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190B4" w14:textId="27171502" w:rsidR="0059533A" w:rsidRDefault="0059533A" w:rsidP="001822ED">
      <w:pPr>
        <w:jc w:val="center"/>
      </w:pPr>
      <w:r>
        <w:rPr>
          <w:noProof/>
        </w:rPr>
        <w:drawing>
          <wp:inline distT="0" distB="0" distL="0" distR="0" wp14:anchorId="37BB89AB" wp14:editId="3A35CADD">
            <wp:extent cx="2971800" cy="1474470"/>
            <wp:effectExtent l="0" t="0" r="0" b="0"/>
            <wp:docPr id="276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7">
                      <a:extLst>
                        <a:ext uri="{FF2B5EF4-FFF2-40B4-BE49-F238E27FC236}">
                          <a16:creationId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7ED5A020-46F4-4ED8-ADFF-A93304F52282}"/>
                        </a:ext>
                      </a:extLst>
                    </a:blip>
                    <a:stretch>
                      <a:fillRect/>
                    </a:stretch>
                  </pic:blipFill>
                  <pic:spPr>
                    <a:xfrm>
                      <a:off x="0" y="0"/>
                      <a:ext cx="2971800" cy="1474470"/>
                    </a:xfrm>
                    <a:prstGeom prst="rect">
                      <a:avLst/>
                    </a:prstGeom>
                  </pic:spPr>
                </pic:pic>
              </a:graphicData>
            </a:graphic>
          </wp:inline>
        </w:drawing>
      </w:r>
    </w:p>
    <w:p w14:paraId="24C051BF" w14:textId="366DAAB5" w:rsidR="009F54E0" w:rsidRPr="00AD3406" w:rsidRDefault="009F54E0" w:rsidP="3A35CADD">
      <w:pPr>
        <w:jc w:val="center"/>
        <w:rPr>
          <w:rFonts w:ascii="Verdana" w:hAnsi="Verdana"/>
          <w:b/>
          <w:bCs/>
          <w:color w:val="C00000"/>
          <w:sz w:val="28"/>
          <w:szCs w:val="28"/>
        </w:rPr>
      </w:pPr>
      <w:r w:rsidRPr="009F54E0">
        <w:rPr>
          <w:rFonts w:ascii="Verdana" w:eastAsia="Times New Roman" w:hAnsi="Verdana" w:cs="Arial"/>
          <w:b/>
          <w:bCs/>
          <w:color w:val="C00000"/>
          <w:sz w:val="28"/>
          <w:szCs w:val="28"/>
        </w:rPr>
        <w:t>Happy Nurse’s Week!</w:t>
      </w:r>
    </w:p>
    <w:p w14:paraId="1274A664" w14:textId="77777777" w:rsidR="00AD3406" w:rsidRDefault="009F54E0" w:rsidP="009F54E0">
      <w:pPr>
        <w:shd w:val="clear" w:color="auto" w:fill="FFFFFF"/>
        <w:spacing w:after="0" w:line="240" w:lineRule="auto"/>
        <w:rPr>
          <w:rFonts w:ascii="Verdana" w:eastAsia="Times New Roman" w:hAnsi="Verdana" w:cs="Arial"/>
          <w:color w:val="313131"/>
          <w:sz w:val="24"/>
          <w:szCs w:val="24"/>
        </w:rPr>
      </w:pPr>
      <w:r w:rsidRPr="009F54E0">
        <w:rPr>
          <w:rFonts w:ascii="Verdana" w:eastAsia="Times New Roman" w:hAnsi="Verdana" w:cs="Arial"/>
          <w:b/>
          <w:bCs/>
          <w:color w:val="313131"/>
          <w:sz w:val="24"/>
          <w:szCs w:val="24"/>
        </w:rPr>
        <w:t>May 6th through 12th is Nurse's Week</w:t>
      </w:r>
      <w:r w:rsidRPr="009F54E0">
        <w:rPr>
          <w:rFonts w:ascii="Verdana" w:eastAsia="Times New Roman" w:hAnsi="Verdana" w:cs="Arial"/>
          <w:color w:val="313131"/>
          <w:sz w:val="24"/>
          <w:szCs w:val="24"/>
        </w:rPr>
        <w:t xml:space="preserve"> and in honor of our continued hard work and dedication to the nursing </w:t>
      </w:r>
      <w:proofErr w:type="gramStart"/>
      <w:r w:rsidRPr="009F54E0">
        <w:rPr>
          <w:rFonts w:ascii="Verdana" w:eastAsia="Times New Roman" w:hAnsi="Verdana" w:cs="Arial"/>
          <w:color w:val="313131"/>
          <w:sz w:val="24"/>
          <w:szCs w:val="24"/>
        </w:rPr>
        <w:t>profession,  ANA</w:t>
      </w:r>
      <w:proofErr w:type="gramEnd"/>
      <w:r w:rsidRPr="009F54E0">
        <w:rPr>
          <w:rFonts w:ascii="Verdana" w:eastAsia="Times New Roman" w:hAnsi="Verdana" w:cs="Arial"/>
          <w:color w:val="313131"/>
          <w:sz w:val="24"/>
          <w:szCs w:val="24"/>
        </w:rPr>
        <w:t xml:space="preserve"> has extended the Year of the Nurse to 2021. On behalf of AACN and the CAT team, </w:t>
      </w:r>
    </w:p>
    <w:p w14:paraId="225D394F" w14:textId="0C9A31C9" w:rsidR="009F54E0" w:rsidRPr="009F54E0" w:rsidRDefault="00AD3406" w:rsidP="009F54E0">
      <w:pPr>
        <w:shd w:val="clear" w:color="auto" w:fill="FFFFFF"/>
        <w:spacing w:after="0" w:line="240" w:lineRule="auto"/>
        <w:rPr>
          <w:rFonts w:ascii="Verdana" w:eastAsia="Times New Roman" w:hAnsi="Verdana" w:cs="Arial"/>
          <w:color w:val="313131"/>
          <w:sz w:val="24"/>
          <w:szCs w:val="24"/>
        </w:rPr>
      </w:pPr>
      <w:r>
        <w:rPr>
          <w:rFonts w:ascii="Verdana" w:eastAsia="Times New Roman" w:hAnsi="Verdana" w:cs="Arial"/>
          <w:b/>
          <w:bCs/>
          <w:i/>
          <w:iCs/>
          <w:color w:val="C00000"/>
          <w:sz w:val="24"/>
          <w:szCs w:val="24"/>
        </w:rPr>
        <w:t>Thank YOU</w:t>
      </w:r>
      <w:r w:rsidR="009F54E0" w:rsidRPr="009F54E0">
        <w:rPr>
          <w:rFonts w:ascii="Verdana" w:eastAsia="Times New Roman" w:hAnsi="Verdana" w:cs="Arial"/>
          <w:color w:val="C00000"/>
          <w:sz w:val="24"/>
          <w:szCs w:val="24"/>
        </w:rPr>
        <w:t xml:space="preserve"> </w:t>
      </w:r>
      <w:r w:rsidR="009F54E0" w:rsidRPr="009F54E0">
        <w:rPr>
          <w:rFonts w:ascii="Verdana" w:eastAsia="Times New Roman" w:hAnsi="Verdana" w:cs="Arial"/>
          <w:color w:val="313131"/>
          <w:sz w:val="24"/>
          <w:szCs w:val="24"/>
        </w:rPr>
        <w:t>for your continued dedication to your patients and the nursing profession.  This is our year to continue to Excel, Lead and Innovate!</w:t>
      </w:r>
    </w:p>
    <w:p w14:paraId="6D6C5BA5" w14:textId="77777777" w:rsidR="009F54E0" w:rsidRPr="009F54E0" w:rsidRDefault="009F54E0" w:rsidP="009F54E0">
      <w:pPr>
        <w:shd w:val="clear" w:color="auto" w:fill="FFFFFF"/>
        <w:spacing w:after="0" w:line="240" w:lineRule="auto"/>
        <w:rPr>
          <w:rFonts w:ascii="Arial" w:eastAsia="Times New Roman" w:hAnsi="Arial" w:cs="Arial"/>
          <w:color w:val="313131"/>
          <w:sz w:val="24"/>
          <w:szCs w:val="24"/>
        </w:rPr>
      </w:pPr>
      <w:r w:rsidRPr="009F54E0">
        <w:rPr>
          <w:rFonts w:ascii="Arial" w:eastAsia="Times New Roman" w:hAnsi="Arial" w:cs="Arial"/>
          <w:color w:val="313131"/>
          <w:sz w:val="24"/>
          <w:szCs w:val="24"/>
        </w:rPr>
        <w:t> </w:t>
      </w:r>
    </w:p>
    <w:p w14:paraId="2F5C592B" w14:textId="5364DEFD" w:rsidR="003F6475" w:rsidRPr="003F6475" w:rsidRDefault="003F6475" w:rsidP="003F6475">
      <w:pPr>
        <w:shd w:val="clear" w:color="auto" w:fill="FFFFFF"/>
        <w:spacing w:after="0" w:line="240" w:lineRule="auto"/>
        <w:rPr>
          <w:rFonts w:ascii="Verdana" w:eastAsia="Times New Roman" w:hAnsi="Verdana" w:cs="Arial"/>
          <w:color w:val="222222"/>
          <w:sz w:val="24"/>
          <w:szCs w:val="24"/>
        </w:rPr>
      </w:pPr>
      <w:r w:rsidRPr="003F6475">
        <w:rPr>
          <w:rFonts w:ascii="Verdana" w:eastAsia="Times New Roman" w:hAnsi="Verdana" w:cs="Tahoma"/>
          <w:color w:val="222222"/>
          <w:sz w:val="24"/>
          <w:szCs w:val="24"/>
        </w:rPr>
        <w:t xml:space="preserve">As we look back over the last year, it has truly been an incredible and impactful year for the nursing profession.  We have faced uncertainty, adjusted to new ways to provide patient care and learned how important resiliency and peer support truly are. Florence Nightingale once stated: “How very little can be done under the spirit of fear.”  </w:t>
      </w:r>
      <w:r w:rsidR="00AD3406" w:rsidRPr="003F6475">
        <w:rPr>
          <w:rFonts w:ascii="Verdana" w:eastAsia="Times New Roman" w:hAnsi="Verdana" w:cs="Tahoma"/>
          <w:color w:val="222222"/>
          <w:sz w:val="24"/>
          <w:szCs w:val="24"/>
        </w:rPr>
        <w:t>We have faced our fears as a nursing profession</w:t>
      </w:r>
      <w:r w:rsidR="00AD3406">
        <w:rPr>
          <w:rFonts w:ascii="Verdana" w:eastAsia="Times New Roman" w:hAnsi="Verdana" w:cs="Tahoma"/>
          <w:color w:val="222222"/>
          <w:sz w:val="24"/>
          <w:szCs w:val="24"/>
        </w:rPr>
        <w:t xml:space="preserve"> and not only survived but exceeded our own expectations and those of others</w:t>
      </w:r>
      <w:r w:rsidR="00AD3406" w:rsidRPr="003F6475">
        <w:rPr>
          <w:rFonts w:ascii="Verdana" w:eastAsia="Times New Roman" w:hAnsi="Verdana" w:cs="Tahoma"/>
          <w:color w:val="222222"/>
          <w:sz w:val="24"/>
          <w:szCs w:val="24"/>
        </w:rPr>
        <w:t>. </w:t>
      </w:r>
    </w:p>
    <w:p w14:paraId="04D599B8" w14:textId="77777777" w:rsidR="003F6475" w:rsidRPr="003F6475" w:rsidRDefault="003F6475" w:rsidP="003F6475">
      <w:pPr>
        <w:shd w:val="clear" w:color="auto" w:fill="FFFFFF"/>
        <w:spacing w:after="0" w:line="240" w:lineRule="auto"/>
        <w:rPr>
          <w:rFonts w:ascii="Verdana" w:eastAsia="Times New Roman" w:hAnsi="Verdana" w:cs="Arial"/>
          <w:color w:val="222222"/>
          <w:sz w:val="24"/>
          <w:szCs w:val="24"/>
        </w:rPr>
      </w:pPr>
      <w:r w:rsidRPr="003F6475">
        <w:rPr>
          <w:rFonts w:ascii="Verdana" w:eastAsia="Times New Roman" w:hAnsi="Verdana" w:cs="Tahoma"/>
          <w:color w:val="222222"/>
          <w:sz w:val="24"/>
          <w:szCs w:val="24"/>
        </w:rPr>
        <w:t> </w:t>
      </w:r>
    </w:p>
    <w:p w14:paraId="74235BA7" w14:textId="6D5DF685" w:rsidR="003F6475" w:rsidRPr="003F6475" w:rsidRDefault="003F6475" w:rsidP="003F6475">
      <w:pPr>
        <w:shd w:val="clear" w:color="auto" w:fill="FFFFFF"/>
        <w:spacing w:after="0" w:line="240" w:lineRule="auto"/>
        <w:rPr>
          <w:rFonts w:ascii="Verdana" w:eastAsia="Times New Roman" w:hAnsi="Verdana" w:cs="Arial"/>
          <w:color w:val="222222"/>
          <w:sz w:val="24"/>
          <w:szCs w:val="24"/>
        </w:rPr>
      </w:pPr>
      <w:r w:rsidRPr="003F6475">
        <w:rPr>
          <w:rFonts w:ascii="Verdana" w:eastAsia="Times New Roman" w:hAnsi="Verdana" w:cs="Tahoma"/>
          <w:color w:val="222222"/>
          <w:sz w:val="24"/>
          <w:szCs w:val="24"/>
        </w:rPr>
        <w:t>AACN is continuing to support chapters by extending the Chapter Charter agreement to 2022 at no cost to chapters. The chapter charter will be updated on the chapter database.  AACN is also giving chapters the option to extend board terms for another year.  This decision is up to the entire board but one option if you are having trouble filling board positions.  </w:t>
      </w:r>
    </w:p>
    <w:p w14:paraId="0B8011D4" w14:textId="77777777" w:rsidR="003F6475" w:rsidRPr="003F6475" w:rsidRDefault="003F6475" w:rsidP="003F6475">
      <w:pPr>
        <w:shd w:val="clear" w:color="auto" w:fill="FFFFFF"/>
        <w:spacing w:after="0" w:line="240" w:lineRule="auto"/>
        <w:rPr>
          <w:rFonts w:ascii="Verdana" w:eastAsia="Times New Roman" w:hAnsi="Verdana" w:cs="Arial"/>
          <w:color w:val="222222"/>
          <w:sz w:val="24"/>
          <w:szCs w:val="24"/>
        </w:rPr>
      </w:pPr>
      <w:r w:rsidRPr="003F6475">
        <w:rPr>
          <w:rFonts w:ascii="Verdana" w:eastAsia="Times New Roman" w:hAnsi="Verdana" w:cs="Tahoma"/>
          <w:color w:val="222222"/>
          <w:sz w:val="24"/>
          <w:szCs w:val="24"/>
        </w:rPr>
        <w:t> </w:t>
      </w:r>
    </w:p>
    <w:p w14:paraId="1403F351" w14:textId="77777777" w:rsidR="003F6475" w:rsidRDefault="003F6475" w:rsidP="00055954">
      <w:pPr>
        <w:autoSpaceDE w:val="0"/>
        <w:autoSpaceDN w:val="0"/>
        <w:adjustRightInd w:val="0"/>
        <w:spacing w:after="0" w:line="240" w:lineRule="auto"/>
        <w:jc w:val="center"/>
        <w:rPr>
          <w:rFonts w:ascii="Verdana" w:hAnsi="Verdana" w:cs="TrebuchetMS"/>
          <w:b/>
          <w:bCs/>
          <w:color w:val="002060"/>
          <w:sz w:val="28"/>
          <w:szCs w:val="28"/>
        </w:rPr>
      </w:pPr>
    </w:p>
    <w:p w14:paraId="606962F2" w14:textId="63D8C783" w:rsidR="00FF3DAE" w:rsidRDefault="003F6475" w:rsidP="00055954">
      <w:pPr>
        <w:autoSpaceDE w:val="0"/>
        <w:autoSpaceDN w:val="0"/>
        <w:adjustRightInd w:val="0"/>
        <w:spacing w:after="0" w:line="240" w:lineRule="auto"/>
        <w:jc w:val="center"/>
        <w:rPr>
          <w:rFonts w:ascii="Verdana" w:hAnsi="Verdana" w:cs="TrebuchetMS"/>
          <w:b/>
          <w:bCs/>
          <w:color w:val="002060"/>
          <w:sz w:val="28"/>
          <w:szCs w:val="28"/>
        </w:rPr>
      </w:pPr>
      <w:r>
        <w:rPr>
          <w:rFonts w:ascii="Verdana" w:hAnsi="Verdana" w:cs="TrebuchetMS"/>
          <w:b/>
          <w:bCs/>
          <w:color w:val="002060"/>
          <w:sz w:val="28"/>
          <w:szCs w:val="28"/>
        </w:rPr>
        <w:t>REGION 6 News</w:t>
      </w:r>
    </w:p>
    <w:p w14:paraId="0E6ACDB3" w14:textId="77777777" w:rsidR="00FF3DAE" w:rsidRDefault="00FF3DAE" w:rsidP="00055954">
      <w:pPr>
        <w:autoSpaceDE w:val="0"/>
        <w:autoSpaceDN w:val="0"/>
        <w:adjustRightInd w:val="0"/>
        <w:spacing w:after="0" w:line="240" w:lineRule="auto"/>
        <w:jc w:val="center"/>
        <w:rPr>
          <w:rFonts w:ascii="Verdana" w:hAnsi="Verdana" w:cs="TrebuchetMS"/>
          <w:b/>
          <w:bCs/>
          <w:color w:val="002060"/>
          <w:sz w:val="28"/>
          <w:szCs w:val="28"/>
        </w:rPr>
      </w:pPr>
    </w:p>
    <w:p w14:paraId="08155D5F" w14:textId="29FC9991" w:rsidR="00055954" w:rsidRDefault="00FF3DAE" w:rsidP="00055954">
      <w:pPr>
        <w:autoSpaceDE w:val="0"/>
        <w:autoSpaceDN w:val="0"/>
        <w:adjustRightInd w:val="0"/>
        <w:spacing w:after="0" w:line="240" w:lineRule="auto"/>
        <w:jc w:val="center"/>
        <w:rPr>
          <w:rFonts w:ascii="Verdana" w:hAnsi="Verdana" w:cs="TrebuchetMS"/>
          <w:b/>
          <w:bCs/>
          <w:color w:val="002060"/>
          <w:sz w:val="28"/>
          <w:szCs w:val="28"/>
        </w:rPr>
      </w:pPr>
      <w:hyperlink r:id="rId8" w:history="1">
        <w:r w:rsidRPr="00FF3DAE">
          <w:rPr>
            <w:rStyle w:val="Hyperlink"/>
            <w:rFonts w:ascii="Verdana" w:hAnsi="Verdana" w:cs="TrebuchetMS"/>
            <w:b/>
            <w:bCs/>
            <w:sz w:val="28"/>
            <w:szCs w:val="28"/>
          </w:rPr>
          <w:t>New AACN CSI Academy Cohort Focuses on Underserved Populations</w:t>
        </w:r>
      </w:hyperlink>
      <w:r w:rsidR="003F6475">
        <w:rPr>
          <w:rFonts w:ascii="Verdana" w:hAnsi="Verdana" w:cs="TrebuchetMS"/>
          <w:b/>
          <w:bCs/>
          <w:color w:val="002060"/>
          <w:sz w:val="28"/>
          <w:szCs w:val="28"/>
        </w:rPr>
        <w:t xml:space="preserve"> </w:t>
      </w:r>
    </w:p>
    <w:p w14:paraId="1F697FA5" w14:textId="22F9A146" w:rsidR="003F6475" w:rsidRDefault="003F6475" w:rsidP="003F6475">
      <w:pPr>
        <w:autoSpaceDE w:val="0"/>
        <w:autoSpaceDN w:val="0"/>
        <w:adjustRightInd w:val="0"/>
        <w:spacing w:after="0" w:line="240" w:lineRule="auto"/>
        <w:rPr>
          <w:rFonts w:ascii="Verdana" w:hAnsi="Verdana" w:cs="TrebuchetMS"/>
          <w:color w:val="002060"/>
          <w:sz w:val="24"/>
          <w:szCs w:val="24"/>
        </w:rPr>
      </w:pPr>
    </w:p>
    <w:p w14:paraId="6C6344EB" w14:textId="7443A939" w:rsidR="003F6475" w:rsidRPr="003F6475" w:rsidRDefault="00FF3DAE" w:rsidP="003F6475">
      <w:pPr>
        <w:autoSpaceDE w:val="0"/>
        <w:autoSpaceDN w:val="0"/>
        <w:adjustRightInd w:val="0"/>
        <w:spacing w:after="0" w:line="240" w:lineRule="auto"/>
        <w:rPr>
          <w:rFonts w:ascii="Verdana" w:eastAsia="Times New Roman" w:hAnsi="Verdana" w:cs="Arial"/>
          <w:sz w:val="24"/>
          <w:szCs w:val="24"/>
        </w:rPr>
      </w:pPr>
      <w:r w:rsidRPr="00FF3DAE">
        <w:rPr>
          <w:rFonts w:ascii="Verdana" w:hAnsi="Verdana" w:cs="Arial"/>
          <w:sz w:val="24"/>
          <w:szCs w:val="24"/>
          <w:shd w:val="clear" w:color="auto" w:fill="FFFFFF"/>
        </w:rPr>
        <w:t>Nurses caring for underserved* critically ill cardiac patients at</w:t>
      </w:r>
      <w:r w:rsidRPr="00FF3DAE">
        <w:rPr>
          <w:rFonts w:ascii="Verdana" w:eastAsia="Times New Roman" w:hAnsi="Verdana" w:cs="Arial"/>
          <w:sz w:val="24"/>
          <w:szCs w:val="24"/>
        </w:rPr>
        <w:t xml:space="preserve"> </w:t>
      </w:r>
      <w:r w:rsidRPr="00FF3DAE">
        <w:rPr>
          <w:rFonts w:ascii="Verdana" w:eastAsia="Times New Roman" w:hAnsi="Verdana" w:cs="Arial"/>
          <w:sz w:val="24"/>
          <w:szCs w:val="24"/>
        </w:rPr>
        <w:t xml:space="preserve">Grady Memorial Hospital, Atlanta and University of Alabama at Birmingham Hospital, </w:t>
      </w:r>
      <w:r w:rsidRPr="00FF3DAE">
        <w:rPr>
          <w:rFonts w:ascii="Verdana" w:eastAsia="Times New Roman" w:hAnsi="Verdana" w:cs="Arial"/>
          <w:sz w:val="24"/>
          <w:szCs w:val="24"/>
        </w:rPr>
        <w:t>(</w:t>
      </w:r>
      <w:r w:rsidRPr="00FF3DAE">
        <w:rPr>
          <w:rFonts w:ascii="Verdana" w:eastAsia="Times New Roman" w:hAnsi="Verdana" w:cs="Arial"/>
          <w:sz w:val="24"/>
          <w:szCs w:val="24"/>
        </w:rPr>
        <w:t>part of UAB Medicine</w:t>
      </w:r>
      <w:r w:rsidRPr="00FF3DAE">
        <w:rPr>
          <w:rFonts w:ascii="Verdana" w:eastAsia="Times New Roman" w:hAnsi="Verdana" w:cs="Arial"/>
          <w:sz w:val="24"/>
          <w:szCs w:val="24"/>
        </w:rPr>
        <w:t>)</w:t>
      </w:r>
      <w:r w:rsidRPr="00FF3DAE">
        <w:rPr>
          <w:rFonts w:ascii="Verdana" w:eastAsia="Times New Roman" w:hAnsi="Verdana" w:cs="Arial"/>
          <w:sz w:val="24"/>
          <w:szCs w:val="24"/>
        </w:rPr>
        <w:t xml:space="preserve"> are two of 10 hospitals across the country </w:t>
      </w:r>
      <w:r w:rsidR="003F6475" w:rsidRPr="00FF3DAE">
        <w:rPr>
          <w:rFonts w:ascii="Verdana" w:hAnsi="Verdana" w:cs="TrebuchetMS"/>
          <w:sz w:val="24"/>
          <w:szCs w:val="24"/>
        </w:rPr>
        <w:t xml:space="preserve">participating in AACN’s Clinical Scene Investigator (CSI) Academy, a nurse leadership and innovation program. </w:t>
      </w:r>
      <w:r>
        <w:rPr>
          <w:rFonts w:ascii="Verdana" w:hAnsi="Verdana" w:cs="TrebuchetMS"/>
          <w:sz w:val="24"/>
          <w:szCs w:val="24"/>
        </w:rPr>
        <w:t xml:space="preserve"> We are </w:t>
      </w:r>
      <w:proofErr w:type="gramStart"/>
      <w:r>
        <w:rPr>
          <w:rFonts w:ascii="Verdana" w:hAnsi="Verdana" w:cs="TrebuchetMS"/>
          <w:sz w:val="24"/>
          <w:szCs w:val="24"/>
        </w:rPr>
        <w:t>very proud</w:t>
      </w:r>
      <w:proofErr w:type="gramEnd"/>
      <w:r>
        <w:rPr>
          <w:rFonts w:ascii="Verdana" w:hAnsi="Verdana" w:cs="TrebuchetMS"/>
          <w:sz w:val="24"/>
          <w:szCs w:val="24"/>
        </w:rPr>
        <w:t xml:space="preserve"> of our colleagues at these two facilities and look forward to hearing about the outcomes of this project.</w:t>
      </w:r>
    </w:p>
    <w:p w14:paraId="4EA3E34F" w14:textId="77777777" w:rsidR="003F6475" w:rsidRPr="003F6475" w:rsidRDefault="003F6475" w:rsidP="003F6475">
      <w:pPr>
        <w:autoSpaceDE w:val="0"/>
        <w:autoSpaceDN w:val="0"/>
        <w:adjustRightInd w:val="0"/>
        <w:spacing w:after="0" w:line="240" w:lineRule="auto"/>
        <w:rPr>
          <w:rFonts w:ascii="Verdana" w:hAnsi="Verdana" w:cs="TrebuchetMS"/>
          <w:color w:val="002060"/>
          <w:sz w:val="24"/>
          <w:szCs w:val="24"/>
        </w:rPr>
      </w:pPr>
    </w:p>
    <w:p w14:paraId="3E19C0E3" w14:textId="283759A4" w:rsidR="3A35CADD" w:rsidRDefault="3A35CADD" w:rsidP="3A35CADD">
      <w:pPr>
        <w:spacing w:after="0" w:line="240" w:lineRule="auto"/>
        <w:rPr>
          <w:rFonts w:ascii="Verdana" w:hAnsi="Verdana" w:cs="TrebuchetMS"/>
          <w:color w:val="002060"/>
          <w:sz w:val="24"/>
          <w:szCs w:val="24"/>
        </w:rPr>
      </w:pPr>
    </w:p>
    <w:p w14:paraId="7B12BFE2" w14:textId="250FAD7B" w:rsidR="00FF3DAE" w:rsidRDefault="0004061A" w:rsidP="0004061A">
      <w:pPr>
        <w:spacing w:after="0" w:line="240" w:lineRule="auto"/>
        <w:jc w:val="center"/>
        <w:rPr>
          <w:rFonts w:ascii="Verdana" w:hAnsi="Verdana" w:cs="TrebuchetMS"/>
          <w:b/>
          <w:bCs/>
          <w:color w:val="002060"/>
          <w:sz w:val="28"/>
          <w:szCs w:val="28"/>
        </w:rPr>
      </w:pPr>
      <w:r>
        <w:rPr>
          <w:rFonts w:ascii="Verdana" w:hAnsi="Verdana" w:cs="TrebuchetMS"/>
          <w:b/>
          <w:bCs/>
          <w:color w:val="002060"/>
          <w:sz w:val="28"/>
          <w:szCs w:val="28"/>
        </w:rPr>
        <w:t xml:space="preserve">Sherry </w:t>
      </w:r>
      <w:proofErr w:type="spellStart"/>
      <w:r>
        <w:rPr>
          <w:rFonts w:ascii="Verdana" w:hAnsi="Verdana" w:cs="TrebuchetMS"/>
          <w:b/>
          <w:bCs/>
          <w:color w:val="002060"/>
          <w:sz w:val="28"/>
          <w:szCs w:val="28"/>
        </w:rPr>
        <w:t>Haizlip</w:t>
      </w:r>
      <w:proofErr w:type="spellEnd"/>
      <w:r>
        <w:rPr>
          <w:rFonts w:ascii="Verdana" w:hAnsi="Verdana" w:cs="TrebuchetMS"/>
          <w:b/>
          <w:bCs/>
          <w:color w:val="002060"/>
          <w:sz w:val="28"/>
          <w:szCs w:val="28"/>
        </w:rPr>
        <w:t xml:space="preserve"> Memorial Scholarship</w:t>
      </w:r>
    </w:p>
    <w:p w14:paraId="09F5478D" w14:textId="51A428FC" w:rsidR="3A35CADD" w:rsidRDefault="3A35CADD" w:rsidP="0004061A">
      <w:pPr>
        <w:pStyle w:val="NormalWeb"/>
        <w:shd w:val="clear" w:color="auto" w:fill="FFFFFF"/>
        <w:spacing w:before="0" w:beforeAutospacing="0" w:after="0" w:afterAutospacing="0"/>
        <w:rPr>
          <w:rFonts w:ascii="Verdana" w:hAnsi="Verdana" w:cs="TrebuchetMS"/>
        </w:rPr>
      </w:pPr>
    </w:p>
    <w:p w14:paraId="0DD7F13C" w14:textId="77777777" w:rsidR="009F54E0" w:rsidRDefault="0004061A" w:rsidP="00820636">
      <w:pPr>
        <w:rPr>
          <w:rFonts w:ascii="Verdana" w:hAnsi="Verdana" w:cs="Arial"/>
          <w:noProof/>
          <w:sz w:val="24"/>
          <w:szCs w:val="24"/>
        </w:rPr>
      </w:pPr>
      <w:r w:rsidRPr="009F54E0">
        <w:rPr>
          <w:rFonts w:ascii="Verdana" w:hAnsi="Verdana" w:cs="TrebuchetMS"/>
          <w:sz w:val="24"/>
          <w:szCs w:val="24"/>
        </w:rPr>
        <w:t xml:space="preserve">The first recipient of this annual $500 scholarship is Doris Strothers, RN, MSN, CCRN.  Doris received her </w:t>
      </w:r>
      <w:r w:rsidRPr="009F54E0">
        <w:rPr>
          <w:rFonts w:ascii="Verdana" w:hAnsi="Verdana" w:cs="Arial"/>
          <w:sz w:val="24"/>
          <w:szCs w:val="24"/>
        </w:rPr>
        <w:t>Associates Degree in Nursing</w:t>
      </w:r>
      <w:r w:rsidRPr="009F54E0">
        <w:rPr>
          <w:rFonts w:ascii="Verdana" w:hAnsi="Verdana" w:cs="Arial"/>
          <w:sz w:val="24"/>
          <w:szCs w:val="24"/>
        </w:rPr>
        <w:t xml:space="preserve"> from </w:t>
      </w:r>
      <w:r w:rsidRPr="009F54E0">
        <w:rPr>
          <w:rFonts w:ascii="Verdana" w:hAnsi="Verdana" w:cs="Arial"/>
          <w:sz w:val="24"/>
          <w:szCs w:val="24"/>
        </w:rPr>
        <w:t>Samford University</w:t>
      </w:r>
      <w:r w:rsidRPr="009F54E0">
        <w:rPr>
          <w:rFonts w:ascii="Verdana" w:hAnsi="Verdana" w:cs="Arial"/>
          <w:sz w:val="24"/>
          <w:szCs w:val="24"/>
        </w:rPr>
        <w:t xml:space="preserve"> (Birmingham Al.), her </w:t>
      </w:r>
      <w:proofErr w:type="gramStart"/>
      <w:r w:rsidRPr="009F54E0">
        <w:rPr>
          <w:rFonts w:ascii="Verdana" w:hAnsi="Verdana" w:cs="Arial"/>
          <w:sz w:val="24"/>
          <w:szCs w:val="24"/>
        </w:rPr>
        <w:t>Bachelors of Science</w:t>
      </w:r>
      <w:proofErr w:type="gramEnd"/>
      <w:r w:rsidRPr="009F54E0">
        <w:rPr>
          <w:rFonts w:ascii="Verdana" w:hAnsi="Verdana" w:cs="Arial"/>
          <w:sz w:val="24"/>
          <w:szCs w:val="24"/>
        </w:rPr>
        <w:t xml:space="preserve"> Degree, Nursing</w:t>
      </w:r>
      <w:r w:rsidRPr="009F54E0">
        <w:rPr>
          <w:rFonts w:ascii="Verdana" w:hAnsi="Verdana" w:cs="Arial"/>
          <w:sz w:val="24"/>
          <w:szCs w:val="24"/>
        </w:rPr>
        <w:t xml:space="preserve"> from </w:t>
      </w:r>
      <w:r w:rsidRPr="009F54E0">
        <w:rPr>
          <w:rFonts w:ascii="Verdana" w:hAnsi="Verdana" w:cs="Arial"/>
          <w:sz w:val="24"/>
          <w:szCs w:val="24"/>
        </w:rPr>
        <w:t>University of Alabama, Birmingham</w:t>
      </w:r>
      <w:r w:rsidRPr="009F54E0">
        <w:rPr>
          <w:rFonts w:ascii="Verdana" w:hAnsi="Verdana" w:cs="Arial"/>
          <w:sz w:val="24"/>
          <w:szCs w:val="24"/>
        </w:rPr>
        <w:t xml:space="preserve"> and her Masters of Science in Adult </w:t>
      </w:r>
      <w:r w:rsidRPr="009F54E0">
        <w:rPr>
          <w:rFonts w:ascii="Verdana" w:hAnsi="Verdana" w:cs="Arial"/>
          <w:sz w:val="24"/>
          <w:szCs w:val="24"/>
        </w:rPr>
        <w:t>Health, Acute Care Cardiovascular Nurse Practitioner</w:t>
      </w:r>
      <w:r w:rsidRPr="009F54E0">
        <w:rPr>
          <w:rFonts w:ascii="Verdana" w:hAnsi="Verdana" w:cs="Arial"/>
          <w:sz w:val="24"/>
          <w:szCs w:val="24"/>
        </w:rPr>
        <w:t xml:space="preserve"> from University of Alabama, Birmingham.  </w:t>
      </w:r>
      <w:r w:rsidR="00820636" w:rsidRPr="009F54E0">
        <w:rPr>
          <w:rFonts w:ascii="Verdana" w:hAnsi="Verdana" w:cs="Arial"/>
          <w:noProof/>
          <w:sz w:val="24"/>
          <w:szCs w:val="24"/>
        </w:rPr>
        <w:t xml:space="preserve">Doris has influenced, guided and supported critical care nurses throughout her career. She promotes excellence in clinical and professional behaviors, utilizes up to date practice guidelines to improve methods and innovate better care for the patients and families.  Her experience is vast and she utilizes that with science to </w:t>
      </w:r>
      <w:r w:rsidR="00820636" w:rsidRPr="009F54E0">
        <w:rPr>
          <w:rFonts w:ascii="Verdana" w:hAnsi="Verdana" w:cs="Arial"/>
          <w:noProof/>
          <w:sz w:val="24"/>
          <w:szCs w:val="24"/>
        </w:rPr>
        <w:t>support and nuture best practice in critical care nursing</w:t>
      </w:r>
      <w:r w:rsidR="00820636" w:rsidRPr="009F54E0">
        <w:rPr>
          <w:rFonts w:ascii="Verdana" w:hAnsi="Verdana" w:cs="Arial"/>
          <w:noProof/>
          <w:sz w:val="24"/>
          <w:szCs w:val="24"/>
        </w:rPr>
        <w:t xml:space="preserve">.  </w:t>
      </w:r>
      <w:r w:rsidR="00820636" w:rsidRPr="009F54E0">
        <w:rPr>
          <w:rFonts w:ascii="Verdana" w:hAnsi="Verdana" w:cs="Arial"/>
          <w:noProof/>
          <w:sz w:val="24"/>
          <w:szCs w:val="24"/>
        </w:rPr>
        <w:t xml:space="preserve">This Scholarship recognizes </w:t>
      </w:r>
      <w:r w:rsidR="00820636" w:rsidRPr="009F54E0">
        <w:rPr>
          <w:rFonts w:ascii="Verdana" w:hAnsi="Verdana" w:cs="Arial"/>
          <w:noProof/>
          <w:sz w:val="24"/>
          <w:szCs w:val="24"/>
        </w:rPr>
        <w:t xml:space="preserve">Doris for her excellence in knowledge, </w:t>
      </w:r>
      <w:r w:rsidR="00820636" w:rsidRPr="009F54E0">
        <w:rPr>
          <w:rFonts w:ascii="Verdana" w:hAnsi="Verdana" w:cs="Arial"/>
          <w:noProof/>
          <w:sz w:val="24"/>
          <w:szCs w:val="24"/>
        </w:rPr>
        <w:t xml:space="preserve">her </w:t>
      </w:r>
      <w:r w:rsidR="00820636" w:rsidRPr="009F54E0">
        <w:rPr>
          <w:rFonts w:ascii="Verdana" w:hAnsi="Verdana" w:cs="Arial"/>
          <w:noProof/>
          <w:sz w:val="24"/>
          <w:szCs w:val="24"/>
        </w:rPr>
        <w:t xml:space="preserve">passion to share it and </w:t>
      </w:r>
      <w:r w:rsidR="00820636" w:rsidRPr="009F54E0">
        <w:rPr>
          <w:rFonts w:ascii="Verdana" w:hAnsi="Verdana" w:cs="Arial"/>
          <w:noProof/>
          <w:sz w:val="24"/>
          <w:szCs w:val="24"/>
        </w:rPr>
        <w:t>her many contributions to AACN at both the local chapter, regional and national level.  She exemplifies all that Sherry Haizlip believed in and practiced throughout her life.</w:t>
      </w:r>
      <w:r w:rsidR="009F54E0">
        <w:rPr>
          <w:rFonts w:ascii="Verdana" w:hAnsi="Verdana" w:cs="Arial"/>
          <w:noProof/>
          <w:sz w:val="24"/>
          <w:szCs w:val="24"/>
        </w:rPr>
        <w:t xml:space="preserve">   </w:t>
      </w:r>
    </w:p>
    <w:p w14:paraId="0DCD8B35" w14:textId="0E60755D" w:rsidR="0004061A" w:rsidRPr="009F54E0" w:rsidRDefault="009F54E0" w:rsidP="009F54E0">
      <w:pPr>
        <w:jc w:val="center"/>
        <w:rPr>
          <w:rFonts w:ascii="Verdana" w:hAnsi="Verdana" w:cs="TrebuchetMS"/>
          <w:b/>
          <w:bCs/>
          <w:color w:val="C00000"/>
          <w:sz w:val="24"/>
          <w:szCs w:val="24"/>
        </w:rPr>
      </w:pPr>
      <w:r w:rsidRPr="009F54E0">
        <w:rPr>
          <w:rFonts w:ascii="Verdana" w:hAnsi="Verdana" w:cs="Arial"/>
          <w:b/>
          <w:bCs/>
          <w:noProof/>
          <w:color w:val="C00000"/>
          <w:sz w:val="24"/>
          <w:szCs w:val="24"/>
        </w:rPr>
        <w:t>CONGRATULATIONS DORIS FROM YOUR COLLEAGUES IN REGION 6</w:t>
      </w:r>
      <w:r>
        <w:rPr>
          <w:rFonts w:ascii="Verdana" w:hAnsi="Verdana" w:cs="Arial"/>
          <w:b/>
          <w:bCs/>
          <w:noProof/>
          <w:color w:val="C00000"/>
          <w:sz w:val="24"/>
          <w:szCs w:val="24"/>
        </w:rPr>
        <w:t>!</w:t>
      </w:r>
    </w:p>
    <w:p w14:paraId="4068540A" w14:textId="77777777" w:rsidR="0004061A" w:rsidRDefault="0004061A" w:rsidP="3A35CADD">
      <w:pPr>
        <w:spacing w:after="0" w:line="240" w:lineRule="auto"/>
        <w:jc w:val="center"/>
        <w:rPr>
          <w:rFonts w:ascii="Verdana" w:hAnsi="Verdana" w:cs="TrebuchetMS"/>
          <w:b/>
          <w:bCs/>
          <w:color w:val="002060"/>
          <w:sz w:val="28"/>
          <w:szCs w:val="28"/>
        </w:rPr>
      </w:pPr>
    </w:p>
    <w:p w14:paraId="3AB6449B" w14:textId="22A63953" w:rsidR="3A35CADD" w:rsidRDefault="3A35CADD" w:rsidP="00432EF3">
      <w:pPr>
        <w:spacing w:after="0" w:line="240" w:lineRule="auto"/>
        <w:jc w:val="center"/>
        <w:rPr>
          <w:rFonts w:ascii="Verdana" w:hAnsi="Verdana" w:cs="TrebuchetMS"/>
          <w:b/>
          <w:bCs/>
          <w:color w:val="002060"/>
          <w:sz w:val="28"/>
          <w:szCs w:val="28"/>
        </w:rPr>
      </w:pPr>
      <w:r w:rsidRPr="3A35CADD">
        <w:rPr>
          <w:rFonts w:ascii="Verdana" w:hAnsi="Verdana" w:cs="TrebuchetMS"/>
          <w:b/>
          <w:bCs/>
          <w:color w:val="002060"/>
          <w:sz w:val="28"/>
          <w:szCs w:val="28"/>
        </w:rPr>
        <w:t>2021 NTI – May 24-27</w:t>
      </w:r>
    </w:p>
    <w:p w14:paraId="5DF1F0AE" w14:textId="25AB20A6" w:rsidR="009F54E0" w:rsidRDefault="009F54E0" w:rsidP="00432EF3">
      <w:pPr>
        <w:spacing w:after="0" w:line="240" w:lineRule="auto"/>
        <w:jc w:val="center"/>
        <w:rPr>
          <w:rFonts w:ascii="Verdana" w:hAnsi="Verdana" w:cs="TrebuchetMS"/>
          <w:b/>
          <w:bCs/>
          <w:color w:val="002060"/>
          <w:sz w:val="28"/>
          <w:szCs w:val="28"/>
        </w:rPr>
      </w:pPr>
    </w:p>
    <w:p w14:paraId="31104730" w14:textId="18B8C1FA" w:rsidR="009F54E0" w:rsidRPr="009F54E0" w:rsidRDefault="009F54E0" w:rsidP="009F54E0">
      <w:pPr>
        <w:spacing w:after="0" w:line="240" w:lineRule="auto"/>
        <w:rPr>
          <w:rFonts w:ascii="Verdana" w:hAnsi="Verdana" w:cs="TrebuchetMS"/>
          <w:sz w:val="24"/>
          <w:szCs w:val="24"/>
        </w:rPr>
      </w:pPr>
      <w:r>
        <w:rPr>
          <w:rFonts w:ascii="Verdana" w:hAnsi="Verdana" w:cs="TrebuchetMS"/>
          <w:sz w:val="24"/>
          <w:szCs w:val="24"/>
        </w:rPr>
        <w:t>I hope many of you are registered for NTI which starts in 2 weeks.  If you are please let me know. Just send me an email.  It would be great to meet vi</w:t>
      </w:r>
      <w:r w:rsidR="00AD3406">
        <w:rPr>
          <w:rFonts w:ascii="Verdana" w:hAnsi="Verdana" w:cs="TrebuchetMS"/>
          <w:sz w:val="24"/>
          <w:szCs w:val="24"/>
        </w:rPr>
        <w:t>r</w:t>
      </w:r>
      <w:r>
        <w:rPr>
          <w:rFonts w:ascii="Verdana" w:hAnsi="Verdana" w:cs="TrebuchetMS"/>
          <w:sz w:val="24"/>
          <w:szCs w:val="24"/>
        </w:rPr>
        <w:t xml:space="preserve">tually and get to put some names with faces throughout the region.  </w:t>
      </w:r>
      <w:r w:rsidRPr="009F54E0">
        <w:rPr>
          <w:rFonts w:ascii="Verdana" w:hAnsi="Verdana" w:cs="Tahoma"/>
          <w:color w:val="222222"/>
          <w:sz w:val="24"/>
          <w:szCs w:val="24"/>
          <w:shd w:val="clear" w:color="auto" w:fill="FFFFFF"/>
        </w:rPr>
        <w:t>Unfortunately, NTI 2021 does not include a Leadership Development Workshop but plans are under way for educational sessions throughout the coming year. If you have a chapter educational need or suggestion, please pass those onto me. I will forward your needs/suggestions to our CAT team.</w:t>
      </w:r>
      <w:r>
        <w:rPr>
          <w:rFonts w:ascii="Verdana" w:hAnsi="Verdana" w:cs="TrebuchetMS"/>
          <w:sz w:val="24"/>
          <w:szCs w:val="24"/>
        </w:rPr>
        <w:t xml:space="preserve"> </w:t>
      </w:r>
    </w:p>
    <w:p w14:paraId="25C690BA" w14:textId="77777777" w:rsidR="00432EF3" w:rsidRDefault="00432EF3" w:rsidP="00432EF3">
      <w:pPr>
        <w:spacing w:after="0" w:line="240" w:lineRule="auto"/>
        <w:rPr>
          <w:rFonts w:ascii="Verdana" w:hAnsi="Verdana" w:cs="TrebuchetMS"/>
          <w:color w:val="002060"/>
          <w:sz w:val="24"/>
          <w:szCs w:val="24"/>
        </w:rPr>
      </w:pPr>
    </w:p>
    <w:p w14:paraId="78D0CBCD" w14:textId="414A2EE8" w:rsidR="007034F7" w:rsidRDefault="007034F7" w:rsidP="00E60B99">
      <w:pPr>
        <w:autoSpaceDE w:val="0"/>
        <w:autoSpaceDN w:val="0"/>
        <w:adjustRightInd w:val="0"/>
        <w:spacing w:after="0" w:line="240" w:lineRule="auto"/>
        <w:rPr>
          <w:rFonts w:ascii="Verdana" w:hAnsi="Verdana" w:cs="TrebuchetMS"/>
          <w:sz w:val="24"/>
          <w:szCs w:val="24"/>
        </w:rPr>
      </w:pPr>
      <w:r>
        <w:rPr>
          <w:rFonts w:ascii="Verdana" w:hAnsi="Verdana" w:cs="TrebuchetMS"/>
          <w:sz w:val="24"/>
          <w:szCs w:val="24"/>
        </w:rPr>
        <w:t>As always, I am available by email or phone for any assistance you or your chapter needs, or to just talk about challenges.</w:t>
      </w:r>
    </w:p>
    <w:p w14:paraId="55F64A4E" w14:textId="648D6BE0" w:rsidR="007034F7" w:rsidRDefault="007034F7" w:rsidP="00E60B99">
      <w:pPr>
        <w:autoSpaceDE w:val="0"/>
        <w:autoSpaceDN w:val="0"/>
        <w:adjustRightInd w:val="0"/>
        <w:spacing w:after="0" w:line="240" w:lineRule="auto"/>
        <w:rPr>
          <w:rFonts w:ascii="Verdana" w:hAnsi="Verdana" w:cs="TrebuchetMS"/>
          <w:sz w:val="24"/>
          <w:szCs w:val="24"/>
        </w:rPr>
      </w:pPr>
    </w:p>
    <w:p w14:paraId="1E97B32F" w14:textId="77777777" w:rsidR="007034F7" w:rsidRPr="00AD3406" w:rsidRDefault="007034F7" w:rsidP="007034F7">
      <w:pPr>
        <w:pStyle w:val="NormalWeb"/>
        <w:shd w:val="clear" w:color="auto" w:fill="FFFFFF"/>
        <w:spacing w:before="0" w:beforeAutospacing="0" w:after="0" w:afterAutospacing="0" w:line="375" w:lineRule="atLeast"/>
        <w:rPr>
          <w:rFonts w:ascii="Verdana" w:hAnsi="Verdana" w:cs="Helvetica"/>
          <w:color w:val="251F1A"/>
          <w:sz w:val="20"/>
          <w:szCs w:val="20"/>
        </w:rPr>
      </w:pPr>
      <w:r w:rsidRPr="00AD3406">
        <w:rPr>
          <w:rFonts w:ascii="Verdana" w:hAnsi="Verdana" w:cs="Helvetica"/>
          <w:color w:val="251F1A"/>
          <w:sz w:val="20"/>
          <w:szCs w:val="20"/>
        </w:rPr>
        <w:t>Jean Humphreys RN, MSN</w:t>
      </w:r>
    </w:p>
    <w:p w14:paraId="3CC1D36A" w14:textId="77777777" w:rsidR="007034F7" w:rsidRPr="00AD3406" w:rsidRDefault="007034F7" w:rsidP="007034F7">
      <w:pPr>
        <w:pStyle w:val="NormalWeb"/>
        <w:shd w:val="clear" w:color="auto" w:fill="FFFFFF"/>
        <w:spacing w:before="0" w:beforeAutospacing="0" w:after="0" w:afterAutospacing="0" w:line="375" w:lineRule="atLeast"/>
        <w:rPr>
          <w:rFonts w:ascii="Verdana" w:hAnsi="Verdana" w:cs="Helvetica"/>
          <w:color w:val="251F1A"/>
          <w:sz w:val="20"/>
          <w:szCs w:val="20"/>
        </w:rPr>
      </w:pPr>
      <w:r w:rsidRPr="00AD3406">
        <w:rPr>
          <w:rFonts w:ascii="Verdana" w:hAnsi="Verdana" w:cs="Helvetica"/>
          <w:color w:val="251F1A"/>
          <w:sz w:val="20"/>
          <w:szCs w:val="20"/>
        </w:rPr>
        <w:t xml:space="preserve">Region 6 Chapter Advisor                                      </w:t>
      </w:r>
    </w:p>
    <w:p w14:paraId="72D84BF7" w14:textId="77777777" w:rsidR="007034F7" w:rsidRPr="00AD3406" w:rsidRDefault="007034F7" w:rsidP="007034F7">
      <w:pPr>
        <w:pStyle w:val="NormalWeb"/>
        <w:shd w:val="clear" w:color="auto" w:fill="FFFFFF"/>
        <w:spacing w:before="0" w:beforeAutospacing="0" w:after="0" w:afterAutospacing="0" w:line="375" w:lineRule="atLeast"/>
        <w:rPr>
          <w:rFonts w:ascii="Verdana" w:hAnsi="Verdana" w:cs="Helvetica"/>
          <w:color w:val="004DE6"/>
          <w:sz w:val="20"/>
          <w:szCs w:val="20"/>
        </w:rPr>
      </w:pPr>
      <w:r w:rsidRPr="00AD3406">
        <w:rPr>
          <w:rFonts w:ascii="Verdana" w:hAnsi="Verdana" w:cs="Helvetica"/>
          <w:color w:val="0000FF"/>
          <w:sz w:val="20"/>
          <w:szCs w:val="20"/>
        </w:rPr>
        <w:t>email</w:t>
      </w:r>
      <w:r w:rsidRPr="00AD3406">
        <w:rPr>
          <w:rFonts w:ascii="Verdana" w:hAnsi="Verdana" w:cs="Helvetica"/>
          <w:color w:val="004DE6"/>
          <w:sz w:val="20"/>
          <w:szCs w:val="20"/>
        </w:rPr>
        <w:t xml:space="preserve">: </w:t>
      </w:r>
      <w:hyperlink r:id="rId9" w:history="1">
        <w:r w:rsidRPr="00AD3406">
          <w:rPr>
            <w:rStyle w:val="Hyperlink"/>
            <w:rFonts w:ascii="Verdana" w:hAnsi="Verdana" w:cs="Helvetica"/>
            <w:sz w:val="20"/>
            <w:szCs w:val="20"/>
          </w:rPr>
          <w:t>Region6@aacn.org</w:t>
        </w:r>
      </w:hyperlink>
    </w:p>
    <w:p w14:paraId="6EE7475A" w14:textId="77777777" w:rsidR="007034F7" w:rsidRPr="00AD3406" w:rsidRDefault="007034F7" w:rsidP="007034F7">
      <w:pPr>
        <w:pStyle w:val="NormalWeb"/>
        <w:shd w:val="clear" w:color="auto" w:fill="FFFFFF"/>
        <w:spacing w:before="0" w:beforeAutospacing="0" w:after="0" w:afterAutospacing="0" w:line="375" w:lineRule="atLeast"/>
        <w:rPr>
          <w:rFonts w:ascii="Verdana" w:hAnsi="Verdana" w:cs="Helvetica"/>
          <w:color w:val="004DE6"/>
          <w:sz w:val="20"/>
          <w:szCs w:val="20"/>
        </w:rPr>
      </w:pPr>
      <w:r w:rsidRPr="00AD3406">
        <w:rPr>
          <w:rFonts w:ascii="Verdana" w:hAnsi="Verdana" w:cs="Helvetica"/>
          <w:color w:val="0000FF"/>
          <w:sz w:val="20"/>
          <w:szCs w:val="20"/>
        </w:rPr>
        <w:t>website</w:t>
      </w:r>
      <w:r w:rsidRPr="00AD3406">
        <w:rPr>
          <w:rFonts w:ascii="Verdana" w:hAnsi="Verdana" w:cs="Helvetica"/>
          <w:color w:val="004DE6"/>
          <w:sz w:val="20"/>
          <w:szCs w:val="20"/>
        </w:rPr>
        <w:t xml:space="preserve">: </w:t>
      </w:r>
      <w:hyperlink r:id="rId10" w:history="1">
        <w:r w:rsidRPr="00AD3406">
          <w:rPr>
            <w:rStyle w:val="Hyperlink"/>
            <w:rFonts w:ascii="Verdana" w:hAnsi="Verdana" w:cs="Helvetica"/>
            <w:sz w:val="20"/>
            <w:szCs w:val="20"/>
          </w:rPr>
          <w:t>AACNRegion6.nursingnetwork.com</w:t>
        </w:r>
      </w:hyperlink>
    </w:p>
    <w:p w14:paraId="2EE5795B" w14:textId="71E9676E" w:rsidR="0043769C" w:rsidRPr="0043769C" w:rsidRDefault="007034F7" w:rsidP="00AD3406">
      <w:pPr>
        <w:pStyle w:val="NormalWeb"/>
        <w:shd w:val="clear" w:color="auto" w:fill="FFFFFF"/>
        <w:spacing w:before="0" w:beforeAutospacing="0" w:after="0" w:afterAutospacing="0" w:line="375" w:lineRule="atLeast"/>
        <w:rPr>
          <w:rFonts w:ascii="Verdana" w:hAnsi="Verdana" w:cs="TrebuchetMS"/>
        </w:rPr>
      </w:pPr>
      <w:r w:rsidRPr="00AD3406">
        <w:rPr>
          <w:rFonts w:ascii="Verdana" w:hAnsi="Verdana" w:cs="Helvetica"/>
          <w:noProof/>
          <w:color w:val="251F1A"/>
          <w:sz w:val="20"/>
          <w:szCs w:val="20"/>
        </w:rPr>
        <mc:AlternateContent>
          <mc:Choice Requires="wps">
            <w:drawing>
              <wp:anchor distT="0" distB="0" distL="114300" distR="114300" simplePos="0" relativeHeight="251658240" behindDoc="0" locked="0" layoutInCell="1" allowOverlap="1" wp14:anchorId="2B1F71E3" wp14:editId="7060C9E2">
                <wp:simplePos x="0" y="0"/>
                <wp:positionH relativeFrom="column">
                  <wp:posOffset>-114300</wp:posOffset>
                </wp:positionH>
                <wp:positionV relativeFrom="paragraph">
                  <wp:posOffset>314960</wp:posOffset>
                </wp:positionV>
                <wp:extent cx="2819400" cy="9715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819400" cy="971550"/>
                        </a:xfrm>
                        <a:prstGeom prst="rect">
                          <a:avLst/>
                        </a:prstGeom>
                        <a:solidFill>
                          <a:schemeClr val="lt1"/>
                        </a:solidFill>
                        <a:ln w="6350">
                          <a:solidFill>
                            <a:prstClr val="black"/>
                          </a:solidFill>
                        </a:ln>
                      </wps:spPr>
                      <wps:txbx>
                        <w:txbxContent>
                          <w:p w14:paraId="55085A5B" w14:textId="77777777" w:rsidR="007034F7" w:rsidRDefault="007034F7" w:rsidP="007034F7">
                            <w:r>
                              <w:rPr>
                                <w:rFonts w:ascii="Helvetica" w:hAnsi="Helvetica" w:cs="Helvetica"/>
                                <w:noProof/>
                                <w:color w:val="251F1A"/>
                                <w:sz w:val="26"/>
                                <w:szCs w:val="26"/>
                                <w:shd w:val="clear" w:color="auto" w:fill="FFFFFF"/>
                              </w:rPr>
                              <w:drawing>
                                <wp:inline distT="0" distB="0" distL="0" distR="0" wp14:anchorId="77DD8C36" wp14:editId="0958FB64">
                                  <wp:extent cx="1495425" cy="838200"/>
                                  <wp:effectExtent l="0" t="0" r="9525"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ignature_ThisIsOurMomentAllIn_color1 (1).jpg"/>
                                          <pic:cNvPicPr/>
                                        </pic:nvPicPr>
                                        <pic:blipFill>
                                          <a:blip r:embed="rId11">
                                            <a:extLst>
                                              <a:ext uri="{28A0092B-C50C-407E-A947-70E740481C1C}">
                                                <a14:useLocalDpi xmlns:a14="http://schemas.microsoft.com/office/drawing/2010/main" val="0"/>
                                              </a:ext>
                                            </a:extLst>
                                          </a:blip>
                                          <a:stretch>
                                            <a:fillRect/>
                                          </a:stretch>
                                        </pic:blipFill>
                                        <pic:spPr>
                                          <a:xfrm>
                                            <a:off x="0" y="0"/>
                                            <a:ext cx="1495425" cy="838200"/>
                                          </a:xfrm>
                                          <a:prstGeom prst="rect">
                                            <a:avLst/>
                                          </a:prstGeom>
                                        </pic:spPr>
                                      </pic:pic>
                                    </a:graphicData>
                                  </a:graphic>
                                </wp:inline>
                              </w:drawing>
                            </w:r>
                            <w:r w:rsidRPr="00686952">
                              <w:rPr>
                                <w:noProof/>
                              </w:rPr>
                              <w:drawing>
                                <wp:inline distT="0" distB="0" distL="0" distR="0" wp14:anchorId="35B0E3E6" wp14:editId="5E23CDB6">
                                  <wp:extent cx="635000" cy="838200"/>
                                  <wp:effectExtent l="0" t="0" r="0" b="0"/>
                                  <wp:docPr id="1" name="Picture 1" descr="A person look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ion 6 - Jean Humphreys - e-signature Photo (2).jpg"/>
                                          <pic:cNvPicPr/>
                                        </pic:nvPicPr>
                                        <pic:blipFill>
                                          <a:blip r:embed="rId12">
                                            <a:extLst>
                                              <a:ext uri="{28A0092B-C50C-407E-A947-70E740481C1C}">
                                                <a14:useLocalDpi xmlns:a14="http://schemas.microsoft.com/office/drawing/2010/main" val="0"/>
                                              </a:ext>
                                            </a:extLst>
                                          </a:blip>
                                          <a:stretch>
                                            <a:fillRect/>
                                          </a:stretch>
                                        </pic:blipFill>
                                        <pic:spPr>
                                          <a:xfrm>
                                            <a:off x="0" y="0"/>
                                            <a:ext cx="635000" cy="8382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1F71E3" id="_x0000_t202" coordsize="21600,21600" o:spt="202" path="m,l,21600r21600,l21600,xe">
                <v:stroke joinstyle="miter"/>
                <v:path gradientshapeok="t" o:connecttype="rect"/>
              </v:shapetype>
              <v:shape id="Text Box 3" o:spid="_x0000_s1026" type="#_x0000_t202" style="position:absolute;margin-left:-9pt;margin-top:24.8pt;width:222pt;height:7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" fillcolor="white [3201]" strokeweight=".5pt">
                <v:textbox>
                  <w:txbxContent>
                    <w:p w14:paraId="55085A5B" w14:textId="77777777" w:rsidR="007034F7" w:rsidRDefault="007034F7" w:rsidP="007034F7">
                      <w:r>
                        <w:rPr>
                          <w:rFonts w:ascii="Helvetica" w:hAnsi="Helvetica" w:cs="Helvetica"/>
                          <w:noProof/>
                          <w:color w:val="251F1A"/>
                          <w:sz w:val="26"/>
                          <w:szCs w:val="26"/>
                          <w:shd w:val="clear" w:color="auto" w:fill="FFFFFF"/>
                        </w:rPr>
                        <w:drawing>
                          <wp:inline distT="0" distB="0" distL="0" distR="0" wp14:anchorId="77DD8C36" wp14:editId="0958FB64">
                            <wp:extent cx="1495425" cy="838200"/>
                            <wp:effectExtent l="0" t="0" r="9525"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ignature_ThisIsOurMomentAllIn_color1 (1).jpg"/>
                                    <pic:cNvPicPr/>
                                  </pic:nvPicPr>
                                  <pic:blipFill>
                                    <a:blip r:embed="rId11">
                                      <a:extLst>
                                        <a:ext uri="{28A0092B-C50C-407E-A947-70E740481C1C}">
                                          <a14:useLocalDpi xmlns:a14="http://schemas.microsoft.com/office/drawing/2010/main" val="0"/>
                                        </a:ext>
                                      </a:extLst>
                                    </a:blip>
                                    <a:stretch>
                                      <a:fillRect/>
                                    </a:stretch>
                                  </pic:blipFill>
                                  <pic:spPr>
                                    <a:xfrm>
                                      <a:off x="0" y="0"/>
                                      <a:ext cx="1495425" cy="838200"/>
                                    </a:xfrm>
                                    <a:prstGeom prst="rect">
                                      <a:avLst/>
                                    </a:prstGeom>
                                  </pic:spPr>
                                </pic:pic>
                              </a:graphicData>
                            </a:graphic>
                          </wp:inline>
                        </w:drawing>
                      </w:r>
                      <w:r w:rsidRPr="00686952">
                        <w:rPr>
                          <w:noProof/>
                        </w:rPr>
                        <w:drawing>
                          <wp:inline distT="0" distB="0" distL="0" distR="0" wp14:anchorId="35B0E3E6" wp14:editId="5E23CDB6">
                            <wp:extent cx="635000" cy="838200"/>
                            <wp:effectExtent l="0" t="0" r="0" b="0"/>
                            <wp:docPr id="1" name="Picture 1" descr="A person look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ion 6 - Jean Humphreys - e-signature Photo (2).jpg"/>
                                    <pic:cNvPicPr/>
                                  </pic:nvPicPr>
                                  <pic:blipFill>
                                    <a:blip r:embed="rId12">
                                      <a:extLst>
                                        <a:ext uri="{28A0092B-C50C-407E-A947-70E740481C1C}">
                                          <a14:useLocalDpi xmlns:a14="http://schemas.microsoft.com/office/drawing/2010/main" val="0"/>
                                        </a:ext>
                                      </a:extLst>
                                    </a:blip>
                                    <a:stretch>
                                      <a:fillRect/>
                                    </a:stretch>
                                  </pic:blipFill>
                                  <pic:spPr>
                                    <a:xfrm>
                                      <a:off x="0" y="0"/>
                                      <a:ext cx="635000" cy="838200"/>
                                    </a:xfrm>
                                    <a:prstGeom prst="rect">
                                      <a:avLst/>
                                    </a:prstGeom>
                                  </pic:spPr>
                                </pic:pic>
                              </a:graphicData>
                            </a:graphic>
                          </wp:inline>
                        </w:drawing>
                      </w:r>
                    </w:p>
                  </w:txbxContent>
                </v:textbox>
              </v:shape>
            </w:pict>
          </mc:Fallback>
        </mc:AlternateContent>
      </w:r>
      <w:r w:rsidRPr="00AD3406">
        <w:rPr>
          <w:rFonts w:ascii="Verdana" w:hAnsi="Verdana" w:cs="Helvetica"/>
          <w:color w:val="251F1A"/>
          <w:sz w:val="20"/>
          <w:szCs w:val="20"/>
        </w:rPr>
        <w:t>Phone: 912-657-2937</w:t>
      </w:r>
      <w:r w:rsidRPr="00AD3406">
        <w:rPr>
          <w:rFonts w:ascii="Verdana" w:hAnsi="Verdana" w:cs="Helvetica"/>
          <w:color w:val="251F1A"/>
          <w:sz w:val="20"/>
          <w:szCs w:val="20"/>
          <w:shd w:val="clear" w:color="auto" w:fill="FFFFFF"/>
        </w:rPr>
        <w:t xml:space="preserve"> </w:t>
      </w:r>
      <w:r>
        <w:rPr>
          <w:rFonts w:ascii="Helvetica" w:hAnsi="Helvetica" w:cs="Helvetica"/>
          <w:color w:val="251F1A"/>
          <w:sz w:val="26"/>
          <w:szCs w:val="26"/>
          <w:shd w:val="clear" w:color="auto" w:fill="FFFFFF"/>
        </w:rPr>
        <w:t xml:space="preserve">                                                   </w:t>
      </w:r>
    </w:p>
    <w:sectPr w:rsidR="0043769C" w:rsidRPr="0043769C">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A0B8A" w14:textId="77777777" w:rsidR="00E42E53" w:rsidRDefault="00E42E53" w:rsidP="0059533A">
      <w:pPr>
        <w:spacing w:after="0" w:line="240" w:lineRule="auto"/>
      </w:pPr>
      <w:r>
        <w:separator/>
      </w:r>
    </w:p>
  </w:endnote>
  <w:endnote w:type="continuationSeparator" w:id="0">
    <w:p w14:paraId="13A90B38" w14:textId="77777777" w:rsidR="00E42E53" w:rsidRDefault="00E42E53" w:rsidP="00595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MS">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B908D" w14:textId="77777777" w:rsidR="00E42E53" w:rsidRDefault="00E42E53" w:rsidP="0059533A">
      <w:pPr>
        <w:spacing w:after="0" w:line="240" w:lineRule="auto"/>
      </w:pPr>
      <w:r>
        <w:separator/>
      </w:r>
    </w:p>
  </w:footnote>
  <w:footnote w:type="continuationSeparator" w:id="0">
    <w:p w14:paraId="2D2F3C7E" w14:textId="77777777" w:rsidR="00E42E53" w:rsidRDefault="00E42E53" w:rsidP="00595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41606" w14:textId="284E0852" w:rsidR="0059533A" w:rsidRPr="0065239D" w:rsidRDefault="0059533A" w:rsidP="0059533A">
    <w:pPr>
      <w:pStyle w:val="Header"/>
      <w:rPr>
        <w:color w:val="002060"/>
      </w:rPr>
    </w:pPr>
    <w:r w:rsidRPr="0065239D">
      <w:rPr>
        <w:rFonts w:ascii="Verdana" w:hAnsi="Verdana"/>
        <w:b/>
        <w:bCs/>
        <w:color w:val="002060"/>
        <w:sz w:val="28"/>
        <w:szCs w:val="28"/>
      </w:rPr>
      <w:ptab w:relativeTo="margin" w:alignment="center" w:leader="none"/>
    </w:r>
    <w:r w:rsidRPr="0065239D">
      <w:rPr>
        <w:rFonts w:ascii="Verdana" w:hAnsi="Verdana"/>
        <w:b/>
        <w:bCs/>
        <w:color w:val="002060"/>
        <w:sz w:val="28"/>
        <w:szCs w:val="28"/>
      </w:rPr>
      <w:t xml:space="preserve">AACN Region 6 CAT </w:t>
    </w:r>
    <w:r w:rsidR="00AD3406">
      <w:rPr>
        <w:rFonts w:ascii="Verdana" w:hAnsi="Verdana"/>
        <w:b/>
        <w:bCs/>
        <w:color w:val="002060"/>
        <w:sz w:val="28"/>
        <w:szCs w:val="28"/>
      </w:rPr>
      <w:t>MAY</w:t>
    </w:r>
    <w:r w:rsidRPr="0065239D">
      <w:rPr>
        <w:rFonts w:ascii="Verdana" w:hAnsi="Verdana"/>
        <w:b/>
        <w:bCs/>
        <w:color w:val="002060"/>
        <w:sz w:val="28"/>
        <w:szCs w:val="28"/>
      </w:rPr>
      <w:t xml:space="preserve"> Update</w:t>
    </w:r>
    <w:r w:rsidRPr="0065239D">
      <w:rPr>
        <w:rFonts w:ascii="Verdana" w:hAnsi="Verdana"/>
        <w:b/>
        <w:bCs/>
        <w:color w:val="002060"/>
        <w:sz w:val="28"/>
        <w:szCs w:val="28"/>
      </w:rPr>
      <w:ptab w:relativeTo="margin" w:alignment="right" w:leader="none"/>
    </w:r>
  </w:p>
  <w:p w14:paraId="0BEC6CF6" w14:textId="77777777" w:rsidR="0059533A" w:rsidRDefault="0059533A" w:rsidP="005953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674"/>
    <w:multiLevelType w:val="hybridMultilevel"/>
    <w:tmpl w:val="40F8F638"/>
    <w:lvl w:ilvl="0" w:tplc="738E773E">
      <w:start w:val="1"/>
      <w:numFmt w:val="bullet"/>
      <w:lvlText w:val=""/>
      <w:lvlJc w:val="left"/>
      <w:pPr>
        <w:ind w:left="720" w:hanging="360"/>
      </w:pPr>
      <w:rPr>
        <w:rFonts w:ascii="Symbol" w:hAnsi="Symbol" w:hint="default"/>
      </w:rPr>
    </w:lvl>
    <w:lvl w:ilvl="1" w:tplc="EAE85356">
      <w:start w:val="1"/>
      <w:numFmt w:val="bullet"/>
      <w:lvlText w:val="-"/>
      <w:lvlJc w:val="left"/>
      <w:pPr>
        <w:ind w:left="1440" w:hanging="360"/>
      </w:pPr>
      <w:rPr>
        <w:rFonts w:ascii="Calibri" w:hAnsi="Calibri" w:hint="default"/>
      </w:rPr>
    </w:lvl>
    <w:lvl w:ilvl="2" w:tplc="9184E176">
      <w:start w:val="1"/>
      <w:numFmt w:val="bullet"/>
      <w:lvlText w:val=""/>
      <w:lvlJc w:val="left"/>
      <w:pPr>
        <w:ind w:left="2160" w:hanging="360"/>
      </w:pPr>
      <w:rPr>
        <w:rFonts w:ascii="Wingdings" w:hAnsi="Wingdings" w:hint="default"/>
      </w:rPr>
    </w:lvl>
    <w:lvl w:ilvl="3" w:tplc="F2541E16">
      <w:start w:val="1"/>
      <w:numFmt w:val="bullet"/>
      <w:lvlText w:val=""/>
      <w:lvlJc w:val="left"/>
      <w:pPr>
        <w:ind w:left="2880" w:hanging="360"/>
      </w:pPr>
      <w:rPr>
        <w:rFonts w:ascii="Symbol" w:hAnsi="Symbol" w:hint="default"/>
      </w:rPr>
    </w:lvl>
    <w:lvl w:ilvl="4" w:tplc="7742B05E">
      <w:start w:val="1"/>
      <w:numFmt w:val="bullet"/>
      <w:lvlText w:val="o"/>
      <w:lvlJc w:val="left"/>
      <w:pPr>
        <w:ind w:left="3600" w:hanging="360"/>
      </w:pPr>
      <w:rPr>
        <w:rFonts w:ascii="Courier New" w:hAnsi="Courier New" w:hint="default"/>
      </w:rPr>
    </w:lvl>
    <w:lvl w:ilvl="5" w:tplc="817855B0">
      <w:start w:val="1"/>
      <w:numFmt w:val="bullet"/>
      <w:lvlText w:val=""/>
      <w:lvlJc w:val="left"/>
      <w:pPr>
        <w:ind w:left="4320" w:hanging="360"/>
      </w:pPr>
      <w:rPr>
        <w:rFonts w:ascii="Wingdings" w:hAnsi="Wingdings" w:hint="default"/>
      </w:rPr>
    </w:lvl>
    <w:lvl w:ilvl="6" w:tplc="BFB41780">
      <w:start w:val="1"/>
      <w:numFmt w:val="bullet"/>
      <w:lvlText w:val=""/>
      <w:lvlJc w:val="left"/>
      <w:pPr>
        <w:ind w:left="5040" w:hanging="360"/>
      </w:pPr>
      <w:rPr>
        <w:rFonts w:ascii="Symbol" w:hAnsi="Symbol" w:hint="default"/>
      </w:rPr>
    </w:lvl>
    <w:lvl w:ilvl="7" w:tplc="CA36F6F8">
      <w:start w:val="1"/>
      <w:numFmt w:val="bullet"/>
      <w:lvlText w:val="o"/>
      <w:lvlJc w:val="left"/>
      <w:pPr>
        <w:ind w:left="5760" w:hanging="360"/>
      </w:pPr>
      <w:rPr>
        <w:rFonts w:ascii="Courier New" w:hAnsi="Courier New" w:hint="default"/>
      </w:rPr>
    </w:lvl>
    <w:lvl w:ilvl="8" w:tplc="4CC21A8C">
      <w:start w:val="1"/>
      <w:numFmt w:val="bullet"/>
      <w:lvlText w:val=""/>
      <w:lvlJc w:val="left"/>
      <w:pPr>
        <w:ind w:left="6480" w:hanging="360"/>
      </w:pPr>
      <w:rPr>
        <w:rFonts w:ascii="Wingdings" w:hAnsi="Wingdings" w:hint="default"/>
      </w:rPr>
    </w:lvl>
  </w:abstractNum>
  <w:abstractNum w:abstractNumId="1" w15:restartNumberingAfterBreak="0">
    <w:nsid w:val="12E46DD3"/>
    <w:multiLevelType w:val="hybridMultilevel"/>
    <w:tmpl w:val="1FEAB0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914F9"/>
    <w:multiLevelType w:val="hybridMultilevel"/>
    <w:tmpl w:val="6F80E4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C92EAA"/>
    <w:multiLevelType w:val="multilevel"/>
    <w:tmpl w:val="EF94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2522F2"/>
    <w:multiLevelType w:val="multilevel"/>
    <w:tmpl w:val="BEAA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9F4317"/>
    <w:multiLevelType w:val="multilevel"/>
    <w:tmpl w:val="2CAA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33A"/>
    <w:rsid w:val="0004061A"/>
    <w:rsid w:val="00055954"/>
    <w:rsid w:val="00112CF1"/>
    <w:rsid w:val="001822ED"/>
    <w:rsid w:val="002D0B9E"/>
    <w:rsid w:val="003F6475"/>
    <w:rsid w:val="004065AA"/>
    <w:rsid w:val="00432EF3"/>
    <w:rsid w:val="0043769C"/>
    <w:rsid w:val="00477F1D"/>
    <w:rsid w:val="005337F1"/>
    <w:rsid w:val="005427C9"/>
    <w:rsid w:val="0059533A"/>
    <w:rsid w:val="00673340"/>
    <w:rsid w:val="007034F7"/>
    <w:rsid w:val="007817B4"/>
    <w:rsid w:val="00820636"/>
    <w:rsid w:val="00984878"/>
    <w:rsid w:val="009F54E0"/>
    <w:rsid w:val="00AD3406"/>
    <w:rsid w:val="00C37FBB"/>
    <w:rsid w:val="00DB20D6"/>
    <w:rsid w:val="00E42E53"/>
    <w:rsid w:val="00E60B99"/>
    <w:rsid w:val="00FF3DAE"/>
    <w:rsid w:val="3A35C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E8B3C"/>
  <w15:docId w15:val="{59A7BABF-D983-4B09-9561-5E1828DC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33A"/>
  </w:style>
  <w:style w:type="paragraph" w:styleId="Footer">
    <w:name w:val="footer"/>
    <w:basedOn w:val="Normal"/>
    <w:link w:val="FooterChar"/>
    <w:uiPriority w:val="99"/>
    <w:unhideWhenUsed/>
    <w:rsid w:val="00595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33A"/>
  </w:style>
  <w:style w:type="character" w:styleId="Hyperlink">
    <w:name w:val="Hyperlink"/>
    <w:basedOn w:val="DefaultParagraphFont"/>
    <w:uiPriority w:val="99"/>
    <w:unhideWhenUsed/>
    <w:rsid w:val="0059533A"/>
    <w:rPr>
      <w:color w:val="0000FF"/>
      <w:u w:val="single"/>
    </w:rPr>
  </w:style>
  <w:style w:type="paragraph" w:styleId="NormalWeb">
    <w:name w:val="Normal (Web)"/>
    <w:basedOn w:val="Normal"/>
    <w:uiPriority w:val="99"/>
    <w:unhideWhenUsed/>
    <w:rsid w:val="005953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37FBB"/>
    <w:rPr>
      <w:color w:val="605E5C"/>
      <w:shd w:val="clear" w:color="auto" w:fill="E1DFDD"/>
    </w:rPr>
  </w:style>
  <w:style w:type="character" w:styleId="Strong">
    <w:name w:val="Strong"/>
    <w:basedOn w:val="DefaultParagraphFont"/>
    <w:uiPriority w:val="22"/>
    <w:qFormat/>
    <w:rsid w:val="00E60B99"/>
    <w:rPr>
      <w:b/>
      <w:bCs/>
    </w:rPr>
  </w:style>
  <w:style w:type="paragraph" w:styleId="BalloonText">
    <w:name w:val="Balloon Text"/>
    <w:basedOn w:val="Normal"/>
    <w:link w:val="BalloonTextChar"/>
    <w:uiPriority w:val="99"/>
    <w:semiHidden/>
    <w:unhideWhenUsed/>
    <w:rsid w:val="00182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2ED"/>
    <w:rPr>
      <w:rFonts w:ascii="Tahoma" w:hAnsi="Tahoma" w:cs="Tahoma"/>
      <w:sz w:val="16"/>
      <w:szCs w:val="16"/>
    </w:rPr>
  </w:style>
  <w:style w:type="character" w:styleId="FollowedHyperlink">
    <w:name w:val="FollowedHyperlink"/>
    <w:basedOn w:val="DefaultParagraphFont"/>
    <w:uiPriority w:val="99"/>
    <w:semiHidden/>
    <w:unhideWhenUsed/>
    <w:rsid w:val="001822ED"/>
    <w:rPr>
      <w:color w:val="954F72" w:themeColor="followed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673340"/>
    <w:rPr>
      <w:color w:val="605E5C"/>
      <w:shd w:val="clear" w:color="auto" w:fill="E1DFDD"/>
    </w:rPr>
  </w:style>
  <w:style w:type="paragraph" w:customStyle="1" w:styleId="checklistitem">
    <w:name w:val="checklist__item"/>
    <w:basedOn w:val="Normal"/>
    <w:rsid w:val="006733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13417">
      <w:bodyDiv w:val="1"/>
      <w:marLeft w:val="0"/>
      <w:marRight w:val="0"/>
      <w:marTop w:val="0"/>
      <w:marBottom w:val="0"/>
      <w:divBdr>
        <w:top w:val="none" w:sz="0" w:space="0" w:color="auto"/>
        <w:left w:val="none" w:sz="0" w:space="0" w:color="auto"/>
        <w:bottom w:val="none" w:sz="0" w:space="0" w:color="auto"/>
        <w:right w:val="none" w:sz="0" w:space="0" w:color="auto"/>
      </w:divBdr>
    </w:div>
    <w:div w:id="232277135">
      <w:bodyDiv w:val="1"/>
      <w:marLeft w:val="0"/>
      <w:marRight w:val="0"/>
      <w:marTop w:val="0"/>
      <w:marBottom w:val="0"/>
      <w:divBdr>
        <w:top w:val="none" w:sz="0" w:space="0" w:color="auto"/>
        <w:left w:val="none" w:sz="0" w:space="0" w:color="auto"/>
        <w:bottom w:val="none" w:sz="0" w:space="0" w:color="auto"/>
        <w:right w:val="none" w:sz="0" w:space="0" w:color="auto"/>
      </w:divBdr>
    </w:div>
    <w:div w:id="249462314">
      <w:bodyDiv w:val="1"/>
      <w:marLeft w:val="0"/>
      <w:marRight w:val="0"/>
      <w:marTop w:val="0"/>
      <w:marBottom w:val="0"/>
      <w:divBdr>
        <w:top w:val="none" w:sz="0" w:space="0" w:color="auto"/>
        <w:left w:val="none" w:sz="0" w:space="0" w:color="auto"/>
        <w:bottom w:val="none" w:sz="0" w:space="0" w:color="auto"/>
        <w:right w:val="none" w:sz="0" w:space="0" w:color="auto"/>
      </w:divBdr>
      <w:divsChild>
        <w:div w:id="2126195942">
          <w:marLeft w:val="0"/>
          <w:marRight w:val="0"/>
          <w:marTop w:val="0"/>
          <w:marBottom w:val="0"/>
          <w:divBdr>
            <w:top w:val="none" w:sz="0" w:space="0" w:color="auto"/>
            <w:left w:val="none" w:sz="0" w:space="0" w:color="auto"/>
            <w:bottom w:val="none" w:sz="0" w:space="0" w:color="auto"/>
            <w:right w:val="none" w:sz="0" w:space="0" w:color="auto"/>
          </w:divBdr>
        </w:div>
        <w:div w:id="2017880616">
          <w:marLeft w:val="0"/>
          <w:marRight w:val="0"/>
          <w:marTop w:val="0"/>
          <w:marBottom w:val="0"/>
          <w:divBdr>
            <w:top w:val="none" w:sz="0" w:space="0" w:color="auto"/>
            <w:left w:val="none" w:sz="0" w:space="0" w:color="auto"/>
            <w:bottom w:val="none" w:sz="0" w:space="0" w:color="auto"/>
            <w:right w:val="none" w:sz="0" w:space="0" w:color="auto"/>
          </w:divBdr>
        </w:div>
        <w:div w:id="1862812357">
          <w:marLeft w:val="0"/>
          <w:marRight w:val="0"/>
          <w:marTop w:val="0"/>
          <w:marBottom w:val="0"/>
          <w:divBdr>
            <w:top w:val="none" w:sz="0" w:space="0" w:color="auto"/>
            <w:left w:val="none" w:sz="0" w:space="0" w:color="auto"/>
            <w:bottom w:val="none" w:sz="0" w:space="0" w:color="auto"/>
            <w:right w:val="none" w:sz="0" w:space="0" w:color="auto"/>
          </w:divBdr>
        </w:div>
        <w:div w:id="589317275">
          <w:marLeft w:val="0"/>
          <w:marRight w:val="0"/>
          <w:marTop w:val="0"/>
          <w:marBottom w:val="0"/>
          <w:divBdr>
            <w:top w:val="none" w:sz="0" w:space="0" w:color="auto"/>
            <w:left w:val="none" w:sz="0" w:space="0" w:color="auto"/>
            <w:bottom w:val="none" w:sz="0" w:space="0" w:color="auto"/>
            <w:right w:val="none" w:sz="0" w:space="0" w:color="auto"/>
          </w:divBdr>
        </w:div>
      </w:divsChild>
    </w:div>
    <w:div w:id="259224351">
      <w:bodyDiv w:val="1"/>
      <w:marLeft w:val="0"/>
      <w:marRight w:val="0"/>
      <w:marTop w:val="0"/>
      <w:marBottom w:val="0"/>
      <w:divBdr>
        <w:top w:val="none" w:sz="0" w:space="0" w:color="auto"/>
        <w:left w:val="none" w:sz="0" w:space="0" w:color="auto"/>
        <w:bottom w:val="none" w:sz="0" w:space="0" w:color="auto"/>
        <w:right w:val="none" w:sz="0" w:space="0" w:color="auto"/>
      </w:divBdr>
    </w:div>
    <w:div w:id="802498874">
      <w:bodyDiv w:val="1"/>
      <w:marLeft w:val="0"/>
      <w:marRight w:val="0"/>
      <w:marTop w:val="0"/>
      <w:marBottom w:val="0"/>
      <w:divBdr>
        <w:top w:val="none" w:sz="0" w:space="0" w:color="auto"/>
        <w:left w:val="none" w:sz="0" w:space="0" w:color="auto"/>
        <w:bottom w:val="none" w:sz="0" w:space="0" w:color="auto"/>
        <w:right w:val="none" w:sz="0" w:space="0" w:color="auto"/>
      </w:divBdr>
      <w:divsChild>
        <w:div w:id="1430541717">
          <w:marLeft w:val="1359"/>
          <w:marRight w:val="0"/>
          <w:marTop w:val="0"/>
          <w:marBottom w:val="0"/>
          <w:divBdr>
            <w:top w:val="none" w:sz="0" w:space="0" w:color="auto"/>
            <w:left w:val="none" w:sz="0" w:space="0" w:color="auto"/>
            <w:bottom w:val="none" w:sz="0" w:space="0" w:color="auto"/>
            <w:right w:val="none" w:sz="0" w:space="0" w:color="auto"/>
          </w:divBdr>
        </w:div>
        <w:div w:id="1354724605">
          <w:marLeft w:val="0"/>
          <w:marRight w:val="0"/>
          <w:marTop w:val="0"/>
          <w:marBottom w:val="0"/>
          <w:divBdr>
            <w:top w:val="none" w:sz="0" w:space="0" w:color="auto"/>
            <w:left w:val="none" w:sz="0" w:space="0" w:color="auto"/>
            <w:bottom w:val="none" w:sz="0" w:space="0" w:color="auto"/>
            <w:right w:val="none" w:sz="0" w:space="0" w:color="auto"/>
          </w:divBdr>
        </w:div>
      </w:divsChild>
    </w:div>
    <w:div w:id="1247570524">
      <w:bodyDiv w:val="1"/>
      <w:marLeft w:val="0"/>
      <w:marRight w:val="0"/>
      <w:marTop w:val="0"/>
      <w:marBottom w:val="0"/>
      <w:divBdr>
        <w:top w:val="none" w:sz="0" w:space="0" w:color="auto"/>
        <w:left w:val="none" w:sz="0" w:space="0" w:color="auto"/>
        <w:bottom w:val="none" w:sz="0" w:space="0" w:color="auto"/>
        <w:right w:val="none" w:sz="0" w:space="0" w:color="auto"/>
      </w:divBdr>
    </w:div>
    <w:div w:id="1443694688">
      <w:bodyDiv w:val="1"/>
      <w:marLeft w:val="0"/>
      <w:marRight w:val="0"/>
      <w:marTop w:val="0"/>
      <w:marBottom w:val="0"/>
      <w:divBdr>
        <w:top w:val="none" w:sz="0" w:space="0" w:color="auto"/>
        <w:left w:val="none" w:sz="0" w:space="0" w:color="auto"/>
        <w:bottom w:val="none" w:sz="0" w:space="0" w:color="auto"/>
        <w:right w:val="none" w:sz="0" w:space="0" w:color="auto"/>
      </w:divBdr>
    </w:div>
    <w:div w:id="1643384941">
      <w:bodyDiv w:val="1"/>
      <w:marLeft w:val="0"/>
      <w:marRight w:val="0"/>
      <w:marTop w:val="0"/>
      <w:marBottom w:val="0"/>
      <w:divBdr>
        <w:top w:val="none" w:sz="0" w:space="0" w:color="auto"/>
        <w:left w:val="none" w:sz="0" w:space="0" w:color="auto"/>
        <w:bottom w:val="none" w:sz="0" w:space="0" w:color="auto"/>
        <w:right w:val="none" w:sz="0" w:space="0" w:color="auto"/>
      </w:divBdr>
    </w:div>
    <w:div w:id="1736736542">
      <w:bodyDiv w:val="1"/>
      <w:marLeft w:val="0"/>
      <w:marRight w:val="0"/>
      <w:marTop w:val="0"/>
      <w:marBottom w:val="0"/>
      <w:divBdr>
        <w:top w:val="none" w:sz="0" w:space="0" w:color="auto"/>
        <w:left w:val="none" w:sz="0" w:space="0" w:color="auto"/>
        <w:bottom w:val="none" w:sz="0" w:space="0" w:color="auto"/>
        <w:right w:val="none" w:sz="0" w:space="0" w:color="auto"/>
      </w:divBdr>
    </w:div>
    <w:div w:id="194650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www.newswise.com/articles/new-aacn-csi-academy-cohort-at-10-hospitals-focuses-on-underserved-patient-populations?fbclid=IwAR0CTqncYS44SXwEtmxHASaLtj6E6R3hnPnVwfAIhaD7QdS3otnabu-KPp4__;!!NoSwA-eRAg!U37KPKKJeWvJBOrtxJBNHD7YO3sZf_5ItMuAVMnmalM7sSWtggh-53gCgA8B4oW4OQ$"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acnregion6.nursingnetwork.com/" TargetMode="External"/><Relationship Id="rId4" Type="http://schemas.openxmlformats.org/officeDocument/2006/relationships/webSettings" Target="webSettings.xml"/><Relationship Id="rId9" Type="http://schemas.openxmlformats.org/officeDocument/2006/relationships/hyperlink" Target="mailto:Region6@aac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HUMPHREYS</dc:creator>
  <cp:lastModifiedBy>JEAN HUMPHREYS</cp:lastModifiedBy>
  <cp:revision>2</cp:revision>
  <dcterms:created xsi:type="dcterms:W3CDTF">2021-05-06T18:26:00Z</dcterms:created>
  <dcterms:modified xsi:type="dcterms:W3CDTF">2021-05-06T18:26:00Z</dcterms:modified>
</cp:coreProperties>
</file>