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507B" w14:textId="6954C3EF" w:rsidR="00704572" w:rsidRPr="00EE35BF" w:rsidRDefault="00BA6A1F" w:rsidP="00BA6A1F">
      <w:pPr>
        <w:pStyle w:val="NoSpacing"/>
        <w:rPr>
          <w:rFonts w:ascii="Arial" w:hAnsi="Arial" w:cs="Arial"/>
          <w:b/>
          <w:bCs/>
        </w:rPr>
      </w:pPr>
      <w:r w:rsidRPr="00EE35BF">
        <w:rPr>
          <w:rFonts w:ascii="Arial" w:hAnsi="Arial" w:cs="Arial"/>
          <w:b/>
          <w:bCs/>
        </w:rPr>
        <w:t>Message from NEAOHN President</w:t>
      </w:r>
    </w:p>
    <w:p w14:paraId="73ED9C2F" w14:textId="6371AC85" w:rsidR="00BA6A1F" w:rsidRPr="00EE35BF" w:rsidRDefault="00BA6A1F" w:rsidP="00BA6A1F">
      <w:pPr>
        <w:pStyle w:val="NoSpacing"/>
        <w:rPr>
          <w:rFonts w:ascii="Arial" w:hAnsi="Arial" w:cs="Arial"/>
          <w:b/>
          <w:bCs/>
        </w:rPr>
      </w:pPr>
      <w:r w:rsidRPr="00EE35BF">
        <w:rPr>
          <w:rFonts w:ascii="Arial" w:hAnsi="Arial" w:cs="Arial"/>
          <w:b/>
          <w:bCs/>
        </w:rPr>
        <w:t>October 2020</w:t>
      </w:r>
    </w:p>
    <w:p w14:paraId="1AF458C3" w14:textId="2AFE00A4" w:rsidR="00BA6A1F" w:rsidRDefault="00BA6A1F" w:rsidP="00AD76B8">
      <w:pPr>
        <w:pStyle w:val="NoSpacing"/>
        <w:jc w:val="both"/>
        <w:rPr>
          <w:rFonts w:ascii="Arial" w:hAnsi="Arial" w:cs="Arial"/>
        </w:rPr>
      </w:pPr>
    </w:p>
    <w:p w14:paraId="3ACDF87A" w14:textId="082C41D2" w:rsidR="00035A68" w:rsidRDefault="00C00743" w:rsidP="00AD76B8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BA6A1F" w:rsidRPr="00EE35BF">
        <w:rPr>
          <w:rFonts w:ascii="Arial" w:hAnsi="Arial" w:cs="Arial"/>
          <w:sz w:val="20"/>
          <w:szCs w:val="20"/>
        </w:rPr>
        <w:t xml:space="preserve"> is certainly a year everyone will remember, especially for </w:t>
      </w:r>
      <w:r w:rsidR="007972C0">
        <w:rPr>
          <w:rFonts w:ascii="Arial" w:hAnsi="Arial" w:cs="Arial"/>
          <w:sz w:val="20"/>
          <w:szCs w:val="20"/>
        </w:rPr>
        <w:t xml:space="preserve">the </w:t>
      </w:r>
      <w:r w:rsidR="00BA6A1F" w:rsidRPr="00EE35BF">
        <w:rPr>
          <w:rFonts w:ascii="Arial" w:hAnsi="Arial" w:cs="Arial"/>
          <w:sz w:val="20"/>
          <w:szCs w:val="20"/>
        </w:rPr>
        <w:t xml:space="preserve">nursing and </w:t>
      </w:r>
      <w:r w:rsidR="007972C0">
        <w:rPr>
          <w:rFonts w:ascii="Arial" w:hAnsi="Arial" w:cs="Arial"/>
          <w:sz w:val="20"/>
          <w:szCs w:val="20"/>
        </w:rPr>
        <w:t xml:space="preserve">allied </w:t>
      </w:r>
      <w:r w:rsidR="00BA6A1F" w:rsidRPr="00EE35BF">
        <w:rPr>
          <w:rFonts w:ascii="Arial" w:hAnsi="Arial" w:cs="Arial"/>
          <w:sz w:val="20"/>
          <w:szCs w:val="20"/>
        </w:rPr>
        <w:t>health profession</w:t>
      </w:r>
      <w:r w:rsidR="007972C0">
        <w:rPr>
          <w:rFonts w:ascii="Arial" w:hAnsi="Arial" w:cs="Arial"/>
          <w:sz w:val="20"/>
          <w:szCs w:val="20"/>
        </w:rPr>
        <w:t>s</w:t>
      </w:r>
      <w:r w:rsidR="00EF36E7" w:rsidRPr="00EE35BF">
        <w:rPr>
          <w:rFonts w:ascii="Arial" w:hAnsi="Arial" w:cs="Arial"/>
          <w:sz w:val="20"/>
          <w:szCs w:val="20"/>
        </w:rPr>
        <w:t>. The</w:t>
      </w:r>
      <w:r w:rsidR="00BA6A1F" w:rsidRPr="00EE35BF">
        <w:rPr>
          <w:rFonts w:ascii="Arial" w:hAnsi="Arial" w:cs="Arial"/>
          <w:sz w:val="20"/>
          <w:szCs w:val="20"/>
        </w:rPr>
        <w:t xml:space="preserve"> World Health Organization has chosen 2020 as the </w:t>
      </w:r>
      <w:r w:rsidR="00BA6A1F" w:rsidRPr="00EE35BF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‘Year of the Nurse and Midwife’</w:t>
      </w:r>
      <w:r w:rsidR="00BA6A1F" w:rsidRPr="00EE35BF">
        <w:rPr>
          <w:rFonts w:ascii="Arial" w:hAnsi="Arial" w:cs="Arial"/>
          <w:sz w:val="20"/>
          <w:szCs w:val="20"/>
        </w:rPr>
        <w:t xml:space="preserve"> to honor our own Florence Nightingale’s 200</w:t>
      </w:r>
      <w:r w:rsidR="00BA6A1F" w:rsidRPr="00EE35BF">
        <w:rPr>
          <w:rFonts w:ascii="Arial" w:hAnsi="Arial" w:cs="Arial"/>
          <w:sz w:val="20"/>
          <w:szCs w:val="20"/>
          <w:vertAlign w:val="superscript"/>
        </w:rPr>
        <w:t>th</w:t>
      </w:r>
      <w:r w:rsidR="00BA6A1F" w:rsidRPr="00EE35BF">
        <w:rPr>
          <w:rFonts w:ascii="Arial" w:hAnsi="Arial" w:cs="Arial"/>
          <w:sz w:val="20"/>
          <w:szCs w:val="20"/>
        </w:rPr>
        <w:t xml:space="preserve"> birthday</w:t>
      </w:r>
      <w:r w:rsidR="00EE35BF">
        <w:rPr>
          <w:rFonts w:ascii="Arial" w:hAnsi="Arial" w:cs="Arial"/>
          <w:sz w:val="20"/>
          <w:szCs w:val="20"/>
        </w:rPr>
        <w:t>!</w:t>
      </w:r>
    </w:p>
    <w:p w14:paraId="421D0A12" w14:textId="77777777" w:rsidR="00EE35BF" w:rsidRPr="00EE35BF" w:rsidRDefault="00EE35BF" w:rsidP="00AD76B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D217FCD" w14:textId="72FD4510" w:rsidR="00632D2F" w:rsidRPr="00EE35BF" w:rsidRDefault="00035A68" w:rsidP="00AD76B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 xml:space="preserve">Florence Nightingale emphasized </w:t>
      </w:r>
      <w:r w:rsidRPr="00EE35BF">
        <w:rPr>
          <w:rFonts w:ascii="Arial" w:hAnsi="Arial" w:cs="Arial"/>
          <w:b/>
          <w:bCs/>
          <w:sz w:val="20"/>
          <w:szCs w:val="20"/>
        </w:rPr>
        <w:t>key nursing values</w:t>
      </w:r>
      <w:r w:rsidRPr="00EE35BF">
        <w:rPr>
          <w:rFonts w:ascii="Arial" w:hAnsi="Arial" w:cs="Arial"/>
          <w:sz w:val="20"/>
          <w:szCs w:val="20"/>
        </w:rPr>
        <w:t xml:space="preserve"> – maintaining good hygiene, regularly washing hands, and carrying out evidence-based practices.  </w:t>
      </w:r>
      <w:r w:rsidR="00632D2F" w:rsidRPr="00EE35BF">
        <w:rPr>
          <w:rFonts w:ascii="Arial" w:hAnsi="Arial" w:cs="Arial"/>
          <w:sz w:val="20"/>
          <w:szCs w:val="20"/>
        </w:rPr>
        <w:t>It is ironic how these values continue to guide n</w:t>
      </w:r>
      <w:r w:rsidR="00EF36E7" w:rsidRPr="00EE35BF">
        <w:rPr>
          <w:rFonts w:ascii="Arial" w:hAnsi="Arial" w:cs="Arial"/>
          <w:sz w:val="20"/>
          <w:szCs w:val="20"/>
        </w:rPr>
        <w:t>urses today</w:t>
      </w:r>
      <w:r w:rsidR="00EE35BF">
        <w:rPr>
          <w:rFonts w:ascii="Arial" w:hAnsi="Arial" w:cs="Arial"/>
          <w:sz w:val="20"/>
          <w:szCs w:val="20"/>
        </w:rPr>
        <w:t>, especially</w:t>
      </w:r>
      <w:r w:rsidR="00EF36E7" w:rsidRPr="00EE35BF">
        <w:rPr>
          <w:rFonts w:ascii="Arial" w:hAnsi="Arial" w:cs="Arial"/>
          <w:sz w:val="20"/>
          <w:szCs w:val="20"/>
        </w:rPr>
        <w:t xml:space="preserve"> </w:t>
      </w:r>
      <w:r w:rsidR="00632D2F" w:rsidRPr="00EE35BF">
        <w:rPr>
          <w:rFonts w:ascii="Arial" w:hAnsi="Arial" w:cs="Arial"/>
          <w:sz w:val="20"/>
          <w:szCs w:val="20"/>
        </w:rPr>
        <w:t xml:space="preserve">in the management of </w:t>
      </w:r>
      <w:r w:rsidR="00EF36E7" w:rsidRPr="00EE35BF">
        <w:rPr>
          <w:rFonts w:ascii="Arial" w:hAnsi="Arial" w:cs="Arial"/>
          <w:sz w:val="20"/>
          <w:szCs w:val="20"/>
        </w:rPr>
        <w:t xml:space="preserve">COVID-19 </w:t>
      </w:r>
      <w:r w:rsidR="00632D2F" w:rsidRPr="00EE35BF">
        <w:rPr>
          <w:rFonts w:ascii="Arial" w:hAnsi="Arial" w:cs="Arial"/>
          <w:sz w:val="20"/>
          <w:szCs w:val="20"/>
        </w:rPr>
        <w:t>outb</w:t>
      </w:r>
      <w:r w:rsidR="009E45E4" w:rsidRPr="00EE35BF">
        <w:rPr>
          <w:rFonts w:ascii="Arial" w:hAnsi="Arial" w:cs="Arial"/>
          <w:sz w:val="20"/>
          <w:szCs w:val="20"/>
        </w:rPr>
        <w:t>r</w:t>
      </w:r>
      <w:r w:rsidR="00632D2F" w:rsidRPr="00EE35BF">
        <w:rPr>
          <w:rFonts w:ascii="Arial" w:hAnsi="Arial" w:cs="Arial"/>
          <w:sz w:val="20"/>
          <w:szCs w:val="20"/>
        </w:rPr>
        <w:t>eaks both at the worksite and within the community.</w:t>
      </w:r>
    </w:p>
    <w:p w14:paraId="1557778C" w14:textId="77777777" w:rsidR="00632D2F" w:rsidRPr="00EE35BF" w:rsidRDefault="00632D2F" w:rsidP="00AD76B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EF377A" w14:textId="1351FA76" w:rsidR="00BA6A1F" w:rsidRPr="00EE35BF" w:rsidRDefault="00FA183E" w:rsidP="00AD76B8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behalf of the NEAOHN Board of Directors, we would </w:t>
      </w:r>
      <w:r w:rsidR="00C702F3" w:rsidRPr="00EE35BF">
        <w:rPr>
          <w:rFonts w:ascii="Arial" w:hAnsi="Arial" w:cs="Arial"/>
          <w:sz w:val="20"/>
          <w:szCs w:val="20"/>
        </w:rPr>
        <w:t xml:space="preserve"> </w:t>
      </w:r>
      <w:r w:rsidR="00EE35BF">
        <w:rPr>
          <w:rFonts w:ascii="Arial" w:hAnsi="Arial" w:cs="Arial"/>
          <w:sz w:val="20"/>
          <w:szCs w:val="20"/>
        </w:rPr>
        <w:t xml:space="preserve">like to </w:t>
      </w:r>
      <w:r w:rsidR="00C702F3" w:rsidRPr="00EE35BF">
        <w:rPr>
          <w:rFonts w:ascii="Arial" w:hAnsi="Arial" w:cs="Arial"/>
          <w:sz w:val="20"/>
          <w:szCs w:val="20"/>
        </w:rPr>
        <w:t>recognize all occupational health nurses for their dedication and commitment to the nursing profession.  Please join me in reflecting on some of Florence’s inspiring quotes.</w:t>
      </w:r>
    </w:p>
    <w:p w14:paraId="22DBBB90" w14:textId="5E11A5EC" w:rsidR="00C702F3" w:rsidRPr="00EE35BF" w:rsidRDefault="00EE35BF" w:rsidP="00BA6A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05CEE44" wp14:editId="32B77F32">
            <wp:simplePos x="0" y="0"/>
            <wp:positionH relativeFrom="column">
              <wp:posOffset>-635</wp:posOffset>
            </wp:positionH>
            <wp:positionV relativeFrom="paragraph">
              <wp:posOffset>143510</wp:posOffset>
            </wp:positionV>
            <wp:extent cx="1516380" cy="2105025"/>
            <wp:effectExtent l="0" t="0" r="7620" b="9525"/>
            <wp:wrapThrough wrapText="bothSides">
              <wp:wrapPolygon edited="0">
                <wp:start x="0" y="0"/>
                <wp:lineTo x="0" y="21502"/>
                <wp:lineTo x="21437" y="21502"/>
                <wp:lineTo x="214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06644" w14:textId="3F709BB1" w:rsidR="00912FBE" w:rsidRPr="004E2970" w:rsidRDefault="00912FBE" w:rsidP="00EE35BF">
      <w:pPr>
        <w:pStyle w:val="NoSpacing"/>
        <w:jc w:val="center"/>
        <w:rPr>
          <w:rFonts w:ascii="Perpetua" w:hAnsi="Perpetua"/>
          <w:i/>
          <w:iCs/>
          <w:color w:val="7030A0"/>
        </w:rPr>
      </w:pPr>
      <w:r w:rsidRPr="004E2970">
        <w:rPr>
          <w:rFonts w:ascii="Perpetua" w:hAnsi="Perpetua"/>
          <w:i/>
          <w:iCs/>
          <w:color w:val="7030A0"/>
          <w:sz w:val="28"/>
          <w:szCs w:val="28"/>
        </w:rPr>
        <w:t xml:space="preserve">“I am certain that the greatest heroes are those who do their duty in the daily grind of domestic affairs whilst the world whirls as a maddening dreidel.”  </w:t>
      </w:r>
      <w:r w:rsidRPr="004E2970">
        <w:rPr>
          <w:rFonts w:ascii="Perpetua" w:hAnsi="Perpetua"/>
          <w:color w:val="7030A0"/>
        </w:rPr>
        <w:t>Florence Nightingale.</w:t>
      </w:r>
    </w:p>
    <w:p w14:paraId="0146EE73" w14:textId="77777777" w:rsidR="0073363E" w:rsidRPr="004E2970" w:rsidRDefault="0073363E" w:rsidP="0073363E">
      <w:pPr>
        <w:rPr>
          <w:rFonts w:ascii="Perpetua" w:eastAsia="Times New Roman" w:hAnsi="Perpetua" w:cstheme="minorHAnsi"/>
          <w:color w:val="7030A0"/>
        </w:rPr>
      </w:pPr>
    </w:p>
    <w:p w14:paraId="193674B1" w14:textId="77777777" w:rsidR="0073363E" w:rsidRPr="004E2970" w:rsidRDefault="0073363E" w:rsidP="003B5BE7">
      <w:pPr>
        <w:jc w:val="center"/>
        <w:rPr>
          <w:rFonts w:ascii="Perpetua" w:hAnsi="Perpetua"/>
          <w:color w:val="7030A0"/>
        </w:rPr>
      </w:pPr>
      <w:r w:rsidRPr="004E2970">
        <w:rPr>
          <w:rFonts w:ascii="Perpetua" w:hAnsi="Perpetua"/>
          <w:i/>
          <w:iCs/>
          <w:color w:val="7030A0"/>
          <w:sz w:val="28"/>
          <w:szCs w:val="28"/>
        </w:rPr>
        <w:t>“Everything is sketchy, the world does nothing but sketch</w:t>
      </w:r>
      <w:r w:rsidRPr="004E2970">
        <w:rPr>
          <w:rFonts w:ascii="Perpetua" w:hAnsi="Perpetua"/>
          <w:color w:val="7030A0"/>
          <w:sz w:val="28"/>
          <w:szCs w:val="28"/>
        </w:rPr>
        <w:t xml:space="preserve">.” </w:t>
      </w:r>
      <w:r w:rsidRPr="004E2970">
        <w:rPr>
          <w:rFonts w:ascii="Perpetua" w:hAnsi="Perpetua"/>
          <w:color w:val="7030A0"/>
        </w:rPr>
        <w:t>Florence Nightingale.</w:t>
      </w:r>
    </w:p>
    <w:p w14:paraId="592765A5" w14:textId="77777777" w:rsidR="0073363E" w:rsidRPr="00EE35BF" w:rsidRDefault="0073363E" w:rsidP="0073363E">
      <w:pPr>
        <w:rPr>
          <w:sz w:val="20"/>
          <w:szCs w:val="20"/>
        </w:rPr>
      </w:pPr>
    </w:p>
    <w:p w14:paraId="4797C647" w14:textId="4424DBFA" w:rsidR="0073363E" w:rsidRPr="00EE35BF" w:rsidRDefault="004B614F" w:rsidP="00AD76B8">
      <w:pPr>
        <w:jc w:val="both"/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>Nursing</w:t>
      </w:r>
      <w:r w:rsidR="00A3731F" w:rsidRPr="00EE35BF">
        <w:rPr>
          <w:rFonts w:ascii="Arial" w:hAnsi="Arial" w:cs="Arial"/>
          <w:sz w:val="20"/>
          <w:szCs w:val="20"/>
        </w:rPr>
        <w:t xml:space="preserve"> </w:t>
      </w:r>
      <w:r w:rsidR="00697419" w:rsidRPr="00EE35BF">
        <w:rPr>
          <w:rFonts w:ascii="Arial" w:hAnsi="Arial" w:cs="Arial"/>
          <w:sz w:val="20"/>
          <w:szCs w:val="20"/>
        </w:rPr>
        <w:t xml:space="preserve">continues to </w:t>
      </w:r>
      <w:r w:rsidR="00A3731F" w:rsidRPr="00EE35BF">
        <w:rPr>
          <w:rFonts w:ascii="Arial" w:hAnsi="Arial" w:cs="Arial"/>
          <w:sz w:val="20"/>
          <w:szCs w:val="20"/>
        </w:rPr>
        <w:t xml:space="preserve">remain </w:t>
      </w:r>
      <w:r w:rsidR="005C635C" w:rsidRPr="00EE35BF">
        <w:rPr>
          <w:rFonts w:ascii="Arial" w:hAnsi="Arial" w:cs="Arial"/>
          <w:sz w:val="20"/>
          <w:szCs w:val="20"/>
        </w:rPr>
        <w:t xml:space="preserve">one of </w:t>
      </w:r>
      <w:r w:rsidR="00A3731F" w:rsidRPr="00EE35BF">
        <w:rPr>
          <w:rFonts w:ascii="Arial" w:hAnsi="Arial" w:cs="Arial"/>
          <w:sz w:val="20"/>
          <w:szCs w:val="20"/>
        </w:rPr>
        <w:t>the most trusted profession</w:t>
      </w:r>
      <w:r w:rsidR="005C635C" w:rsidRPr="00EE35BF">
        <w:rPr>
          <w:rFonts w:ascii="Arial" w:hAnsi="Arial" w:cs="Arial"/>
          <w:sz w:val="20"/>
          <w:szCs w:val="20"/>
        </w:rPr>
        <w:t>s</w:t>
      </w:r>
      <w:r w:rsidR="00697419" w:rsidRPr="00EE35BF">
        <w:rPr>
          <w:rFonts w:ascii="Arial" w:hAnsi="Arial" w:cs="Arial"/>
          <w:sz w:val="20"/>
          <w:szCs w:val="20"/>
        </w:rPr>
        <w:t xml:space="preserve"> where </w:t>
      </w:r>
      <w:r w:rsidR="005C635C" w:rsidRPr="00EE35BF">
        <w:rPr>
          <w:rFonts w:ascii="Arial" w:hAnsi="Arial" w:cs="Arial"/>
          <w:sz w:val="20"/>
          <w:szCs w:val="20"/>
        </w:rPr>
        <w:t xml:space="preserve">people </w:t>
      </w:r>
      <w:r w:rsidRPr="00EE35BF">
        <w:rPr>
          <w:rFonts w:ascii="Arial" w:hAnsi="Arial" w:cs="Arial"/>
          <w:sz w:val="20"/>
          <w:szCs w:val="20"/>
        </w:rPr>
        <w:t xml:space="preserve">seek information </w:t>
      </w:r>
      <w:r w:rsidR="00A3731F" w:rsidRPr="00EE35BF">
        <w:rPr>
          <w:rFonts w:ascii="Arial" w:hAnsi="Arial" w:cs="Arial"/>
          <w:sz w:val="20"/>
          <w:szCs w:val="20"/>
        </w:rPr>
        <w:t xml:space="preserve">for answers, support and guidance.  </w:t>
      </w:r>
      <w:r w:rsidR="00F80729" w:rsidRPr="00EE35BF">
        <w:rPr>
          <w:rFonts w:ascii="Arial" w:hAnsi="Arial" w:cs="Arial"/>
          <w:sz w:val="20"/>
          <w:szCs w:val="20"/>
        </w:rPr>
        <w:t xml:space="preserve">As scientists </w:t>
      </w:r>
      <w:r w:rsidR="00741AE4" w:rsidRPr="00EE35BF">
        <w:rPr>
          <w:rFonts w:ascii="Arial" w:hAnsi="Arial" w:cs="Arial"/>
          <w:sz w:val="20"/>
          <w:szCs w:val="20"/>
        </w:rPr>
        <w:t xml:space="preserve">and medical professionals </w:t>
      </w:r>
      <w:r w:rsidR="00F80729" w:rsidRPr="00EE35BF">
        <w:rPr>
          <w:rFonts w:ascii="Arial" w:hAnsi="Arial" w:cs="Arial"/>
          <w:sz w:val="20"/>
          <w:szCs w:val="20"/>
        </w:rPr>
        <w:t xml:space="preserve">learn </w:t>
      </w:r>
      <w:r w:rsidR="00035A68" w:rsidRPr="00EE35BF">
        <w:rPr>
          <w:rFonts w:ascii="Arial" w:hAnsi="Arial" w:cs="Arial"/>
          <w:sz w:val="20"/>
          <w:szCs w:val="20"/>
        </w:rPr>
        <w:t xml:space="preserve">more </w:t>
      </w:r>
      <w:r w:rsidR="00F80729" w:rsidRPr="00EE35BF">
        <w:rPr>
          <w:rFonts w:ascii="Arial" w:hAnsi="Arial" w:cs="Arial"/>
          <w:sz w:val="20"/>
          <w:szCs w:val="20"/>
        </w:rPr>
        <w:t>about COVID</w:t>
      </w:r>
      <w:r w:rsidR="00A03B98" w:rsidRPr="00EE35BF">
        <w:rPr>
          <w:rFonts w:ascii="Arial" w:hAnsi="Arial" w:cs="Arial"/>
          <w:sz w:val="20"/>
          <w:szCs w:val="20"/>
        </w:rPr>
        <w:t>-</w:t>
      </w:r>
      <w:r w:rsidR="00F80729" w:rsidRPr="00EE35BF">
        <w:rPr>
          <w:rFonts w:ascii="Arial" w:hAnsi="Arial" w:cs="Arial"/>
          <w:sz w:val="20"/>
          <w:szCs w:val="20"/>
        </w:rPr>
        <w:t xml:space="preserve">19, </w:t>
      </w:r>
      <w:r w:rsidR="001A5106" w:rsidRPr="00EE35BF">
        <w:rPr>
          <w:rFonts w:ascii="Arial" w:hAnsi="Arial" w:cs="Arial"/>
          <w:sz w:val="20"/>
          <w:szCs w:val="20"/>
        </w:rPr>
        <w:t xml:space="preserve">we </w:t>
      </w:r>
      <w:r w:rsidRPr="00EE35BF">
        <w:rPr>
          <w:rFonts w:ascii="Arial" w:hAnsi="Arial" w:cs="Arial"/>
          <w:sz w:val="20"/>
          <w:szCs w:val="20"/>
        </w:rPr>
        <w:t xml:space="preserve">must be open to new </w:t>
      </w:r>
      <w:r w:rsidR="001A5106" w:rsidRPr="00EE35BF">
        <w:rPr>
          <w:rFonts w:ascii="Arial" w:hAnsi="Arial" w:cs="Arial"/>
          <w:sz w:val="20"/>
          <w:szCs w:val="20"/>
        </w:rPr>
        <w:t xml:space="preserve">and updated </w:t>
      </w:r>
      <w:r w:rsidRPr="00EE35BF">
        <w:rPr>
          <w:rFonts w:ascii="Arial" w:hAnsi="Arial" w:cs="Arial"/>
          <w:sz w:val="20"/>
          <w:szCs w:val="20"/>
        </w:rPr>
        <w:t xml:space="preserve">information </w:t>
      </w:r>
      <w:r w:rsidR="001A5106" w:rsidRPr="00EE35BF">
        <w:rPr>
          <w:rFonts w:ascii="Arial" w:hAnsi="Arial" w:cs="Arial"/>
          <w:sz w:val="20"/>
          <w:szCs w:val="20"/>
        </w:rPr>
        <w:t xml:space="preserve">to </w:t>
      </w:r>
      <w:r w:rsidRPr="00EE35BF">
        <w:rPr>
          <w:rFonts w:ascii="Arial" w:hAnsi="Arial" w:cs="Arial"/>
          <w:sz w:val="20"/>
          <w:szCs w:val="20"/>
        </w:rPr>
        <w:t xml:space="preserve">effectively manage the </w:t>
      </w:r>
      <w:r w:rsidR="001A5106" w:rsidRPr="00EE35BF">
        <w:rPr>
          <w:rFonts w:ascii="Arial" w:hAnsi="Arial" w:cs="Arial"/>
          <w:sz w:val="20"/>
          <w:szCs w:val="20"/>
        </w:rPr>
        <w:t xml:space="preserve">effects </w:t>
      </w:r>
      <w:r w:rsidR="00C660C3">
        <w:rPr>
          <w:rFonts w:ascii="Arial" w:hAnsi="Arial" w:cs="Arial"/>
          <w:sz w:val="20"/>
          <w:szCs w:val="20"/>
        </w:rPr>
        <w:t xml:space="preserve">of </w:t>
      </w:r>
      <w:r w:rsidRPr="00EE35BF">
        <w:rPr>
          <w:rFonts w:ascii="Arial" w:hAnsi="Arial" w:cs="Arial"/>
          <w:sz w:val="20"/>
          <w:szCs w:val="20"/>
        </w:rPr>
        <w:t>COVID-19.</w:t>
      </w:r>
      <w:r w:rsidR="001A5106" w:rsidRPr="00EE35BF">
        <w:rPr>
          <w:rFonts w:ascii="Arial" w:hAnsi="Arial" w:cs="Arial"/>
          <w:sz w:val="20"/>
          <w:szCs w:val="20"/>
        </w:rPr>
        <w:t xml:space="preserve">  </w:t>
      </w:r>
      <w:r w:rsidR="00C5645B" w:rsidRPr="00EE35BF">
        <w:rPr>
          <w:rFonts w:ascii="Arial" w:hAnsi="Arial" w:cs="Arial"/>
          <w:sz w:val="20"/>
          <w:szCs w:val="20"/>
        </w:rPr>
        <w:t>OHNs</w:t>
      </w:r>
      <w:r w:rsidR="001A5106" w:rsidRPr="00EE35BF">
        <w:rPr>
          <w:rFonts w:ascii="Arial" w:hAnsi="Arial" w:cs="Arial"/>
          <w:sz w:val="20"/>
          <w:szCs w:val="20"/>
        </w:rPr>
        <w:t xml:space="preserve"> continue to adjust policies and directives to provide the best care.</w:t>
      </w:r>
    </w:p>
    <w:p w14:paraId="52BBA7FF" w14:textId="77777777" w:rsidR="0073363E" w:rsidRPr="00EE35BF" w:rsidRDefault="0073363E">
      <w:pPr>
        <w:rPr>
          <w:sz w:val="20"/>
          <w:szCs w:val="20"/>
        </w:rPr>
      </w:pPr>
    </w:p>
    <w:p w14:paraId="507D78F3" w14:textId="16EE281D" w:rsidR="0073363E" w:rsidRPr="004E2970" w:rsidRDefault="004E2970" w:rsidP="003B5BE7">
      <w:pPr>
        <w:jc w:val="center"/>
        <w:rPr>
          <w:rFonts w:ascii="Perpetua" w:eastAsia="Times New Roman" w:hAnsi="Perpetua" w:cstheme="minorHAnsi"/>
          <w:i/>
          <w:iCs/>
          <w:color w:val="7030A0"/>
          <w:spacing w:val="-1"/>
          <w:sz w:val="28"/>
          <w:szCs w:val="28"/>
          <w:shd w:val="clear" w:color="auto" w:fill="FFFFFF"/>
        </w:rPr>
      </w:pPr>
      <w:r>
        <w:rPr>
          <w:rFonts w:ascii="Perpetua" w:eastAsia="Times New Roman" w:hAnsi="Perpetua" w:cstheme="minorHAnsi"/>
          <w:i/>
          <w:iCs/>
          <w:color w:val="7030A0"/>
          <w:spacing w:val="-1"/>
          <w:sz w:val="28"/>
          <w:szCs w:val="28"/>
          <w:shd w:val="clear" w:color="auto" w:fill="FFFFFF"/>
        </w:rPr>
        <w:t>“</w:t>
      </w:r>
      <w:r w:rsidR="0073363E" w:rsidRPr="004E2970">
        <w:rPr>
          <w:rFonts w:ascii="Perpetua" w:eastAsia="Times New Roman" w:hAnsi="Perpetua" w:cstheme="minorHAnsi"/>
          <w:i/>
          <w:iCs/>
          <w:color w:val="7030A0"/>
          <w:spacing w:val="-1"/>
          <w:sz w:val="28"/>
          <w:szCs w:val="28"/>
          <w:shd w:val="clear" w:color="auto" w:fill="FFFFFF"/>
        </w:rPr>
        <w:t>We normalize our everyday function without the benefit of knowing what we do makes such a difference to others. Consider approaching each day believing you are a hero to the lives you touch that day and see what kind of impact it has on you and those around you.</w:t>
      </w:r>
      <w:r>
        <w:rPr>
          <w:rFonts w:ascii="Perpetua" w:eastAsia="Times New Roman" w:hAnsi="Perpetua" w:cstheme="minorHAnsi"/>
          <w:i/>
          <w:iCs/>
          <w:color w:val="7030A0"/>
          <w:spacing w:val="-1"/>
          <w:sz w:val="28"/>
          <w:szCs w:val="28"/>
          <w:shd w:val="clear" w:color="auto" w:fill="FFFFFF"/>
        </w:rPr>
        <w:t>”</w:t>
      </w:r>
      <w:r w:rsidR="0073363E" w:rsidRPr="004E2970">
        <w:rPr>
          <w:rFonts w:ascii="Perpetua" w:eastAsia="Times New Roman" w:hAnsi="Perpetua" w:cstheme="minorHAnsi"/>
          <w:i/>
          <w:iCs/>
          <w:color w:val="7030A0"/>
          <w:spacing w:val="-1"/>
          <w:sz w:val="28"/>
          <w:szCs w:val="28"/>
          <w:shd w:val="clear" w:color="auto" w:fill="FFFFFF"/>
        </w:rPr>
        <w:t xml:space="preserve">  </w:t>
      </w:r>
      <w:r w:rsidR="0073363E" w:rsidRPr="004E2970">
        <w:rPr>
          <w:rFonts w:ascii="Perpetua" w:eastAsia="Times New Roman" w:hAnsi="Perpetua" w:cstheme="minorHAnsi"/>
          <w:color w:val="7030A0"/>
          <w:spacing w:val="-1"/>
          <w:shd w:val="clear" w:color="auto" w:fill="FFFFFF"/>
        </w:rPr>
        <w:t>Florence Nightingale.</w:t>
      </w:r>
    </w:p>
    <w:p w14:paraId="5A46C159" w14:textId="77777777" w:rsidR="004E2970" w:rsidRPr="00EE35BF" w:rsidRDefault="004E2970" w:rsidP="004E2970">
      <w:pPr>
        <w:jc w:val="center"/>
        <w:rPr>
          <w:rFonts w:ascii="Perpetua" w:eastAsia="Times New Roman" w:hAnsi="Perpetua" w:cs="Times New Roman"/>
          <w:i/>
          <w:iCs/>
          <w:color w:val="7030A0"/>
          <w:sz w:val="20"/>
          <w:szCs w:val="20"/>
        </w:rPr>
      </w:pPr>
    </w:p>
    <w:p w14:paraId="16B1E3F6" w14:textId="3D4D3C55" w:rsidR="004E2970" w:rsidRPr="004E2970" w:rsidRDefault="004E2970" w:rsidP="004E2970">
      <w:pPr>
        <w:jc w:val="center"/>
        <w:rPr>
          <w:rFonts w:ascii="Perpetua" w:eastAsia="Times New Roman" w:hAnsi="Perpetua" w:cs="Times New Roman"/>
          <w:color w:val="7030A0"/>
          <w:sz w:val="32"/>
          <w:szCs w:val="32"/>
        </w:rPr>
      </w:pPr>
      <w:r>
        <w:rPr>
          <w:rFonts w:ascii="Perpetua" w:eastAsia="Times New Roman" w:hAnsi="Perpetua" w:cs="Times New Roman"/>
          <w:i/>
          <w:iCs/>
          <w:color w:val="7030A0"/>
          <w:sz w:val="28"/>
          <w:szCs w:val="28"/>
        </w:rPr>
        <w:t>“</w:t>
      </w:r>
      <w:r w:rsidRPr="004E2970">
        <w:rPr>
          <w:rFonts w:ascii="Perpetua" w:eastAsia="Times New Roman" w:hAnsi="Perpetua" w:cs="Times New Roman"/>
          <w:i/>
          <w:iCs/>
          <w:color w:val="7030A0"/>
          <w:sz w:val="28"/>
          <w:szCs w:val="28"/>
        </w:rPr>
        <w:t>To understand God’s thoughts, one must study statistics… the measure of his purpose.</w:t>
      </w:r>
      <w:r w:rsidRPr="004E2970">
        <w:rPr>
          <w:rFonts w:ascii="Perpetua" w:eastAsia="Times New Roman" w:hAnsi="Perpetua" w:cs="Times New Roman"/>
          <w:i/>
          <w:iCs/>
          <w:color w:val="7030A0"/>
          <w:sz w:val="32"/>
          <w:szCs w:val="32"/>
        </w:rPr>
        <w:t xml:space="preserve"> </w:t>
      </w:r>
      <w:r w:rsidRPr="004E2970">
        <w:rPr>
          <w:rFonts w:ascii="Perpetua" w:eastAsia="Times New Roman" w:hAnsi="Perpetua" w:cs="Times New Roman"/>
          <w:color w:val="7030A0"/>
        </w:rPr>
        <w:t>Florence Nightingale</w:t>
      </w:r>
      <w:r>
        <w:rPr>
          <w:rFonts w:ascii="Perpetua" w:eastAsia="Times New Roman" w:hAnsi="Perpetua" w:cs="Times New Roman"/>
          <w:color w:val="7030A0"/>
        </w:rPr>
        <w:t>.</w:t>
      </w:r>
    </w:p>
    <w:p w14:paraId="18EED4A8" w14:textId="2E0A5524" w:rsidR="00BD78B9" w:rsidRPr="00EE35BF" w:rsidRDefault="00BD78B9" w:rsidP="00AD76B8">
      <w:pPr>
        <w:jc w:val="both"/>
        <w:rPr>
          <w:rFonts w:ascii="Arial" w:eastAsia="Times New Roman" w:hAnsi="Arial" w:cs="Arial"/>
          <w:b/>
          <w:bCs/>
          <w:color w:val="7030A0"/>
          <w:spacing w:val="-1"/>
          <w:sz w:val="20"/>
          <w:szCs w:val="20"/>
          <w:shd w:val="clear" w:color="auto" w:fill="FFFFFF"/>
        </w:rPr>
      </w:pPr>
    </w:p>
    <w:p w14:paraId="3ECD5A59" w14:textId="72CDFD70" w:rsidR="003B5BE7" w:rsidRPr="00EE35BF" w:rsidRDefault="00F16162" w:rsidP="00AD76B8">
      <w:pPr>
        <w:jc w:val="both"/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>2020 has reminded</w:t>
      </w:r>
      <w:r w:rsidR="00243EF9" w:rsidRPr="00EE35BF">
        <w:rPr>
          <w:rFonts w:ascii="Arial" w:hAnsi="Arial" w:cs="Arial"/>
          <w:sz w:val="20"/>
          <w:szCs w:val="20"/>
        </w:rPr>
        <w:t xml:space="preserve"> us of why we have </w:t>
      </w:r>
      <w:r w:rsidRPr="00EE35BF">
        <w:rPr>
          <w:rFonts w:ascii="Arial" w:hAnsi="Arial" w:cs="Arial"/>
          <w:sz w:val="20"/>
          <w:szCs w:val="20"/>
        </w:rPr>
        <w:t xml:space="preserve">followed this </w:t>
      </w:r>
      <w:r w:rsidR="00243EF9" w:rsidRPr="00EE35BF">
        <w:rPr>
          <w:rFonts w:ascii="Arial" w:hAnsi="Arial" w:cs="Arial"/>
          <w:sz w:val="20"/>
          <w:szCs w:val="20"/>
        </w:rPr>
        <w:t xml:space="preserve">path, passion and career.  </w:t>
      </w:r>
      <w:r w:rsidR="0000021E" w:rsidRPr="00EE35BF">
        <w:rPr>
          <w:rFonts w:ascii="Arial" w:hAnsi="Arial" w:cs="Arial"/>
          <w:sz w:val="20"/>
          <w:szCs w:val="20"/>
        </w:rPr>
        <w:t>We have worked more hours than we thought possible</w:t>
      </w:r>
      <w:r w:rsidR="003B5BE7" w:rsidRPr="00EE35BF">
        <w:rPr>
          <w:rFonts w:ascii="Arial" w:hAnsi="Arial" w:cs="Arial"/>
          <w:sz w:val="20"/>
          <w:szCs w:val="20"/>
        </w:rPr>
        <w:t xml:space="preserve"> </w:t>
      </w:r>
      <w:r w:rsidR="00940E2C" w:rsidRPr="00EE35BF">
        <w:rPr>
          <w:rFonts w:ascii="Arial" w:hAnsi="Arial" w:cs="Arial"/>
          <w:sz w:val="20"/>
          <w:szCs w:val="20"/>
        </w:rPr>
        <w:t xml:space="preserve">and undoubtedly, we are </w:t>
      </w:r>
      <w:r w:rsidR="00BD78B9" w:rsidRPr="00EE35BF">
        <w:rPr>
          <w:rFonts w:ascii="Arial" w:hAnsi="Arial" w:cs="Arial"/>
          <w:sz w:val="20"/>
          <w:szCs w:val="20"/>
        </w:rPr>
        <w:t>making a difference every day in someone’s life.</w:t>
      </w:r>
      <w:r w:rsidR="00940E2C" w:rsidRPr="00EE35BF">
        <w:rPr>
          <w:rFonts w:ascii="Arial" w:hAnsi="Arial" w:cs="Arial"/>
          <w:sz w:val="20"/>
          <w:szCs w:val="20"/>
        </w:rPr>
        <w:t xml:space="preserve"> </w:t>
      </w:r>
    </w:p>
    <w:p w14:paraId="0DA66BB7" w14:textId="77777777" w:rsidR="003B5BE7" w:rsidRPr="00EE35BF" w:rsidRDefault="003B5BE7">
      <w:pPr>
        <w:rPr>
          <w:sz w:val="20"/>
          <w:szCs w:val="20"/>
        </w:rPr>
      </w:pPr>
    </w:p>
    <w:p w14:paraId="59E4CDB2" w14:textId="1AD91D0B" w:rsidR="003B5BE7" w:rsidRPr="004E2970" w:rsidRDefault="004E2970" w:rsidP="003B5BE7">
      <w:pPr>
        <w:pStyle w:val="gm"/>
        <w:spacing w:before="0" w:beforeAutospacing="0" w:after="0" w:afterAutospacing="0" w:line="0" w:lineRule="atLeast"/>
        <w:jc w:val="center"/>
        <w:rPr>
          <w:rFonts w:ascii="Perpetua" w:hAnsi="Perpetua" w:cstheme="minorHAnsi"/>
          <w:i/>
          <w:iCs/>
          <w:color w:val="7030A0"/>
          <w:spacing w:val="-1"/>
        </w:rPr>
      </w:pPr>
      <w:r w:rsidRPr="004E2970">
        <w:rPr>
          <w:rFonts w:ascii="Perpetua" w:hAnsi="Perpetua" w:cstheme="minorHAnsi"/>
          <w:i/>
          <w:iCs/>
          <w:color w:val="7030A0"/>
          <w:spacing w:val="-1"/>
          <w:sz w:val="28"/>
          <w:szCs w:val="28"/>
        </w:rPr>
        <w:t>“</w:t>
      </w:r>
      <w:r w:rsidR="003B5BE7" w:rsidRPr="004E2970">
        <w:rPr>
          <w:rFonts w:ascii="Perpetua" w:hAnsi="Perpetua" w:cstheme="minorHAnsi"/>
          <w:i/>
          <w:iCs/>
          <w:color w:val="7030A0"/>
          <w:spacing w:val="-1"/>
          <w:sz w:val="28"/>
          <w:szCs w:val="28"/>
        </w:rPr>
        <w:t xml:space="preserve">You don’t need to solve massive problems to make a difference. </w:t>
      </w:r>
      <w:r w:rsidR="00940E2C" w:rsidRPr="004E2970">
        <w:rPr>
          <w:rFonts w:ascii="Perpetua" w:hAnsi="Perpetua" w:cstheme="minorHAnsi"/>
          <w:i/>
          <w:iCs/>
          <w:color w:val="7030A0"/>
          <w:spacing w:val="-1"/>
          <w:sz w:val="28"/>
          <w:szCs w:val="28"/>
        </w:rPr>
        <w:t>With e</w:t>
      </w:r>
      <w:r w:rsidR="003B5BE7" w:rsidRPr="004E2970">
        <w:rPr>
          <w:rFonts w:ascii="Perpetua" w:hAnsi="Perpetua" w:cstheme="minorHAnsi"/>
          <w:i/>
          <w:iCs/>
          <w:color w:val="7030A0"/>
          <w:spacing w:val="-1"/>
          <w:sz w:val="28"/>
          <w:szCs w:val="28"/>
        </w:rPr>
        <w:t>very patient you touch, you have the capacity of impacting their lives and making a difference.</w:t>
      </w:r>
      <w:r w:rsidRPr="004E2970">
        <w:rPr>
          <w:rFonts w:ascii="Perpetua" w:hAnsi="Perpetua" w:cstheme="minorHAnsi"/>
          <w:i/>
          <w:iCs/>
          <w:color w:val="7030A0"/>
          <w:spacing w:val="-1"/>
          <w:sz w:val="28"/>
          <w:szCs w:val="28"/>
        </w:rPr>
        <w:t>”</w:t>
      </w:r>
      <w:r w:rsidR="003B5BE7" w:rsidRPr="004E2970">
        <w:rPr>
          <w:rFonts w:ascii="Perpetua" w:hAnsi="Perpetua" w:cstheme="minorHAnsi"/>
          <w:i/>
          <w:iCs/>
          <w:color w:val="7030A0"/>
          <w:spacing w:val="-1"/>
        </w:rPr>
        <w:t xml:space="preserve"> </w:t>
      </w:r>
      <w:r w:rsidR="003B5BE7" w:rsidRPr="004E2970">
        <w:rPr>
          <w:rFonts w:ascii="Perpetua" w:hAnsi="Perpetua" w:cstheme="minorHAnsi"/>
          <w:color w:val="7030A0"/>
          <w:spacing w:val="-1"/>
        </w:rPr>
        <w:t>Florence Nightingale.</w:t>
      </w:r>
    </w:p>
    <w:p w14:paraId="79F8DD20" w14:textId="77777777" w:rsidR="00BD78B9" w:rsidRPr="00EE35BF" w:rsidRDefault="00BD78B9">
      <w:pPr>
        <w:rPr>
          <w:sz w:val="20"/>
          <w:szCs w:val="20"/>
        </w:rPr>
      </w:pPr>
    </w:p>
    <w:p w14:paraId="1D3AD0DF" w14:textId="3E6562A8" w:rsidR="00525393" w:rsidRPr="00EE35BF" w:rsidRDefault="004677F3" w:rsidP="00AD76B8">
      <w:pPr>
        <w:jc w:val="both"/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>While we have been managing the CDC protocols in our employee’s cares, we have been listening</w:t>
      </w:r>
      <w:r w:rsidR="00F16162" w:rsidRPr="00EE35BF">
        <w:rPr>
          <w:rFonts w:ascii="Arial" w:hAnsi="Arial" w:cs="Arial"/>
          <w:sz w:val="20"/>
          <w:szCs w:val="20"/>
        </w:rPr>
        <w:t xml:space="preserve"> and understand</w:t>
      </w:r>
      <w:r w:rsidRPr="00EE35BF">
        <w:rPr>
          <w:rFonts w:ascii="Arial" w:hAnsi="Arial" w:cs="Arial"/>
          <w:sz w:val="20"/>
          <w:szCs w:val="20"/>
        </w:rPr>
        <w:t>ing</w:t>
      </w:r>
      <w:r w:rsidR="00F16162" w:rsidRPr="00EE35BF">
        <w:rPr>
          <w:rFonts w:ascii="Arial" w:hAnsi="Arial" w:cs="Arial"/>
          <w:sz w:val="20"/>
          <w:szCs w:val="20"/>
        </w:rPr>
        <w:t xml:space="preserve"> th</w:t>
      </w:r>
      <w:r w:rsidRPr="00EE35BF">
        <w:rPr>
          <w:rFonts w:ascii="Arial" w:hAnsi="Arial" w:cs="Arial"/>
          <w:sz w:val="20"/>
          <w:szCs w:val="20"/>
        </w:rPr>
        <w:t xml:space="preserve">e </w:t>
      </w:r>
      <w:r w:rsidR="00F16162" w:rsidRPr="00EE35BF">
        <w:rPr>
          <w:rFonts w:ascii="Arial" w:hAnsi="Arial" w:cs="Arial"/>
          <w:sz w:val="20"/>
          <w:szCs w:val="20"/>
        </w:rPr>
        <w:t>pain, anxiety and fear</w:t>
      </w:r>
      <w:r w:rsidRPr="00EE35BF">
        <w:rPr>
          <w:rFonts w:ascii="Arial" w:hAnsi="Arial" w:cs="Arial"/>
          <w:sz w:val="20"/>
          <w:szCs w:val="20"/>
        </w:rPr>
        <w:t xml:space="preserve"> in their voices.  We have had the opportunity to intervene in their emotional well-being as well as their physical needs. </w:t>
      </w:r>
      <w:r w:rsidR="00243EF9" w:rsidRPr="00EE35BF">
        <w:rPr>
          <w:rFonts w:ascii="Arial" w:hAnsi="Arial" w:cs="Arial"/>
          <w:sz w:val="20"/>
          <w:szCs w:val="20"/>
        </w:rPr>
        <w:t>Nurses have been doing what we do best, caring for those who are in our charge</w:t>
      </w:r>
      <w:r w:rsidR="00BD78B9" w:rsidRPr="00EE35BF">
        <w:rPr>
          <w:rFonts w:ascii="Arial" w:hAnsi="Arial" w:cs="Arial"/>
          <w:sz w:val="20"/>
          <w:szCs w:val="20"/>
        </w:rPr>
        <w:t xml:space="preserve"> – caring for their body, mind and spirit.</w:t>
      </w:r>
    </w:p>
    <w:p w14:paraId="5286AF41" w14:textId="77777777" w:rsidR="004E2970" w:rsidRDefault="004E2970">
      <w:pPr>
        <w:rPr>
          <w:sz w:val="28"/>
          <w:szCs w:val="28"/>
        </w:rPr>
      </w:pPr>
    </w:p>
    <w:p w14:paraId="07CC2D4C" w14:textId="77777777" w:rsidR="004E2970" w:rsidRPr="004E2970" w:rsidRDefault="004E2970" w:rsidP="004E2970">
      <w:pPr>
        <w:jc w:val="center"/>
        <w:rPr>
          <w:rFonts w:ascii="Perpetua" w:hAnsi="Perpetua"/>
          <w:color w:val="7030A0"/>
        </w:rPr>
      </w:pPr>
      <w:r w:rsidRPr="004E2970">
        <w:rPr>
          <w:rFonts w:ascii="Perpetua" w:hAnsi="Perpetua"/>
          <w:i/>
          <w:iCs/>
          <w:color w:val="7030A0"/>
          <w:sz w:val="28"/>
          <w:szCs w:val="28"/>
        </w:rPr>
        <w:t xml:space="preserve">“People say the effect is only on the mind. It is no such thing. The effect is on the body too.” </w:t>
      </w:r>
      <w:r w:rsidRPr="004E2970">
        <w:rPr>
          <w:rFonts w:ascii="Perpetua" w:hAnsi="Perpetua"/>
          <w:color w:val="7030A0"/>
        </w:rPr>
        <w:t>Florence Nightingale.</w:t>
      </w:r>
    </w:p>
    <w:p w14:paraId="1C7DE9F9" w14:textId="77777777" w:rsidR="004E2970" w:rsidRDefault="004E2970" w:rsidP="004E2970">
      <w:pPr>
        <w:rPr>
          <w:rFonts w:ascii="charter" w:hAnsi="charter"/>
          <w:b/>
          <w:bCs/>
          <w:color w:val="292929"/>
          <w:spacing w:val="-1"/>
        </w:rPr>
      </w:pPr>
    </w:p>
    <w:p w14:paraId="15E96052" w14:textId="77777777" w:rsidR="007972C0" w:rsidRDefault="007972C0" w:rsidP="0069795B">
      <w:pPr>
        <w:rPr>
          <w:rFonts w:ascii="Arial" w:hAnsi="Arial" w:cs="Arial"/>
          <w:b/>
          <w:bCs/>
          <w:color w:val="292929"/>
          <w:spacing w:val="-1"/>
          <w:sz w:val="20"/>
          <w:szCs w:val="20"/>
        </w:rPr>
      </w:pPr>
    </w:p>
    <w:p w14:paraId="198084CA" w14:textId="14FF0181" w:rsidR="00EE35BF" w:rsidRPr="00EE35BF" w:rsidRDefault="00EE35BF" w:rsidP="0069795B">
      <w:pPr>
        <w:rPr>
          <w:rFonts w:ascii="Arial" w:hAnsi="Arial" w:cs="Arial"/>
          <w:b/>
          <w:bCs/>
          <w:color w:val="292929"/>
          <w:spacing w:val="-1"/>
          <w:sz w:val="20"/>
          <w:szCs w:val="20"/>
        </w:rPr>
      </w:pPr>
      <w:r w:rsidRPr="00EE35BF">
        <w:rPr>
          <w:rFonts w:ascii="Arial" w:hAnsi="Arial" w:cs="Arial"/>
          <w:b/>
          <w:bCs/>
          <w:color w:val="292929"/>
          <w:spacing w:val="-1"/>
          <w:sz w:val="20"/>
          <w:szCs w:val="20"/>
        </w:rPr>
        <w:t>My Final Thoughts…</w:t>
      </w:r>
    </w:p>
    <w:p w14:paraId="4C61A282" w14:textId="77777777" w:rsidR="007972C0" w:rsidRDefault="007972C0" w:rsidP="00AD76B8">
      <w:pPr>
        <w:jc w:val="both"/>
        <w:rPr>
          <w:rFonts w:ascii="Arial" w:hAnsi="Arial" w:cs="Arial"/>
          <w:color w:val="292929"/>
          <w:spacing w:val="-1"/>
          <w:sz w:val="20"/>
          <w:szCs w:val="20"/>
        </w:rPr>
      </w:pPr>
    </w:p>
    <w:p w14:paraId="246D9F3C" w14:textId="2DEDAE01" w:rsidR="004677F3" w:rsidRPr="00EE35BF" w:rsidRDefault="004E2970" w:rsidP="00AD76B8">
      <w:pPr>
        <w:jc w:val="both"/>
        <w:rPr>
          <w:rFonts w:ascii="Arial" w:hAnsi="Arial" w:cs="Arial"/>
          <w:color w:val="292929"/>
          <w:spacing w:val="-1"/>
          <w:sz w:val="20"/>
          <w:szCs w:val="20"/>
        </w:rPr>
      </w:pPr>
      <w:r w:rsidRPr="00EE35BF">
        <w:rPr>
          <w:rFonts w:ascii="Arial" w:hAnsi="Arial" w:cs="Arial"/>
          <w:color w:val="292929"/>
          <w:spacing w:val="-1"/>
          <w:sz w:val="20"/>
          <w:szCs w:val="20"/>
        </w:rPr>
        <w:t>Nursing is a gift we have that makes our lives better.  I read somewhere that in five years, it is estimated that most nurses would have cared for over 10,000 patients</w:t>
      </w:r>
      <w:r w:rsidR="0069795B" w:rsidRPr="00EE35BF">
        <w:rPr>
          <w:rFonts w:ascii="Arial" w:hAnsi="Arial" w:cs="Arial"/>
          <w:color w:val="292929"/>
          <w:spacing w:val="-1"/>
          <w:sz w:val="20"/>
          <w:szCs w:val="20"/>
        </w:rPr>
        <w:t>!</w:t>
      </w:r>
      <w:r w:rsidRPr="00EE35BF">
        <w:rPr>
          <w:rFonts w:ascii="Arial" w:hAnsi="Arial" w:cs="Arial"/>
          <w:color w:val="292929"/>
          <w:spacing w:val="-1"/>
          <w:sz w:val="20"/>
          <w:szCs w:val="20"/>
        </w:rPr>
        <w:t xml:space="preserve">  Each interaction impacts both the patient and the nurse. </w:t>
      </w:r>
      <w:r w:rsidR="0069795B" w:rsidRPr="00EE35BF">
        <w:rPr>
          <w:rFonts w:ascii="Arial" w:hAnsi="Arial" w:cs="Arial"/>
          <w:color w:val="292929"/>
          <w:spacing w:val="-1"/>
          <w:sz w:val="20"/>
          <w:szCs w:val="20"/>
        </w:rPr>
        <w:t xml:space="preserve">  Thank you for all you have done to help our employees and for the positive impact you have had on our profession.  Take some time to recognize your hard wo</w:t>
      </w:r>
      <w:r w:rsidR="007972C0">
        <w:rPr>
          <w:rFonts w:ascii="Arial" w:hAnsi="Arial" w:cs="Arial"/>
          <w:color w:val="292929"/>
          <w:spacing w:val="-1"/>
          <w:sz w:val="20"/>
          <w:szCs w:val="20"/>
        </w:rPr>
        <w:t>r</w:t>
      </w:r>
      <w:r w:rsidR="0069795B" w:rsidRPr="00EE35BF">
        <w:rPr>
          <w:rFonts w:ascii="Arial" w:hAnsi="Arial" w:cs="Arial"/>
          <w:color w:val="292929"/>
          <w:spacing w:val="-1"/>
          <w:sz w:val="20"/>
          <w:szCs w:val="20"/>
        </w:rPr>
        <w:t>k and most importantly to take care of yourselves.</w:t>
      </w:r>
    </w:p>
    <w:p w14:paraId="287F1C30" w14:textId="77777777" w:rsidR="00EE35BF" w:rsidRPr="00EE35BF" w:rsidRDefault="00EE35BF" w:rsidP="0069795B">
      <w:pPr>
        <w:rPr>
          <w:i/>
          <w:iCs/>
          <w:sz w:val="20"/>
          <w:szCs w:val="20"/>
        </w:rPr>
      </w:pPr>
    </w:p>
    <w:p w14:paraId="3F1D3FE4" w14:textId="12B5653B" w:rsidR="004677F3" w:rsidRPr="0069795B" w:rsidRDefault="0069795B" w:rsidP="00EE35BF">
      <w:pPr>
        <w:pStyle w:val="NoSpacing"/>
        <w:jc w:val="center"/>
        <w:rPr>
          <w:rFonts w:ascii="Perpetua" w:hAnsi="Perpetua"/>
          <w:i/>
          <w:iCs/>
          <w:color w:val="7030A0"/>
        </w:rPr>
      </w:pPr>
      <w:r w:rsidRPr="00EE35BF">
        <w:rPr>
          <w:rFonts w:ascii="Perpetua" w:hAnsi="Perpetua"/>
          <w:i/>
          <w:iCs/>
          <w:color w:val="7030A0"/>
          <w:sz w:val="28"/>
          <w:szCs w:val="28"/>
        </w:rPr>
        <w:t>“</w:t>
      </w:r>
      <w:r w:rsidR="004677F3" w:rsidRPr="00EE35BF">
        <w:rPr>
          <w:rFonts w:ascii="Perpetua" w:hAnsi="Perpetua"/>
          <w:i/>
          <w:iCs/>
          <w:color w:val="7030A0"/>
          <w:sz w:val="28"/>
          <w:szCs w:val="28"/>
        </w:rPr>
        <w:t xml:space="preserve">Live life when you have it. Life is a splendid gift- there is nothing small about it. </w:t>
      </w:r>
      <w:r w:rsidR="004677F3" w:rsidRPr="00EE35BF">
        <w:rPr>
          <w:rFonts w:ascii="Perpetua" w:hAnsi="Perpetua"/>
          <w:i/>
          <w:iCs/>
          <w:color w:val="7030A0"/>
          <w:sz w:val="28"/>
          <w:szCs w:val="28"/>
          <w:shd w:val="clear" w:color="auto" w:fill="FFFFFF"/>
        </w:rPr>
        <w:t>Every patient you care for provides you the gift of the glimpse into just how splendid life is.</w:t>
      </w:r>
      <w:r w:rsidRPr="0069795B">
        <w:rPr>
          <w:rFonts w:ascii="Perpetua" w:hAnsi="Perpetua"/>
          <w:i/>
          <w:iCs/>
          <w:color w:val="7030A0"/>
          <w:shd w:val="clear" w:color="auto" w:fill="FFFFFF"/>
        </w:rPr>
        <w:t xml:space="preserve"> </w:t>
      </w:r>
      <w:r w:rsidR="004677F3" w:rsidRPr="00EE35BF">
        <w:rPr>
          <w:rFonts w:ascii="Perpetua" w:hAnsi="Perpetua"/>
          <w:color w:val="7030A0"/>
          <w:sz w:val="22"/>
          <w:szCs w:val="22"/>
          <w:shd w:val="clear" w:color="auto" w:fill="FFFFFF"/>
        </w:rPr>
        <w:t>Florence Nightingale.</w:t>
      </w:r>
    </w:p>
    <w:p w14:paraId="3D8FCB81" w14:textId="1A63B2C8" w:rsidR="00243EF9" w:rsidRDefault="00243EF9">
      <w:pPr>
        <w:rPr>
          <w:rFonts w:ascii="Perpetua" w:hAnsi="Perpetua"/>
          <w:color w:val="7030A0"/>
          <w:sz w:val="28"/>
          <w:szCs w:val="28"/>
        </w:rPr>
      </w:pPr>
    </w:p>
    <w:p w14:paraId="6A33E30A" w14:textId="2100119D" w:rsidR="00940E2C" w:rsidRPr="00EE35BF" w:rsidRDefault="00704572" w:rsidP="00BD78B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E35BF">
        <w:rPr>
          <w:rFonts w:ascii="Arial" w:hAnsi="Arial" w:cs="Arial"/>
          <w:b/>
          <w:bCs/>
          <w:color w:val="000000" w:themeColor="text1"/>
          <w:sz w:val="20"/>
          <w:szCs w:val="20"/>
        </w:rPr>
        <w:t>I couldn’t resist one final quote……</w:t>
      </w:r>
    </w:p>
    <w:p w14:paraId="4161C727" w14:textId="63E9A129" w:rsidR="00BD78B9" w:rsidRPr="00EE35BF" w:rsidRDefault="00BD78B9" w:rsidP="00EE35BF">
      <w:pPr>
        <w:jc w:val="center"/>
        <w:rPr>
          <w:rFonts w:ascii="Perpetua" w:hAnsi="Perpetua"/>
          <w:i/>
          <w:iCs/>
          <w:color w:val="7030A0"/>
        </w:rPr>
      </w:pPr>
      <w:r w:rsidRPr="00EE35BF">
        <w:rPr>
          <w:rFonts w:ascii="Perpetua" w:hAnsi="Perpetua"/>
          <w:i/>
          <w:iCs/>
          <w:color w:val="7030A0"/>
          <w:sz w:val="28"/>
          <w:szCs w:val="28"/>
        </w:rPr>
        <w:t xml:space="preserve">“Every </w:t>
      </w:r>
      <w:r w:rsidRPr="00EE35BF">
        <w:rPr>
          <w:rFonts w:ascii="Perpetua" w:hAnsi="Perpetua" w:cs="Ayuthaya"/>
          <w:i/>
          <w:iCs/>
          <w:color w:val="7030A0"/>
          <w:sz w:val="28"/>
          <w:szCs w:val="28"/>
        </w:rPr>
        <w:t>nurse</w:t>
      </w:r>
      <w:r w:rsidRPr="00EE35BF">
        <w:rPr>
          <w:rFonts w:ascii="Perpetua" w:hAnsi="Perpetua"/>
          <w:i/>
          <w:iCs/>
          <w:color w:val="7030A0"/>
          <w:sz w:val="28"/>
          <w:szCs w:val="28"/>
        </w:rPr>
        <w:t xml:space="preserve"> ought to be careful to wash her hands very frequently every day.”</w:t>
      </w:r>
      <w:r w:rsidRPr="00EE35BF">
        <w:rPr>
          <w:rFonts w:ascii="Perpetua" w:hAnsi="Perpetua"/>
          <w:i/>
          <w:iCs/>
          <w:color w:val="7030A0"/>
        </w:rPr>
        <w:t xml:space="preserve"> </w:t>
      </w:r>
      <w:r w:rsidRPr="00EE35BF">
        <w:rPr>
          <w:rFonts w:ascii="Perpetua" w:hAnsi="Perpetua"/>
          <w:color w:val="7030A0"/>
        </w:rPr>
        <w:t>Florence Nightingale.</w:t>
      </w:r>
    </w:p>
    <w:p w14:paraId="275FD51A" w14:textId="0DA3E8C5" w:rsidR="00BD78B9" w:rsidRDefault="00BD78B9">
      <w:pPr>
        <w:rPr>
          <w:sz w:val="28"/>
          <w:szCs w:val="28"/>
        </w:rPr>
      </w:pPr>
    </w:p>
    <w:p w14:paraId="45181227" w14:textId="77777777" w:rsidR="00EE35BF" w:rsidRPr="00EE35BF" w:rsidRDefault="00A03B98">
      <w:pPr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 xml:space="preserve">Gail </w:t>
      </w:r>
      <w:proofErr w:type="spellStart"/>
      <w:r w:rsidRPr="00EE35BF">
        <w:rPr>
          <w:rFonts w:ascii="Arial" w:hAnsi="Arial" w:cs="Arial"/>
          <w:sz w:val="20"/>
          <w:szCs w:val="20"/>
        </w:rPr>
        <w:t>Carchietta</w:t>
      </w:r>
      <w:proofErr w:type="spellEnd"/>
    </w:p>
    <w:p w14:paraId="64258FCD" w14:textId="0A3C0769" w:rsidR="00A03B98" w:rsidRPr="00EE35BF" w:rsidRDefault="00A03B98">
      <w:pPr>
        <w:rPr>
          <w:rFonts w:ascii="Arial" w:hAnsi="Arial" w:cs="Arial"/>
          <w:sz w:val="20"/>
          <w:szCs w:val="20"/>
        </w:rPr>
      </w:pPr>
      <w:r w:rsidRPr="00EE35BF">
        <w:rPr>
          <w:rFonts w:ascii="Arial" w:hAnsi="Arial" w:cs="Arial"/>
          <w:sz w:val="20"/>
          <w:szCs w:val="20"/>
        </w:rPr>
        <w:t>NEAOHN President</w:t>
      </w:r>
    </w:p>
    <w:sectPr w:rsidR="00A03B98" w:rsidRPr="00EE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25"/>
    <w:rsid w:val="0000021E"/>
    <w:rsid w:val="00035A68"/>
    <w:rsid w:val="000A622C"/>
    <w:rsid w:val="001A5106"/>
    <w:rsid w:val="00213E25"/>
    <w:rsid w:val="00243EF9"/>
    <w:rsid w:val="003830C5"/>
    <w:rsid w:val="003B5BE7"/>
    <w:rsid w:val="003B6914"/>
    <w:rsid w:val="004677F3"/>
    <w:rsid w:val="004B614F"/>
    <w:rsid w:val="004E2970"/>
    <w:rsid w:val="00525393"/>
    <w:rsid w:val="0056460E"/>
    <w:rsid w:val="005C635C"/>
    <w:rsid w:val="00622B58"/>
    <w:rsid w:val="00632D2F"/>
    <w:rsid w:val="00662546"/>
    <w:rsid w:val="00697419"/>
    <w:rsid w:val="0069795B"/>
    <w:rsid w:val="00704572"/>
    <w:rsid w:val="00724B49"/>
    <w:rsid w:val="0073363E"/>
    <w:rsid w:val="00741AE4"/>
    <w:rsid w:val="007972C0"/>
    <w:rsid w:val="007C05FD"/>
    <w:rsid w:val="00912FBE"/>
    <w:rsid w:val="00940E2C"/>
    <w:rsid w:val="009E45E4"/>
    <w:rsid w:val="00A03B98"/>
    <w:rsid w:val="00A3731F"/>
    <w:rsid w:val="00AD76B8"/>
    <w:rsid w:val="00BA6A1F"/>
    <w:rsid w:val="00BD78B9"/>
    <w:rsid w:val="00C00743"/>
    <w:rsid w:val="00C5645B"/>
    <w:rsid w:val="00C660C3"/>
    <w:rsid w:val="00C702F3"/>
    <w:rsid w:val="00DC0B6D"/>
    <w:rsid w:val="00EE35BF"/>
    <w:rsid w:val="00EF36E7"/>
    <w:rsid w:val="00F16162"/>
    <w:rsid w:val="00F80729"/>
    <w:rsid w:val="00F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6083"/>
  <w15:chartTrackingRefBased/>
  <w15:docId w15:val="{28EA02B6-59ED-B940-908D-6B3C9D2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546"/>
  </w:style>
  <w:style w:type="character" w:styleId="Hyperlink">
    <w:name w:val="Hyperlink"/>
    <w:basedOn w:val="DefaultParagraphFont"/>
    <w:uiPriority w:val="99"/>
    <w:semiHidden/>
    <w:unhideWhenUsed/>
    <w:rsid w:val="006625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2546"/>
    <w:rPr>
      <w:i/>
      <w:iCs/>
    </w:rPr>
  </w:style>
  <w:style w:type="paragraph" w:customStyle="1" w:styleId="gm">
    <w:name w:val="gm"/>
    <w:basedOn w:val="Normal"/>
    <w:rsid w:val="006625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BA6A1F"/>
  </w:style>
  <w:style w:type="character" w:styleId="CommentReference">
    <w:name w:val="annotation reference"/>
    <w:basedOn w:val="DefaultParagraphFont"/>
    <w:uiPriority w:val="99"/>
    <w:semiHidden/>
    <w:unhideWhenUsed/>
    <w:rsid w:val="0056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0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CB336-2F47-814A-9CF5-C2016690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carchietta</dc:creator>
  <cp:keywords/>
  <dc:description/>
  <cp:lastModifiedBy> </cp:lastModifiedBy>
  <cp:revision>18</cp:revision>
  <cp:lastPrinted>2020-10-18T12:57:00Z</cp:lastPrinted>
  <dcterms:created xsi:type="dcterms:W3CDTF">2020-10-21T13:29:00Z</dcterms:created>
  <dcterms:modified xsi:type="dcterms:W3CDTF">2020-10-22T13:36:00Z</dcterms:modified>
</cp:coreProperties>
</file>