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0E9DE" w14:textId="7FFF6C6C" w:rsidR="00DA2FA5" w:rsidRDefault="00DA2FA5" w:rsidP="00DA2FA5">
      <w:pPr>
        <w:jc w:val="center"/>
        <w:rPr>
          <w:b/>
          <w:bCs/>
        </w:rPr>
      </w:pPr>
      <w:r>
        <w:rPr>
          <w:b/>
          <w:bCs/>
        </w:rPr>
        <w:t>HPNA of Milwaukee Area 2020 Open Positions</w:t>
      </w:r>
    </w:p>
    <w:p w14:paraId="1AC9E7A6" w14:textId="77777777" w:rsidR="00DA2FA5" w:rsidRDefault="00DA2FA5">
      <w:pPr>
        <w:rPr>
          <w:b/>
          <w:bCs/>
        </w:rPr>
      </w:pPr>
    </w:p>
    <w:p w14:paraId="00000001" w14:textId="4A17BD5B" w:rsidR="00ED65A4" w:rsidRDefault="00D76044">
      <w:r w:rsidRPr="00DA2FA5">
        <w:rPr>
          <w:b/>
          <w:bCs/>
        </w:rPr>
        <w:t>President Elect:</w:t>
      </w:r>
      <w:r>
        <w:t xml:space="preserve">  Work in partnership with the Chapter President on implementation of Chapter goals, plans, objectives, and budget; and in doing so orient to the role and duties of the President.  The President Elect assumes the role of the President at th</w:t>
      </w:r>
      <w:r>
        <w:t>e end of the 1-year term, and</w:t>
      </w:r>
      <w:r>
        <w:t xml:space="preserve"> in the case of an unexpected Presidential vacancy. (1 year as President Elect, 1 year as President)</w:t>
      </w:r>
    </w:p>
    <w:p w14:paraId="00000002" w14:textId="77777777" w:rsidR="00ED65A4" w:rsidRDefault="00D76044">
      <w:r>
        <w:t xml:space="preserve"> </w:t>
      </w:r>
    </w:p>
    <w:p w14:paraId="00000003" w14:textId="77777777" w:rsidR="00ED65A4" w:rsidRDefault="00D76044">
      <w:r w:rsidRPr="00DA2FA5">
        <w:rPr>
          <w:b/>
          <w:bCs/>
        </w:rPr>
        <w:t>Secretary</w:t>
      </w:r>
      <w:r>
        <w:t>:  Responsible for record keeping and communication of Chapter activities, such as notifying membership of upc</w:t>
      </w:r>
      <w:r>
        <w:t xml:space="preserve">oming meetings, distribution of meeting minutes, and the maintenance of membership rosters, chapter rules and reports. </w:t>
      </w:r>
    </w:p>
    <w:p w14:paraId="00000004" w14:textId="77777777" w:rsidR="00ED65A4" w:rsidRPr="00DA2FA5" w:rsidRDefault="00D76044">
      <w:pPr>
        <w:rPr>
          <w:b/>
          <w:bCs/>
        </w:rPr>
      </w:pPr>
      <w:r w:rsidRPr="00DA2FA5">
        <w:rPr>
          <w:b/>
          <w:bCs/>
        </w:rPr>
        <w:t xml:space="preserve"> </w:t>
      </w:r>
    </w:p>
    <w:p w14:paraId="00000005" w14:textId="77777777" w:rsidR="00ED65A4" w:rsidRDefault="00D76044">
      <w:r w:rsidRPr="00DA2FA5">
        <w:rPr>
          <w:b/>
          <w:bCs/>
        </w:rPr>
        <w:t>Treasurer:</w:t>
      </w:r>
      <w:r>
        <w:t xml:space="preserve">  Maintain Chapter’s financial records, oversee financial transactions, collect annual dues, design annual budget and prepar</w:t>
      </w:r>
      <w:r>
        <w:t xml:space="preserve">e financial reports. </w:t>
      </w:r>
    </w:p>
    <w:p w14:paraId="00000006" w14:textId="77777777" w:rsidR="00ED65A4" w:rsidRDefault="00D76044">
      <w:r>
        <w:t xml:space="preserve"> </w:t>
      </w:r>
    </w:p>
    <w:p w14:paraId="00000007" w14:textId="77777777" w:rsidR="00ED65A4" w:rsidRDefault="00D76044">
      <w:r w:rsidRPr="00DA2FA5">
        <w:rPr>
          <w:b/>
          <w:bCs/>
        </w:rPr>
        <w:t>Nominating Chair:</w:t>
      </w:r>
      <w:r>
        <w:t xml:space="preserve">  Notify membership of open Chapter Board positions, elicit nominations descriptions, conduct annual election (typically online), disseminate election results. </w:t>
      </w:r>
    </w:p>
    <w:p w14:paraId="00000008" w14:textId="77777777" w:rsidR="00ED65A4" w:rsidRDefault="00ED65A4"/>
    <w:p w14:paraId="00000009" w14:textId="77777777" w:rsidR="00ED65A4" w:rsidRDefault="00D76044">
      <w:r w:rsidRPr="00DA2FA5">
        <w:rPr>
          <w:b/>
          <w:bCs/>
        </w:rPr>
        <w:t>Programming Chair:</w:t>
      </w:r>
      <w:r>
        <w:t xml:space="preserve">  Assess educational needs of chapt</w:t>
      </w:r>
      <w:r>
        <w:t>er membership and design yearly education plan to meet those needs through educational presentations.  Coordinates objectives and educational credit for each presentation.</w:t>
      </w:r>
    </w:p>
    <w:p w14:paraId="0000000A" w14:textId="77777777" w:rsidR="00ED65A4" w:rsidRDefault="00D76044">
      <w:r>
        <w:t xml:space="preserve"> </w:t>
      </w:r>
    </w:p>
    <w:p w14:paraId="0000000B" w14:textId="77777777" w:rsidR="00ED65A4" w:rsidRDefault="00D76044">
      <w:r>
        <w:t>President Elect, Treasurer and Secretary must be RNs, Nominating and Programming C</w:t>
      </w:r>
      <w:r>
        <w:t>hairs may be RNs, LPNs or Student RNs. All positions are 2 years in length (President Elect serves second year as President) beginning in January 2021, ending December 2022.</w:t>
      </w:r>
    </w:p>
    <w:p w14:paraId="0000000C" w14:textId="77777777" w:rsidR="00ED65A4" w:rsidRDefault="00ED65A4"/>
    <w:p w14:paraId="0000000D" w14:textId="66A67851" w:rsidR="00ED65A4" w:rsidRDefault="00D76044">
      <w:r>
        <w:t xml:space="preserve">All </w:t>
      </w:r>
      <w:r>
        <w:t xml:space="preserve">positions require attendance at the Chapter’s quarterly meeting and </w:t>
      </w:r>
      <w:r w:rsidR="0032707C">
        <w:t>1-</w:t>
      </w:r>
      <w:bookmarkStart w:id="0" w:name="_GoBack"/>
      <w:bookmarkEnd w:id="0"/>
      <w:r>
        <w:t>hour board meeting, which have typically followed the Chapter meeting.  Outside of meetings, time requirements vary by position, and are generally small.</w:t>
      </w:r>
    </w:p>
    <w:p w14:paraId="0000000E" w14:textId="77777777" w:rsidR="00ED65A4" w:rsidRDefault="00D76044">
      <w:r>
        <w:t xml:space="preserve"> </w:t>
      </w:r>
    </w:p>
    <w:p w14:paraId="0000000F" w14:textId="77777777" w:rsidR="00ED65A4" w:rsidRDefault="00D76044">
      <w:r>
        <w:t xml:space="preserve"> </w:t>
      </w:r>
    </w:p>
    <w:p w14:paraId="00000010" w14:textId="77777777" w:rsidR="00ED65A4" w:rsidRDefault="00ED65A4"/>
    <w:p w14:paraId="00000011" w14:textId="77777777" w:rsidR="00ED65A4" w:rsidRDefault="00ED65A4"/>
    <w:sectPr w:rsidR="00ED65A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5A4"/>
    <w:rsid w:val="0032707C"/>
    <w:rsid w:val="00DA2FA5"/>
    <w:rsid w:val="00ED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56F83"/>
  <w15:docId w15:val="{A4E8FBA9-B635-4C26-8476-EA5900CC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Restivo-Pritzl, Christine</dc:creator>
  <cp:lastModifiedBy>Restivo-Pritzl, Christine</cp:lastModifiedBy>
  <cp:revision>2</cp:revision>
  <dcterms:created xsi:type="dcterms:W3CDTF">2020-10-12T19:10:00Z</dcterms:created>
  <dcterms:modified xsi:type="dcterms:W3CDTF">2020-10-12T19:10:00Z</dcterms:modified>
</cp:coreProperties>
</file>