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EC" w:rsidRPr="00F70D07" w:rsidRDefault="00F9637D" w:rsidP="00C10814">
      <w:pPr>
        <w:jc w:val="center"/>
        <w:rPr>
          <w:b/>
        </w:rPr>
      </w:pPr>
      <w:r>
        <w:rPr>
          <w:b/>
        </w:rPr>
        <w:t xml:space="preserve">CMS </w:t>
      </w:r>
      <w:r w:rsidR="00C10814">
        <w:rPr>
          <w:b/>
        </w:rPr>
        <w:t>COVID-19 Stakeholder</w:t>
      </w:r>
      <w:r w:rsidR="005914E7">
        <w:rPr>
          <w:b/>
        </w:rPr>
        <w:t xml:space="preserve"> Engagement Calls –</w:t>
      </w:r>
      <w:r w:rsidR="001F6298">
        <w:rPr>
          <w:b/>
        </w:rPr>
        <w:t xml:space="preserve"> </w:t>
      </w:r>
      <w:r w:rsidR="00CB6454">
        <w:rPr>
          <w:b/>
        </w:rPr>
        <w:t xml:space="preserve">August </w:t>
      </w:r>
    </w:p>
    <w:p w:rsidR="000C2F0F" w:rsidRPr="00DC56C0" w:rsidRDefault="000C2F0F"/>
    <w:p w:rsidR="00092671" w:rsidRDefault="00626C8E" w:rsidP="004C208E">
      <w:r w:rsidRPr="00DC56C0">
        <w:t xml:space="preserve">CMS </w:t>
      </w:r>
      <w:r w:rsidR="00637A67" w:rsidRPr="00DC56C0">
        <w:t>hosts</w:t>
      </w:r>
      <w:r w:rsidRPr="00DC56C0">
        <w:t xml:space="preserve"> </w:t>
      </w:r>
      <w:r w:rsidR="00637A67" w:rsidRPr="00DC56C0">
        <w:t>varied</w:t>
      </w:r>
      <w:r w:rsidRPr="00DC56C0">
        <w:t xml:space="preserve"> recurring stakeholder engagement sessions to </w:t>
      </w:r>
      <w:r w:rsidR="00262469">
        <w:t>share</w:t>
      </w:r>
      <w:r w:rsidRPr="00DC56C0">
        <w:t xml:space="preserve"> information related to the agency’s response to COVID-19. These sessions are open to members of the healthcare community and are intended to provide updates, share best practices among peers, and </w:t>
      </w:r>
      <w:r w:rsidR="007B5110" w:rsidRPr="00DC56C0">
        <w:t>offer</w:t>
      </w:r>
      <w:r w:rsidRPr="00DC56C0">
        <w:t xml:space="preserve"> attendees an opportunity to </w:t>
      </w:r>
      <w:r w:rsidR="00B856A4" w:rsidRPr="00DC56C0">
        <w:t xml:space="preserve">ask questions of </w:t>
      </w:r>
      <w:r w:rsidR="00A16B5C" w:rsidRPr="00DC56C0">
        <w:t xml:space="preserve">CMS and other </w:t>
      </w:r>
      <w:r w:rsidR="00B856A4" w:rsidRPr="00DC56C0">
        <w:t xml:space="preserve">subject matter experts.  </w:t>
      </w:r>
    </w:p>
    <w:p w:rsidR="00262469" w:rsidRPr="00DC56C0" w:rsidRDefault="00262469" w:rsidP="004C208E"/>
    <w:p w:rsidR="00092671" w:rsidRDefault="00262469" w:rsidP="004C208E">
      <w:r>
        <w:t>Call d</w:t>
      </w:r>
      <w:r w:rsidR="00637A67" w:rsidRPr="00DC56C0">
        <w:t>etails</w:t>
      </w:r>
      <w:r w:rsidR="00092671" w:rsidRPr="00DC56C0">
        <w:t xml:space="preserve"> are below. Conference lines are limited so we highly encourage you to join via audio webcast, either on your computer or smartphone web browser. You are welcome to share this invitation with your colleagues and professional networks. These calls are not intended for the press.</w:t>
      </w:r>
    </w:p>
    <w:p w:rsidR="00344B8B" w:rsidRDefault="00344B8B" w:rsidP="004C208E"/>
    <w:p w:rsidR="00344B8B" w:rsidRPr="00F70D07" w:rsidRDefault="00344B8B" w:rsidP="00344B8B">
      <w:r w:rsidRPr="00F70D07">
        <w:t xml:space="preserve">Calls </w:t>
      </w:r>
      <w:r w:rsidR="002A3639" w:rsidRPr="00F70D07">
        <w:t>recordings and transcripts are</w:t>
      </w:r>
      <w:r w:rsidRPr="00F70D07">
        <w:t xml:space="preserve"> posted on the CMS podcast page at</w:t>
      </w:r>
      <w:r w:rsidR="002A3639" w:rsidRPr="00F70D07">
        <w:t>:</w:t>
      </w:r>
      <w:r w:rsidRPr="00F70D07">
        <w:t xml:space="preserve"> </w:t>
      </w:r>
      <w:hyperlink r:id="rId7" w:history="1">
        <w:r w:rsidR="002A3639" w:rsidRPr="00F70D07">
          <w:rPr>
            <w:rStyle w:val="Hyperlink"/>
          </w:rPr>
          <w:t>https://www.cms.gov/Outreach-and-Education/Outreach/OpenDoorForums/PodcastAndTranscripts</w:t>
        </w:r>
      </w:hyperlink>
    </w:p>
    <w:p w:rsidR="00344B8B" w:rsidRPr="00DC56C0" w:rsidRDefault="00344B8B" w:rsidP="004C208E"/>
    <w:p w:rsidR="00092671" w:rsidRPr="00DC56C0" w:rsidRDefault="007478B1" w:rsidP="00C13B75">
      <w:pPr>
        <w:rPr>
          <w:b/>
        </w:rPr>
      </w:pPr>
      <w:r>
        <w:rPr>
          <w:b/>
        </w:rPr>
        <w:t xml:space="preserve">CMS </w:t>
      </w:r>
      <w:r w:rsidR="00A16B5C" w:rsidRPr="00DC56C0">
        <w:rPr>
          <w:b/>
        </w:rPr>
        <w:t xml:space="preserve">COVID-19 </w:t>
      </w:r>
      <w:r w:rsidR="00092671" w:rsidRPr="00DC56C0">
        <w:rPr>
          <w:b/>
        </w:rPr>
        <w:t>Office Hours</w:t>
      </w:r>
      <w:r w:rsidR="00C13B75" w:rsidRPr="00DC56C0">
        <w:rPr>
          <w:b/>
        </w:rPr>
        <w:t xml:space="preserve"> Calls (</w:t>
      </w:r>
      <w:r w:rsidR="00092CA7">
        <w:rPr>
          <w:b/>
        </w:rPr>
        <w:t>twice a month on Tuesday</w:t>
      </w:r>
      <w:r w:rsidR="00A80211">
        <w:rPr>
          <w:b/>
        </w:rPr>
        <w:t xml:space="preserve"> </w:t>
      </w:r>
      <w:r w:rsidR="00555E52">
        <w:rPr>
          <w:b/>
        </w:rPr>
        <w:t xml:space="preserve">at </w:t>
      </w:r>
      <w:r w:rsidR="00A80211">
        <w:rPr>
          <w:b/>
        </w:rPr>
        <w:t>5:00 – 6:00 PM Eastern</w:t>
      </w:r>
      <w:r w:rsidR="00C13B75" w:rsidRPr="00DC56C0">
        <w:rPr>
          <w:b/>
        </w:rPr>
        <w:t>)</w:t>
      </w:r>
    </w:p>
    <w:p w:rsidR="000C2F0F" w:rsidRPr="00DC56C0" w:rsidRDefault="000C2F0F" w:rsidP="00C13B75">
      <w:pPr>
        <w:rPr>
          <w:b/>
        </w:rPr>
      </w:pPr>
    </w:p>
    <w:p w:rsidR="000C2F0F" w:rsidRPr="00DC56C0" w:rsidRDefault="00092671" w:rsidP="009A08B1">
      <w:r w:rsidRPr="00262469">
        <w:rPr>
          <w:u w:val="single"/>
        </w:rPr>
        <w:t>Office Hour Calls</w:t>
      </w:r>
      <w:r w:rsidRPr="00DC56C0">
        <w:t xml:space="preserve"> provide an opportunity for hospitals, health systems, and providers to ask questions of agency officials regarding CMS’s temporary actions that empower local hospitals and healthcare systems to:</w:t>
      </w:r>
    </w:p>
    <w:p w:rsidR="00A94489" w:rsidRPr="00DC56C0" w:rsidRDefault="00092671" w:rsidP="0003721B">
      <w:pPr>
        <w:pStyle w:val="ListParagraph"/>
        <w:numPr>
          <w:ilvl w:val="0"/>
          <w:numId w:val="2"/>
        </w:numPr>
        <w:ind w:left="1080"/>
      </w:pPr>
      <w:r w:rsidRPr="00DC56C0">
        <w:t xml:space="preserve">Increase Hospital Capacity – CMS Hospitals Without Walls; </w:t>
      </w:r>
    </w:p>
    <w:p w:rsidR="00A94489" w:rsidRPr="00DC56C0" w:rsidRDefault="00092671" w:rsidP="0003721B">
      <w:pPr>
        <w:pStyle w:val="ListParagraph"/>
        <w:numPr>
          <w:ilvl w:val="0"/>
          <w:numId w:val="2"/>
        </w:numPr>
        <w:ind w:left="1080"/>
      </w:pPr>
      <w:r w:rsidRPr="00DC56C0">
        <w:t xml:space="preserve">Rapidly Expand the Healthcare Workforce; </w:t>
      </w:r>
    </w:p>
    <w:p w:rsidR="00A94489" w:rsidRPr="00DC56C0" w:rsidRDefault="00092671" w:rsidP="0003721B">
      <w:pPr>
        <w:pStyle w:val="ListParagraph"/>
        <w:numPr>
          <w:ilvl w:val="0"/>
          <w:numId w:val="2"/>
        </w:numPr>
        <w:ind w:left="1080"/>
      </w:pPr>
      <w:r w:rsidRPr="00DC56C0">
        <w:t xml:space="preserve">Put Patients Over Paperwork; and </w:t>
      </w:r>
    </w:p>
    <w:p w:rsidR="00626C8E" w:rsidRPr="00DC56C0" w:rsidRDefault="00092671" w:rsidP="0003721B">
      <w:pPr>
        <w:pStyle w:val="ListParagraph"/>
        <w:numPr>
          <w:ilvl w:val="0"/>
          <w:numId w:val="2"/>
        </w:numPr>
        <w:ind w:left="1080"/>
      </w:pPr>
      <w:r w:rsidRPr="00DC56C0">
        <w:t>Further Promote Telehealth in Medicare</w:t>
      </w:r>
      <w:r w:rsidR="00626C8E" w:rsidRPr="00DC56C0">
        <w:t xml:space="preserve">  </w:t>
      </w:r>
    </w:p>
    <w:p w:rsidR="003450DC" w:rsidRDefault="003450DC" w:rsidP="003450DC">
      <w:pPr>
        <w:ind w:left="720"/>
        <w:rPr>
          <w:b/>
          <w:i/>
        </w:rPr>
      </w:pPr>
      <w:r>
        <w:rPr>
          <w:color w:val="1F497D"/>
        </w:rPr>
        <w:t xml:space="preserve"> </w:t>
      </w:r>
    </w:p>
    <w:p w:rsidR="00CB6454" w:rsidRPr="00E20D83" w:rsidRDefault="001F7500" w:rsidP="00E20D83">
      <w:pPr>
        <w:ind w:left="720"/>
        <w:rPr>
          <w:b/>
        </w:rPr>
      </w:pPr>
      <w:r w:rsidRPr="009A08B1">
        <w:rPr>
          <w:b/>
          <w:i/>
        </w:rPr>
        <w:t>Office Hours</w:t>
      </w:r>
      <w:r w:rsidRPr="00DC56C0">
        <w:rPr>
          <w:b/>
        </w:rPr>
        <w:t>:</w:t>
      </w:r>
    </w:p>
    <w:p w:rsidR="00CB6454" w:rsidRPr="00DC56C0" w:rsidRDefault="00CB6454" w:rsidP="00CB6454">
      <w:pPr>
        <w:ind w:left="1440"/>
        <w:rPr>
          <w:b/>
        </w:rPr>
      </w:pPr>
      <w:r w:rsidRPr="00DC56C0">
        <w:rPr>
          <w:b/>
        </w:rPr>
        <w:t xml:space="preserve">Tuesday, </w:t>
      </w:r>
      <w:r>
        <w:rPr>
          <w:b/>
        </w:rPr>
        <w:t>August 25</w:t>
      </w:r>
      <w:r w:rsidRPr="00517B87">
        <w:rPr>
          <w:b/>
          <w:vertAlign w:val="superscript"/>
        </w:rPr>
        <w:t>th</w:t>
      </w:r>
      <w:r>
        <w:rPr>
          <w:b/>
        </w:rPr>
        <w:t xml:space="preserve"> at </w:t>
      </w:r>
      <w:r w:rsidRPr="00DC56C0">
        <w:rPr>
          <w:b/>
        </w:rPr>
        <w:t>5:00 – 6:00 PM Eastern</w:t>
      </w:r>
    </w:p>
    <w:p w:rsidR="00CB6454" w:rsidRPr="00DC56C0" w:rsidRDefault="00CB6454" w:rsidP="00CB6454">
      <w:pPr>
        <w:ind w:left="1440"/>
        <w:rPr>
          <w:b/>
        </w:rPr>
      </w:pPr>
      <w:r w:rsidRPr="00DC56C0">
        <w:rPr>
          <w:b/>
        </w:rPr>
        <w:t>Toll Free Attendee Dial In: 833-614-0820</w:t>
      </w:r>
      <w:r>
        <w:rPr>
          <w:b/>
        </w:rPr>
        <w:t>; Access</w:t>
      </w:r>
      <w:r w:rsidRPr="00DC56C0">
        <w:rPr>
          <w:b/>
        </w:rPr>
        <w:t xml:space="preserve"> Passcode: </w:t>
      </w:r>
      <w:r w:rsidRPr="00CB6454">
        <w:rPr>
          <w:rStyle w:val="rednote1"/>
          <w:rFonts w:eastAsia="Times New Roman" w:cstheme="minorHAnsi"/>
          <w:color w:val="auto"/>
        </w:rPr>
        <w:t>8579003</w:t>
      </w:r>
    </w:p>
    <w:p w:rsidR="00CB6454" w:rsidRDefault="00CB6454" w:rsidP="00CB6454">
      <w:pPr>
        <w:ind w:left="1440"/>
      </w:pPr>
      <w:r w:rsidRPr="00DC56C0">
        <w:rPr>
          <w:rFonts w:cstheme="minorHAnsi"/>
          <w:b/>
        </w:rPr>
        <w:t>Audio Webcast link</w:t>
      </w:r>
      <w:r>
        <w:rPr>
          <w:rFonts w:cstheme="minorHAnsi"/>
          <w:b/>
        </w:rPr>
        <w:t xml:space="preserve">: </w:t>
      </w:r>
      <w:hyperlink r:id="rId8" w:history="1">
        <w:r>
          <w:rPr>
            <w:rStyle w:val="Hyperlink"/>
            <w:rFonts w:ascii="Calibri" w:eastAsia="Times New Roman" w:hAnsi="Calibri" w:cs="Calibri"/>
            <w:sz w:val="20"/>
            <w:szCs w:val="20"/>
          </w:rPr>
          <w:t>https://protect2.fireeye.com/url?k=b0ee57aa-ecbb5eb9-b0ee6695-0cc47adb5650-7cf527ad219c44d5&amp;u=https://engage.vevent.com/rt/cms2/index.jsp?seid=2371</w:t>
        </w:r>
      </w:hyperlink>
    </w:p>
    <w:p w:rsidR="008A73AF" w:rsidRDefault="008A73AF" w:rsidP="008A73AF">
      <w:pPr>
        <w:ind w:left="1440"/>
      </w:pPr>
    </w:p>
    <w:p w:rsidR="00421E0A" w:rsidRDefault="00421E0A" w:rsidP="00421E0A">
      <w:pPr>
        <w:rPr>
          <w:rStyle w:val="Strong"/>
          <w:rFonts w:cs="Arial"/>
          <w:color w:val="000000"/>
        </w:rPr>
      </w:pPr>
    </w:p>
    <w:p w:rsidR="00421E0A" w:rsidRPr="00DC56C0" w:rsidRDefault="00421E0A" w:rsidP="00421E0A">
      <w:pPr>
        <w:rPr>
          <w:rStyle w:val="Strong"/>
          <w:rFonts w:cs="Arial"/>
          <w:color w:val="000000"/>
        </w:rPr>
      </w:pPr>
      <w:r>
        <w:rPr>
          <w:rStyle w:val="Strong"/>
          <w:rFonts w:cs="Arial"/>
          <w:color w:val="000000"/>
        </w:rPr>
        <w:t xml:space="preserve">Weekly </w:t>
      </w:r>
      <w:r w:rsidRPr="00DC56C0">
        <w:rPr>
          <w:rStyle w:val="Strong"/>
          <w:rFonts w:cs="Arial"/>
          <w:color w:val="000000"/>
        </w:rPr>
        <w:t xml:space="preserve">COVID-19 </w:t>
      </w:r>
      <w:r>
        <w:rPr>
          <w:rStyle w:val="Strong"/>
          <w:rFonts w:cs="Arial"/>
          <w:color w:val="000000"/>
        </w:rPr>
        <w:t xml:space="preserve">Care Site-Specific </w:t>
      </w:r>
      <w:r w:rsidRPr="00DC56C0">
        <w:rPr>
          <w:rStyle w:val="Strong"/>
          <w:rFonts w:cs="Arial"/>
          <w:color w:val="000000"/>
        </w:rPr>
        <w:t xml:space="preserve">Calls </w:t>
      </w:r>
    </w:p>
    <w:p w:rsidR="00421E0A" w:rsidRPr="00DC56C0" w:rsidRDefault="00421E0A" w:rsidP="00421E0A">
      <w:pPr>
        <w:rPr>
          <w:rStyle w:val="Strong"/>
          <w:rFonts w:cs="Arial"/>
          <w:color w:val="000000"/>
        </w:rPr>
      </w:pPr>
    </w:p>
    <w:p w:rsidR="00421E0A" w:rsidRPr="00DC56C0" w:rsidRDefault="00421E0A" w:rsidP="00421E0A">
      <w:pPr>
        <w:ind w:left="720"/>
      </w:pPr>
      <w:r w:rsidRPr="00DC56C0">
        <w:t xml:space="preserve">CMS hosts weekly calls for certain types of organizations to provide targeted updates on the agency’s latest </w:t>
      </w:r>
      <w:r>
        <w:t xml:space="preserve">COVID-19 </w:t>
      </w:r>
      <w:r w:rsidRPr="00DC56C0">
        <w:t xml:space="preserve">guidance. One to two leaders in the field </w:t>
      </w:r>
      <w:r>
        <w:t xml:space="preserve">also </w:t>
      </w:r>
      <w:r w:rsidRPr="00DC56C0">
        <w:t>share best practices with their peers. There is an opportunity to ask questions of presenters</w:t>
      </w:r>
      <w:r>
        <w:t xml:space="preserve"> if time allows.</w:t>
      </w:r>
    </w:p>
    <w:p w:rsidR="00421E0A" w:rsidRPr="00DC56C0" w:rsidRDefault="00421E0A" w:rsidP="00421E0A"/>
    <w:p w:rsidR="00421E0A" w:rsidRPr="00DC56C0" w:rsidRDefault="00421E0A" w:rsidP="00421E0A">
      <w:pPr>
        <w:ind w:left="720"/>
        <w:rPr>
          <w:b/>
        </w:rPr>
      </w:pPr>
      <w:r w:rsidRPr="00DC56C0">
        <w:rPr>
          <w:b/>
        </w:rPr>
        <w:t>Home Health and Hospice (</w:t>
      </w:r>
      <w:r>
        <w:rPr>
          <w:b/>
        </w:rPr>
        <w:t>twice a month on Tuesday at 3:0</w:t>
      </w:r>
      <w:r w:rsidRPr="00DC56C0">
        <w:rPr>
          <w:b/>
        </w:rPr>
        <w:t>0 PM Eastern)</w:t>
      </w:r>
    </w:p>
    <w:p w:rsidR="00FD2E33" w:rsidRPr="00DC56C0" w:rsidRDefault="00FD2E33" w:rsidP="00FD2E33">
      <w:pPr>
        <w:ind w:left="1440"/>
      </w:pPr>
      <w:r>
        <w:rPr>
          <w:b/>
          <w:bCs/>
        </w:rPr>
        <w:t>Tuesday, August 25</w:t>
      </w:r>
      <w:r w:rsidRPr="00DE5574">
        <w:rPr>
          <w:b/>
          <w:bCs/>
          <w:vertAlign w:val="superscript"/>
        </w:rPr>
        <w:t>th</w:t>
      </w:r>
      <w:r>
        <w:rPr>
          <w:b/>
          <w:bCs/>
        </w:rPr>
        <w:t xml:space="preserve"> at </w:t>
      </w:r>
      <w:r w:rsidRPr="00DC56C0">
        <w:rPr>
          <w:b/>
          <w:bCs/>
        </w:rPr>
        <w:t>3:00 – 3:30 PM Eastern</w:t>
      </w:r>
    </w:p>
    <w:p w:rsidR="00FD2E33" w:rsidRPr="00764269" w:rsidRDefault="00FD2E33" w:rsidP="00E20D83">
      <w:pPr>
        <w:ind w:left="1440"/>
        <w:rPr>
          <w:b/>
        </w:rPr>
      </w:pPr>
      <w:r>
        <w:rPr>
          <w:b/>
          <w:bCs/>
        </w:rPr>
        <w:t xml:space="preserve">Toll Free </w:t>
      </w:r>
      <w:r w:rsidRPr="00DC56C0">
        <w:rPr>
          <w:b/>
          <w:bCs/>
        </w:rPr>
        <w:t>Attendee Dial-In: 833-614-0820</w:t>
      </w:r>
      <w:r>
        <w:rPr>
          <w:b/>
          <w:bCs/>
        </w:rPr>
        <w:t xml:space="preserve">; Access Passcode: </w:t>
      </w:r>
      <w:r w:rsidRPr="00FD2E33">
        <w:rPr>
          <w:rFonts w:ascii="Calibri" w:eastAsia="Times New Roman" w:hAnsi="Calibri" w:cs="Calibri"/>
          <w:b/>
        </w:rPr>
        <w:t>6782346</w:t>
      </w:r>
      <w:r w:rsidRPr="002A3639">
        <w:rPr>
          <w:b/>
          <w:bCs/>
        </w:rPr>
        <w:br/>
      </w:r>
      <w:r>
        <w:rPr>
          <w:b/>
          <w:bCs/>
        </w:rPr>
        <w:t xml:space="preserve">Audio </w:t>
      </w:r>
      <w:r w:rsidRPr="002A3639">
        <w:rPr>
          <w:b/>
          <w:bCs/>
        </w:rPr>
        <w:t>Web</w:t>
      </w:r>
      <w:r>
        <w:rPr>
          <w:b/>
          <w:bCs/>
        </w:rPr>
        <w:t>cast</w:t>
      </w:r>
      <w:r w:rsidRPr="002A3639">
        <w:rPr>
          <w:b/>
          <w:bCs/>
        </w:rPr>
        <w:t xml:space="preserve"> Link</w:t>
      </w:r>
      <w:r w:rsidRPr="003E3C18">
        <w:rPr>
          <w:rFonts w:cstheme="minorHAnsi"/>
          <w:b/>
          <w:bCs/>
        </w:rPr>
        <w:t>:</w:t>
      </w:r>
      <w:r w:rsidRPr="00764269">
        <w:rPr>
          <w:b/>
        </w:rPr>
        <w:t xml:space="preserve"> </w:t>
      </w:r>
      <w:hyperlink r:id="rId9" w:history="1">
        <w:r>
          <w:rPr>
            <w:rStyle w:val="Hyperlink"/>
            <w:rFonts w:ascii="Calibri" w:eastAsia="Times New Roman" w:hAnsi="Calibri" w:cs="Calibri"/>
            <w:sz w:val="20"/>
            <w:szCs w:val="20"/>
          </w:rPr>
          <w:t>https://protect2.fireeye.com/url?k=d56b6f04-893e66d4-d56b5e3b-0cc47a6a52de-db676249ca56a67f&amp;u=https://engage.vevent.com/rt/cms2/index.jsp?seid=2391</w:t>
        </w:r>
      </w:hyperlink>
    </w:p>
    <w:p w:rsidR="00421E0A" w:rsidRDefault="00421E0A" w:rsidP="00421E0A">
      <w:pPr>
        <w:ind w:left="720"/>
        <w:rPr>
          <w:b/>
        </w:rPr>
      </w:pPr>
    </w:p>
    <w:p w:rsidR="00421E0A" w:rsidRPr="00DC56C0" w:rsidRDefault="00421E0A" w:rsidP="00421E0A">
      <w:pPr>
        <w:ind w:left="720"/>
        <w:rPr>
          <w:b/>
        </w:rPr>
      </w:pPr>
      <w:r w:rsidRPr="003660BD">
        <w:rPr>
          <w:b/>
        </w:rPr>
        <w:t>Nursing</w:t>
      </w:r>
      <w:r w:rsidRPr="00DC56C0">
        <w:rPr>
          <w:b/>
        </w:rPr>
        <w:t xml:space="preserve"> Homes (</w:t>
      </w:r>
      <w:r>
        <w:rPr>
          <w:b/>
        </w:rPr>
        <w:t xml:space="preserve">twice a month on Wednesday at </w:t>
      </w:r>
      <w:r w:rsidRPr="00DC56C0">
        <w:rPr>
          <w:b/>
        </w:rPr>
        <w:t>4:30 PM Eastern)</w:t>
      </w:r>
    </w:p>
    <w:p w:rsidR="00DF1838" w:rsidRPr="00DC56C0" w:rsidRDefault="00DF1838" w:rsidP="00DF1838">
      <w:pPr>
        <w:ind w:left="1440"/>
      </w:pPr>
      <w:r>
        <w:rPr>
          <w:b/>
          <w:bCs/>
        </w:rPr>
        <w:t>Wednesday, August 26</w:t>
      </w:r>
      <w:r w:rsidRPr="00DE5574">
        <w:rPr>
          <w:b/>
          <w:bCs/>
          <w:vertAlign w:val="superscript"/>
        </w:rPr>
        <w:t>th</w:t>
      </w:r>
      <w:r>
        <w:rPr>
          <w:b/>
          <w:bCs/>
        </w:rPr>
        <w:t xml:space="preserve"> </w:t>
      </w:r>
      <w:r w:rsidRPr="00DC56C0">
        <w:rPr>
          <w:b/>
          <w:bCs/>
        </w:rPr>
        <w:t>4:30 – 5:00 PM Eastern</w:t>
      </w:r>
    </w:p>
    <w:p w:rsidR="00DF1838" w:rsidRPr="00764269" w:rsidRDefault="00DF1838" w:rsidP="00DF1838">
      <w:pPr>
        <w:ind w:left="1440"/>
        <w:rPr>
          <w:bCs/>
        </w:rPr>
      </w:pPr>
      <w:r>
        <w:rPr>
          <w:b/>
          <w:bCs/>
        </w:rPr>
        <w:t xml:space="preserve">Toll Free </w:t>
      </w:r>
      <w:r w:rsidRPr="00DC56C0">
        <w:rPr>
          <w:b/>
          <w:bCs/>
        </w:rPr>
        <w:t>Attendee Dial-In: 833-614-0820</w:t>
      </w:r>
      <w:r>
        <w:rPr>
          <w:b/>
          <w:bCs/>
        </w:rPr>
        <w:t>; Access Passcode</w:t>
      </w:r>
      <w:r w:rsidRPr="00DC56C0">
        <w:rPr>
          <w:b/>
          <w:bCs/>
        </w:rPr>
        <w:t>:</w:t>
      </w:r>
      <w:r>
        <w:rPr>
          <w:b/>
          <w:bCs/>
        </w:rPr>
        <w:t xml:space="preserve"> </w:t>
      </w:r>
      <w:r w:rsidRPr="00DF1838">
        <w:rPr>
          <w:rFonts w:ascii="Calibri" w:eastAsia="Times New Roman" w:hAnsi="Calibri" w:cs="Calibri"/>
          <w:b/>
        </w:rPr>
        <w:t>5718509</w:t>
      </w:r>
      <w:r w:rsidRPr="00DC56C0">
        <w:rPr>
          <w:b/>
          <w:bCs/>
        </w:rPr>
        <w:br/>
      </w:r>
      <w:r>
        <w:rPr>
          <w:b/>
          <w:bCs/>
        </w:rPr>
        <w:t xml:space="preserve">Audio </w:t>
      </w:r>
      <w:r w:rsidRPr="00DC56C0">
        <w:rPr>
          <w:b/>
          <w:bCs/>
        </w:rPr>
        <w:t>Web</w:t>
      </w:r>
      <w:r>
        <w:rPr>
          <w:b/>
          <w:bCs/>
        </w:rPr>
        <w:t>cast</w:t>
      </w:r>
      <w:r w:rsidRPr="00DC56C0">
        <w:rPr>
          <w:b/>
          <w:bCs/>
        </w:rPr>
        <w:t xml:space="preserve"> Link:</w:t>
      </w:r>
      <w:r>
        <w:rPr>
          <w:b/>
          <w:bCs/>
        </w:rPr>
        <w:t xml:space="preserve"> </w:t>
      </w:r>
      <w:hyperlink r:id="rId10" w:history="1">
        <w:r>
          <w:rPr>
            <w:rStyle w:val="Hyperlink"/>
            <w:rFonts w:ascii="Calibri" w:eastAsia="Times New Roman" w:hAnsi="Calibri" w:cs="Calibri"/>
            <w:sz w:val="20"/>
            <w:szCs w:val="20"/>
          </w:rPr>
          <w:t>https://protect2.fireeye.com/url?k=4af88041-16ad8952-4af8b17e-0cc47adb5650-7a1a6bc3fec88107&amp;u=https://engage.vevent.com/rt/cms2/index.jsp?seid=2416</w:t>
        </w:r>
      </w:hyperlink>
    </w:p>
    <w:p w:rsidR="00DF1838" w:rsidRPr="00764269" w:rsidRDefault="00DF1838" w:rsidP="00421E0A">
      <w:pPr>
        <w:ind w:left="1440"/>
        <w:rPr>
          <w:bCs/>
        </w:rPr>
      </w:pPr>
    </w:p>
    <w:p w:rsidR="00421E0A" w:rsidRPr="00DC56C0" w:rsidRDefault="00421E0A" w:rsidP="00421E0A">
      <w:pPr>
        <w:ind w:left="720"/>
      </w:pPr>
    </w:p>
    <w:p w:rsidR="00421E0A" w:rsidRPr="00DC56C0" w:rsidRDefault="00421E0A" w:rsidP="00421E0A">
      <w:pPr>
        <w:ind w:left="720"/>
        <w:rPr>
          <w:b/>
        </w:rPr>
      </w:pPr>
      <w:r w:rsidRPr="00823CD8">
        <w:rPr>
          <w:b/>
        </w:rPr>
        <w:t>Dialysis</w:t>
      </w:r>
      <w:r w:rsidRPr="00DC56C0">
        <w:rPr>
          <w:b/>
        </w:rPr>
        <w:t xml:space="preserve"> Organizations (</w:t>
      </w:r>
      <w:r>
        <w:rPr>
          <w:b/>
        </w:rPr>
        <w:t>twice a month on Wednesday</w:t>
      </w:r>
      <w:r w:rsidRPr="00DC56C0">
        <w:rPr>
          <w:b/>
        </w:rPr>
        <w:t xml:space="preserve"> </w:t>
      </w:r>
      <w:r>
        <w:rPr>
          <w:b/>
        </w:rPr>
        <w:t xml:space="preserve">at </w:t>
      </w:r>
      <w:r w:rsidRPr="00DC56C0">
        <w:rPr>
          <w:b/>
        </w:rPr>
        <w:t>5:30 PM Eastern)</w:t>
      </w:r>
    </w:p>
    <w:p w:rsidR="000D2C0A" w:rsidRPr="00DC56C0" w:rsidRDefault="000D2C0A" w:rsidP="000D2C0A">
      <w:pPr>
        <w:ind w:left="1440"/>
      </w:pPr>
      <w:r w:rsidRPr="00DC56C0">
        <w:rPr>
          <w:b/>
          <w:bCs/>
        </w:rPr>
        <w:t>Wednesday</w:t>
      </w:r>
      <w:r>
        <w:rPr>
          <w:b/>
          <w:bCs/>
        </w:rPr>
        <w:t>, August 26</w:t>
      </w:r>
      <w:r w:rsidRPr="001832ED">
        <w:rPr>
          <w:b/>
          <w:bCs/>
          <w:vertAlign w:val="superscript"/>
        </w:rPr>
        <w:t>th</w:t>
      </w:r>
      <w:r>
        <w:rPr>
          <w:b/>
          <w:bCs/>
        </w:rPr>
        <w:t xml:space="preserve"> at </w:t>
      </w:r>
      <w:r w:rsidRPr="00DC56C0">
        <w:rPr>
          <w:b/>
          <w:bCs/>
        </w:rPr>
        <w:t>5:30 – 6:00 PM Eastern</w:t>
      </w:r>
    </w:p>
    <w:p w:rsidR="000D2C0A" w:rsidRPr="00802C5B" w:rsidRDefault="000D2C0A" w:rsidP="000D2C0A">
      <w:pPr>
        <w:pStyle w:val="PlainText"/>
        <w:ind w:left="1440"/>
      </w:pPr>
      <w:r>
        <w:rPr>
          <w:b/>
          <w:bCs/>
        </w:rPr>
        <w:t xml:space="preserve">Toll Free </w:t>
      </w:r>
      <w:r w:rsidRPr="00DC56C0">
        <w:rPr>
          <w:b/>
          <w:bCs/>
        </w:rPr>
        <w:t>Attendee Dial-In: 833-614-0820</w:t>
      </w:r>
      <w:r>
        <w:rPr>
          <w:b/>
          <w:bCs/>
        </w:rPr>
        <w:t>; Access Passcode</w:t>
      </w:r>
      <w:r w:rsidRPr="00DC56C0">
        <w:rPr>
          <w:b/>
          <w:bCs/>
        </w:rPr>
        <w:t xml:space="preserve">: </w:t>
      </w:r>
      <w:r w:rsidRPr="000D2C0A">
        <w:rPr>
          <w:rFonts w:eastAsia="Times New Roman" w:cs="Calibri"/>
          <w:b/>
          <w:szCs w:val="22"/>
        </w:rPr>
        <w:t>1834329</w:t>
      </w:r>
      <w:r w:rsidRPr="00DC56C0">
        <w:rPr>
          <w:b/>
          <w:bCs/>
        </w:rPr>
        <w:br/>
      </w:r>
      <w:r>
        <w:rPr>
          <w:b/>
          <w:bCs/>
        </w:rPr>
        <w:t xml:space="preserve">Audio </w:t>
      </w:r>
      <w:r w:rsidRPr="00DC56C0">
        <w:rPr>
          <w:b/>
          <w:bCs/>
        </w:rPr>
        <w:t>Web</w:t>
      </w:r>
      <w:r>
        <w:rPr>
          <w:b/>
          <w:bCs/>
        </w:rPr>
        <w:t>cast</w:t>
      </w:r>
      <w:r w:rsidRPr="00DC56C0">
        <w:rPr>
          <w:b/>
          <w:bCs/>
        </w:rPr>
        <w:t xml:space="preserve"> Link</w:t>
      </w:r>
      <w:r>
        <w:rPr>
          <w:b/>
          <w:bCs/>
        </w:rPr>
        <w:t xml:space="preserve">: </w:t>
      </w:r>
      <w:hyperlink r:id="rId11" w:history="1">
        <w:r>
          <w:rPr>
            <w:rStyle w:val="Hyperlink"/>
            <w:rFonts w:eastAsia="Times New Roman" w:cs="Calibri"/>
            <w:sz w:val="20"/>
            <w:szCs w:val="20"/>
          </w:rPr>
          <w:t>https://protect2.fireeye.com/url?k=660ee5d6-3a5accfd-660ed4e9-0cc47a6d17cc-f3e0100acefbe41f&amp;u=https://engage.vevent.com/rt/cms2/index.jsp?seid=2406</w:t>
        </w:r>
      </w:hyperlink>
    </w:p>
    <w:p w:rsidR="000D2C0A" w:rsidRPr="00802C5B" w:rsidRDefault="000D2C0A" w:rsidP="00421E0A">
      <w:pPr>
        <w:pStyle w:val="PlainText"/>
        <w:ind w:left="1440"/>
      </w:pPr>
    </w:p>
    <w:p w:rsidR="00421E0A" w:rsidRPr="00DC56C0" w:rsidRDefault="00421E0A" w:rsidP="00421E0A">
      <w:pPr>
        <w:ind w:left="1440"/>
        <w:rPr>
          <w:b/>
          <w:bCs/>
        </w:rPr>
      </w:pPr>
    </w:p>
    <w:p w:rsidR="00421E0A" w:rsidRPr="00DC56C0" w:rsidRDefault="00421E0A" w:rsidP="00421E0A">
      <w:pPr>
        <w:ind w:left="720"/>
        <w:rPr>
          <w:b/>
        </w:rPr>
      </w:pPr>
      <w:r w:rsidRPr="006E6357">
        <w:rPr>
          <w:b/>
        </w:rPr>
        <w:t>Nurses</w:t>
      </w:r>
      <w:r w:rsidRPr="00DC56C0">
        <w:rPr>
          <w:b/>
        </w:rPr>
        <w:t xml:space="preserve"> (</w:t>
      </w:r>
      <w:r>
        <w:rPr>
          <w:b/>
        </w:rPr>
        <w:t xml:space="preserve">twice a month on </w:t>
      </w:r>
      <w:r w:rsidR="00C031F2">
        <w:rPr>
          <w:b/>
        </w:rPr>
        <w:t>Thursday</w:t>
      </w:r>
      <w:r>
        <w:rPr>
          <w:b/>
        </w:rPr>
        <w:t xml:space="preserve"> at</w:t>
      </w:r>
      <w:r w:rsidRPr="00DC56C0">
        <w:rPr>
          <w:b/>
        </w:rPr>
        <w:t xml:space="preserve"> 3:00 PM Eastern)</w:t>
      </w:r>
    </w:p>
    <w:p w:rsidR="000D2C0A" w:rsidRPr="00DC56C0" w:rsidRDefault="000D2C0A" w:rsidP="000D2C0A">
      <w:pPr>
        <w:ind w:left="1440"/>
      </w:pPr>
      <w:r>
        <w:rPr>
          <w:b/>
          <w:bCs/>
        </w:rPr>
        <w:t>Thursday, August 27</w:t>
      </w:r>
      <w:r w:rsidRPr="00273F7A">
        <w:rPr>
          <w:b/>
          <w:bCs/>
          <w:vertAlign w:val="superscript"/>
        </w:rPr>
        <w:t>th</w:t>
      </w:r>
      <w:r>
        <w:rPr>
          <w:b/>
          <w:bCs/>
        </w:rPr>
        <w:t xml:space="preserve"> at </w:t>
      </w:r>
      <w:r w:rsidRPr="00DC56C0">
        <w:rPr>
          <w:b/>
          <w:bCs/>
        </w:rPr>
        <w:t>3:00 – 3:30 PM Eastern</w:t>
      </w:r>
    </w:p>
    <w:p w:rsidR="000D2C0A" w:rsidRPr="00823CD8" w:rsidRDefault="000D2C0A" w:rsidP="000D2C0A">
      <w:pPr>
        <w:ind w:left="1440"/>
        <w:rPr>
          <w:rFonts w:cstheme="minorHAnsi"/>
          <w:color w:val="7030A0"/>
          <w:highlight w:val="yellow"/>
        </w:rPr>
      </w:pPr>
      <w:r>
        <w:rPr>
          <w:b/>
          <w:bCs/>
        </w:rPr>
        <w:t xml:space="preserve">Toll Free </w:t>
      </w:r>
      <w:r w:rsidRPr="00DC56C0">
        <w:rPr>
          <w:b/>
          <w:bCs/>
        </w:rPr>
        <w:t xml:space="preserve">Attendee Dial-In: </w:t>
      </w:r>
      <w:r w:rsidRPr="00DC56C0">
        <w:rPr>
          <w:b/>
        </w:rPr>
        <w:t>833-614-0820</w:t>
      </w:r>
      <w:r>
        <w:rPr>
          <w:b/>
        </w:rPr>
        <w:t xml:space="preserve">; </w:t>
      </w:r>
      <w:r>
        <w:rPr>
          <w:b/>
          <w:bCs/>
        </w:rPr>
        <w:t>Access Passcode</w:t>
      </w:r>
      <w:r w:rsidRPr="00DC56C0">
        <w:rPr>
          <w:b/>
          <w:bCs/>
        </w:rPr>
        <w:t xml:space="preserve">: </w:t>
      </w:r>
      <w:r w:rsidRPr="000D2C0A">
        <w:rPr>
          <w:rFonts w:ascii="Calibri" w:eastAsia="Times New Roman" w:hAnsi="Calibri" w:cs="Calibri"/>
          <w:b/>
        </w:rPr>
        <w:t>1556623</w:t>
      </w:r>
      <w:r w:rsidRPr="00DC56C0">
        <w:rPr>
          <w:b/>
          <w:bCs/>
        </w:rPr>
        <w:br/>
      </w:r>
      <w:r>
        <w:rPr>
          <w:b/>
          <w:bCs/>
        </w:rPr>
        <w:t xml:space="preserve">Audio </w:t>
      </w:r>
      <w:r w:rsidRPr="00DC56C0">
        <w:rPr>
          <w:b/>
          <w:bCs/>
        </w:rPr>
        <w:t>Web</w:t>
      </w:r>
      <w:r>
        <w:rPr>
          <w:b/>
          <w:bCs/>
        </w:rPr>
        <w:t>cast</w:t>
      </w:r>
      <w:r w:rsidRPr="00DC56C0">
        <w:rPr>
          <w:b/>
          <w:bCs/>
        </w:rPr>
        <w:t xml:space="preserve"> Link:</w:t>
      </w:r>
      <w:r>
        <w:rPr>
          <w:b/>
          <w:bCs/>
        </w:rPr>
        <w:t xml:space="preserve"> </w:t>
      </w:r>
      <w:hyperlink r:id="rId12" w:history="1">
        <w:r>
          <w:rPr>
            <w:rStyle w:val="Hyperlink"/>
            <w:rFonts w:ascii="Calibri" w:eastAsia="Times New Roman" w:hAnsi="Calibri" w:cs="Calibri"/>
            <w:sz w:val="20"/>
            <w:szCs w:val="20"/>
          </w:rPr>
          <w:t>https://protect2.fireeye.com/url?k=9527d1a9-c972d879-9527e096-0cc47a6a52de-3cc6130cbe1e01ac&amp;u=https://engage.vevent.com/rt/cms2/index.jsp?seid=2426</w:t>
        </w:r>
      </w:hyperlink>
    </w:p>
    <w:p w:rsidR="00421E0A" w:rsidRPr="00823CD8" w:rsidRDefault="00421E0A" w:rsidP="00421E0A">
      <w:pPr>
        <w:ind w:left="1440"/>
        <w:rPr>
          <w:rFonts w:cstheme="minorHAnsi"/>
          <w:color w:val="7030A0"/>
          <w:highlight w:val="yellow"/>
        </w:rPr>
      </w:pPr>
      <w:r>
        <w:rPr>
          <w:b/>
          <w:bCs/>
        </w:rPr>
        <w:t xml:space="preserve"> </w:t>
      </w:r>
    </w:p>
    <w:p w:rsidR="003B5BB6" w:rsidRDefault="003B5BB6" w:rsidP="003B5BB6">
      <w:pPr>
        <w:rPr>
          <w:rStyle w:val="Strong"/>
          <w:rFonts w:cstheme="minorHAnsi"/>
          <w:color w:val="000000"/>
        </w:rPr>
      </w:pPr>
    </w:p>
    <w:p w:rsidR="003B5BB6" w:rsidRPr="00DC56C0" w:rsidRDefault="003B5BB6" w:rsidP="003B5BB6">
      <w:pPr>
        <w:rPr>
          <w:rStyle w:val="Strong"/>
          <w:rFonts w:cstheme="minorHAnsi"/>
          <w:color w:val="000000"/>
        </w:rPr>
      </w:pPr>
      <w:r w:rsidRPr="00DC56C0">
        <w:rPr>
          <w:rStyle w:val="Strong"/>
          <w:rFonts w:cstheme="minorHAnsi"/>
          <w:color w:val="000000"/>
        </w:rPr>
        <w:t>Lessons from the F</w:t>
      </w:r>
      <w:r>
        <w:rPr>
          <w:rStyle w:val="Strong"/>
          <w:rFonts w:cstheme="minorHAnsi"/>
          <w:color w:val="000000"/>
        </w:rPr>
        <w:t xml:space="preserve">ront Lines: COVID-19 </w:t>
      </w:r>
      <w:r w:rsidRPr="00DC56C0">
        <w:rPr>
          <w:rStyle w:val="Strong"/>
          <w:rFonts w:cstheme="minorHAnsi"/>
          <w:color w:val="000000"/>
        </w:rPr>
        <w:t>(</w:t>
      </w:r>
      <w:r w:rsidR="00C031F2">
        <w:rPr>
          <w:rStyle w:val="Strong"/>
          <w:rFonts w:cstheme="minorHAnsi"/>
          <w:color w:val="000000"/>
        </w:rPr>
        <w:t>twice a month on Friday</w:t>
      </w:r>
      <w:r>
        <w:rPr>
          <w:rStyle w:val="Strong"/>
          <w:rFonts w:cstheme="minorHAnsi"/>
          <w:color w:val="000000"/>
        </w:rPr>
        <w:t xml:space="preserve"> at</w:t>
      </w:r>
      <w:r w:rsidRPr="00DC56C0">
        <w:rPr>
          <w:rStyle w:val="Strong"/>
          <w:rFonts w:cstheme="minorHAnsi"/>
          <w:color w:val="000000"/>
        </w:rPr>
        <w:t xml:space="preserve"> </w:t>
      </w:r>
      <w:r>
        <w:rPr>
          <w:rStyle w:val="Strong"/>
          <w:rFonts w:cstheme="minorHAnsi"/>
          <w:color w:val="000000"/>
        </w:rPr>
        <w:t>12:30 – 2:00 PM Eastern</w:t>
      </w:r>
      <w:r w:rsidRPr="00DC56C0">
        <w:rPr>
          <w:rStyle w:val="Strong"/>
          <w:rFonts w:cstheme="minorHAnsi"/>
          <w:color w:val="000000"/>
        </w:rPr>
        <w:t>)</w:t>
      </w:r>
    </w:p>
    <w:p w:rsidR="003B5BB6" w:rsidRPr="00DC56C0" w:rsidRDefault="003B5BB6" w:rsidP="003B5BB6">
      <w:pPr>
        <w:rPr>
          <w:rStyle w:val="Strong"/>
          <w:rFonts w:cstheme="minorHAnsi"/>
          <w:color w:val="000000"/>
        </w:rPr>
      </w:pPr>
    </w:p>
    <w:p w:rsidR="003B5BB6" w:rsidRPr="00DC56C0" w:rsidRDefault="003B5BB6" w:rsidP="003B5BB6">
      <w:pPr>
        <w:ind w:left="720"/>
      </w:pPr>
      <w:r w:rsidRPr="00262469">
        <w:rPr>
          <w:u w:val="single"/>
        </w:rPr>
        <w:t>Lessons from the Front Lines</w:t>
      </w:r>
      <w:r w:rsidRPr="00DC56C0">
        <w:t xml:space="preserve"> calls are a joint effort between CMS Administrator Seema Verma, FDA Commissioner Stephen Hahn, MD, and the Whit</w:t>
      </w:r>
      <w:r>
        <w:t>e House Coronavirus Task Force. Physicians and other clinicians</w:t>
      </w:r>
      <w:r w:rsidRPr="00DC56C0">
        <w:t xml:space="preserve"> are invited to share their experience, ideas, strategies, and insights with one another related to their COVID-19 response. There is an opportunity to ask questions of presenters.</w:t>
      </w:r>
    </w:p>
    <w:p w:rsidR="003B5BB6" w:rsidRPr="00DC56C0" w:rsidRDefault="003B5BB6" w:rsidP="003B5BB6">
      <w:pPr>
        <w:ind w:left="720"/>
      </w:pPr>
    </w:p>
    <w:p w:rsidR="003B5BB6" w:rsidRPr="00DC56C0" w:rsidRDefault="00DD586B" w:rsidP="003B5BB6">
      <w:pPr>
        <w:ind w:left="720"/>
        <w:rPr>
          <w:b/>
        </w:rPr>
      </w:pPr>
      <w:r>
        <w:rPr>
          <w:b/>
        </w:rPr>
        <w:t>Next</w:t>
      </w:r>
      <w:r w:rsidR="003B5BB6">
        <w:rPr>
          <w:b/>
        </w:rPr>
        <w:t xml:space="preserve"> </w:t>
      </w:r>
      <w:r w:rsidR="003B5BB6" w:rsidRPr="009A08B1">
        <w:rPr>
          <w:b/>
          <w:i/>
        </w:rPr>
        <w:t>Lessons from the Front Lines</w:t>
      </w:r>
      <w:r w:rsidR="003B5BB6" w:rsidRPr="00DC56C0">
        <w:rPr>
          <w:b/>
        </w:rPr>
        <w:t>:</w:t>
      </w:r>
    </w:p>
    <w:p w:rsidR="003B5BB6" w:rsidRDefault="003B5BB6" w:rsidP="003B5BB6">
      <w:pPr>
        <w:ind w:left="1440"/>
        <w:rPr>
          <w:b/>
        </w:rPr>
      </w:pPr>
      <w:r>
        <w:rPr>
          <w:b/>
        </w:rPr>
        <w:t xml:space="preserve">Friday, </w:t>
      </w:r>
      <w:r w:rsidR="00DD586B">
        <w:rPr>
          <w:b/>
        </w:rPr>
        <w:t>August 21</w:t>
      </w:r>
      <w:r w:rsidR="00DD586B" w:rsidRPr="00DD586B">
        <w:rPr>
          <w:b/>
          <w:vertAlign w:val="superscript"/>
        </w:rPr>
        <w:t>st</w:t>
      </w:r>
      <w:r w:rsidR="00DD586B">
        <w:rPr>
          <w:b/>
        </w:rPr>
        <w:t xml:space="preserve"> </w:t>
      </w:r>
      <w:r>
        <w:rPr>
          <w:b/>
        </w:rPr>
        <w:t>at 12:30 – 2:00 PM Eastern</w:t>
      </w:r>
    </w:p>
    <w:p w:rsidR="00624F59" w:rsidRDefault="003B5BB6" w:rsidP="00CE638D">
      <w:pPr>
        <w:ind w:left="1440"/>
        <w:rPr>
          <w:b/>
        </w:rPr>
      </w:pPr>
      <w:r>
        <w:rPr>
          <w:b/>
        </w:rPr>
        <w:t>Toll Free Attendee Dial-In</w:t>
      </w:r>
      <w:r w:rsidR="00624F59">
        <w:rPr>
          <w:b/>
        </w:rPr>
        <w:t>:</w:t>
      </w:r>
      <w:r w:rsidR="00461384">
        <w:rPr>
          <w:b/>
        </w:rPr>
        <w:t xml:space="preserve"> </w:t>
      </w:r>
      <w:r w:rsidR="00461384" w:rsidRPr="00461384">
        <w:rPr>
          <w:rFonts w:ascii="Calibri" w:eastAsia="Times New Roman" w:hAnsi="Calibri" w:cs="Calibri"/>
          <w:b/>
        </w:rPr>
        <w:t xml:space="preserve">833-614-0820; Access Passcode: </w:t>
      </w:r>
      <w:r w:rsidR="00DD586B" w:rsidRPr="00DD586B">
        <w:rPr>
          <w:rFonts w:ascii="Calibri" w:eastAsia="Times New Roman" w:hAnsi="Calibri" w:cs="Calibri"/>
          <w:b/>
        </w:rPr>
        <w:t>5956858</w:t>
      </w:r>
    </w:p>
    <w:p w:rsidR="00311298" w:rsidRPr="006318E8" w:rsidRDefault="00624F59" w:rsidP="003450DC">
      <w:pPr>
        <w:ind w:left="1440"/>
      </w:pPr>
      <w:r>
        <w:rPr>
          <w:b/>
        </w:rPr>
        <w:t xml:space="preserve">Audio Webcast Link: </w:t>
      </w:r>
      <w:hyperlink r:id="rId13" w:history="1">
        <w:r w:rsidR="00DD586B">
          <w:rPr>
            <w:rStyle w:val="Hyperlink"/>
            <w:rFonts w:ascii="Calibri" w:eastAsia="Times New Roman" w:hAnsi="Calibri" w:cs="Calibri"/>
            <w:sz w:val="20"/>
            <w:szCs w:val="20"/>
          </w:rPr>
          <w:t>https://protect2.fireeye.com/url?k=5bbe4eed-07ea67c6-5bbe7fd2-0cc47a6d17cc-0fae9923aae1404e&amp;u=https://engage.vevent.com/rt/cms2/index.jsp?seid=2381</w:t>
        </w:r>
      </w:hyperlink>
    </w:p>
    <w:p w:rsidR="00244DA4" w:rsidRDefault="00244DA4" w:rsidP="00092671">
      <w:pPr>
        <w:rPr>
          <w:rStyle w:val="Strong"/>
          <w:rFonts w:cstheme="minorHAnsi"/>
          <w:color w:val="000000"/>
        </w:rPr>
      </w:pPr>
    </w:p>
    <w:p w:rsidR="00DD098A" w:rsidRDefault="00244DA4" w:rsidP="00092671">
      <w:pPr>
        <w:rPr>
          <w:rStyle w:val="Strong"/>
          <w:rFonts w:cstheme="minorHAnsi"/>
          <w:color w:val="000000"/>
        </w:rPr>
      </w:pPr>
      <w:r>
        <w:rPr>
          <w:rStyle w:val="Strong"/>
          <w:rFonts w:cstheme="minorHAnsi"/>
          <w:color w:val="000000"/>
        </w:rPr>
        <w:t xml:space="preserve">For the most current information including call schedule changes, please </w:t>
      </w:r>
      <w:hyperlink r:id="rId14" w:history="1">
        <w:r>
          <w:rPr>
            <w:rStyle w:val="Hyperlink"/>
            <w:rFonts w:eastAsia="Times New Roman"/>
          </w:rPr>
          <w:t>click here</w:t>
        </w:r>
      </w:hyperlink>
    </w:p>
    <w:p w:rsidR="00244DA4" w:rsidRDefault="00244DA4" w:rsidP="00BD68EC"/>
    <w:p w:rsidR="00BD68EC" w:rsidRDefault="00BD68EC" w:rsidP="00BD68EC">
      <w:pPr>
        <w:rPr>
          <w:rStyle w:val="Hyperlink"/>
        </w:rPr>
      </w:pPr>
      <w:r w:rsidRPr="00DC56C0">
        <w:t xml:space="preserve">To keep up with the important work the White House Task Force is doing in response to COVID-19 click here: </w:t>
      </w:r>
      <w:hyperlink r:id="rId15" w:history="1">
        <w:r w:rsidRPr="00DC56C0">
          <w:rPr>
            <w:rStyle w:val="Hyperlink"/>
          </w:rPr>
          <w:t>https://protect2.fireeye.com/url?k=36fa2226-6aae0b0d-36fa1319-0cc47a6d17cc-2d06c219f858d641&amp;u=http://www.coronavirus.gov/</w:t>
        </w:r>
      </w:hyperlink>
      <w:r w:rsidRPr="00DC56C0">
        <w:t xml:space="preserve">. For information specific to CMS, please visit the </w:t>
      </w:r>
      <w:hyperlink r:id="rId16" w:history="1">
        <w:r w:rsidRPr="00DC56C0">
          <w:rPr>
            <w:rStyle w:val="Hyperlink"/>
          </w:rPr>
          <w:t>Current Emergencies Website.</w:t>
        </w:r>
      </w:hyperlink>
    </w:p>
    <w:p w:rsidR="0018740A" w:rsidRDefault="0018740A" w:rsidP="00BD68EC">
      <w:pPr>
        <w:rPr>
          <w:rStyle w:val="Hyperlink"/>
        </w:rPr>
      </w:pPr>
    </w:p>
    <w:p w:rsidR="0018740A" w:rsidRPr="00DC56C0" w:rsidRDefault="0018740A" w:rsidP="00BD68EC">
      <w:bookmarkStart w:id="0" w:name="_GoBack"/>
      <w:bookmarkEnd w:id="0"/>
    </w:p>
    <w:sectPr w:rsidR="0018740A" w:rsidRPr="00DC56C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01F" w:rsidRDefault="00AB601F" w:rsidP="005A5ABA">
      <w:r>
        <w:separator/>
      </w:r>
    </w:p>
  </w:endnote>
  <w:endnote w:type="continuationSeparator" w:id="0">
    <w:p w:rsidR="00AB601F" w:rsidRDefault="00AB601F" w:rsidP="005A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13147"/>
      <w:docPartObj>
        <w:docPartGallery w:val="Page Numbers (Bottom of Page)"/>
        <w:docPartUnique/>
      </w:docPartObj>
    </w:sdtPr>
    <w:sdtEndPr>
      <w:rPr>
        <w:noProof/>
      </w:rPr>
    </w:sdtEndPr>
    <w:sdtContent>
      <w:p w:rsidR="005A5ABA" w:rsidRDefault="005A5ABA">
        <w:pPr>
          <w:pStyle w:val="Footer"/>
          <w:jc w:val="right"/>
        </w:pPr>
        <w:r>
          <w:fldChar w:fldCharType="begin"/>
        </w:r>
        <w:r>
          <w:instrText xml:space="preserve"> PAGE   \* MERGEFORMAT </w:instrText>
        </w:r>
        <w:r>
          <w:fldChar w:fldCharType="separate"/>
        </w:r>
        <w:r w:rsidR="007D4C08">
          <w:rPr>
            <w:noProof/>
          </w:rPr>
          <w:t>1</w:t>
        </w:r>
        <w:r>
          <w:rPr>
            <w:noProof/>
          </w:rPr>
          <w:fldChar w:fldCharType="end"/>
        </w:r>
      </w:p>
    </w:sdtContent>
  </w:sdt>
  <w:p w:rsidR="005A5ABA" w:rsidRDefault="005A5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01F" w:rsidRDefault="00AB601F" w:rsidP="005A5ABA">
      <w:r>
        <w:separator/>
      </w:r>
    </w:p>
  </w:footnote>
  <w:footnote w:type="continuationSeparator" w:id="0">
    <w:p w:rsidR="00AB601F" w:rsidRDefault="00AB601F" w:rsidP="005A5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00C"/>
    <w:multiLevelType w:val="hybridMultilevel"/>
    <w:tmpl w:val="A994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C4BF4"/>
    <w:multiLevelType w:val="multilevel"/>
    <w:tmpl w:val="475E3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D63"/>
    <w:rsid w:val="00001ED8"/>
    <w:rsid w:val="000165BD"/>
    <w:rsid w:val="00020E41"/>
    <w:rsid w:val="00030B86"/>
    <w:rsid w:val="0003326D"/>
    <w:rsid w:val="0003721B"/>
    <w:rsid w:val="00064DDB"/>
    <w:rsid w:val="0006522F"/>
    <w:rsid w:val="000722FB"/>
    <w:rsid w:val="00092671"/>
    <w:rsid w:val="00092CA7"/>
    <w:rsid w:val="00094F93"/>
    <w:rsid w:val="000C2F0F"/>
    <w:rsid w:val="000C6616"/>
    <w:rsid w:val="000D0B28"/>
    <w:rsid w:val="000D2C0A"/>
    <w:rsid w:val="000F1E47"/>
    <w:rsid w:val="00117B43"/>
    <w:rsid w:val="00130FD9"/>
    <w:rsid w:val="001832ED"/>
    <w:rsid w:val="0018740A"/>
    <w:rsid w:val="001A2C1E"/>
    <w:rsid w:val="001C1126"/>
    <w:rsid w:val="001E7AB8"/>
    <w:rsid w:val="001F6298"/>
    <w:rsid w:val="001F7500"/>
    <w:rsid w:val="00204F00"/>
    <w:rsid w:val="00212628"/>
    <w:rsid w:val="00244DA4"/>
    <w:rsid w:val="00262469"/>
    <w:rsid w:val="00273F7A"/>
    <w:rsid w:val="002770B1"/>
    <w:rsid w:val="002901A0"/>
    <w:rsid w:val="00290883"/>
    <w:rsid w:val="002A3639"/>
    <w:rsid w:val="002B2098"/>
    <w:rsid w:val="002C16B8"/>
    <w:rsid w:val="00311298"/>
    <w:rsid w:val="0031407D"/>
    <w:rsid w:val="00344B8B"/>
    <w:rsid w:val="003450DC"/>
    <w:rsid w:val="00353F53"/>
    <w:rsid w:val="0035602E"/>
    <w:rsid w:val="00364838"/>
    <w:rsid w:val="003660BD"/>
    <w:rsid w:val="00383790"/>
    <w:rsid w:val="003B2CE6"/>
    <w:rsid w:val="003B5BB6"/>
    <w:rsid w:val="003D13D4"/>
    <w:rsid w:val="003E3C18"/>
    <w:rsid w:val="003F45F3"/>
    <w:rsid w:val="003F77AE"/>
    <w:rsid w:val="0042055B"/>
    <w:rsid w:val="00421E0A"/>
    <w:rsid w:val="00430BAD"/>
    <w:rsid w:val="0045218E"/>
    <w:rsid w:val="004564FF"/>
    <w:rsid w:val="00461384"/>
    <w:rsid w:val="00464845"/>
    <w:rsid w:val="004648BE"/>
    <w:rsid w:val="004838BE"/>
    <w:rsid w:val="004C208E"/>
    <w:rsid w:val="004C6996"/>
    <w:rsid w:val="004D2D2E"/>
    <w:rsid w:val="004E6DDF"/>
    <w:rsid w:val="004F094D"/>
    <w:rsid w:val="00504513"/>
    <w:rsid w:val="00515059"/>
    <w:rsid w:val="00517B87"/>
    <w:rsid w:val="00555E52"/>
    <w:rsid w:val="00576280"/>
    <w:rsid w:val="00583439"/>
    <w:rsid w:val="005914E7"/>
    <w:rsid w:val="00593F5B"/>
    <w:rsid w:val="005A5ABA"/>
    <w:rsid w:val="005B6239"/>
    <w:rsid w:val="005D2C4F"/>
    <w:rsid w:val="005E3F1A"/>
    <w:rsid w:val="005E5369"/>
    <w:rsid w:val="00613E01"/>
    <w:rsid w:val="00624F59"/>
    <w:rsid w:val="00626C8E"/>
    <w:rsid w:val="00630879"/>
    <w:rsid w:val="006318E8"/>
    <w:rsid w:val="00637A67"/>
    <w:rsid w:val="00664F3B"/>
    <w:rsid w:val="006A46A6"/>
    <w:rsid w:val="006A6379"/>
    <w:rsid w:val="006D1A05"/>
    <w:rsid w:val="006D2B49"/>
    <w:rsid w:val="006E6357"/>
    <w:rsid w:val="00736928"/>
    <w:rsid w:val="007478B1"/>
    <w:rsid w:val="00754D0A"/>
    <w:rsid w:val="00764269"/>
    <w:rsid w:val="00791D88"/>
    <w:rsid w:val="0079444C"/>
    <w:rsid w:val="007948DA"/>
    <w:rsid w:val="007B5110"/>
    <w:rsid w:val="007C461D"/>
    <w:rsid w:val="007D4C08"/>
    <w:rsid w:val="007E1A21"/>
    <w:rsid w:val="007F22AE"/>
    <w:rsid w:val="00802C5B"/>
    <w:rsid w:val="0080309D"/>
    <w:rsid w:val="008107EA"/>
    <w:rsid w:val="00823CD8"/>
    <w:rsid w:val="008436B2"/>
    <w:rsid w:val="00886112"/>
    <w:rsid w:val="00891AE3"/>
    <w:rsid w:val="00894475"/>
    <w:rsid w:val="00897163"/>
    <w:rsid w:val="008A73AF"/>
    <w:rsid w:val="008C7721"/>
    <w:rsid w:val="008D518A"/>
    <w:rsid w:val="00914EC2"/>
    <w:rsid w:val="009312CA"/>
    <w:rsid w:val="009347A9"/>
    <w:rsid w:val="0095279E"/>
    <w:rsid w:val="00960C5C"/>
    <w:rsid w:val="00964967"/>
    <w:rsid w:val="00974A3D"/>
    <w:rsid w:val="009A08B1"/>
    <w:rsid w:val="009A3B8D"/>
    <w:rsid w:val="009D36A8"/>
    <w:rsid w:val="009E09C9"/>
    <w:rsid w:val="009E1E64"/>
    <w:rsid w:val="009E5861"/>
    <w:rsid w:val="00A16B5C"/>
    <w:rsid w:val="00A213AD"/>
    <w:rsid w:val="00A26324"/>
    <w:rsid w:val="00A364F4"/>
    <w:rsid w:val="00A36D63"/>
    <w:rsid w:val="00A50091"/>
    <w:rsid w:val="00A80211"/>
    <w:rsid w:val="00A849B2"/>
    <w:rsid w:val="00A84D7E"/>
    <w:rsid w:val="00A94489"/>
    <w:rsid w:val="00A946BE"/>
    <w:rsid w:val="00AB1FBD"/>
    <w:rsid w:val="00AB601F"/>
    <w:rsid w:val="00B248FD"/>
    <w:rsid w:val="00B323FB"/>
    <w:rsid w:val="00B34C81"/>
    <w:rsid w:val="00B61DDC"/>
    <w:rsid w:val="00B856A4"/>
    <w:rsid w:val="00B9491D"/>
    <w:rsid w:val="00B963BC"/>
    <w:rsid w:val="00BA0456"/>
    <w:rsid w:val="00BA2DAD"/>
    <w:rsid w:val="00BA4CDA"/>
    <w:rsid w:val="00BD68EC"/>
    <w:rsid w:val="00BE5BDD"/>
    <w:rsid w:val="00C031F2"/>
    <w:rsid w:val="00C10814"/>
    <w:rsid w:val="00C13B75"/>
    <w:rsid w:val="00C33546"/>
    <w:rsid w:val="00C359A8"/>
    <w:rsid w:val="00C477EC"/>
    <w:rsid w:val="00C5269E"/>
    <w:rsid w:val="00C55E8D"/>
    <w:rsid w:val="00C713CD"/>
    <w:rsid w:val="00C90F15"/>
    <w:rsid w:val="00CA547D"/>
    <w:rsid w:val="00CB4B36"/>
    <w:rsid w:val="00CB5CF3"/>
    <w:rsid w:val="00CB6454"/>
    <w:rsid w:val="00CD2195"/>
    <w:rsid w:val="00CD5AC3"/>
    <w:rsid w:val="00CE638D"/>
    <w:rsid w:val="00CF070C"/>
    <w:rsid w:val="00D05D5E"/>
    <w:rsid w:val="00D52364"/>
    <w:rsid w:val="00D63537"/>
    <w:rsid w:val="00D714C2"/>
    <w:rsid w:val="00D76DAF"/>
    <w:rsid w:val="00D87406"/>
    <w:rsid w:val="00DB4AA8"/>
    <w:rsid w:val="00DC56C0"/>
    <w:rsid w:val="00DD098A"/>
    <w:rsid w:val="00DD586B"/>
    <w:rsid w:val="00DE5574"/>
    <w:rsid w:val="00DF0EE7"/>
    <w:rsid w:val="00DF1838"/>
    <w:rsid w:val="00DF627B"/>
    <w:rsid w:val="00E118C1"/>
    <w:rsid w:val="00E12DA7"/>
    <w:rsid w:val="00E20D83"/>
    <w:rsid w:val="00E3750D"/>
    <w:rsid w:val="00E67FAC"/>
    <w:rsid w:val="00EC2202"/>
    <w:rsid w:val="00F07B93"/>
    <w:rsid w:val="00F2153E"/>
    <w:rsid w:val="00F30A82"/>
    <w:rsid w:val="00F32567"/>
    <w:rsid w:val="00F70D07"/>
    <w:rsid w:val="00F73E22"/>
    <w:rsid w:val="00F96211"/>
    <w:rsid w:val="00F9637D"/>
    <w:rsid w:val="00FB01AB"/>
    <w:rsid w:val="00FB46A6"/>
    <w:rsid w:val="00FB66CE"/>
    <w:rsid w:val="00FB7DD6"/>
    <w:rsid w:val="00FC68CF"/>
    <w:rsid w:val="00FD2E33"/>
    <w:rsid w:val="00FE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FE7D"/>
  <w15:chartTrackingRefBased/>
  <w15:docId w15:val="{7206F02F-2BFA-45EA-8053-139F4E3A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68EC"/>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8EC"/>
    <w:rPr>
      <w:color w:val="0563C1"/>
      <w:u w:val="single"/>
    </w:rPr>
  </w:style>
  <w:style w:type="paragraph" w:styleId="NormalWeb">
    <w:name w:val="Normal (Web)"/>
    <w:basedOn w:val="Normal"/>
    <w:uiPriority w:val="99"/>
    <w:unhideWhenUsed/>
    <w:rsid w:val="00BD68EC"/>
    <w:rPr>
      <w:rFonts w:ascii="Times New Roman" w:hAnsi="Times New Roman" w:cs="Times New Roman"/>
      <w:sz w:val="24"/>
      <w:szCs w:val="24"/>
    </w:rPr>
  </w:style>
  <w:style w:type="character" w:customStyle="1" w:styleId="Heading1Char">
    <w:name w:val="Heading 1 Char"/>
    <w:basedOn w:val="DefaultParagraphFont"/>
    <w:link w:val="Heading1"/>
    <w:uiPriority w:val="9"/>
    <w:rsid w:val="00BD68EC"/>
    <w:rPr>
      <w:rFonts w:ascii="Times New Roman" w:hAnsi="Times New Roman" w:cs="Times New Roman"/>
      <w:b/>
      <w:bCs/>
      <w:kern w:val="36"/>
      <w:sz w:val="48"/>
      <w:szCs w:val="48"/>
    </w:rPr>
  </w:style>
  <w:style w:type="character" w:styleId="Strong">
    <w:name w:val="Strong"/>
    <w:basedOn w:val="DefaultParagraphFont"/>
    <w:uiPriority w:val="22"/>
    <w:qFormat/>
    <w:rsid w:val="00BD68EC"/>
    <w:rPr>
      <w:b/>
      <w:bCs/>
    </w:rPr>
  </w:style>
  <w:style w:type="paragraph" w:styleId="ListParagraph">
    <w:name w:val="List Paragraph"/>
    <w:basedOn w:val="Normal"/>
    <w:uiPriority w:val="34"/>
    <w:qFormat/>
    <w:rsid w:val="004C208E"/>
    <w:pPr>
      <w:ind w:left="720"/>
      <w:contextualSpacing/>
    </w:pPr>
  </w:style>
  <w:style w:type="character" w:customStyle="1" w:styleId="forcewrap1">
    <w:name w:val="forcewrap1"/>
    <w:basedOn w:val="DefaultParagraphFont"/>
    <w:rsid w:val="00A94489"/>
  </w:style>
  <w:style w:type="character" w:styleId="CommentReference">
    <w:name w:val="annotation reference"/>
    <w:basedOn w:val="DefaultParagraphFont"/>
    <w:uiPriority w:val="99"/>
    <w:semiHidden/>
    <w:unhideWhenUsed/>
    <w:rsid w:val="00664F3B"/>
    <w:rPr>
      <w:sz w:val="16"/>
      <w:szCs w:val="16"/>
    </w:rPr>
  </w:style>
  <w:style w:type="paragraph" w:styleId="CommentText">
    <w:name w:val="annotation text"/>
    <w:basedOn w:val="Normal"/>
    <w:link w:val="CommentTextChar"/>
    <w:uiPriority w:val="99"/>
    <w:semiHidden/>
    <w:unhideWhenUsed/>
    <w:rsid w:val="00664F3B"/>
    <w:rPr>
      <w:sz w:val="20"/>
      <w:szCs w:val="20"/>
    </w:rPr>
  </w:style>
  <w:style w:type="character" w:customStyle="1" w:styleId="CommentTextChar">
    <w:name w:val="Comment Text Char"/>
    <w:basedOn w:val="DefaultParagraphFont"/>
    <w:link w:val="CommentText"/>
    <w:uiPriority w:val="99"/>
    <w:semiHidden/>
    <w:rsid w:val="00664F3B"/>
    <w:rPr>
      <w:sz w:val="20"/>
      <w:szCs w:val="20"/>
    </w:rPr>
  </w:style>
  <w:style w:type="paragraph" w:styleId="CommentSubject">
    <w:name w:val="annotation subject"/>
    <w:basedOn w:val="CommentText"/>
    <w:next w:val="CommentText"/>
    <w:link w:val="CommentSubjectChar"/>
    <w:uiPriority w:val="99"/>
    <w:semiHidden/>
    <w:unhideWhenUsed/>
    <w:rsid w:val="00664F3B"/>
    <w:rPr>
      <w:b/>
      <w:bCs/>
    </w:rPr>
  </w:style>
  <w:style w:type="character" w:customStyle="1" w:styleId="CommentSubjectChar">
    <w:name w:val="Comment Subject Char"/>
    <w:basedOn w:val="CommentTextChar"/>
    <w:link w:val="CommentSubject"/>
    <w:uiPriority w:val="99"/>
    <w:semiHidden/>
    <w:rsid w:val="00664F3B"/>
    <w:rPr>
      <w:b/>
      <w:bCs/>
      <w:sz w:val="20"/>
      <w:szCs w:val="20"/>
    </w:rPr>
  </w:style>
  <w:style w:type="paragraph" w:styleId="BalloonText">
    <w:name w:val="Balloon Text"/>
    <w:basedOn w:val="Normal"/>
    <w:link w:val="BalloonTextChar"/>
    <w:uiPriority w:val="99"/>
    <w:semiHidden/>
    <w:unhideWhenUsed/>
    <w:rsid w:val="00664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F3B"/>
    <w:rPr>
      <w:rFonts w:ascii="Segoe UI" w:hAnsi="Segoe UI" w:cs="Segoe UI"/>
      <w:sz w:val="18"/>
      <w:szCs w:val="18"/>
    </w:rPr>
  </w:style>
  <w:style w:type="paragraph" w:styleId="Header">
    <w:name w:val="header"/>
    <w:basedOn w:val="Normal"/>
    <w:link w:val="HeaderChar"/>
    <w:uiPriority w:val="99"/>
    <w:unhideWhenUsed/>
    <w:rsid w:val="005A5ABA"/>
    <w:pPr>
      <w:tabs>
        <w:tab w:val="center" w:pos="4680"/>
        <w:tab w:val="right" w:pos="9360"/>
      </w:tabs>
    </w:pPr>
  </w:style>
  <w:style w:type="character" w:customStyle="1" w:styleId="HeaderChar">
    <w:name w:val="Header Char"/>
    <w:basedOn w:val="DefaultParagraphFont"/>
    <w:link w:val="Header"/>
    <w:uiPriority w:val="99"/>
    <w:rsid w:val="005A5ABA"/>
  </w:style>
  <w:style w:type="paragraph" w:styleId="Footer">
    <w:name w:val="footer"/>
    <w:basedOn w:val="Normal"/>
    <w:link w:val="FooterChar"/>
    <w:uiPriority w:val="99"/>
    <w:unhideWhenUsed/>
    <w:rsid w:val="005A5ABA"/>
    <w:pPr>
      <w:tabs>
        <w:tab w:val="center" w:pos="4680"/>
        <w:tab w:val="right" w:pos="9360"/>
      </w:tabs>
    </w:pPr>
  </w:style>
  <w:style w:type="character" w:customStyle="1" w:styleId="FooterChar">
    <w:name w:val="Footer Char"/>
    <w:basedOn w:val="DefaultParagraphFont"/>
    <w:link w:val="Footer"/>
    <w:uiPriority w:val="99"/>
    <w:rsid w:val="005A5ABA"/>
  </w:style>
  <w:style w:type="character" w:customStyle="1" w:styleId="rednote1">
    <w:name w:val="rednote1"/>
    <w:basedOn w:val="DefaultParagraphFont"/>
    <w:rsid w:val="004D2D2E"/>
    <w:rPr>
      <w:b/>
      <w:bCs/>
      <w:color w:val="84080E"/>
    </w:rPr>
  </w:style>
  <w:style w:type="paragraph" w:styleId="PlainText">
    <w:name w:val="Plain Text"/>
    <w:basedOn w:val="Normal"/>
    <w:link w:val="PlainTextChar"/>
    <w:uiPriority w:val="99"/>
    <w:unhideWhenUsed/>
    <w:rsid w:val="00A84D7E"/>
    <w:rPr>
      <w:rFonts w:ascii="Calibri" w:hAnsi="Calibri"/>
      <w:szCs w:val="21"/>
    </w:rPr>
  </w:style>
  <w:style w:type="character" w:customStyle="1" w:styleId="PlainTextChar">
    <w:name w:val="Plain Text Char"/>
    <w:basedOn w:val="DefaultParagraphFont"/>
    <w:link w:val="PlainText"/>
    <w:uiPriority w:val="99"/>
    <w:rsid w:val="00A84D7E"/>
    <w:rPr>
      <w:rFonts w:ascii="Calibri" w:hAnsi="Calibri"/>
      <w:szCs w:val="21"/>
    </w:rPr>
  </w:style>
  <w:style w:type="character" w:customStyle="1" w:styleId="forcewrap">
    <w:name w:val="forcewrap"/>
    <w:basedOn w:val="DefaultParagraphFont"/>
    <w:rsid w:val="00430BAD"/>
  </w:style>
  <w:style w:type="character" w:styleId="FollowedHyperlink">
    <w:name w:val="FollowedHyperlink"/>
    <w:basedOn w:val="DefaultParagraphFont"/>
    <w:uiPriority w:val="99"/>
    <w:semiHidden/>
    <w:unhideWhenUsed/>
    <w:rsid w:val="003837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7003">
      <w:bodyDiv w:val="1"/>
      <w:marLeft w:val="0"/>
      <w:marRight w:val="0"/>
      <w:marTop w:val="0"/>
      <w:marBottom w:val="0"/>
      <w:divBdr>
        <w:top w:val="none" w:sz="0" w:space="0" w:color="auto"/>
        <w:left w:val="none" w:sz="0" w:space="0" w:color="auto"/>
        <w:bottom w:val="none" w:sz="0" w:space="0" w:color="auto"/>
        <w:right w:val="none" w:sz="0" w:space="0" w:color="auto"/>
      </w:divBdr>
    </w:div>
    <w:div w:id="321278851">
      <w:bodyDiv w:val="1"/>
      <w:marLeft w:val="0"/>
      <w:marRight w:val="0"/>
      <w:marTop w:val="0"/>
      <w:marBottom w:val="0"/>
      <w:divBdr>
        <w:top w:val="none" w:sz="0" w:space="0" w:color="auto"/>
        <w:left w:val="none" w:sz="0" w:space="0" w:color="auto"/>
        <w:bottom w:val="none" w:sz="0" w:space="0" w:color="auto"/>
        <w:right w:val="none" w:sz="0" w:space="0" w:color="auto"/>
      </w:divBdr>
    </w:div>
    <w:div w:id="473108352">
      <w:bodyDiv w:val="1"/>
      <w:marLeft w:val="0"/>
      <w:marRight w:val="0"/>
      <w:marTop w:val="0"/>
      <w:marBottom w:val="0"/>
      <w:divBdr>
        <w:top w:val="none" w:sz="0" w:space="0" w:color="auto"/>
        <w:left w:val="none" w:sz="0" w:space="0" w:color="auto"/>
        <w:bottom w:val="none" w:sz="0" w:space="0" w:color="auto"/>
        <w:right w:val="none" w:sz="0" w:space="0" w:color="auto"/>
      </w:divBdr>
    </w:div>
    <w:div w:id="734166999">
      <w:bodyDiv w:val="1"/>
      <w:marLeft w:val="0"/>
      <w:marRight w:val="0"/>
      <w:marTop w:val="0"/>
      <w:marBottom w:val="0"/>
      <w:divBdr>
        <w:top w:val="none" w:sz="0" w:space="0" w:color="auto"/>
        <w:left w:val="none" w:sz="0" w:space="0" w:color="auto"/>
        <w:bottom w:val="none" w:sz="0" w:space="0" w:color="auto"/>
        <w:right w:val="none" w:sz="0" w:space="0" w:color="auto"/>
      </w:divBdr>
    </w:div>
    <w:div w:id="812796521">
      <w:bodyDiv w:val="1"/>
      <w:marLeft w:val="0"/>
      <w:marRight w:val="0"/>
      <w:marTop w:val="0"/>
      <w:marBottom w:val="0"/>
      <w:divBdr>
        <w:top w:val="none" w:sz="0" w:space="0" w:color="auto"/>
        <w:left w:val="none" w:sz="0" w:space="0" w:color="auto"/>
        <w:bottom w:val="none" w:sz="0" w:space="0" w:color="auto"/>
        <w:right w:val="none" w:sz="0" w:space="0" w:color="auto"/>
      </w:divBdr>
    </w:div>
    <w:div w:id="849560711">
      <w:bodyDiv w:val="1"/>
      <w:marLeft w:val="0"/>
      <w:marRight w:val="0"/>
      <w:marTop w:val="0"/>
      <w:marBottom w:val="0"/>
      <w:divBdr>
        <w:top w:val="none" w:sz="0" w:space="0" w:color="auto"/>
        <w:left w:val="none" w:sz="0" w:space="0" w:color="auto"/>
        <w:bottom w:val="none" w:sz="0" w:space="0" w:color="auto"/>
        <w:right w:val="none" w:sz="0" w:space="0" w:color="auto"/>
      </w:divBdr>
    </w:div>
    <w:div w:id="885872211">
      <w:bodyDiv w:val="1"/>
      <w:marLeft w:val="0"/>
      <w:marRight w:val="0"/>
      <w:marTop w:val="0"/>
      <w:marBottom w:val="0"/>
      <w:divBdr>
        <w:top w:val="none" w:sz="0" w:space="0" w:color="auto"/>
        <w:left w:val="none" w:sz="0" w:space="0" w:color="auto"/>
        <w:bottom w:val="none" w:sz="0" w:space="0" w:color="auto"/>
        <w:right w:val="none" w:sz="0" w:space="0" w:color="auto"/>
      </w:divBdr>
    </w:div>
    <w:div w:id="900749276">
      <w:bodyDiv w:val="1"/>
      <w:marLeft w:val="0"/>
      <w:marRight w:val="0"/>
      <w:marTop w:val="0"/>
      <w:marBottom w:val="0"/>
      <w:divBdr>
        <w:top w:val="none" w:sz="0" w:space="0" w:color="auto"/>
        <w:left w:val="none" w:sz="0" w:space="0" w:color="auto"/>
        <w:bottom w:val="none" w:sz="0" w:space="0" w:color="auto"/>
        <w:right w:val="none" w:sz="0" w:space="0" w:color="auto"/>
      </w:divBdr>
    </w:div>
    <w:div w:id="1375498667">
      <w:bodyDiv w:val="1"/>
      <w:marLeft w:val="0"/>
      <w:marRight w:val="0"/>
      <w:marTop w:val="0"/>
      <w:marBottom w:val="0"/>
      <w:divBdr>
        <w:top w:val="none" w:sz="0" w:space="0" w:color="auto"/>
        <w:left w:val="none" w:sz="0" w:space="0" w:color="auto"/>
        <w:bottom w:val="none" w:sz="0" w:space="0" w:color="auto"/>
        <w:right w:val="none" w:sz="0" w:space="0" w:color="auto"/>
      </w:divBdr>
    </w:div>
    <w:div w:id="1568371899">
      <w:bodyDiv w:val="1"/>
      <w:marLeft w:val="0"/>
      <w:marRight w:val="0"/>
      <w:marTop w:val="0"/>
      <w:marBottom w:val="0"/>
      <w:divBdr>
        <w:top w:val="none" w:sz="0" w:space="0" w:color="auto"/>
        <w:left w:val="none" w:sz="0" w:space="0" w:color="auto"/>
        <w:bottom w:val="none" w:sz="0" w:space="0" w:color="auto"/>
        <w:right w:val="none" w:sz="0" w:space="0" w:color="auto"/>
      </w:divBdr>
    </w:div>
    <w:div w:id="1681271420">
      <w:bodyDiv w:val="1"/>
      <w:marLeft w:val="0"/>
      <w:marRight w:val="0"/>
      <w:marTop w:val="0"/>
      <w:marBottom w:val="0"/>
      <w:divBdr>
        <w:top w:val="none" w:sz="0" w:space="0" w:color="auto"/>
        <w:left w:val="none" w:sz="0" w:space="0" w:color="auto"/>
        <w:bottom w:val="none" w:sz="0" w:space="0" w:color="auto"/>
        <w:right w:val="none" w:sz="0" w:space="0" w:color="auto"/>
      </w:divBdr>
    </w:div>
    <w:div w:id="18664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url?k=b0ee57aa-ecbb5eb9-b0ee6695-0cc47adb5650-7cf527ad219c44d5&amp;u=https://engage.vevent.com/rt/cms2/index.jsp?seid=2371" TargetMode="External"/><Relationship Id="rId13" Type="http://schemas.openxmlformats.org/officeDocument/2006/relationships/hyperlink" Target="https://protect2.fireeye.com/url?k=5bbe4eed-07ea67c6-5bbe7fd2-0cc47a6d17cc-0fae9923aae1404e&amp;u=https://engage.vevent.com/rt/cms2/index.jsp?seid=238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ms.gov/Outreach-and-Education/Outreach/OpenDoorForums/PodcastAndTranscripts" TargetMode="External"/><Relationship Id="rId12" Type="http://schemas.openxmlformats.org/officeDocument/2006/relationships/hyperlink" Target="https://protect2.fireeye.com/url?k=9527d1a9-c972d879-9527e096-0cc47a6a52de-3cc6130cbe1e01ac&amp;u=https://engage.vevent.com/rt/cms2/index.jsp?seid=242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ms.gov/About-CMS/Agency-Information/Emergency/EPRO/Current-Emergencies/Current-Emergencies-pa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2.fireeye.com/url?k=660ee5d6-3a5accfd-660ed4e9-0cc47a6d17cc-f3e0100acefbe41f&amp;u=https://engage.vevent.com/rt/cms2/index.jsp?seid=2406" TargetMode="External"/><Relationship Id="rId5" Type="http://schemas.openxmlformats.org/officeDocument/2006/relationships/footnotes" Target="footnotes.xml"/><Relationship Id="rId15" Type="http://schemas.openxmlformats.org/officeDocument/2006/relationships/hyperlink" Target="https://protect2.fireeye.com/url?k=d630e821-8a64c10a-d630d91e-0cc47a6d17cc-4c868f23d15898a8&amp;u=http://www.coronavirus.gov/" TargetMode="External"/><Relationship Id="rId10" Type="http://schemas.openxmlformats.org/officeDocument/2006/relationships/hyperlink" Target="https://protect2.fireeye.com/url?k=4af88041-16ad8952-4af8b17e-0cc47adb5650-7a1a6bc3fec88107&amp;u=https://engage.vevent.com/rt/cms2/index.jsp?seid=24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otect2.fireeye.com/url?k=d56b6f04-893e66d4-d56b5e3b-0cc47a6a52de-db676249ca56a67f&amp;u=https://engage.vevent.com/rt/cms2/index.jsp?seid=2391" TargetMode="External"/><Relationship Id="rId14" Type="http://schemas.openxmlformats.org/officeDocument/2006/relationships/hyperlink" Target="https://www.cms.gov/outreach-education/partner-resources/coronavirus-covid-19-partner-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CHALICK-KAPLAN</dc:creator>
  <cp:keywords/>
  <dc:description/>
  <cp:lastModifiedBy>Roberts, Meredith L @ VTC</cp:lastModifiedBy>
  <cp:revision>2</cp:revision>
  <dcterms:created xsi:type="dcterms:W3CDTF">2020-08-18T17:36:00Z</dcterms:created>
  <dcterms:modified xsi:type="dcterms:W3CDTF">2020-08-18T17:36:00Z</dcterms:modified>
</cp:coreProperties>
</file>