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C44AF" w14:textId="1742A15E" w:rsidR="005F61F0" w:rsidRDefault="00F94B40">
      <w:pPr>
        <w:pBdr>
          <w:top w:val="threeDEngrave" w:sz="24" w:space="6" w:color="auto"/>
          <w:left w:val="threeDEngrave" w:sz="24" w:space="31" w:color="auto"/>
          <w:bottom w:val="threeDEmboss" w:sz="24" w:space="0" w:color="auto"/>
          <w:right w:val="threeDEmboss" w:sz="24" w:space="31" w:color="auto"/>
        </w:pBdr>
        <w:jc w:val="center"/>
        <w:rPr>
          <w:b/>
          <w:bCs w:val="0"/>
        </w:rPr>
      </w:pPr>
      <w:bookmarkStart w:id="0" w:name="_GoBack"/>
      <w:bookmarkEnd w:id="0"/>
      <w:r>
        <w:rPr>
          <w:b/>
          <w:bCs w:val="0"/>
        </w:rPr>
        <w:t>BOARD ELECTIONS</w:t>
      </w:r>
      <w:r w:rsidR="00C93172">
        <w:rPr>
          <w:b/>
          <w:bCs w:val="0"/>
        </w:rPr>
        <w:t xml:space="preserve"> 2020</w:t>
      </w:r>
    </w:p>
    <w:p w14:paraId="3353E097" w14:textId="77777777" w:rsidR="005F61F0" w:rsidRDefault="005F61F0">
      <w:pPr>
        <w:pBdr>
          <w:top w:val="threeDEngrave" w:sz="24" w:space="6" w:color="auto"/>
          <w:left w:val="threeDEngrave" w:sz="24" w:space="31" w:color="auto"/>
          <w:bottom w:val="threeDEmboss" w:sz="24" w:space="0" w:color="auto"/>
          <w:right w:val="threeDEmboss" w:sz="24" w:space="31" w:color="auto"/>
        </w:pBdr>
        <w:jc w:val="center"/>
        <w:rPr>
          <w:b/>
          <w:bCs w:val="0"/>
        </w:rPr>
      </w:pPr>
      <w:r>
        <w:rPr>
          <w:b/>
          <w:bCs w:val="0"/>
        </w:rPr>
        <w:t>GENESEE VALLEY NURSES ASSOCIATION</w:t>
      </w:r>
    </w:p>
    <w:p w14:paraId="33DBD3CD" w14:textId="5937A5F2" w:rsidR="005F61F0" w:rsidRDefault="00F94B40">
      <w:pPr>
        <w:pBdr>
          <w:top w:val="threeDEngrave" w:sz="24" w:space="6" w:color="auto"/>
          <w:left w:val="threeDEngrave" w:sz="24" w:space="31" w:color="auto"/>
          <w:bottom w:val="threeDEmboss" w:sz="24" w:space="0" w:color="auto"/>
          <w:right w:val="threeDEmboss" w:sz="24" w:space="31" w:color="auto"/>
        </w:pBdr>
        <w:jc w:val="center"/>
        <w:rPr>
          <w:b/>
          <w:bCs w:val="0"/>
        </w:rPr>
      </w:pPr>
      <w:r>
        <w:rPr>
          <w:b/>
          <w:bCs w:val="0"/>
        </w:rPr>
        <w:t xml:space="preserve">Call for Candidates </w:t>
      </w:r>
    </w:p>
    <w:p w14:paraId="61689EB0" w14:textId="134423A2" w:rsidR="005F61F0" w:rsidRDefault="000C2952" w:rsidP="001F33A6">
      <w:pPr>
        <w:pBdr>
          <w:top w:val="threeDEngrave" w:sz="24" w:space="6" w:color="auto"/>
          <w:left w:val="threeDEngrave" w:sz="24" w:space="31" w:color="auto"/>
          <w:bottom w:val="threeDEmboss" w:sz="24" w:space="0" w:color="auto"/>
          <w:right w:val="threeDEmboss" w:sz="24" w:space="31" w:color="auto"/>
        </w:pBdr>
        <w:jc w:val="center"/>
        <w:rPr>
          <w:b/>
          <w:bCs w:val="0"/>
        </w:rPr>
      </w:pPr>
      <w:r>
        <w:rPr>
          <w:b/>
          <w:bCs w:val="0"/>
        </w:rPr>
        <w:t xml:space="preserve">Electronic Submission Deadline: </w:t>
      </w:r>
      <w:r w:rsidR="00B502CA" w:rsidRPr="00D44718">
        <w:rPr>
          <w:b/>
          <w:bCs w:val="0"/>
          <w:strike/>
        </w:rPr>
        <w:t>April 1, 2020</w:t>
      </w:r>
    </w:p>
    <w:p w14:paraId="3817BC58" w14:textId="3B6A59D9" w:rsidR="00D44718" w:rsidRDefault="00D44718" w:rsidP="001F33A6">
      <w:pPr>
        <w:pBdr>
          <w:top w:val="threeDEngrave" w:sz="24" w:space="6" w:color="auto"/>
          <w:left w:val="threeDEngrave" w:sz="24" w:space="31" w:color="auto"/>
          <w:bottom w:val="threeDEmboss" w:sz="24" w:space="0" w:color="auto"/>
          <w:right w:val="threeDEmboss" w:sz="24" w:space="31" w:color="auto"/>
        </w:pBdr>
        <w:jc w:val="center"/>
      </w:pPr>
      <w:r>
        <w:rPr>
          <w:b/>
          <w:bCs w:val="0"/>
        </w:rPr>
        <w:t>Deadline extended to May 1, 2020</w:t>
      </w:r>
    </w:p>
    <w:p w14:paraId="059CBE6D" w14:textId="0AC52619" w:rsidR="00F412D8" w:rsidRPr="00B502CA" w:rsidRDefault="00F412D8" w:rsidP="00F412D8">
      <w:pPr>
        <w:shd w:val="clear" w:color="auto" w:fill="FFFFFF"/>
        <w:spacing w:before="100" w:beforeAutospacing="1" w:after="158"/>
        <w:rPr>
          <w:rFonts w:cs="Times New Roman"/>
          <w:bCs w:val="0"/>
          <w:color w:val="343537"/>
          <w:szCs w:val="24"/>
        </w:rPr>
      </w:pPr>
      <w:r w:rsidRPr="00B502CA">
        <w:rPr>
          <w:rFonts w:cs="Times New Roman"/>
          <w:bCs w:val="0"/>
          <w:color w:val="343537"/>
          <w:szCs w:val="24"/>
        </w:rPr>
        <w:t xml:space="preserve">The Genesee Valley Nurses Association invites GVNA members </w:t>
      </w:r>
      <w:r w:rsidR="00F94B40" w:rsidRPr="00B502CA">
        <w:rPr>
          <w:rFonts w:cs="Times New Roman"/>
          <w:bCs w:val="0"/>
          <w:color w:val="343537"/>
          <w:szCs w:val="24"/>
        </w:rPr>
        <w:t>to run for the following Board of Directors positions. Each director serves a 2-year term</w:t>
      </w:r>
      <w:r w:rsidR="00E60E5A" w:rsidRPr="00B502CA">
        <w:rPr>
          <w:rFonts w:cs="Times New Roman"/>
          <w:bCs w:val="0"/>
          <w:color w:val="343537"/>
          <w:szCs w:val="24"/>
        </w:rPr>
        <w:t>, with the exception of the President-elect.</w:t>
      </w:r>
    </w:p>
    <w:p w14:paraId="48533BC3" w14:textId="6625B864" w:rsidR="00E60E5A" w:rsidRPr="00B502CA" w:rsidRDefault="00E60E5A" w:rsidP="00E60E5A">
      <w:pPr>
        <w:pStyle w:val="NoSpacing"/>
        <w:rPr>
          <w:sz w:val="24"/>
          <w:szCs w:val="24"/>
        </w:rPr>
      </w:pPr>
      <w:r w:rsidRPr="00B502CA">
        <w:rPr>
          <w:rFonts w:ascii="Times New Roman" w:hAnsi="Times New Roman" w:cs="Times New Roman"/>
          <w:b/>
          <w:sz w:val="24"/>
          <w:szCs w:val="24"/>
          <w:highlight w:val="yellow"/>
        </w:rPr>
        <w:t>President-elect</w:t>
      </w:r>
      <w:r w:rsidRPr="00B502CA">
        <w:rPr>
          <w:rFonts w:ascii="Times New Roman" w:hAnsi="Times New Roman" w:cs="Times New Roman"/>
          <w:b/>
          <w:sz w:val="24"/>
          <w:szCs w:val="24"/>
        </w:rPr>
        <w:t xml:space="preserve"> </w:t>
      </w:r>
      <w:r w:rsidRPr="00B502CA">
        <w:rPr>
          <w:rFonts w:ascii="Times New Roman" w:hAnsi="Times New Roman" w:cs="Times New Roman"/>
          <w:sz w:val="24"/>
          <w:szCs w:val="24"/>
        </w:rPr>
        <w:t xml:space="preserve">serves for one year and then becomes President for a two-year term.  The President oversees the organization and its functions.  </w:t>
      </w:r>
    </w:p>
    <w:p w14:paraId="023A5682" w14:textId="77777777" w:rsidR="00E60E5A" w:rsidRPr="00B502CA" w:rsidRDefault="00E60E5A" w:rsidP="00E60E5A">
      <w:pPr>
        <w:pStyle w:val="NoSpacing"/>
        <w:rPr>
          <w:rFonts w:ascii="Times New Roman" w:hAnsi="Times New Roman" w:cs="Times New Roman"/>
          <w:sz w:val="24"/>
          <w:szCs w:val="24"/>
        </w:rPr>
      </w:pPr>
    </w:p>
    <w:p w14:paraId="6EF5794E" w14:textId="160B5480" w:rsidR="00F94B40" w:rsidRPr="00B502CA" w:rsidRDefault="00F94B40" w:rsidP="00E60E5A">
      <w:pPr>
        <w:pStyle w:val="NoSpacing"/>
        <w:ind w:left="6" w:firstLine="0"/>
        <w:rPr>
          <w:rFonts w:ascii="Times New Roman" w:hAnsi="Times New Roman" w:cs="Times New Roman"/>
          <w:sz w:val="24"/>
          <w:szCs w:val="24"/>
        </w:rPr>
      </w:pPr>
      <w:r w:rsidRPr="00B502CA">
        <w:rPr>
          <w:rFonts w:ascii="Times New Roman" w:hAnsi="Times New Roman" w:cs="Times New Roman"/>
          <w:b/>
          <w:sz w:val="24"/>
          <w:szCs w:val="24"/>
          <w:highlight w:val="yellow"/>
        </w:rPr>
        <w:t>Treasurer</w:t>
      </w:r>
      <w:r w:rsidRPr="00B502CA">
        <w:rPr>
          <w:rFonts w:ascii="Times New Roman" w:hAnsi="Times New Roman" w:cs="Times New Roman"/>
          <w:b/>
          <w:sz w:val="24"/>
          <w:szCs w:val="24"/>
        </w:rPr>
        <w:t xml:space="preserve"> </w:t>
      </w:r>
      <w:r w:rsidRPr="00B502CA">
        <w:rPr>
          <w:rFonts w:ascii="Times New Roman" w:hAnsi="Times New Roman" w:cs="Times New Roman"/>
          <w:sz w:val="24"/>
          <w:szCs w:val="24"/>
        </w:rPr>
        <w:t xml:space="preserve">shall chair the Finance Committee composed of the Executive Committee and the Treasurer. The committee shall prepare an annual budget for the fiscal year; recommend expenditures and investments of funds and identify additional financial needs; and ensure an audit </w:t>
      </w:r>
      <w:proofErr w:type="gramStart"/>
      <w:r w:rsidRPr="00B502CA">
        <w:rPr>
          <w:rFonts w:ascii="Times New Roman" w:hAnsi="Times New Roman" w:cs="Times New Roman"/>
          <w:sz w:val="24"/>
          <w:szCs w:val="24"/>
        </w:rPr>
        <w:t>is done</w:t>
      </w:r>
      <w:proofErr w:type="gramEnd"/>
      <w:r w:rsidRPr="00B502CA">
        <w:rPr>
          <w:rFonts w:ascii="Times New Roman" w:hAnsi="Times New Roman" w:cs="Times New Roman"/>
          <w:sz w:val="24"/>
          <w:szCs w:val="24"/>
        </w:rPr>
        <w:t xml:space="preserve"> on an annual basis by an independe</w:t>
      </w:r>
      <w:r w:rsidR="00E60E5A" w:rsidRPr="00B502CA">
        <w:rPr>
          <w:rFonts w:ascii="Times New Roman" w:hAnsi="Times New Roman" w:cs="Times New Roman"/>
          <w:sz w:val="24"/>
          <w:szCs w:val="24"/>
        </w:rPr>
        <w:t>nt certified public accountant.</w:t>
      </w:r>
    </w:p>
    <w:p w14:paraId="56F42178" w14:textId="77777777" w:rsidR="00F94B40" w:rsidRPr="00B502CA" w:rsidRDefault="00F94B40" w:rsidP="00F94B40">
      <w:pPr>
        <w:pStyle w:val="NoSpacing"/>
        <w:rPr>
          <w:rFonts w:ascii="Times New Roman" w:hAnsi="Times New Roman" w:cs="Times New Roman"/>
          <w:sz w:val="24"/>
          <w:szCs w:val="24"/>
        </w:rPr>
      </w:pPr>
    </w:p>
    <w:p w14:paraId="3B3988AD" w14:textId="2D0D5A90" w:rsidR="00F94B40" w:rsidRPr="00B502CA" w:rsidRDefault="00F94B40" w:rsidP="00F94B40">
      <w:pPr>
        <w:pStyle w:val="NoSpacing"/>
        <w:rPr>
          <w:rFonts w:ascii="Times New Roman" w:hAnsi="Times New Roman" w:cs="Times New Roman"/>
          <w:sz w:val="24"/>
          <w:szCs w:val="24"/>
        </w:rPr>
      </w:pPr>
      <w:r w:rsidRPr="00B502CA">
        <w:rPr>
          <w:rFonts w:ascii="Times New Roman" w:hAnsi="Times New Roman" w:cs="Times New Roman"/>
          <w:b/>
          <w:sz w:val="24"/>
          <w:szCs w:val="24"/>
          <w:highlight w:val="yellow"/>
        </w:rPr>
        <w:t>Membership Director</w:t>
      </w:r>
      <w:r w:rsidRPr="00B502CA">
        <w:rPr>
          <w:rFonts w:ascii="Times New Roman" w:hAnsi="Times New Roman" w:cs="Times New Roman"/>
          <w:sz w:val="24"/>
          <w:szCs w:val="24"/>
        </w:rPr>
        <w:t xml:space="preserve"> shall chair the Membership Committee. The committee shall assess </w:t>
      </w:r>
      <w:proofErr w:type="gramStart"/>
      <w:r w:rsidRPr="00B502CA">
        <w:rPr>
          <w:rFonts w:ascii="Times New Roman" w:hAnsi="Times New Roman" w:cs="Times New Roman"/>
          <w:sz w:val="24"/>
          <w:szCs w:val="24"/>
        </w:rPr>
        <w:t>needs and devise</w:t>
      </w:r>
      <w:proofErr w:type="gramEnd"/>
      <w:r w:rsidRPr="00B502CA">
        <w:rPr>
          <w:rFonts w:ascii="Times New Roman" w:hAnsi="Times New Roman" w:cs="Times New Roman"/>
          <w:sz w:val="24"/>
          <w:szCs w:val="24"/>
        </w:rPr>
        <w:t xml:space="preserve"> and implement plans to promote membership including the new graduate nurse membership program, membership recruitment and retention; review membership materials and submit recommendations to the Board of Directors. </w:t>
      </w:r>
    </w:p>
    <w:p w14:paraId="74580F11" w14:textId="77777777" w:rsidR="00F94B40" w:rsidRPr="00B502CA" w:rsidRDefault="00F94B40" w:rsidP="00F94B40">
      <w:pPr>
        <w:pStyle w:val="NoSpacing"/>
        <w:rPr>
          <w:rFonts w:ascii="Times New Roman" w:hAnsi="Times New Roman" w:cs="Times New Roman"/>
          <w:sz w:val="24"/>
          <w:szCs w:val="24"/>
        </w:rPr>
      </w:pPr>
    </w:p>
    <w:p w14:paraId="2AD60BE1" w14:textId="56486F83" w:rsidR="00F94B40" w:rsidRPr="00B502CA" w:rsidRDefault="00F94B40" w:rsidP="00F94B40">
      <w:pPr>
        <w:pStyle w:val="NoSpacing"/>
        <w:rPr>
          <w:rFonts w:ascii="Times New Roman" w:hAnsi="Times New Roman" w:cs="Times New Roman"/>
          <w:sz w:val="24"/>
          <w:szCs w:val="24"/>
        </w:rPr>
      </w:pPr>
      <w:r w:rsidRPr="00B502CA">
        <w:rPr>
          <w:rFonts w:ascii="Times New Roman" w:hAnsi="Times New Roman" w:cs="Times New Roman"/>
          <w:b/>
          <w:sz w:val="24"/>
          <w:szCs w:val="24"/>
          <w:highlight w:val="yellow"/>
        </w:rPr>
        <w:t>Legislative Director</w:t>
      </w:r>
      <w:r w:rsidR="001F33A6" w:rsidRPr="00B502CA">
        <w:rPr>
          <w:rFonts w:ascii="Times New Roman" w:hAnsi="Times New Roman" w:cs="Times New Roman"/>
          <w:sz w:val="24"/>
          <w:szCs w:val="24"/>
        </w:rPr>
        <w:t xml:space="preserve"> shall chair the</w:t>
      </w:r>
      <w:r w:rsidRPr="00B502CA">
        <w:rPr>
          <w:rFonts w:ascii="Times New Roman" w:hAnsi="Times New Roman" w:cs="Times New Roman"/>
          <w:sz w:val="24"/>
          <w:szCs w:val="24"/>
        </w:rPr>
        <w:t xml:space="preserve"> Legislative Committee whose task is to study proposed local, state, and federal legislation for implications for patient care, nurses, nursing, and health care delivery; and advise the Board of Directors to promote membership advocacy actions necessary to promote desired legislative goals. </w:t>
      </w:r>
    </w:p>
    <w:p w14:paraId="2DC1A100" w14:textId="47B53029" w:rsidR="00B502CA" w:rsidRPr="00B502CA" w:rsidRDefault="00F94B40" w:rsidP="00F412D8">
      <w:pPr>
        <w:shd w:val="clear" w:color="auto" w:fill="FFFFFF"/>
        <w:spacing w:before="100" w:beforeAutospacing="1" w:after="158"/>
        <w:rPr>
          <w:rFonts w:cs="Times New Roman"/>
          <w:szCs w:val="24"/>
        </w:rPr>
      </w:pPr>
      <w:r w:rsidRPr="00B502CA">
        <w:rPr>
          <w:rFonts w:cs="Times New Roman"/>
          <w:b/>
          <w:szCs w:val="24"/>
          <w:highlight w:val="yellow"/>
        </w:rPr>
        <w:t>Nominations and Awards Director</w:t>
      </w:r>
      <w:r w:rsidRPr="00B502CA">
        <w:rPr>
          <w:rFonts w:cs="Times New Roman"/>
          <w:szCs w:val="24"/>
        </w:rPr>
        <w:t xml:space="preserve"> shall chair the Nominations and Awards Committee. The committee shall call for nominations and tabulate results of elections for annual Association awards, Board positions and appointments. Recommendations for Honorary Recognition are made by the Board and voted on at the annual Association meeting</w:t>
      </w:r>
      <w:r w:rsidR="00B502CA">
        <w:rPr>
          <w:rFonts w:cs="Times New Roman"/>
          <w:szCs w:val="24"/>
        </w:rPr>
        <w:t>s</w:t>
      </w:r>
    </w:p>
    <w:p w14:paraId="53858F39" w14:textId="77777777" w:rsidR="00B502CA" w:rsidRPr="00E60E5A" w:rsidRDefault="00B502CA" w:rsidP="00F412D8">
      <w:pPr>
        <w:shd w:val="clear" w:color="auto" w:fill="FFFFFF"/>
        <w:spacing w:before="100" w:beforeAutospacing="1" w:after="158"/>
        <w:rPr>
          <w:rFonts w:cs="Times New Roman"/>
          <w:sz w:val="23"/>
          <w:szCs w:val="23"/>
        </w:rPr>
      </w:pPr>
    </w:p>
    <w:p w14:paraId="366D2F4A" w14:textId="33EAD4CD" w:rsidR="005F61F0" w:rsidRDefault="005F61F0" w:rsidP="001F33A6">
      <w:pPr>
        <w:pStyle w:val="Heading3"/>
        <w:pBdr>
          <w:top w:val="thinThickThinSmallGap" w:sz="24" w:space="1" w:color="auto"/>
          <w:left w:val="thinThickThinSmallGap" w:sz="24" w:space="4" w:color="auto"/>
          <w:bottom w:val="thinThickThinSmallGap" w:sz="24" w:space="0" w:color="auto"/>
          <w:right w:val="thinThickThinSmallGap" w:sz="24" w:space="4" w:color="auto"/>
        </w:pBdr>
      </w:pPr>
      <w:r>
        <w:t>General Eligibility Guidelines</w:t>
      </w:r>
    </w:p>
    <w:p w14:paraId="73D24BE7" w14:textId="77777777" w:rsidR="00B502CA" w:rsidRDefault="00F94B40" w:rsidP="00B502CA">
      <w:pPr>
        <w:pStyle w:val="BodyText2"/>
        <w:numPr>
          <w:ilvl w:val="0"/>
          <w:numId w:val="25"/>
        </w:numPr>
        <w:pBdr>
          <w:bottom w:val="thinThickThinSmallGap" w:sz="24" w:space="0" w:color="auto"/>
        </w:pBdr>
      </w:pPr>
      <w:r>
        <w:t>Candidates for the above board positions</w:t>
      </w:r>
      <w:r w:rsidR="005F61F0">
        <w:t xml:space="preserve"> must be </w:t>
      </w:r>
      <w:r w:rsidR="005F61F0" w:rsidRPr="001F33A6">
        <w:t>current</w:t>
      </w:r>
      <w:r w:rsidR="00F412D8" w:rsidRPr="001F33A6">
        <w:t xml:space="preserve"> members of GVNA</w:t>
      </w:r>
      <w:r w:rsidR="001F33A6">
        <w:t>.</w:t>
      </w:r>
    </w:p>
    <w:p w14:paraId="36329A01" w14:textId="77777777" w:rsidR="00B502CA" w:rsidRDefault="00B502CA" w:rsidP="00B502CA">
      <w:pPr>
        <w:pStyle w:val="BodyText2"/>
        <w:numPr>
          <w:ilvl w:val="0"/>
          <w:numId w:val="25"/>
        </w:numPr>
        <w:pBdr>
          <w:bottom w:val="thinThickThinSmallGap" w:sz="24" w:space="0" w:color="auto"/>
        </w:pBdr>
      </w:pPr>
      <w:r>
        <w:t>Please send in a resume or curriculum vitae.</w:t>
      </w:r>
    </w:p>
    <w:p w14:paraId="14787D08" w14:textId="67E1BFDC" w:rsidR="00F412D8" w:rsidRPr="00741DDB" w:rsidRDefault="00B502CA" w:rsidP="00B502CA">
      <w:pPr>
        <w:pStyle w:val="BodyText2"/>
        <w:numPr>
          <w:ilvl w:val="0"/>
          <w:numId w:val="25"/>
        </w:numPr>
        <w:pBdr>
          <w:bottom w:val="thinThickThinSmallGap" w:sz="24" w:space="0" w:color="auto"/>
        </w:pBdr>
        <w:rPr>
          <w:i/>
        </w:rPr>
      </w:pPr>
      <w:r>
        <w:t>A few sentences about your background and interest in this position.</w:t>
      </w:r>
      <w:r w:rsidR="00F412D8" w:rsidRPr="00741DDB">
        <w:rPr>
          <w:b/>
          <w:szCs w:val="24"/>
        </w:rPr>
        <w:tab/>
      </w:r>
      <w:r w:rsidR="00F412D8" w:rsidRPr="00741DDB">
        <w:rPr>
          <w:b/>
          <w:szCs w:val="24"/>
        </w:rPr>
        <w:tab/>
      </w:r>
    </w:p>
    <w:p w14:paraId="321CEDF8" w14:textId="77777777" w:rsidR="00B502CA" w:rsidRDefault="00E60E5A" w:rsidP="00B502CA">
      <w:pPr>
        <w:pBdr>
          <w:bottom w:val="double" w:sz="4" w:space="1" w:color="auto"/>
        </w:pBdr>
      </w:pPr>
      <w:r>
        <w:t xml:space="preserve">       </w:t>
      </w:r>
      <w:r w:rsidR="00B502CA">
        <w:t xml:space="preserve"> </w:t>
      </w:r>
    </w:p>
    <w:p w14:paraId="6D7765C6" w14:textId="77777777" w:rsidR="00B502CA" w:rsidRDefault="00B502CA" w:rsidP="00B502CA">
      <w:pPr>
        <w:pBdr>
          <w:bottom w:val="double" w:sz="4" w:space="1" w:color="auto"/>
        </w:pBdr>
      </w:pPr>
    </w:p>
    <w:p w14:paraId="3E871FD8" w14:textId="77777777" w:rsidR="00B502CA" w:rsidRDefault="00B502CA" w:rsidP="00B502CA">
      <w:pPr>
        <w:pBdr>
          <w:bottom w:val="double" w:sz="4" w:space="1" w:color="auto"/>
        </w:pBdr>
      </w:pPr>
    </w:p>
    <w:p w14:paraId="033F5A02" w14:textId="18884336" w:rsidR="00741DDB" w:rsidRPr="00B502CA" w:rsidRDefault="00F412D8" w:rsidP="00B502CA">
      <w:pPr>
        <w:pBdr>
          <w:bottom w:val="double" w:sz="4" w:space="1" w:color="auto"/>
        </w:pBdr>
      </w:pPr>
      <w:r w:rsidRPr="000C2952">
        <w:rPr>
          <w:b/>
          <w:bCs w:val="0"/>
          <w:sz w:val="28"/>
          <w:szCs w:val="28"/>
        </w:rPr>
        <w:t xml:space="preserve">Electronic submissions due by </w:t>
      </w:r>
      <w:r>
        <w:rPr>
          <w:b/>
          <w:bCs w:val="0"/>
          <w:sz w:val="28"/>
          <w:szCs w:val="28"/>
        </w:rPr>
        <w:t>A</w:t>
      </w:r>
      <w:r w:rsidR="00C93172">
        <w:rPr>
          <w:b/>
          <w:bCs w:val="0"/>
          <w:sz w:val="28"/>
          <w:szCs w:val="28"/>
        </w:rPr>
        <w:t>pril 1, 2020</w:t>
      </w:r>
      <w:r w:rsidRPr="000C2952">
        <w:rPr>
          <w:b/>
          <w:bCs w:val="0"/>
          <w:sz w:val="28"/>
          <w:szCs w:val="28"/>
        </w:rPr>
        <w:t xml:space="preserve"> to</w:t>
      </w:r>
      <w:r>
        <w:rPr>
          <w:b/>
          <w:bCs w:val="0"/>
          <w:sz w:val="28"/>
          <w:szCs w:val="28"/>
        </w:rPr>
        <w:t xml:space="preserve"> </w:t>
      </w:r>
      <w:hyperlink r:id="rId6" w:history="1">
        <w:r w:rsidRPr="006D0C5A">
          <w:rPr>
            <w:rStyle w:val="Hyperlink"/>
            <w:b/>
            <w:bCs w:val="0"/>
            <w:sz w:val="28"/>
            <w:szCs w:val="28"/>
          </w:rPr>
          <w:t>gvnassociation@gmail.com</w:t>
        </w:r>
      </w:hyperlink>
      <w:r>
        <w:rPr>
          <w:b/>
          <w:bCs w:val="0"/>
          <w:sz w:val="28"/>
          <w:szCs w:val="28"/>
        </w:rPr>
        <w:t xml:space="preserve"> </w:t>
      </w:r>
      <w:r w:rsidRPr="000C2952">
        <w:rPr>
          <w:b/>
          <w:bCs w:val="0"/>
          <w:sz w:val="28"/>
          <w:szCs w:val="28"/>
        </w:rPr>
        <w:t xml:space="preserve"> </w:t>
      </w:r>
      <w:r>
        <w:rPr>
          <w:b/>
          <w:bCs w:val="0"/>
          <w:sz w:val="28"/>
          <w:szCs w:val="28"/>
        </w:rPr>
        <w:t xml:space="preserve"> </w:t>
      </w:r>
    </w:p>
    <w:p w14:paraId="42A16428" w14:textId="04EC082C" w:rsidR="00741DDB" w:rsidRPr="00B502CA" w:rsidRDefault="00741DDB" w:rsidP="00B502CA">
      <w:pPr>
        <w:rPr>
          <w:b/>
          <w:bCs w:val="0"/>
          <w:sz w:val="28"/>
          <w:szCs w:val="28"/>
        </w:rPr>
      </w:pPr>
    </w:p>
    <w:sectPr w:rsidR="00741DDB" w:rsidRPr="00B502CA">
      <w:pgSz w:w="12240" w:h="15840" w:code="1"/>
      <w:pgMar w:top="720" w:right="1440" w:bottom="720" w:left="1440" w:header="720" w:footer="720" w:gutter="0"/>
      <w:cols w:space="720"/>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EA1"/>
    <w:multiLevelType w:val="hybridMultilevel"/>
    <w:tmpl w:val="8592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677F"/>
    <w:multiLevelType w:val="hybridMultilevel"/>
    <w:tmpl w:val="715C6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0E4"/>
    <w:multiLevelType w:val="multilevel"/>
    <w:tmpl w:val="5D6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63AAE"/>
    <w:multiLevelType w:val="multilevel"/>
    <w:tmpl w:val="BDE4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D4DE3"/>
    <w:multiLevelType w:val="multilevel"/>
    <w:tmpl w:val="A6C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26677"/>
    <w:multiLevelType w:val="hybridMultilevel"/>
    <w:tmpl w:val="1ADE1694"/>
    <w:lvl w:ilvl="0" w:tplc="50FAE580">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14106742"/>
    <w:multiLevelType w:val="hybridMultilevel"/>
    <w:tmpl w:val="21ECBEA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549364B"/>
    <w:multiLevelType w:val="hybridMultilevel"/>
    <w:tmpl w:val="81F04492"/>
    <w:lvl w:ilvl="0" w:tplc="10E0A612">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 w15:restartNumberingAfterBreak="0">
    <w:nsid w:val="1D0E5685"/>
    <w:multiLevelType w:val="multilevel"/>
    <w:tmpl w:val="D5746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B180D"/>
    <w:multiLevelType w:val="hybridMultilevel"/>
    <w:tmpl w:val="B8C4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6479A"/>
    <w:multiLevelType w:val="hybridMultilevel"/>
    <w:tmpl w:val="B3461442"/>
    <w:lvl w:ilvl="0" w:tplc="9CC472E4">
      <w:start w:val="1"/>
      <w:numFmt w:val="bullet"/>
      <w:pStyle w:val="ListBullet"/>
      <w:lvlText w:val="n"/>
      <w:lvlJc w:val="left"/>
      <w:pPr>
        <w:tabs>
          <w:tab w:val="num" w:pos="360"/>
        </w:tabs>
        <w:ind w:left="360" w:hanging="360"/>
      </w:pPr>
      <w:rPr>
        <w:rFonts w:ascii="Wingdings" w:hAnsi="Wingdings" w:hint="default"/>
        <w:color w:val="000000"/>
        <w:sz w:val="24"/>
        <w:szCs w:val="24"/>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B5944"/>
    <w:multiLevelType w:val="hybridMultilevel"/>
    <w:tmpl w:val="31225062"/>
    <w:lvl w:ilvl="0" w:tplc="664045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076CB"/>
    <w:multiLevelType w:val="multilevel"/>
    <w:tmpl w:val="4ED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E2B9C"/>
    <w:multiLevelType w:val="hybridMultilevel"/>
    <w:tmpl w:val="5234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37F00"/>
    <w:multiLevelType w:val="hybridMultilevel"/>
    <w:tmpl w:val="022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30AB7"/>
    <w:multiLevelType w:val="hybridMultilevel"/>
    <w:tmpl w:val="5D644C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9845CA2"/>
    <w:multiLevelType w:val="multilevel"/>
    <w:tmpl w:val="FE9C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C29D9"/>
    <w:multiLevelType w:val="hybridMultilevel"/>
    <w:tmpl w:val="4C0E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0647"/>
    <w:multiLevelType w:val="hybridMultilevel"/>
    <w:tmpl w:val="EFC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570CD"/>
    <w:multiLevelType w:val="hybridMultilevel"/>
    <w:tmpl w:val="829AEEC0"/>
    <w:lvl w:ilvl="0" w:tplc="E43453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A74F0"/>
    <w:multiLevelType w:val="multilevel"/>
    <w:tmpl w:val="F96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423ED"/>
    <w:multiLevelType w:val="multilevel"/>
    <w:tmpl w:val="C516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A0802"/>
    <w:multiLevelType w:val="hybridMultilevel"/>
    <w:tmpl w:val="C92A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A67FE8"/>
    <w:multiLevelType w:val="hybridMultilevel"/>
    <w:tmpl w:val="6DBAF7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4" w15:restartNumberingAfterBreak="0">
    <w:nsid w:val="7B250114"/>
    <w:multiLevelType w:val="hybridMultilevel"/>
    <w:tmpl w:val="F572D82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21"/>
  </w:num>
  <w:num w:numId="3">
    <w:abstractNumId w:val="12"/>
  </w:num>
  <w:num w:numId="4">
    <w:abstractNumId w:val="8"/>
  </w:num>
  <w:num w:numId="5">
    <w:abstractNumId w:val="17"/>
  </w:num>
  <w:num w:numId="6">
    <w:abstractNumId w:val="9"/>
  </w:num>
  <w:num w:numId="7">
    <w:abstractNumId w:val="10"/>
  </w:num>
  <w:num w:numId="8">
    <w:abstractNumId w:val="15"/>
  </w:num>
  <w:num w:numId="9">
    <w:abstractNumId w:val="19"/>
  </w:num>
  <w:num w:numId="10">
    <w:abstractNumId w:val="24"/>
  </w:num>
  <w:num w:numId="11">
    <w:abstractNumId w:val="6"/>
  </w:num>
  <w:num w:numId="12">
    <w:abstractNumId w:val="22"/>
  </w:num>
  <w:num w:numId="13">
    <w:abstractNumId w:val="13"/>
  </w:num>
  <w:num w:numId="14">
    <w:abstractNumId w:val="1"/>
  </w:num>
  <w:num w:numId="15">
    <w:abstractNumId w:val="14"/>
  </w:num>
  <w:num w:numId="16">
    <w:abstractNumId w:val="7"/>
  </w:num>
  <w:num w:numId="17">
    <w:abstractNumId w:val="5"/>
  </w:num>
  <w:num w:numId="18">
    <w:abstractNumId w:val="0"/>
  </w:num>
  <w:num w:numId="19">
    <w:abstractNumId w:val="4"/>
  </w:num>
  <w:num w:numId="20">
    <w:abstractNumId w:val="2"/>
  </w:num>
  <w:num w:numId="21">
    <w:abstractNumId w:val="3"/>
  </w:num>
  <w:num w:numId="22">
    <w:abstractNumId w:val="20"/>
  </w:num>
  <w:num w:numId="23">
    <w:abstractNumId w:val="16"/>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71"/>
  <w:drawingGridVerticalSpacing w:val="4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52"/>
    <w:rsid w:val="00020868"/>
    <w:rsid w:val="000374E7"/>
    <w:rsid w:val="00080A53"/>
    <w:rsid w:val="000B5847"/>
    <w:rsid w:val="000C2952"/>
    <w:rsid w:val="000D66F9"/>
    <w:rsid w:val="001F33A6"/>
    <w:rsid w:val="00342470"/>
    <w:rsid w:val="00366E23"/>
    <w:rsid w:val="00395E8E"/>
    <w:rsid w:val="00400D0B"/>
    <w:rsid w:val="00444B39"/>
    <w:rsid w:val="004553FA"/>
    <w:rsid w:val="004B4870"/>
    <w:rsid w:val="00530EF9"/>
    <w:rsid w:val="005E2415"/>
    <w:rsid w:val="005F61F0"/>
    <w:rsid w:val="005F6CC4"/>
    <w:rsid w:val="0062275D"/>
    <w:rsid w:val="006527CD"/>
    <w:rsid w:val="00691745"/>
    <w:rsid w:val="006C5261"/>
    <w:rsid w:val="00741DDB"/>
    <w:rsid w:val="007A725C"/>
    <w:rsid w:val="007A744F"/>
    <w:rsid w:val="008862B3"/>
    <w:rsid w:val="00887983"/>
    <w:rsid w:val="008E7FA4"/>
    <w:rsid w:val="009A1605"/>
    <w:rsid w:val="009C304F"/>
    <w:rsid w:val="00A14663"/>
    <w:rsid w:val="00A517EE"/>
    <w:rsid w:val="00AB6DC4"/>
    <w:rsid w:val="00B46C28"/>
    <w:rsid w:val="00B502CA"/>
    <w:rsid w:val="00BD27C1"/>
    <w:rsid w:val="00C90941"/>
    <w:rsid w:val="00C93172"/>
    <w:rsid w:val="00CF3156"/>
    <w:rsid w:val="00D44718"/>
    <w:rsid w:val="00D821A6"/>
    <w:rsid w:val="00DD0DCF"/>
    <w:rsid w:val="00E60E5A"/>
    <w:rsid w:val="00EF0278"/>
    <w:rsid w:val="00F321EF"/>
    <w:rsid w:val="00F412D8"/>
    <w:rsid w:val="00F9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927C"/>
  <w15:docId w15:val="{ECFEE921-D808-45FE-83E6-F2461525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ourier New"/>
      <w:bCs/>
      <w:sz w:val="24"/>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pBdr>
        <w:top w:val="doubleWave" w:sz="6" w:space="1" w:color="auto"/>
        <w:left w:val="doubleWave" w:sz="6" w:space="4" w:color="auto"/>
        <w:bottom w:val="doubleWave" w:sz="6" w:space="1" w:color="auto"/>
        <w:right w:val="doubleWave" w:sz="6" w:space="4" w:color="auto"/>
      </w:pBdr>
      <w:jc w:val="center"/>
      <w:outlineLvl w:val="1"/>
    </w:pPr>
    <w:rPr>
      <w:b/>
      <w:bCs w:val="0"/>
    </w:rPr>
  </w:style>
  <w:style w:type="paragraph" w:styleId="Heading3">
    <w:name w:val="heading 3"/>
    <w:basedOn w:val="Normal"/>
    <w:next w:val="Normal"/>
    <w:qFormat/>
    <w:pPr>
      <w:keepNext/>
      <w:jc w:val="center"/>
      <w:outlineLvl w:val="2"/>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val="0"/>
    </w:rPr>
  </w:style>
  <w:style w:type="character" w:styleId="Hyperlink">
    <w:name w:val="Hyperlink"/>
    <w:semiHidden/>
    <w:rPr>
      <w:color w:val="0000FF"/>
      <w:u w:val="single"/>
    </w:rPr>
  </w:style>
  <w:style w:type="paragraph" w:styleId="BodyText2">
    <w:name w:val="Body Text 2"/>
    <w:basedOn w:val="Normal"/>
    <w:semiHidden/>
    <w:pPr>
      <w:pBdr>
        <w:top w:val="thinThickThinSmallGap" w:sz="24" w:space="1" w:color="auto"/>
        <w:left w:val="thinThickThinSmallGap" w:sz="24" w:space="4" w:color="auto"/>
        <w:bottom w:val="thinThickThinSmallGap" w:sz="24" w:space="26" w:color="auto"/>
        <w:right w:val="thinThickThinSmallGap" w:sz="24" w:space="4" w:color="auto"/>
      </w:pBdr>
    </w:pPr>
  </w:style>
  <w:style w:type="paragraph" w:styleId="ListParagraph">
    <w:name w:val="List Paragraph"/>
    <w:basedOn w:val="Normal"/>
    <w:uiPriority w:val="34"/>
    <w:qFormat/>
    <w:rsid w:val="00400D0B"/>
    <w:pPr>
      <w:spacing w:after="160" w:line="259" w:lineRule="auto"/>
      <w:ind w:left="720"/>
      <w:contextualSpacing/>
    </w:pPr>
    <w:rPr>
      <w:rFonts w:ascii="Calibri" w:eastAsia="Calibri" w:hAnsi="Calibri" w:cs="Times New Roman"/>
      <w:bCs w:val="0"/>
      <w:sz w:val="22"/>
      <w:szCs w:val="22"/>
    </w:rPr>
  </w:style>
  <w:style w:type="paragraph" w:styleId="Footer">
    <w:name w:val="footer"/>
    <w:basedOn w:val="Normal"/>
    <w:link w:val="FooterChar"/>
    <w:uiPriority w:val="99"/>
    <w:rsid w:val="00400D0B"/>
    <w:pPr>
      <w:tabs>
        <w:tab w:val="center" w:pos="4320"/>
        <w:tab w:val="right" w:pos="8640"/>
      </w:tabs>
    </w:pPr>
    <w:rPr>
      <w:rFonts w:cs="Times New Roman"/>
      <w:bCs w:val="0"/>
      <w:szCs w:val="24"/>
    </w:rPr>
  </w:style>
  <w:style w:type="character" w:customStyle="1" w:styleId="FooterChar">
    <w:name w:val="Footer Char"/>
    <w:link w:val="Footer"/>
    <w:uiPriority w:val="99"/>
    <w:rsid w:val="00400D0B"/>
    <w:rPr>
      <w:sz w:val="24"/>
      <w:szCs w:val="24"/>
    </w:rPr>
  </w:style>
  <w:style w:type="paragraph" w:styleId="ListBullet">
    <w:name w:val="List Bullet"/>
    <w:basedOn w:val="Normal"/>
    <w:rsid w:val="00400D0B"/>
    <w:pPr>
      <w:numPr>
        <w:numId w:val="7"/>
      </w:numPr>
      <w:tabs>
        <w:tab w:val="clear" w:pos="360"/>
        <w:tab w:val="num" w:pos="720"/>
      </w:tabs>
      <w:spacing w:after="120" w:line="276" w:lineRule="auto"/>
      <w:ind w:left="720"/>
    </w:pPr>
    <w:rPr>
      <w:rFonts w:ascii="Book Antiqua" w:eastAsia="MS PMincho" w:hAnsi="Book Antiqua" w:cs="Times New Roman"/>
      <w:bCs w:val="0"/>
      <w:sz w:val="20"/>
      <w:szCs w:val="22"/>
    </w:rPr>
  </w:style>
  <w:style w:type="paragraph" w:styleId="NormalWeb">
    <w:name w:val="Normal (Web)"/>
    <w:basedOn w:val="Normal"/>
    <w:uiPriority w:val="99"/>
    <w:unhideWhenUsed/>
    <w:rsid w:val="00F412D8"/>
    <w:pPr>
      <w:spacing w:before="100" w:beforeAutospacing="1" w:after="100" w:afterAutospacing="1"/>
    </w:pPr>
    <w:rPr>
      <w:rFonts w:cs="Times New Roman"/>
      <w:bCs w:val="0"/>
      <w:szCs w:val="24"/>
    </w:rPr>
  </w:style>
  <w:style w:type="character" w:styleId="Strong">
    <w:name w:val="Strong"/>
    <w:basedOn w:val="DefaultParagraphFont"/>
    <w:uiPriority w:val="22"/>
    <w:qFormat/>
    <w:rsid w:val="00F412D8"/>
    <w:rPr>
      <w:b/>
      <w:bCs/>
    </w:rPr>
  </w:style>
  <w:style w:type="paragraph" w:styleId="NoSpacing">
    <w:name w:val="No Spacing"/>
    <w:uiPriority w:val="1"/>
    <w:qFormat/>
    <w:rsid w:val="00F94B40"/>
    <w:pPr>
      <w:ind w:left="16" w:hanging="10"/>
    </w:pPr>
    <w:rPr>
      <w:rFonts w:ascii="Calibri" w:eastAsia="Calibri" w:hAnsi="Calibri" w:cs="Calibri"/>
      <w:color w:val="000000"/>
      <w:sz w:val="22"/>
      <w:szCs w:val="22"/>
    </w:rPr>
  </w:style>
  <w:style w:type="character" w:styleId="Emphasis">
    <w:name w:val="Emphasis"/>
    <w:basedOn w:val="DefaultParagraphFont"/>
    <w:uiPriority w:val="20"/>
    <w:qFormat/>
    <w:rsid w:val="00741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57813">
      <w:bodyDiv w:val="1"/>
      <w:marLeft w:val="0"/>
      <w:marRight w:val="0"/>
      <w:marTop w:val="0"/>
      <w:marBottom w:val="0"/>
      <w:divBdr>
        <w:top w:val="none" w:sz="0" w:space="0" w:color="auto"/>
        <w:left w:val="none" w:sz="0" w:space="0" w:color="auto"/>
        <w:bottom w:val="none" w:sz="0" w:space="0" w:color="auto"/>
        <w:right w:val="none" w:sz="0" w:space="0" w:color="auto"/>
      </w:divBdr>
      <w:divsChild>
        <w:div w:id="448477115">
          <w:marLeft w:val="0"/>
          <w:marRight w:val="0"/>
          <w:marTop w:val="0"/>
          <w:marBottom w:val="0"/>
          <w:divBdr>
            <w:top w:val="none" w:sz="0" w:space="0" w:color="auto"/>
            <w:left w:val="none" w:sz="0" w:space="0" w:color="auto"/>
            <w:bottom w:val="none" w:sz="0" w:space="0" w:color="auto"/>
            <w:right w:val="none" w:sz="0" w:space="0" w:color="auto"/>
          </w:divBdr>
        </w:div>
        <w:div w:id="360086754">
          <w:marLeft w:val="0"/>
          <w:marRight w:val="0"/>
          <w:marTop w:val="0"/>
          <w:marBottom w:val="0"/>
          <w:divBdr>
            <w:top w:val="none" w:sz="0" w:space="0" w:color="auto"/>
            <w:left w:val="none" w:sz="0" w:space="0" w:color="auto"/>
            <w:bottom w:val="none" w:sz="0" w:space="0" w:color="auto"/>
            <w:right w:val="none" w:sz="0" w:space="0" w:color="auto"/>
          </w:divBdr>
        </w:div>
        <w:div w:id="628129104">
          <w:marLeft w:val="0"/>
          <w:marRight w:val="0"/>
          <w:marTop w:val="0"/>
          <w:marBottom w:val="0"/>
          <w:divBdr>
            <w:top w:val="none" w:sz="0" w:space="0" w:color="auto"/>
            <w:left w:val="none" w:sz="0" w:space="0" w:color="auto"/>
            <w:bottom w:val="none" w:sz="0" w:space="0" w:color="auto"/>
            <w:right w:val="none" w:sz="0" w:space="0" w:color="auto"/>
          </w:divBdr>
        </w:div>
        <w:div w:id="540632176">
          <w:marLeft w:val="0"/>
          <w:marRight w:val="0"/>
          <w:marTop w:val="0"/>
          <w:marBottom w:val="0"/>
          <w:divBdr>
            <w:top w:val="none" w:sz="0" w:space="0" w:color="auto"/>
            <w:left w:val="none" w:sz="0" w:space="0" w:color="auto"/>
            <w:bottom w:val="none" w:sz="0" w:space="0" w:color="auto"/>
            <w:right w:val="none" w:sz="0" w:space="0" w:color="auto"/>
          </w:divBdr>
        </w:div>
        <w:div w:id="1277130818">
          <w:marLeft w:val="0"/>
          <w:marRight w:val="0"/>
          <w:marTop w:val="0"/>
          <w:marBottom w:val="0"/>
          <w:divBdr>
            <w:top w:val="none" w:sz="0" w:space="0" w:color="auto"/>
            <w:left w:val="none" w:sz="0" w:space="0" w:color="auto"/>
            <w:bottom w:val="none" w:sz="0" w:space="0" w:color="auto"/>
            <w:right w:val="none" w:sz="0" w:space="0" w:color="auto"/>
          </w:divBdr>
        </w:div>
      </w:divsChild>
    </w:div>
    <w:div w:id="1909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vnassociati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15F0-B427-46D9-ACE2-92D41D87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302</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AWARDS 200__</vt:lpstr>
    </vt:vector>
  </TitlesOfParts>
  <Company>Monroe Community College</Company>
  <LinksUpToDate>false</LinksUpToDate>
  <CharactersWithSpaces>2178</CharactersWithSpaces>
  <SharedDoc>false</SharedDoc>
  <HLinks>
    <vt:vector size="6" baseType="variant">
      <vt:variant>
        <vt:i4>34</vt:i4>
      </vt:variant>
      <vt:variant>
        <vt:i4>0</vt:i4>
      </vt:variant>
      <vt:variant>
        <vt:i4>0</vt:i4>
      </vt:variant>
      <vt:variant>
        <vt:i4>5</vt:i4>
      </vt:variant>
      <vt:variant>
        <vt:lpwstr>mailto:gvnassociation@gmail.com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200__</dc:title>
  <dc:subject/>
  <dc:creator>Genesee Valley Nurses Association</dc:creator>
  <cp:keywords/>
  <cp:lastModifiedBy>Iafrati, Nancy (niafrati)</cp:lastModifiedBy>
  <cp:revision>6</cp:revision>
  <cp:lastPrinted>2013-03-28T06:39:00Z</cp:lastPrinted>
  <dcterms:created xsi:type="dcterms:W3CDTF">2020-03-05T15:14:00Z</dcterms:created>
  <dcterms:modified xsi:type="dcterms:W3CDTF">2020-04-22T18:28:00Z</dcterms:modified>
</cp:coreProperties>
</file>