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E8409F" w:rsidRDefault="00374576">
      <w:pPr>
        <w:pStyle w:val="normal0"/>
      </w:pPr>
      <w:r>
        <w:rPr>
          <w:noProof/>
        </w:rPr>
        <w:drawing>
          <wp:inline distT="0" distB="0" distL="114300" distR="114300">
            <wp:extent cx="5480685" cy="950595"/>
            <wp:effectExtent l="0" t="0" r="0" b="0"/>
            <wp:docPr id="3" name="image03.png"/>
            <wp:cNvGraphicFramePr/>
            <a:graphic xmlns:a="http://schemas.openxmlformats.org/drawingml/2006/main">
              <a:graphicData uri="http://schemas.openxmlformats.org/drawingml/2006/picture">
                <pic:pic xmlns:pic="http://schemas.openxmlformats.org/drawingml/2006/picture">
                  <pic:nvPicPr>
                    <pic:cNvPr id="0" name="image03.png"/>
                    <pic:cNvPicPr preferRelativeResize="0"/>
                  </pic:nvPicPr>
                  <pic:blipFill>
                    <a:blip r:embed="rId6" cstate="print"/>
                    <a:srcRect/>
                    <a:stretch>
                      <a:fillRect/>
                    </a:stretch>
                  </pic:blipFill>
                  <pic:spPr>
                    <a:xfrm>
                      <a:off x="0" y="0"/>
                      <a:ext cx="5480685" cy="950595"/>
                    </a:xfrm>
                    <a:prstGeom prst="rect">
                      <a:avLst/>
                    </a:prstGeom>
                    <a:ln/>
                  </pic:spPr>
                </pic:pic>
              </a:graphicData>
            </a:graphic>
          </wp:inline>
        </w:drawing>
      </w:r>
    </w:p>
    <w:p w:rsidR="00E8409F" w:rsidRDefault="00E8409F">
      <w:pPr>
        <w:pStyle w:val="normal0"/>
      </w:pPr>
    </w:p>
    <w:p w:rsidR="00E8409F" w:rsidRDefault="00374576">
      <w:pPr>
        <w:pStyle w:val="normal0"/>
      </w:pPr>
      <w:r>
        <w:t>10/17/2014 MASN President Connie Bengston called the MASN fall meeting to order at 1235.</w:t>
      </w:r>
    </w:p>
    <w:p w:rsidR="00E8409F" w:rsidRDefault="00374576">
      <w:pPr>
        <w:pStyle w:val="normal0"/>
      </w:pPr>
      <w:r>
        <w:t>Participants introduced themselves to the group:</w:t>
      </w:r>
    </w:p>
    <w:p w:rsidR="00E8409F" w:rsidRDefault="00374576">
      <w:pPr>
        <w:pStyle w:val="normal0"/>
        <w:ind w:left="2880" w:firstLine="720"/>
      </w:pPr>
      <w:r w:rsidRPr="00D46253">
        <w:rPr>
          <w:b/>
        </w:rPr>
        <w:t>MASN members</w:t>
      </w:r>
      <w:r>
        <w:t>:</w:t>
      </w:r>
    </w:p>
    <w:p w:rsidR="00E8409F" w:rsidRDefault="00374576">
      <w:pPr>
        <w:pStyle w:val="normal0"/>
      </w:pPr>
      <w:r>
        <w:t>Anne Allen - Custer</w:t>
      </w:r>
      <w:r>
        <w:tab/>
      </w:r>
      <w:r>
        <w:tab/>
      </w:r>
      <w:r>
        <w:tab/>
      </w:r>
      <w:r>
        <w:tab/>
      </w:r>
      <w:r>
        <w:tab/>
        <w:t>Cheryl Asay - Manhattan</w:t>
      </w:r>
    </w:p>
    <w:p w:rsidR="00E8409F" w:rsidRDefault="00374576">
      <w:pPr>
        <w:pStyle w:val="normal0"/>
      </w:pPr>
      <w:r>
        <w:t>Stephanie Bauch - East Helena</w:t>
      </w:r>
      <w:r>
        <w:tab/>
      </w:r>
      <w:r>
        <w:tab/>
      </w:r>
      <w:r>
        <w:tab/>
        <w:t xml:space="preserve">Connie </w:t>
      </w:r>
      <w:r w:rsidR="003062EF">
        <w:t>Bengtson</w:t>
      </w:r>
      <w:r>
        <w:t xml:space="preserve"> - Belgrade</w:t>
      </w:r>
    </w:p>
    <w:p w:rsidR="00E8409F" w:rsidRDefault="00374576">
      <w:pPr>
        <w:pStyle w:val="normal0"/>
      </w:pPr>
      <w:r>
        <w:t>Kathy Boutilier - Helena</w:t>
      </w:r>
      <w:r>
        <w:tab/>
      </w:r>
      <w:r>
        <w:tab/>
      </w:r>
      <w:r>
        <w:tab/>
      </w:r>
      <w:r>
        <w:tab/>
        <w:t>Juanita Bueter - Gardiner</w:t>
      </w:r>
      <w:r>
        <w:tab/>
      </w:r>
      <w:r>
        <w:tab/>
      </w:r>
    </w:p>
    <w:p w:rsidR="00E8409F" w:rsidRDefault="00374576">
      <w:pPr>
        <w:pStyle w:val="normal0"/>
      </w:pPr>
      <w:r>
        <w:t>Sue Buswell - Helena</w:t>
      </w:r>
      <w:r>
        <w:tab/>
      </w:r>
      <w:r>
        <w:tab/>
      </w:r>
      <w:r>
        <w:tab/>
      </w:r>
      <w:r>
        <w:tab/>
      </w:r>
      <w:r>
        <w:tab/>
        <w:t>Bonnie Canty- Butte</w:t>
      </w:r>
      <w:r>
        <w:tab/>
      </w:r>
    </w:p>
    <w:p w:rsidR="00E8409F" w:rsidRDefault="00374576">
      <w:pPr>
        <w:pStyle w:val="normal0"/>
      </w:pPr>
      <w:r>
        <w:t>Abigail Collett - Plains</w:t>
      </w:r>
      <w:r>
        <w:tab/>
      </w:r>
      <w:r>
        <w:tab/>
      </w:r>
      <w:r>
        <w:tab/>
      </w:r>
      <w:r>
        <w:tab/>
      </w:r>
      <w:r>
        <w:tab/>
        <w:t>Amelia Davis - Colstrip</w:t>
      </w:r>
    </w:p>
    <w:p w:rsidR="00E8409F" w:rsidRDefault="00374576">
      <w:pPr>
        <w:pStyle w:val="normal0"/>
      </w:pPr>
      <w:r>
        <w:t>Cathy Dragonfly - Columbia Falls</w:t>
      </w:r>
      <w:r>
        <w:tab/>
      </w:r>
      <w:r>
        <w:tab/>
      </w:r>
      <w:r>
        <w:tab/>
        <w:t>Lu Drieissen - Helena SD #1</w:t>
      </w:r>
    </w:p>
    <w:p w:rsidR="00E8409F" w:rsidRDefault="00374576">
      <w:pPr>
        <w:pStyle w:val="normal0"/>
      </w:pPr>
      <w:r>
        <w:t>Dee</w:t>
      </w:r>
      <w:r w:rsidR="003062EF">
        <w:t xml:space="preserve"> </w:t>
      </w:r>
      <w:r>
        <w:t>Ann Durgan - Park County</w:t>
      </w:r>
      <w:r>
        <w:tab/>
      </w:r>
      <w:r>
        <w:tab/>
      </w:r>
      <w:r>
        <w:tab/>
        <w:t>Allison Fenley - Lewistown</w:t>
      </w:r>
      <w:r>
        <w:tab/>
      </w:r>
      <w:r>
        <w:tab/>
      </w:r>
    </w:p>
    <w:p w:rsidR="00E8409F" w:rsidRDefault="00374576">
      <w:pPr>
        <w:pStyle w:val="normal0"/>
      </w:pPr>
      <w:r>
        <w:t>Gail Flack - Hardin</w:t>
      </w:r>
      <w:r>
        <w:tab/>
      </w:r>
      <w:r>
        <w:tab/>
      </w:r>
      <w:r>
        <w:tab/>
      </w:r>
      <w:r>
        <w:tab/>
      </w:r>
      <w:r>
        <w:tab/>
        <w:t>Kori Frost - MCPS</w:t>
      </w:r>
      <w:r>
        <w:tab/>
      </w:r>
      <w:r>
        <w:tab/>
      </w:r>
      <w:r>
        <w:tab/>
      </w:r>
    </w:p>
    <w:p w:rsidR="00E8409F" w:rsidRDefault="00374576">
      <w:pPr>
        <w:pStyle w:val="normal0"/>
      </w:pPr>
      <w:r>
        <w:t>Aloni George - MCPS</w:t>
      </w:r>
      <w:r>
        <w:tab/>
      </w:r>
      <w:r>
        <w:tab/>
      </w:r>
      <w:r>
        <w:tab/>
      </w:r>
      <w:r>
        <w:tab/>
      </w:r>
      <w:r>
        <w:tab/>
        <w:t xml:space="preserve">Karen Graf - Yellowstone </w:t>
      </w:r>
      <w:proofErr w:type="spellStart"/>
      <w:r>
        <w:t>Cty</w:t>
      </w:r>
      <w:proofErr w:type="spellEnd"/>
      <w:r>
        <w:t xml:space="preserve"> Rural Schools</w:t>
      </w:r>
      <w:r>
        <w:tab/>
      </w:r>
    </w:p>
    <w:p w:rsidR="00E8409F" w:rsidRDefault="00374576">
      <w:pPr>
        <w:pStyle w:val="normal0"/>
      </w:pPr>
      <w:r>
        <w:t>Erica Harp - Great Falls</w:t>
      </w:r>
      <w:r>
        <w:tab/>
      </w:r>
      <w:r>
        <w:tab/>
      </w:r>
      <w:r>
        <w:tab/>
      </w:r>
      <w:r>
        <w:tab/>
        <w:t>Sue Harriman - Livingston</w:t>
      </w:r>
      <w:r>
        <w:tab/>
      </w:r>
    </w:p>
    <w:p w:rsidR="00D46253" w:rsidRDefault="00374576">
      <w:pPr>
        <w:pStyle w:val="normal0"/>
      </w:pPr>
      <w:r>
        <w:t>Jenie Hill - MCPS</w:t>
      </w:r>
      <w:r>
        <w:tab/>
      </w:r>
      <w:r>
        <w:tab/>
      </w:r>
      <w:r>
        <w:tab/>
      </w:r>
      <w:r>
        <w:tab/>
      </w:r>
      <w:r>
        <w:tab/>
        <w:t xml:space="preserve">Cookie Johnson </w:t>
      </w:r>
      <w:r w:rsidR="00D46253">
        <w:t>–</w:t>
      </w:r>
      <w:r>
        <w:t xml:space="preserve"> Anaconda</w:t>
      </w:r>
    </w:p>
    <w:p w:rsidR="00D46253" w:rsidRDefault="00374576">
      <w:pPr>
        <w:pStyle w:val="normal0"/>
      </w:pPr>
      <w:r>
        <w:t>Candyce Kepler - Helena</w:t>
      </w:r>
      <w:r>
        <w:tab/>
      </w:r>
      <w:r>
        <w:tab/>
      </w:r>
      <w:r>
        <w:tab/>
      </w:r>
      <w:r>
        <w:tab/>
        <w:t>Kristin Lamping - MT City</w:t>
      </w:r>
      <w:r>
        <w:tab/>
      </w:r>
    </w:p>
    <w:p w:rsidR="00D46253" w:rsidRDefault="00374576">
      <w:pPr>
        <w:pStyle w:val="normal0"/>
      </w:pPr>
      <w:r>
        <w:t>Shannon McNamee - Helena</w:t>
      </w:r>
      <w:r>
        <w:tab/>
      </w:r>
      <w:r>
        <w:tab/>
      </w:r>
      <w:r>
        <w:tab/>
      </w:r>
      <w:r>
        <w:tab/>
        <w:t>Millie Nesladek - Polson SD #23</w:t>
      </w:r>
    </w:p>
    <w:p w:rsidR="00E8409F" w:rsidRDefault="00374576">
      <w:pPr>
        <w:pStyle w:val="normal0"/>
      </w:pPr>
      <w:r>
        <w:t>Jeannie Penner - Somers/Lakeside</w:t>
      </w:r>
      <w:r>
        <w:tab/>
      </w:r>
      <w:r>
        <w:tab/>
      </w:r>
      <w:r>
        <w:tab/>
        <w:t>Kathy Russo - MCPC</w:t>
      </w:r>
      <w:r>
        <w:tab/>
      </w:r>
      <w:r>
        <w:tab/>
      </w:r>
      <w:r>
        <w:tab/>
      </w:r>
      <w:r>
        <w:tab/>
      </w:r>
    </w:p>
    <w:p w:rsidR="00E8409F" w:rsidRDefault="00374576">
      <w:pPr>
        <w:pStyle w:val="normal0"/>
      </w:pPr>
      <w:r>
        <w:t>Deb Sargent - Helena</w:t>
      </w:r>
      <w:r>
        <w:tab/>
      </w:r>
      <w:r>
        <w:tab/>
      </w:r>
      <w:r>
        <w:tab/>
      </w:r>
      <w:r>
        <w:tab/>
      </w:r>
      <w:r>
        <w:tab/>
        <w:t>Nancy Shumway - Crow Agency/Fort Smith</w:t>
      </w:r>
      <w:r>
        <w:tab/>
      </w:r>
    </w:p>
    <w:p w:rsidR="00D46253" w:rsidRDefault="00374576">
      <w:pPr>
        <w:pStyle w:val="normal0"/>
      </w:pPr>
      <w:r>
        <w:t>Linda Simon - Missoula</w:t>
      </w:r>
      <w:r>
        <w:tab/>
      </w:r>
      <w:r>
        <w:tab/>
      </w:r>
      <w:r>
        <w:tab/>
      </w:r>
      <w:r>
        <w:tab/>
        <w:t>Rebecca Spear - Bozeman</w:t>
      </w:r>
      <w:r>
        <w:tab/>
      </w:r>
    </w:p>
    <w:p w:rsidR="00E8409F" w:rsidRDefault="00374576">
      <w:pPr>
        <w:pStyle w:val="normal0"/>
      </w:pPr>
      <w:r>
        <w:t>Blanche Stutz - Helena</w:t>
      </w:r>
      <w:r>
        <w:tab/>
      </w:r>
      <w:r>
        <w:tab/>
      </w:r>
      <w:r>
        <w:tab/>
      </w:r>
      <w:r>
        <w:tab/>
        <w:t>Cheryl Summerer - retired</w:t>
      </w:r>
      <w:r>
        <w:tab/>
      </w:r>
      <w:r>
        <w:tab/>
      </w:r>
      <w:r>
        <w:tab/>
      </w:r>
    </w:p>
    <w:p w:rsidR="00E8409F" w:rsidRDefault="00374576">
      <w:pPr>
        <w:pStyle w:val="normal0"/>
      </w:pPr>
      <w:r>
        <w:t>Dot Warner - Butte</w:t>
      </w:r>
      <w:r>
        <w:tab/>
      </w:r>
      <w:r>
        <w:tab/>
      </w:r>
      <w:r>
        <w:tab/>
      </w:r>
      <w:r>
        <w:tab/>
      </w:r>
    </w:p>
    <w:p w:rsidR="00E8409F" w:rsidRDefault="00374576">
      <w:pPr>
        <w:pStyle w:val="normal0"/>
        <w:ind w:left="2880" w:firstLine="720"/>
      </w:pPr>
      <w:r w:rsidRPr="00D46253">
        <w:rPr>
          <w:b/>
        </w:rPr>
        <w:t>Guests</w:t>
      </w:r>
      <w:r>
        <w:t>:</w:t>
      </w:r>
    </w:p>
    <w:p w:rsidR="00E8409F" w:rsidRDefault="00374576">
      <w:pPr>
        <w:pStyle w:val="normal0"/>
      </w:pPr>
      <w:r>
        <w:t>Mandy Burns - Charlo</w:t>
      </w:r>
      <w:r>
        <w:tab/>
      </w:r>
      <w:r>
        <w:tab/>
      </w:r>
      <w:r>
        <w:tab/>
      </w:r>
      <w:r>
        <w:tab/>
      </w:r>
      <w:r>
        <w:tab/>
        <w:t>JeNaia McGreevey - Ronan</w:t>
      </w:r>
    </w:p>
    <w:p w:rsidR="00E8409F" w:rsidRDefault="00374576">
      <w:pPr>
        <w:pStyle w:val="normal0"/>
      </w:pPr>
      <w:r>
        <w:t>Jennifer Quien - Nursing Student MSU Missoula campus</w:t>
      </w:r>
    </w:p>
    <w:p w:rsidR="00E8409F" w:rsidRDefault="00E8409F">
      <w:pPr>
        <w:pStyle w:val="normal0"/>
      </w:pPr>
    </w:p>
    <w:p w:rsidR="00E8409F" w:rsidRDefault="00374576">
      <w:pPr>
        <w:pStyle w:val="normal0"/>
      </w:pPr>
      <w:r>
        <w:t>Connie introduced officers and special projects - Cookie Johnson Vice President, Kathy Boutilier special projects,</w:t>
      </w:r>
      <w:r w:rsidR="003062EF">
        <w:t xml:space="preserve"> Linda Simon special projects, </w:t>
      </w:r>
      <w:r>
        <w:t xml:space="preserve">Cheryl Summerer special projects, Sue Buswell special projects, </w:t>
      </w:r>
      <w:r w:rsidR="003062EF">
        <w:t xml:space="preserve">Becca Spear executive committee, </w:t>
      </w:r>
      <w:proofErr w:type="gramStart"/>
      <w:r>
        <w:t>Cathy</w:t>
      </w:r>
      <w:proofErr w:type="gramEnd"/>
      <w:r>
        <w:t xml:space="preserve"> Dragonfly interim </w:t>
      </w:r>
      <w:r w:rsidR="003B1554">
        <w:t>s</w:t>
      </w:r>
      <w:r>
        <w:t>ecretary/</w:t>
      </w:r>
      <w:r w:rsidR="003B1554">
        <w:t>t</w:t>
      </w:r>
      <w:r>
        <w:t>reasurer</w:t>
      </w:r>
    </w:p>
    <w:p w:rsidR="00E8409F" w:rsidRDefault="00E8409F">
      <w:pPr>
        <w:pStyle w:val="normal0"/>
      </w:pPr>
    </w:p>
    <w:p w:rsidR="00E8409F" w:rsidRDefault="00374576">
      <w:pPr>
        <w:pStyle w:val="normal0"/>
      </w:pPr>
      <w:r>
        <w:t>Connie displayed the MASN website, to demonstrate how to access meeting minutes and reports.  There was a motion to approve the spring meeting minutes, which was seconded and approved.  There was a motion to approve the treasurer’s report, which was seconded and approved.</w:t>
      </w:r>
    </w:p>
    <w:p w:rsidR="00E8409F" w:rsidRDefault="00E8409F">
      <w:pPr>
        <w:pStyle w:val="normal0"/>
      </w:pPr>
    </w:p>
    <w:p w:rsidR="00E8409F" w:rsidRDefault="00374576">
      <w:pPr>
        <w:pStyle w:val="normal0"/>
      </w:pPr>
      <w:r>
        <w:t>Connie introduced Sue Buswell, MASNs delega</w:t>
      </w:r>
      <w:r w:rsidR="003062EF">
        <w:t xml:space="preserve">te to NASN Board of Directors, </w:t>
      </w:r>
      <w:r>
        <w:t xml:space="preserve">who has been busy working on several projects including NASN “Step </w:t>
      </w:r>
      <w:r w:rsidR="003062EF">
        <w:t>Up and</w:t>
      </w:r>
      <w:r>
        <w:t xml:space="preserve"> Be Counted” data collection process, and DPPHS projects, as well as legislative advocacy in Washington DC. </w:t>
      </w:r>
    </w:p>
    <w:p w:rsidR="00E8409F" w:rsidRDefault="00374576" w:rsidP="003B1554">
      <w:pPr>
        <w:pStyle w:val="normal0"/>
      </w:pPr>
      <w:r>
        <w:rPr>
          <w:noProof/>
        </w:rPr>
        <w:lastRenderedPageBreak/>
        <w:drawing>
          <wp:inline distT="0" distB="0" distL="114300" distR="114300">
            <wp:extent cx="5480685" cy="950595"/>
            <wp:effectExtent l="0" t="0" r="0" b="0"/>
            <wp:docPr id="1" name="image01.png"/>
            <wp:cNvGraphicFramePr/>
            <a:graphic xmlns:a="http://schemas.openxmlformats.org/drawingml/2006/main">
              <a:graphicData uri="http://schemas.openxmlformats.org/drawingml/2006/picture">
                <pic:pic xmlns:pic="http://schemas.openxmlformats.org/drawingml/2006/picture">
                  <pic:nvPicPr>
                    <pic:cNvPr id="0" name="image01.png"/>
                    <pic:cNvPicPr preferRelativeResize="0"/>
                  </pic:nvPicPr>
                  <pic:blipFill>
                    <a:blip r:embed="rId6" cstate="print"/>
                    <a:srcRect/>
                    <a:stretch>
                      <a:fillRect/>
                    </a:stretch>
                  </pic:blipFill>
                  <pic:spPr>
                    <a:xfrm>
                      <a:off x="0" y="0"/>
                      <a:ext cx="5480685" cy="950595"/>
                    </a:xfrm>
                    <a:prstGeom prst="rect">
                      <a:avLst/>
                    </a:prstGeom>
                    <a:ln/>
                  </pic:spPr>
                </pic:pic>
              </a:graphicData>
            </a:graphic>
          </wp:inline>
        </w:drawing>
      </w:r>
    </w:p>
    <w:p w:rsidR="00E8409F" w:rsidRDefault="00374576">
      <w:pPr>
        <w:pStyle w:val="normal0"/>
      </w:pPr>
      <w:r>
        <w:t>Sue presented MASN with the NASN President’s Award for Advocacy. This honor was bestowed by Carolyn Duff at NASN’ annual convention, on June 14,2014, in San Antonio, TX</w:t>
      </w:r>
      <w:r w:rsidR="003B1554">
        <w:t>;</w:t>
      </w:r>
      <w:r>
        <w:t xml:space="preserve">  as a “Model for Success to Montana </w:t>
      </w:r>
      <w:r w:rsidR="003062EF">
        <w:t>Association</w:t>
      </w:r>
      <w:r>
        <w:t xml:space="preserve"> of School Nurses, In recognition of outstanding advocacy efforts collecting the data to provide evidence of the nurse-to-student ratio in Montana, presenting the data to Senator Tester and describing the impact of poor ratios on the health and education outcomes for students - resulting in that version of the ratio bill, Nurses for Under-resourced Schools Everywhere Act, or the NURSE 6 Act, being introduced into the Senate</w:t>
      </w:r>
      <w:r>
        <w:rPr>
          <w:sz w:val="28"/>
        </w:rPr>
        <w:t xml:space="preserve">” </w:t>
      </w:r>
      <w:r>
        <w:t xml:space="preserve"> At this time, there is one other Senator signed on to co-sponsor the bill. </w:t>
      </w:r>
      <w:r>
        <w:rPr>
          <w:i/>
        </w:rPr>
        <w:t>This inspires a good action plan for post election time.  Statewide, we must request our next (soon to be elected) Senator to sign on as a co-sponsor for the NURSE 6 Act.</w:t>
      </w:r>
      <w:r>
        <w:t xml:space="preserve">  We should always look for good public relations opportunities with our elected officials, and administrators; </w:t>
      </w:r>
      <w:r>
        <w:rPr>
          <w:b/>
          <w:i/>
        </w:rPr>
        <w:t>to get more school nurses everywhere in Montana</w:t>
      </w:r>
      <w:r>
        <w:t>.  Congratulations and kudos to Sue Buswell and MASN, for receiving this meritorious award!  For his work writing the NURSE 6 Act, Senator Tester received the Lillian Wald award, also from NASN.  This award will be presented to Senator Tester dur</w:t>
      </w:r>
      <w:r w:rsidR="00D46253">
        <w:t>ing the NASN board of directors’</w:t>
      </w:r>
      <w:r>
        <w:t xml:space="preserve"> meeting in January 2015.  </w:t>
      </w:r>
    </w:p>
    <w:p w:rsidR="00E8409F" w:rsidRDefault="00E8409F">
      <w:pPr>
        <w:pStyle w:val="normal0"/>
      </w:pPr>
    </w:p>
    <w:p w:rsidR="00E8409F" w:rsidRDefault="00374576">
      <w:pPr>
        <w:pStyle w:val="normal0"/>
      </w:pPr>
      <w:r>
        <w:t>The survey, conducted by MASN, and presented to Senator Tester; compiles school-nurse to student ratios. In the last survey; only 3 Montana counties met the ratio recommendations - 1:750 school nurse to well students.  In the last survey, completed in 2012; 26 Montana counties had no school nurse.  This phone survey has been</w:t>
      </w:r>
      <w:r w:rsidR="00D46253">
        <w:t xml:space="preserve"> conducted every 3 yrs, by MASN members, </w:t>
      </w:r>
      <w:r>
        <w:t>asking IF there is a school nurse, level of education, hours worked weekly, population size served, and number of schools served.  In the next survey, there may be additional questions included to align with NASN’s Step Up and Be Counted survey, such as: number of students with diabetes, allergies, and seizure disorders.</w:t>
      </w:r>
    </w:p>
    <w:p w:rsidR="00E8409F" w:rsidRDefault="00E8409F">
      <w:pPr>
        <w:pStyle w:val="normal0"/>
      </w:pPr>
    </w:p>
    <w:p w:rsidR="00E8409F" w:rsidRDefault="00374576">
      <w:pPr>
        <w:pStyle w:val="normal0"/>
      </w:pPr>
      <w:r>
        <w:t>NASN’s Step Up and Be Counted survey tallies school nurse encounters with individual students.  Rationa</w:t>
      </w:r>
      <w:r w:rsidR="003B1554">
        <w:t xml:space="preserve">le includes: the need for data </w:t>
      </w:r>
      <w:r>
        <w:t>to define and direct evidence based practice, to develop policies and establish Best Practice for school nurses nationally, as well as locally.  DPHHS would like this data, also.  An epidemiologist at DPHHS, (Heather Zimmerman), has offered to enter data and tally results for MASN. Sue asked for permiss</w:t>
      </w:r>
      <w:r w:rsidR="00D46253">
        <w:t>ion to give participants’  list</w:t>
      </w:r>
      <w:r>
        <w:t xml:space="preserve">serv email addresses to DPHHS for this survey - one participant qualified agreement if her work e-mail address is used, not her home email address. Sue asked participants to email her with the email address participants want released to Heather Zimmerman, as some of the emails on the listserv are home addresses, not work addresses.  </w:t>
      </w:r>
    </w:p>
    <w:p w:rsidR="00E8409F" w:rsidRDefault="00E8409F">
      <w:pPr>
        <w:pStyle w:val="normal0"/>
      </w:pPr>
    </w:p>
    <w:p w:rsidR="00E8409F" w:rsidRDefault="00374576">
      <w:pPr>
        <w:pStyle w:val="normal0"/>
      </w:pPr>
      <w:r>
        <w:t xml:space="preserve">For the Step Up and Be Counted survey, school nurses are asked to tally student encounters - (this counts ONLY 1:1 </w:t>
      </w:r>
      <w:r>
        <w:rPr>
          <w:u w:val="single"/>
        </w:rPr>
        <w:t>School Nurse</w:t>
      </w:r>
      <w:r>
        <w:t xml:space="preserve"> encounters WITH </w:t>
      </w:r>
      <w:r>
        <w:rPr>
          <w:u w:val="single"/>
        </w:rPr>
        <w:t>students)</w:t>
      </w:r>
      <w:r>
        <w:t>, also tallying how many students went home, how many students were seen for diabetes, how many students were seen for asthma, how many times 911 emergency services were called to respond.</w:t>
      </w:r>
    </w:p>
    <w:p w:rsidR="00E8409F" w:rsidRDefault="00374576">
      <w:pPr>
        <w:pStyle w:val="normal0"/>
      </w:pPr>
      <w:r>
        <w:t>This data may be used to show that school nurses are necessary to keep students in school, in their desks and present to learn, and reduce 911 calls.</w:t>
      </w:r>
    </w:p>
    <w:p w:rsidR="00E8409F" w:rsidRDefault="00374576">
      <w:pPr>
        <w:pStyle w:val="normal0"/>
      </w:pPr>
      <w:r>
        <w:rPr>
          <w:noProof/>
        </w:rPr>
        <w:lastRenderedPageBreak/>
        <w:drawing>
          <wp:inline distT="0" distB="0" distL="114300" distR="114300">
            <wp:extent cx="5480685" cy="950595"/>
            <wp:effectExtent l="0" t="0" r="0" b="0"/>
            <wp:docPr id="4" name="image04.png"/>
            <wp:cNvGraphicFramePr/>
            <a:graphic xmlns:a="http://schemas.openxmlformats.org/drawingml/2006/main">
              <a:graphicData uri="http://schemas.openxmlformats.org/drawingml/2006/picture">
                <pic:pic xmlns:pic="http://schemas.openxmlformats.org/drawingml/2006/picture">
                  <pic:nvPicPr>
                    <pic:cNvPr id="0" name="image04.png"/>
                    <pic:cNvPicPr preferRelativeResize="0"/>
                  </pic:nvPicPr>
                  <pic:blipFill>
                    <a:blip r:embed="rId6" cstate="print"/>
                    <a:srcRect/>
                    <a:stretch>
                      <a:fillRect/>
                    </a:stretch>
                  </pic:blipFill>
                  <pic:spPr>
                    <a:xfrm>
                      <a:off x="0" y="0"/>
                      <a:ext cx="5480685" cy="950595"/>
                    </a:xfrm>
                    <a:prstGeom prst="rect">
                      <a:avLst/>
                    </a:prstGeom>
                    <a:ln/>
                  </pic:spPr>
                </pic:pic>
              </a:graphicData>
            </a:graphic>
          </wp:inline>
        </w:drawing>
      </w:r>
    </w:p>
    <w:p w:rsidR="00E8409F" w:rsidRDefault="00374576">
      <w:pPr>
        <w:pStyle w:val="normal0"/>
      </w:pPr>
      <w:r>
        <w:t>There were questions regarding which types of encounters would be appropriate to include in the tally.  Screenings for vision/pediculosis should be included.  There were questions about working with student groups (teaching</w:t>
      </w:r>
      <w:r w:rsidR="003B1554">
        <w:t>) -</w:t>
      </w:r>
      <w:r>
        <w:t xml:space="preserve"> Sue will check with NASN and notify the group whether or not to include students taught in a group setting into the tally of student encounters.  A great idea is to use a clicker for unremarkable encounters (Abigail Collett); also to use different colors to document different types of encounters (Karen Graf).</w:t>
      </w:r>
    </w:p>
    <w:p w:rsidR="00E8409F" w:rsidRDefault="00E8409F">
      <w:pPr>
        <w:pStyle w:val="normal0"/>
      </w:pPr>
    </w:p>
    <w:p w:rsidR="00E8409F" w:rsidRDefault="00374576">
      <w:pPr>
        <w:pStyle w:val="normal0"/>
      </w:pPr>
      <w:r>
        <w:t xml:space="preserve">Tomorrow morning, BJ </w:t>
      </w:r>
      <w:proofErr w:type="spellStart"/>
      <w:r>
        <w:t>Buskupiak</w:t>
      </w:r>
      <w:proofErr w:type="spellEnd"/>
      <w:r>
        <w:t xml:space="preserve"> w</w:t>
      </w:r>
      <w:r w:rsidR="003B1554">
        <w:t>ith DPHHS</w:t>
      </w:r>
      <w:r w:rsidR="00D46253">
        <w:t xml:space="preserve"> will present informa</w:t>
      </w:r>
      <w:r>
        <w:t>tion about the School Nurse tab on the DPHHS website, funded by the DPHHS 1305 grant, which is funded to look at chronic disease.  School nurses have one of six tabs on the DPHHS website.  The information on the website has information  ABOUT school nurses, for teachers, parents, administrators, and the general public; not specifically information FOR school nurses.  Topics include information about: asthma, diabetes, life-threatening allergies, and more.</w:t>
      </w:r>
    </w:p>
    <w:p w:rsidR="00E8409F" w:rsidRDefault="00E8409F">
      <w:pPr>
        <w:pStyle w:val="normal0"/>
      </w:pPr>
    </w:p>
    <w:p w:rsidR="00E8409F" w:rsidRDefault="00374576">
      <w:pPr>
        <w:pStyle w:val="normal0"/>
      </w:pPr>
      <w:r>
        <w:t xml:space="preserve">Sue is also working on a </w:t>
      </w:r>
      <w:r w:rsidR="00D46253">
        <w:t xml:space="preserve">STUDENT HEALTH HISTORY form, </w:t>
      </w:r>
      <w:r>
        <w:t xml:space="preserve">for DPHHS to make available for schools that do not have a school nurse. There is a question about asking all parents to provide information about insurance.  </w:t>
      </w:r>
      <w:r w:rsidR="003B1554">
        <w:t>On</w:t>
      </w:r>
      <w:r>
        <w:t xml:space="preserve"> one hand it is a law to hold insurance, and school nurses do not have a ‘need to know’, and should not be asking questions about insurance.  On the other hand, school nurses refer students for resources routinely, including insurance.  One suggestion is to include a line/question asking if the parent/guardian would like insurance or resource information.  Sue asked the group for feedback so she can continue to develop this form as part of the 1305 grant for DPHHS.</w:t>
      </w:r>
    </w:p>
    <w:p w:rsidR="00E8409F" w:rsidRDefault="00E8409F">
      <w:pPr>
        <w:pStyle w:val="normal0"/>
      </w:pPr>
    </w:p>
    <w:p w:rsidR="00E8409F" w:rsidRDefault="00374576">
      <w:pPr>
        <w:pStyle w:val="normal0"/>
      </w:pPr>
      <w:r>
        <w:t xml:space="preserve">Susan Reeser from DPHHS immunization program notified Sue that there will likely be a legislative change in immunization requirements; including changing the required Td before grade 7 to </w:t>
      </w:r>
      <w:r w:rsidR="003B1554">
        <w:t>specify</w:t>
      </w:r>
      <w:r>
        <w:t xml:space="preserve"> </w:t>
      </w:r>
      <w:proofErr w:type="spellStart"/>
      <w:r>
        <w:t>Tdap</w:t>
      </w:r>
      <w:proofErr w:type="spellEnd"/>
      <w:r>
        <w:t>, and perhaps include Varicella immunization as a requirement.</w:t>
      </w:r>
    </w:p>
    <w:p w:rsidR="00E8409F" w:rsidRDefault="00E8409F">
      <w:pPr>
        <w:pStyle w:val="normal0"/>
      </w:pPr>
    </w:p>
    <w:p w:rsidR="00E8409F" w:rsidRDefault="00374576">
      <w:pPr>
        <w:pStyle w:val="normal0"/>
      </w:pPr>
      <w:r>
        <w:t>SB 165 is in its’ second year - among participants present - 10 had stock epi</w:t>
      </w:r>
      <w:r w:rsidR="00D46253">
        <w:t>-</w:t>
      </w:r>
      <w:r>
        <w:t>pen</w:t>
      </w:r>
      <w:r w:rsidR="00D46253">
        <w:t>®</w:t>
      </w:r>
      <w:r>
        <w:t xml:space="preserve"> available prior to legislation, 28 now have stock epi</w:t>
      </w:r>
      <w:r w:rsidR="00D46253">
        <w:t>-</w:t>
      </w:r>
      <w:r>
        <w:t>pens</w:t>
      </w:r>
      <w:r w:rsidR="00D46253">
        <w:t>®</w:t>
      </w:r>
      <w:r>
        <w:t xml:space="preserve"> in the schools. :)</w:t>
      </w:r>
    </w:p>
    <w:p w:rsidR="00E8409F" w:rsidRDefault="00E8409F">
      <w:pPr>
        <w:pStyle w:val="normal0"/>
      </w:pPr>
    </w:p>
    <w:p w:rsidR="00E8409F" w:rsidRDefault="00374576">
      <w:pPr>
        <w:pStyle w:val="normal0"/>
      </w:pPr>
      <w:r>
        <w:t xml:space="preserve">Linda Simon presented information about the Diabetes Collaborative. Last October MASN sought opinions from MASN members. Given the </w:t>
      </w:r>
      <w:r w:rsidR="00D46253">
        <w:t xml:space="preserve">choice between nurse delegation and/or </w:t>
      </w:r>
      <w:r>
        <w:t xml:space="preserve">parent designation for insulin administration, MASN members preferred a combination of nurse delegation AND parent designated to be worked towards for the state of Montana.  ADA is not pushing for legislation at present and prefers nurse delegation versus parent designation as nurse involvement provides better outcomes for students.  While this is under works, we will continue to present a voice from school nurses.  We know that parent designation exists, and we know that nurses may feel pressured to delegate, but the decision to delegate IS and legally remains WITH the individual nurse, regarding who to delegate to, under which circumstances, according to individual safety, for appropriate care.  </w:t>
      </w:r>
    </w:p>
    <w:p w:rsidR="00E8409F" w:rsidRDefault="00374576">
      <w:pPr>
        <w:pStyle w:val="normal0"/>
      </w:pPr>
      <w:r>
        <w:rPr>
          <w:noProof/>
        </w:rPr>
        <w:lastRenderedPageBreak/>
        <w:drawing>
          <wp:inline distT="0" distB="0" distL="114300" distR="114300">
            <wp:extent cx="5476875" cy="1042988"/>
            <wp:effectExtent l="0" t="0" r="0" b="0"/>
            <wp:docPr id="5" name="image05.png"/>
            <wp:cNvGraphicFramePr/>
            <a:graphic xmlns:a="http://schemas.openxmlformats.org/drawingml/2006/main">
              <a:graphicData uri="http://schemas.openxmlformats.org/drawingml/2006/picture">
                <pic:pic xmlns:pic="http://schemas.openxmlformats.org/drawingml/2006/picture">
                  <pic:nvPicPr>
                    <pic:cNvPr id="0" name="image05.png"/>
                    <pic:cNvPicPr preferRelativeResize="0"/>
                  </pic:nvPicPr>
                  <pic:blipFill>
                    <a:blip r:embed="rId7" cstate="print"/>
                    <a:srcRect/>
                    <a:stretch>
                      <a:fillRect/>
                    </a:stretch>
                  </pic:blipFill>
                  <pic:spPr>
                    <a:xfrm>
                      <a:off x="0" y="0"/>
                      <a:ext cx="5476875" cy="1042988"/>
                    </a:xfrm>
                    <a:prstGeom prst="rect">
                      <a:avLst/>
                    </a:prstGeom>
                    <a:ln/>
                  </pic:spPr>
                </pic:pic>
              </a:graphicData>
            </a:graphic>
          </wp:inline>
        </w:drawing>
      </w:r>
    </w:p>
    <w:p w:rsidR="00E8409F" w:rsidRDefault="00374576">
      <w:pPr>
        <w:pStyle w:val="normal0"/>
      </w:pPr>
      <w:r>
        <w:t>Connie Bengston, Sue Buswell, Becca Spear, and Linda wrote a proposal presented to MT Board of Nursing in January to allow delegation of insulin in the school setting.  At a recent MT BON rules subcommittee meeting, the committee was asked to consider language that was broad and general in allowing delegation which was pulled from National Council of Boards of Nursing.  The process for changing regulations is time-consuming.  There are two philosophies - a laundry list or general guidelines.  Both have pros and cons. There is an upcoming meeting to discuss further.  In Colorado, the law is general but the school nurses and the Department of Education developed practice guidelines which are more specific.  Linda has papers posted on the wall with an area for feedback, and asked if school nurses attending will give feedback on the posted forms.  Linda let us know there is an upcoming conference call to the board.  Linda posted the conference call information for participants to call in if they wish.</w:t>
      </w:r>
    </w:p>
    <w:p w:rsidR="00E8409F" w:rsidRDefault="00374576">
      <w:pPr>
        <w:pStyle w:val="normal0"/>
      </w:pPr>
      <w:r>
        <w:t xml:space="preserve"> </w:t>
      </w:r>
    </w:p>
    <w:p w:rsidR="00E8409F" w:rsidRDefault="00374576">
      <w:pPr>
        <w:pStyle w:val="normal0"/>
      </w:pPr>
      <w:r>
        <w:t>There will be Diabetes section on the new DPHHS website in the chronic disease area that will have various forms and items from the Collaborative with links to Colorado’s site and MASN’s website.  A subcommittee of the Diabetes Collaborative has been working on some forms. MASN members on that subcommittee are Linda, Jill Girolami</w:t>
      </w:r>
      <w:r>
        <w:rPr>
          <w:b/>
        </w:rPr>
        <w:t>,</w:t>
      </w:r>
      <w:r>
        <w:t xml:space="preserve"> and Jeannie Penner. Diabetes Health care provider orders and an algorithm are almost finalized and would be on the DPHSS website. Linda shared that the algorithm is best understood by viewing in color when first using it. The CDE’s that have been part of the development have shared it with parents who then had an “AHA’ moment.  The algorithm is posted on the back wall of the meeting room.</w:t>
      </w:r>
    </w:p>
    <w:p w:rsidR="00E8409F" w:rsidRDefault="00374576">
      <w:pPr>
        <w:pStyle w:val="normal0"/>
      </w:pPr>
      <w:r>
        <w:t xml:space="preserve"> </w:t>
      </w:r>
    </w:p>
    <w:p w:rsidR="00E8409F" w:rsidRDefault="00374576">
      <w:pPr>
        <w:pStyle w:val="normal0"/>
      </w:pPr>
      <w:r>
        <w:rPr>
          <w:b/>
        </w:rPr>
        <w:t>Committee reports:</w:t>
      </w:r>
    </w:p>
    <w:p w:rsidR="00E8409F" w:rsidRDefault="00374576">
      <w:pPr>
        <w:pStyle w:val="normal0"/>
      </w:pPr>
      <w:r>
        <w:t xml:space="preserve">Cheryl Asay reported for the Vision Committee, with a handout with survey results. Dr. Murdock is interested in progressing to pursuing state mandate for vision screening.  Also, a Senator may be interested in sponsoring a bill.  </w:t>
      </w:r>
      <w:r w:rsidR="00D46253">
        <w:t>Connie’s</w:t>
      </w:r>
      <w:r>
        <w:t xml:space="preserve"> preceptee last school year created a survey that was sent to MT school administrators - some of the surveys were answered by administrators, some by school nurses.  General consensus is there should be a mandate for vision </w:t>
      </w:r>
      <w:r w:rsidR="00D46253">
        <w:t>screening;</w:t>
      </w:r>
      <w:r>
        <w:t xml:space="preserve"> we need commitment from Lion’s club to screen rural area</w:t>
      </w:r>
      <w:r w:rsidR="003B1554">
        <w:t>s</w:t>
      </w:r>
      <w:r>
        <w:t xml:space="preserve"> - Lion’s representatives Piper and Falcons were suggested to help with this project. Allie Finley volunteered to be on the </w:t>
      </w:r>
      <w:r w:rsidR="00D46253">
        <w:t>committee.</w:t>
      </w:r>
      <w:r>
        <w:t xml:space="preserve"> </w:t>
      </w:r>
    </w:p>
    <w:p w:rsidR="00E8409F" w:rsidRDefault="00E8409F">
      <w:pPr>
        <w:pStyle w:val="normal0"/>
      </w:pPr>
    </w:p>
    <w:p w:rsidR="00E8409F" w:rsidRDefault="00374576">
      <w:pPr>
        <w:pStyle w:val="normal0"/>
      </w:pPr>
      <w:r>
        <w:t>Juanita Bueter and Jeannie Penner reported on the EMS committee.  The goal is to teach hospitals to be able to appropriately serve pediatric patients. In a project, hospitals did mock pediatric ready drills, with cameras filming; for pediatric assessments in ERs, to help assess pediatric readiness.  There is a high demand for mock pediatric- ready modules.  Data collection is another part of the grant for sustainability.  There is now available ‘train the trainers’ EMS management.  A recent problem in Billings, also in Helena, was EMS refusal to transport without authorization.  Discussion ensued regarding EMS assessment, liability, reimbursement and improved communication for EMS coordination in schools.</w:t>
      </w:r>
    </w:p>
    <w:p w:rsidR="00E8409F" w:rsidRDefault="00374576">
      <w:pPr>
        <w:pStyle w:val="normal0"/>
      </w:pPr>
      <w:r>
        <w:rPr>
          <w:noProof/>
        </w:rPr>
        <w:lastRenderedPageBreak/>
        <w:drawing>
          <wp:inline distT="0" distB="0" distL="114300" distR="114300">
            <wp:extent cx="5480685" cy="950595"/>
            <wp:effectExtent l="0" t="0" r="0" b="0"/>
            <wp:docPr id="2" name="image02.png"/>
            <wp:cNvGraphicFramePr/>
            <a:graphic xmlns:a="http://schemas.openxmlformats.org/drawingml/2006/main">
              <a:graphicData uri="http://schemas.openxmlformats.org/drawingml/2006/picture">
                <pic:pic xmlns:pic="http://schemas.openxmlformats.org/drawingml/2006/picture">
                  <pic:nvPicPr>
                    <pic:cNvPr id="0" name="image02.png"/>
                    <pic:cNvPicPr preferRelativeResize="0"/>
                  </pic:nvPicPr>
                  <pic:blipFill>
                    <a:blip r:embed="rId6" cstate="print"/>
                    <a:srcRect/>
                    <a:stretch>
                      <a:fillRect/>
                    </a:stretch>
                  </pic:blipFill>
                  <pic:spPr>
                    <a:xfrm>
                      <a:off x="0" y="0"/>
                      <a:ext cx="5480685" cy="950595"/>
                    </a:xfrm>
                    <a:prstGeom prst="rect">
                      <a:avLst/>
                    </a:prstGeom>
                    <a:ln/>
                  </pic:spPr>
                </pic:pic>
              </a:graphicData>
            </a:graphic>
          </wp:inline>
        </w:drawing>
      </w:r>
    </w:p>
    <w:p w:rsidR="00E8409F" w:rsidRDefault="00374576">
      <w:pPr>
        <w:pStyle w:val="normal0"/>
      </w:pPr>
      <w:r>
        <w:t xml:space="preserve">President Connie </w:t>
      </w:r>
      <w:r w:rsidR="00D46253">
        <w:t>Bengtson</w:t>
      </w:r>
      <w:r>
        <w:t xml:space="preserve"> presented the School Nurse of the year award to LuAnn Driessen.  Kathy Boutilier presented Lu with a plaque from MASN (thank you Cookie for having this prepared).  Lu has been a school nurse for 22 years in Helena.  Before that, Lu was </w:t>
      </w:r>
      <w:r w:rsidR="00D46253">
        <w:t>a PHN</w:t>
      </w:r>
      <w:r>
        <w:t xml:space="preserve"> working with </w:t>
      </w:r>
      <w:r w:rsidR="003B1554">
        <w:t>pregnant and</w:t>
      </w:r>
      <w:r>
        <w:t xml:space="preserve"> parenting teens.  Early in her career, while working in cardiac care; Lu realized she valued the component of educating her population, and is glad to continue educating her population as a school nurse.  Lu is very appreciated for her work with students living in poverty.  Lu has already received accolades for her work in Helena, and those accolades will continue. Congratulations LuAnn Driessen!! </w:t>
      </w:r>
      <w:r w:rsidR="00D46253">
        <w:t>Thank you</w:t>
      </w:r>
      <w:r>
        <w:t xml:space="preserve"> for your hard work and </w:t>
      </w:r>
      <w:r w:rsidR="003B1554">
        <w:t>contributions to school nursing!</w:t>
      </w:r>
    </w:p>
    <w:p w:rsidR="00574904" w:rsidRDefault="00574904">
      <w:pPr>
        <w:pStyle w:val="normal0"/>
      </w:pPr>
    </w:p>
    <w:p w:rsidR="00E8409F" w:rsidRDefault="00374576">
      <w:pPr>
        <w:pStyle w:val="normal0"/>
      </w:pPr>
      <w:r>
        <w:t>Karen Graf recognized Bonnie Ready for receiving an award as educator of the year in Billings.</w:t>
      </w:r>
      <w:r w:rsidR="00574904">
        <w:t xml:space="preserve"> Congratulations Bonnie!!</w:t>
      </w:r>
    </w:p>
    <w:p w:rsidR="00E8409F" w:rsidRDefault="00E8409F">
      <w:pPr>
        <w:pStyle w:val="normal0"/>
      </w:pPr>
    </w:p>
    <w:p w:rsidR="00E8409F" w:rsidRDefault="00374576">
      <w:pPr>
        <w:pStyle w:val="normal0"/>
      </w:pPr>
      <w:r>
        <w:t>Becca Spear announced open positions</w:t>
      </w:r>
      <w:r w:rsidR="003062EF">
        <w:t xml:space="preserve">; </w:t>
      </w:r>
      <w:r>
        <w:t>vice president, and tre</w:t>
      </w:r>
      <w:r w:rsidR="00D46253">
        <w:t>a</w:t>
      </w:r>
      <w:r>
        <w:t>surer</w:t>
      </w:r>
      <w:r w:rsidR="003062EF">
        <w:t>,</w:t>
      </w:r>
      <w:r>
        <w:t xml:space="preserve"> (which is newly separated from secretary in the bylaws). Along with the changing of roles, a role clarification is planned.</w:t>
      </w:r>
    </w:p>
    <w:p w:rsidR="00E8409F" w:rsidRDefault="00374576">
      <w:pPr>
        <w:pStyle w:val="normal0"/>
      </w:pPr>
      <w:r>
        <w:t xml:space="preserve">The Vice President - fills in for President in the event of President absence, and serves on the MASN board.  Karen Graf was </w:t>
      </w:r>
      <w:r w:rsidR="003062EF">
        <w:t>nominated;</w:t>
      </w:r>
      <w:r>
        <w:t xml:space="preserve"> there were no other nominations from the floor. A motion was made, seconded and approved to elect Karen Graf as MASN vice president for a two year term.  The Treasurer is responsible for managing MASN funds and reporting to the membership.  Cheryl Asay from Manhattan was </w:t>
      </w:r>
      <w:r w:rsidR="003062EF">
        <w:t>nominated;</w:t>
      </w:r>
      <w:r>
        <w:t xml:space="preserve"> there were no other nominations from the floor. A motion was made, seconded and approved to elect Cheryl Asay as MASN treasurer for a two year term.</w:t>
      </w:r>
    </w:p>
    <w:p w:rsidR="00E8409F" w:rsidRDefault="00E8409F">
      <w:pPr>
        <w:pStyle w:val="normal0"/>
      </w:pPr>
    </w:p>
    <w:p w:rsidR="00E8409F" w:rsidRDefault="00374576">
      <w:pPr>
        <w:pStyle w:val="normal0"/>
      </w:pPr>
      <w:r>
        <w:t>President Connie Bengston adjourned the meeting at 1438.</w:t>
      </w:r>
    </w:p>
    <w:p w:rsidR="00E8409F" w:rsidRDefault="00E8409F">
      <w:pPr>
        <w:pStyle w:val="normal0"/>
      </w:pPr>
    </w:p>
    <w:p w:rsidR="003062EF" w:rsidRDefault="00374576">
      <w:pPr>
        <w:pStyle w:val="normal0"/>
      </w:pPr>
      <w:r>
        <w:t xml:space="preserve">Respectfully submitted 11/24/14 </w:t>
      </w:r>
    </w:p>
    <w:p w:rsidR="00E8409F" w:rsidRDefault="00374576">
      <w:pPr>
        <w:pStyle w:val="normal0"/>
      </w:pPr>
      <w:r>
        <w:t>Cathy Dragonfly interim MASN Secretary</w:t>
      </w:r>
    </w:p>
    <w:p w:rsidR="00E8409F" w:rsidRDefault="00E8409F">
      <w:pPr>
        <w:pStyle w:val="normal0"/>
      </w:pPr>
    </w:p>
    <w:p w:rsidR="00E8409F" w:rsidRDefault="00E8409F">
      <w:pPr>
        <w:pStyle w:val="normal0"/>
      </w:pPr>
    </w:p>
    <w:p w:rsidR="00E8409F" w:rsidRDefault="00E8409F">
      <w:pPr>
        <w:pStyle w:val="normal0"/>
      </w:pPr>
    </w:p>
    <w:p w:rsidR="00E8409F" w:rsidRDefault="00E8409F">
      <w:pPr>
        <w:pStyle w:val="normal0"/>
      </w:pPr>
    </w:p>
    <w:sectPr w:rsidR="00E8409F" w:rsidSect="00E8409F">
      <w:footerReference w:type="default" r:id="rId8"/>
      <w:pgSz w:w="12240" w:h="15840"/>
      <w:pgMar w:top="1152" w:right="1152" w:bottom="1152" w:left="1152"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46253" w:rsidRDefault="00D46253" w:rsidP="00E8409F">
      <w:pPr>
        <w:spacing w:line="240" w:lineRule="auto"/>
      </w:pPr>
      <w:r>
        <w:separator/>
      </w:r>
    </w:p>
  </w:endnote>
  <w:endnote w:type="continuationSeparator" w:id="0">
    <w:p w:rsidR="00D46253" w:rsidRDefault="00D46253" w:rsidP="00E8409F">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20002A87" w:usb1="80000000" w:usb2="00000008" w:usb3="00000000" w:csb0="000001FF" w:csb1="00000000"/>
  </w:font>
  <w:font w:name="Trebuchet MS">
    <w:panose1 w:val="020B0603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6253" w:rsidRDefault="00E55E03">
    <w:pPr>
      <w:pStyle w:val="normal0"/>
      <w:jc w:val="center"/>
    </w:pPr>
    <w:fldSimple w:instr="PAGE">
      <w:r w:rsidR="00574904">
        <w:rPr>
          <w:noProof/>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46253" w:rsidRDefault="00D46253" w:rsidP="00E8409F">
      <w:pPr>
        <w:spacing w:line="240" w:lineRule="auto"/>
      </w:pPr>
      <w:r>
        <w:separator/>
      </w:r>
    </w:p>
  </w:footnote>
  <w:footnote w:type="continuationSeparator" w:id="0">
    <w:p w:rsidR="00D46253" w:rsidRDefault="00D46253" w:rsidP="00E8409F">
      <w:pPr>
        <w:spacing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defaultTabStop w:val="720"/>
  <w:characterSpacingControl w:val="doNotCompress"/>
  <w:footnotePr>
    <w:footnote w:id="-1"/>
    <w:footnote w:id="0"/>
  </w:footnotePr>
  <w:endnotePr>
    <w:endnote w:id="-1"/>
    <w:endnote w:id="0"/>
  </w:endnotePr>
  <w:compat/>
  <w:rsids>
    <w:rsidRoot w:val="00E8409F"/>
    <w:rsid w:val="003062EF"/>
    <w:rsid w:val="00374576"/>
    <w:rsid w:val="003B1554"/>
    <w:rsid w:val="00574904"/>
    <w:rsid w:val="009B4187"/>
    <w:rsid w:val="00D46253"/>
    <w:rsid w:val="00E55E03"/>
    <w:rsid w:val="00E8409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color w:val="000000"/>
        <w:sz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4187"/>
  </w:style>
  <w:style w:type="paragraph" w:styleId="Heading1">
    <w:name w:val="heading 1"/>
    <w:basedOn w:val="normal0"/>
    <w:next w:val="normal0"/>
    <w:rsid w:val="00E8409F"/>
    <w:pPr>
      <w:keepNext/>
      <w:keepLines/>
      <w:spacing w:before="200"/>
      <w:contextualSpacing/>
      <w:outlineLvl w:val="0"/>
    </w:pPr>
    <w:rPr>
      <w:rFonts w:ascii="Trebuchet MS" w:eastAsia="Trebuchet MS" w:hAnsi="Trebuchet MS" w:cs="Trebuchet MS"/>
      <w:sz w:val="32"/>
    </w:rPr>
  </w:style>
  <w:style w:type="paragraph" w:styleId="Heading2">
    <w:name w:val="heading 2"/>
    <w:basedOn w:val="normal0"/>
    <w:next w:val="normal0"/>
    <w:rsid w:val="00E8409F"/>
    <w:pPr>
      <w:keepNext/>
      <w:keepLines/>
      <w:spacing w:before="200"/>
      <w:contextualSpacing/>
      <w:outlineLvl w:val="1"/>
    </w:pPr>
    <w:rPr>
      <w:rFonts w:ascii="Trebuchet MS" w:eastAsia="Trebuchet MS" w:hAnsi="Trebuchet MS" w:cs="Trebuchet MS"/>
      <w:b/>
      <w:sz w:val="26"/>
    </w:rPr>
  </w:style>
  <w:style w:type="paragraph" w:styleId="Heading3">
    <w:name w:val="heading 3"/>
    <w:basedOn w:val="normal0"/>
    <w:next w:val="normal0"/>
    <w:rsid w:val="00E8409F"/>
    <w:pPr>
      <w:keepNext/>
      <w:keepLines/>
      <w:spacing w:before="160"/>
      <w:contextualSpacing/>
      <w:outlineLvl w:val="2"/>
    </w:pPr>
    <w:rPr>
      <w:rFonts w:ascii="Trebuchet MS" w:eastAsia="Trebuchet MS" w:hAnsi="Trebuchet MS" w:cs="Trebuchet MS"/>
      <w:b/>
      <w:color w:val="666666"/>
      <w:sz w:val="24"/>
    </w:rPr>
  </w:style>
  <w:style w:type="paragraph" w:styleId="Heading4">
    <w:name w:val="heading 4"/>
    <w:basedOn w:val="normal0"/>
    <w:next w:val="normal0"/>
    <w:rsid w:val="00E8409F"/>
    <w:pPr>
      <w:keepNext/>
      <w:keepLines/>
      <w:spacing w:before="160"/>
      <w:contextualSpacing/>
      <w:outlineLvl w:val="3"/>
    </w:pPr>
    <w:rPr>
      <w:rFonts w:ascii="Trebuchet MS" w:eastAsia="Trebuchet MS" w:hAnsi="Trebuchet MS" w:cs="Trebuchet MS"/>
      <w:color w:val="666666"/>
      <w:u w:val="single"/>
    </w:rPr>
  </w:style>
  <w:style w:type="paragraph" w:styleId="Heading5">
    <w:name w:val="heading 5"/>
    <w:basedOn w:val="normal0"/>
    <w:next w:val="normal0"/>
    <w:rsid w:val="00E8409F"/>
    <w:pPr>
      <w:keepNext/>
      <w:keepLines/>
      <w:spacing w:before="160"/>
      <w:contextualSpacing/>
      <w:outlineLvl w:val="4"/>
    </w:pPr>
    <w:rPr>
      <w:rFonts w:ascii="Trebuchet MS" w:eastAsia="Trebuchet MS" w:hAnsi="Trebuchet MS" w:cs="Trebuchet MS"/>
      <w:color w:val="666666"/>
    </w:rPr>
  </w:style>
  <w:style w:type="paragraph" w:styleId="Heading6">
    <w:name w:val="heading 6"/>
    <w:basedOn w:val="normal0"/>
    <w:next w:val="normal0"/>
    <w:rsid w:val="00E8409F"/>
    <w:pPr>
      <w:keepNext/>
      <w:keepLines/>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E8409F"/>
  </w:style>
  <w:style w:type="paragraph" w:styleId="Title">
    <w:name w:val="Title"/>
    <w:basedOn w:val="normal0"/>
    <w:next w:val="normal0"/>
    <w:rsid w:val="00E8409F"/>
    <w:pPr>
      <w:keepNext/>
      <w:keepLines/>
      <w:contextualSpacing/>
    </w:pPr>
    <w:rPr>
      <w:rFonts w:ascii="Trebuchet MS" w:eastAsia="Trebuchet MS" w:hAnsi="Trebuchet MS" w:cs="Trebuchet MS"/>
      <w:sz w:val="42"/>
    </w:rPr>
  </w:style>
  <w:style w:type="paragraph" w:styleId="Subtitle">
    <w:name w:val="Subtitle"/>
    <w:basedOn w:val="normal0"/>
    <w:next w:val="normal0"/>
    <w:rsid w:val="00E8409F"/>
    <w:pPr>
      <w:keepNext/>
      <w:keepLines/>
      <w:spacing w:after="200"/>
      <w:contextualSpacing/>
    </w:pPr>
    <w:rPr>
      <w:rFonts w:ascii="Trebuchet MS" w:eastAsia="Trebuchet MS" w:hAnsi="Trebuchet MS" w:cs="Trebuchet MS"/>
      <w:i/>
      <w:color w:val="666666"/>
      <w:sz w:val="26"/>
    </w:rPr>
  </w:style>
  <w:style w:type="paragraph" w:styleId="BalloonText">
    <w:name w:val="Balloon Text"/>
    <w:basedOn w:val="Normal"/>
    <w:link w:val="BalloonTextChar"/>
    <w:uiPriority w:val="99"/>
    <w:semiHidden/>
    <w:unhideWhenUsed/>
    <w:rsid w:val="0037457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457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TotalTime>
  <Pages>5</Pages>
  <Words>1997</Words>
  <Characters>11385</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MASN minutes 10_16 2014.docx</vt:lpstr>
    </vt:vector>
  </TitlesOfParts>
  <Company>Sd6</Company>
  <LinksUpToDate>false</LinksUpToDate>
  <CharactersWithSpaces>13356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MASN minutes 10_16 2014.docx</dc:title>
  <cp:lastModifiedBy>dragoc</cp:lastModifiedBy>
  <cp:revision>4</cp:revision>
  <dcterms:created xsi:type="dcterms:W3CDTF">2014-11-24T16:23:00Z</dcterms:created>
  <dcterms:modified xsi:type="dcterms:W3CDTF">2014-11-24T17:31:00Z</dcterms:modified>
</cp:coreProperties>
</file>