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B48A0" w:rsidRDefault="00FB48A0"/>
    <w:p w:rsidR="00FB48A0" w:rsidRDefault="00910112">
      <w:r>
        <w:rPr>
          <w:noProof/>
          <w:lang w:val="en-US"/>
        </w:rPr>
        <w:drawing>
          <wp:inline distT="0" distB="0" distL="0" distR="0" wp14:anchorId="2314E055" wp14:editId="515F8657">
            <wp:extent cx="6486525" cy="1147445"/>
            <wp:effectExtent l="0" t="0" r="9525" b="0"/>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a:srcRect/>
                    <a:stretch>
                      <a:fillRect/>
                    </a:stretch>
                  </pic:blipFill>
                  <pic:spPr>
                    <a:xfrm>
                      <a:off x="0" y="0"/>
                      <a:ext cx="6486525" cy="1147445"/>
                    </a:xfrm>
                    <a:prstGeom prst="rect">
                      <a:avLst/>
                    </a:prstGeom>
                    <a:ln/>
                  </pic:spPr>
                </pic:pic>
              </a:graphicData>
            </a:graphic>
          </wp:inline>
        </w:drawing>
      </w:r>
    </w:p>
    <w:p w:rsidR="00E52392" w:rsidRDefault="00FB48A0">
      <w:r>
        <w:t>4/21/2018</w:t>
      </w:r>
    </w:p>
    <w:p w:rsidR="00E52392" w:rsidRDefault="00E52392"/>
    <w:p w:rsidR="00E52392" w:rsidRDefault="00FB48A0">
      <w:r>
        <w:t xml:space="preserve">1250 </w:t>
      </w:r>
      <w:r w:rsidR="00910112">
        <w:t xml:space="preserve">the meeting was </w:t>
      </w:r>
      <w:r>
        <w:t>opened by President Erica Harp</w:t>
      </w:r>
      <w:r w:rsidR="00910112">
        <w:t>.</w:t>
      </w:r>
    </w:p>
    <w:p w:rsidR="00E52392" w:rsidRDefault="00FB48A0">
      <w:r>
        <w:t>Introductions were tabled.</w:t>
      </w:r>
    </w:p>
    <w:p w:rsidR="00E52392" w:rsidRDefault="00E52392"/>
    <w:p w:rsidR="00E52392" w:rsidRDefault="00FB48A0">
      <w:r>
        <w:t>Erica Harp read Cheryl Asay’s Treasurer report from October 2017.  A motion was made and seconded to accept the report. The motion passed unanimously.</w:t>
      </w:r>
    </w:p>
    <w:p w:rsidR="00E52392" w:rsidRDefault="00E52392"/>
    <w:p w:rsidR="00910112" w:rsidRDefault="00FB48A0">
      <w:r>
        <w:t>Cathy Dragonfly pulled up the Business meeting minutes from October 2017</w:t>
      </w:r>
      <w:r w:rsidR="00910112">
        <w:t>, on MASN’s nursing network</w:t>
      </w:r>
      <w:r>
        <w:t xml:space="preserve">. </w:t>
      </w:r>
    </w:p>
    <w:p w:rsidR="00E52392" w:rsidRDefault="00FB48A0">
      <w:r>
        <w:t>A motion was made and seconded to accept the report. The motion passed unanimously.</w:t>
      </w:r>
    </w:p>
    <w:p w:rsidR="00E52392" w:rsidRDefault="00E52392"/>
    <w:p w:rsidR="00E52392" w:rsidRDefault="00FB48A0">
      <w:r>
        <w:t xml:space="preserve">Cathy noted that we have 71 MASN members at present, including Dr. Gillette. </w:t>
      </w:r>
    </w:p>
    <w:p w:rsidR="00E52392" w:rsidRDefault="00E52392"/>
    <w:p w:rsidR="00E52392" w:rsidRDefault="00FB48A0">
      <w:r>
        <w:t xml:space="preserve">Kathy Carey presented a Treasurer’s report.  </w:t>
      </w:r>
    </w:p>
    <w:p w:rsidR="00E52392" w:rsidRDefault="00E52392"/>
    <w:p w:rsidR="00E52392" w:rsidRDefault="00FB48A0">
      <w:r>
        <w:t>Erica said Amelia Landon has a report about School Nurse payment contracts that Erica will send out.</w:t>
      </w:r>
    </w:p>
    <w:p w:rsidR="00E52392" w:rsidRDefault="00E52392"/>
    <w:p w:rsidR="00E52392" w:rsidRDefault="00FB48A0">
      <w:r>
        <w:t xml:space="preserve">Juanita Bueter is working on Flip Charts and the EMS Child Ready project. </w:t>
      </w:r>
    </w:p>
    <w:p w:rsidR="00E52392" w:rsidRDefault="00E52392"/>
    <w:p w:rsidR="00E52392" w:rsidRDefault="00FB48A0">
      <w:r>
        <w:t>Erica Harp and BJ Biskupiak with MT DPHHS are working on the School Nurse Webpage.</w:t>
      </w:r>
    </w:p>
    <w:p w:rsidR="00E52392" w:rsidRDefault="00FB48A0">
      <w:r>
        <w:t>Lisa Flanagan is administering the Facebook page, and keeping our website updated.</w:t>
      </w:r>
    </w:p>
    <w:p w:rsidR="00E52392" w:rsidRDefault="00E52392"/>
    <w:p w:rsidR="00E52392" w:rsidRDefault="00FB48A0">
      <w:r>
        <w:t>We (MASN) have been considering opening a page on NASN’s schoolnurse.net site.</w:t>
      </w:r>
    </w:p>
    <w:p w:rsidR="00E52392" w:rsidRDefault="00FB48A0">
      <w:r>
        <w:t>The MT Kids with Diabetes Collaborative -is looking for a volunteer MASN representative for this committee.</w:t>
      </w:r>
    </w:p>
    <w:p w:rsidR="00E52392" w:rsidRDefault="00FB48A0">
      <w:r>
        <w:t>MASN is looking for a Step Up and Be Counted data champion represent</w:t>
      </w:r>
      <w:r w:rsidR="00B02DAF">
        <w:t>at</w:t>
      </w:r>
      <w:r>
        <w:t xml:space="preserve">ive, data point person.  There is training at the upcoming National Conference for our affiliates data point person. </w:t>
      </w:r>
    </w:p>
    <w:p w:rsidR="00E52392" w:rsidRDefault="00E52392"/>
    <w:p w:rsidR="00E52392" w:rsidRDefault="00FB48A0">
      <w:r>
        <w:t xml:space="preserve">At present, there are 2 members planning to attend the national conference </w:t>
      </w:r>
      <w:r w:rsidR="00B02DAF">
        <w:t>- Karen</w:t>
      </w:r>
      <w:r>
        <w:t xml:space="preserve"> Graf, and Kristine Oostermeyer - both from Billings. </w:t>
      </w:r>
    </w:p>
    <w:p w:rsidR="00E52392" w:rsidRDefault="00FB48A0">
      <w:r>
        <w:t>Ther</w:t>
      </w:r>
      <w:r w:rsidR="00B02DAF">
        <w:t>e is a challenge from Nina Fekar</w:t>
      </w:r>
      <w:r>
        <w:t xml:space="preserve">is for all members to donate $ 50 </w:t>
      </w:r>
      <w:r w:rsidR="00B02DAF">
        <w:t>for NASN’s</w:t>
      </w:r>
      <w:r>
        <w:t xml:space="preserve"> 50 years. </w:t>
      </w:r>
    </w:p>
    <w:p w:rsidR="00E52392" w:rsidRDefault="00FB48A0">
      <w:r>
        <w:t xml:space="preserve">Erica Harp made a motion for the affiliation to donate $50.00 for the 50 </w:t>
      </w:r>
      <w:proofErr w:type="spellStart"/>
      <w:r>
        <w:t>yr</w:t>
      </w:r>
      <w:proofErr w:type="spellEnd"/>
      <w:r>
        <w:t xml:space="preserve"> challenge. The motion was seconded and passed unanimously. Erica also challenged individuals to answer the challenge individually also.</w:t>
      </w:r>
    </w:p>
    <w:p w:rsidR="00E52392" w:rsidRDefault="00E52392"/>
    <w:p w:rsidR="00E52392" w:rsidRDefault="00FB48A0">
      <w:r>
        <w:t xml:space="preserve">Sue Buswell made a motion to support Senator </w:t>
      </w:r>
      <w:r w:rsidR="00B02DAF">
        <w:t>Tester’s</w:t>
      </w:r>
      <w:r>
        <w:t xml:space="preserve"> campaign for re-election. Shannon McNamee seconded the motion. Sue related the history of Senator Tester introducing the NURSE Act, also Senator Tester has remained supportive of the CHIP program which funds our HMK program in MT.</w:t>
      </w:r>
    </w:p>
    <w:p w:rsidR="00E52392" w:rsidRDefault="00FB48A0">
      <w:r>
        <w:t xml:space="preserve">Sue asked for 2 things - support him publically if you are comfortable to do so.  2nd - make a $ 100.00 donation to Senator Tester’s campaign to thank him for his work on our behalf.  There was a question -”Should we write a letter of support for his campaign?”  Sue said that would be appreciated. Cheryl Summerer called for a vote and again made a motion for our organization to support his campaign which was seconded with the contingency that we are </w:t>
      </w:r>
      <w:r w:rsidR="00B02DAF">
        <w:t>legally</w:t>
      </w:r>
      <w:r>
        <w:t xml:space="preserve"> able to do so -given our 501(c</w:t>
      </w:r>
      <w:proofErr w:type="gramStart"/>
      <w:r>
        <w:t>)3</w:t>
      </w:r>
      <w:proofErr w:type="gramEnd"/>
      <w:r>
        <w:t xml:space="preserve"> designation as a non-profit organization. .   Before the vote -Connie Bengston “googled” and we are indeed prohibited from donating to a political candidates campaign as a 501(c</w:t>
      </w:r>
      <w:proofErr w:type="gramStart"/>
      <w:r>
        <w:t>)3</w:t>
      </w:r>
      <w:proofErr w:type="gramEnd"/>
      <w:r>
        <w:t xml:space="preserve"> organization. Sue said we can individually and as a group THANK Senator Tester for his work for school nurses and the children we serve. </w:t>
      </w:r>
    </w:p>
    <w:p w:rsidR="00E52392" w:rsidRDefault="00B02DAF">
      <w:r>
        <w:rPr>
          <w:noProof/>
          <w:lang w:val="en-US"/>
        </w:rPr>
        <w:lastRenderedPageBreak/>
        <w:drawing>
          <wp:inline distT="0" distB="0" distL="0" distR="0" wp14:anchorId="34638CCD" wp14:editId="6A1D59B4">
            <wp:extent cx="6486525" cy="1147445"/>
            <wp:effectExtent l="0" t="0" r="9525" b="0"/>
            <wp:docPr id="1" name="image3.png"/>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a:srcRect/>
                    <a:stretch>
                      <a:fillRect/>
                    </a:stretch>
                  </pic:blipFill>
                  <pic:spPr>
                    <a:xfrm>
                      <a:off x="0" y="0"/>
                      <a:ext cx="6486525" cy="1147445"/>
                    </a:xfrm>
                    <a:prstGeom prst="rect">
                      <a:avLst/>
                    </a:prstGeom>
                    <a:ln/>
                  </pic:spPr>
                </pic:pic>
              </a:graphicData>
            </a:graphic>
          </wp:inline>
        </w:drawing>
      </w:r>
    </w:p>
    <w:p w:rsidR="00E46CF5" w:rsidRDefault="00E46CF5"/>
    <w:p w:rsidR="00E52392" w:rsidRDefault="00FB48A0">
      <w:bookmarkStart w:id="0" w:name="_GoBack"/>
      <w:bookmarkEnd w:id="0"/>
      <w:r>
        <w:t>School Nurse of the Year Nominations</w:t>
      </w:r>
    </w:p>
    <w:p w:rsidR="00E52392" w:rsidRDefault="00FB48A0">
      <w:r>
        <w:t xml:space="preserve">Erica will post the nomination letters to the list serve.  </w:t>
      </w:r>
    </w:p>
    <w:p w:rsidR="00E52392" w:rsidRDefault="00FB48A0">
      <w:r>
        <w:t>Erica and Cathy will send the vote out to MASN members</w:t>
      </w:r>
    </w:p>
    <w:p w:rsidR="00E52392" w:rsidRDefault="00E52392"/>
    <w:p w:rsidR="00E52392" w:rsidRDefault="00FB48A0">
      <w:r>
        <w:t xml:space="preserve">Carrie Dillon from Bonner was nominated by </w:t>
      </w:r>
      <w:r w:rsidR="00B02DAF">
        <w:t>Superintendent</w:t>
      </w:r>
      <w:r>
        <w:t xml:space="preserve"> Jim Howard.</w:t>
      </w:r>
    </w:p>
    <w:p w:rsidR="00E52392" w:rsidRDefault="00FB48A0">
      <w:r>
        <w:t>Kristine Oostermeyer from Billings nominated by Karen Graf.</w:t>
      </w:r>
    </w:p>
    <w:p w:rsidR="00E52392" w:rsidRDefault="00FB48A0">
      <w:r>
        <w:t>Karen Graf declined a nomination.</w:t>
      </w:r>
    </w:p>
    <w:p w:rsidR="00E52392" w:rsidRDefault="00E52392"/>
    <w:p w:rsidR="00E52392" w:rsidRDefault="00FB48A0">
      <w:r>
        <w:t>NASN Board of Directors report from January 2017 was presented by our NASN BOD delegate Karen Graf.</w:t>
      </w:r>
      <w:r w:rsidR="00B02DAF">
        <w:t xml:space="preserve"> The entire report will be posted on MASN’s nursing network page. </w:t>
      </w:r>
    </w:p>
    <w:p w:rsidR="00E52392" w:rsidRDefault="00FB48A0">
      <w:r>
        <w:t>As it is NASN’s 50th anniversary</w:t>
      </w:r>
      <w:r w:rsidR="00B02DAF">
        <w:t>, Karen presented a 50</w:t>
      </w:r>
      <w:r>
        <w:t xml:space="preserve"> year commemorative gold scarf to our President Erica </w:t>
      </w:r>
      <w:r w:rsidR="00B02DAF">
        <w:t xml:space="preserve">Harp. </w:t>
      </w:r>
      <w:r>
        <w:t xml:space="preserve">Karen </w:t>
      </w:r>
      <w:r w:rsidR="00B02DAF">
        <w:t xml:space="preserve">also presented a banner flag she </w:t>
      </w:r>
      <w:r>
        <w:t xml:space="preserve">purchased </w:t>
      </w:r>
      <w:r w:rsidR="00E46CF5">
        <w:t>for MASN.</w:t>
      </w:r>
    </w:p>
    <w:p w:rsidR="00E52392" w:rsidRDefault="00E46CF5">
      <w:r>
        <w:t xml:space="preserve">Thank you Karen; for your presents and for your service. </w:t>
      </w:r>
    </w:p>
    <w:p w:rsidR="00E52392" w:rsidRDefault="00E52392"/>
    <w:p w:rsidR="00E52392" w:rsidRDefault="00FB48A0">
      <w:r>
        <w:t>Karen also notified the group of upcoming conferences.</w:t>
      </w:r>
    </w:p>
    <w:p w:rsidR="00E52392" w:rsidRDefault="00FB48A0">
      <w:pPr>
        <w:numPr>
          <w:ilvl w:val="0"/>
          <w:numId w:val="1"/>
        </w:numPr>
        <w:contextualSpacing/>
      </w:pPr>
      <w:r>
        <w:t>Denver Children’s Community Health and School Nurse</w:t>
      </w:r>
    </w:p>
    <w:p w:rsidR="00E52392" w:rsidRDefault="00FB48A0">
      <w:pPr>
        <w:numPr>
          <w:ilvl w:val="0"/>
          <w:numId w:val="1"/>
        </w:numPr>
        <w:contextualSpacing/>
      </w:pPr>
      <w:r>
        <w:t>In Billings at Riverstone Health June 14-15</w:t>
      </w:r>
    </w:p>
    <w:p w:rsidR="00E52392" w:rsidRDefault="00E52392"/>
    <w:p w:rsidR="00E52392" w:rsidRDefault="00FB48A0">
      <w:pPr>
        <w:numPr>
          <w:ilvl w:val="0"/>
          <w:numId w:val="2"/>
        </w:numPr>
        <w:contextualSpacing/>
      </w:pPr>
      <w:r>
        <w:t xml:space="preserve">Fall conference will be October, </w:t>
      </w:r>
      <w:r w:rsidR="00B02DAF">
        <w:t>2018 during</w:t>
      </w:r>
      <w:r>
        <w:t xml:space="preserve"> MEA/MFT in Billings. </w:t>
      </w:r>
    </w:p>
    <w:p w:rsidR="00B02DAF" w:rsidRDefault="00FB48A0">
      <w:pPr>
        <w:numPr>
          <w:ilvl w:val="0"/>
          <w:numId w:val="2"/>
        </w:numPr>
      </w:pPr>
      <w:r>
        <w:t xml:space="preserve">Next summer NASN’s conference will be </w:t>
      </w:r>
      <w:r w:rsidR="00B02DAF">
        <w:t>in Denver</w:t>
      </w:r>
      <w:r>
        <w:t xml:space="preserve"> </w:t>
      </w:r>
      <w:r w:rsidR="00B02DAF">
        <w:t>–</w:t>
      </w:r>
      <w:r>
        <w:t xml:space="preserve"> </w:t>
      </w:r>
    </w:p>
    <w:p w:rsidR="00E52392" w:rsidRDefault="00FB48A0" w:rsidP="00B02DAF">
      <w:pPr>
        <w:numPr>
          <w:ilvl w:val="1"/>
          <w:numId w:val="2"/>
        </w:numPr>
      </w:pPr>
      <w:proofErr w:type="gramStart"/>
      <w:r>
        <w:t>it</w:t>
      </w:r>
      <w:proofErr w:type="gramEnd"/>
      <w:r>
        <w:t xml:space="preserve"> would be great to have a group of participants in Montana attend!</w:t>
      </w:r>
    </w:p>
    <w:p w:rsidR="00E52392" w:rsidRDefault="00E52392"/>
    <w:p w:rsidR="00E52392" w:rsidRDefault="00FB48A0">
      <w:r>
        <w:t>At 1340 the meeting was adjourned by President Erica Graf.</w:t>
      </w:r>
    </w:p>
    <w:p w:rsidR="00E52392" w:rsidRDefault="00E52392"/>
    <w:p w:rsidR="00E52392" w:rsidRDefault="00FB48A0">
      <w:r>
        <w:t>Respectfully submitted, Cathy Dragonfly RN</w:t>
      </w:r>
    </w:p>
    <w:p w:rsidR="00E52392" w:rsidRDefault="00E52392"/>
    <w:p w:rsidR="00E52392" w:rsidRDefault="00E52392"/>
    <w:p w:rsidR="00E52392" w:rsidRDefault="00E52392"/>
    <w:sectPr w:rsidR="00E52392">
      <w:pgSz w:w="12240" w:h="15840"/>
      <w:pgMar w:top="720" w:right="720" w:bottom="72"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616C8B"/>
    <w:multiLevelType w:val="multilevel"/>
    <w:tmpl w:val="C5F03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0820337"/>
    <w:multiLevelType w:val="multilevel"/>
    <w:tmpl w:val="10DC4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E52392"/>
    <w:rsid w:val="00910112"/>
    <w:rsid w:val="00B02DAF"/>
    <w:rsid w:val="00E46CF5"/>
    <w:rsid w:val="00E52392"/>
    <w:rsid w:val="00FB4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3430AB-61E5-4B41-A712-9EBE3396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Cathy Dragonfly</cp:lastModifiedBy>
  <cp:revision>5</cp:revision>
  <dcterms:created xsi:type="dcterms:W3CDTF">2018-09-27T20:44:00Z</dcterms:created>
  <dcterms:modified xsi:type="dcterms:W3CDTF">2018-09-27T21:16:00Z</dcterms:modified>
</cp:coreProperties>
</file>