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25C" w:rsidRPr="0081225C" w:rsidRDefault="0081225C" w:rsidP="005F3CC3">
      <w:pPr>
        <w:jc w:val="center"/>
        <w:rPr>
          <w:b/>
          <w:bCs/>
          <w:sz w:val="44"/>
          <w:szCs w:val="44"/>
        </w:rPr>
      </w:pPr>
    </w:p>
    <w:p w:rsidR="003D37F1" w:rsidRPr="0081225C" w:rsidRDefault="005D31C0" w:rsidP="005F3CC3">
      <w:pPr>
        <w:jc w:val="center"/>
        <w:rPr>
          <w:b/>
          <w:bCs/>
          <w:sz w:val="44"/>
          <w:szCs w:val="44"/>
        </w:rPr>
      </w:pPr>
      <w:r w:rsidRPr="0081225C">
        <w:rPr>
          <w:b/>
          <w:bCs/>
          <w:sz w:val="44"/>
          <w:szCs w:val="44"/>
        </w:rPr>
        <w:t>PUBLIC HEALTH CRISES</w:t>
      </w:r>
      <w:r w:rsidR="00787707" w:rsidRPr="0081225C">
        <w:rPr>
          <w:b/>
          <w:bCs/>
          <w:sz w:val="44"/>
          <w:szCs w:val="44"/>
        </w:rPr>
        <w:t>:</w:t>
      </w:r>
      <w:r w:rsidRPr="0081225C">
        <w:rPr>
          <w:b/>
          <w:bCs/>
          <w:sz w:val="44"/>
          <w:szCs w:val="44"/>
        </w:rPr>
        <w:t xml:space="preserve"> 2018</w:t>
      </w:r>
    </w:p>
    <w:p w:rsidR="005D31C0" w:rsidRPr="0081225C" w:rsidRDefault="00787707" w:rsidP="00FA233E">
      <w:pPr>
        <w:jc w:val="center"/>
        <w:rPr>
          <w:b/>
          <w:bCs/>
          <w:sz w:val="44"/>
          <w:szCs w:val="44"/>
        </w:rPr>
      </w:pPr>
      <w:r w:rsidRPr="0081225C">
        <w:rPr>
          <w:b/>
          <w:bCs/>
          <w:sz w:val="44"/>
          <w:szCs w:val="44"/>
        </w:rPr>
        <w:t>Opioid Epidemic, Human Trafficking &amp; Gun Violence</w:t>
      </w:r>
    </w:p>
    <w:p w:rsidR="002C0C36" w:rsidRPr="0081225C" w:rsidRDefault="002C0C36" w:rsidP="00FA233E">
      <w:pPr>
        <w:jc w:val="center"/>
        <w:rPr>
          <w:b/>
          <w:bCs/>
          <w:sz w:val="32"/>
          <w:szCs w:val="32"/>
        </w:rPr>
      </w:pPr>
    </w:p>
    <w:p w:rsidR="00D35BEC" w:rsidRPr="0081225C" w:rsidRDefault="005D31C0" w:rsidP="00FA233E">
      <w:pPr>
        <w:jc w:val="center"/>
        <w:rPr>
          <w:b/>
          <w:bCs/>
          <w:sz w:val="32"/>
          <w:szCs w:val="32"/>
        </w:rPr>
      </w:pPr>
      <w:r w:rsidRPr="0081225C">
        <w:rPr>
          <w:b/>
          <w:bCs/>
          <w:sz w:val="32"/>
          <w:szCs w:val="32"/>
        </w:rPr>
        <w:t>Coalition of Regional Nursing Organizations</w:t>
      </w:r>
    </w:p>
    <w:p w:rsidR="005D31C0" w:rsidRPr="0081225C" w:rsidRDefault="005D31C0" w:rsidP="00FA233E">
      <w:pPr>
        <w:jc w:val="center"/>
        <w:rPr>
          <w:b/>
          <w:bCs/>
          <w:sz w:val="32"/>
          <w:szCs w:val="32"/>
        </w:rPr>
      </w:pPr>
      <w:r w:rsidRPr="0081225C">
        <w:rPr>
          <w:b/>
          <w:bCs/>
          <w:sz w:val="32"/>
          <w:szCs w:val="32"/>
        </w:rPr>
        <w:t>October 2018 Annual Continuing Education Offering</w:t>
      </w:r>
    </w:p>
    <w:p w:rsidR="005F3CC3" w:rsidRDefault="005D31C0" w:rsidP="005F3CC3">
      <w:pPr>
        <w:jc w:val="center"/>
        <w:rPr>
          <w:b/>
          <w:bCs/>
          <w:sz w:val="32"/>
          <w:szCs w:val="32"/>
        </w:rPr>
      </w:pPr>
      <w:r w:rsidRPr="0081225C">
        <w:rPr>
          <w:b/>
          <w:bCs/>
          <w:sz w:val="32"/>
          <w:szCs w:val="32"/>
        </w:rPr>
        <w:t>Wednesday</w:t>
      </w:r>
      <w:r w:rsidR="005519B9" w:rsidRPr="0081225C">
        <w:rPr>
          <w:b/>
          <w:bCs/>
          <w:sz w:val="32"/>
          <w:szCs w:val="32"/>
        </w:rPr>
        <w:t xml:space="preserve">, </w:t>
      </w:r>
      <w:r w:rsidR="003D37F1" w:rsidRPr="0081225C">
        <w:rPr>
          <w:b/>
          <w:bCs/>
          <w:sz w:val="32"/>
          <w:szCs w:val="32"/>
        </w:rPr>
        <w:t>October 3</w:t>
      </w:r>
      <w:r w:rsidR="006072B1" w:rsidRPr="0081225C">
        <w:rPr>
          <w:b/>
          <w:bCs/>
          <w:sz w:val="32"/>
          <w:szCs w:val="32"/>
        </w:rPr>
        <w:t>, 2018</w:t>
      </w:r>
      <w:r w:rsidR="003D37F1" w:rsidRPr="0081225C">
        <w:rPr>
          <w:b/>
          <w:bCs/>
          <w:sz w:val="32"/>
          <w:szCs w:val="32"/>
        </w:rPr>
        <w:t xml:space="preserve"> </w:t>
      </w:r>
      <w:r w:rsidR="005F3CC3" w:rsidRPr="0081225C">
        <w:rPr>
          <w:b/>
          <w:bCs/>
          <w:sz w:val="32"/>
          <w:szCs w:val="32"/>
        </w:rPr>
        <w:br/>
        <w:t>Doors open at 6 pm with presentation from 6:30-8 pm</w:t>
      </w:r>
      <w:r w:rsidR="005F3CC3" w:rsidRPr="0081225C">
        <w:rPr>
          <w:b/>
          <w:bCs/>
          <w:sz w:val="32"/>
          <w:szCs w:val="32"/>
        </w:rPr>
        <w:br/>
        <w:t>St. John Fisher College in Kearney Hall</w:t>
      </w:r>
    </w:p>
    <w:p w:rsidR="002C0C36" w:rsidRPr="0081225C" w:rsidRDefault="002C0C36" w:rsidP="005F3CC3">
      <w:pPr>
        <w:jc w:val="center"/>
        <w:rPr>
          <w:b/>
          <w:bCs/>
          <w:sz w:val="32"/>
          <w:szCs w:val="32"/>
        </w:rPr>
      </w:pPr>
    </w:p>
    <w:p w:rsidR="006F1CB4" w:rsidRPr="00787707" w:rsidRDefault="00823E5D" w:rsidP="00E33E81">
      <w:pPr>
        <w:ind w:firstLine="360"/>
        <w:rPr>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Image result for opioid epidemic" style="position:absolute;left:0;text-align:left;margin-left:384.5pt;margin-top:2.6pt;width:135.1pt;height:85.85pt;rotation:380771fd;z-index:-3;visibility:visible">
            <v:imagedata r:id="rId6" o:title="Image result for opioid epidemic"/>
          </v:shape>
        </w:pict>
      </w:r>
      <w:r w:rsidR="005D31C0" w:rsidRPr="00787707">
        <w:rPr>
          <w:b/>
          <w:bCs/>
          <w:sz w:val="28"/>
          <w:szCs w:val="28"/>
        </w:rPr>
        <w:t>Pane</w:t>
      </w:r>
      <w:r w:rsidR="00E33E81">
        <w:rPr>
          <w:b/>
          <w:bCs/>
          <w:sz w:val="28"/>
          <w:szCs w:val="28"/>
        </w:rPr>
        <w:t>l</w:t>
      </w:r>
      <w:r w:rsidR="006F1CB4" w:rsidRPr="00787707">
        <w:rPr>
          <w:b/>
          <w:bCs/>
          <w:sz w:val="28"/>
          <w:szCs w:val="28"/>
        </w:rPr>
        <w:t>:</w:t>
      </w:r>
    </w:p>
    <w:p w:rsidR="003D37F1" w:rsidRPr="0007508E" w:rsidRDefault="003D37F1" w:rsidP="006F1CB4">
      <w:pPr>
        <w:numPr>
          <w:ilvl w:val="0"/>
          <w:numId w:val="9"/>
        </w:numPr>
        <w:rPr>
          <w:bCs/>
          <w:sz w:val="28"/>
          <w:szCs w:val="28"/>
        </w:rPr>
      </w:pPr>
      <w:r w:rsidRPr="0007508E">
        <w:rPr>
          <w:bCs/>
          <w:sz w:val="28"/>
          <w:szCs w:val="28"/>
        </w:rPr>
        <w:t>Moderator</w:t>
      </w:r>
    </w:p>
    <w:p w:rsidR="005D31C0" w:rsidRPr="0007508E" w:rsidRDefault="005D31C0" w:rsidP="003D37F1">
      <w:pPr>
        <w:numPr>
          <w:ilvl w:val="1"/>
          <w:numId w:val="9"/>
        </w:numPr>
        <w:rPr>
          <w:bCs/>
          <w:sz w:val="28"/>
          <w:szCs w:val="28"/>
        </w:rPr>
      </w:pPr>
      <w:r w:rsidRPr="0007508E">
        <w:rPr>
          <w:bCs/>
          <w:sz w:val="28"/>
          <w:szCs w:val="28"/>
        </w:rPr>
        <w:t>Dr. Michael Mendoza</w:t>
      </w:r>
    </w:p>
    <w:p w:rsidR="005D31C0" w:rsidRPr="0007508E" w:rsidRDefault="00BE315E" w:rsidP="003D37F1">
      <w:pPr>
        <w:numPr>
          <w:ilvl w:val="2"/>
          <w:numId w:val="9"/>
        </w:numPr>
        <w:rPr>
          <w:bCs/>
          <w:sz w:val="28"/>
          <w:szCs w:val="28"/>
        </w:rPr>
      </w:pPr>
      <w:r>
        <w:rPr>
          <w:bCs/>
          <w:sz w:val="28"/>
          <w:szCs w:val="28"/>
        </w:rPr>
        <w:t>Monroe County Commissioner of Public Health</w:t>
      </w:r>
    </w:p>
    <w:p w:rsidR="003D37F1" w:rsidRPr="0007508E" w:rsidRDefault="003D37F1" w:rsidP="006F1CB4">
      <w:pPr>
        <w:numPr>
          <w:ilvl w:val="0"/>
          <w:numId w:val="9"/>
        </w:numPr>
        <w:rPr>
          <w:bCs/>
          <w:sz w:val="28"/>
          <w:szCs w:val="28"/>
        </w:rPr>
      </w:pPr>
      <w:r w:rsidRPr="0007508E">
        <w:rPr>
          <w:bCs/>
          <w:sz w:val="28"/>
          <w:szCs w:val="28"/>
        </w:rPr>
        <w:t>Opioid</w:t>
      </w:r>
      <w:r w:rsidR="0081225C">
        <w:rPr>
          <w:bCs/>
          <w:sz w:val="28"/>
          <w:szCs w:val="28"/>
        </w:rPr>
        <w:t xml:space="preserve"> Epidemic</w:t>
      </w:r>
    </w:p>
    <w:p w:rsidR="006F1CB4" w:rsidRPr="0007508E" w:rsidRDefault="006F1CB4" w:rsidP="003D37F1">
      <w:pPr>
        <w:numPr>
          <w:ilvl w:val="1"/>
          <w:numId w:val="9"/>
        </w:numPr>
        <w:rPr>
          <w:bCs/>
          <w:sz w:val="28"/>
          <w:szCs w:val="28"/>
        </w:rPr>
      </w:pPr>
      <w:r w:rsidRPr="0007508E">
        <w:rPr>
          <w:bCs/>
          <w:sz w:val="28"/>
          <w:szCs w:val="28"/>
        </w:rPr>
        <w:t xml:space="preserve">Jennifer </w:t>
      </w:r>
      <w:proofErr w:type="spellStart"/>
      <w:r w:rsidRPr="0007508E">
        <w:rPr>
          <w:bCs/>
          <w:sz w:val="28"/>
          <w:szCs w:val="28"/>
        </w:rPr>
        <w:t>Faringer</w:t>
      </w:r>
      <w:proofErr w:type="spellEnd"/>
      <w:r w:rsidRPr="0007508E">
        <w:rPr>
          <w:bCs/>
          <w:sz w:val="28"/>
          <w:szCs w:val="28"/>
        </w:rPr>
        <w:t xml:space="preserve">, </w:t>
      </w:r>
      <w:proofErr w:type="spellStart"/>
      <w:r w:rsidRPr="0007508E">
        <w:rPr>
          <w:bCs/>
          <w:sz w:val="28"/>
          <w:szCs w:val="28"/>
        </w:rPr>
        <w:t>M.S.Ed</w:t>
      </w:r>
      <w:proofErr w:type="spellEnd"/>
      <w:r w:rsidRPr="0007508E">
        <w:rPr>
          <w:bCs/>
          <w:sz w:val="28"/>
          <w:szCs w:val="28"/>
        </w:rPr>
        <w:t xml:space="preserve">., </w:t>
      </w:r>
      <w:proofErr w:type="spellStart"/>
      <w:r w:rsidRPr="0007508E">
        <w:rPr>
          <w:bCs/>
          <w:sz w:val="28"/>
          <w:szCs w:val="28"/>
        </w:rPr>
        <w:t>CPP</w:t>
      </w:r>
      <w:r w:rsidR="00934345" w:rsidRPr="0007508E">
        <w:rPr>
          <w:bCs/>
          <w:sz w:val="28"/>
          <w:szCs w:val="28"/>
        </w:rPr>
        <w:t>g</w:t>
      </w:r>
      <w:proofErr w:type="spellEnd"/>
    </w:p>
    <w:p w:rsidR="006F1CB4" w:rsidRPr="0007508E" w:rsidRDefault="006F1CB4" w:rsidP="003D37F1">
      <w:pPr>
        <w:numPr>
          <w:ilvl w:val="2"/>
          <w:numId w:val="9"/>
        </w:numPr>
        <w:rPr>
          <w:bCs/>
          <w:sz w:val="28"/>
          <w:szCs w:val="28"/>
        </w:rPr>
      </w:pPr>
      <w:r w:rsidRPr="0007508E">
        <w:rPr>
          <w:bCs/>
          <w:sz w:val="28"/>
          <w:szCs w:val="28"/>
        </w:rPr>
        <w:t>Director of Rochester’s National Counci</w:t>
      </w:r>
      <w:r w:rsidR="005D31C0" w:rsidRPr="0007508E">
        <w:rPr>
          <w:bCs/>
          <w:sz w:val="28"/>
          <w:szCs w:val="28"/>
        </w:rPr>
        <w:t xml:space="preserve">l on Alcohol and Drug </w:t>
      </w:r>
      <w:r w:rsidR="003D37F1" w:rsidRPr="0007508E">
        <w:rPr>
          <w:bCs/>
          <w:sz w:val="28"/>
          <w:szCs w:val="28"/>
        </w:rPr>
        <w:t>Dependence</w:t>
      </w:r>
    </w:p>
    <w:p w:rsidR="003D37F1" w:rsidRPr="0007508E" w:rsidRDefault="0081225C" w:rsidP="006F1CB4">
      <w:pPr>
        <w:numPr>
          <w:ilvl w:val="0"/>
          <w:numId w:val="9"/>
        </w:numPr>
        <w:rPr>
          <w:bCs/>
          <w:sz w:val="28"/>
          <w:szCs w:val="28"/>
        </w:rPr>
      </w:pPr>
      <w:r>
        <w:rPr>
          <w:bCs/>
          <w:sz w:val="28"/>
          <w:szCs w:val="28"/>
        </w:rPr>
        <w:t>Human</w:t>
      </w:r>
      <w:r w:rsidR="003D37F1" w:rsidRPr="0007508E">
        <w:rPr>
          <w:bCs/>
          <w:sz w:val="28"/>
          <w:szCs w:val="28"/>
        </w:rPr>
        <w:t xml:space="preserve"> Trafficking </w:t>
      </w:r>
    </w:p>
    <w:p w:rsidR="005D31C0" w:rsidRDefault="005D31C0" w:rsidP="003D37F1">
      <w:pPr>
        <w:numPr>
          <w:ilvl w:val="1"/>
          <w:numId w:val="9"/>
        </w:numPr>
        <w:rPr>
          <w:bCs/>
          <w:sz w:val="28"/>
          <w:szCs w:val="28"/>
        </w:rPr>
      </w:pPr>
      <w:r w:rsidRPr="0007508E">
        <w:rPr>
          <w:bCs/>
          <w:sz w:val="28"/>
          <w:szCs w:val="28"/>
        </w:rPr>
        <w:t>Dr. Celia McIntosh</w:t>
      </w:r>
      <w:r w:rsidR="00A34E19">
        <w:rPr>
          <w:bCs/>
          <w:sz w:val="28"/>
          <w:szCs w:val="28"/>
        </w:rPr>
        <w:t xml:space="preserve"> DNP FNP RN SAFE</w:t>
      </w:r>
    </w:p>
    <w:p w:rsidR="0007508E" w:rsidRPr="00A34E19" w:rsidRDefault="00823E5D" w:rsidP="0007508E">
      <w:pPr>
        <w:numPr>
          <w:ilvl w:val="2"/>
          <w:numId w:val="9"/>
        </w:numPr>
        <w:rPr>
          <w:bCs/>
          <w:sz w:val="28"/>
          <w:szCs w:val="28"/>
        </w:rPr>
      </w:pPr>
      <w:r>
        <w:rPr>
          <w:noProof/>
        </w:rPr>
        <w:pict>
          <v:shape id="Picture 3" o:spid="_x0000_s1027" type="#_x0000_t75" alt="Image result for human trafficking" style="position:absolute;left:0;text-align:left;margin-left:380pt;margin-top:16.2pt;width:128.5pt;height:66.75pt;z-index:-2;visibility:visible">
            <v:imagedata r:id="rId7" o:title="Image result for human trafficking"/>
          </v:shape>
        </w:pict>
      </w:r>
      <w:r w:rsidR="00A34E19" w:rsidRPr="00A34E19">
        <w:rPr>
          <w:bCs/>
          <w:sz w:val="28"/>
          <w:szCs w:val="28"/>
        </w:rPr>
        <w:t xml:space="preserve">Rochester Regional Coalition Against Human Trafficking </w:t>
      </w:r>
    </w:p>
    <w:p w:rsidR="003D37F1" w:rsidRPr="0007508E" w:rsidRDefault="003D37F1" w:rsidP="006F1CB4">
      <w:pPr>
        <w:numPr>
          <w:ilvl w:val="0"/>
          <w:numId w:val="9"/>
        </w:numPr>
        <w:rPr>
          <w:bCs/>
          <w:sz w:val="28"/>
          <w:szCs w:val="28"/>
        </w:rPr>
      </w:pPr>
      <w:r w:rsidRPr="0007508E">
        <w:rPr>
          <w:bCs/>
          <w:sz w:val="28"/>
          <w:szCs w:val="28"/>
        </w:rPr>
        <w:t xml:space="preserve">Gun Violence </w:t>
      </w:r>
    </w:p>
    <w:p w:rsidR="005D31C0" w:rsidRPr="0007508E" w:rsidRDefault="005D31C0" w:rsidP="003D37F1">
      <w:pPr>
        <w:numPr>
          <w:ilvl w:val="1"/>
          <w:numId w:val="9"/>
        </w:numPr>
        <w:rPr>
          <w:bCs/>
          <w:sz w:val="28"/>
          <w:szCs w:val="28"/>
        </w:rPr>
      </w:pPr>
      <w:r w:rsidRPr="0007508E">
        <w:rPr>
          <w:bCs/>
          <w:sz w:val="28"/>
          <w:szCs w:val="28"/>
        </w:rPr>
        <w:t>Todd Baxter</w:t>
      </w:r>
    </w:p>
    <w:p w:rsidR="006072B1" w:rsidRDefault="0007508E" w:rsidP="00317D87">
      <w:pPr>
        <w:numPr>
          <w:ilvl w:val="2"/>
          <w:numId w:val="9"/>
        </w:numPr>
        <w:rPr>
          <w:bCs/>
          <w:sz w:val="28"/>
          <w:szCs w:val="28"/>
        </w:rPr>
      </w:pPr>
      <w:r>
        <w:rPr>
          <w:bCs/>
          <w:sz w:val="28"/>
          <w:szCs w:val="28"/>
        </w:rPr>
        <w:t>Sherriff/</w:t>
      </w:r>
      <w:r w:rsidR="005D31C0" w:rsidRPr="0007508E">
        <w:rPr>
          <w:bCs/>
          <w:sz w:val="28"/>
          <w:szCs w:val="28"/>
        </w:rPr>
        <w:t>Mon</w:t>
      </w:r>
      <w:r w:rsidR="003D37F1" w:rsidRPr="0007508E">
        <w:rPr>
          <w:bCs/>
          <w:sz w:val="28"/>
          <w:szCs w:val="28"/>
        </w:rPr>
        <w:t xml:space="preserve">roe County </w:t>
      </w:r>
    </w:p>
    <w:p w:rsidR="002C0C36" w:rsidRDefault="002C0C36" w:rsidP="002C0C36">
      <w:pPr>
        <w:ind w:left="720"/>
        <w:rPr>
          <w:bCs/>
          <w:sz w:val="32"/>
          <w:szCs w:val="32"/>
        </w:rPr>
      </w:pPr>
    </w:p>
    <w:p w:rsidR="002C0C36" w:rsidRDefault="002C0C36" w:rsidP="002C0C36">
      <w:pPr>
        <w:ind w:left="720"/>
        <w:jc w:val="center"/>
        <w:rPr>
          <w:bCs/>
          <w:sz w:val="32"/>
          <w:szCs w:val="32"/>
        </w:rPr>
      </w:pPr>
      <w:r w:rsidRPr="00E33E81">
        <w:rPr>
          <w:bCs/>
          <w:sz w:val="32"/>
          <w:szCs w:val="32"/>
        </w:rPr>
        <w:t>All Welcome: Healthcare Professionals</w:t>
      </w:r>
      <w:r>
        <w:rPr>
          <w:bCs/>
          <w:sz w:val="32"/>
          <w:szCs w:val="32"/>
        </w:rPr>
        <w:t>, Educators, Law Enforcement,</w:t>
      </w:r>
    </w:p>
    <w:p w:rsidR="002C0C36" w:rsidRDefault="002C0C36" w:rsidP="002C0C36">
      <w:pPr>
        <w:ind w:left="720"/>
        <w:jc w:val="center"/>
        <w:rPr>
          <w:bCs/>
          <w:sz w:val="32"/>
          <w:szCs w:val="32"/>
        </w:rPr>
      </w:pPr>
      <w:r>
        <w:rPr>
          <w:bCs/>
          <w:sz w:val="32"/>
          <w:szCs w:val="32"/>
        </w:rPr>
        <w:t>Members of the Judiciary, Members of t</w:t>
      </w:r>
      <w:r w:rsidRPr="00E33E81">
        <w:rPr>
          <w:bCs/>
          <w:sz w:val="32"/>
          <w:szCs w:val="32"/>
        </w:rPr>
        <w:t>he Public</w:t>
      </w:r>
    </w:p>
    <w:p w:rsidR="0081225C" w:rsidRDefault="0081225C" w:rsidP="0081225C">
      <w:pPr>
        <w:rPr>
          <w:b/>
          <w:bCs/>
          <w:sz w:val="28"/>
          <w:szCs w:val="28"/>
        </w:rPr>
      </w:pPr>
    </w:p>
    <w:p w:rsidR="005F3CC3" w:rsidRPr="00621A61" w:rsidRDefault="005F3CC3" w:rsidP="0081225C">
      <w:pPr>
        <w:rPr>
          <w:bCs/>
          <w:sz w:val="28"/>
          <w:szCs w:val="28"/>
        </w:rPr>
      </w:pPr>
      <w:r w:rsidRPr="00621A61">
        <w:rPr>
          <w:bCs/>
          <w:sz w:val="28"/>
          <w:szCs w:val="28"/>
        </w:rPr>
        <w:t>Open link and REGISTER at:</w:t>
      </w:r>
    </w:p>
    <w:p w:rsidR="00621A61" w:rsidRPr="00621A61" w:rsidRDefault="00621A61" w:rsidP="00621A61">
      <w:pPr>
        <w:numPr>
          <w:ilvl w:val="0"/>
          <w:numId w:val="12"/>
        </w:numPr>
        <w:rPr>
          <w:bCs/>
          <w:color w:val="000000"/>
          <w:sz w:val="28"/>
          <w:szCs w:val="28"/>
        </w:rPr>
      </w:pPr>
      <w:r>
        <w:rPr>
          <w:noProof/>
        </w:rPr>
        <w:pict>
          <v:shape id="Picture 6" o:spid="_x0000_s1030" type="#_x0000_t75" alt="Related image" style="position:absolute;left:0;text-align:left;margin-left:373.1pt;margin-top:17.75pt;width:122.5pt;height:76pt;z-index:-1;visibility:visible">
            <v:imagedata r:id="rId8" o:title="Related image" blacklevel="13107f"/>
          </v:shape>
        </w:pict>
      </w:r>
      <w:r w:rsidRPr="00621A61">
        <w:rPr>
          <w:bCs/>
          <w:color w:val="0070C0"/>
          <w:sz w:val="28"/>
          <w:szCs w:val="28"/>
        </w:rPr>
        <w:t xml:space="preserve">https://www.eventbrite.com/e/public-health-crises-2018-opioid-epidemic-human-trafficking-gun-violence-tickets-49558423579 </w:t>
      </w:r>
    </w:p>
    <w:p w:rsidR="00D73E18" w:rsidRPr="00621A61" w:rsidRDefault="0081225C" w:rsidP="00621A61">
      <w:pPr>
        <w:numPr>
          <w:ilvl w:val="0"/>
          <w:numId w:val="12"/>
        </w:numPr>
        <w:rPr>
          <w:bCs/>
          <w:color w:val="000000"/>
          <w:sz w:val="28"/>
          <w:szCs w:val="28"/>
        </w:rPr>
      </w:pPr>
      <w:r w:rsidRPr="00621A61">
        <w:rPr>
          <w:bCs/>
          <w:color w:val="000000"/>
          <w:sz w:val="28"/>
          <w:szCs w:val="28"/>
        </w:rPr>
        <w:t xml:space="preserve">$10 advance registration </w:t>
      </w:r>
    </w:p>
    <w:p w:rsidR="00D73E18" w:rsidRPr="00D73E18" w:rsidRDefault="0081225C" w:rsidP="0081225C">
      <w:pPr>
        <w:numPr>
          <w:ilvl w:val="0"/>
          <w:numId w:val="12"/>
        </w:numPr>
        <w:rPr>
          <w:bCs/>
          <w:color w:val="000000"/>
          <w:sz w:val="28"/>
          <w:szCs w:val="28"/>
        </w:rPr>
      </w:pPr>
      <w:r w:rsidRPr="00D73E18">
        <w:rPr>
          <w:bCs/>
          <w:color w:val="000000"/>
          <w:sz w:val="28"/>
          <w:szCs w:val="28"/>
        </w:rPr>
        <w:t>$15 registration at the door</w:t>
      </w:r>
    </w:p>
    <w:p w:rsidR="0081225C" w:rsidRPr="00D73E18" w:rsidRDefault="0081225C" w:rsidP="0081225C">
      <w:pPr>
        <w:numPr>
          <w:ilvl w:val="0"/>
          <w:numId w:val="12"/>
        </w:numPr>
        <w:rPr>
          <w:bCs/>
          <w:color w:val="000000"/>
          <w:sz w:val="28"/>
          <w:szCs w:val="28"/>
        </w:rPr>
      </w:pPr>
      <w:r w:rsidRPr="00D73E18">
        <w:rPr>
          <w:bCs/>
          <w:color w:val="000000"/>
          <w:sz w:val="28"/>
          <w:szCs w:val="28"/>
        </w:rPr>
        <w:t xml:space="preserve">No charge for undergraduate or high school students </w:t>
      </w:r>
      <w:r w:rsidRPr="00D73E18">
        <w:rPr>
          <w:bCs/>
          <w:i/>
          <w:color w:val="000000"/>
          <w:sz w:val="28"/>
          <w:szCs w:val="28"/>
        </w:rPr>
        <w:t>if</w:t>
      </w:r>
      <w:r w:rsidRPr="00D73E18">
        <w:rPr>
          <w:bCs/>
          <w:color w:val="000000"/>
          <w:sz w:val="28"/>
          <w:szCs w:val="28"/>
        </w:rPr>
        <w:t xml:space="preserve"> you pre-register and bring your ID</w:t>
      </w:r>
    </w:p>
    <w:p w:rsidR="0081225C" w:rsidRPr="00D73E18" w:rsidRDefault="0081225C" w:rsidP="0081225C">
      <w:pPr>
        <w:numPr>
          <w:ilvl w:val="0"/>
          <w:numId w:val="12"/>
        </w:numPr>
        <w:rPr>
          <w:bCs/>
          <w:color w:val="000000"/>
          <w:sz w:val="28"/>
          <w:szCs w:val="28"/>
        </w:rPr>
      </w:pPr>
      <w:r w:rsidRPr="00D73E18">
        <w:rPr>
          <w:bCs/>
          <w:color w:val="000000"/>
          <w:sz w:val="28"/>
          <w:szCs w:val="28"/>
        </w:rPr>
        <w:t>Light refreshments provided</w:t>
      </w:r>
    </w:p>
    <w:p w:rsidR="002C0C36" w:rsidRDefault="002C0C36" w:rsidP="002C0C36">
      <w:pPr>
        <w:rPr>
          <w:b/>
          <w:bCs/>
          <w:sz w:val="28"/>
          <w:szCs w:val="28"/>
        </w:rPr>
      </w:pPr>
    </w:p>
    <w:p w:rsidR="005F3CC3" w:rsidRPr="005F3CC3" w:rsidRDefault="005F3CC3" w:rsidP="005F3CC3">
      <w:pPr>
        <w:jc w:val="center"/>
        <w:rPr>
          <w:bCs/>
          <w:sz w:val="32"/>
          <w:szCs w:val="32"/>
        </w:rPr>
      </w:pPr>
      <w:r w:rsidRPr="005F3CC3">
        <w:rPr>
          <w:bCs/>
          <w:sz w:val="28"/>
          <w:szCs w:val="28"/>
        </w:rPr>
        <w:t>Kearney Hall is #16 on the campus map. Attendees may park in Lot A, C, D, E or F.</w:t>
      </w:r>
      <w:r w:rsidRPr="005F3CC3">
        <w:rPr>
          <w:bCs/>
          <w:sz w:val="32"/>
          <w:szCs w:val="32"/>
        </w:rPr>
        <w:t xml:space="preserve"> </w:t>
      </w:r>
      <w:r w:rsidRPr="005F3CC3">
        <w:rPr>
          <w:bCs/>
          <w:sz w:val="32"/>
          <w:szCs w:val="32"/>
        </w:rPr>
        <w:br/>
      </w:r>
      <w:hyperlink r:id="rId9" w:history="1">
        <w:r w:rsidRPr="005F3CC3">
          <w:rPr>
            <w:rStyle w:val="Hyperlink"/>
            <w:bCs/>
            <w:sz w:val="28"/>
            <w:szCs w:val="28"/>
          </w:rPr>
          <w:t>https://www.sjfc.edu/media/global/documents/ParkingMap.pdf</w:t>
        </w:r>
      </w:hyperlink>
    </w:p>
    <w:p w:rsidR="005F3CC3" w:rsidRDefault="005F3CC3" w:rsidP="005F3CC3">
      <w:pPr>
        <w:jc w:val="center"/>
        <w:rPr>
          <w:b/>
          <w:bCs/>
          <w:sz w:val="28"/>
          <w:szCs w:val="28"/>
        </w:rPr>
      </w:pPr>
    </w:p>
    <w:p w:rsidR="005F3CC3" w:rsidRPr="005F3CC3" w:rsidRDefault="005F3CC3" w:rsidP="002C0C36">
      <w:pPr>
        <w:spacing w:before="100" w:beforeAutospacing="1"/>
        <w:jc w:val="center"/>
        <w:rPr>
          <w:rFonts w:ascii="Tahoma" w:hAnsi="Tahoma" w:cs="Tahoma"/>
          <w:color w:val="000000"/>
          <w:sz w:val="20"/>
          <w:szCs w:val="20"/>
        </w:rPr>
      </w:pPr>
      <w:r>
        <w:rPr>
          <w:rFonts w:ascii="Arial" w:hAnsi="Arial" w:cs="Arial"/>
          <w:bCs/>
          <w:color w:val="000000"/>
          <w:sz w:val="20"/>
          <w:szCs w:val="20"/>
        </w:rPr>
        <w:t>1.5 CNE</w:t>
      </w:r>
      <w:r w:rsidR="00576F08" w:rsidRPr="00576F08">
        <w:rPr>
          <w:rFonts w:ascii="Arial" w:hAnsi="Arial" w:cs="Arial"/>
          <w:bCs/>
          <w:color w:val="000000"/>
          <w:sz w:val="20"/>
          <w:szCs w:val="20"/>
        </w:rPr>
        <w:t xml:space="preserve"> credits are pending from Rochester Regional Health Nursing Institute.  Rochester Regional Health Nursing Institute is an approved provider of continuing nursing education by the ANA Massachusetts, an accredited approver by the American Nurses Credentialing Center’s Commission on Accreditation.</w:t>
      </w:r>
    </w:p>
    <w:sectPr w:rsidR="005F3CC3" w:rsidRPr="005F3CC3" w:rsidSect="00576F0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3104"/>
    <w:multiLevelType w:val="hybridMultilevel"/>
    <w:tmpl w:val="3DDA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6244E"/>
    <w:multiLevelType w:val="hybridMultilevel"/>
    <w:tmpl w:val="066C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9045B"/>
    <w:multiLevelType w:val="hybridMultilevel"/>
    <w:tmpl w:val="710EB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643DD9"/>
    <w:multiLevelType w:val="hybridMultilevel"/>
    <w:tmpl w:val="FA0E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E52D4A"/>
    <w:multiLevelType w:val="hybridMultilevel"/>
    <w:tmpl w:val="62E454EE"/>
    <w:lvl w:ilvl="0" w:tplc="8AF2080E">
      <w:start w:val="1"/>
      <w:numFmt w:val="bullet"/>
      <w:lvlText w:val="•"/>
      <w:lvlJc w:val="left"/>
      <w:pPr>
        <w:tabs>
          <w:tab w:val="num" w:pos="720"/>
        </w:tabs>
        <w:ind w:left="720" w:hanging="360"/>
      </w:pPr>
      <w:rPr>
        <w:rFonts w:ascii="Arial" w:hAnsi="Arial" w:hint="default"/>
      </w:rPr>
    </w:lvl>
    <w:lvl w:ilvl="1" w:tplc="668EBC40" w:tentative="1">
      <w:start w:val="1"/>
      <w:numFmt w:val="bullet"/>
      <w:lvlText w:val="•"/>
      <w:lvlJc w:val="left"/>
      <w:pPr>
        <w:tabs>
          <w:tab w:val="num" w:pos="1440"/>
        </w:tabs>
        <w:ind w:left="1440" w:hanging="360"/>
      </w:pPr>
      <w:rPr>
        <w:rFonts w:ascii="Arial" w:hAnsi="Arial" w:hint="default"/>
      </w:rPr>
    </w:lvl>
    <w:lvl w:ilvl="2" w:tplc="578C1CA6" w:tentative="1">
      <w:start w:val="1"/>
      <w:numFmt w:val="bullet"/>
      <w:lvlText w:val="•"/>
      <w:lvlJc w:val="left"/>
      <w:pPr>
        <w:tabs>
          <w:tab w:val="num" w:pos="2160"/>
        </w:tabs>
        <w:ind w:left="2160" w:hanging="360"/>
      </w:pPr>
      <w:rPr>
        <w:rFonts w:ascii="Arial" w:hAnsi="Arial" w:hint="default"/>
      </w:rPr>
    </w:lvl>
    <w:lvl w:ilvl="3" w:tplc="875EBF56" w:tentative="1">
      <w:start w:val="1"/>
      <w:numFmt w:val="bullet"/>
      <w:lvlText w:val="•"/>
      <w:lvlJc w:val="left"/>
      <w:pPr>
        <w:tabs>
          <w:tab w:val="num" w:pos="2880"/>
        </w:tabs>
        <w:ind w:left="2880" w:hanging="360"/>
      </w:pPr>
      <w:rPr>
        <w:rFonts w:ascii="Arial" w:hAnsi="Arial" w:hint="default"/>
      </w:rPr>
    </w:lvl>
    <w:lvl w:ilvl="4" w:tplc="E88E54FC" w:tentative="1">
      <w:start w:val="1"/>
      <w:numFmt w:val="bullet"/>
      <w:lvlText w:val="•"/>
      <w:lvlJc w:val="left"/>
      <w:pPr>
        <w:tabs>
          <w:tab w:val="num" w:pos="3600"/>
        </w:tabs>
        <w:ind w:left="3600" w:hanging="360"/>
      </w:pPr>
      <w:rPr>
        <w:rFonts w:ascii="Arial" w:hAnsi="Arial" w:hint="default"/>
      </w:rPr>
    </w:lvl>
    <w:lvl w:ilvl="5" w:tplc="C1042756" w:tentative="1">
      <w:start w:val="1"/>
      <w:numFmt w:val="bullet"/>
      <w:lvlText w:val="•"/>
      <w:lvlJc w:val="left"/>
      <w:pPr>
        <w:tabs>
          <w:tab w:val="num" w:pos="4320"/>
        </w:tabs>
        <w:ind w:left="4320" w:hanging="360"/>
      </w:pPr>
      <w:rPr>
        <w:rFonts w:ascii="Arial" w:hAnsi="Arial" w:hint="default"/>
      </w:rPr>
    </w:lvl>
    <w:lvl w:ilvl="6" w:tplc="93941CB2" w:tentative="1">
      <w:start w:val="1"/>
      <w:numFmt w:val="bullet"/>
      <w:lvlText w:val="•"/>
      <w:lvlJc w:val="left"/>
      <w:pPr>
        <w:tabs>
          <w:tab w:val="num" w:pos="5040"/>
        </w:tabs>
        <w:ind w:left="5040" w:hanging="360"/>
      </w:pPr>
      <w:rPr>
        <w:rFonts w:ascii="Arial" w:hAnsi="Arial" w:hint="default"/>
      </w:rPr>
    </w:lvl>
    <w:lvl w:ilvl="7" w:tplc="336659AE" w:tentative="1">
      <w:start w:val="1"/>
      <w:numFmt w:val="bullet"/>
      <w:lvlText w:val="•"/>
      <w:lvlJc w:val="left"/>
      <w:pPr>
        <w:tabs>
          <w:tab w:val="num" w:pos="5760"/>
        </w:tabs>
        <w:ind w:left="5760" w:hanging="360"/>
      </w:pPr>
      <w:rPr>
        <w:rFonts w:ascii="Arial" w:hAnsi="Arial" w:hint="default"/>
      </w:rPr>
    </w:lvl>
    <w:lvl w:ilvl="8" w:tplc="EE3C0F78" w:tentative="1">
      <w:start w:val="1"/>
      <w:numFmt w:val="bullet"/>
      <w:lvlText w:val="•"/>
      <w:lvlJc w:val="left"/>
      <w:pPr>
        <w:tabs>
          <w:tab w:val="num" w:pos="6480"/>
        </w:tabs>
        <w:ind w:left="6480" w:hanging="360"/>
      </w:pPr>
      <w:rPr>
        <w:rFonts w:ascii="Arial" w:hAnsi="Arial" w:hint="default"/>
      </w:rPr>
    </w:lvl>
  </w:abstractNum>
  <w:abstractNum w:abstractNumId="5">
    <w:nsid w:val="49114D7E"/>
    <w:multiLevelType w:val="hybridMultilevel"/>
    <w:tmpl w:val="5EB02198"/>
    <w:lvl w:ilvl="0" w:tplc="4AA8A288">
      <w:start w:val="1"/>
      <w:numFmt w:val="bullet"/>
      <w:lvlText w:val="•"/>
      <w:lvlJc w:val="left"/>
      <w:pPr>
        <w:tabs>
          <w:tab w:val="num" w:pos="720"/>
        </w:tabs>
        <w:ind w:left="720" w:hanging="360"/>
      </w:pPr>
      <w:rPr>
        <w:rFonts w:ascii="Arial" w:hAnsi="Arial" w:hint="default"/>
      </w:rPr>
    </w:lvl>
    <w:lvl w:ilvl="1" w:tplc="B2DC376E" w:tentative="1">
      <w:start w:val="1"/>
      <w:numFmt w:val="bullet"/>
      <w:lvlText w:val="•"/>
      <w:lvlJc w:val="left"/>
      <w:pPr>
        <w:tabs>
          <w:tab w:val="num" w:pos="1440"/>
        </w:tabs>
        <w:ind w:left="1440" w:hanging="360"/>
      </w:pPr>
      <w:rPr>
        <w:rFonts w:ascii="Arial" w:hAnsi="Arial" w:hint="default"/>
      </w:rPr>
    </w:lvl>
    <w:lvl w:ilvl="2" w:tplc="FAFC2258" w:tentative="1">
      <w:start w:val="1"/>
      <w:numFmt w:val="bullet"/>
      <w:lvlText w:val="•"/>
      <w:lvlJc w:val="left"/>
      <w:pPr>
        <w:tabs>
          <w:tab w:val="num" w:pos="2160"/>
        </w:tabs>
        <w:ind w:left="2160" w:hanging="360"/>
      </w:pPr>
      <w:rPr>
        <w:rFonts w:ascii="Arial" w:hAnsi="Arial" w:hint="default"/>
      </w:rPr>
    </w:lvl>
    <w:lvl w:ilvl="3" w:tplc="00261BCA" w:tentative="1">
      <w:start w:val="1"/>
      <w:numFmt w:val="bullet"/>
      <w:lvlText w:val="•"/>
      <w:lvlJc w:val="left"/>
      <w:pPr>
        <w:tabs>
          <w:tab w:val="num" w:pos="2880"/>
        </w:tabs>
        <w:ind w:left="2880" w:hanging="360"/>
      </w:pPr>
      <w:rPr>
        <w:rFonts w:ascii="Arial" w:hAnsi="Arial" w:hint="default"/>
      </w:rPr>
    </w:lvl>
    <w:lvl w:ilvl="4" w:tplc="8A50C5B4" w:tentative="1">
      <w:start w:val="1"/>
      <w:numFmt w:val="bullet"/>
      <w:lvlText w:val="•"/>
      <w:lvlJc w:val="left"/>
      <w:pPr>
        <w:tabs>
          <w:tab w:val="num" w:pos="3600"/>
        </w:tabs>
        <w:ind w:left="3600" w:hanging="360"/>
      </w:pPr>
      <w:rPr>
        <w:rFonts w:ascii="Arial" w:hAnsi="Arial" w:hint="default"/>
      </w:rPr>
    </w:lvl>
    <w:lvl w:ilvl="5" w:tplc="33C8D47A" w:tentative="1">
      <w:start w:val="1"/>
      <w:numFmt w:val="bullet"/>
      <w:lvlText w:val="•"/>
      <w:lvlJc w:val="left"/>
      <w:pPr>
        <w:tabs>
          <w:tab w:val="num" w:pos="4320"/>
        </w:tabs>
        <w:ind w:left="4320" w:hanging="360"/>
      </w:pPr>
      <w:rPr>
        <w:rFonts w:ascii="Arial" w:hAnsi="Arial" w:hint="default"/>
      </w:rPr>
    </w:lvl>
    <w:lvl w:ilvl="6" w:tplc="E4E85738" w:tentative="1">
      <w:start w:val="1"/>
      <w:numFmt w:val="bullet"/>
      <w:lvlText w:val="•"/>
      <w:lvlJc w:val="left"/>
      <w:pPr>
        <w:tabs>
          <w:tab w:val="num" w:pos="5040"/>
        </w:tabs>
        <w:ind w:left="5040" w:hanging="360"/>
      </w:pPr>
      <w:rPr>
        <w:rFonts w:ascii="Arial" w:hAnsi="Arial" w:hint="default"/>
      </w:rPr>
    </w:lvl>
    <w:lvl w:ilvl="7" w:tplc="964ECE02" w:tentative="1">
      <w:start w:val="1"/>
      <w:numFmt w:val="bullet"/>
      <w:lvlText w:val="•"/>
      <w:lvlJc w:val="left"/>
      <w:pPr>
        <w:tabs>
          <w:tab w:val="num" w:pos="5760"/>
        </w:tabs>
        <w:ind w:left="5760" w:hanging="360"/>
      </w:pPr>
      <w:rPr>
        <w:rFonts w:ascii="Arial" w:hAnsi="Arial" w:hint="default"/>
      </w:rPr>
    </w:lvl>
    <w:lvl w:ilvl="8" w:tplc="D36A2798" w:tentative="1">
      <w:start w:val="1"/>
      <w:numFmt w:val="bullet"/>
      <w:lvlText w:val="•"/>
      <w:lvlJc w:val="left"/>
      <w:pPr>
        <w:tabs>
          <w:tab w:val="num" w:pos="6480"/>
        </w:tabs>
        <w:ind w:left="6480" w:hanging="360"/>
      </w:pPr>
      <w:rPr>
        <w:rFonts w:ascii="Arial" w:hAnsi="Arial" w:hint="default"/>
      </w:rPr>
    </w:lvl>
  </w:abstractNum>
  <w:abstractNum w:abstractNumId="6">
    <w:nsid w:val="58601DB9"/>
    <w:multiLevelType w:val="hybridMultilevel"/>
    <w:tmpl w:val="E61A0E9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nsid w:val="5993237B"/>
    <w:multiLevelType w:val="hybridMultilevel"/>
    <w:tmpl w:val="DBB8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607796"/>
    <w:multiLevelType w:val="hybridMultilevel"/>
    <w:tmpl w:val="EFF8A578"/>
    <w:lvl w:ilvl="0" w:tplc="7C462FE2">
      <w:start w:val="1"/>
      <w:numFmt w:val="bullet"/>
      <w:lvlText w:val="•"/>
      <w:lvlJc w:val="left"/>
      <w:pPr>
        <w:tabs>
          <w:tab w:val="num" w:pos="720"/>
        </w:tabs>
        <w:ind w:left="720" w:hanging="360"/>
      </w:pPr>
      <w:rPr>
        <w:rFonts w:ascii="Arial" w:hAnsi="Arial" w:hint="default"/>
      </w:rPr>
    </w:lvl>
    <w:lvl w:ilvl="1" w:tplc="3FFE5A96" w:tentative="1">
      <w:start w:val="1"/>
      <w:numFmt w:val="bullet"/>
      <w:lvlText w:val="•"/>
      <w:lvlJc w:val="left"/>
      <w:pPr>
        <w:tabs>
          <w:tab w:val="num" w:pos="1440"/>
        </w:tabs>
        <w:ind w:left="1440" w:hanging="360"/>
      </w:pPr>
      <w:rPr>
        <w:rFonts w:ascii="Arial" w:hAnsi="Arial" w:hint="default"/>
      </w:rPr>
    </w:lvl>
    <w:lvl w:ilvl="2" w:tplc="BC8CE9E0" w:tentative="1">
      <w:start w:val="1"/>
      <w:numFmt w:val="bullet"/>
      <w:lvlText w:val="•"/>
      <w:lvlJc w:val="left"/>
      <w:pPr>
        <w:tabs>
          <w:tab w:val="num" w:pos="2160"/>
        </w:tabs>
        <w:ind w:left="2160" w:hanging="360"/>
      </w:pPr>
      <w:rPr>
        <w:rFonts w:ascii="Arial" w:hAnsi="Arial" w:hint="default"/>
      </w:rPr>
    </w:lvl>
    <w:lvl w:ilvl="3" w:tplc="BD3AF57A" w:tentative="1">
      <w:start w:val="1"/>
      <w:numFmt w:val="bullet"/>
      <w:lvlText w:val="•"/>
      <w:lvlJc w:val="left"/>
      <w:pPr>
        <w:tabs>
          <w:tab w:val="num" w:pos="2880"/>
        </w:tabs>
        <w:ind w:left="2880" w:hanging="360"/>
      </w:pPr>
      <w:rPr>
        <w:rFonts w:ascii="Arial" w:hAnsi="Arial" w:hint="default"/>
      </w:rPr>
    </w:lvl>
    <w:lvl w:ilvl="4" w:tplc="DB366816" w:tentative="1">
      <w:start w:val="1"/>
      <w:numFmt w:val="bullet"/>
      <w:lvlText w:val="•"/>
      <w:lvlJc w:val="left"/>
      <w:pPr>
        <w:tabs>
          <w:tab w:val="num" w:pos="3600"/>
        </w:tabs>
        <w:ind w:left="3600" w:hanging="360"/>
      </w:pPr>
      <w:rPr>
        <w:rFonts w:ascii="Arial" w:hAnsi="Arial" w:hint="default"/>
      </w:rPr>
    </w:lvl>
    <w:lvl w:ilvl="5" w:tplc="7AB6F3BA" w:tentative="1">
      <w:start w:val="1"/>
      <w:numFmt w:val="bullet"/>
      <w:lvlText w:val="•"/>
      <w:lvlJc w:val="left"/>
      <w:pPr>
        <w:tabs>
          <w:tab w:val="num" w:pos="4320"/>
        </w:tabs>
        <w:ind w:left="4320" w:hanging="360"/>
      </w:pPr>
      <w:rPr>
        <w:rFonts w:ascii="Arial" w:hAnsi="Arial" w:hint="default"/>
      </w:rPr>
    </w:lvl>
    <w:lvl w:ilvl="6" w:tplc="C81668D8" w:tentative="1">
      <w:start w:val="1"/>
      <w:numFmt w:val="bullet"/>
      <w:lvlText w:val="•"/>
      <w:lvlJc w:val="left"/>
      <w:pPr>
        <w:tabs>
          <w:tab w:val="num" w:pos="5040"/>
        </w:tabs>
        <w:ind w:left="5040" w:hanging="360"/>
      </w:pPr>
      <w:rPr>
        <w:rFonts w:ascii="Arial" w:hAnsi="Arial" w:hint="default"/>
      </w:rPr>
    </w:lvl>
    <w:lvl w:ilvl="7" w:tplc="957C3048" w:tentative="1">
      <w:start w:val="1"/>
      <w:numFmt w:val="bullet"/>
      <w:lvlText w:val="•"/>
      <w:lvlJc w:val="left"/>
      <w:pPr>
        <w:tabs>
          <w:tab w:val="num" w:pos="5760"/>
        </w:tabs>
        <w:ind w:left="5760" w:hanging="360"/>
      </w:pPr>
      <w:rPr>
        <w:rFonts w:ascii="Arial" w:hAnsi="Arial" w:hint="default"/>
      </w:rPr>
    </w:lvl>
    <w:lvl w:ilvl="8" w:tplc="9CB2C514" w:tentative="1">
      <w:start w:val="1"/>
      <w:numFmt w:val="bullet"/>
      <w:lvlText w:val="•"/>
      <w:lvlJc w:val="left"/>
      <w:pPr>
        <w:tabs>
          <w:tab w:val="num" w:pos="6480"/>
        </w:tabs>
        <w:ind w:left="6480" w:hanging="360"/>
      </w:pPr>
      <w:rPr>
        <w:rFonts w:ascii="Arial" w:hAnsi="Arial" w:hint="default"/>
      </w:rPr>
    </w:lvl>
  </w:abstractNum>
  <w:abstractNum w:abstractNumId="9">
    <w:nsid w:val="66D36FCC"/>
    <w:multiLevelType w:val="hybridMultilevel"/>
    <w:tmpl w:val="89AC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DB55B0"/>
    <w:multiLevelType w:val="hybridMultilevel"/>
    <w:tmpl w:val="19E8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2A3220"/>
    <w:multiLevelType w:val="hybridMultilevel"/>
    <w:tmpl w:val="AA62E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B767F4"/>
    <w:multiLevelType w:val="hybridMultilevel"/>
    <w:tmpl w:val="95C8C140"/>
    <w:lvl w:ilvl="0" w:tplc="50B6E488">
      <w:start w:val="1"/>
      <w:numFmt w:val="bullet"/>
      <w:lvlText w:val="•"/>
      <w:lvlJc w:val="left"/>
      <w:pPr>
        <w:tabs>
          <w:tab w:val="num" w:pos="720"/>
        </w:tabs>
        <w:ind w:left="720" w:hanging="360"/>
      </w:pPr>
      <w:rPr>
        <w:rFonts w:ascii="Arial" w:hAnsi="Arial" w:hint="default"/>
      </w:rPr>
    </w:lvl>
    <w:lvl w:ilvl="1" w:tplc="C29EB3F8" w:tentative="1">
      <w:start w:val="1"/>
      <w:numFmt w:val="bullet"/>
      <w:lvlText w:val="•"/>
      <w:lvlJc w:val="left"/>
      <w:pPr>
        <w:tabs>
          <w:tab w:val="num" w:pos="1440"/>
        </w:tabs>
        <w:ind w:left="1440" w:hanging="360"/>
      </w:pPr>
      <w:rPr>
        <w:rFonts w:ascii="Arial" w:hAnsi="Arial" w:hint="default"/>
      </w:rPr>
    </w:lvl>
    <w:lvl w:ilvl="2" w:tplc="B94ADE08" w:tentative="1">
      <w:start w:val="1"/>
      <w:numFmt w:val="bullet"/>
      <w:lvlText w:val="•"/>
      <w:lvlJc w:val="left"/>
      <w:pPr>
        <w:tabs>
          <w:tab w:val="num" w:pos="2160"/>
        </w:tabs>
        <w:ind w:left="2160" w:hanging="360"/>
      </w:pPr>
      <w:rPr>
        <w:rFonts w:ascii="Arial" w:hAnsi="Arial" w:hint="default"/>
      </w:rPr>
    </w:lvl>
    <w:lvl w:ilvl="3" w:tplc="67E053FE" w:tentative="1">
      <w:start w:val="1"/>
      <w:numFmt w:val="bullet"/>
      <w:lvlText w:val="•"/>
      <w:lvlJc w:val="left"/>
      <w:pPr>
        <w:tabs>
          <w:tab w:val="num" w:pos="2880"/>
        </w:tabs>
        <w:ind w:left="2880" w:hanging="360"/>
      </w:pPr>
      <w:rPr>
        <w:rFonts w:ascii="Arial" w:hAnsi="Arial" w:hint="default"/>
      </w:rPr>
    </w:lvl>
    <w:lvl w:ilvl="4" w:tplc="A9CEB234" w:tentative="1">
      <w:start w:val="1"/>
      <w:numFmt w:val="bullet"/>
      <w:lvlText w:val="•"/>
      <w:lvlJc w:val="left"/>
      <w:pPr>
        <w:tabs>
          <w:tab w:val="num" w:pos="3600"/>
        </w:tabs>
        <w:ind w:left="3600" w:hanging="360"/>
      </w:pPr>
      <w:rPr>
        <w:rFonts w:ascii="Arial" w:hAnsi="Arial" w:hint="default"/>
      </w:rPr>
    </w:lvl>
    <w:lvl w:ilvl="5" w:tplc="16447E3A" w:tentative="1">
      <w:start w:val="1"/>
      <w:numFmt w:val="bullet"/>
      <w:lvlText w:val="•"/>
      <w:lvlJc w:val="left"/>
      <w:pPr>
        <w:tabs>
          <w:tab w:val="num" w:pos="4320"/>
        </w:tabs>
        <w:ind w:left="4320" w:hanging="360"/>
      </w:pPr>
      <w:rPr>
        <w:rFonts w:ascii="Arial" w:hAnsi="Arial" w:hint="default"/>
      </w:rPr>
    </w:lvl>
    <w:lvl w:ilvl="6" w:tplc="E8907CE4" w:tentative="1">
      <w:start w:val="1"/>
      <w:numFmt w:val="bullet"/>
      <w:lvlText w:val="•"/>
      <w:lvlJc w:val="left"/>
      <w:pPr>
        <w:tabs>
          <w:tab w:val="num" w:pos="5040"/>
        </w:tabs>
        <w:ind w:left="5040" w:hanging="360"/>
      </w:pPr>
      <w:rPr>
        <w:rFonts w:ascii="Arial" w:hAnsi="Arial" w:hint="default"/>
      </w:rPr>
    </w:lvl>
    <w:lvl w:ilvl="7" w:tplc="D2AA4560" w:tentative="1">
      <w:start w:val="1"/>
      <w:numFmt w:val="bullet"/>
      <w:lvlText w:val="•"/>
      <w:lvlJc w:val="left"/>
      <w:pPr>
        <w:tabs>
          <w:tab w:val="num" w:pos="5760"/>
        </w:tabs>
        <w:ind w:left="5760" w:hanging="360"/>
      </w:pPr>
      <w:rPr>
        <w:rFonts w:ascii="Arial" w:hAnsi="Arial" w:hint="default"/>
      </w:rPr>
    </w:lvl>
    <w:lvl w:ilvl="8" w:tplc="E3BE8388" w:tentative="1">
      <w:start w:val="1"/>
      <w:numFmt w:val="bullet"/>
      <w:lvlText w:val="•"/>
      <w:lvlJc w:val="left"/>
      <w:pPr>
        <w:tabs>
          <w:tab w:val="num" w:pos="6480"/>
        </w:tabs>
        <w:ind w:left="6480" w:hanging="360"/>
      </w:pPr>
      <w:rPr>
        <w:rFonts w:ascii="Arial" w:hAnsi="Arial" w:hint="default"/>
      </w:rPr>
    </w:lvl>
  </w:abstractNum>
  <w:abstractNum w:abstractNumId="13">
    <w:nsid w:val="7B3E4323"/>
    <w:multiLevelType w:val="hybridMultilevel"/>
    <w:tmpl w:val="C408E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3"/>
  </w:num>
  <w:num w:numId="4">
    <w:abstractNumId w:val="0"/>
  </w:num>
  <w:num w:numId="5">
    <w:abstractNumId w:val="1"/>
  </w:num>
  <w:num w:numId="6">
    <w:abstractNumId w:val="13"/>
  </w:num>
  <w:num w:numId="7">
    <w:abstractNumId w:val="2"/>
  </w:num>
  <w:num w:numId="8">
    <w:abstractNumId w:val="10"/>
  </w:num>
  <w:num w:numId="9">
    <w:abstractNumId w:val="11"/>
  </w:num>
  <w:num w:numId="10">
    <w:abstractNumId w:val="12"/>
  </w:num>
  <w:num w:numId="11">
    <w:abstractNumId w:val="8"/>
  </w:num>
  <w:num w:numId="12">
    <w:abstractNumId w:val="7"/>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1B9D"/>
    <w:rsid w:val="000309E0"/>
    <w:rsid w:val="000676EF"/>
    <w:rsid w:val="0007508E"/>
    <w:rsid w:val="00090B81"/>
    <w:rsid w:val="000E53AD"/>
    <w:rsid w:val="000F2009"/>
    <w:rsid w:val="000F672C"/>
    <w:rsid w:val="00110659"/>
    <w:rsid w:val="001669F5"/>
    <w:rsid w:val="00195A5D"/>
    <w:rsid w:val="001B5B9E"/>
    <w:rsid w:val="002344E7"/>
    <w:rsid w:val="002A5A3E"/>
    <w:rsid w:val="002C0C36"/>
    <w:rsid w:val="002C4A59"/>
    <w:rsid w:val="002D4501"/>
    <w:rsid w:val="00306224"/>
    <w:rsid w:val="00317D87"/>
    <w:rsid w:val="003D37F1"/>
    <w:rsid w:val="003D57E3"/>
    <w:rsid w:val="004053B0"/>
    <w:rsid w:val="004251F5"/>
    <w:rsid w:val="00441B9D"/>
    <w:rsid w:val="00474A60"/>
    <w:rsid w:val="00490503"/>
    <w:rsid w:val="00494A88"/>
    <w:rsid w:val="004E26BF"/>
    <w:rsid w:val="0050155B"/>
    <w:rsid w:val="00512A9B"/>
    <w:rsid w:val="005519B9"/>
    <w:rsid w:val="00576F08"/>
    <w:rsid w:val="005A238E"/>
    <w:rsid w:val="005A7BB6"/>
    <w:rsid w:val="005D31C0"/>
    <w:rsid w:val="005E2DE2"/>
    <w:rsid w:val="005F3CC3"/>
    <w:rsid w:val="006072B1"/>
    <w:rsid w:val="00621A61"/>
    <w:rsid w:val="00697FF7"/>
    <w:rsid w:val="006B6119"/>
    <w:rsid w:val="006F1CB4"/>
    <w:rsid w:val="006F772E"/>
    <w:rsid w:val="00700D4A"/>
    <w:rsid w:val="00716B19"/>
    <w:rsid w:val="00787707"/>
    <w:rsid w:val="007967C9"/>
    <w:rsid w:val="007A1694"/>
    <w:rsid w:val="007F1E43"/>
    <w:rsid w:val="0081225C"/>
    <w:rsid w:val="0081444D"/>
    <w:rsid w:val="00823E5D"/>
    <w:rsid w:val="0087425E"/>
    <w:rsid w:val="008859D8"/>
    <w:rsid w:val="008F644E"/>
    <w:rsid w:val="00934345"/>
    <w:rsid w:val="009900BB"/>
    <w:rsid w:val="009A4AB1"/>
    <w:rsid w:val="00A0075F"/>
    <w:rsid w:val="00A0456C"/>
    <w:rsid w:val="00A045AB"/>
    <w:rsid w:val="00A34E19"/>
    <w:rsid w:val="00AA2338"/>
    <w:rsid w:val="00AE0228"/>
    <w:rsid w:val="00AE241A"/>
    <w:rsid w:val="00AE2B6D"/>
    <w:rsid w:val="00AF3A91"/>
    <w:rsid w:val="00B95FC0"/>
    <w:rsid w:val="00BE315E"/>
    <w:rsid w:val="00C01D87"/>
    <w:rsid w:val="00C0303A"/>
    <w:rsid w:val="00C4212C"/>
    <w:rsid w:val="00C61E36"/>
    <w:rsid w:val="00C743E8"/>
    <w:rsid w:val="00C9246C"/>
    <w:rsid w:val="00CA2575"/>
    <w:rsid w:val="00D35BEC"/>
    <w:rsid w:val="00D70277"/>
    <w:rsid w:val="00D73E18"/>
    <w:rsid w:val="00E33E81"/>
    <w:rsid w:val="00E92207"/>
    <w:rsid w:val="00EA620B"/>
    <w:rsid w:val="00EC1EF4"/>
    <w:rsid w:val="00F679D0"/>
    <w:rsid w:val="00F87298"/>
    <w:rsid w:val="00FA233E"/>
    <w:rsid w:val="00FB1476"/>
    <w:rsid w:val="00FC78A2"/>
    <w:rsid w:val="00FD53D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D87"/>
    <w:rPr>
      <w:sz w:val="24"/>
      <w:szCs w:val="24"/>
    </w:rPr>
  </w:style>
  <w:style w:type="paragraph" w:styleId="Heading1">
    <w:name w:val="heading 1"/>
    <w:basedOn w:val="Normal"/>
    <w:next w:val="Normal"/>
    <w:link w:val="Heading1Char"/>
    <w:qFormat/>
    <w:pPr>
      <w:keepNext/>
      <w:jc w:val="center"/>
      <w:outlineLvl w:val="0"/>
    </w:pPr>
    <w:rPr>
      <w:sz w:val="36"/>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2880"/>
    </w:pPr>
    <w:rPr>
      <w:b/>
      <w:bCs/>
      <w:sz w:val="32"/>
    </w:rPr>
  </w:style>
  <w:style w:type="paragraph" w:styleId="BodyText">
    <w:name w:val="Body Text"/>
    <w:basedOn w:val="Normal"/>
    <w:rPr>
      <w:sz w:val="36"/>
    </w:rPr>
  </w:style>
  <w:style w:type="paragraph" w:styleId="BodyText2">
    <w:name w:val="Body Text 2"/>
    <w:basedOn w:val="Normal"/>
    <w:link w:val="BodyText2Char"/>
    <w:pPr>
      <w:jc w:val="center"/>
    </w:pPr>
    <w:rPr>
      <w:sz w:val="28"/>
      <w:lang/>
    </w:rPr>
  </w:style>
  <w:style w:type="paragraph" w:styleId="BodyText3">
    <w:name w:val="Body Text 3"/>
    <w:basedOn w:val="Normal"/>
    <w:link w:val="BodyText3Char"/>
    <w:pPr>
      <w:jc w:val="center"/>
    </w:pPr>
    <w:rPr>
      <w:sz w:val="32"/>
      <w:lang/>
    </w:rPr>
  </w:style>
  <w:style w:type="character" w:styleId="Hyperlink">
    <w:name w:val="Hyperlink"/>
    <w:rsid w:val="000676EF"/>
    <w:rPr>
      <w:color w:val="0000FF"/>
      <w:u w:val="single"/>
    </w:rPr>
  </w:style>
  <w:style w:type="character" w:styleId="Strong">
    <w:name w:val="Strong"/>
    <w:qFormat/>
    <w:rsid w:val="0081444D"/>
    <w:rPr>
      <w:b/>
      <w:bCs/>
    </w:rPr>
  </w:style>
  <w:style w:type="character" w:styleId="FollowedHyperlink">
    <w:name w:val="FollowedHyperlink"/>
    <w:rsid w:val="004053B0"/>
    <w:rPr>
      <w:color w:val="800080"/>
      <w:u w:val="single"/>
    </w:rPr>
  </w:style>
  <w:style w:type="paragraph" w:styleId="HTMLPreformatted">
    <w:name w:val="HTML Preformatted"/>
    <w:basedOn w:val="Normal"/>
    <w:link w:val="HTMLPreformattedChar"/>
    <w:rsid w:val="00C01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paragraph" w:styleId="NormalWeb">
    <w:name w:val="Normal (Web)"/>
    <w:basedOn w:val="Normal"/>
    <w:uiPriority w:val="99"/>
    <w:unhideWhenUsed/>
    <w:rsid w:val="005E2DE2"/>
    <w:pPr>
      <w:spacing w:before="100" w:beforeAutospacing="1" w:after="100" w:afterAutospacing="1"/>
    </w:pPr>
  </w:style>
  <w:style w:type="character" w:customStyle="1" w:styleId="Heading1Char">
    <w:name w:val="Heading 1 Char"/>
    <w:link w:val="Heading1"/>
    <w:rsid w:val="002344E7"/>
    <w:rPr>
      <w:sz w:val="36"/>
      <w:szCs w:val="24"/>
    </w:rPr>
  </w:style>
  <w:style w:type="character" w:customStyle="1" w:styleId="BodyText2Char">
    <w:name w:val="Body Text 2 Char"/>
    <w:link w:val="BodyText2"/>
    <w:rsid w:val="002344E7"/>
    <w:rPr>
      <w:sz w:val="28"/>
      <w:szCs w:val="24"/>
    </w:rPr>
  </w:style>
  <w:style w:type="character" w:customStyle="1" w:styleId="BodyText3Char">
    <w:name w:val="Body Text 3 Char"/>
    <w:link w:val="BodyText3"/>
    <w:rsid w:val="002344E7"/>
    <w:rPr>
      <w:sz w:val="32"/>
      <w:szCs w:val="24"/>
    </w:rPr>
  </w:style>
  <w:style w:type="character" w:customStyle="1" w:styleId="HTMLPreformattedChar">
    <w:name w:val="HTML Preformatted Char"/>
    <w:link w:val="HTMLPreformatted"/>
    <w:rsid w:val="002344E7"/>
    <w:rPr>
      <w:rFonts w:ascii="Courier New" w:hAnsi="Courier New" w:cs="Courier New"/>
    </w:rPr>
  </w:style>
  <w:style w:type="paragraph" w:styleId="BalloonText">
    <w:name w:val="Balloon Text"/>
    <w:basedOn w:val="Normal"/>
    <w:link w:val="BalloonTextChar"/>
    <w:rsid w:val="00C4212C"/>
    <w:rPr>
      <w:rFonts w:ascii="Segoe UI" w:hAnsi="Segoe UI"/>
      <w:sz w:val="18"/>
      <w:szCs w:val="18"/>
      <w:lang/>
    </w:rPr>
  </w:style>
  <w:style w:type="character" w:customStyle="1" w:styleId="BalloonTextChar">
    <w:name w:val="Balloon Text Char"/>
    <w:link w:val="BalloonText"/>
    <w:rsid w:val="00C4212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1632657">
      <w:bodyDiv w:val="1"/>
      <w:marLeft w:val="0"/>
      <w:marRight w:val="0"/>
      <w:marTop w:val="0"/>
      <w:marBottom w:val="0"/>
      <w:divBdr>
        <w:top w:val="none" w:sz="0" w:space="0" w:color="auto"/>
        <w:left w:val="none" w:sz="0" w:space="0" w:color="auto"/>
        <w:bottom w:val="none" w:sz="0" w:space="0" w:color="auto"/>
        <w:right w:val="none" w:sz="0" w:space="0" w:color="auto"/>
      </w:divBdr>
    </w:div>
    <w:div w:id="564921407">
      <w:bodyDiv w:val="1"/>
      <w:marLeft w:val="0"/>
      <w:marRight w:val="0"/>
      <w:marTop w:val="0"/>
      <w:marBottom w:val="0"/>
      <w:divBdr>
        <w:top w:val="none" w:sz="0" w:space="0" w:color="auto"/>
        <w:left w:val="none" w:sz="0" w:space="0" w:color="auto"/>
        <w:bottom w:val="none" w:sz="0" w:space="0" w:color="auto"/>
        <w:right w:val="none" w:sz="0" w:space="0" w:color="auto"/>
      </w:divBdr>
      <w:divsChild>
        <w:div w:id="452141963">
          <w:marLeft w:val="547"/>
          <w:marRight w:val="0"/>
          <w:marTop w:val="134"/>
          <w:marBottom w:val="0"/>
          <w:divBdr>
            <w:top w:val="none" w:sz="0" w:space="0" w:color="auto"/>
            <w:left w:val="none" w:sz="0" w:space="0" w:color="auto"/>
            <w:bottom w:val="none" w:sz="0" w:space="0" w:color="auto"/>
            <w:right w:val="none" w:sz="0" w:space="0" w:color="auto"/>
          </w:divBdr>
        </w:div>
        <w:div w:id="1478835986">
          <w:marLeft w:val="547"/>
          <w:marRight w:val="0"/>
          <w:marTop w:val="134"/>
          <w:marBottom w:val="0"/>
          <w:divBdr>
            <w:top w:val="none" w:sz="0" w:space="0" w:color="auto"/>
            <w:left w:val="none" w:sz="0" w:space="0" w:color="auto"/>
            <w:bottom w:val="none" w:sz="0" w:space="0" w:color="auto"/>
            <w:right w:val="none" w:sz="0" w:space="0" w:color="auto"/>
          </w:divBdr>
        </w:div>
        <w:div w:id="1639871033">
          <w:marLeft w:val="547"/>
          <w:marRight w:val="0"/>
          <w:marTop w:val="134"/>
          <w:marBottom w:val="0"/>
          <w:divBdr>
            <w:top w:val="none" w:sz="0" w:space="0" w:color="auto"/>
            <w:left w:val="none" w:sz="0" w:space="0" w:color="auto"/>
            <w:bottom w:val="none" w:sz="0" w:space="0" w:color="auto"/>
            <w:right w:val="none" w:sz="0" w:space="0" w:color="auto"/>
          </w:divBdr>
        </w:div>
      </w:divsChild>
    </w:div>
    <w:div w:id="579098442">
      <w:bodyDiv w:val="1"/>
      <w:marLeft w:val="0"/>
      <w:marRight w:val="0"/>
      <w:marTop w:val="0"/>
      <w:marBottom w:val="0"/>
      <w:divBdr>
        <w:top w:val="none" w:sz="0" w:space="0" w:color="auto"/>
        <w:left w:val="none" w:sz="0" w:space="0" w:color="auto"/>
        <w:bottom w:val="none" w:sz="0" w:space="0" w:color="auto"/>
        <w:right w:val="none" w:sz="0" w:space="0" w:color="auto"/>
      </w:divBdr>
    </w:div>
    <w:div w:id="899704988">
      <w:bodyDiv w:val="1"/>
      <w:marLeft w:val="0"/>
      <w:marRight w:val="0"/>
      <w:marTop w:val="0"/>
      <w:marBottom w:val="0"/>
      <w:divBdr>
        <w:top w:val="none" w:sz="0" w:space="0" w:color="auto"/>
        <w:left w:val="none" w:sz="0" w:space="0" w:color="auto"/>
        <w:bottom w:val="none" w:sz="0" w:space="0" w:color="auto"/>
        <w:right w:val="none" w:sz="0" w:space="0" w:color="auto"/>
      </w:divBdr>
    </w:div>
    <w:div w:id="1072657486">
      <w:bodyDiv w:val="1"/>
      <w:marLeft w:val="0"/>
      <w:marRight w:val="0"/>
      <w:marTop w:val="0"/>
      <w:marBottom w:val="0"/>
      <w:divBdr>
        <w:top w:val="none" w:sz="0" w:space="0" w:color="auto"/>
        <w:left w:val="none" w:sz="0" w:space="0" w:color="auto"/>
        <w:bottom w:val="none" w:sz="0" w:space="0" w:color="auto"/>
        <w:right w:val="none" w:sz="0" w:space="0" w:color="auto"/>
      </w:divBdr>
    </w:div>
    <w:div w:id="1239679108">
      <w:bodyDiv w:val="1"/>
      <w:marLeft w:val="0"/>
      <w:marRight w:val="0"/>
      <w:marTop w:val="0"/>
      <w:marBottom w:val="0"/>
      <w:divBdr>
        <w:top w:val="none" w:sz="0" w:space="0" w:color="auto"/>
        <w:left w:val="none" w:sz="0" w:space="0" w:color="auto"/>
        <w:bottom w:val="none" w:sz="0" w:space="0" w:color="auto"/>
        <w:right w:val="none" w:sz="0" w:space="0" w:color="auto"/>
      </w:divBdr>
    </w:div>
    <w:div w:id="1358964293">
      <w:bodyDiv w:val="1"/>
      <w:marLeft w:val="0"/>
      <w:marRight w:val="0"/>
      <w:marTop w:val="0"/>
      <w:marBottom w:val="0"/>
      <w:divBdr>
        <w:top w:val="none" w:sz="0" w:space="0" w:color="auto"/>
        <w:left w:val="none" w:sz="0" w:space="0" w:color="auto"/>
        <w:bottom w:val="none" w:sz="0" w:space="0" w:color="auto"/>
        <w:right w:val="none" w:sz="0" w:space="0" w:color="auto"/>
      </w:divBdr>
      <w:divsChild>
        <w:div w:id="450243505">
          <w:marLeft w:val="446"/>
          <w:marRight w:val="0"/>
          <w:marTop w:val="0"/>
          <w:marBottom w:val="0"/>
          <w:divBdr>
            <w:top w:val="none" w:sz="0" w:space="0" w:color="auto"/>
            <w:left w:val="none" w:sz="0" w:space="0" w:color="auto"/>
            <w:bottom w:val="none" w:sz="0" w:space="0" w:color="auto"/>
            <w:right w:val="none" w:sz="0" w:space="0" w:color="auto"/>
          </w:divBdr>
        </w:div>
        <w:div w:id="512960272">
          <w:marLeft w:val="446"/>
          <w:marRight w:val="0"/>
          <w:marTop w:val="0"/>
          <w:marBottom w:val="0"/>
          <w:divBdr>
            <w:top w:val="none" w:sz="0" w:space="0" w:color="auto"/>
            <w:left w:val="none" w:sz="0" w:space="0" w:color="auto"/>
            <w:bottom w:val="none" w:sz="0" w:space="0" w:color="auto"/>
            <w:right w:val="none" w:sz="0" w:space="0" w:color="auto"/>
          </w:divBdr>
        </w:div>
        <w:div w:id="883255336">
          <w:marLeft w:val="446"/>
          <w:marRight w:val="0"/>
          <w:marTop w:val="0"/>
          <w:marBottom w:val="0"/>
          <w:divBdr>
            <w:top w:val="none" w:sz="0" w:space="0" w:color="auto"/>
            <w:left w:val="none" w:sz="0" w:space="0" w:color="auto"/>
            <w:bottom w:val="none" w:sz="0" w:space="0" w:color="auto"/>
            <w:right w:val="none" w:sz="0" w:space="0" w:color="auto"/>
          </w:divBdr>
        </w:div>
        <w:div w:id="940183402">
          <w:marLeft w:val="446"/>
          <w:marRight w:val="0"/>
          <w:marTop w:val="0"/>
          <w:marBottom w:val="0"/>
          <w:divBdr>
            <w:top w:val="none" w:sz="0" w:space="0" w:color="auto"/>
            <w:left w:val="none" w:sz="0" w:space="0" w:color="auto"/>
            <w:bottom w:val="none" w:sz="0" w:space="0" w:color="auto"/>
            <w:right w:val="none" w:sz="0" w:space="0" w:color="auto"/>
          </w:divBdr>
        </w:div>
        <w:div w:id="1189415079">
          <w:marLeft w:val="446"/>
          <w:marRight w:val="0"/>
          <w:marTop w:val="0"/>
          <w:marBottom w:val="0"/>
          <w:divBdr>
            <w:top w:val="none" w:sz="0" w:space="0" w:color="auto"/>
            <w:left w:val="none" w:sz="0" w:space="0" w:color="auto"/>
            <w:bottom w:val="none" w:sz="0" w:space="0" w:color="auto"/>
            <w:right w:val="none" w:sz="0" w:space="0" w:color="auto"/>
          </w:divBdr>
        </w:div>
        <w:div w:id="1235118279">
          <w:marLeft w:val="446"/>
          <w:marRight w:val="0"/>
          <w:marTop w:val="0"/>
          <w:marBottom w:val="0"/>
          <w:divBdr>
            <w:top w:val="none" w:sz="0" w:space="0" w:color="auto"/>
            <w:left w:val="none" w:sz="0" w:space="0" w:color="auto"/>
            <w:bottom w:val="none" w:sz="0" w:space="0" w:color="auto"/>
            <w:right w:val="none" w:sz="0" w:space="0" w:color="auto"/>
          </w:divBdr>
        </w:div>
        <w:div w:id="1739087113">
          <w:marLeft w:val="446"/>
          <w:marRight w:val="0"/>
          <w:marTop w:val="0"/>
          <w:marBottom w:val="0"/>
          <w:divBdr>
            <w:top w:val="none" w:sz="0" w:space="0" w:color="auto"/>
            <w:left w:val="none" w:sz="0" w:space="0" w:color="auto"/>
            <w:bottom w:val="none" w:sz="0" w:space="0" w:color="auto"/>
            <w:right w:val="none" w:sz="0" w:space="0" w:color="auto"/>
          </w:divBdr>
        </w:div>
      </w:divsChild>
    </w:div>
    <w:div w:id="1486703267">
      <w:bodyDiv w:val="1"/>
      <w:marLeft w:val="0"/>
      <w:marRight w:val="0"/>
      <w:marTop w:val="0"/>
      <w:marBottom w:val="0"/>
      <w:divBdr>
        <w:top w:val="none" w:sz="0" w:space="0" w:color="auto"/>
        <w:left w:val="none" w:sz="0" w:space="0" w:color="auto"/>
        <w:bottom w:val="none" w:sz="0" w:space="0" w:color="auto"/>
        <w:right w:val="none" w:sz="0" w:space="0" w:color="auto"/>
      </w:divBdr>
      <w:divsChild>
        <w:div w:id="663899797">
          <w:marLeft w:val="547"/>
          <w:marRight w:val="0"/>
          <w:marTop w:val="134"/>
          <w:marBottom w:val="0"/>
          <w:divBdr>
            <w:top w:val="none" w:sz="0" w:space="0" w:color="auto"/>
            <w:left w:val="none" w:sz="0" w:space="0" w:color="auto"/>
            <w:bottom w:val="none" w:sz="0" w:space="0" w:color="auto"/>
            <w:right w:val="none" w:sz="0" w:space="0" w:color="auto"/>
          </w:divBdr>
        </w:div>
      </w:divsChild>
    </w:div>
    <w:div w:id="1603151405">
      <w:bodyDiv w:val="1"/>
      <w:marLeft w:val="0"/>
      <w:marRight w:val="0"/>
      <w:marTop w:val="0"/>
      <w:marBottom w:val="0"/>
      <w:divBdr>
        <w:top w:val="none" w:sz="0" w:space="0" w:color="auto"/>
        <w:left w:val="none" w:sz="0" w:space="0" w:color="auto"/>
        <w:bottom w:val="none" w:sz="0" w:space="0" w:color="auto"/>
        <w:right w:val="none" w:sz="0" w:space="0" w:color="auto"/>
      </w:divBdr>
    </w:div>
    <w:div w:id="1726949615">
      <w:bodyDiv w:val="1"/>
      <w:marLeft w:val="0"/>
      <w:marRight w:val="0"/>
      <w:marTop w:val="0"/>
      <w:marBottom w:val="0"/>
      <w:divBdr>
        <w:top w:val="none" w:sz="0" w:space="0" w:color="auto"/>
        <w:left w:val="none" w:sz="0" w:space="0" w:color="auto"/>
        <w:bottom w:val="none" w:sz="0" w:space="0" w:color="auto"/>
        <w:right w:val="none" w:sz="0" w:space="0" w:color="auto"/>
      </w:divBdr>
    </w:div>
    <w:div w:id="1790661086">
      <w:bodyDiv w:val="1"/>
      <w:marLeft w:val="0"/>
      <w:marRight w:val="0"/>
      <w:marTop w:val="0"/>
      <w:marBottom w:val="0"/>
      <w:divBdr>
        <w:top w:val="none" w:sz="0" w:space="0" w:color="auto"/>
        <w:left w:val="none" w:sz="0" w:space="0" w:color="auto"/>
        <w:bottom w:val="none" w:sz="0" w:space="0" w:color="auto"/>
        <w:right w:val="none" w:sz="0" w:space="0" w:color="auto"/>
      </w:divBdr>
      <w:divsChild>
        <w:div w:id="1652712658">
          <w:marLeft w:val="0"/>
          <w:marRight w:val="0"/>
          <w:marTop w:val="0"/>
          <w:marBottom w:val="0"/>
          <w:divBdr>
            <w:top w:val="none" w:sz="0" w:space="0" w:color="auto"/>
            <w:left w:val="none" w:sz="0" w:space="0" w:color="auto"/>
            <w:bottom w:val="none" w:sz="0" w:space="0" w:color="auto"/>
            <w:right w:val="none" w:sz="0" w:space="0" w:color="auto"/>
          </w:divBdr>
        </w:div>
        <w:div w:id="1991518547">
          <w:marLeft w:val="0"/>
          <w:marRight w:val="0"/>
          <w:marTop w:val="0"/>
          <w:marBottom w:val="0"/>
          <w:divBdr>
            <w:top w:val="none" w:sz="0" w:space="0" w:color="auto"/>
            <w:left w:val="none" w:sz="0" w:space="0" w:color="auto"/>
            <w:bottom w:val="none" w:sz="0" w:space="0" w:color="auto"/>
            <w:right w:val="none" w:sz="0" w:space="0" w:color="auto"/>
          </w:divBdr>
        </w:div>
      </w:divsChild>
    </w:div>
    <w:div w:id="1813400066">
      <w:bodyDiv w:val="1"/>
      <w:marLeft w:val="0"/>
      <w:marRight w:val="0"/>
      <w:marTop w:val="0"/>
      <w:marBottom w:val="0"/>
      <w:divBdr>
        <w:top w:val="none" w:sz="0" w:space="0" w:color="auto"/>
        <w:left w:val="none" w:sz="0" w:space="0" w:color="auto"/>
        <w:bottom w:val="none" w:sz="0" w:space="0" w:color="auto"/>
        <w:right w:val="none" w:sz="0" w:space="0" w:color="auto"/>
      </w:divBdr>
      <w:divsChild>
        <w:div w:id="279536410">
          <w:marLeft w:val="274"/>
          <w:marRight w:val="0"/>
          <w:marTop w:val="0"/>
          <w:marBottom w:val="0"/>
          <w:divBdr>
            <w:top w:val="none" w:sz="0" w:space="0" w:color="auto"/>
            <w:left w:val="none" w:sz="0" w:space="0" w:color="auto"/>
            <w:bottom w:val="none" w:sz="0" w:space="0" w:color="auto"/>
            <w:right w:val="none" w:sz="0" w:space="0" w:color="auto"/>
          </w:divBdr>
        </w:div>
        <w:div w:id="116131685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jfc.edu/media/global/documents/ParkingM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B9D1B-DB47-4310-9E45-1FA4B3395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18th Annual Legislator Reception</vt:lpstr>
    </vt:vector>
  </TitlesOfParts>
  <Company>Gateway</Company>
  <LinksUpToDate>false</LinksUpToDate>
  <CharactersWithSpaces>1618</CharactersWithSpaces>
  <SharedDoc>false</SharedDoc>
  <HLinks>
    <vt:vector size="6" baseType="variant">
      <vt:variant>
        <vt:i4>3407905</vt:i4>
      </vt:variant>
      <vt:variant>
        <vt:i4>0</vt:i4>
      </vt:variant>
      <vt:variant>
        <vt:i4>0</vt:i4>
      </vt:variant>
      <vt:variant>
        <vt:i4>5</vt:i4>
      </vt:variant>
      <vt:variant>
        <vt:lpwstr>https://www.sjfc.edu/media/global/documents/ParkingMap.pdf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18th Annual Legislator Reception</dc:title>
  <dc:creator>Valued Gateway Client</dc:creator>
  <cp:lastModifiedBy>Pat</cp:lastModifiedBy>
  <cp:revision>2</cp:revision>
  <cp:lastPrinted>2018-08-27T15:49:00Z</cp:lastPrinted>
  <dcterms:created xsi:type="dcterms:W3CDTF">2018-09-11T12:31:00Z</dcterms:created>
  <dcterms:modified xsi:type="dcterms:W3CDTF">2018-09-11T12:31:00Z</dcterms:modified>
</cp:coreProperties>
</file>