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5282C" w14:textId="77777777" w:rsidR="00A94E85" w:rsidRPr="00A94E85" w:rsidRDefault="00A94E85" w:rsidP="00A94E85">
      <w:pPr>
        <w:spacing w:after="0"/>
        <w:jc w:val="center"/>
        <w:rPr>
          <w:b/>
          <w:u w:val="single"/>
        </w:rPr>
      </w:pPr>
      <w:r w:rsidRPr="00A94E85">
        <w:rPr>
          <w:b/>
          <w:u w:val="single"/>
        </w:rPr>
        <w:t>Regional Conference Agenda</w:t>
      </w:r>
    </w:p>
    <w:p w14:paraId="1042FBA0" w14:textId="77777777" w:rsidR="00A94E85" w:rsidRPr="00A94E85" w:rsidRDefault="00A94E85" w:rsidP="00A94E85">
      <w:pPr>
        <w:spacing w:after="0"/>
        <w:jc w:val="center"/>
        <w:rPr>
          <w:b/>
          <w:u w:val="single"/>
        </w:rPr>
      </w:pPr>
      <w:r w:rsidRPr="00A94E85">
        <w:rPr>
          <w:b/>
          <w:u w:val="single"/>
        </w:rPr>
        <w:t>Sheraton Station Square</w:t>
      </w:r>
    </w:p>
    <w:p w14:paraId="74BBE238" w14:textId="77777777" w:rsidR="00A94E85" w:rsidRPr="00A94E85" w:rsidRDefault="00A94E85" w:rsidP="00A94E85">
      <w:pPr>
        <w:rPr>
          <w:b/>
          <w:i/>
          <w:u w:val="single"/>
        </w:rPr>
      </w:pPr>
      <w:r w:rsidRPr="00A94E85">
        <w:rPr>
          <w:b/>
          <w:i/>
          <w:u w:val="single"/>
        </w:rPr>
        <w:t>Thursday, October 4</w:t>
      </w:r>
    </w:p>
    <w:p w14:paraId="66E267EA" w14:textId="37FEA711" w:rsidR="00A94E85" w:rsidRDefault="00A94E85" w:rsidP="00A94E85">
      <w:r w:rsidRPr="00A94E85">
        <w:rPr>
          <w:b/>
        </w:rPr>
        <w:t>6:00</w:t>
      </w:r>
      <w:r>
        <w:rPr>
          <w:b/>
        </w:rPr>
        <w:t>P</w:t>
      </w:r>
      <w:r w:rsidRPr="00A94E85">
        <w:rPr>
          <w:b/>
        </w:rPr>
        <w:t>-6:30P</w:t>
      </w:r>
      <w:r>
        <w:tab/>
      </w:r>
      <w:r>
        <w:tab/>
      </w:r>
      <w:r>
        <w:tab/>
        <w:t>Registration</w:t>
      </w:r>
    </w:p>
    <w:p w14:paraId="16B979AA" w14:textId="77777777" w:rsidR="00A94E85" w:rsidRDefault="00A94E85" w:rsidP="00A94E85">
      <w:r w:rsidRPr="00A94E85">
        <w:rPr>
          <w:b/>
        </w:rPr>
        <w:t>6:30P-7:00P</w:t>
      </w:r>
      <w:r>
        <w:tab/>
      </w:r>
      <w:r>
        <w:tab/>
      </w:r>
      <w:r>
        <w:tab/>
        <w:t>Introduction of TRC AACN Board and Program description</w:t>
      </w:r>
    </w:p>
    <w:p w14:paraId="647D39AF" w14:textId="77777777" w:rsidR="00A94E85" w:rsidRDefault="00A94E85" w:rsidP="00A94E85">
      <w:r w:rsidRPr="00A94E85">
        <w:rPr>
          <w:b/>
        </w:rPr>
        <w:t>7:00P- 9:00P</w:t>
      </w:r>
      <w:r>
        <w:tab/>
      </w:r>
      <w:r>
        <w:tab/>
      </w:r>
      <w:r>
        <w:tab/>
        <w:t>Presentation &amp; Dinner sponsored by Edwards Life Sciences</w:t>
      </w:r>
    </w:p>
    <w:p w14:paraId="293631C3" w14:textId="3F5BFC8F" w:rsidR="00A94E85" w:rsidRDefault="00A94E85" w:rsidP="00A94E85">
      <w:r>
        <w:tab/>
      </w:r>
      <w:r>
        <w:tab/>
      </w:r>
      <w:r>
        <w:tab/>
      </w:r>
      <w:r>
        <w:tab/>
        <w:t>Barbara McLean, MN, RN, CCNS-BC, NP-BC, CCRN, FCCM</w:t>
      </w:r>
    </w:p>
    <w:p w14:paraId="1F1FD63E" w14:textId="77777777" w:rsidR="00A94E85" w:rsidRDefault="00A94E85" w:rsidP="00A94E85">
      <w:r w:rsidRPr="00A94E85">
        <w:rPr>
          <w:b/>
        </w:rPr>
        <w:t>9P</w:t>
      </w:r>
      <w:r>
        <w:tab/>
      </w:r>
      <w:r>
        <w:tab/>
      </w:r>
      <w:r>
        <w:tab/>
      </w:r>
      <w:r>
        <w:tab/>
        <w:t>Program conclusion- Enjoy your evening!</w:t>
      </w:r>
    </w:p>
    <w:p w14:paraId="236AB82E" w14:textId="77777777" w:rsidR="00A94E85" w:rsidRPr="00A94E85" w:rsidRDefault="00A94E85" w:rsidP="00A94E85">
      <w:pPr>
        <w:rPr>
          <w:b/>
          <w:i/>
          <w:u w:val="single"/>
        </w:rPr>
      </w:pPr>
      <w:r w:rsidRPr="00A94E85">
        <w:rPr>
          <w:b/>
          <w:i/>
          <w:u w:val="single"/>
        </w:rPr>
        <w:t>Friday October 5</w:t>
      </w:r>
    </w:p>
    <w:p w14:paraId="50288444" w14:textId="77777777" w:rsidR="00A94E85" w:rsidRDefault="00A94E85" w:rsidP="00A94E85">
      <w:r w:rsidRPr="00A94E85">
        <w:rPr>
          <w:b/>
        </w:rPr>
        <w:t>7:00-8:00 A</w:t>
      </w:r>
      <w:r>
        <w:tab/>
        <w:t>Registration, Breakfast, Vendor Visits</w:t>
      </w:r>
    </w:p>
    <w:p w14:paraId="3D671073" w14:textId="77777777" w:rsidR="00A94E85" w:rsidRDefault="00A94E85" w:rsidP="00A94E85">
      <w:pPr>
        <w:spacing w:after="0"/>
      </w:pPr>
      <w:r w:rsidRPr="00A94E85">
        <w:rPr>
          <w:b/>
        </w:rPr>
        <w:t>8:00-8:45 A</w:t>
      </w:r>
      <w:r>
        <w:tab/>
        <w:t xml:space="preserve">Welcome &amp; Keynote Presentation “2019 AACN Update”: </w:t>
      </w:r>
    </w:p>
    <w:p w14:paraId="2A10E2E1" w14:textId="556DD36D" w:rsidR="00A94E85" w:rsidRDefault="00A94E85" w:rsidP="00A94E85">
      <w:pPr>
        <w:spacing w:after="0"/>
      </w:pPr>
      <w:r>
        <w:tab/>
      </w:r>
      <w:r>
        <w:tab/>
        <w:t>Desiree Hodges MBA, BSN, RN-BC, CCRN, NE-BC</w:t>
      </w:r>
    </w:p>
    <w:p w14:paraId="7154E5B8" w14:textId="77777777" w:rsidR="00A94E85" w:rsidRDefault="00A94E85" w:rsidP="00A94E85">
      <w:pPr>
        <w:spacing w:after="0"/>
      </w:pPr>
    </w:p>
    <w:p w14:paraId="64DCACC6" w14:textId="77777777" w:rsidR="00A94E85" w:rsidRDefault="00A94E85" w:rsidP="00A94E85">
      <w:r w:rsidRPr="00A94E85">
        <w:rPr>
          <w:b/>
        </w:rPr>
        <w:t>8:45-10:00 A</w:t>
      </w:r>
      <w:r>
        <w:tab/>
        <w:t>CNO Roundtable</w:t>
      </w:r>
      <w:proofErr w:type="gramStart"/>
      <w:r>
        <w:t>:  “</w:t>
      </w:r>
      <w:proofErr w:type="gramEnd"/>
      <w:r>
        <w:t>Nursing Challenges for 2020”:</w:t>
      </w:r>
    </w:p>
    <w:p w14:paraId="00DD1C5F" w14:textId="074869CF" w:rsidR="00A94E85" w:rsidRDefault="00A94E85" w:rsidP="00A94E85">
      <w:pPr>
        <w:spacing w:after="0" w:line="240" w:lineRule="auto"/>
      </w:pPr>
      <w:r>
        <w:tab/>
      </w:r>
      <w:r>
        <w:t>Marge DiCuccio, RN, PhD, NEA-BC   Chief Nursing Officer, Allegheny General Hospital</w:t>
      </w:r>
    </w:p>
    <w:p w14:paraId="3D962654" w14:textId="20D45AE9" w:rsidR="00A94E85" w:rsidRDefault="00A94E85" w:rsidP="00A94E85">
      <w:pPr>
        <w:spacing w:after="0" w:line="240" w:lineRule="auto"/>
      </w:pPr>
      <w:r>
        <w:tab/>
      </w:r>
      <w:r>
        <w:t xml:space="preserve">Traci Fick, MSN, RN, NEA-BC   Vice President, Patient Care Services, Frick Hospital and </w:t>
      </w:r>
      <w:r>
        <w:tab/>
      </w:r>
      <w:r>
        <w:tab/>
      </w:r>
      <w:r>
        <w:tab/>
      </w:r>
      <w:r>
        <w:tab/>
      </w:r>
      <w:r>
        <w:t>Westmoreland Hospital</w:t>
      </w:r>
    </w:p>
    <w:p w14:paraId="444938BC" w14:textId="2F245B6E" w:rsidR="00A94E85" w:rsidRDefault="00A94E85" w:rsidP="00A94E85">
      <w:pPr>
        <w:spacing w:after="0" w:line="240" w:lineRule="auto"/>
      </w:pPr>
      <w:r>
        <w:tab/>
      </w:r>
      <w:r>
        <w:t xml:space="preserve">Leanna McKibben MSN, RN, CENP   Chief Nursing Officer and Vice President of Patient Care </w:t>
      </w:r>
      <w:r>
        <w:tab/>
      </w:r>
      <w:r>
        <w:tab/>
      </w:r>
      <w:r>
        <w:tab/>
      </w:r>
      <w:r>
        <w:t>Services UPMC Mercy</w:t>
      </w:r>
    </w:p>
    <w:p w14:paraId="48126FE5" w14:textId="77777777" w:rsidR="00A94E85" w:rsidRPr="00A94E85" w:rsidRDefault="00A94E85" w:rsidP="00A94E85">
      <w:pPr>
        <w:spacing w:line="240" w:lineRule="auto"/>
        <w:rPr>
          <w:sz w:val="16"/>
          <w:szCs w:val="16"/>
        </w:rPr>
      </w:pPr>
    </w:p>
    <w:p w14:paraId="065B77BE" w14:textId="77777777" w:rsidR="00A94E85" w:rsidRDefault="00A94E85" w:rsidP="00A94E85">
      <w:r w:rsidRPr="00A94E85">
        <w:rPr>
          <w:b/>
        </w:rPr>
        <w:t>10:00-10:30 A</w:t>
      </w:r>
      <w:r>
        <w:t xml:space="preserve"> </w:t>
      </w:r>
      <w:r>
        <w:tab/>
        <w:t>Break, Vendor Visits</w:t>
      </w:r>
    </w:p>
    <w:p w14:paraId="2C82120D" w14:textId="77777777" w:rsidR="00A94E85" w:rsidRDefault="00A94E85" w:rsidP="00A94E85">
      <w:pPr>
        <w:spacing w:after="0"/>
      </w:pPr>
      <w:r w:rsidRPr="00A94E85">
        <w:rPr>
          <w:b/>
        </w:rPr>
        <w:t>10:30-11:15 A</w:t>
      </w:r>
      <w:r>
        <w:tab/>
        <w:t xml:space="preserve">“Center of Excellence for Opioid Management”: Stuart Fisk, CRNP, MSN </w:t>
      </w:r>
    </w:p>
    <w:p w14:paraId="1BFAA0CD" w14:textId="44A77143" w:rsidR="00A94E85" w:rsidRDefault="00A94E85" w:rsidP="00A94E85">
      <w:pPr>
        <w:spacing w:after="0"/>
      </w:pPr>
      <w:r>
        <w:tab/>
      </w:r>
      <w:r>
        <w:tab/>
      </w:r>
      <w:r>
        <w:t>Allegheny Health Network,</w:t>
      </w:r>
      <w:r>
        <w:t xml:space="preserve"> </w:t>
      </w:r>
      <w:r>
        <w:t>Director, Center for Inclusion Health</w:t>
      </w:r>
    </w:p>
    <w:p w14:paraId="78F7A01A" w14:textId="77777777" w:rsidR="00A94E85" w:rsidRDefault="00A94E85" w:rsidP="00A94E85">
      <w:pPr>
        <w:spacing w:line="240" w:lineRule="auto"/>
      </w:pPr>
      <w:r>
        <w:tab/>
      </w:r>
      <w:r>
        <w:tab/>
      </w:r>
      <w:r>
        <w:tab/>
      </w:r>
    </w:p>
    <w:p w14:paraId="4EC5F829" w14:textId="77777777" w:rsidR="00A94E85" w:rsidRDefault="00A94E85" w:rsidP="00A94E85">
      <w:pPr>
        <w:spacing w:after="0"/>
      </w:pPr>
      <w:r w:rsidRPr="00A94E85">
        <w:rPr>
          <w:b/>
        </w:rPr>
        <w:t>11:15-12:00 P</w:t>
      </w:r>
      <w:r>
        <w:tab/>
        <w:t xml:space="preserve">“Tele-medicine and Point-of-Care Ultrasound: Empowering the Bedside Nurse.”: </w:t>
      </w:r>
    </w:p>
    <w:p w14:paraId="4CD4F5C3" w14:textId="15390F1D" w:rsidR="00A94E85" w:rsidRDefault="00A94E85" w:rsidP="00A94E85">
      <w:pPr>
        <w:spacing w:after="0"/>
      </w:pPr>
      <w:r>
        <w:t xml:space="preserve">                                Andrea Levine, MD, University of Pittsburgh Medical Center </w:t>
      </w:r>
    </w:p>
    <w:p w14:paraId="49057D4A" w14:textId="77777777" w:rsidR="00A94E85" w:rsidRPr="00A94E85" w:rsidRDefault="00A94E85" w:rsidP="00A94E85">
      <w:pPr>
        <w:spacing w:after="0"/>
      </w:pPr>
    </w:p>
    <w:p w14:paraId="20E50D3D" w14:textId="71D0EB47" w:rsidR="00A94E85" w:rsidRDefault="00A94E85" w:rsidP="00A94E85">
      <w:r w:rsidRPr="00A94E85">
        <w:rPr>
          <w:b/>
        </w:rPr>
        <w:t>12:00-1:00 P</w:t>
      </w:r>
      <w:r>
        <w:tab/>
        <w:t>Lunch &amp; Networking</w:t>
      </w:r>
      <w:r>
        <w:t>, Vendor Visits</w:t>
      </w:r>
    </w:p>
    <w:p w14:paraId="5C3A2358" w14:textId="77777777" w:rsidR="00A94E85" w:rsidRDefault="00A94E85" w:rsidP="00A94E85">
      <w:pPr>
        <w:spacing w:after="0"/>
      </w:pPr>
      <w:r w:rsidRPr="00A94E85">
        <w:rPr>
          <w:b/>
        </w:rPr>
        <w:t>1:00-2:00 P</w:t>
      </w:r>
      <w:r>
        <w:tab/>
        <w:t xml:space="preserve">“Name that Toxidrome”: Anthony F. </w:t>
      </w:r>
      <w:proofErr w:type="spellStart"/>
      <w:r>
        <w:t>Pizon</w:t>
      </w:r>
      <w:proofErr w:type="spellEnd"/>
      <w:r>
        <w:t xml:space="preserve">, MD, UPMC Presbyterian </w:t>
      </w:r>
    </w:p>
    <w:p w14:paraId="5262E3E5" w14:textId="06222A9D" w:rsidR="00A94E85" w:rsidRDefault="00A94E85" w:rsidP="00A94E85">
      <w:pPr>
        <w:spacing w:after="0"/>
      </w:pPr>
      <w:r>
        <w:tab/>
      </w:r>
      <w:r>
        <w:tab/>
      </w:r>
      <w:r>
        <w:t>Division of Medical Toxicology</w:t>
      </w:r>
    </w:p>
    <w:p w14:paraId="67C97098" w14:textId="77777777" w:rsidR="00A94E85" w:rsidRDefault="00A94E85" w:rsidP="00A94E85">
      <w:pPr>
        <w:spacing w:after="0"/>
      </w:pPr>
    </w:p>
    <w:p w14:paraId="36CD9C90" w14:textId="77777777" w:rsidR="00A94E85" w:rsidRDefault="00A94E85" w:rsidP="00A94E85">
      <w:pPr>
        <w:spacing w:after="0"/>
      </w:pPr>
      <w:r w:rsidRPr="00A94E85">
        <w:rPr>
          <w:b/>
        </w:rPr>
        <w:t>2:00-3:00 P</w:t>
      </w:r>
      <w:r>
        <w:tab/>
        <w:t>“CAR T Cell Therapy in B-cell Malignancies”:  Gina Bonaccorso</w:t>
      </w:r>
    </w:p>
    <w:p w14:paraId="25D6487B" w14:textId="77777777" w:rsidR="00A94E85" w:rsidRDefault="00A94E85" w:rsidP="00A94E85">
      <w:pPr>
        <w:spacing w:after="0"/>
      </w:pPr>
      <w:r>
        <w:t xml:space="preserve">                                          **Speaker sponsored by Kite Pharmaceuticals</w:t>
      </w:r>
    </w:p>
    <w:p w14:paraId="47CC7B23" w14:textId="56DAE028" w:rsidR="00A94E85" w:rsidRDefault="00A94E85" w:rsidP="00A94E85">
      <w:pPr>
        <w:spacing w:after="0"/>
      </w:pPr>
      <w:r>
        <w:tab/>
      </w:r>
      <w:r>
        <w:tab/>
      </w:r>
    </w:p>
    <w:p w14:paraId="695B6D97" w14:textId="77777777" w:rsidR="00A94E85" w:rsidRDefault="00A94E85" w:rsidP="00A94E85">
      <w:pPr>
        <w:spacing w:after="0"/>
      </w:pPr>
      <w:r w:rsidRPr="00A94E85">
        <w:rPr>
          <w:b/>
        </w:rPr>
        <w:t>3:00-4:00 P</w:t>
      </w:r>
      <w:r>
        <w:tab/>
        <w:t xml:space="preserve">“Supply and Demand-Drug Shortages”: Alfred </w:t>
      </w:r>
      <w:proofErr w:type="spellStart"/>
      <w:r>
        <w:t>L’Atrelli</w:t>
      </w:r>
      <w:proofErr w:type="spellEnd"/>
      <w:r>
        <w:t>, Director of Pharmacy,</w:t>
      </w:r>
    </w:p>
    <w:p w14:paraId="3B89654B" w14:textId="20E51906" w:rsidR="00A94E85" w:rsidRDefault="00A94E85" w:rsidP="00A94E85">
      <w:pPr>
        <w:spacing w:after="0"/>
      </w:pPr>
      <w:r>
        <w:tab/>
      </w:r>
      <w:r>
        <w:tab/>
      </w:r>
      <w:r>
        <w:tab/>
      </w:r>
      <w:r>
        <w:t>UPMC Presbyterian</w:t>
      </w:r>
    </w:p>
    <w:p w14:paraId="0FFDCF54" w14:textId="77777777" w:rsidR="00A94E85" w:rsidRDefault="00A94E85" w:rsidP="00A94E85">
      <w:pPr>
        <w:spacing w:after="0"/>
      </w:pPr>
    </w:p>
    <w:p w14:paraId="20FFC23E" w14:textId="77777777" w:rsidR="00A94E85" w:rsidRDefault="00A94E85" w:rsidP="00A94E85">
      <w:pPr>
        <w:spacing w:after="0" w:line="240" w:lineRule="auto"/>
      </w:pPr>
      <w:r w:rsidRPr="00A94E85">
        <w:rPr>
          <w:b/>
        </w:rPr>
        <w:t>4:00-5:00 P</w:t>
      </w:r>
      <w:r>
        <w:tab/>
        <w:t xml:space="preserve">“Grassroots Advocacy”:  Tim </w:t>
      </w:r>
      <w:proofErr w:type="spellStart"/>
      <w:r>
        <w:t>Ohrum</w:t>
      </w:r>
      <w:proofErr w:type="spellEnd"/>
      <w:r>
        <w:t>, Vice President, Grassroots Advocacy</w:t>
      </w:r>
    </w:p>
    <w:p w14:paraId="710D28DA" w14:textId="72A44ABC" w:rsidR="00A94E85" w:rsidRDefault="00A94E85" w:rsidP="00A94E85">
      <w:pPr>
        <w:spacing w:after="0" w:line="240" w:lineRule="auto"/>
      </w:pPr>
      <w:r>
        <w:tab/>
      </w:r>
      <w:r>
        <w:tab/>
        <w:t>The Hospital and Health System Association of Pennsylvania</w:t>
      </w:r>
    </w:p>
    <w:p w14:paraId="23D3F9BF" w14:textId="77777777" w:rsidR="00A94E85" w:rsidRDefault="00A94E85" w:rsidP="00A94E85">
      <w:pPr>
        <w:spacing w:after="0" w:line="240" w:lineRule="auto"/>
      </w:pPr>
    </w:p>
    <w:p w14:paraId="45E41F62" w14:textId="70365FFC" w:rsidR="00A94E85" w:rsidRPr="00A94E85" w:rsidRDefault="00A94E85" w:rsidP="00A94E85">
      <w:pPr>
        <w:spacing w:after="0" w:line="240" w:lineRule="auto"/>
        <w:jc w:val="center"/>
      </w:pPr>
      <w:r w:rsidRPr="00A94E85">
        <w:rPr>
          <w:sz w:val="16"/>
          <w:szCs w:val="16"/>
        </w:rPr>
        <w:t>**Evaluations and CEU’s will be sent to all attendees after the event.  Note that full CE compliment can only be provided for complete conference day attendance purchased.</w:t>
      </w:r>
    </w:p>
    <w:p w14:paraId="02562E31" w14:textId="5B94B9C8" w:rsidR="00F50D6F" w:rsidRPr="00A94E85" w:rsidRDefault="00A94E85" w:rsidP="00A94E85">
      <w:pPr>
        <w:spacing w:after="0" w:line="240" w:lineRule="auto"/>
        <w:jc w:val="center"/>
        <w:rPr>
          <w:sz w:val="16"/>
          <w:szCs w:val="16"/>
        </w:rPr>
      </w:pPr>
      <w:r w:rsidRPr="00A94E85">
        <w:rPr>
          <w:sz w:val="16"/>
          <w:szCs w:val="16"/>
        </w:rPr>
        <w:t>We appreciate your timely response and feedback!!</w:t>
      </w:r>
      <w:bookmarkStart w:id="0" w:name="_GoBack"/>
      <w:bookmarkEnd w:id="0"/>
    </w:p>
    <w:sectPr w:rsidR="00F50D6F" w:rsidRPr="00A94E85" w:rsidSect="00A94E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85"/>
    <w:rsid w:val="001E1CD9"/>
    <w:rsid w:val="00482BE1"/>
    <w:rsid w:val="005D4800"/>
    <w:rsid w:val="00A94E85"/>
    <w:rsid w:val="00A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1CE88"/>
  <w15:chartTrackingRefBased/>
  <w15:docId w15:val="{CFA60ADA-45CE-4F72-9BC8-3B440317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GRBACH</dc:creator>
  <cp:keywords/>
  <dc:description/>
  <cp:lastModifiedBy>WENDY GRBACH</cp:lastModifiedBy>
  <cp:revision>1</cp:revision>
  <dcterms:created xsi:type="dcterms:W3CDTF">2018-09-11T01:47:00Z</dcterms:created>
  <dcterms:modified xsi:type="dcterms:W3CDTF">2018-09-11T01:57:00Z</dcterms:modified>
</cp:coreProperties>
</file>