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35381" w14:textId="77777777" w:rsidR="001E6472" w:rsidRDefault="001E6472" w:rsidP="001E6472">
      <w:pPr>
        <w:rPr>
          <w:rFonts w:ascii="Bradley Hand ITC" w:hAnsi="Bradley Hand ITC"/>
        </w:rPr>
      </w:pPr>
    </w:p>
    <w:p w14:paraId="60CC58FC" w14:textId="35838007" w:rsidR="001E6472" w:rsidRDefault="001E6472" w:rsidP="001E6472">
      <w:pPr>
        <w:rPr>
          <w:rFonts w:ascii="Bradley Hand ITC" w:hAnsi="Bradley Hand ITC"/>
        </w:rPr>
      </w:pPr>
      <w:r>
        <w:rPr>
          <w:noProof/>
        </w:rPr>
        <w:drawing>
          <wp:anchor distT="0" distB="0" distL="114300" distR="114300" simplePos="0" relativeHeight="251659264" behindDoc="0" locked="0" layoutInCell="1" allowOverlap="1" wp14:anchorId="22776E74" wp14:editId="7D61A4D2">
            <wp:simplePos x="0" y="0"/>
            <wp:positionH relativeFrom="margin">
              <wp:align>center</wp:align>
            </wp:positionH>
            <wp:positionV relativeFrom="paragraph">
              <wp:posOffset>-241300</wp:posOffset>
            </wp:positionV>
            <wp:extent cx="1828800" cy="1815465"/>
            <wp:effectExtent l="0" t="0" r="0" b="0"/>
            <wp:wrapNone/>
            <wp:docPr id="1" name="Picture 1" descr="V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P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1815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F75D1" w14:textId="77777777" w:rsidR="001E6472" w:rsidRDefault="001E6472" w:rsidP="001E6472">
      <w:pPr>
        <w:rPr>
          <w:rFonts w:ascii="Bradley Hand ITC" w:hAnsi="Bradley Hand ITC"/>
        </w:rPr>
      </w:pPr>
    </w:p>
    <w:p w14:paraId="141B9E39" w14:textId="77777777" w:rsidR="001E6472" w:rsidRDefault="001E6472" w:rsidP="001E6472">
      <w:pPr>
        <w:rPr>
          <w:rFonts w:ascii="Bradley Hand ITC" w:hAnsi="Bradley Hand ITC"/>
        </w:rPr>
      </w:pPr>
    </w:p>
    <w:p w14:paraId="2B87ABE4" w14:textId="77777777" w:rsidR="001E6472" w:rsidRDefault="001E6472" w:rsidP="001E6472">
      <w:pPr>
        <w:rPr>
          <w:rFonts w:ascii="Bradley Hand ITC" w:hAnsi="Bradley Hand ITC"/>
        </w:rPr>
      </w:pPr>
    </w:p>
    <w:p w14:paraId="5DFC894F" w14:textId="77777777" w:rsidR="001E6472" w:rsidRDefault="001E6472" w:rsidP="001E6472">
      <w:pPr>
        <w:rPr>
          <w:rFonts w:ascii="Bradley Hand ITC" w:hAnsi="Bradley Hand ITC"/>
        </w:rPr>
      </w:pPr>
    </w:p>
    <w:p w14:paraId="11FEF14A" w14:textId="77777777" w:rsidR="001E6472" w:rsidRDefault="001E6472" w:rsidP="001E6472">
      <w:pPr>
        <w:rPr>
          <w:rFonts w:ascii="Bradley Hand ITC" w:hAnsi="Bradley Hand ITC"/>
        </w:rPr>
      </w:pPr>
    </w:p>
    <w:p w14:paraId="78C0C4EA" w14:textId="77777777" w:rsidR="001E6472" w:rsidRDefault="001E6472" w:rsidP="001E6472">
      <w:pPr>
        <w:rPr>
          <w:rFonts w:ascii="Bradley Hand ITC" w:hAnsi="Bradley Hand ITC"/>
        </w:rPr>
      </w:pPr>
    </w:p>
    <w:p w14:paraId="76730493" w14:textId="77777777" w:rsidR="001E6472" w:rsidRDefault="001E6472" w:rsidP="001E6472">
      <w:pPr>
        <w:rPr>
          <w:rFonts w:ascii="Bradley Hand ITC" w:hAnsi="Bradley Hand ITC"/>
        </w:rPr>
      </w:pPr>
    </w:p>
    <w:p w14:paraId="04111924" w14:textId="164F2CB6" w:rsidR="001E6472" w:rsidRPr="002B35A3" w:rsidRDefault="001E6472" w:rsidP="001E6472">
      <w:pPr>
        <w:rPr>
          <w:rFonts w:ascii="Bradley Hand ITC" w:hAnsi="Bradley Hand ITC"/>
          <w:b/>
          <w:sz w:val="24"/>
          <w:szCs w:val="24"/>
        </w:rPr>
      </w:pPr>
      <w:r w:rsidRPr="002B35A3">
        <w:rPr>
          <w:rFonts w:ascii="Bradley Hand ITC" w:hAnsi="Bradley Hand ITC"/>
          <w:b/>
          <w:sz w:val="24"/>
          <w:szCs w:val="24"/>
        </w:rPr>
        <w:t>Dear Perianesthesia Colleague,</w:t>
      </w:r>
    </w:p>
    <w:p w14:paraId="1EFE1D4C" w14:textId="77777777" w:rsidR="001E6472" w:rsidRPr="002B35A3" w:rsidRDefault="001E6472" w:rsidP="001E6472">
      <w:pPr>
        <w:rPr>
          <w:rFonts w:ascii="Bradley Hand ITC" w:hAnsi="Bradley Hand ITC"/>
          <w:b/>
          <w:sz w:val="24"/>
          <w:szCs w:val="24"/>
        </w:rPr>
      </w:pPr>
      <w:r w:rsidRPr="002B35A3">
        <w:rPr>
          <w:rFonts w:ascii="Bradley Hand ITC" w:hAnsi="Bradley Hand ITC"/>
          <w:b/>
          <w:sz w:val="24"/>
          <w:szCs w:val="24"/>
        </w:rPr>
        <w:t xml:space="preserve">VSPAN would like to share with you our updated scholarship program.  Please visit our website at </w:t>
      </w:r>
      <w:hyperlink r:id="rId5" w:history="1">
        <w:r w:rsidRPr="002B35A3">
          <w:rPr>
            <w:rStyle w:val="Hyperlink"/>
            <w:rFonts w:ascii="Bradley Hand ITC" w:hAnsi="Bradley Hand ITC"/>
            <w:b/>
            <w:sz w:val="24"/>
            <w:szCs w:val="24"/>
          </w:rPr>
          <w:t>www.virginiaspan.org</w:t>
        </w:r>
      </w:hyperlink>
      <w:r w:rsidRPr="002B35A3">
        <w:rPr>
          <w:rFonts w:ascii="Bradley Hand ITC" w:hAnsi="Bradley Hand ITC"/>
          <w:b/>
          <w:sz w:val="24"/>
          <w:szCs w:val="24"/>
        </w:rPr>
        <w:t xml:space="preserve">.  </w:t>
      </w:r>
    </w:p>
    <w:p w14:paraId="15B6AE53" w14:textId="77777777" w:rsidR="001E6472" w:rsidRPr="002B35A3" w:rsidRDefault="001E6472" w:rsidP="001E6472">
      <w:pPr>
        <w:rPr>
          <w:rFonts w:ascii="Bradley Hand ITC" w:hAnsi="Bradley Hand ITC"/>
          <w:b/>
          <w:sz w:val="24"/>
          <w:szCs w:val="24"/>
        </w:rPr>
      </w:pPr>
      <w:r w:rsidRPr="002B35A3">
        <w:rPr>
          <w:rFonts w:ascii="Bradley Hand ITC" w:hAnsi="Bradley Hand ITC"/>
          <w:b/>
          <w:sz w:val="24"/>
          <w:szCs w:val="24"/>
        </w:rPr>
        <w:t>The names of the scholarship winners will be announced on our website as well as at annual state conference.  VSPAN is excited to be able to extend this opportunity for our fellow Perianesthesia nurses and nursing students.  We invite you to join us in networking, professional development, community service, advancing our specialty and participation in lifelong learning.</w:t>
      </w:r>
    </w:p>
    <w:p w14:paraId="1C4A6518" w14:textId="77777777" w:rsidR="001E6472" w:rsidRPr="002B35A3" w:rsidRDefault="001E6472" w:rsidP="001E6472">
      <w:pPr>
        <w:rPr>
          <w:rFonts w:ascii="Bradley Hand ITC" w:hAnsi="Bradley Hand ITC"/>
          <w:b/>
          <w:sz w:val="24"/>
          <w:szCs w:val="24"/>
        </w:rPr>
      </w:pPr>
      <w:r w:rsidRPr="002B35A3">
        <w:rPr>
          <w:rFonts w:ascii="Bradley Hand ITC" w:hAnsi="Bradley Hand ITC"/>
          <w:b/>
          <w:sz w:val="24"/>
          <w:szCs w:val="24"/>
        </w:rPr>
        <w:t>Please feel free ask any questions or contact any board members on our website.</w:t>
      </w:r>
    </w:p>
    <w:p w14:paraId="6D15135F" w14:textId="77777777" w:rsidR="001E6472" w:rsidRPr="002B35A3" w:rsidRDefault="001E6472" w:rsidP="001E6472">
      <w:pPr>
        <w:rPr>
          <w:rFonts w:ascii="Bradley Hand ITC" w:hAnsi="Bradley Hand ITC"/>
          <w:b/>
          <w:sz w:val="24"/>
          <w:szCs w:val="24"/>
        </w:rPr>
      </w:pPr>
      <w:r w:rsidRPr="002B35A3">
        <w:rPr>
          <w:rFonts w:ascii="Bradley Hand ITC" w:hAnsi="Bradley Hand ITC"/>
          <w:b/>
          <w:sz w:val="24"/>
          <w:szCs w:val="24"/>
        </w:rPr>
        <w:t>Again, we are excited to offer our fellow Perianesthesia VSPAN members this opportunity.</w:t>
      </w:r>
    </w:p>
    <w:p w14:paraId="5C95128E" w14:textId="77777777" w:rsidR="001E6472" w:rsidRPr="002B35A3" w:rsidRDefault="001E6472" w:rsidP="001E6472">
      <w:pPr>
        <w:rPr>
          <w:rFonts w:ascii="Bradley Hand ITC" w:hAnsi="Bradley Hand ITC"/>
          <w:b/>
          <w:sz w:val="24"/>
          <w:szCs w:val="24"/>
        </w:rPr>
      </w:pPr>
    </w:p>
    <w:p w14:paraId="5DF5B2EB" w14:textId="77777777" w:rsidR="001E6472" w:rsidRPr="002B35A3" w:rsidRDefault="001E6472" w:rsidP="001E6472">
      <w:pPr>
        <w:rPr>
          <w:rFonts w:ascii="Bradley Hand ITC" w:hAnsi="Bradley Hand ITC"/>
          <w:b/>
          <w:sz w:val="24"/>
          <w:szCs w:val="24"/>
        </w:rPr>
      </w:pPr>
      <w:r w:rsidRPr="002B35A3">
        <w:rPr>
          <w:rFonts w:ascii="Bradley Hand ITC" w:hAnsi="Bradley Hand ITC"/>
          <w:b/>
          <w:sz w:val="24"/>
          <w:szCs w:val="24"/>
        </w:rPr>
        <w:t>Sincerely,</w:t>
      </w:r>
    </w:p>
    <w:p w14:paraId="35DDB956" w14:textId="77777777" w:rsidR="001E6472" w:rsidRPr="002B35A3" w:rsidRDefault="001E6472" w:rsidP="001E6472">
      <w:pPr>
        <w:rPr>
          <w:rFonts w:ascii="Bradley Hand ITC" w:hAnsi="Bradley Hand ITC"/>
          <w:b/>
          <w:sz w:val="24"/>
          <w:szCs w:val="24"/>
        </w:rPr>
      </w:pPr>
      <w:r w:rsidRPr="002B35A3">
        <w:rPr>
          <w:rFonts w:ascii="Bradley Hand ITC" w:hAnsi="Bradley Hand ITC"/>
          <w:b/>
          <w:sz w:val="24"/>
          <w:szCs w:val="24"/>
        </w:rPr>
        <w:t>Sally Schermer, RN, BSN, MBA, CCRN, CPAN, CAPA</w:t>
      </w:r>
      <w:bookmarkStart w:id="0" w:name="_GoBack"/>
      <w:bookmarkEnd w:id="0"/>
    </w:p>
    <w:p w14:paraId="161BFB86" w14:textId="77777777" w:rsidR="001E6472" w:rsidRPr="002B35A3" w:rsidRDefault="001E6472" w:rsidP="001E6472">
      <w:pPr>
        <w:rPr>
          <w:rFonts w:ascii="Lucida Calligraphy" w:hAnsi="Lucida Calligraphy"/>
          <w:b/>
          <w:sz w:val="24"/>
          <w:szCs w:val="24"/>
        </w:rPr>
      </w:pPr>
      <w:r w:rsidRPr="002B35A3">
        <w:rPr>
          <w:rFonts w:ascii="Lucida Calligraphy" w:hAnsi="Lucida Calligraphy"/>
          <w:b/>
          <w:sz w:val="24"/>
          <w:szCs w:val="24"/>
        </w:rPr>
        <w:t>VSPAN Membership Chairperson</w:t>
      </w:r>
    </w:p>
    <w:p w14:paraId="4A8D1101" w14:textId="77777777" w:rsidR="001E6472" w:rsidRPr="002B35A3" w:rsidRDefault="001E6472" w:rsidP="001E6472">
      <w:pPr>
        <w:rPr>
          <w:rFonts w:ascii="Bradley Hand ITC" w:hAnsi="Bradley Hand ITC"/>
          <w:b/>
        </w:rPr>
      </w:pPr>
    </w:p>
    <w:p w14:paraId="20D23E97" w14:textId="77777777" w:rsidR="001E6472" w:rsidRDefault="001E6472" w:rsidP="001E6472">
      <w:pPr>
        <w:rPr>
          <w:rFonts w:ascii="Bradley Hand ITC" w:hAnsi="Bradley Hand ITC"/>
        </w:rPr>
      </w:pPr>
    </w:p>
    <w:p w14:paraId="3CB7D78F" w14:textId="77777777" w:rsidR="001C29AA" w:rsidRDefault="001C29AA"/>
    <w:sectPr w:rsidR="001C2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72"/>
    <w:rsid w:val="001C29AA"/>
    <w:rsid w:val="001E6472"/>
    <w:rsid w:val="002B35A3"/>
    <w:rsid w:val="008F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1A55"/>
  <w15:chartTrackingRefBased/>
  <w15:docId w15:val="{39A97A87-CC59-429A-99A5-E88879CC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47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E6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rginiaspa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Schermer</dc:creator>
  <cp:keywords/>
  <dc:description/>
  <cp:lastModifiedBy>Sally Schermer</cp:lastModifiedBy>
  <cp:revision>2</cp:revision>
  <dcterms:created xsi:type="dcterms:W3CDTF">2018-06-17T20:13:00Z</dcterms:created>
  <dcterms:modified xsi:type="dcterms:W3CDTF">2018-06-23T00:24:00Z</dcterms:modified>
</cp:coreProperties>
</file>