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698DBA3C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38387643" w14:textId="7702B8C3" w:rsidR="00430296" w:rsidRDefault="00430296" w:rsidP="006B1DF1">
            <w:pPr>
              <w:pStyle w:val="Date"/>
              <w:spacing w:before="0"/>
              <w:jc w:val="center"/>
              <w:rPr>
                <w:rFonts w:ascii="Calibri" w:hAnsi="Calibri" w:cs="Calibri"/>
                <w:b/>
                <w:bCs w:val="0"/>
                <w:color w:val="B11A57" w:themeColor="accent1" w:themeShade="BF"/>
                <w:sz w:val="56"/>
                <w:szCs w:val="5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59D28956" wp14:editId="41E6EC6D">
                  <wp:extent cx="4521679" cy="832022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3343" cy="8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AD53A7" w14:textId="2AF43E31" w:rsidR="00144A4A" w:rsidRPr="006B1DF1" w:rsidRDefault="00144A4A" w:rsidP="006B1DF1">
            <w:pPr>
              <w:pStyle w:val="Date"/>
              <w:spacing w:before="0"/>
              <w:jc w:val="center"/>
              <w:rPr>
                <w:b/>
                <w:bCs w:val="0"/>
                <w:color w:val="B11A57" w:themeColor="accent1" w:themeShade="BF"/>
                <w:sz w:val="96"/>
                <w:szCs w:val="96"/>
                <w:u w:val="single"/>
              </w:rPr>
            </w:pPr>
            <w:r w:rsidRPr="00702C31">
              <w:rPr>
                <w:rFonts w:ascii="Calibri" w:hAnsi="Calibri" w:cs="Calibri"/>
                <w:b/>
                <w:color w:val="B11A57" w:themeColor="accent1" w:themeShade="BF"/>
                <w:sz w:val="96"/>
                <w:szCs w:val="96"/>
                <w:u w:val="single"/>
              </w:rPr>
              <w:t>Save the Date!</w:t>
            </w:r>
          </w:p>
          <w:p w14:paraId="76070512" w14:textId="77777777" w:rsidR="006B1DF1" w:rsidRDefault="006B1DF1" w:rsidP="00144A4A">
            <w:pPr>
              <w:pStyle w:val="Date"/>
              <w:spacing w:before="0"/>
              <w:jc w:val="center"/>
              <w:rPr>
                <w:rFonts w:ascii="Calibri" w:hAnsi="Calibri" w:cs="Calibri"/>
                <w:bCs w:val="0"/>
                <w:color w:val="4B651C" w:themeColor="accent2" w:themeShade="80"/>
                <w:sz w:val="56"/>
                <w:szCs w:val="56"/>
              </w:rPr>
            </w:pPr>
          </w:p>
          <w:p w14:paraId="50889C14" w14:textId="3E76FE4F" w:rsidR="00144A4A" w:rsidRPr="00430296" w:rsidRDefault="0065419C" w:rsidP="00144A4A">
            <w:pPr>
              <w:pStyle w:val="Date"/>
              <w:spacing w:before="0"/>
              <w:jc w:val="center"/>
              <w:rPr>
                <w:rFonts w:ascii="Calibri" w:hAnsi="Calibri" w:cs="Calibri"/>
                <w:bCs w:val="0"/>
                <w:color w:val="4B651C" w:themeColor="accent2" w:themeShade="80"/>
                <w:sz w:val="56"/>
                <w:szCs w:val="56"/>
              </w:rPr>
            </w:pPr>
            <w:bookmarkStart w:id="0" w:name="_GoBack"/>
            <w:bookmarkEnd w:id="0"/>
            <w:r w:rsidRPr="00430296">
              <w:rPr>
                <w:rFonts w:ascii="Calibri" w:hAnsi="Calibri" w:cs="Calibri"/>
                <w:color w:val="4B651C" w:themeColor="accent2" w:themeShade="80"/>
                <w:sz w:val="56"/>
                <w:szCs w:val="56"/>
              </w:rPr>
              <w:t>Central Alabama</w:t>
            </w:r>
            <w:r w:rsidR="00144A4A" w:rsidRPr="00430296">
              <w:rPr>
                <w:rFonts w:ascii="Calibri" w:hAnsi="Calibri" w:cs="Calibri"/>
                <w:color w:val="4B651C" w:themeColor="accent2" w:themeShade="80"/>
                <w:sz w:val="56"/>
                <w:szCs w:val="56"/>
              </w:rPr>
              <w:t xml:space="preserve">    Chapter</w:t>
            </w:r>
          </w:p>
          <w:p w14:paraId="504F7A4F" w14:textId="5CBF1C10" w:rsidR="00144A4A" w:rsidRPr="00430296" w:rsidRDefault="0065419C" w:rsidP="00430296">
            <w:pPr>
              <w:pStyle w:val="Date"/>
              <w:spacing w:before="0" w:after="240" w:line="240" w:lineRule="auto"/>
              <w:jc w:val="center"/>
              <w:rPr>
                <w:rFonts w:ascii="Calibri" w:hAnsi="Calibri" w:cs="Calibri"/>
                <w:bCs w:val="0"/>
                <w:color w:val="4B651C" w:themeColor="accent2" w:themeShade="80"/>
                <w:sz w:val="56"/>
                <w:szCs w:val="56"/>
              </w:rPr>
            </w:pPr>
            <w:r w:rsidRPr="00430296">
              <w:rPr>
                <w:rFonts w:ascii="Calibri" w:hAnsi="Calibri" w:cs="Calibri"/>
                <w:color w:val="4B651C" w:themeColor="accent2" w:themeShade="80"/>
                <w:sz w:val="56"/>
                <w:szCs w:val="56"/>
              </w:rPr>
              <w:t>HPNA</w:t>
            </w:r>
          </w:p>
          <w:p w14:paraId="1A1662B3" w14:textId="3B166044" w:rsidR="00144A4A" w:rsidRPr="00430296" w:rsidRDefault="00762B70" w:rsidP="00144A4A">
            <w:pPr>
              <w:pStyle w:val="Title"/>
              <w:jc w:val="center"/>
              <w:rPr>
                <w:rFonts w:ascii="Calibri" w:hAnsi="Calibri" w:cs="Calibri"/>
                <w:bCs w:val="0"/>
                <w:color w:val="B11A57" w:themeColor="accent1" w:themeShade="BF"/>
                <w:sz w:val="56"/>
                <w:szCs w:val="56"/>
              </w:rPr>
            </w:pPr>
            <w:r>
              <w:rPr>
                <w:rFonts w:ascii="Calibri" w:hAnsi="Calibri" w:cs="Calibri"/>
                <w:color w:val="B11A57" w:themeColor="accent1" w:themeShade="BF"/>
                <w:sz w:val="56"/>
                <w:szCs w:val="56"/>
              </w:rPr>
              <w:t>4</w:t>
            </w:r>
            <w:r w:rsidR="00144A4A" w:rsidRPr="00430296">
              <w:rPr>
                <w:rFonts w:ascii="Calibri" w:hAnsi="Calibri" w:cs="Calibri"/>
                <w:color w:val="B11A57" w:themeColor="accent1" w:themeShade="BF"/>
                <w:sz w:val="56"/>
                <w:szCs w:val="56"/>
                <w:vertAlign w:val="superscript"/>
              </w:rPr>
              <w:t>th</w:t>
            </w:r>
            <w:r w:rsidR="00144A4A" w:rsidRPr="00430296">
              <w:rPr>
                <w:rFonts w:ascii="Calibri" w:hAnsi="Calibri" w:cs="Calibri"/>
                <w:color w:val="B11A57" w:themeColor="accent1" w:themeShade="BF"/>
                <w:sz w:val="56"/>
                <w:szCs w:val="56"/>
              </w:rPr>
              <w:t xml:space="preserve"> Annual </w:t>
            </w:r>
            <w:r w:rsidR="0065419C" w:rsidRPr="00430296">
              <w:rPr>
                <w:rFonts w:ascii="Calibri" w:hAnsi="Calibri" w:cs="Calibri"/>
                <w:color w:val="B11A57" w:themeColor="accent1" w:themeShade="BF"/>
                <w:sz w:val="56"/>
                <w:szCs w:val="56"/>
              </w:rPr>
              <w:t>Fall</w:t>
            </w:r>
          </w:p>
          <w:p w14:paraId="6876B2B8" w14:textId="43D33514" w:rsidR="00144A4A" w:rsidRPr="002727B2" w:rsidRDefault="0065419C" w:rsidP="002727B2">
            <w:pPr>
              <w:pStyle w:val="Title"/>
              <w:jc w:val="center"/>
              <w:rPr>
                <w:rFonts w:ascii="Calibri" w:hAnsi="Calibri" w:cs="Calibri"/>
                <w:bCs w:val="0"/>
                <w:color w:val="B11A57" w:themeColor="accent1" w:themeShade="BF"/>
                <w:sz w:val="56"/>
                <w:szCs w:val="56"/>
              </w:rPr>
            </w:pPr>
            <w:r w:rsidRPr="00430296">
              <w:rPr>
                <w:rFonts w:ascii="Calibri" w:hAnsi="Calibri" w:cs="Calibri"/>
                <w:color w:val="B11A57" w:themeColor="accent1" w:themeShade="BF"/>
                <w:sz w:val="56"/>
                <w:szCs w:val="56"/>
              </w:rPr>
              <w:t>Conference</w:t>
            </w:r>
            <w:r w:rsidR="002727B2">
              <w:rPr>
                <w:noProof/>
              </w:rPr>
              <w:t xml:space="preserve">                                   </w:t>
            </w:r>
            <w:r w:rsidR="00702C31">
              <w:rPr>
                <w:noProof/>
              </w:rPr>
              <w:t xml:space="preserve">             </w:t>
            </w:r>
          </w:p>
          <w:p w14:paraId="5E6578C6" w14:textId="6C990D8C" w:rsidR="005C61E4" w:rsidRPr="002727B2" w:rsidRDefault="00430296" w:rsidP="002727B2">
            <w:pPr>
              <w:pStyle w:val="Heading1"/>
              <w:jc w:val="center"/>
              <w:outlineLvl w:val="0"/>
              <w:rPr>
                <w:rFonts w:ascii="Calibri" w:hAnsi="Calibri" w:cs="Calibri"/>
                <w:color w:val="4B651C" w:themeColor="accent2" w:themeShade="80"/>
                <w:sz w:val="36"/>
                <w:szCs w:val="36"/>
              </w:rPr>
            </w:pPr>
            <w:r w:rsidRPr="002727B2">
              <w:rPr>
                <w:rFonts w:ascii="Calibri" w:hAnsi="Calibri" w:cs="Calibri"/>
                <w:color w:val="4B651C" w:themeColor="accent2" w:themeShade="80"/>
                <w:sz w:val="36"/>
                <w:szCs w:val="36"/>
              </w:rPr>
              <w:t>Conference Information</w:t>
            </w:r>
          </w:p>
          <w:p w14:paraId="4DBE47B9" w14:textId="5133D97F" w:rsidR="00905A87" w:rsidRPr="003C13C4" w:rsidRDefault="00905A87" w:rsidP="003C13C4">
            <w:pPr>
              <w:spacing w:line="312" w:lineRule="auto"/>
              <w:rPr>
                <w:rFonts w:ascii="Calibri" w:hAnsi="Calibri" w:cs="Calibri"/>
                <w:bCs w:val="0"/>
              </w:rPr>
            </w:pPr>
            <w:r w:rsidRPr="00235D81">
              <w:rPr>
                <w:rFonts w:ascii="Calibri" w:hAnsi="Calibri" w:cs="Calibri"/>
                <w:b/>
                <w:color w:val="auto"/>
              </w:rPr>
              <w:t>Course Description:</w:t>
            </w:r>
            <w:r w:rsidR="003C13C4" w:rsidRPr="00F3318E">
              <w:rPr>
                <w:rFonts w:ascii="Calibri" w:hAnsi="Calibri" w:cs="Calibri"/>
              </w:rPr>
              <w:t xml:space="preserve"> </w:t>
            </w:r>
            <w:r w:rsidR="003C13C4" w:rsidRPr="00F3318E">
              <w:rPr>
                <w:rFonts w:ascii="Calibri" w:hAnsi="Calibri" w:cs="Calibri"/>
              </w:rPr>
              <w:t>Your dedicated conference team has joined forces again this year to bring yo</w:t>
            </w:r>
            <w:r w:rsidR="003C13C4">
              <w:rPr>
                <w:rFonts w:ascii="Calibri" w:hAnsi="Calibri" w:cs="Calibri"/>
              </w:rPr>
              <w:t>u……</w:t>
            </w:r>
          </w:p>
          <w:p w14:paraId="474930B0" w14:textId="557499B5" w:rsidR="003C13C4" w:rsidRPr="003C13C4" w:rsidRDefault="00905A87" w:rsidP="005C61E4">
            <w:pPr>
              <w:spacing w:after="160" w:line="312" w:lineRule="auto"/>
              <w:rPr>
                <w:rFonts w:ascii="Calibri" w:hAnsi="Calibri" w:cs="Calibri"/>
                <w:bCs w:val="0"/>
                <w:color w:val="auto"/>
              </w:rPr>
            </w:pPr>
            <w:r w:rsidRPr="00235D81">
              <w:rPr>
                <w:rFonts w:ascii="Calibri" w:hAnsi="Calibri" w:cs="Calibri"/>
                <w:b/>
                <w:color w:val="auto"/>
              </w:rPr>
              <w:t>Target Audience:</w:t>
            </w:r>
            <w:r w:rsidR="003C13C4"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="003C13C4">
              <w:rPr>
                <w:rFonts w:ascii="Calibri" w:hAnsi="Calibri" w:cs="Calibri"/>
                <w:color w:val="auto"/>
              </w:rPr>
              <w:t>Advanced Practice Nurses, Nurses, Social Workers, and other allied health</w:t>
            </w:r>
            <w:r w:rsidR="006B1DF1">
              <w:rPr>
                <w:rFonts w:ascii="Calibri" w:hAnsi="Calibri" w:cs="Calibri"/>
                <w:color w:val="auto"/>
              </w:rPr>
              <w:t xml:space="preserve"> professionals in hospice and palliative care.</w:t>
            </w:r>
          </w:p>
          <w:p w14:paraId="0E505182" w14:textId="206B1674" w:rsidR="00905A87" w:rsidRPr="00235D81" w:rsidRDefault="00905A87" w:rsidP="005C61E4">
            <w:pPr>
              <w:spacing w:after="160" w:line="312" w:lineRule="auto"/>
              <w:rPr>
                <w:rFonts w:ascii="Calibri" w:hAnsi="Calibri" w:cs="Calibri"/>
                <w:b/>
                <w:bCs w:val="0"/>
                <w:color w:val="auto"/>
              </w:rPr>
            </w:pPr>
            <w:r w:rsidRPr="00235D81">
              <w:rPr>
                <w:rFonts w:ascii="Calibri" w:hAnsi="Calibri" w:cs="Calibri"/>
                <w:b/>
                <w:color w:val="auto"/>
              </w:rPr>
              <w:t>Objectives:</w:t>
            </w:r>
          </w:p>
          <w:p w14:paraId="33E6E6A8" w14:textId="1C0FB916" w:rsidR="00235D81" w:rsidRPr="00235D81" w:rsidRDefault="002727B2" w:rsidP="00235D81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</w:rPr>
            </w:pPr>
            <w:r w:rsidRPr="00235D81">
              <w:rPr>
                <w:rFonts w:ascii="Calibri" w:hAnsi="Calibri" w:cs="Calibri"/>
                <w:b/>
                <w:color w:val="auto"/>
              </w:rPr>
              <w:t xml:space="preserve">Continuing Education Credit: </w:t>
            </w:r>
            <w:r w:rsidR="00235D81" w:rsidRPr="003C13C4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61327CD1" wp14:editId="047AE47F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4629150</wp:posOffset>
                  </wp:positionV>
                  <wp:extent cx="1530350" cy="737235"/>
                  <wp:effectExtent l="0" t="0" r="0" b="571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737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C13C4" w:rsidRPr="003C13C4">
              <w:rPr>
                <w:rFonts w:ascii="Calibri" w:hAnsi="Calibri" w:cs="Calibri"/>
                <w:color w:val="auto"/>
              </w:rPr>
              <w:t>Nurses:  Social Workers:</w:t>
            </w:r>
            <w:r w:rsidR="003C13C4">
              <w:rPr>
                <w:rFonts w:ascii="Calibri" w:hAnsi="Calibri" w:cs="Calibri"/>
                <w:color w:val="000000"/>
              </w:rPr>
              <w:t xml:space="preserve">  </w:t>
            </w:r>
            <w:r w:rsidR="00235D81" w:rsidRPr="00235D81">
              <w:rPr>
                <w:rFonts w:ascii="Calibri" w:hAnsi="Calibri" w:cs="Calibri"/>
                <w:color w:val="000000"/>
              </w:rPr>
              <w:t xml:space="preserve">Central Alabama HPNA is an approved provider of continuing nursing </w:t>
            </w:r>
            <w:r w:rsidR="00762B70">
              <w:rPr>
                <w:rFonts w:ascii="Calibri" w:hAnsi="Calibri" w:cs="Calibri"/>
                <w:color w:val="000000"/>
              </w:rPr>
              <w:t xml:space="preserve">and social worker </w:t>
            </w:r>
            <w:r w:rsidR="00235D81" w:rsidRPr="00235D81">
              <w:rPr>
                <w:rFonts w:ascii="Calibri" w:hAnsi="Calibri" w:cs="Calibri"/>
                <w:color w:val="000000"/>
              </w:rPr>
              <w:t>education by the Alabama Board of Nursing</w:t>
            </w:r>
            <w:r w:rsidR="00235D81">
              <w:rPr>
                <w:rFonts w:ascii="Calibri" w:hAnsi="Calibri" w:cs="Calibri"/>
                <w:color w:val="000000"/>
              </w:rPr>
              <w:t xml:space="preserve">.  </w:t>
            </w:r>
            <w:r w:rsidR="00235D81" w:rsidRPr="00235D81">
              <w:rPr>
                <w:rFonts w:ascii="Calibri" w:hAnsi="Calibri" w:cs="Calibri"/>
                <w:color w:val="000000"/>
              </w:rPr>
              <w:t>Provider Number: ABNP1517</w:t>
            </w:r>
            <w:r w:rsidR="00235D81">
              <w:rPr>
                <w:rFonts w:ascii="Calibri" w:hAnsi="Calibri" w:cs="Calibri"/>
                <w:color w:val="000000"/>
              </w:rPr>
              <w:t>/add MSW</w:t>
            </w:r>
            <w:r w:rsidR="003C13C4">
              <w:rPr>
                <w:rFonts w:ascii="Calibri" w:hAnsi="Calibri" w:cs="Calibri"/>
                <w:color w:val="000000"/>
              </w:rPr>
              <w:t xml:space="preserve">.  </w:t>
            </w:r>
            <w:r w:rsidR="00235D81" w:rsidRPr="00235D81">
              <w:rPr>
                <w:rFonts w:ascii="Calibri" w:hAnsi="Calibri" w:cs="Calibri"/>
                <w:color w:val="000000"/>
              </w:rPr>
              <w:t>Expiration 03/08/2021.  Credit will be given separately for each</w:t>
            </w:r>
            <w:r w:rsidR="003C13C4">
              <w:rPr>
                <w:rFonts w:ascii="Calibri" w:hAnsi="Calibri" w:cs="Calibri"/>
                <w:color w:val="000000"/>
              </w:rPr>
              <w:t xml:space="preserve"> </w:t>
            </w:r>
            <w:r w:rsidR="00235D81" w:rsidRPr="00235D81">
              <w:rPr>
                <w:rFonts w:ascii="Calibri" w:hAnsi="Calibri" w:cs="Calibri"/>
                <w:color w:val="000000"/>
              </w:rPr>
              <w:t xml:space="preserve">day. </w:t>
            </w:r>
            <w:r w:rsidR="003C13C4">
              <w:rPr>
                <w:rFonts w:ascii="Calibri" w:hAnsi="Calibri" w:cs="Calibri"/>
                <w:color w:val="000000"/>
              </w:rPr>
              <w:t>No p</w:t>
            </w:r>
            <w:r w:rsidR="00235D81" w:rsidRPr="00235D81">
              <w:rPr>
                <w:rFonts w:ascii="Calibri" w:hAnsi="Calibri" w:cs="Calibri"/>
                <w:color w:val="000000"/>
              </w:rPr>
              <w:t xml:space="preserve">artial credit given. </w:t>
            </w:r>
            <w:r w:rsidR="00762B70">
              <w:rPr>
                <w:rFonts w:ascii="Calibri" w:hAnsi="Calibri" w:cs="Calibri"/>
                <w:color w:val="000000"/>
              </w:rPr>
              <w:t>You must attend entire day and complete evaluation form to obtain credit.</w:t>
            </w:r>
          </w:p>
          <w:p w14:paraId="6D06E2D8" w14:textId="77777777" w:rsidR="002727B2" w:rsidRPr="00235D81" w:rsidRDefault="002727B2" w:rsidP="002727B2">
            <w:pPr>
              <w:pStyle w:val="Default"/>
              <w:rPr>
                <w:rFonts w:ascii="Calibri" w:hAnsi="Calibri" w:cs="Calibri"/>
                <w:b/>
                <w:color w:val="auto"/>
              </w:rPr>
            </w:pPr>
          </w:p>
          <w:p w14:paraId="05850E93" w14:textId="2CB555CC" w:rsidR="002727B2" w:rsidRPr="00F3318E" w:rsidRDefault="002727B2" w:rsidP="002727B2">
            <w:pPr>
              <w:spacing w:after="160" w:line="312" w:lineRule="auto"/>
              <w:rPr>
                <w:rFonts w:ascii="Calibri" w:hAnsi="Calibri" w:cs="Calibri"/>
                <w:bCs w:val="0"/>
              </w:rPr>
            </w:pPr>
            <w:r w:rsidRPr="00235D81">
              <w:rPr>
                <w:rFonts w:ascii="Calibri" w:hAnsi="Calibri" w:cs="Calibri"/>
                <w:b/>
                <w:color w:val="auto"/>
              </w:rPr>
              <w:t>Deadline to Register:</w:t>
            </w:r>
            <w:r w:rsidR="00F3318E" w:rsidRPr="00235D81">
              <w:rPr>
                <w:rFonts w:ascii="Calibri" w:hAnsi="Calibri" w:cs="Calibri"/>
                <w:b/>
                <w:color w:val="auto"/>
              </w:rPr>
              <w:t xml:space="preserve"> </w:t>
            </w:r>
            <w:r w:rsidR="00F3318E">
              <w:rPr>
                <w:rFonts w:ascii="Calibri" w:hAnsi="Calibri" w:cs="Calibri"/>
              </w:rPr>
              <w:t>Monday, September 17</w:t>
            </w:r>
            <w:r w:rsidR="00F3318E" w:rsidRPr="00F3318E">
              <w:rPr>
                <w:rFonts w:ascii="Calibri" w:hAnsi="Calibri" w:cs="Calibri"/>
                <w:vertAlign w:val="superscript"/>
              </w:rPr>
              <w:t>th</w:t>
            </w:r>
            <w:r w:rsidR="00F3318E">
              <w:rPr>
                <w:rFonts w:ascii="Calibri" w:hAnsi="Calibri" w:cs="Calibri"/>
              </w:rPr>
              <w:t xml:space="preserve"> @ 5pm.</w:t>
            </w:r>
          </w:p>
          <w:p w14:paraId="47B6F0C7" w14:textId="788B0FC3" w:rsidR="002727B2" w:rsidRPr="00F3318E" w:rsidRDefault="002727B2" w:rsidP="005C61E4">
            <w:pPr>
              <w:spacing w:after="160" w:line="312" w:lineRule="auto"/>
              <w:rPr>
                <w:rFonts w:ascii="Calibri" w:hAnsi="Calibri" w:cs="Calibri"/>
                <w:bCs w:val="0"/>
              </w:rPr>
            </w:pPr>
            <w:r w:rsidRPr="00F3318E">
              <w:rPr>
                <w:rFonts w:ascii="Calibri" w:hAnsi="Calibri" w:cs="Calibri"/>
                <w:b/>
              </w:rPr>
              <w:t>Cancellation Policy:</w:t>
            </w:r>
            <w:r w:rsidR="00F3318E">
              <w:rPr>
                <w:rFonts w:ascii="Calibri" w:hAnsi="Calibri" w:cs="Calibri"/>
                <w:b/>
              </w:rPr>
              <w:t xml:space="preserve"> </w:t>
            </w:r>
            <w:r w:rsidR="00F3318E">
              <w:rPr>
                <w:rFonts w:ascii="Calibri" w:hAnsi="Calibri" w:cs="Calibri"/>
              </w:rPr>
              <w:t>No refunds</w:t>
            </w:r>
          </w:p>
          <w:p w14:paraId="184E748F" w14:textId="09CB647D" w:rsidR="00F3318E" w:rsidRDefault="002727B2" w:rsidP="00F3318E">
            <w:pPr>
              <w:rPr>
                <w:rFonts w:ascii="Calibri" w:hAnsi="Calibri" w:cs="Calibri"/>
                <w:bCs w:val="0"/>
              </w:rPr>
            </w:pPr>
            <w:r w:rsidRPr="00F3318E">
              <w:rPr>
                <w:rFonts w:ascii="Calibri" w:hAnsi="Calibri" w:cs="Calibri"/>
                <w:b/>
              </w:rPr>
              <w:t>How to register</w:t>
            </w:r>
            <w:r w:rsidRPr="00F3318E">
              <w:rPr>
                <w:rFonts w:ascii="Calibri" w:hAnsi="Calibri" w:cs="Calibri"/>
              </w:rPr>
              <w:t>:</w:t>
            </w:r>
            <w:r w:rsidR="00F3318E" w:rsidRPr="00F3318E">
              <w:rPr>
                <w:rFonts w:ascii="Calibri" w:hAnsi="Calibri" w:cs="Calibri"/>
              </w:rPr>
              <w:t xml:space="preserve"> </w:t>
            </w:r>
            <w:r w:rsidR="00F3318E" w:rsidRPr="00F3318E">
              <w:rPr>
                <w:rFonts w:ascii="Calibri" w:hAnsi="Calibri" w:cs="Calibri"/>
              </w:rPr>
              <w:t>online</w:t>
            </w:r>
            <w:r w:rsidR="00F3318E">
              <w:rPr>
                <w:rFonts w:ascii="Calibri" w:hAnsi="Calibri" w:cs="Calibri"/>
              </w:rPr>
              <w:t xml:space="preserve"> @ </w:t>
            </w:r>
            <w:hyperlink r:id="rId9" w:history="1">
              <w:r w:rsidR="00F3318E" w:rsidRPr="007B69AB">
                <w:rPr>
                  <w:rStyle w:val="Hyperlink"/>
                  <w:rFonts w:ascii="Calibri" w:hAnsi="Calibri" w:cs="Calibri"/>
                  <w14:textFill>
                    <w14:solidFill>
                      <w14:schemeClr w14:val="accent6">
                        <w14:lumMod w14:val="50000"/>
                        <w14:lumMod w14:val="50000"/>
                      </w14:schemeClr>
                    </w14:solidFill>
                  </w14:textFill>
                </w:rPr>
                <w:t>http://alhpna.nursingnetwork.com</w:t>
              </w:r>
            </w:hyperlink>
            <w:r w:rsidR="00F3318E">
              <w:rPr>
                <w:rFonts w:ascii="Calibri" w:hAnsi="Calibri" w:cs="Calibri"/>
                <w:color w:val="4B651C" w:themeColor="accent2" w:themeShade="80"/>
              </w:rPr>
              <w:t xml:space="preserve">. </w:t>
            </w:r>
            <w:r w:rsidR="00F3318E" w:rsidRPr="00F3318E">
              <w:rPr>
                <w:rFonts w:ascii="Calibri" w:hAnsi="Calibri" w:cs="Calibri"/>
              </w:rPr>
              <w:t>Your registration will be automatically confirmed upon completion.</w:t>
            </w:r>
          </w:p>
          <w:p w14:paraId="5EEDD8F7" w14:textId="65A96DC5" w:rsidR="00F3318E" w:rsidRDefault="00F3318E" w:rsidP="00F3318E">
            <w:pPr>
              <w:rPr>
                <w:rFonts w:ascii="Calibri" w:hAnsi="Calibri" w:cs="Calibri"/>
                <w:color w:val="4B651C" w:themeColor="accent2" w:themeShade="80"/>
              </w:rPr>
            </w:pPr>
          </w:p>
          <w:p w14:paraId="49856C34" w14:textId="77777777" w:rsidR="00F3318E" w:rsidRDefault="00F3318E" w:rsidP="00F3318E">
            <w:pPr>
              <w:rPr>
                <w:b/>
              </w:rPr>
            </w:pPr>
            <w:r w:rsidRPr="00235D81">
              <w:rPr>
                <w:rFonts w:ascii="Calibri" w:hAnsi="Calibri" w:cs="Calibri"/>
                <w:b/>
                <w:bCs w:val="0"/>
                <w:color w:val="auto"/>
              </w:rPr>
              <w:t>Contact Information:</w:t>
            </w:r>
            <w:r w:rsidRPr="00235D81">
              <w:rPr>
                <w:rFonts w:ascii="Calibri" w:hAnsi="Calibri" w:cs="Calibri"/>
                <w:bCs w:val="0"/>
                <w:color w:val="auto"/>
              </w:rPr>
              <w:t xml:space="preserve">  </w:t>
            </w:r>
            <w:hyperlink r:id="rId10" w:history="1">
              <w:r w:rsidRPr="00235D81">
                <w:rPr>
                  <w:rStyle w:val="Hyperlink"/>
                  <w:rFonts w:ascii="Calibri" w:hAnsi="Calibri" w:cs="Calibri"/>
                  <w:color w:val="auto"/>
                </w:rPr>
                <w:t>CentralAlabamaHPNA@gmail.com</w:t>
              </w:r>
            </w:hyperlink>
          </w:p>
          <w:p w14:paraId="2FE509F1" w14:textId="1C8F88F2" w:rsidR="00F3318E" w:rsidRPr="00F3318E" w:rsidRDefault="00F3318E" w:rsidP="00F3318E">
            <w:pPr>
              <w:rPr>
                <w:rFonts w:ascii="Calibri" w:hAnsi="Calibri" w:cs="Calibri"/>
                <w:bCs w:val="0"/>
                <w:color w:val="4B651C" w:themeColor="accent2" w:themeShade="80"/>
              </w:rPr>
            </w:pPr>
          </w:p>
          <w:p w14:paraId="75D73D63" w14:textId="39C6BD06" w:rsidR="005C61E4" w:rsidRPr="00AA4794" w:rsidRDefault="005C61E4" w:rsidP="005C61E4">
            <w:pPr>
              <w:spacing w:after="160" w:line="312" w:lineRule="auto"/>
            </w:pPr>
          </w:p>
          <w:p w14:paraId="5D5AE9A9" w14:textId="4060533E" w:rsidR="00880783" w:rsidRPr="00AA4794" w:rsidRDefault="004A3F1F" w:rsidP="00AA4794">
            <w:pPr>
              <w:spacing w:after="160" w:line="312" w:lineRule="auto"/>
            </w:pPr>
            <w:r>
              <w:rPr>
                <w:bCs w:val="0"/>
              </w:rPr>
              <w:t xml:space="preserve"> </w:t>
            </w:r>
          </w:p>
        </w:tc>
        <w:tc>
          <w:tcPr>
            <w:tcW w:w="3420" w:type="dxa"/>
          </w:tcPr>
          <w:p w14:paraId="51238C36" w14:textId="77777777" w:rsidR="006B1DF1" w:rsidRPr="006B1DF1" w:rsidRDefault="0065419C" w:rsidP="006B1DF1">
            <w:pPr>
              <w:pStyle w:val="Heading2"/>
              <w:outlineLvl w:val="1"/>
              <w:rPr>
                <w:rFonts w:ascii="Calibri" w:hAnsi="Calibri" w:cs="Calibri"/>
                <w:b/>
                <w:bCs w:val="0"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Date:   September 18</w:t>
            </w:r>
            <w:r w:rsidRPr="006B1DF1">
              <w:rPr>
                <w:rFonts w:ascii="Calibri" w:hAnsi="Calibri" w:cs="Calibri"/>
                <w:b/>
                <w:sz w:val="32"/>
                <w:szCs w:val="32"/>
                <w:vertAlign w:val="superscript"/>
              </w:rPr>
              <w:t>th</w:t>
            </w: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, 2018</w:t>
            </w:r>
          </w:p>
          <w:p w14:paraId="36D85802" w14:textId="24B50F95" w:rsidR="006B1DF1" w:rsidRPr="006B1DF1" w:rsidRDefault="006B1DF1" w:rsidP="006B1DF1">
            <w:pPr>
              <w:pStyle w:val="Heading2"/>
              <w:outlineLvl w:val="1"/>
              <w:rPr>
                <w:rFonts w:ascii="Calibri" w:hAnsi="Calibri" w:cs="Calibri"/>
                <w:b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7:30 – 3:30</w:t>
            </w:r>
          </w:p>
          <w:p w14:paraId="03C2EB6A" w14:textId="778E951A" w:rsidR="005C61E4" w:rsidRPr="006B1DF1" w:rsidRDefault="006B1DF1" w:rsidP="005C61E4">
            <w:pPr>
              <w:pStyle w:val="Heading2"/>
              <w:outlineLvl w:val="1"/>
              <w:rPr>
                <w:rFonts w:ascii="Calibri" w:hAnsi="Calibri" w:cs="Calibri"/>
                <w:b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_____</w:t>
            </w:r>
          </w:p>
          <w:p w14:paraId="67CDEE03" w14:textId="03E0F0E8" w:rsidR="005C61E4" w:rsidRPr="006B1DF1" w:rsidRDefault="006B1DF1" w:rsidP="005C61E4">
            <w:pPr>
              <w:pStyle w:val="Heading2"/>
              <w:outlineLvl w:val="1"/>
              <w:rPr>
                <w:rFonts w:ascii="Calibri" w:hAnsi="Calibri" w:cs="Calibri"/>
                <w:b/>
                <w:bCs w:val="0"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Place:  St. Vincent’s Bruno Conference Center</w:t>
            </w:r>
          </w:p>
          <w:p w14:paraId="6786982B" w14:textId="0CFD5F12" w:rsidR="006B1DF1" w:rsidRPr="006B1DF1" w:rsidRDefault="006B1DF1" w:rsidP="005C61E4">
            <w:pPr>
              <w:pStyle w:val="Heading2"/>
              <w:outlineLvl w:val="1"/>
              <w:rPr>
                <w:rFonts w:ascii="Calibri" w:hAnsi="Calibri" w:cs="Calibri"/>
                <w:b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_____</w:t>
            </w:r>
          </w:p>
          <w:p w14:paraId="08D77AE8" w14:textId="0FAF9F1D" w:rsidR="005C61E4" w:rsidRPr="006B1DF1" w:rsidRDefault="006B1DF1" w:rsidP="005C61E4">
            <w:pPr>
              <w:pStyle w:val="Heading2"/>
              <w:outlineLvl w:val="1"/>
              <w:rPr>
                <w:rFonts w:ascii="Calibri" w:hAnsi="Calibri" w:cs="Calibri"/>
                <w:b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Parking:  North Tower Parking Deck</w:t>
            </w:r>
          </w:p>
          <w:p w14:paraId="121C771E" w14:textId="77777777" w:rsidR="005C61E4" w:rsidRPr="006B1DF1" w:rsidRDefault="00252E3C" w:rsidP="005C61E4">
            <w:pPr>
              <w:pStyle w:val="Heading2"/>
              <w:outlineLvl w:val="1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sz w:val="32"/>
                  <w:szCs w:val="32"/>
                </w:rPr>
                <w:alias w:val="Dividing line graphic:"/>
                <w:tag w:val="Dividing line graphic:"/>
                <w:id w:val="-59171642"/>
                <w:placeholder>
                  <w:docPart w:val="130A5583EEEC424189E1C9177E61535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6B1DF1">
                  <w:rPr>
                    <w:rFonts w:ascii="Calibri" w:hAnsi="Calibri" w:cs="Calibri"/>
                    <w:sz w:val="32"/>
                    <w:szCs w:val="32"/>
                  </w:rPr>
                  <w:t>────</w:t>
                </w:r>
              </w:sdtContent>
            </w:sdt>
          </w:p>
          <w:p w14:paraId="69128400" w14:textId="64AAE24A" w:rsidR="005C61E4" w:rsidRPr="006B1DF1" w:rsidRDefault="0065419C" w:rsidP="005C61E4">
            <w:pPr>
              <w:pStyle w:val="Heading2"/>
              <w:outlineLvl w:val="1"/>
              <w:rPr>
                <w:rFonts w:ascii="Calibri" w:hAnsi="Calibri" w:cs="Calibri"/>
                <w:b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Address:  810 St. Vincent’s Drive Birmingham, AL  35205</w:t>
            </w:r>
          </w:p>
          <w:p w14:paraId="065EE67F" w14:textId="77777777" w:rsidR="005C61E4" w:rsidRPr="006B1DF1" w:rsidRDefault="00252E3C" w:rsidP="005C61E4">
            <w:pPr>
              <w:pStyle w:val="Heading2"/>
              <w:outlineLvl w:val="1"/>
              <w:rPr>
                <w:rFonts w:ascii="Calibri" w:hAnsi="Calibri" w:cs="Calibri"/>
                <w:sz w:val="32"/>
                <w:szCs w:val="32"/>
              </w:rPr>
            </w:pPr>
            <w:sdt>
              <w:sdtPr>
                <w:rPr>
                  <w:rFonts w:ascii="Calibri" w:hAnsi="Calibri" w:cs="Calibri"/>
                  <w:sz w:val="32"/>
                  <w:szCs w:val="32"/>
                </w:rPr>
                <w:alias w:val="Dividing line graphic:"/>
                <w:tag w:val="Dividing line graphic:"/>
                <w:id w:val="1319850249"/>
                <w:placeholder>
                  <w:docPart w:val="C8B9D6868B7147D296BBA2CCFB5D131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6B1DF1">
                  <w:rPr>
                    <w:rFonts w:ascii="Calibri" w:hAnsi="Calibri" w:cs="Calibri"/>
                    <w:sz w:val="32"/>
                    <w:szCs w:val="32"/>
                  </w:rPr>
                  <w:t>────</w:t>
                </w:r>
              </w:sdtContent>
            </w:sdt>
          </w:p>
          <w:p w14:paraId="01BD383C" w14:textId="5B847F3C" w:rsidR="00AA4794" w:rsidRPr="006B1DF1" w:rsidRDefault="006B1DF1" w:rsidP="005C61E4">
            <w:pPr>
              <w:pStyle w:val="Heading2"/>
              <w:outlineLvl w:val="1"/>
              <w:rPr>
                <w:rFonts w:ascii="Calibri" w:hAnsi="Calibri" w:cs="Calibri"/>
                <w:b/>
                <w:bCs w:val="0"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sz w:val="32"/>
                <w:szCs w:val="32"/>
              </w:rPr>
              <w:t>Cost:  Members:</w:t>
            </w:r>
          </w:p>
          <w:p w14:paraId="4764CDC6" w14:textId="46BAB5E5" w:rsidR="006B1DF1" w:rsidRPr="006B1DF1" w:rsidRDefault="006B1DF1" w:rsidP="006B1DF1">
            <w:pPr>
              <w:pStyle w:val="Heading2"/>
              <w:outlineLvl w:val="1"/>
              <w:rPr>
                <w:rFonts w:ascii="Calibri" w:hAnsi="Calibri" w:cs="Calibri"/>
                <w:b/>
                <w:bCs w:val="0"/>
                <w:sz w:val="32"/>
                <w:szCs w:val="32"/>
              </w:rPr>
            </w:pPr>
            <w:r w:rsidRPr="006B1DF1">
              <w:rPr>
                <w:rFonts w:ascii="Calibri" w:hAnsi="Calibri" w:cs="Calibri"/>
                <w:b/>
                <w:bCs w:val="0"/>
                <w:sz w:val="32"/>
                <w:szCs w:val="32"/>
              </w:rPr>
              <w:t>Non-members:</w:t>
            </w:r>
          </w:p>
          <w:p w14:paraId="0322CFE2" w14:textId="621226C2" w:rsidR="005C61E4" w:rsidRPr="00AA4794" w:rsidRDefault="00430296" w:rsidP="00AA4794">
            <w:pPr>
              <w:pStyle w:val="ContactInfo"/>
              <w:spacing w:line="312" w:lineRule="auto"/>
            </w:pPr>
            <w:r>
              <w:rPr>
                <w:noProof/>
              </w:rPr>
              <w:drawing>
                <wp:inline distT="0" distB="0" distL="0" distR="0" wp14:anchorId="67BB0E40" wp14:editId="6052C310">
                  <wp:extent cx="1518285" cy="1524000"/>
                  <wp:effectExtent l="0" t="0" r="571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52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2E8549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7C9B" w14:textId="77777777" w:rsidR="00252E3C" w:rsidRDefault="00252E3C" w:rsidP="005F5D5F">
      <w:pPr>
        <w:spacing w:after="0" w:line="240" w:lineRule="auto"/>
      </w:pPr>
      <w:r>
        <w:separator/>
      </w:r>
    </w:p>
  </w:endnote>
  <w:endnote w:type="continuationSeparator" w:id="0">
    <w:p w14:paraId="2F5482E3" w14:textId="77777777" w:rsidR="00252E3C" w:rsidRDefault="00252E3C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807CE" w14:textId="77777777" w:rsidR="00252E3C" w:rsidRDefault="00252E3C" w:rsidP="005F5D5F">
      <w:pPr>
        <w:spacing w:after="0" w:line="240" w:lineRule="auto"/>
      </w:pPr>
      <w:r>
        <w:separator/>
      </w:r>
    </w:p>
  </w:footnote>
  <w:footnote w:type="continuationSeparator" w:id="0">
    <w:p w14:paraId="57E59A5D" w14:textId="77777777" w:rsidR="00252E3C" w:rsidRDefault="00252E3C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1F"/>
    <w:rsid w:val="000168C0"/>
    <w:rsid w:val="000427C6"/>
    <w:rsid w:val="00076F31"/>
    <w:rsid w:val="000B4C91"/>
    <w:rsid w:val="00144A4A"/>
    <w:rsid w:val="00171CDD"/>
    <w:rsid w:val="00175521"/>
    <w:rsid w:val="00181FB9"/>
    <w:rsid w:val="00235D81"/>
    <w:rsid w:val="00251739"/>
    <w:rsid w:val="00252E3C"/>
    <w:rsid w:val="00261A78"/>
    <w:rsid w:val="002727B2"/>
    <w:rsid w:val="003B6A17"/>
    <w:rsid w:val="003C13C4"/>
    <w:rsid w:val="00411532"/>
    <w:rsid w:val="00430296"/>
    <w:rsid w:val="004A3F1F"/>
    <w:rsid w:val="005222EE"/>
    <w:rsid w:val="00541BB3"/>
    <w:rsid w:val="00544732"/>
    <w:rsid w:val="005C61E4"/>
    <w:rsid w:val="005F5D5F"/>
    <w:rsid w:val="0065419C"/>
    <w:rsid w:val="00665EA1"/>
    <w:rsid w:val="006B1DF1"/>
    <w:rsid w:val="006E5B0F"/>
    <w:rsid w:val="00702C31"/>
    <w:rsid w:val="00762B70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05A87"/>
    <w:rsid w:val="009141C6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D16845"/>
    <w:rsid w:val="00D56FBE"/>
    <w:rsid w:val="00D751DD"/>
    <w:rsid w:val="00E3564F"/>
    <w:rsid w:val="00EC1838"/>
    <w:rsid w:val="00F2548A"/>
    <w:rsid w:val="00F3318E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236B90"/>
  <w15:chartTrackingRefBased/>
  <w15:docId w15:val="{620F2469-4340-4076-AA5B-97411CA3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paragraph" w:customStyle="1" w:styleId="Default">
    <w:name w:val="Default"/>
    <w:rsid w:val="002727B2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</w:rPr>
  </w:style>
  <w:style w:type="character" w:customStyle="1" w:styleId="A8">
    <w:name w:val="A8"/>
    <w:uiPriority w:val="99"/>
    <w:rsid w:val="002727B2"/>
    <w:rPr>
      <w:rFonts w:cs="Palatino Linotype"/>
      <w:b/>
      <w:bCs/>
      <w:color w:val="221E1F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3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CentralAlabamaHPN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hpna.nursingnetwork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nita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0A5583EEEC424189E1C9177E615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4ED55-C56F-423F-818A-E013E32A526C}"/>
      </w:docPartPr>
      <w:docPartBody>
        <w:p w:rsidR="00000000" w:rsidRDefault="002D7AF3">
          <w:pPr>
            <w:pStyle w:val="130A5583EEEC424189E1C9177E61535F"/>
          </w:pPr>
          <w:r w:rsidRPr="00AA4794">
            <w:t>────</w:t>
          </w:r>
        </w:p>
      </w:docPartBody>
    </w:docPart>
    <w:docPart>
      <w:docPartPr>
        <w:name w:val="C8B9D6868B7147D296BBA2CCFB5D1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312A-EA27-438E-B55B-7818170E5F74}"/>
      </w:docPartPr>
      <w:docPartBody>
        <w:p w:rsidR="00000000" w:rsidRDefault="002D7AF3">
          <w:pPr>
            <w:pStyle w:val="C8B9D6868B7147D296BBA2CCFB5D131F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AF3"/>
    <w:rsid w:val="002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BE5E9685CF44FEA4FBE76BCD83E62B">
    <w:name w:val="C2BE5E9685CF44FEA4FBE76BCD83E62B"/>
  </w:style>
  <w:style w:type="paragraph" w:customStyle="1" w:styleId="831E075661FA4DFDB32AA323BD6430D1">
    <w:name w:val="831E075661FA4DFDB32AA323BD6430D1"/>
  </w:style>
  <w:style w:type="paragraph" w:customStyle="1" w:styleId="9579FA5D3B634F889531044A467288E2">
    <w:name w:val="9579FA5D3B634F889531044A467288E2"/>
  </w:style>
  <w:style w:type="paragraph" w:customStyle="1" w:styleId="6B6B5063588C489D8A97F39EAC6F38A0">
    <w:name w:val="6B6B5063588C489D8A97F39EAC6F38A0"/>
  </w:style>
  <w:style w:type="paragraph" w:customStyle="1" w:styleId="C820FEEBA52B4C079C649605A4E9BC42">
    <w:name w:val="C820FEEBA52B4C079C649605A4E9BC42"/>
  </w:style>
  <w:style w:type="paragraph" w:customStyle="1" w:styleId="542D8B008A304FCDBD97181999302044">
    <w:name w:val="542D8B008A304FCDBD97181999302044"/>
  </w:style>
  <w:style w:type="paragraph" w:customStyle="1" w:styleId="890B18A173E1435FB4A92B6A3F2EF5F3">
    <w:name w:val="890B18A173E1435FB4A92B6A3F2EF5F3"/>
  </w:style>
  <w:style w:type="paragraph" w:customStyle="1" w:styleId="6C3A04D0A8034A6691CF7987A63E5446">
    <w:name w:val="6C3A04D0A8034A6691CF7987A63E5446"/>
  </w:style>
  <w:style w:type="paragraph" w:customStyle="1" w:styleId="95F4B6F176354C74B676A9581440B6D6">
    <w:name w:val="95F4B6F176354C74B676A9581440B6D6"/>
  </w:style>
  <w:style w:type="paragraph" w:customStyle="1" w:styleId="130A5583EEEC424189E1C9177E61535F">
    <w:name w:val="130A5583EEEC424189E1C9177E61535F"/>
  </w:style>
  <w:style w:type="paragraph" w:customStyle="1" w:styleId="4B53452BEE554ECEADD0145C24801CC5">
    <w:name w:val="4B53452BEE554ECEADD0145C24801CC5"/>
  </w:style>
  <w:style w:type="paragraph" w:customStyle="1" w:styleId="C8B9D6868B7147D296BBA2CCFB5D131F">
    <w:name w:val="C8B9D6868B7147D296BBA2CCFB5D131F"/>
  </w:style>
  <w:style w:type="paragraph" w:customStyle="1" w:styleId="DCA259E90A934CEE8A146B1E8A9C5A14">
    <w:name w:val="DCA259E90A934CEE8A146B1E8A9C5A14"/>
  </w:style>
  <w:style w:type="paragraph" w:customStyle="1" w:styleId="03D9EE1FCCBD49A88BA3E5AB9098C926">
    <w:name w:val="03D9EE1FCCBD49A88BA3E5AB9098C926"/>
  </w:style>
  <w:style w:type="paragraph" w:customStyle="1" w:styleId="13DD886D0B1B482E8BD040C65C64F298">
    <w:name w:val="13DD886D0B1B482E8BD040C65C64F298"/>
  </w:style>
  <w:style w:type="paragraph" w:customStyle="1" w:styleId="35DD313F72524F79BC6B1F727EF819D5">
    <w:name w:val="35DD313F72524F79BC6B1F727EF819D5"/>
  </w:style>
  <w:style w:type="paragraph" w:customStyle="1" w:styleId="56CB0ED3B47B45139CA3E21D8BF74688">
    <w:name w:val="56CB0ED3B47B45139CA3E21D8BF74688"/>
  </w:style>
  <w:style w:type="paragraph" w:customStyle="1" w:styleId="497B5CC0196840B6AF0C9EBFDF3A6A53">
    <w:name w:val="497B5CC0196840B6AF0C9EBFDF3A6A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flyer.dotx</Template>
  <TotalTime>115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Eunita</dc:creator>
  <cp:keywords/>
  <dc:description/>
  <cp:lastModifiedBy>Eunita Robertson</cp:lastModifiedBy>
  <cp:revision>1</cp:revision>
  <dcterms:created xsi:type="dcterms:W3CDTF">2018-06-03T16:00:00Z</dcterms:created>
  <dcterms:modified xsi:type="dcterms:W3CDTF">2018-06-03T18:01:00Z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