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9DD0" w14:textId="77D692C0" w:rsidR="00FD37C3" w:rsidRPr="00A00F28" w:rsidRDefault="00AB3676" w:rsidP="0064775A">
      <w:pPr>
        <w:spacing w:line="360" w:lineRule="auto"/>
        <w:rPr>
          <w:rFonts w:ascii="Century Gothic" w:hAnsi="Century Gothic" w:cs="Arial"/>
          <w:color w:val="000000"/>
          <w:sz w:val="32"/>
          <w:szCs w:val="24"/>
          <w:shd w:val="clear" w:color="auto" w:fill="FFFFFF"/>
        </w:rPr>
      </w:pPr>
      <w:r w:rsidRPr="00A00F28">
        <w:rPr>
          <w:rFonts w:ascii="Century Gothic" w:hAnsi="Century Gothic"/>
          <w:noProof/>
          <w:sz w:val="32"/>
          <w:szCs w:val="36"/>
        </w:rPr>
        <mc:AlternateContent>
          <mc:Choice Requires="wps">
            <w:drawing>
              <wp:anchor distT="0" distB="0" distL="114300" distR="114300" simplePos="0" relativeHeight="251656192" behindDoc="0" locked="0" layoutInCell="1" allowOverlap="1" wp14:anchorId="7310D876" wp14:editId="4814A29B">
                <wp:simplePos x="0" y="0"/>
                <wp:positionH relativeFrom="column">
                  <wp:posOffset>1489710</wp:posOffset>
                </wp:positionH>
                <wp:positionV relativeFrom="paragraph">
                  <wp:posOffset>-1398270</wp:posOffset>
                </wp:positionV>
                <wp:extent cx="5433060" cy="7543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754380"/>
                        </a:xfrm>
                        <a:prstGeom prst="rect">
                          <a:avLst/>
                        </a:prstGeom>
                        <a:noFill/>
                        <a:ln w="9525">
                          <a:noFill/>
                          <a:miter lim="800000"/>
                          <a:headEnd/>
                          <a:tailEnd/>
                        </a:ln>
                      </wps:spPr>
                      <wps:txbx>
                        <w:txbxContent>
                          <w:p w14:paraId="022F07E1" w14:textId="77777777" w:rsidR="00EF39E2" w:rsidRDefault="00A00F28" w:rsidP="004E5FCF">
                            <w:pPr>
                              <w:jc w:val="center"/>
                              <w:rPr>
                                <w:rFonts w:ascii="Century Gothic" w:hAnsi="Century Gothic"/>
                                <w:color w:val="1F3864" w:themeColor="accent1" w:themeShade="80"/>
                                <w:sz w:val="40"/>
                              </w:rPr>
                            </w:pPr>
                            <w:r w:rsidRPr="00EF39E2">
                              <w:rPr>
                                <w:rFonts w:ascii="Century Gothic" w:hAnsi="Century Gothic"/>
                                <w:color w:val="1F3864" w:themeColor="accent1" w:themeShade="80"/>
                                <w:sz w:val="40"/>
                              </w:rPr>
                              <w:t xml:space="preserve">An Exploration of Moral Agency in </w:t>
                            </w:r>
                          </w:p>
                          <w:p w14:paraId="26DB582E" w14:textId="399E1F99" w:rsidR="00670591" w:rsidRPr="00EF39E2" w:rsidRDefault="00A00F28" w:rsidP="004E5FCF">
                            <w:pPr>
                              <w:jc w:val="center"/>
                              <w:rPr>
                                <w:rFonts w:ascii="Century Gothic" w:hAnsi="Century Gothic"/>
                                <w:b/>
                                <w:bCs/>
                                <w:color w:val="1F3864" w:themeColor="accent1" w:themeShade="80"/>
                                <w:sz w:val="72"/>
                                <w:szCs w:val="36"/>
                              </w:rPr>
                            </w:pPr>
                            <w:r w:rsidRPr="00EF39E2">
                              <w:rPr>
                                <w:rFonts w:ascii="Century Gothic" w:hAnsi="Century Gothic"/>
                                <w:color w:val="1F3864" w:themeColor="accent1" w:themeShade="80"/>
                                <w:sz w:val="40"/>
                              </w:rPr>
                              <w:t xml:space="preserve">Nurse Managers and Directors </w:t>
                            </w:r>
                            <w:r w:rsidR="00F01075" w:rsidRPr="00EF39E2">
                              <w:rPr>
                                <w:rFonts w:ascii="Century Gothic" w:hAnsi="Century Gothic"/>
                                <w:b/>
                                <w:bCs/>
                                <w:color w:val="1F3864" w:themeColor="accent1" w:themeShade="80"/>
                                <w:sz w:val="72"/>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0D876" id="_x0000_t202" coordsize="21600,21600" o:spt="202" path="m,l,21600r21600,l21600,xe">
                <v:stroke joinstyle="miter"/>
                <v:path gradientshapeok="t" o:connecttype="rect"/>
              </v:shapetype>
              <v:shape id="Text Box 2" o:spid="_x0000_s1026" type="#_x0000_t202" style="position:absolute;margin-left:117.3pt;margin-top:-110.1pt;width:427.8pt;height:59.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" filled="f" stroked="f">
                <v:textbox>
                  <w:txbxContent>
                    <w:p w14:paraId="022F07E1" w14:textId="77777777" w:rsidR="00EF39E2" w:rsidRDefault="00A00F28" w:rsidP="004E5FCF">
                      <w:pPr>
                        <w:jc w:val="center"/>
                        <w:rPr>
                          <w:rFonts w:ascii="Century Gothic" w:hAnsi="Century Gothic"/>
                          <w:color w:val="1F3864" w:themeColor="accent1" w:themeShade="80"/>
                          <w:sz w:val="40"/>
                        </w:rPr>
                      </w:pPr>
                      <w:r w:rsidRPr="00EF39E2">
                        <w:rPr>
                          <w:rFonts w:ascii="Century Gothic" w:hAnsi="Century Gothic"/>
                          <w:color w:val="1F3864" w:themeColor="accent1" w:themeShade="80"/>
                          <w:sz w:val="40"/>
                        </w:rPr>
                        <w:t xml:space="preserve">An Exploration of Moral Agency in </w:t>
                      </w:r>
                    </w:p>
                    <w:p w14:paraId="26DB582E" w14:textId="399E1F99" w:rsidR="00670591" w:rsidRPr="00EF39E2" w:rsidRDefault="00A00F28" w:rsidP="004E5FCF">
                      <w:pPr>
                        <w:jc w:val="center"/>
                        <w:rPr>
                          <w:rFonts w:ascii="Century Gothic" w:hAnsi="Century Gothic"/>
                          <w:b/>
                          <w:bCs/>
                          <w:color w:val="1F3864" w:themeColor="accent1" w:themeShade="80"/>
                          <w:sz w:val="72"/>
                          <w:szCs w:val="36"/>
                        </w:rPr>
                      </w:pPr>
                      <w:r w:rsidRPr="00EF39E2">
                        <w:rPr>
                          <w:rFonts w:ascii="Century Gothic" w:hAnsi="Century Gothic"/>
                          <w:color w:val="1F3864" w:themeColor="accent1" w:themeShade="80"/>
                          <w:sz w:val="40"/>
                        </w:rPr>
                        <w:t xml:space="preserve">Nurse Managers and Directors </w:t>
                      </w:r>
                      <w:r w:rsidR="00F01075" w:rsidRPr="00EF39E2">
                        <w:rPr>
                          <w:rFonts w:ascii="Century Gothic" w:hAnsi="Century Gothic"/>
                          <w:b/>
                          <w:bCs/>
                          <w:color w:val="1F3864" w:themeColor="accent1" w:themeShade="80"/>
                          <w:sz w:val="72"/>
                          <w:szCs w:val="36"/>
                        </w:rPr>
                        <w:t xml:space="preserve"> </w:t>
                      </w:r>
                    </w:p>
                  </w:txbxContent>
                </v:textbox>
              </v:shape>
            </w:pict>
          </mc:Fallback>
        </mc:AlternateContent>
      </w:r>
      <w:r w:rsidR="004E5FCF" w:rsidRPr="00A00F28">
        <w:rPr>
          <w:rFonts w:ascii="Century Gothic" w:hAnsi="Century Gothic"/>
          <w:noProof/>
          <w:sz w:val="32"/>
          <w:szCs w:val="36"/>
        </w:rPr>
        <mc:AlternateContent>
          <mc:Choice Requires="wps">
            <w:drawing>
              <wp:anchor distT="0" distB="0" distL="114300" distR="114300" simplePos="0" relativeHeight="251660288" behindDoc="0" locked="0" layoutInCell="1" allowOverlap="1" wp14:anchorId="7070EB46" wp14:editId="4744E0A5">
                <wp:simplePos x="0" y="0"/>
                <wp:positionH relativeFrom="column">
                  <wp:posOffset>2028825</wp:posOffset>
                </wp:positionH>
                <wp:positionV relativeFrom="paragraph">
                  <wp:posOffset>-704850</wp:posOffset>
                </wp:positionV>
                <wp:extent cx="4105275" cy="14039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1403985"/>
                        </a:xfrm>
                        <a:prstGeom prst="rect">
                          <a:avLst/>
                        </a:prstGeom>
                        <a:noFill/>
                        <a:ln w="9525">
                          <a:noFill/>
                          <a:miter lim="800000"/>
                          <a:headEnd/>
                          <a:tailEnd/>
                        </a:ln>
                      </wps:spPr>
                      <wps:txbx>
                        <w:txbxContent>
                          <w:p w14:paraId="62811753" w14:textId="339AD503" w:rsidR="00815606" w:rsidRPr="00147FEC" w:rsidRDefault="0064775A" w:rsidP="004E5FCF">
                            <w:pPr>
                              <w:jc w:val="center"/>
                              <w:rPr>
                                <w:rFonts w:ascii="Century Gothic" w:hAnsi="Century Gothic"/>
                                <w:b/>
                                <w:color w:val="111820"/>
                                <w:sz w:val="30"/>
                                <w:szCs w:val="30"/>
                              </w:rPr>
                            </w:pPr>
                            <w:r w:rsidRPr="00147FEC">
                              <w:rPr>
                                <w:rFonts w:ascii="Century Gothic" w:hAnsi="Century Gothic"/>
                                <w:b/>
                                <w:color w:val="111820"/>
                                <w:sz w:val="30"/>
                                <w:szCs w:val="30"/>
                              </w:rPr>
                              <w:t xml:space="preserve">Wednesday, </w:t>
                            </w:r>
                            <w:r w:rsidR="00F01075" w:rsidRPr="00147FEC">
                              <w:rPr>
                                <w:rFonts w:ascii="Century Gothic" w:hAnsi="Century Gothic"/>
                                <w:b/>
                                <w:color w:val="111820"/>
                                <w:sz w:val="30"/>
                                <w:szCs w:val="30"/>
                              </w:rPr>
                              <w:t>November 18</w:t>
                            </w:r>
                            <w:r w:rsidRPr="00147FEC">
                              <w:rPr>
                                <w:rFonts w:ascii="Century Gothic" w:hAnsi="Century Gothic"/>
                                <w:b/>
                                <w:color w:val="111820"/>
                                <w:sz w:val="30"/>
                                <w:szCs w:val="30"/>
                              </w:rPr>
                              <w: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70EB46" id="_x0000_s1027" type="#_x0000_t202" style="position:absolute;margin-left:159.75pt;margin-top:-55.5pt;width:323.2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" filled="f" stroked="f">
                <v:textbox style="mso-fit-shape-to-text:t">
                  <w:txbxContent>
                    <w:p w14:paraId="62811753" w14:textId="339AD503" w:rsidR="00815606" w:rsidRPr="00147FEC" w:rsidRDefault="0064775A" w:rsidP="004E5FCF">
                      <w:pPr>
                        <w:jc w:val="center"/>
                        <w:rPr>
                          <w:rFonts w:ascii="Century Gothic" w:hAnsi="Century Gothic"/>
                          <w:b/>
                          <w:color w:val="111820"/>
                          <w:sz w:val="30"/>
                          <w:szCs w:val="30"/>
                        </w:rPr>
                      </w:pPr>
                      <w:r w:rsidRPr="00147FEC">
                        <w:rPr>
                          <w:rFonts w:ascii="Century Gothic" w:hAnsi="Century Gothic"/>
                          <w:b/>
                          <w:color w:val="111820"/>
                          <w:sz w:val="30"/>
                          <w:szCs w:val="30"/>
                        </w:rPr>
                        <w:t xml:space="preserve">Wednesday, </w:t>
                      </w:r>
                      <w:r w:rsidR="00F01075" w:rsidRPr="00147FEC">
                        <w:rPr>
                          <w:rFonts w:ascii="Century Gothic" w:hAnsi="Century Gothic"/>
                          <w:b/>
                          <w:color w:val="111820"/>
                          <w:sz w:val="30"/>
                          <w:szCs w:val="30"/>
                        </w:rPr>
                        <w:t>November 18</w:t>
                      </w:r>
                      <w:r w:rsidRPr="00147FEC">
                        <w:rPr>
                          <w:rFonts w:ascii="Century Gothic" w:hAnsi="Century Gothic"/>
                          <w:b/>
                          <w:color w:val="111820"/>
                          <w:sz w:val="30"/>
                          <w:szCs w:val="30"/>
                        </w:rPr>
                        <w:t>, 2026</w:t>
                      </w:r>
                    </w:p>
                  </w:txbxContent>
                </v:textbox>
              </v:shape>
            </w:pict>
          </mc:Fallback>
        </mc:AlternateContent>
      </w:r>
      <w:r w:rsidR="0064775A" w:rsidRPr="00A00F28">
        <w:rPr>
          <w:rFonts w:ascii="Century Gothic" w:hAnsi="Century Gothic"/>
          <w:sz w:val="32"/>
          <w:szCs w:val="36"/>
        </w:rPr>
        <w:t>Joi</w:t>
      </w:r>
      <w:r w:rsidR="0064775A" w:rsidRPr="00A00F28">
        <w:rPr>
          <w:rFonts w:ascii="Century Gothic" w:hAnsi="Century Gothic"/>
          <w:sz w:val="32"/>
          <w:szCs w:val="24"/>
        </w:rPr>
        <w:t>n</w:t>
      </w:r>
      <w:r w:rsidR="00735500" w:rsidRPr="00A00F28">
        <w:rPr>
          <w:rFonts w:ascii="Century Gothic" w:hAnsi="Century Gothic"/>
          <w:sz w:val="32"/>
          <w:szCs w:val="24"/>
        </w:rPr>
        <w:t xml:space="preserve"> colleagues</w:t>
      </w:r>
      <w:r w:rsidR="0064775A" w:rsidRPr="00A00F28">
        <w:rPr>
          <w:rFonts w:ascii="Century Gothic" w:hAnsi="Century Gothic"/>
          <w:sz w:val="32"/>
          <w:szCs w:val="24"/>
        </w:rPr>
        <w:t xml:space="preserve"> on </w:t>
      </w:r>
      <w:r w:rsidR="00F01075" w:rsidRPr="00A00F28">
        <w:rPr>
          <w:rFonts w:ascii="Century Gothic" w:hAnsi="Century Gothic"/>
          <w:sz w:val="32"/>
          <w:szCs w:val="24"/>
        </w:rPr>
        <w:t>November 18</w:t>
      </w:r>
      <w:r w:rsidR="0064775A" w:rsidRPr="00A00F28">
        <w:rPr>
          <w:rFonts w:ascii="Century Gothic" w:hAnsi="Century Gothic"/>
          <w:sz w:val="32"/>
          <w:szCs w:val="24"/>
        </w:rPr>
        <w:t xml:space="preserve"> for the FLONL fall meeting and education event</w:t>
      </w:r>
      <w:r w:rsidRPr="00A00F28">
        <w:rPr>
          <w:rFonts w:ascii="Century Gothic" w:hAnsi="Century Gothic"/>
          <w:sz w:val="32"/>
          <w:szCs w:val="24"/>
        </w:rPr>
        <w:t>, at</w:t>
      </w:r>
      <w:r w:rsidR="0064775A" w:rsidRPr="00A00F28">
        <w:rPr>
          <w:rFonts w:ascii="Century Gothic" w:hAnsi="Century Gothic"/>
          <w:sz w:val="32"/>
          <w:szCs w:val="24"/>
        </w:rPr>
        <w:t xml:space="preserve"> </w:t>
      </w:r>
      <w:r w:rsidR="00F01075" w:rsidRPr="00A00F28">
        <w:rPr>
          <w:rFonts w:ascii="Century Gothic" w:hAnsi="Century Gothic" w:cs="Arial"/>
          <w:color w:val="000000"/>
          <w:sz w:val="32"/>
          <w:szCs w:val="24"/>
          <w:shd w:val="clear" w:color="auto" w:fill="FFFFFF"/>
        </w:rPr>
        <w:t xml:space="preserve">Three Heads Brewery, 186 Atlantic Ave., </w:t>
      </w:r>
      <w:r w:rsidR="0064775A" w:rsidRPr="00A00F28">
        <w:rPr>
          <w:rFonts w:ascii="Century Gothic" w:hAnsi="Century Gothic" w:cs="Arial"/>
          <w:color w:val="000000"/>
          <w:sz w:val="32"/>
          <w:szCs w:val="24"/>
          <w:shd w:val="clear" w:color="auto" w:fill="FFFFFF"/>
        </w:rPr>
        <w:t>Rochester, NY</w:t>
      </w:r>
      <w:r w:rsidR="00F01075" w:rsidRPr="00A00F28">
        <w:rPr>
          <w:rFonts w:ascii="Century Gothic" w:hAnsi="Century Gothic" w:cs="Arial"/>
          <w:color w:val="000000"/>
          <w:sz w:val="32"/>
          <w:szCs w:val="24"/>
          <w:shd w:val="clear" w:color="auto" w:fill="FFFFFF"/>
        </w:rPr>
        <w:t xml:space="preserve"> 14607</w:t>
      </w:r>
    </w:p>
    <w:p w14:paraId="29B15BFD" w14:textId="030C026B" w:rsidR="0064775A" w:rsidRPr="00A00F28" w:rsidRDefault="0064775A" w:rsidP="0064775A">
      <w:pPr>
        <w:shd w:val="clear" w:color="auto" w:fill="FFFFFF"/>
        <w:spacing w:line="276" w:lineRule="auto"/>
        <w:ind w:left="3600"/>
        <w:rPr>
          <w:rFonts w:ascii="Century Gothic" w:hAnsi="Century Gothic" w:cs="Arial"/>
          <w:b/>
          <w:bCs/>
          <w:color w:val="222222"/>
          <w:sz w:val="32"/>
          <w:szCs w:val="24"/>
        </w:rPr>
      </w:pPr>
      <w:r w:rsidRPr="00A00F28">
        <w:rPr>
          <w:rFonts w:ascii="Century Gothic" w:hAnsi="Century Gothic" w:cs="Arial"/>
          <w:b/>
          <w:bCs/>
          <w:color w:val="000000"/>
          <w:sz w:val="32"/>
          <w:szCs w:val="24"/>
        </w:rPr>
        <w:t xml:space="preserve">Agenda </w:t>
      </w:r>
      <w:r w:rsidRPr="00A00F28">
        <w:rPr>
          <w:rFonts w:ascii="Century Gothic" w:hAnsi="Century Gothic" w:cs="Arial"/>
          <w:b/>
          <w:bCs/>
          <w:color w:val="000000"/>
          <w:sz w:val="32"/>
          <w:szCs w:val="24"/>
        </w:rPr>
        <w:br/>
        <w:t>5:00</w:t>
      </w:r>
      <w:r w:rsidR="00EF39E2">
        <w:rPr>
          <w:rFonts w:ascii="Century Gothic" w:hAnsi="Century Gothic" w:cs="Arial"/>
          <w:b/>
          <w:bCs/>
          <w:color w:val="000000"/>
          <w:sz w:val="32"/>
          <w:szCs w:val="24"/>
        </w:rPr>
        <w:t xml:space="preserve"> </w:t>
      </w:r>
      <w:r w:rsidRPr="00A00F28">
        <w:rPr>
          <w:rFonts w:ascii="Century Gothic" w:hAnsi="Century Gothic" w:cs="Arial"/>
          <w:b/>
          <w:bCs/>
          <w:color w:val="000000"/>
          <w:sz w:val="32"/>
          <w:szCs w:val="24"/>
        </w:rPr>
        <w:t xml:space="preserve">pm </w:t>
      </w:r>
      <w:r w:rsidR="00EF39E2">
        <w:rPr>
          <w:rFonts w:ascii="Century Gothic" w:hAnsi="Century Gothic" w:cs="Arial"/>
          <w:b/>
          <w:bCs/>
          <w:color w:val="000000"/>
          <w:sz w:val="32"/>
          <w:szCs w:val="24"/>
        </w:rPr>
        <w:t>-</w:t>
      </w:r>
      <w:r w:rsidRPr="00A00F28">
        <w:rPr>
          <w:rFonts w:ascii="Century Gothic" w:hAnsi="Century Gothic" w:cs="Arial"/>
          <w:b/>
          <w:bCs/>
          <w:color w:val="000000"/>
          <w:sz w:val="32"/>
          <w:szCs w:val="24"/>
        </w:rPr>
        <w:t xml:space="preserve"> Networking</w:t>
      </w:r>
    </w:p>
    <w:p w14:paraId="1422C6D7" w14:textId="7EC57166" w:rsidR="0064775A" w:rsidRPr="00A00F28" w:rsidRDefault="0064775A" w:rsidP="0064775A">
      <w:pPr>
        <w:shd w:val="clear" w:color="auto" w:fill="FFFFFF"/>
        <w:spacing w:line="276" w:lineRule="auto"/>
        <w:ind w:left="3600"/>
        <w:rPr>
          <w:rFonts w:ascii="Century Gothic" w:hAnsi="Century Gothic" w:cs="Arial"/>
          <w:b/>
          <w:bCs/>
          <w:color w:val="222222"/>
          <w:sz w:val="32"/>
          <w:szCs w:val="24"/>
        </w:rPr>
      </w:pPr>
      <w:r w:rsidRPr="00A00F28">
        <w:rPr>
          <w:rFonts w:ascii="Century Gothic" w:hAnsi="Century Gothic" w:cs="Arial"/>
          <w:b/>
          <w:bCs/>
          <w:color w:val="000000"/>
          <w:sz w:val="32"/>
          <w:szCs w:val="24"/>
        </w:rPr>
        <w:t>5:30</w:t>
      </w:r>
      <w:r w:rsidR="00EF39E2">
        <w:rPr>
          <w:rFonts w:ascii="Century Gothic" w:hAnsi="Century Gothic" w:cs="Arial"/>
          <w:b/>
          <w:bCs/>
          <w:color w:val="000000"/>
          <w:sz w:val="32"/>
          <w:szCs w:val="24"/>
        </w:rPr>
        <w:t xml:space="preserve"> </w:t>
      </w:r>
      <w:r w:rsidRPr="00A00F28">
        <w:rPr>
          <w:rFonts w:ascii="Century Gothic" w:hAnsi="Century Gothic" w:cs="Arial"/>
          <w:b/>
          <w:bCs/>
          <w:color w:val="000000"/>
          <w:sz w:val="32"/>
          <w:szCs w:val="24"/>
        </w:rPr>
        <w:t>pm</w:t>
      </w:r>
      <w:r w:rsidR="00EF39E2">
        <w:rPr>
          <w:rFonts w:ascii="Century Gothic" w:hAnsi="Century Gothic" w:cs="Arial"/>
          <w:b/>
          <w:bCs/>
          <w:color w:val="000000"/>
          <w:sz w:val="32"/>
          <w:szCs w:val="24"/>
        </w:rPr>
        <w:t xml:space="preserve"> - </w:t>
      </w:r>
      <w:r w:rsidRPr="00A00F28">
        <w:rPr>
          <w:rFonts w:ascii="Century Gothic" w:hAnsi="Century Gothic" w:cs="Arial"/>
          <w:b/>
          <w:bCs/>
          <w:color w:val="000000"/>
          <w:sz w:val="32"/>
          <w:szCs w:val="24"/>
        </w:rPr>
        <w:t xml:space="preserve">Business Meeting and </w:t>
      </w:r>
      <w:r w:rsidR="00AB3676" w:rsidRPr="00A00F28">
        <w:rPr>
          <w:rFonts w:ascii="Century Gothic" w:hAnsi="Century Gothic" w:cs="Arial"/>
          <w:b/>
          <w:bCs/>
          <w:color w:val="000000"/>
          <w:sz w:val="32"/>
          <w:szCs w:val="24"/>
        </w:rPr>
        <w:t>D</w:t>
      </w:r>
      <w:r w:rsidRPr="00A00F28">
        <w:rPr>
          <w:rFonts w:ascii="Century Gothic" w:hAnsi="Century Gothic" w:cs="Arial"/>
          <w:b/>
          <w:bCs/>
          <w:color w:val="000000"/>
          <w:sz w:val="32"/>
          <w:szCs w:val="24"/>
        </w:rPr>
        <w:t>inner</w:t>
      </w:r>
    </w:p>
    <w:p w14:paraId="1532D5FD" w14:textId="024B8A12" w:rsidR="0064775A" w:rsidRPr="00A00F28" w:rsidRDefault="0064775A" w:rsidP="0064775A">
      <w:pPr>
        <w:shd w:val="clear" w:color="auto" w:fill="FFFFFF"/>
        <w:spacing w:line="276" w:lineRule="auto"/>
        <w:ind w:left="3600"/>
        <w:rPr>
          <w:rFonts w:ascii="Century Gothic" w:hAnsi="Century Gothic" w:cs="Arial"/>
          <w:b/>
          <w:bCs/>
          <w:color w:val="000000"/>
          <w:sz w:val="32"/>
          <w:szCs w:val="24"/>
        </w:rPr>
      </w:pPr>
      <w:r w:rsidRPr="00A00F28">
        <w:rPr>
          <w:rFonts w:ascii="Century Gothic" w:hAnsi="Century Gothic" w:cs="Arial"/>
          <w:b/>
          <w:bCs/>
          <w:color w:val="000000"/>
          <w:sz w:val="32"/>
          <w:szCs w:val="24"/>
        </w:rPr>
        <w:t>6:00</w:t>
      </w:r>
      <w:r w:rsidR="00EF39E2">
        <w:rPr>
          <w:rFonts w:ascii="Century Gothic" w:hAnsi="Century Gothic" w:cs="Arial"/>
          <w:b/>
          <w:bCs/>
          <w:color w:val="000000"/>
          <w:sz w:val="32"/>
          <w:szCs w:val="24"/>
        </w:rPr>
        <w:t xml:space="preserve"> -</w:t>
      </w:r>
      <w:r w:rsidRPr="00A00F28">
        <w:rPr>
          <w:rFonts w:ascii="Century Gothic" w:hAnsi="Century Gothic" w:cs="Arial"/>
          <w:b/>
          <w:bCs/>
          <w:color w:val="000000"/>
          <w:sz w:val="32"/>
          <w:szCs w:val="24"/>
        </w:rPr>
        <w:t>7:00</w:t>
      </w:r>
      <w:r w:rsidR="00EF39E2">
        <w:rPr>
          <w:rFonts w:ascii="Century Gothic" w:hAnsi="Century Gothic" w:cs="Arial"/>
          <w:b/>
          <w:bCs/>
          <w:color w:val="000000"/>
          <w:sz w:val="32"/>
          <w:szCs w:val="24"/>
        </w:rPr>
        <w:t xml:space="preserve"> </w:t>
      </w:r>
      <w:r w:rsidRPr="00A00F28">
        <w:rPr>
          <w:rFonts w:ascii="Century Gothic" w:hAnsi="Century Gothic" w:cs="Arial"/>
          <w:b/>
          <w:bCs/>
          <w:color w:val="000000"/>
          <w:sz w:val="32"/>
          <w:szCs w:val="24"/>
        </w:rPr>
        <w:t>pm</w:t>
      </w:r>
      <w:r w:rsidR="00EF39E2">
        <w:rPr>
          <w:rFonts w:ascii="Century Gothic" w:hAnsi="Century Gothic" w:cs="Arial"/>
          <w:b/>
          <w:bCs/>
          <w:color w:val="000000"/>
          <w:sz w:val="32"/>
          <w:szCs w:val="24"/>
        </w:rPr>
        <w:t xml:space="preserve"> -</w:t>
      </w:r>
      <w:r w:rsidRPr="00A00F28">
        <w:rPr>
          <w:rFonts w:ascii="Century Gothic" w:hAnsi="Century Gothic" w:cs="Arial"/>
          <w:b/>
          <w:bCs/>
          <w:color w:val="000000"/>
          <w:sz w:val="32"/>
          <w:szCs w:val="24"/>
        </w:rPr>
        <w:t xml:space="preserve"> Presentation</w:t>
      </w:r>
    </w:p>
    <w:p w14:paraId="5639DB58" w14:textId="77777777" w:rsidR="00AB3676" w:rsidRPr="00A00F28" w:rsidRDefault="00AB3676" w:rsidP="0064775A">
      <w:pPr>
        <w:shd w:val="clear" w:color="auto" w:fill="FFFFFF"/>
        <w:spacing w:line="276" w:lineRule="auto"/>
        <w:ind w:left="3600"/>
        <w:rPr>
          <w:rFonts w:ascii="Arial" w:hAnsi="Arial" w:cs="Arial"/>
          <w:color w:val="000000"/>
          <w:sz w:val="32"/>
          <w:szCs w:val="24"/>
        </w:rPr>
      </w:pPr>
    </w:p>
    <w:p w14:paraId="4766F94A" w14:textId="1BB90185" w:rsidR="00AB3676" w:rsidRPr="00A00F28" w:rsidRDefault="00F01075" w:rsidP="0064775A">
      <w:pPr>
        <w:shd w:val="clear" w:color="auto" w:fill="FFFFFF"/>
        <w:spacing w:line="276" w:lineRule="auto"/>
        <w:rPr>
          <w:rFonts w:ascii="Century Gothic" w:hAnsi="Century Gothic" w:cs="Arial"/>
          <w:color w:val="222222"/>
          <w:sz w:val="32"/>
          <w:szCs w:val="24"/>
        </w:rPr>
      </w:pPr>
      <w:r w:rsidRPr="00A00F28">
        <w:rPr>
          <w:rFonts w:ascii="Century Gothic" w:hAnsi="Century Gothic" w:cs="Arial"/>
          <w:color w:val="222222"/>
          <w:sz w:val="32"/>
          <w:szCs w:val="24"/>
        </w:rPr>
        <w:t>The Best Practices Award presentation will be given by the research team:</w:t>
      </w:r>
    </w:p>
    <w:p w14:paraId="4153EF1E" w14:textId="7DA406D5" w:rsidR="00EF39E2" w:rsidRDefault="00A00F28" w:rsidP="00EF39E2">
      <w:pPr>
        <w:shd w:val="clear" w:color="auto" w:fill="FFFFFF"/>
        <w:spacing w:line="300" w:lineRule="atLeast"/>
        <w:ind w:left="1008"/>
        <w:rPr>
          <w:rFonts w:ascii="Century Gothic" w:hAnsi="Century Gothic"/>
          <w:sz w:val="32"/>
        </w:rPr>
      </w:pPr>
      <w:r w:rsidRPr="00EF39E2">
        <w:rPr>
          <w:rFonts w:ascii="Century Gothic" w:hAnsi="Century Gothic"/>
          <w:sz w:val="28"/>
          <w:szCs w:val="28"/>
        </w:rPr>
        <w:t>Shelly Baker, DNP, MS, RN, CNL, CCRN, NEA-BC</w:t>
      </w:r>
      <w:r w:rsidRPr="00A00F28">
        <w:rPr>
          <w:rFonts w:ascii="Century Gothic" w:hAnsi="Century Gothic"/>
          <w:sz w:val="32"/>
        </w:rPr>
        <w:t xml:space="preserve"> </w:t>
      </w:r>
    </w:p>
    <w:p w14:paraId="185B3244" w14:textId="24523B9A" w:rsidR="00EF39E2" w:rsidRDefault="00A00F28" w:rsidP="00EF39E2">
      <w:pPr>
        <w:shd w:val="clear" w:color="auto" w:fill="FFFFFF"/>
        <w:spacing w:line="300" w:lineRule="atLeast"/>
        <w:ind w:left="1008"/>
        <w:rPr>
          <w:rFonts w:ascii="Century Gothic" w:hAnsi="Century Gothic"/>
          <w:sz w:val="28"/>
          <w:szCs w:val="28"/>
        </w:rPr>
      </w:pPr>
      <w:r w:rsidRPr="00EF39E2">
        <w:rPr>
          <w:rFonts w:ascii="Century Gothic" w:hAnsi="Century Gothic"/>
          <w:sz w:val="28"/>
          <w:szCs w:val="28"/>
        </w:rPr>
        <w:t>Tara Sacco, PhD, RN, CCRN, ACCNS-AG</w:t>
      </w:r>
      <w:r w:rsidR="00EF39E2">
        <w:rPr>
          <w:rFonts w:ascii="Century Gothic" w:hAnsi="Century Gothic"/>
          <w:sz w:val="28"/>
          <w:szCs w:val="28"/>
        </w:rPr>
        <w:t xml:space="preserve"> and </w:t>
      </w:r>
      <w:r w:rsidRPr="00EF39E2">
        <w:rPr>
          <w:rFonts w:ascii="Century Gothic" w:hAnsi="Century Gothic"/>
          <w:sz w:val="28"/>
          <w:szCs w:val="28"/>
        </w:rPr>
        <w:t xml:space="preserve"> </w:t>
      </w:r>
    </w:p>
    <w:p w14:paraId="4C1792FE" w14:textId="4C0935A1" w:rsidR="0064775A" w:rsidRPr="00EF39E2" w:rsidRDefault="00A00F28" w:rsidP="00EF39E2">
      <w:pPr>
        <w:shd w:val="clear" w:color="auto" w:fill="FFFFFF"/>
        <w:spacing w:line="300" w:lineRule="atLeast"/>
        <w:ind w:left="1008"/>
        <w:rPr>
          <w:rFonts w:ascii="Century Gothic" w:hAnsi="Century Gothic" w:cs="Arial"/>
          <w:color w:val="222222"/>
          <w:sz w:val="28"/>
          <w:szCs w:val="28"/>
        </w:rPr>
      </w:pPr>
      <w:r w:rsidRPr="00EF39E2">
        <w:rPr>
          <w:rFonts w:ascii="Century Gothic" w:hAnsi="Century Gothic"/>
          <w:sz w:val="28"/>
          <w:szCs w:val="28"/>
        </w:rPr>
        <w:t>Kate Valcin, DNP, RN, NEA-BC, CCRN, CNL, FCCM</w:t>
      </w:r>
    </w:p>
    <w:p w14:paraId="23948F6B" w14:textId="77777777" w:rsidR="0064775A" w:rsidRPr="00A00F28" w:rsidRDefault="0064775A" w:rsidP="0064775A">
      <w:pPr>
        <w:shd w:val="clear" w:color="auto" w:fill="FFFFFF"/>
        <w:spacing w:line="300" w:lineRule="atLeast"/>
        <w:rPr>
          <w:rFonts w:ascii="Century Gothic" w:hAnsi="Century Gothic" w:cs="Arial"/>
          <w:color w:val="222222"/>
          <w:sz w:val="32"/>
          <w:szCs w:val="24"/>
        </w:rPr>
      </w:pPr>
    </w:p>
    <w:p w14:paraId="39C8F2B0" w14:textId="33199C63" w:rsidR="0064775A" w:rsidRPr="00EF39E2" w:rsidRDefault="00EF39E2" w:rsidP="00F01075">
      <w:pPr>
        <w:shd w:val="clear" w:color="auto" w:fill="FFFFFF"/>
        <w:spacing w:line="300" w:lineRule="atLeast"/>
        <w:rPr>
          <w:rFonts w:ascii="Century Gothic" w:hAnsi="Century Gothic" w:cs="Arial"/>
          <w:i/>
          <w:iCs/>
          <w:color w:val="222222"/>
          <w:sz w:val="28"/>
          <w:szCs w:val="28"/>
        </w:rPr>
      </w:pPr>
      <w:r w:rsidRPr="00EF39E2">
        <w:rPr>
          <w:rFonts w:ascii="Century Gothic" w:hAnsi="Century Gothic" w:cs="Arial"/>
          <w:b/>
          <w:bCs/>
          <w:i/>
          <w:iCs/>
          <w:color w:val="222222"/>
          <w:sz w:val="28"/>
          <w:szCs w:val="28"/>
        </w:rPr>
        <w:t xml:space="preserve">About the </w:t>
      </w:r>
      <w:r w:rsidR="0064775A" w:rsidRPr="00EF39E2">
        <w:rPr>
          <w:rFonts w:ascii="Century Gothic" w:hAnsi="Century Gothic" w:cs="Arial"/>
          <w:b/>
          <w:bCs/>
          <w:i/>
          <w:iCs/>
          <w:color w:val="222222"/>
          <w:sz w:val="28"/>
          <w:szCs w:val="28"/>
        </w:rPr>
        <w:t>Presentation</w:t>
      </w:r>
      <w:r w:rsidRPr="00EF39E2">
        <w:rPr>
          <w:rFonts w:ascii="Century Gothic" w:hAnsi="Century Gothic" w:cs="Arial"/>
          <w:b/>
          <w:bCs/>
          <w:i/>
          <w:iCs/>
          <w:color w:val="222222"/>
          <w:sz w:val="28"/>
          <w:szCs w:val="28"/>
        </w:rPr>
        <w:t>:</w:t>
      </w:r>
      <w:r w:rsidR="0064775A" w:rsidRPr="00EF39E2">
        <w:rPr>
          <w:rFonts w:ascii="Century Gothic" w:hAnsi="Century Gothic" w:cs="Arial"/>
          <w:b/>
          <w:bCs/>
          <w:i/>
          <w:iCs/>
          <w:color w:val="222222"/>
          <w:sz w:val="28"/>
          <w:szCs w:val="28"/>
        </w:rPr>
        <w:t xml:space="preserve"> </w:t>
      </w:r>
    </w:p>
    <w:p w14:paraId="6D1324C0" w14:textId="2013CFDA" w:rsidR="0064775A" w:rsidRPr="00EF39E2" w:rsidRDefault="00EF39E2" w:rsidP="00EF39E2">
      <w:pPr>
        <w:shd w:val="clear" w:color="auto" w:fill="FFFFFF"/>
        <w:spacing w:line="300" w:lineRule="atLeast"/>
        <w:ind w:left="1008" w:right="1008"/>
        <w:rPr>
          <w:rFonts w:ascii="Century Gothic" w:hAnsi="Century Gothic" w:cs="Arial"/>
          <w:color w:val="222222"/>
          <w:sz w:val="28"/>
          <w:szCs w:val="28"/>
        </w:rPr>
      </w:pPr>
      <w:r w:rsidRPr="00EF39E2">
        <w:rPr>
          <w:rFonts w:ascii="Century Gothic" w:hAnsi="Century Gothic" w:cs="Arial"/>
          <w:i/>
          <w:iCs/>
          <w:color w:val="000000"/>
          <w:sz w:val="26"/>
          <w:szCs w:val="26"/>
        </w:rPr>
        <w:t>Moral injury is well studied in clinical nurses, but did you know that nursing leaders are at risk for moral injury, moral distress, and moral residue? These nurses use moral agency in their leadership practice daily, but nursing research is lacking in this area. In this study, participants shared their experiences with these phenomena, and further work is needed to support our leaders</w:t>
      </w:r>
      <w:r w:rsidRPr="00EF39E2">
        <w:rPr>
          <w:rFonts w:ascii="Century Gothic" w:hAnsi="Century Gothic" w:cs="Arial"/>
          <w:color w:val="000000"/>
          <w:sz w:val="28"/>
          <w:szCs w:val="28"/>
        </w:rPr>
        <w:t>.</w:t>
      </w:r>
    </w:p>
    <w:p w14:paraId="0A9C872C" w14:textId="77777777" w:rsidR="00EF39E2" w:rsidRDefault="00EF39E2" w:rsidP="0064775A">
      <w:pPr>
        <w:shd w:val="clear" w:color="auto" w:fill="FFFFFF"/>
        <w:spacing w:line="300" w:lineRule="atLeast"/>
        <w:rPr>
          <w:rFonts w:ascii="Century Gothic" w:hAnsi="Century Gothic" w:cs="Arial"/>
          <w:color w:val="000000"/>
          <w:sz w:val="32"/>
          <w:szCs w:val="24"/>
        </w:rPr>
      </w:pPr>
    </w:p>
    <w:p w14:paraId="1275B949" w14:textId="543A9CE3" w:rsidR="0064775A" w:rsidRPr="009756BA" w:rsidRDefault="00EF39E2" w:rsidP="0064775A">
      <w:pPr>
        <w:shd w:val="clear" w:color="auto" w:fill="FFFFFF"/>
        <w:spacing w:line="300" w:lineRule="atLeast"/>
        <w:rPr>
          <w:rFonts w:ascii="Century Gothic" w:hAnsi="Century Gothic" w:cs="Arial"/>
          <w:color w:val="000000"/>
          <w:sz w:val="28"/>
          <w:szCs w:val="28"/>
        </w:rPr>
      </w:pPr>
      <w:r w:rsidRPr="009756BA">
        <w:rPr>
          <w:rFonts w:ascii="Century Gothic" w:hAnsi="Century Gothic" w:cs="Arial"/>
          <w:color w:val="000000"/>
          <w:sz w:val="28"/>
          <w:szCs w:val="28"/>
        </w:rPr>
        <w:t xml:space="preserve">1.0 </w:t>
      </w:r>
      <w:r w:rsidR="0064775A" w:rsidRPr="009756BA">
        <w:rPr>
          <w:rFonts w:ascii="Century Gothic" w:hAnsi="Century Gothic" w:cs="Arial"/>
          <w:color w:val="000000"/>
          <w:sz w:val="28"/>
          <w:szCs w:val="28"/>
        </w:rPr>
        <w:t xml:space="preserve"> CNE offered.</w:t>
      </w:r>
    </w:p>
    <w:p w14:paraId="660DB19D" w14:textId="18E0CBD3" w:rsidR="009756BA" w:rsidRDefault="00AB3676" w:rsidP="0064775A">
      <w:pPr>
        <w:shd w:val="clear" w:color="auto" w:fill="FFFFFF"/>
        <w:spacing w:line="300" w:lineRule="atLeast"/>
        <w:rPr>
          <w:rFonts w:ascii="Century Gothic" w:hAnsi="Century Gothic" w:cs="Arial"/>
          <w:color w:val="000000"/>
          <w:sz w:val="24"/>
        </w:rPr>
      </w:pPr>
      <w:r w:rsidRPr="009756BA">
        <w:rPr>
          <w:rFonts w:ascii="Century Gothic" w:hAnsi="Century Gothic" w:cs="Arial"/>
          <w:color w:val="000000"/>
          <w:sz w:val="28"/>
          <w:szCs w:val="28"/>
        </w:rPr>
        <w:t>Cost: $</w:t>
      </w:r>
      <w:r w:rsidR="00F01075" w:rsidRPr="009756BA">
        <w:rPr>
          <w:rFonts w:ascii="Century Gothic" w:hAnsi="Century Gothic" w:cs="Arial"/>
          <w:color w:val="000000"/>
          <w:sz w:val="28"/>
          <w:szCs w:val="28"/>
        </w:rPr>
        <w:t>35</w:t>
      </w:r>
      <w:r w:rsidRPr="009756BA">
        <w:rPr>
          <w:rFonts w:ascii="Century Gothic" w:hAnsi="Century Gothic" w:cs="Arial"/>
          <w:color w:val="000000"/>
          <w:sz w:val="28"/>
          <w:szCs w:val="28"/>
        </w:rPr>
        <w:t>. Register here:</w:t>
      </w:r>
      <w:r w:rsidRPr="00A00F28">
        <w:rPr>
          <w:rFonts w:ascii="Century Gothic" w:hAnsi="Century Gothic" w:cs="Arial"/>
          <w:color w:val="000000"/>
          <w:sz w:val="32"/>
          <w:szCs w:val="24"/>
        </w:rPr>
        <w:t xml:space="preserve">  </w:t>
      </w:r>
      <w:hyperlink r:id="rId10" w:history="1">
        <w:r w:rsidR="009756BA" w:rsidRPr="006329CF">
          <w:rPr>
            <w:rStyle w:val="Hyperlink"/>
            <w:rFonts w:ascii="Century Gothic" w:hAnsi="Century Gothic" w:cs="Arial"/>
            <w:sz w:val="22"/>
            <w:szCs w:val="22"/>
          </w:rPr>
          <w:t>https://nyonl.nursingnetwork.com/nursing-events/153775-flonl-fall-meeting-and-education-event#!registration</w:t>
        </w:r>
      </w:hyperlink>
    </w:p>
    <w:p w14:paraId="72E30F27" w14:textId="62C621DB" w:rsidR="00AB3676" w:rsidRPr="00A00F28" w:rsidRDefault="00AB3676" w:rsidP="0064775A">
      <w:pPr>
        <w:shd w:val="clear" w:color="auto" w:fill="FFFFFF"/>
        <w:spacing w:line="300" w:lineRule="atLeast"/>
        <w:rPr>
          <w:rFonts w:ascii="Century Gothic" w:hAnsi="Century Gothic" w:cs="Arial"/>
          <w:color w:val="000000"/>
          <w:sz w:val="24"/>
        </w:rPr>
      </w:pPr>
      <w:hyperlink r:id="rId11" w:anchor="!registration" w:history="1"/>
      <w:r w:rsidR="00F01075" w:rsidRPr="009756BA">
        <w:rPr>
          <w:color w:val="000000"/>
          <w:sz w:val="24"/>
        </w:rPr>
        <w:t xml:space="preserve"> </w:t>
      </w:r>
    </w:p>
    <w:p w14:paraId="02A8EB6F" w14:textId="662C11D8" w:rsidR="0064775A" w:rsidRPr="00A00F28" w:rsidRDefault="00AB3676" w:rsidP="009D2FE1">
      <w:pPr>
        <w:shd w:val="clear" w:color="auto" w:fill="FFFFFF"/>
        <w:spacing w:line="300" w:lineRule="atLeast"/>
        <w:rPr>
          <w:rFonts w:ascii="Century Gothic" w:hAnsi="Century Gothic"/>
          <w:sz w:val="32"/>
          <w:szCs w:val="24"/>
        </w:rPr>
      </w:pPr>
      <w:r w:rsidRPr="00EF39E2">
        <w:rPr>
          <w:rFonts w:ascii="Century Gothic" w:hAnsi="Century Gothic" w:cs="Arial"/>
          <w:color w:val="222222"/>
          <w:sz w:val="26"/>
          <w:szCs w:val="26"/>
        </w:rPr>
        <w:t xml:space="preserve">This event will offer an opportunity to support Sneakers 4 Good; </w:t>
      </w:r>
      <w:hyperlink r:id="rId12" w:history="1">
        <w:r w:rsidRPr="009756BA">
          <w:rPr>
            <w:rStyle w:val="Hyperlink"/>
            <w:rFonts w:ascii="Century Gothic" w:hAnsi="Century Gothic" w:cs="Arial"/>
            <w:sz w:val="22"/>
            <w:szCs w:val="22"/>
          </w:rPr>
          <w:t>https://sneakers4good.com/</w:t>
        </w:r>
      </w:hyperlink>
      <w:r w:rsidRPr="00EF39E2">
        <w:rPr>
          <w:rFonts w:ascii="Century Gothic" w:hAnsi="Century Gothic" w:cs="Arial"/>
          <w:color w:val="222222"/>
          <w:sz w:val="26"/>
          <w:szCs w:val="26"/>
        </w:rPr>
        <w:t xml:space="preserve"> a free reuse and recycling program that collects used sneakers and running shoes for sustainability of our planet.  Bring a pair of </w:t>
      </w:r>
      <w:r w:rsidRPr="00EF39E2">
        <w:rPr>
          <w:rFonts w:ascii="Century Gothic" w:hAnsi="Century Gothic" w:cs="Arial"/>
          <w:b/>
          <w:bCs/>
          <w:color w:val="222222"/>
          <w:sz w:val="26"/>
          <w:szCs w:val="26"/>
          <w:u w:val="single"/>
        </w:rPr>
        <w:t>gently used</w:t>
      </w:r>
      <w:r w:rsidRPr="00EF39E2">
        <w:rPr>
          <w:rFonts w:ascii="Century Gothic" w:hAnsi="Century Gothic" w:cs="Arial"/>
          <w:color w:val="222222"/>
          <w:sz w:val="26"/>
          <w:szCs w:val="26"/>
        </w:rPr>
        <w:t xml:space="preserve"> sneakers to contribute to the cause!</w:t>
      </w:r>
    </w:p>
    <w:sectPr w:rsidR="0064775A" w:rsidRPr="00A00F28" w:rsidSect="00CC1399">
      <w:headerReference w:type="default" r:id="rId13"/>
      <w:footerReference w:type="default" r:id="rId14"/>
      <w:pgSz w:w="12240" w:h="15840"/>
      <w:pgMar w:top="2790" w:right="990" w:bottom="1440" w:left="990" w:header="720"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D7160" w14:textId="77777777" w:rsidR="002E489A" w:rsidRDefault="002E489A" w:rsidP="00D06DC6">
      <w:r>
        <w:separator/>
      </w:r>
    </w:p>
  </w:endnote>
  <w:endnote w:type="continuationSeparator" w:id="0">
    <w:p w14:paraId="72F50683" w14:textId="77777777" w:rsidR="002E489A" w:rsidRDefault="002E489A" w:rsidP="00D06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CB20" w14:textId="65E07285" w:rsidR="007D103F" w:rsidRDefault="007D103F" w:rsidP="00121265">
    <w:pPr>
      <w:pStyle w:val="Footer"/>
    </w:pPr>
  </w:p>
  <w:p w14:paraId="7BCFD8F4" w14:textId="77777777" w:rsidR="00D06DC6" w:rsidRDefault="00D06D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FE7D4" w14:textId="77777777" w:rsidR="002E489A" w:rsidRDefault="002E489A" w:rsidP="00D06DC6">
      <w:r>
        <w:separator/>
      </w:r>
    </w:p>
  </w:footnote>
  <w:footnote w:type="continuationSeparator" w:id="0">
    <w:p w14:paraId="14044915" w14:textId="77777777" w:rsidR="002E489A" w:rsidRDefault="002E489A" w:rsidP="00D06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3A0EF" w14:textId="4F98C544" w:rsidR="00D06DC6" w:rsidRDefault="00CC1399">
    <w:pPr>
      <w:pStyle w:val="Header"/>
    </w:pPr>
    <w:r>
      <w:rPr>
        <w:noProof/>
        <w14:ligatures w14:val="standardContextual"/>
      </w:rPr>
      <w:drawing>
        <wp:anchor distT="0" distB="0" distL="114300" distR="114300" simplePos="0" relativeHeight="251663360" behindDoc="0" locked="0" layoutInCell="1" allowOverlap="1" wp14:anchorId="7567F832" wp14:editId="24F73866">
          <wp:simplePos x="0" y="0"/>
          <wp:positionH relativeFrom="column">
            <wp:posOffset>-205239</wp:posOffset>
          </wp:positionH>
          <wp:positionV relativeFrom="paragraph">
            <wp:posOffset>-195309</wp:posOffset>
          </wp:positionV>
          <wp:extent cx="7036715" cy="1161288"/>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 GradientYello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36715" cy="1161288"/>
                  </a:xfrm>
                  <a:prstGeom prst="rect">
                    <a:avLst/>
                  </a:prstGeom>
                </pic:spPr>
              </pic:pic>
            </a:graphicData>
          </a:graphic>
          <wp14:sizeRelH relativeFrom="margin">
            <wp14:pctWidth>0</wp14:pctWidth>
          </wp14:sizeRelH>
          <wp14:sizeRelV relativeFrom="margin">
            <wp14:pctHeight>0</wp14:pctHeight>
          </wp14:sizeRelV>
        </wp:anchor>
      </w:drawing>
    </w:r>
  </w:p>
  <w:p w14:paraId="26641096" w14:textId="1E33E7F8" w:rsidR="00D06DC6" w:rsidRDefault="00D06D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7C3"/>
    <w:rsid w:val="0005402C"/>
    <w:rsid w:val="00054C26"/>
    <w:rsid w:val="000F5385"/>
    <w:rsid w:val="00121265"/>
    <w:rsid w:val="00144DC3"/>
    <w:rsid w:val="00147FEC"/>
    <w:rsid w:val="001E0444"/>
    <w:rsid w:val="002E489A"/>
    <w:rsid w:val="00334A7C"/>
    <w:rsid w:val="003C7C75"/>
    <w:rsid w:val="004E4D02"/>
    <w:rsid w:val="004E5FCF"/>
    <w:rsid w:val="005C6692"/>
    <w:rsid w:val="005F21BB"/>
    <w:rsid w:val="006062BE"/>
    <w:rsid w:val="00640290"/>
    <w:rsid w:val="0064775A"/>
    <w:rsid w:val="00670591"/>
    <w:rsid w:val="006A4A75"/>
    <w:rsid w:val="006A6A22"/>
    <w:rsid w:val="006C5DB2"/>
    <w:rsid w:val="00735500"/>
    <w:rsid w:val="007D103F"/>
    <w:rsid w:val="00815606"/>
    <w:rsid w:val="0087616D"/>
    <w:rsid w:val="008D4B34"/>
    <w:rsid w:val="009756BA"/>
    <w:rsid w:val="009A6CB9"/>
    <w:rsid w:val="009D2FE1"/>
    <w:rsid w:val="00A00F28"/>
    <w:rsid w:val="00A35658"/>
    <w:rsid w:val="00A94A5B"/>
    <w:rsid w:val="00AB3676"/>
    <w:rsid w:val="00BD1639"/>
    <w:rsid w:val="00C6715D"/>
    <w:rsid w:val="00C809EC"/>
    <w:rsid w:val="00C927E0"/>
    <w:rsid w:val="00CC1399"/>
    <w:rsid w:val="00CD0409"/>
    <w:rsid w:val="00CE523D"/>
    <w:rsid w:val="00D06DC6"/>
    <w:rsid w:val="00D5684D"/>
    <w:rsid w:val="00D954CA"/>
    <w:rsid w:val="00DE027C"/>
    <w:rsid w:val="00DE7590"/>
    <w:rsid w:val="00DF1B67"/>
    <w:rsid w:val="00E00899"/>
    <w:rsid w:val="00E436C6"/>
    <w:rsid w:val="00E82F2F"/>
    <w:rsid w:val="00EA507E"/>
    <w:rsid w:val="00EE5B7D"/>
    <w:rsid w:val="00EF39E2"/>
    <w:rsid w:val="00F01075"/>
    <w:rsid w:val="00FD37C3"/>
    <w:rsid w:val="00FE1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5D522"/>
  <w15:docId w15:val="{91802462-3911-4EAA-A10F-F7E930BD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7C3"/>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6DC6"/>
    <w:rPr>
      <w:rFonts w:ascii="Tahoma" w:hAnsi="Tahoma" w:cs="Tahoma"/>
      <w:sz w:val="16"/>
      <w:szCs w:val="16"/>
    </w:rPr>
  </w:style>
  <w:style w:type="character" w:customStyle="1" w:styleId="BalloonTextChar">
    <w:name w:val="Balloon Text Char"/>
    <w:basedOn w:val="DefaultParagraphFont"/>
    <w:link w:val="BalloonText"/>
    <w:uiPriority w:val="99"/>
    <w:semiHidden/>
    <w:rsid w:val="00D06DC6"/>
    <w:rPr>
      <w:rFonts w:ascii="Tahoma" w:eastAsia="Times New Roman" w:hAnsi="Tahoma" w:cs="Tahoma"/>
      <w:kern w:val="0"/>
      <w:sz w:val="16"/>
      <w:szCs w:val="16"/>
      <w14:ligatures w14:val="none"/>
    </w:rPr>
  </w:style>
  <w:style w:type="paragraph" w:styleId="Header">
    <w:name w:val="header"/>
    <w:basedOn w:val="Normal"/>
    <w:link w:val="HeaderChar"/>
    <w:uiPriority w:val="99"/>
    <w:unhideWhenUsed/>
    <w:rsid w:val="00D06DC6"/>
    <w:pPr>
      <w:tabs>
        <w:tab w:val="center" w:pos="4680"/>
        <w:tab w:val="right" w:pos="9360"/>
      </w:tabs>
    </w:pPr>
  </w:style>
  <w:style w:type="character" w:customStyle="1" w:styleId="HeaderChar">
    <w:name w:val="Header Char"/>
    <w:basedOn w:val="DefaultParagraphFont"/>
    <w:link w:val="Header"/>
    <w:uiPriority w:val="99"/>
    <w:rsid w:val="00D06DC6"/>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D06DC6"/>
    <w:pPr>
      <w:tabs>
        <w:tab w:val="center" w:pos="4680"/>
        <w:tab w:val="right" w:pos="9360"/>
      </w:tabs>
    </w:pPr>
  </w:style>
  <w:style w:type="character" w:customStyle="1" w:styleId="FooterChar">
    <w:name w:val="Footer Char"/>
    <w:basedOn w:val="DefaultParagraphFont"/>
    <w:link w:val="Footer"/>
    <w:uiPriority w:val="99"/>
    <w:rsid w:val="00D06DC6"/>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AB3676"/>
    <w:rPr>
      <w:color w:val="0563C1" w:themeColor="hyperlink"/>
      <w:u w:val="single"/>
    </w:rPr>
  </w:style>
  <w:style w:type="character" w:customStyle="1" w:styleId="UnresolvedMention1">
    <w:name w:val="Unresolved Mention1"/>
    <w:basedOn w:val="DefaultParagraphFont"/>
    <w:uiPriority w:val="99"/>
    <w:semiHidden/>
    <w:unhideWhenUsed/>
    <w:rsid w:val="00AB3676"/>
    <w:rPr>
      <w:color w:val="605E5C"/>
      <w:shd w:val="clear" w:color="auto" w:fill="E1DFDD"/>
    </w:rPr>
  </w:style>
  <w:style w:type="character" w:styleId="UnresolvedMention">
    <w:name w:val="Unresolved Mention"/>
    <w:basedOn w:val="DefaultParagraphFont"/>
    <w:uiPriority w:val="99"/>
    <w:semiHidden/>
    <w:unhideWhenUsed/>
    <w:rsid w:val="00975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81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neakers4goo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yonl.nursingnetwork.com/nursing-events/152765-flonl-fall-meeting-and-education-even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nyonl.nursingnetwork.com/nursing-events/153775-flonl-fall-meeting-and-education-event#!registration"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46443659-c010-460b-b45e-1079ec97fa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5D8DBAA933774093E0136A7DD3C489" ma:contentTypeVersion="12" ma:contentTypeDescription="Create a new document." ma:contentTypeScope="" ma:versionID="6092d65272279e8a4764d63bac69b295">
  <xsd:schema xmlns:xsd="http://www.w3.org/2001/XMLSchema" xmlns:xs="http://www.w3.org/2001/XMLSchema" xmlns:p="http://schemas.microsoft.com/office/2006/metadata/properties" xmlns:ns3="46443659-c010-460b-b45e-1079ec97fa79" targetNamespace="http://schemas.microsoft.com/office/2006/metadata/properties" ma:root="true" ma:fieldsID="680c4341bddac35a36db9aef7c233207" ns3:_="">
    <xsd:import namespace="46443659-c010-460b-b45e-1079ec97fa79"/>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MediaServiceSystemTags" minOccurs="0"/>
                <xsd:element ref="ns3:MediaServiceLocatio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443659-c010-460b-b45e-1079ec97fa7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BABD63-46B0-4AAE-93BF-0496FF8F8AE3}">
  <ds:schemaRefs>
    <ds:schemaRef ds:uri="http://schemas.openxmlformats.org/officeDocument/2006/bibliography"/>
  </ds:schemaRefs>
</ds:datastoreItem>
</file>

<file path=customXml/itemProps2.xml><?xml version="1.0" encoding="utf-8"?>
<ds:datastoreItem xmlns:ds="http://schemas.openxmlformats.org/officeDocument/2006/customXml" ds:itemID="{C28238E7-3372-4034-A144-1A9BD765B2C4}">
  <ds:schemaRefs>
    <ds:schemaRef ds:uri="http://schemas.microsoft.com/office/2006/metadata/properties"/>
    <ds:schemaRef ds:uri="http://schemas.microsoft.com/office/infopath/2007/PartnerControls"/>
    <ds:schemaRef ds:uri="46443659-c010-460b-b45e-1079ec97fa79"/>
  </ds:schemaRefs>
</ds:datastoreItem>
</file>

<file path=customXml/itemProps3.xml><?xml version="1.0" encoding="utf-8"?>
<ds:datastoreItem xmlns:ds="http://schemas.openxmlformats.org/officeDocument/2006/customXml" ds:itemID="{444BE449-6551-411E-A9F9-C18FA6427C80}">
  <ds:schemaRefs>
    <ds:schemaRef ds:uri="http://schemas.microsoft.com/sharepoint/v3/contenttype/forms"/>
  </ds:schemaRefs>
</ds:datastoreItem>
</file>

<file path=customXml/itemProps4.xml><?xml version="1.0" encoding="utf-8"?>
<ds:datastoreItem xmlns:ds="http://schemas.openxmlformats.org/officeDocument/2006/customXml" ds:itemID="{73361459-2DC4-4EDE-AA70-387191B39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443659-c010-460b-b45e-1079ec97f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Harrington</dc:creator>
  <cp:lastModifiedBy>Ann Harrington</cp:lastModifiedBy>
  <cp:revision>4</cp:revision>
  <cp:lastPrinted>2023-08-18T19:37:00Z</cp:lastPrinted>
  <dcterms:created xsi:type="dcterms:W3CDTF">2026-10-21T14:16:00Z</dcterms:created>
  <dcterms:modified xsi:type="dcterms:W3CDTF">2026-10-21T14:33:00Z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0x010100B95D8DBAA933774093E0136A7DD3C489</vt:lpwstr>
  </property>
</Properties>
</file>