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FFFF" w14:textId="3B6EC133" w:rsidR="00124384" w:rsidRDefault="00124384" w:rsidP="00124384">
      <w:pPr>
        <w:spacing w:after="0" w:line="240" w:lineRule="auto"/>
        <w:jc w:val="center"/>
        <w:rPr>
          <w:b/>
          <w:sz w:val="32"/>
          <w:szCs w:val="32"/>
          <w:u w:val="single"/>
        </w:rPr>
      </w:pPr>
      <w:bookmarkStart w:id="0" w:name="_Hlk179646624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9A9C52" wp14:editId="22F68D22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252220" cy="1080770"/>
            <wp:effectExtent l="0" t="0" r="5080" b="5080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77CD3" w14:textId="15DE46EB" w:rsidR="00124384" w:rsidRDefault="00124384" w:rsidP="00124384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0F71E8E0" w14:textId="49034C55" w:rsidR="00124384" w:rsidRPr="00124384" w:rsidRDefault="00124384" w:rsidP="00124384">
      <w:pPr>
        <w:spacing w:after="0" w:line="240" w:lineRule="auto"/>
        <w:jc w:val="center"/>
        <w:rPr>
          <w:b/>
          <w:sz w:val="40"/>
          <w:szCs w:val="40"/>
        </w:rPr>
      </w:pPr>
      <w:r w:rsidRPr="00124384">
        <w:rPr>
          <w:b/>
          <w:sz w:val="40"/>
          <w:szCs w:val="40"/>
        </w:rPr>
        <w:t xml:space="preserve">             </w:t>
      </w:r>
      <w:r w:rsidRPr="00124384">
        <w:rPr>
          <w:b/>
          <w:sz w:val="40"/>
          <w:szCs w:val="40"/>
          <w:u w:val="single"/>
        </w:rPr>
        <w:t>NEW TRENDS IN HEALTH CARE 202</w:t>
      </w:r>
      <w:r w:rsidR="0042706F">
        <w:rPr>
          <w:b/>
          <w:sz w:val="40"/>
          <w:szCs w:val="40"/>
          <w:u w:val="single"/>
        </w:rPr>
        <w:t>6</w:t>
      </w:r>
    </w:p>
    <w:p w14:paraId="2BAB6345" w14:textId="69BE6414" w:rsidR="00124384" w:rsidRPr="00B13099" w:rsidRDefault="00124384" w:rsidP="00B74037">
      <w:pPr>
        <w:spacing w:after="0" w:line="240" w:lineRule="auto"/>
        <w:ind w:left="2160"/>
        <w:jc w:val="center"/>
        <w:rPr>
          <w:b/>
          <w:sz w:val="32"/>
          <w:szCs w:val="32"/>
        </w:rPr>
      </w:pPr>
      <w:r w:rsidRPr="00B13099">
        <w:rPr>
          <w:b/>
          <w:sz w:val="32"/>
          <w:szCs w:val="32"/>
        </w:rPr>
        <w:t>Presented by AORN Chapter 2601 &amp; Providence Medical Center</w:t>
      </w:r>
    </w:p>
    <w:p w14:paraId="690C29C7" w14:textId="7485507D" w:rsidR="00124384" w:rsidRPr="00B13099" w:rsidRDefault="00124384" w:rsidP="00B74037">
      <w:pPr>
        <w:spacing w:after="0" w:line="240" w:lineRule="auto"/>
        <w:ind w:left="2160"/>
        <w:jc w:val="center"/>
        <w:rPr>
          <w:b/>
          <w:sz w:val="32"/>
          <w:szCs w:val="32"/>
        </w:rPr>
      </w:pPr>
      <w:r w:rsidRPr="00B13099">
        <w:rPr>
          <w:b/>
          <w:sz w:val="32"/>
          <w:szCs w:val="32"/>
        </w:rPr>
        <w:t xml:space="preserve">AORN Conference and Vendor Fair – Saturday, February </w:t>
      </w:r>
      <w:r w:rsidR="0042706F">
        <w:rPr>
          <w:b/>
          <w:sz w:val="32"/>
          <w:szCs w:val="32"/>
        </w:rPr>
        <w:t>21,2026</w:t>
      </w:r>
    </w:p>
    <w:p w14:paraId="12AB9DB9" w14:textId="4A06B9A6" w:rsidR="00124384" w:rsidRPr="00B13099" w:rsidRDefault="00124384" w:rsidP="003629F6">
      <w:pPr>
        <w:spacing w:after="0" w:line="240" w:lineRule="auto"/>
        <w:ind w:left="2160" w:right="-180"/>
        <w:rPr>
          <w:b/>
          <w:sz w:val="20"/>
          <w:szCs w:val="20"/>
        </w:rPr>
      </w:pPr>
      <w:r w:rsidRPr="00B13099">
        <w:rPr>
          <w:b/>
          <w:sz w:val="32"/>
          <w:szCs w:val="32"/>
        </w:rPr>
        <w:t>St. Joseph Medical Center at 1001 Carondelet Dr. Kansas City, MO</w:t>
      </w:r>
      <w:r w:rsidR="003629F6">
        <w:rPr>
          <w:b/>
          <w:sz w:val="32"/>
          <w:szCs w:val="32"/>
        </w:rPr>
        <w:tab/>
      </w:r>
      <w:r w:rsidRPr="00B13099">
        <w:rPr>
          <w:b/>
          <w:sz w:val="32"/>
          <w:szCs w:val="32"/>
        </w:rPr>
        <w:t xml:space="preserve">    </w:t>
      </w:r>
      <w:r w:rsidR="003629F6">
        <w:rPr>
          <w:b/>
          <w:sz w:val="32"/>
          <w:szCs w:val="32"/>
        </w:rPr>
        <w:t xml:space="preserve">     </w:t>
      </w:r>
      <w:r w:rsidRPr="00B13099">
        <w:rPr>
          <w:b/>
          <w:sz w:val="32"/>
          <w:szCs w:val="32"/>
        </w:rPr>
        <w:t>Community Center Building D</w:t>
      </w:r>
      <w:r w:rsidR="00B87F42" w:rsidRPr="00B13099">
        <w:rPr>
          <w:b/>
          <w:sz w:val="32"/>
          <w:szCs w:val="32"/>
        </w:rPr>
        <w:br/>
      </w:r>
    </w:p>
    <w:p w14:paraId="5CCE814C" w14:textId="77777777" w:rsidR="00124384" w:rsidRPr="000B2CB2" w:rsidRDefault="00124384" w:rsidP="00124384">
      <w:pPr>
        <w:spacing w:line="240" w:lineRule="auto"/>
        <w:jc w:val="center"/>
        <w:rPr>
          <w:b/>
          <w:sz w:val="36"/>
          <w:szCs w:val="36"/>
        </w:rPr>
      </w:pPr>
      <w:r w:rsidRPr="000B2CB2">
        <w:rPr>
          <w:b/>
          <w:sz w:val="36"/>
          <w:szCs w:val="36"/>
        </w:rPr>
        <w:t>AGENDA</w:t>
      </w:r>
    </w:p>
    <w:p w14:paraId="4F957302" w14:textId="77777777" w:rsidR="00B87F42" w:rsidRPr="007737EF" w:rsidRDefault="00B87F42" w:rsidP="00B87F42">
      <w:pPr>
        <w:spacing w:line="240" w:lineRule="auto"/>
        <w:rPr>
          <w:b/>
          <w:sz w:val="28"/>
          <w:szCs w:val="28"/>
        </w:rPr>
      </w:pPr>
      <w:r w:rsidRPr="007737EF">
        <w:rPr>
          <w:b/>
          <w:sz w:val="28"/>
          <w:szCs w:val="28"/>
        </w:rPr>
        <w:t>0700-0740         Registration, Continental breakfast &amp; visit with vendors.</w:t>
      </w:r>
    </w:p>
    <w:p w14:paraId="336A02EC" w14:textId="77777777" w:rsidR="00B87F42" w:rsidRPr="007737EF" w:rsidRDefault="00B87F42" w:rsidP="00B87F42">
      <w:pPr>
        <w:spacing w:line="240" w:lineRule="auto"/>
        <w:rPr>
          <w:b/>
          <w:sz w:val="28"/>
          <w:szCs w:val="28"/>
        </w:rPr>
      </w:pPr>
      <w:r w:rsidRPr="007737EF">
        <w:rPr>
          <w:b/>
          <w:sz w:val="28"/>
          <w:szCs w:val="28"/>
        </w:rPr>
        <w:t>0745-0800         </w:t>
      </w:r>
      <w:r w:rsidRPr="007737EF">
        <w:rPr>
          <w:b/>
          <w:bCs/>
          <w:sz w:val="28"/>
          <w:szCs w:val="28"/>
        </w:rPr>
        <w:t>Welcome</w:t>
      </w:r>
      <w:r w:rsidRPr="007737EF">
        <w:rPr>
          <w:b/>
          <w:sz w:val="28"/>
          <w:szCs w:val="28"/>
        </w:rPr>
        <w:t>, Vendor thank you, and Opening Remarks</w:t>
      </w:r>
    </w:p>
    <w:p w14:paraId="04FEE07E" w14:textId="70DBC30C" w:rsidR="00B87F42" w:rsidRPr="007737EF" w:rsidRDefault="00B87F42" w:rsidP="00B87F42">
      <w:pPr>
        <w:spacing w:line="240" w:lineRule="auto"/>
        <w:rPr>
          <w:b/>
          <w:sz w:val="28"/>
          <w:szCs w:val="28"/>
        </w:rPr>
      </w:pPr>
      <w:r w:rsidRPr="007737EF">
        <w:rPr>
          <w:b/>
          <w:sz w:val="28"/>
          <w:szCs w:val="28"/>
        </w:rPr>
        <w:t>0800-0850         </w:t>
      </w:r>
      <w:bookmarkStart w:id="1" w:name="_Hlk211260150"/>
      <w:r w:rsidR="003F223C" w:rsidRPr="003F223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Supporting the Pelvic Floor: Surgical Solutions for Prolapse and Incontinence</w:t>
      </w:r>
      <w:bookmarkEnd w:id="1"/>
      <w:r w:rsidR="003F223C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br/>
        <w:t xml:space="preserve">                                     Dr. Melanie Meister, MD, MSCI, University of Kansas Health System</w:t>
      </w:r>
    </w:p>
    <w:p w14:paraId="40F70390" w14:textId="36E0EC1F" w:rsidR="00B87F42" w:rsidRPr="007737EF" w:rsidRDefault="00F92096" w:rsidP="00B87F42">
      <w:pPr>
        <w:spacing w:line="240" w:lineRule="auto"/>
        <w:rPr>
          <w:b/>
          <w:sz w:val="28"/>
          <w:szCs w:val="28"/>
        </w:rPr>
      </w:pPr>
      <w:r w:rsidRPr="007737EF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7B32BFD" wp14:editId="3999CDFB">
            <wp:simplePos x="0" y="0"/>
            <wp:positionH relativeFrom="column">
              <wp:posOffset>6096000</wp:posOffset>
            </wp:positionH>
            <wp:positionV relativeFrom="paragraph">
              <wp:posOffset>248920</wp:posOffset>
            </wp:positionV>
            <wp:extent cx="868680" cy="868680"/>
            <wp:effectExtent l="0" t="0" r="7620" b="7620"/>
            <wp:wrapSquare wrapText="bothSides"/>
            <wp:docPr id="1026" name="Picture 2" descr="Image preview">
              <a:extLst xmlns:a="http://schemas.openxmlformats.org/drawingml/2006/main">
                <a:ext uri="{FF2B5EF4-FFF2-40B4-BE49-F238E27FC236}">
                  <a16:creationId xmlns:a16="http://schemas.microsoft.com/office/drawing/2014/main" id="{DD35461C-CE7B-7F41-1A99-ADF3E1705D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preview">
                      <a:extLst>
                        <a:ext uri="{FF2B5EF4-FFF2-40B4-BE49-F238E27FC236}">
                          <a16:creationId xmlns:a16="http://schemas.microsoft.com/office/drawing/2014/main" id="{DD35461C-CE7B-7F41-1A99-ADF3E1705D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F42" w:rsidRPr="007737EF">
        <w:rPr>
          <w:b/>
          <w:sz w:val="28"/>
          <w:szCs w:val="28"/>
        </w:rPr>
        <w:t xml:space="preserve">0900-0950        </w:t>
      </w:r>
      <w:r w:rsidR="00F30131">
        <w:rPr>
          <w:b/>
          <w:sz w:val="28"/>
          <w:szCs w:val="28"/>
        </w:rPr>
        <w:t>Sleep is a Superpower</w:t>
      </w:r>
      <w:r w:rsidR="00B87F42" w:rsidRPr="007737EF">
        <w:rPr>
          <w:b/>
          <w:sz w:val="28"/>
          <w:szCs w:val="28"/>
        </w:rPr>
        <w:t> </w:t>
      </w:r>
      <w:r w:rsidR="003F223C">
        <w:rPr>
          <w:b/>
          <w:sz w:val="28"/>
          <w:szCs w:val="28"/>
        </w:rPr>
        <w:t>Mich</w:t>
      </w:r>
      <w:r w:rsidR="00366964">
        <w:rPr>
          <w:b/>
          <w:sz w:val="28"/>
          <w:szCs w:val="28"/>
        </w:rPr>
        <w:t>elle</w:t>
      </w:r>
      <w:r w:rsidR="003F223C">
        <w:rPr>
          <w:b/>
          <w:sz w:val="28"/>
          <w:szCs w:val="28"/>
        </w:rPr>
        <w:t xml:space="preserve"> C. Lane MSN, BSN, BA, RN</w:t>
      </w:r>
    </w:p>
    <w:p w14:paraId="5F507138" w14:textId="7513CB5D" w:rsidR="00B87F42" w:rsidRPr="007737EF" w:rsidRDefault="00B87F42" w:rsidP="00B87F42">
      <w:pPr>
        <w:spacing w:line="240" w:lineRule="auto"/>
        <w:rPr>
          <w:b/>
          <w:sz w:val="28"/>
          <w:szCs w:val="28"/>
        </w:rPr>
      </w:pPr>
      <w:r w:rsidRPr="007737EF">
        <w:rPr>
          <w:b/>
          <w:sz w:val="28"/>
          <w:szCs w:val="28"/>
        </w:rPr>
        <w:t>0955-1050          </w:t>
      </w:r>
      <w:r w:rsidRPr="007737EF">
        <w:rPr>
          <w:b/>
          <w:bCs/>
          <w:sz w:val="28"/>
          <w:szCs w:val="28"/>
        </w:rPr>
        <w:t>Break</w:t>
      </w:r>
      <w:r w:rsidRPr="007737EF">
        <w:rPr>
          <w:b/>
          <w:sz w:val="28"/>
          <w:szCs w:val="28"/>
        </w:rPr>
        <w:t> –Vendors &amp; Exhibits open.</w:t>
      </w:r>
      <w:r w:rsidR="00B54AD7" w:rsidRPr="007737EF">
        <w:rPr>
          <w:noProof/>
          <w:sz w:val="28"/>
          <w:szCs w:val="28"/>
        </w:rPr>
        <w:t xml:space="preserve"> </w:t>
      </w:r>
    </w:p>
    <w:p w14:paraId="54CB3982" w14:textId="77777777" w:rsidR="003F223C" w:rsidRDefault="00B87F42" w:rsidP="00EC0DE9">
      <w:pPr>
        <w:rPr>
          <w:b/>
          <w:sz w:val="28"/>
          <w:szCs w:val="28"/>
        </w:rPr>
      </w:pPr>
      <w:r w:rsidRPr="007737EF">
        <w:rPr>
          <w:b/>
          <w:sz w:val="28"/>
          <w:szCs w:val="28"/>
        </w:rPr>
        <w:t>1055-1145        </w:t>
      </w:r>
      <w:r w:rsidR="00581001">
        <w:rPr>
          <w:b/>
          <w:sz w:val="28"/>
          <w:szCs w:val="28"/>
        </w:rPr>
        <w:t xml:space="preserve"> </w:t>
      </w:r>
      <w:r w:rsidR="003F223C" w:rsidRPr="003F223C">
        <w:rPr>
          <w:b/>
          <w:sz w:val="28"/>
          <w:szCs w:val="28"/>
        </w:rPr>
        <w:t>Creating a People First Culture in Perioperative Services</w:t>
      </w:r>
      <w:r w:rsidR="003F223C">
        <w:rPr>
          <w:b/>
          <w:sz w:val="28"/>
          <w:szCs w:val="28"/>
        </w:rPr>
        <w:br/>
        <w:t xml:space="preserve">                             Laura Gayton, MHCA, RN, CNOR, CSSM</w:t>
      </w:r>
    </w:p>
    <w:p w14:paraId="58150051" w14:textId="4F75E7C5" w:rsidR="008C563B" w:rsidRDefault="00454316" w:rsidP="00EC0DE9">
      <w:pPr>
        <w:rPr>
          <w:b/>
          <w:bCs/>
          <w:sz w:val="28"/>
          <w:szCs w:val="28"/>
        </w:rPr>
      </w:pPr>
      <w:r w:rsidRPr="007737EF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3099291" wp14:editId="0278A508">
            <wp:simplePos x="0" y="0"/>
            <wp:positionH relativeFrom="column">
              <wp:posOffset>5966460</wp:posOffset>
            </wp:positionH>
            <wp:positionV relativeFrom="paragraph">
              <wp:posOffset>274955</wp:posOffset>
            </wp:positionV>
            <wp:extent cx="998220" cy="1210945"/>
            <wp:effectExtent l="0" t="0" r="0" b="8255"/>
            <wp:wrapSquare wrapText="bothSides"/>
            <wp:docPr id="7" name="Picture 6" descr="A qr code on a scre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9AF9EB9-C5E3-47AF-2FC8-7BA255E3D2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qr code on a screen&#10;&#10;Description automatically generated">
                      <a:extLst>
                        <a:ext uri="{FF2B5EF4-FFF2-40B4-BE49-F238E27FC236}">
                          <a16:creationId xmlns:a16="http://schemas.microsoft.com/office/drawing/2014/main" id="{09AF9EB9-C5E3-47AF-2FC8-7BA255E3D2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F42" w:rsidRPr="007737EF">
        <w:rPr>
          <w:b/>
          <w:sz w:val="28"/>
          <w:szCs w:val="28"/>
        </w:rPr>
        <w:t>1150-1240   </w:t>
      </w:r>
      <w:r w:rsidR="003F223C">
        <w:rPr>
          <w:b/>
          <w:sz w:val="28"/>
          <w:szCs w:val="28"/>
        </w:rPr>
        <w:t xml:space="preserve">  </w:t>
      </w:r>
      <w:r w:rsidR="00B87F42" w:rsidRPr="007737EF">
        <w:rPr>
          <w:b/>
          <w:sz w:val="28"/>
          <w:szCs w:val="28"/>
        </w:rPr>
        <w:t xml:space="preserve"> </w:t>
      </w:r>
      <w:r w:rsidR="00F30131">
        <w:rPr>
          <w:b/>
          <w:sz w:val="28"/>
          <w:szCs w:val="28"/>
        </w:rPr>
        <w:t xml:space="preserve">   What is a Nurse Honor Guard? I’ve never heard of that before.</w:t>
      </w:r>
      <w:r w:rsidR="00F30131">
        <w:rPr>
          <w:b/>
          <w:sz w:val="28"/>
          <w:szCs w:val="28"/>
        </w:rPr>
        <w:br/>
        <w:t xml:space="preserve">                             Melanie Stroda DNP, APRN, FNP-BC, CHSE, CCHP-CP</w:t>
      </w:r>
      <w:r w:rsidR="00B029CB">
        <w:rPr>
          <w:b/>
          <w:bCs/>
          <w:sz w:val="28"/>
          <w:szCs w:val="28"/>
        </w:rPr>
        <w:tab/>
      </w:r>
      <w:r w:rsidR="00B029CB">
        <w:rPr>
          <w:b/>
          <w:bCs/>
          <w:sz w:val="28"/>
          <w:szCs w:val="28"/>
        </w:rPr>
        <w:tab/>
      </w:r>
    </w:p>
    <w:p w14:paraId="78B4D228" w14:textId="61DF8C44" w:rsidR="00B87F42" w:rsidRPr="007737EF" w:rsidRDefault="00B87F42" w:rsidP="008C563B">
      <w:pPr>
        <w:rPr>
          <w:b/>
          <w:sz w:val="28"/>
          <w:szCs w:val="28"/>
        </w:rPr>
      </w:pPr>
      <w:r w:rsidRPr="007737EF">
        <w:rPr>
          <w:b/>
          <w:sz w:val="28"/>
          <w:szCs w:val="28"/>
        </w:rPr>
        <w:t>1245-1300         Closing Remarks, Door Prizes Evaluations.</w:t>
      </w:r>
    </w:p>
    <w:p w14:paraId="31F29FBA" w14:textId="558F0AB1" w:rsidR="007F7574" w:rsidRDefault="00124384" w:rsidP="00DA0C5D">
      <w:pPr>
        <w:spacing w:after="0" w:line="240" w:lineRule="auto"/>
        <w:rPr>
          <w:b/>
          <w:bCs/>
          <w:sz w:val="20"/>
          <w:szCs w:val="20"/>
        </w:rPr>
      </w:pPr>
      <w:r w:rsidRPr="00C14DA9">
        <w:t>Providence Medical Center is an approved provider of continuing nursing education by the Kansas State Board of Nursing (KSBN). This course offering is approved for con</w:t>
      </w:r>
      <w:r w:rsidR="00FD67C9">
        <w:t>ta</w:t>
      </w:r>
      <w:r w:rsidRPr="00C14DA9">
        <w:t>ct hours applicable for RN or LPN re-licensure. Kansas State Board of Nursing number: LT 0054-1127. Participant must attend entire session to receive</w:t>
      </w:r>
      <w:r w:rsidR="008B121B">
        <w:t xml:space="preserve"> 4</w:t>
      </w:r>
      <w:r w:rsidRPr="00C14DA9">
        <w:t xml:space="preserve"> contact hour</w:t>
      </w:r>
      <w:r w:rsidR="008B121B">
        <w:t>s</w:t>
      </w:r>
    </w:p>
    <w:p w14:paraId="5C66BEB1" w14:textId="4C1B3234" w:rsidR="007F7574" w:rsidRPr="0042706F" w:rsidRDefault="007F7574" w:rsidP="007F7574">
      <w:pPr>
        <w:spacing w:after="0" w:line="240" w:lineRule="auto"/>
        <w:rPr>
          <w:b/>
          <w:bCs/>
          <w:sz w:val="20"/>
          <w:szCs w:val="20"/>
          <w:highlight w:val="yellow"/>
        </w:rPr>
      </w:pPr>
      <w:r w:rsidRPr="0042706F">
        <w:rPr>
          <w:b/>
          <w:bCs/>
          <w:sz w:val="20"/>
          <w:szCs w:val="20"/>
          <w:highlight w:val="yellow"/>
        </w:rPr>
        <w:t>REGISTRATION: (1) Venmo, (2) PayPal, (3) Online with Credit Card- $</w:t>
      </w:r>
      <w:r w:rsidR="0042706F" w:rsidRPr="0042706F">
        <w:rPr>
          <w:b/>
          <w:bCs/>
          <w:sz w:val="20"/>
          <w:szCs w:val="20"/>
          <w:highlight w:val="yellow"/>
        </w:rPr>
        <w:t>50</w:t>
      </w:r>
      <w:r w:rsidRPr="0042706F">
        <w:rPr>
          <w:b/>
          <w:bCs/>
          <w:sz w:val="20"/>
          <w:szCs w:val="20"/>
          <w:highlight w:val="yellow"/>
        </w:rPr>
        <w:t>.00 at aornkc.org</w:t>
      </w:r>
      <w:r w:rsidR="0042706F">
        <w:rPr>
          <w:b/>
          <w:bCs/>
          <w:sz w:val="20"/>
          <w:szCs w:val="20"/>
          <w:highlight w:val="yellow"/>
        </w:rPr>
        <w:t xml:space="preserve">., </w:t>
      </w:r>
      <w:r w:rsidRPr="0042706F">
        <w:rPr>
          <w:b/>
          <w:bCs/>
          <w:sz w:val="20"/>
          <w:szCs w:val="20"/>
          <w:highlight w:val="yellow"/>
        </w:rPr>
        <w:t>(4) Check payable to AORN of Greater Kansas City- $</w:t>
      </w:r>
      <w:r w:rsidR="0042706F" w:rsidRPr="0042706F">
        <w:rPr>
          <w:b/>
          <w:bCs/>
          <w:sz w:val="20"/>
          <w:szCs w:val="20"/>
          <w:highlight w:val="yellow"/>
        </w:rPr>
        <w:t>5</w:t>
      </w:r>
      <w:r w:rsidRPr="0042706F">
        <w:rPr>
          <w:b/>
          <w:bCs/>
          <w:sz w:val="20"/>
          <w:szCs w:val="20"/>
          <w:highlight w:val="yellow"/>
        </w:rPr>
        <w:t>0.00 (include form below</w:t>
      </w:r>
      <w:r w:rsidR="0097235E" w:rsidRPr="0042706F">
        <w:rPr>
          <w:b/>
          <w:bCs/>
          <w:sz w:val="20"/>
          <w:szCs w:val="20"/>
          <w:highlight w:val="yellow"/>
        </w:rPr>
        <w:t>)</w:t>
      </w:r>
      <w:r w:rsidR="00F15D72" w:rsidRPr="0042706F">
        <w:rPr>
          <w:b/>
          <w:bCs/>
          <w:sz w:val="20"/>
          <w:szCs w:val="20"/>
          <w:highlight w:val="yellow"/>
        </w:rPr>
        <w:t xml:space="preserve"> </w:t>
      </w:r>
      <w:r w:rsidR="00F15D72" w:rsidRPr="0042706F">
        <w:rPr>
          <w:b/>
          <w:sz w:val="24"/>
          <w:szCs w:val="24"/>
          <w:highlight w:val="yellow"/>
        </w:rPr>
        <w:t xml:space="preserve">Surgical Techs &amp; LPNs are welcome.  </w:t>
      </w:r>
    </w:p>
    <w:p w14:paraId="6CAE792B" w14:textId="77777777" w:rsidR="007F7574" w:rsidRPr="0042706F" w:rsidRDefault="007F7574" w:rsidP="007F7574">
      <w:pPr>
        <w:spacing w:after="0" w:line="240" w:lineRule="auto"/>
        <w:rPr>
          <w:b/>
          <w:bCs/>
          <w:sz w:val="20"/>
          <w:szCs w:val="20"/>
          <w:highlight w:val="yellow"/>
        </w:rPr>
      </w:pPr>
    </w:p>
    <w:p w14:paraId="3EE4635E" w14:textId="1C418725" w:rsidR="007F7574" w:rsidRPr="0042706F" w:rsidRDefault="007F7574" w:rsidP="007F7574">
      <w:pPr>
        <w:spacing w:after="0" w:line="240" w:lineRule="auto"/>
        <w:rPr>
          <w:b/>
          <w:bCs/>
          <w:sz w:val="20"/>
          <w:szCs w:val="20"/>
          <w:highlight w:val="yellow"/>
        </w:rPr>
      </w:pPr>
      <w:r w:rsidRPr="0042706F">
        <w:rPr>
          <w:b/>
          <w:bCs/>
          <w:sz w:val="20"/>
          <w:szCs w:val="20"/>
          <w:highlight w:val="yellow"/>
        </w:rPr>
        <w:t xml:space="preserve">Early Bird </w:t>
      </w:r>
      <w:r w:rsidR="009B3A52" w:rsidRPr="0042706F">
        <w:rPr>
          <w:b/>
          <w:bCs/>
          <w:sz w:val="20"/>
          <w:szCs w:val="20"/>
          <w:highlight w:val="yellow"/>
        </w:rPr>
        <w:t xml:space="preserve">Discount </w:t>
      </w:r>
      <w:r w:rsidRPr="0042706F">
        <w:rPr>
          <w:b/>
          <w:bCs/>
          <w:sz w:val="20"/>
          <w:szCs w:val="20"/>
          <w:highlight w:val="yellow"/>
        </w:rPr>
        <w:t>$10 off before January 1</w:t>
      </w:r>
      <w:r w:rsidR="0042706F">
        <w:rPr>
          <w:b/>
          <w:bCs/>
          <w:sz w:val="20"/>
          <w:szCs w:val="20"/>
          <w:highlight w:val="yellow"/>
        </w:rPr>
        <w:t>,2026.</w:t>
      </w:r>
      <w:r w:rsidRPr="0042706F">
        <w:rPr>
          <w:b/>
          <w:bCs/>
          <w:sz w:val="20"/>
          <w:szCs w:val="20"/>
          <w:highlight w:val="yellow"/>
        </w:rPr>
        <w:t xml:space="preserve"> Discount for groups of 3 or more </w:t>
      </w:r>
      <w:r w:rsidR="00200963">
        <w:rPr>
          <w:b/>
          <w:bCs/>
          <w:sz w:val="20"/>
          <w:szCs w:val="20"/>
          <w:highlight w:val="yellow"/>
        </w:rPr>
        <w:t xml:space="preserve">$5/pp. </w:t>
      </w:r>
      <w:r w:rsidRPr="0042706F">
        <w:rPr>
          <w:b/>
          <w:bCs/>
          <w:sz w:val="20"/>
          <w:szCs w:val="20"/>
          <w:highlight w:val="yellow"/>
        </w:rPr>
        <w:t>Deadline February</w:t>
      </w:r>
      <w:r w:rsidR="009B3A52" w:rsidRPr="0042706F">
        <w:rPr>
          <w:b/>
          <w:bCs/>
          <w:sz w:val="20"/>
          <w:szCs w:val="20"/>
          <w:highlight w:val="yellow"/>
        </w:rPr>
        <w:t xml:space="preserve"> </w:t>
      </w:r>
      <w:r w:rsidR="0042706F" w:rsidRPr="0042706F">
        <w:rPr>
          <w:b/>
          <w:bCs/>
          <w:sz w:val="20"/>
          <w:szCs w:val="20"/>
          <w:highlight w:val="yellow"/>
        </w:rPr>
        <w:t>1,2026</w:t>
      </w:r>
    </w:p>
    <w:p w14:paraId="5AC4EDE1" w14:textId="1111CF63" w:rsidR="007F7574" w:rsidRPr="007F7574" w:rsidRDefault="007F7574" w:rsidP="007F7574">
      <w:pPr>
        <w:spacing w:after="0" w:line="240" w:lineRule="auto"/>
        <w:rPr>
          <w:b/>
          <w:bCs/>
          <w:sz w:val="20"/>
          <w:szCs w:val="20"/>
        </w:rPr>
      </w:pPr>
      <w:r w:rsidRPr="0042706F">
        <w:rPr>
          <w:b/>
          <w:bCs/>
          <w:sz w:val="20"/>
          <w:szCs w:val="20"/>
          <w:highlight w:val="yellow"/>
        </w:rPr>
        <w:t>Note: All Prime Health Employees’ fee is $</w:t>
      </w:r>
      <w:r w:rsidR="0042706F">
        <w:rPr>
          <w:b/>
          <w:bCs/>
          <w:color w:val="FF0000"/>
          <w:sz w:val="20"/>
          <w:szCs w:val="20"/>
          <w:highlight w:val="yellow"/>
        </w:rPr>
        <w:t>4</w:t>
      </w:r>
      <w:r w:rsidR="00116121">
        <w:rPr>
          <w:b/>
          <w:bCs/>
          <w:color w:val="FF0000"/>
          <w:sz w:val="20"/>
          <w:szCs w:val="20"/>
          <w:highlight w:val="yellow"/>
        </w:rPr>
        <w:t>5</w:t>
      </w:r>
      <w:r w:rsidRPr="0042706F">
        <w:rPr>
          <w:b/>
          <w:bCs/>
          <w:color w:val="FF0000"/>
          <w:sz w:val="20"/>
          <w:szCs w:val="20"/>
          <w:highlight w:val="yellow"/>
        </w:rPr>
        <w:t xml:space="preserve">.00 </w:t>
      </w:r>
      <w:r w:rsidRPr="0042706F">
        <w:rPr>
          <w:b/>
          <w:bCs/>
          <w:sz w:val="20"/>
          <w:szCs w:val="20"/>
          <w:highlight w:val="yellow"/>
        </w:rPr>
        <w:t>cash or check</w:t>
      </w:r>
    </w:p>
    <w:p w14:paraId="6207C075" w14:textId="501D7EB5" w:rsidR="007F7574" w:rsidRPr="007F7574" w:rsidRDefault="007F7574" w:rsidP="007F7574">
      <w:pPr>
        <w:spacing w:after="0" w:line="240" w:lineRule="auto"/>
        <w:rPr>
          <w:b/>
          <w:bCs/>
          <w:sz w:val="20"/>
          <w:szCs w:val="20"/>
        </w:rPr>
      </w:pPr>
      <w:r w:rsidRPr="007F7574">
        <w:rPr>
          <w:b/>
          <w:bCs/>
          <w:sz w:val="20"/>
          <w:szCs w:val="20"/>
        </w:rPr>
        <w:t>ESSENTIAL THAT YOU PRINT ALL INFORMATION CLEARLY FOR YOUR Contact Hours- Will receive a Survey Monkey</w:t>
      </w:r>
    </w:p>
    <w:p w14:paraId="3BBDB65E" w14:textId="77777777" w:rsidR="00537FDF" w:rsidRDefault="007F7574" w:rsidP="00CB0BAC">
      <w:pPr>
        <w:spacing w:after="0" w:line="240" w:lineRule="auto"/>
        <w:rPr>
          <w:b/>
          <w:bCs/>
          <w:sz w:val="20"/>
          <w:szCs w:val="20"/>
        </w:rPr>
      </w:pPr>
      <w:r w:rsidRPr="007F7574">
        <w:rPr>
          <w:b/>
          <w:bCs/>
          <w:sz w:val="20"/>
          <w:szCs w:val="20"/>
        </w:rPr>
        <w:t>several days after seminar and then certificate will be emailed 1-2 weeks afterwards.</w:t>
      </w:r>
    </w:p>
    <w:p w14:paraId="6B9CDB51" w14:textId="3541E367" w:rsidR="00CB0BAC" w:rsidRPr="00795BCA" w:rsidRDefault="000204D6" w:rsidP="00CB0BAC">
      <w:pPr>
        <w:spacing w:after="0" w:line="240" w:lineRule="auto"/>
        <w:rPr>
          <w:sz w:val="24"/>
          <w:szCs w:val="24"/>
        </w:rPr>
      </w:pPr>
      <w:r w:rsidRPr="00E61D1F">
        <w:rPr>
          <w:b/>
          <w:bCs/>
          <w:sz w:val="20"/>
          <w:szCs w:val="20"/>
        </w:rPr>
        <w:br/>
      </w:r>
      <w:r w:rsidR="00CB0B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34F90" wp14:editId="39600CD9">
                <wp:simplePos x="0" y="0"/>
                <wp:positionH relativeFrom="column">
                  <wp:posOffset>-190500</wp:posOffset>
                </wp:positionH>
                <wp:positionV relativeFrom="paragraph">
                  <wp:posOffset>6350</wp:posOffset>
                </wp:positionV>
                <wp:extent cx="725297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5297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37D8F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.5pt" to="556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" strokecolor="black [3200]">
                <v:stroke dashstyle="dash"/>
              </v:line>
            </w:pict>
          </mc:Fallback>
        </mc:AlternateContent>
      </w:r>
      <w:r w:rsidR="00CB0BAC" w:rsidRPr="00795BCA">
        <w:rPr>
          <w:sz w:val="24"/>
          <w:szCs w:val="24"/>
        </w:rPr>
        <w:t>Name________________________________ Title____________ License #_______________State_______</w:t>
      </w:r>
    </w:p>
    <w:p w14:paraId="7B9697BA" w14:textId="77777777" w:rsidR="00CB0BAC" w:rsidRPr="00795BCA" w:rsidRDefault="00CB0BAC" w:rsidP="00CB0BAC">
      <w:pPr>
        <w:spacing w:after="0" w:line="240" w:lineRule="auto"/>
        <w:rPr>
          <w:sz w:val="24"/>
          <w:szCs w:val="24"/>
        </w:rPr>
      </w:pPr>
      <w:r w:rsidRPr="00795BCA">
        <w:rPr>
          <w:sz w:val="24"/>
          <w:szCs w:val="24"/>
        </w:rPr>
        <w:t>Address____________________________________________________________________________</w:t>
      </w:r>
    </w:p>
    <w:p w14:paraId="5B47AA96" w14:textId="77777777" w:rsidR="00CB0BAC" w:rsidRPr="00795BCA" w:rsidRDefault="00CB0BAC" w:rsidP="00CB0BAC">
      <w:pPr>
        <w:spacing w:after="0" w:line="240" w:lineRule="auto"/>
        <w:rPr>
          <w:sz w:val="24"/>
          <w:szCs w:val="24"/>
        </w:rPr>
      </w:pPr>
      <w:r w:rsidRPr="00795BCA">
        <w:rPr>
          <w:sz w:val="24"/>
          <w:szCs w:val="24"/>
        </w:rPr>
        <w:t>Facility_______________________Email_________________________________phone #____________</w:t>
      </w:r>
    </w:p>
    <w:p w14:paraId="67682B9C" w14:textId="77777777" w:rsidR="00CB0BAC" w:rsidRDefault="00CB0BAC" w:rsidP="00CB0B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mark if you have the following dietary needs: ______Gluten free _______Vegetarian</w:t>
      </w:r>
    </w:p>
    <w:p w14:paraId="3A7D977E" w14:textId="699AC029" w:rsidR="00CD6389" w:rsidRDefault="00CB0BAC" w:rsidP="002944A9">
      <w:pPr>
        <w:spacing w:after="0" w:line="240" w:lineRule="auto"/>
      </w:pPr>
      <w:r>
        <w:rPr>
          <w:sz w:val="24"/>
          <w:szCs w:val="24"/>
        </w:rPr>
        <w:t>Send Registration to: Megan Jackson 3312 SW Meyer Blvd. Blue Springs, MO 64015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2E72">
        <w:rPr>
          <w:sz w:val="24"/>
          <w:szCs w:val="24"/>
          <w:lang w:val="fr-FR"/>
        </w:rPr>
        <w:t xml:space="preserve">Email: </w:t>
      </w:r>
      <w:r>
        <w:rPr>
          <w:sz w:val="24"/>
          <w:szCs w:val="24"/>
          <w:lang w:val="fr-FR"/>
        </w:rPr>
        <w:t>mdjackson2006@yahoo.com</w:t>
      </w:r>
    </w:p>
    <w:p w14:paraId="3781811E" w14:textId="60CE5C39" w:rsidR="00CD6389" w:rsidRPr="006F3D52" w:rsidRDefault="00CD6389" w:rsidP="00B87F42">
      <w:pPr>
        <w:spacing w:line="240" w:lineRule="auto"/>
        <w:sectPr w:rsidR="00CD6389" w:rsidRPr="006F3D52" w:rsidSect="00C11892">
          <w:pgSz w:w="12240" w:h="15840" w:code="1"/>
          <w:pgMar w:top="432" w:right="720" w:bottom="432" w:left="720" w:header="720" w:footer="720" w:gutter="0"/>
          <w:cols w:space="720"/>
          <w:docGrid w:linePitch="360"/>
        </w:sectPr>
      </w:pPr>
    </w:p>
    <w:p w14:paraId="62F59AAD" w14:textId="77777777" w:rsidR="00776113" w:rsidRDefault="00776113" w:rsidP="00776113">
      <w:r w:rsidRPr="00F862A1">
        <w:rPr>
          <w:sz w:val="32"/>
          <w:szCs w:val="32"/>
          <w:u w:val="single"/>
        </w:rPr>
        <w:t>Outcomes</w:t>
      </w:r>
      <w:r>
        <w:rPr>
          <w:sz w:val="32"/>
          <w:szCs w:val="32"/>
          <w:u w:val="single"/>
        </w:rPr>
        <w:t>/Objectives</w:t>
      </w:r>
      <w:r>
        <w:tab/>
      </w:r>
      <w:r>
        <w:tab/>
      </w:r>
    </w:p>
    <w:p w14:paraId="033BCEDF" w14:textId="77777777" w:rsidR="00776113" w:rsidRDefault="00776113" w:rsidP="00776113">
      <w:r>
        <w:t xml:space="preserve">At the end of this program, the learner will be able to:  </w:t>
      </w:r>
    </w:p>
    <w:p w14:paraId="4E0DBD23" w14:textId="77777777" w:rsidR="003F223C" w:rsidRDefault="003F223C" w:rsidP="003F223C">
      <w:pPr>
        <w:pStyle w:val="ListParagraph"/>
        <w:numPr>
          <w:ilvl w:val="0"/>
          <w:numId w:val="9"/>
        </w:numPr>
        <w:spacing w:after="160" w:line="278" w:lineRule="auto"/>
        <w:ind w:left="360"/>
      </w:pPr>
      <w:r>
        <w:t xml:space="preserve"> </w:t>
      </w:r>
      <w:r w:rsidRPr="003F223C">
        <w:t>Supporting the Pelvic Floor: Surgical Solutions for Prolapse and Incontinence</w:t>
      </w:r>
      <w:r>
        <w:br/>
      </w:r>
      <w:r w:rsidRPr="003F223C">
        <w:t xml:space="preserve"> </w:t>
      </w:r>
      <w:r>
        <w:t>Dr. Melanie Meister, MD, MSCI</w:t>
      </w:r>
      <w:r>
        <w:br/>
        <w:t>a.</w:t>
      </w:r>
      <w:r w:rsidRPr="003F223C">
        <w:t xml:space="preserve"> </w:t>
      </w:r>
      <w:r w:rsidRPr="00105B71">
        <w:t>Understand the clinical presentation and impact of pelvic floor disorders in women with a focus on urinary incontinence and pelvic organ prolapse.</w:t>
      </w:r>
      <w:r>
        <w:br/>
        <w:t xml:space="preserve">b. </w:t>
      </w:r>
      <w:r w:rsidRPr="00105B71">
        <w:t>Review the surgical treatment options for prolapse and incontinence including native tissue repairs, mesh-augmented procedures, and neuromodulation.</w:t>
      </w:r>
    </w:p>
    <w:p w14:paraId="001DD959" w14:textId="73768195" w:rsidR="003F223C" w:rsidRPr="00105B71" w:rsidRDefault="003F223C" w:rsidP="003F223C">
      <w:pPr>
        <w:pStyle w:val="ListParagraph"/>
        <w:spacing w:after="160" w:line="278" w:lineRule="auto"/>
        <w:ind w:left="360"/>
      </w:pPr>
      <w:r>
        <w:t xml:space="preserve">c. </w:t>
      </w:r>
      <w:r w:rsidRPr="00105B71">
        <w:t xml:space="preserve">Discuss recent advancements in surgical </w:t>
      </w:r>
      <w:r>
        <w:br/>
        <w:t xml:space="preserve">  </w:t>
      </w:r>
      <w:r w:rsidRPr="00105B71">
        <w:t xml:space="preserve">management and strategies to tailor treatment </w:t>
      </w:r>
      <w:r>
        <w:br/>
        <w:t xml:space="preserve">  </w:t>
      </w:r>
      <w:r w:rsidRPr="00105B71">
        <w:t xml:space="preserve">plans based on patient-specific factors and </w:t>
      </w:r>
      <w:r>
        <w:t xml:space="preserve"> </w:t>
      </w:r>
      <w:r>
        <w:br/>
        <w:t xml:space="preserve">  </w:t>
      </w:r>
      <w:r w:rsidRPr="00105B71">
        <w:t>preferences.</w:t>
      </w:r>
    </w:p>
    <w:p w14:paraId="38427E6E" w14:textId="650697D7" w:rsidR="00F30131" w:rsidRDefault="00F30131" w:rsidP="00F30131">
      <w:r>
        <w:t xml:space="preserve">2.     Sleep is a Superpower - </w:t>
      </w:r>
      <w:r>
        <w:br/>
        <w:t xml:space="preserve">         Mich</w:t>
      </w:r>
      <w:r w:rsidR="00366964">
        <w:t>elle</w:t>
      </w:r>
      <w:r>
        <w:t xml:space="preserve"> Lane, MSN, BSN, BA, RN</w:t>
      </w:r>
      <w:r>
        <w:br/>
        <w:t xml:space="preserve">          a.</w:t>
      </w:r>
      <w:r w:rsidR="00F65F0D">
        <w:t xml:space="preserve"> Understand how sleep impacts your health.</w:t>
      </w:r>
      <w:r>
        <w:br/>
        <w:t xml:space="preserve">          b.</w:t>
      </w:r>
      <w:r w:rsidR="00F65F0D">
        <w:t xml:space="preserve"> Understand how sleep supports your memory.</w:t>
      </w:r>
    </w:p>
    <w:p w14:paraId="2C357CCA" w14:textId="24313FC0" w:rsidR="003F223C" w:rsidRDefault="003F223C" w:rsidP="0042706F">
      <w:r>
        <w:t xml:space="preserve">  </w:t>
      </w:r>
      <w:r w:rsidR="00F30131">
        <w:t>3</w:t>
      </w:r>
      <w:r>
        <w:t>.</w:t>
      </w:r>
      <w:r w:rsidR="00F30131">
        <w:t xml:space="preserve">    </w:t>
      </w:r>
      <w:r>
        <w:t xml:space="preserve"> Creating a People First Culture in Perioperative </w:t>
      </w:r>
      <w:r w:rsidR="00F30131">
        <w:br/>
        <w:t xml:space="preserve">          </w:t>
      </w:r>
      <w:r>
        <w:t>Services</w:t>
      </w:r>
      <w:r>
        <w:br/>
      </w:r>
      <w:r w:rsidR="00F30131">
        <w:t xml:space="preserve">         </w:t>
      </w:r>
      <w:r w:rsidR="0042706F">
        <w:t xml:space="preserve"> Laura Gayton,</w:t>
      </w:r>
      <w:r w:rsidR="00674E76">
        <w:t xml:space="preserve"> MHCA, RN, CNOR, CSSM</w:t>
      </w:r>
      <w:r w:rsidR="0042706F">
        <w:t xml:space="preserve"> </w:t>
      </w:r>
      <w:r w:rsidR="0042706F">
        <w:br/>
      </w:r>
      <w:r w:rsidR="00F30131">
        <w:t xml:space="preserve">         </w:t>
      </w:r>
      <w:r w:rsidR="0042706F">
        <w:t>a.  G</w:t>
      </w:r>
      <w:r w:rsidR="0042706F" w:rsidRPr="0042706F">
        <w:t xml:space="preserve">ain knowledge of better interviewing skills </w:t>
      </w:r>
      <w:r w:rsidR="0042706F">
        <w:br/>
        <w:t xml:space="preserve">     </w:t>
      </w:r>
      <w:r w:rsidR="00F30131">
        <w:t xml:space="preserve">    </w:t>
      </w:r>
      <w:r w:rsidR="0042706F">
        <w:t xml:space="preserve"> </w:t>
      </w:r>
      <w:r w:rsidR="0042706F" w:rsidRPr="0042706F">
        <w:t xml:space="preserve">to find the right person for the culture of </w:t>
      </w:r>
      <w:r w:rsidR="0042706F">
        <w:br/>
        <w:t xml:space="preserve">      </w:t>
      </w:r>
      <w:r w:rsidR="00F30131">
        <w:t xml:space="preserve">    </w:t>
      </w:r>
      <w:r w:rsidR="0042706F" w:rsidRPr="0042706F">
        <w:t>your organization</w:t>
      </w:r>
      <w:r>
        <w:br/>
      </w:r>
      <w:r w:rsidR="00F30131">
        <w:t xml:space="preserve">         </w:t>
      </w:r>
      <w:r>
        <w:t xml:space="preserve">b. </w:t>
      </w:r>
      <w:r w:rsidR="0042706F" w:rsidRPr="0042706F">
        <w:t xml:space="preserve">Implement changes for </w:t>
      </w:r>
      <w:r w:rsidR="00674E76" w:rsidRPr="0042706F">
        <w:t>inclusiveness</w:t>
      </w:r>
      <w:r w:rsidR="0042706F" w:rsidRPr="0042706F">
        <w:t xml:space="preserve"> and a </w:t>
      </w:r>
      <w:r w:rsidR="00F30131">
        <w:t xml:space="preserve">       </w:t>
      </w:r>
      <w:r w:rsidR="00F30131">
        <w:br/>
        <w:t xml:space="preserve">          </w:t>
      </w:r>
      <w:r w:rsidR="0042706F" w:rsidRPr="0042706F">
        <w:t xml:space="preserve">healthy environment to engage employees and </w:t>
      </w:r>
      <w:r w:rsidR="00F30131">
        <w:t xml:space="preserve">  </w:t>
      </w:r>
      <w:r w:rsidR="00F30131">
        <w:br/>
        <w:t xml:space="preserve">          </w:t>
      </w:r>
      <w:r w:rsidR="00674E76" w:rsidRPr="0042706F">
        <w:t>sustain</w:t>
      </w:r>
      <w:r w:rsidR="0042706F" w:rsidRPr="0042706F">
        <w:t xml:space="preserve"> </w:t>
      </w:r>
      <w:r w:rsidR="00674E76">
        <w:t>a</w:t>
      </w:r>
      <w:r w:rsidR="00674E76" w:rsidRPr="0042706F">
        <w:t xml:space="preserve"> positive culture</w:t>
      </w:r>
      <w:r w:rsidR="0042706F" w:rsidRPr="0042706F">
        <w:t xml:space="preserve"> within the perioperative </w:t>
      </w:r>
      <w:r w:rsidR="00F30131">
        <w:br/>
        <w:t xml:space="preserve">          </w:t>
      </w:r>
      <w:r w:rsidR="0042706F" w:rsidRPr="0042706F">
        <w:t>services department</w:t>
      </w:r>
      <w:r w:rsidR="0042706F">
        <w:t>.</w:t>
      </w:r>
    </w:p>
    <w:p w14:paraId="0A53B198" w14:textId="10E518F5" w:rsidR="00F30131" w:rsidRPr="00F6702D" w:rsidRDefault="0042706F" w:rsidP="00F30131">
      <w:r>
        <w:t xml:space="preserve">    4.    </w:t>
      </w:r>
      <w:r w:rsidR="00F30131" w:rsidRPr="00F6702D">
        <w:t xml:space="preserve">What is a Nurse Honor Guard? I have never seen </w:t>
      </w:r>
      <w:r w:rsidR="00F30131">
        <w:br/>
        <w:t xml:space="preserve">            </w:t>
      </w:r>
      <w:r w:rsidR="00F30131" w:rsidRPr="00F6702D">
        <w:t>that before!</w:t>
      </w:r>
      <w:r w:rsidR="00F30131">
        <w:br/>
        <w:t xml:space="preserve">            Melanie Stroda DNP, APRN, FNP-BC, CHSE, CCHP-</w:t>
      </w:r>
      <w:r w:rsidR="00F30131">
        <w:br/>
        <w:t xml:space="preserve">             CP</w:t>
      </w:r>
      <w:r w:rsidR="00F30131">
        <w:br/>
        <w:t xml:space="preserve">         </w:t>
      </w:r>
      <w:r w:rsidR="005C046A">
        <w:t xml:space="preserve">   </w:t>
      </w:r>
      <w:r w:rsidR="00F30131">
        <w:t xml:space="preserve"> a. </w:t>
      </w:r>
      <w:r w:rsidR="00F30131" w:rsidRPr="00F6702D">
        <w:t xml:space="preserve">Discuss the history of Nurse Honor Guard </w:t>
      </w:r>
      <w:r w:rsidR="00F30131">
        <w:br/>
        <w:t xml:space="preserve">              </w:t>
      </w:r>
      <w:r w:rsidR="00F30131" w:rsidRPr="00F6702D">
        <w:t>services.</w:t>
      </w:r>
      <w:r w:rsidR="00F30131">
        <w:br/>
        <w:t xml:space="preserve">          </w:t>
      </w:r>
      <w:r w:rsidR="005C046A">
        <w:t xml:space="preserve">    </w:t>
      </w:r>
      <w:r w:rsidR="00F30131">
        <w:t xml:space="preserve">b. </w:t>
      </w:r>
      <w:r w:rsidR="00F30131" w:rsidRPr="00F6702D">
        <w:t xml:space="preserve">Explore how to participate in a Nurse Honor </w:t>
      </w:r>
      <w:r w:rsidR="00F30131">
        <w:br/>
        <w:t xml:space="preserve">               </w:t>
      </w:r>
      <w:r w:rsidR="00F30131" w:rsidRPr="00F6702D">
        <w:t>Guard.</w:t>
      </w:r>
      <w:r w:rsidR="00F30131">
        <w:br/>
        <w:t xml:space="preserve">        </w:t>
      </w:r>
      <w:r w:rsidR="005C046A">
        <w:t xml:space="preserve">    </w:t>
      </w:r>
      <w:r w:rsidR="00F30131">
        <w:t xml:space="preserve">  c.  </w:t>
      </w:r>
      <w:r w:rsidR="00F30131" w:rsidRPr="00F6702D">
        <w:t xml:space="preserve">Experience a Nurse Honor Guard </w:t>
      </w:r>
      <w:r w:rsidR="005C046A">
        <w:br/>
        <w:t xml:space="preserve">              </w:t>
      </w:r>
      <w:r w:rsidR="00F30131" w:rsidRPr="00F6702D">
        <w:t>presentation.</w:t>
      </w:r>
    </w:p>
    <w:p w14:paraId="60927D16" w14:textId="47D0BEA1" w:rsidR="00F30131" w:rsidRPr="0042706F" w:rsidRDefault="00F30131" w:rsidP="0042706F"/>
    <w:p w14:paraId="274FD612" w14:textId="0A0F7E13" w:rsidR="0042706F" w:rsidRDefault="0042706F" w:rsidP="0042706F">
      <w:pPr>
        <w:ind w:left="720"/>
      </w:pPr>
    </w:p>
    <w:p w14:paraId="02A2B11B" w14:textId="77777777" w:rsidR="00674E76" w:rsidRDefault="00674E76" w:rsidP="00776113">
      <w:pPr>
        <w:pStyle w:val="ListParagraph"/>
        <w:spacing w:after="0"/>
        <w:ind w:left="1440"/>
      </w:pPr>
    </w:p>
    <w:p w14:paraId="0B9AA638" w14:textId="77777777" w:rsidR="00776113" w:rsidRDefault="00776113" w:rsidP="00776113">
      <w:pPr>
        <w:spacing w:after="0"/>
        <w:rPr>
          <w:b/>
          <w:bCs/>
        </w:rPr>
      </w:pPr>
    </w:p>
    <w:p w14:paraId="38C67D9B" w14:textId="0BC9047C" w:rsidR="00776113" w:rsidRPr="00DE2874" w:rsidRDefault="00776113" w:rsidP="00776113">
      <w:pPr>
        <w:spacing w:after="0"/>
      </w:pPr>
      <w:r w:rsidRPr="00DE2874">
        <w:rPr>
          <w:b/>
          <w:bCs/>
        </w:rPr>
        <w:t>Target audience</w:t>
      </w:r>
      <w:r w:rsidRPr="00DE2874">
        <w:t>: all perioperative nurses</w:t>
      </w:r>
      <w:r>
        <w:t xml:space="preserve"> &amp; healthcare personnel.</w:t>
      </w:r>
    </w:p>
    <w:p w14:paraId="31CD6DF0" w14:textId="77777777" w:rsidR="00776113" w:rsidRDefault="00776113" w:rsidP="00776113">
      <w:pPr>
        <w:spacing w:after="0" w:line="240" w:lineRule="auto"/>
        <w:rPr>
          <w:b/>
          <w:bCs/>
        </w:rPr>
      </w:pPr>
    </w:p>
    <w:p w14:paraId="30FF66BB" w14:textId="3CCC8948" w:rsidR="00776113" w:rsidRDefault="00776113" w:rsidP="00776113">
      <w:pPr>
        <w:spacing w:after="0" w:line="240" w:lineRule="auto"/>
      </w:pPr>
      <w:r w:rsidRPr="00DE2874">
        <w:rPr>
          <w:b/>
          <w:bCs/>
        </w:rPr>
        <w:t>Overall Program Objective</w:t>
      </w:r>
      <w:r w:rsidRPr="00DE2874">
        <w:t>: Discuss topics that are pertinen</w:t>
      </w:r>
      <w:r w:rsidR="005E2BE4">
        <w:t>t</w:t>
      </w:r>
      <w:r w:rsidRPr="00DE2874">
        <w:t xml:space="preserve"> to Perioperative nurses’ practice.</w:t>
      </w:r>
    </w:p>
    <w:p w14:paraId="5C16F60E" w14:textId="77777777" w:rsidR="005E2BE4" w:rsidRDefault="005E2BE4" w:rsidP="00776113">
      <w:pPr>
        <w:spacing w:after="0" w:line="240" w:lineRule="auto"/>
      </w:pPr>
    </w:p>
    <w:p w14:paraId="23DAEB0C" w14:textId="193CBF37" w:rsidR="004A6CE7" w:rsidRPr="005E2BE4" w:rsidRDefault="00776113" w:rsidP="005E2B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2874">
        <w:t xml:space="preserve">For more information regarding contact hours, please </w:t>
      </w:r>
    </w:p>
    <w:p w14:paraId="5114E5E8" w14:textId="2077F5B1" w:rsidR="00776113" w:rsidRDefault="00776113" w:rsidP="00776113">
      <w:pPr>
        <w:spacing w:after="0" w:line="240" w:lineRule="auto"/>
        <w:rPr>
          <w:rStyle w:val="Hyperlink"/>
        </w:rPr>
      </w:pPr>
      <w:r w:rsidRPr="00DE2874">
        <w:t xml:space="preserve">contact the nurse planner: Louann Huffman, BSN, RN, CNOR at </w:t>
      </w:r>
      <w:hyperlink r:id="rId8" w:history="1">
        <w:r w:rsidRPr="00DE2874">
          <w:rPr>
            <w:rStyle w:val="Hyperlink"/>
          </w:rPr>
          <w:t>louannhuffman@gmail.com</w:t>
        </w:r>
      </w:hyperlink>
      <w:r>
        <w:rPr>
          <w:rStyle w:val="Hyperlink"/>
        </w:rPr>
        <w:t xml:space="preserve"> </w:t>
      </w:r>
    </w:p>
    <w:p w14:paraId="6A056CD1" w14:textId="77777777" w:rsidR="005E2BE4" w:rsidRDefault="005E2BE4" w:rsidP="00776113">
      <w:pPr>
        <w:spacing w:after="0" w:line="240" w:lineRule="auto"/>
        <w:rPr>
          <w:rStyle w:val="Hyperlink"/>
        </w:rPr>
      </w:pPr>
    </w:p>
    <w:p w14:paraId="31DCC1AE" w14:textId="77777777" w:rsidR="00776113" w:rsidRDefault="00776113" w:rsidP="00776113">
      <w:pPr>
        <w:spacing w:after="0" w:line="240" w:lineRule="auto"/>
        <w:rPr>
          <w:b/>
          <w:bCs/>
        </w:rPr>
      </w:pPr>
      <w:r w:rsidRPr="00DE2874">
        <w:rPr>
          <w:b/>
          <w:bCs/>
        </w:rPr>
        <w:t>Planning Committee:</w:t>
      </w:r>
    </w:p>
    <w:p w14:paraId="57089460" w14:textId="47CB3154" w:rsidR="00B87F42" w:rsidRPr="00DE2874" w:rsidRDefault="00B87F42" w:rsidP="00B87F42">
      <w:pPr>
        <w:spacing w:after="0" w:line="240" w:lineRule="auto"/>
      </w:pPr>
      <w:r>
        <w:t>Libby Nasche,</w:t>
      </w:r>
      <w:r w:rsidRPr="00DE2874">
        <w:t xml:space="preserve"> MSN, RN, CNOR</w:t>
      </w:r>
      <w:r>
        <w:t xml:space="preserve"> (Co-chair)</w:t>
      </w:r>
    </w:p>
    <w:p w14:paraId="51120B6D" w14:textId="77777777" w:rsidR="003D59D6" w:rsidRPr="00DE2874" w:rsidRDefault="00B87F42" w:rsidP="003D59D6">
      <w:pPr>
        <w:spacing w:after="0" w:line="240" w:lineRule="auto"/>
      </w:pPr>
      <w:r>
        <w:t xml:space="preserve">Cindy Davis, BSN, RN (Co-chair) </w:t>
      </w:r>
      <w:r w:rsidR="003D59D6">
        <w:br/>
        <w:t>Pam Bays, BSN, RN, CNOR, CPAN</w:t>
      </w:r>
    </w:p>
    <w:p w14:paraId="7CFEEC00" w14:textId="76A25FE0" w:rsidR="00776113" w:rsidRDefault="00776113" w:rsidP="00776113">
      <w:pPr>
        <w:spacing w:after="0" w:line="240" w:lineRule="auto"/>
      </w:pPr>
      <w:r w:rsidRPr="00DE2874">
        <w:t xml:space="preserve">Louann Huffman, BSN, RN, CNOR </w:t>
      </w:r>
    </w:p>
    <w:p w14:paraId="68C66CF2" w14:textId="26EE83A4" w:rsidR="00776113" w:rsidRDefault="00776113" w:rsidP="00776113">
      <w:pPr>
        <w:spacing w:after="0" w:line="240" w:lineRule="auto"/>
      </w:pPr>
      <w:r>
        <w:t>Megan Jackson M</w:t>
      </w:r>
      <w:r w:rsidRPr="00DE2874">
        <w:t>SN, RN, C</w:t>
      </w:r>
      <w:r>
        <w:t>NOR</w:t>
      </w:r>
      <w:r w:rsidR="00FA72F7">
        <w:br/>
      </w:r>
      <w:r w:rsidR="00116121">
        <w:t>Jennifer Kennebeck, BSN, RN</w:t>
      </w:r>
    </w:p>
    <w:p w14:paraId="092CC991" w14:textId="7F60C411" w:rsidR="00B87F42" w:rsidRDefault="00B87F42" w:rsidP="00776113">
      <w:pPr>
        <w:spacing w:after="0" w:line="240" w:lineRule="auto"/>
      </w:pPr>
      <w:r>
        <w:t>Troy Sorbo BSN, RN</w:t>
      </w:r>
    </w:p>
    <w:p w14:paraId="295C100F" w14:textId="3DBA6206" w:rsidR="00B87F42" w:rsidRDefault="0042706F" w:rsidP="00B87F42">
      <w:pPr>
        <w:spacing w:after="0" w:line="240" w:lineRule="auto"/>
      </w:pPr>
      <w:r>
        <w:t>Tiffany Day</w:t>
      </w:r>
      <w:r w:rsidR="00B87F42">
        <w:t>,</w:t>
      </w:r>
      <w:r>
        <w:t xml:space="preserve"> </w:t>
      </w:r>
      <w:r w:rsidR="00B87F42">
        <w:t xml:space="preserve">BSN, RN - consultant </w:t>
      </w:r>
    </w:p>
    <w:p w14:paraId="7A15399F" w14:textId="77777777" w:rsidR="00776113" w:rsidRDefault="00776113" w:rsidP="00776113">
      <w:pPr>
        <w:spacing w:after="0" w:line="240" w:lineRule="auto"/>
      </w:pPr>
    </w:p>
    <w:p w14:paraId="1B5079E8" w14:textId="77777777" w:rsidR="00776113" w:rsidRDefault="00776113" w:rsidP="00776113">
      <w:pPr>
        <w:spacing w:after="0" w:line="240" w:lineRule="auto"/>
      </w:pPr>
    </w:p>
    <w:p w14:paraId="7961778B" w14:textId="77777777" w:rsidR="00776113" w:rsidRDefault="00776113" w:rsidP="00776113">
      <w:pPr>
        <w:spacing w:after="0" w:line="240" w:lineRule="auto"/>
        <w:rPr>
          <w:sz w:val="24"/>
          <w:szCs w:val="24"/>
        </w:rPr>
      </w:pPr>
      <w:r w:rsidRPr="00DE2874">
        <w:t>Please Note: AORN reserves the right to substitute speakers if necessary.</w:t>
      </w:r>
      <w:r>
        <w:t xml:space="preserve"> H</w:t>
      </w:r>
      <w:r w:rsidRPr="00DE2874">
        <w:t>andouts: In support of “Going green” initiative and overall reduction of paper use we are not providing handouts but will forward the PowerPoints as available</w:t>
      </w:r>
      <w:r>
        <w:rPr>
          <w:sz w:val="24"/>
          <w:szCs w:val="24"/>
        </w:rPr>
        <w:t>.</w:t>
      </w:r>
    </w:p>
    <w:p w14:paraId="2B340D87" w14:textId="77777777" w:rsidR="00776113" w:rsidRDefault="00776113" w:rsidP="00776113">
      <w:pPr>
        <w:spacing w:after="0" w:line="240" w:lineRule="auto"/>
        <w:rPr>
          <w:sz w:val="24"/>
          <w:szCs w:val="24"/>
        </w:rPr>
      </w:pPr>
    </w:p>
    <w:p w14:paraId="06F7BB9A" w14:textId="77777777" w:rsidR="00776113" w:rsidRDefault="00776113" w:rsidP="00776113">
      <w:pPr>
        <w:spacing w:after="0" w:line="240" w:lineRule="auto"/>
        <w:rPr>
          <w:sz w:val="24"/>
          <w:szCs w:val="24"/>
        </w:rPr>
      </w:pPr>
    </w:p>
    <w:p w14:paraId="68E4C854" w14:textId="77777777" w:rsidR="00776113" w:rsidRDefault="00776113" w:rsidP="00776113">
      <w:pPr>
        <w:spacing w:after="0" w:line="240" w:lineRule="auto"/>
      </w:pPr>
      <w:r>
        <w:rPr>
          <w:sz w:val="24"/>
          <w:szCs w:val="24"/>
        </w:rPr>
        <w:t xml:space="preserve">Visit our website </w:t>
      </w:r>
      <w:hyperlink r:id="rId9" w:history="1">
        <w:r w:rsidRPr="00544540">
          <w:rPr>
            <w:rStyle w:val="Hyperlink"/>
          </w:rPr>
          <w:t>https://aornkc.nursingnetwork.com</w:t>
        </w:r>
      </w:hyperlink>
    </w:p>
    <w:p w14:paraId="2BE62000" w14:textId="3E4EC45A" w:rsidR="00776113" w:rsidRPr="004E47EB" w:rsidRDefault="00776113" w:rsidP="007761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for information about upcoming events, scholarship opportunities, and to register online or send us a message at enasche</w:t>
      </w:r>
      <w:r w:rsidR="00B87F42">
        <w:rPr>
          <w:sz w:val="24"/>
          <w:szCs w:val="24"/>
        </w:rPr>
        <w:t>1</w:t>
      </w:r>
      <w:r>
        <w:rPr>
          <w:sz w:val="24"/>
          <w:szCs w:val="24"/>
        </w:rPr>
        <w:t>@hotmail.com</w:t>
      </w:r>
    </w:p>
    <w:p w14:paraId="7F7745D7" w14:textId="77777777" w:rsidR="00EE6BA2" w:rsidRDefault="00EE6BA2"/>
    <w:sectPr w:rsidR="00EE6BA2" w:rsidSect="00776113">
      <w:pgSz w:w="12240" w:h="15840" w:code="1"/>
      <w:pgMar w:top="1008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2CB"/>
    <w:multiLevelType w:val="hybridMultilevel"/>
    <w:tmpl w:val="064A875C"/>
    <w:lvl w:ilvl="0" w:tplc="6B28362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73B3C"/>
    <w:multiLevelType w:val="multilevel"/>
    <w:tmpl w:val="544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2775EC"/>
    <w:multiLevelType w:val="hybridMultilevel"/>
    <w:tmpl w:val="1D0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024A72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24484"/>
    <w:multiLevelType w:val="multilevel"/>
    <w:tmpl w:val="5F0A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954124"/>
    <w:multiLevelType w:val="multilevel"/>
    <w:tmpl w:val="A9A4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717AD7"/>
    <w:multiLevelType w:val="hybridMultilevel"/>
    <w:tmpl w:val="1280F6A4"/>
    <w:lvl w:ilvl="0" w:tplc="3E966F5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1B08E2"/>
    <w:multiLevelType w:val="hybridMultilevel"/>
    <w:tmpl w:val="ABD22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B09FB"/>
    <w:multiLevelType w:val="multilevel"/>
    <w:tmpl w:val="0F74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D82A71"/>
    <w:multiLevelType w:val="multilevel"/>
    <w:tmpl w:val="B81A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E452C9"/>
    <w:multiLevelType w:val="multilevel"/>
    <w:tmpl w:val="4EDE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E56C6"/>
    <w:multiLevelType w:val="multilevel"/>
    <w:tmpl w:val="5742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593003">
    <w:abstractNumId w:val="2"/>
  </w:num>
  <w:num w:numId="2" w16cid:durableId="625238450">
    <w:abstractNumId w:val="9"/>
  </w:num>
  <w:num w:numId="3" w16cid:durableId="2129200245">
    <w:abstractNumId w:val="0"/>
  </w:num>
  <w:num w:numId="4" w16cid:durableId="1984962963">
    <w:abstractNumId w:val="4"/>
  </w:num>
  <w:num w:numId="5" w16cid:durableId="526990204">
    <w:abstractNumId w:val="1"/>
  </w:num>
  <w:num w:numId="6" w16cid:durableId="1366561550">
    <w:abstractNumId w:val="3"/>
  </w:num>
  <w:num w:numId="7" w16cid:durableId="167600647">
    <w:abstractNumId w:val="8"/>
  </w:num>
  <w:num w:numId="8" w16cid:durableId="1611400491">
    <w:abstractNumId w:val="7"/>
  </w:num>
  <w:num w:numId="9" w16cid:durableId="696083494">
    <w:abstractNumId w:val="6"/>
  </w:num>
  <w:num w:numId="10" w16cid:durableId="1938639723">
    <w:abstractNumId w:val="5"/>
  </w:num>
  <w:num w:numId="11" w16cid:durableId="503782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84"/>
    <w:rsid w:val="000204D6"/>
    <w:rsid w:val="00025DEF"/>
    <w:rsid w:val="00043E6F"/>
    <w:rsid w:val="0005474E"/>
    <w:rsid w:val="00066248"/>
    <w:rsid w:val="00084DE6"/>
    <w:rsid w:val="00092801"/>
    <w:rsid w:val="00094296"/>
    <w:rsid w:val="000A1EEC"/>
    <w:rsid w:val="000B2CB2"/>
    <w:rsid w:val="000C022C"/>
    <w:rsid w:val="000C2ED7"/>
    <w:rsid w:val="000C36CD"/>
    <w:rsid w:val="000E08F9"/>
    <w:rsid w:val="000E653F"/>
    <w:rsid w:val="000F3E42"/>
    <w:rsid w:val="00116121"/>
    <w:rsid w:val="00124384"/>
    <w:rsid w:val="0013529F"/>
    <w:rsid w:val="00137EBC"/>
    <w:rsid w:val="0014504F"/>
    <w:rsid w:val="001800F9"/>
    <w:rsid w:val="0019168D"/>
    <w:rsid w:val="00192F0D"/>
    <w:rsid w:val="001A1BCE"/>
    <w:rsid w:val="001A24E3"/>
    <w:rsid w:val="001E2326"/>
    <w:rsid w:val="001F0CE0"/>
    <w:rsid w:val="001F46E6"/>
    <w:rsid w:val="00200963"/>
    <w:rsid w:val="00220BEB"/>
    <w:rsid w:val="00231DA0"/>
    <w:rsid w:val="00251430"/>
    <w:rsid w:val="002764C0"/>
    <w:rsid w:val="002944A9"/>
    <w:rsid w:val="002E6F23"/>
    <w:rsid w:val="002E7805"/>
    <w:rsid w:val="00306E7D"/>
    <w:rsid w:val="0033156E"/>
    <w:rsid w:val="0033252F"/>
    <w:rsid w:val="00345B06"/>
    <w:rsid w:val="00345D9D"/>
    <w:rsid w:val="003629F6"/>
    <w:rsid w:val="00366964"/>
    <w:rsid w:val="00382512"/>
    <w:rsid w:val="003C222D"/>
    <w:rsid w:val="003D59D6"/>
    <w:rsid w:val="003F223C"/>
    <w:rsid w:val="003F57F8"/>
    <w:rsid w:val="0041630F"/>
    <w:rsid w:val="0042706F"/>
    <w:rsid w:val="00436AC8"/>
    <w:rsid w:val="00437160"/>
    <w:rsid w:val="00454316"/>
    <w:rsid w:val="00490F84"/>
    <w:rsid w:val="004932FF"/>
    <w:rsid w:val="004A6CE7"/>
    <w:rsid w:val="004D04CD"/>
    <w:rsid w:val="004E3D44"/>
    <w:rsid w:val="005073C2"/>
    <w:rsid w:val="00515843"/>
    <w:rsid w:val="005270F6"/>
    <w:rsid w:val="00537FDF"/>
    <w:rsid w:val="00564E02"/>
    <w:rsid w:val="0056604D"/>
    <w:rsid w:val="00581001"/>
    <w:rsid w:val="0059318E"/>
    <w:rsid w:val="00596B41"/>
    <w:rsid w:val="005C046A"/>
    <w:rsid w:val="005C1233"/>
    <w:rsid w:val="005D49C4"/>
    <w:rsid w:val="005E2BE4"/>
    <w:rsid w:val="005F324F"/>
    <w:rsid w:val="00600BEE"/>
    <w:rsid w:val="006010D7"/>
    <w:rsid w:val="00602564"/>
    <w:rsid w:val="006227B4"/>
    <w:rsid w:val="006256DD"/>
    <w:rsid w:val="00644727"/>
    <w:rsid w:val="00674E76"/>
    <w:rsid w:val="00691FCA"/>
    <w:rsid w:val="006A4E02"/>
    <w:rsid w:val="006A5317"/>
    <w:rsid w:val="006E1F99"/>
    <w:rsid w:val="0071236E"/>
    <w:rsid w:val="007130CD"/>
    <w:rsid w:val="00740F85"/>
    <w:rsid w:val="00754D2C"/>
    <w:rsid w:val="00755968"/>
    <w:rsid w:val="007737EF"/>
    <w:rsid w:val="00776113"/>
    <w:rsid w:val="00793852"/>
    <w:rsid w:val="0079506C"/>
    <w:rsid w:val="007B2D3C"/>
    <w:rsid w:val="007C01E9"/>
    <w:rsid w:val="007F05AF"/>
    <w:rsid w:val="007F7574"/>
    <w:rsid w:val="00835B61"/>
    <w:rsid w:val="00846A2C"/>
    <w:rsid w:val="00883155"/>
    <w:rsid w:val="008B121B"/>
    <w:rsid w:val="008B7B3D"/>
    <w:rsid w:val="008C3C8B"/>
    <w:rsid w:val="008C563B"/>
    <w:rsid w:val="008D7747"/>
    <w:rsid w:val="00906E49"/>
    <w:rsid w:val="00911721"/>
    <w:rsid w:val="00961C28"/>
    <w:rsid w:val="0097235E"/>
    <w:rsid w:val="009B12A3"/>
    <w:rsid w:val="009B3A52"/>
    <w:rsid w:val="009D69FD"/>
    <w:rsid w:val="009E1CC4"/>
    <w:rsid w:val="00A01773"/>
    <w:rsid w:val="00A22BDE"/>
    <w:rsid w:val="00A40DCD"/>
    <w:rsid w:val="00A501C4"/>
    <w:rsid w:val="00A616AE"/>
    <w:rsid w:val="00A62AE9"/>
    <w:rsid w:val="00A93CE3"/>
    <w:rsid w:val="00AB4BE2"/>
    <w:rsid w:val="00AC071B"/>
    <w:rsid w:val="00AC1A4A"/>
    <w:rsid w:val="00AE5A41"/>
    <w:rsid w:val="00AE6937"/>
    <w:rsid w:val="00B029CB"/>
    <w:rsid w:val="00B13099"/>
    <w:rsid w:val="00B27E23"/>
    <w:rsid w:val="00B34A7F"/>
    <w:rsid w:val="00B41FBE"/>
    <w:rsid w:val="00B54AD7"/>
    <w:rsid w:val="00B610CE"/>
    <w:rsid w:val="00B74037"/>
    <w:rsid w:val="00B74DF6"/>
    <w:rsid w:val="00B82AA8"/>
    <w:rsid w:val="00B87F42"/>
    <w:rsid w:val="00BB325B"/>
    <w:rsid w:val="00BC749C"/>
    <w:rsid w:val="00C04566"/>
    <w:rsid w:val="00C07343"/>
    <w:rsid w:val="00C216C5"/>
    <w:rsid w:val="00C325EB"/>
    <w:rsid w:val="00C42524"/>
    <w:rsid w:val="00C8407C"/>
    <w:rsid w:val="00CA107F"/>
    <w:rsid w:val="00CB0058"/>
    <w:rsid w:val="00CB0BAC"/>
    <w:rsid w:val="00CB6A89"/>
    <w:rsid w:val="00CC0407"/>
    <w:rsid w:val="00CD6389"/>
    <w:rsid w:val="00CE607B"/>
    <w:rsid w:val="00D0622A"/>
    <w:rsid w:val="00D07667"/>
    <w:rsid w:val="00D20902"/>
    <w:rsid w:val="00D23233"/>
    <w:rsid w:val="00D841DB"/>
    <w:rsid w:val="00DA0C5D"/>
    <w:rsid w:val="00DB24E7"/>
    <w:rsid w:val="00DB6828"/>
    <w:rsid w:val="00DF27D2"/>
    <w:rsid w:val="00E1116B"/>
    <w:rsid w:val="00E137FF"/>
    <w:rsid w:val="00E320E9"/>
    <w:rsid w:val="00E61D1F"/>
    <w:rsid w:val="00E72589"/>
    <w:rsid w:val="00EA2FEE"/>
    <w:rsid w:val="00EC0DE9"/>
    <w:rsid w:val="00EC123E"/>
    <w:rsid w:val="00ED6982"/>
    <w:rsid w:val="00EE2C06"/>
    <w:rsid w:val="00EE34E3"/>
    <w:rsid w:val="00EE6739"/>
    <w:rsid w:val="00EE6BA2"/>
    <w:rsid w:val="00F15D72"/>
    <w:rsid w:val="00F17BB8"/>
    <w:rsid w:val="00F30131"/>
    <w:rsid w:val="00F441D5"/>
    <w:rsid w:val="00F45381"/>
    <w:rsid w:val="00F54272"/>
    <w:rsid w:val="00F65F0D"/>
    <w:rsid w:val="00F92096"/>
    <w:rsid w:val="00FA72F7"/>
    <w:rsid w:val="00FB0E3A"/>
    <w:rsid w:val="00FB56B6"/>
    <w:rsid w:val="00FD20E8"/>
    <w:rsid w:val="00FD67C9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B63D"/>
  <w15:chartTrackingRefBased/>
  <w15:docId w15:val="{686F8F13-714B-4C10-827B-760B8A5C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3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1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5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0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3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annhuffma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ornkc.nursing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Nasche (SJOMO)</dc:creator>
  <cp:keywords/>
  <dc:description/>
  <cp:lastModifiedBy>Libby Nasche</cp:lastModifiedBy>
  <cp:revision>2</cp:revision>
  <cp:lastPrinted>2024-11-12T04:49:00Z</cp:lastPrinted>
  <dcterms:created xsi:type="dcterms:W3CDTF">2025-12-18T01:22:00Z</dcterms:created>
  <dcterms:modified xsi:type="dcterms:W3CDTF">2025-12-18T01:22:00Z</dcterms:modified>
</cp:coreProperties>
</file>