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Look w:val="04A0" w:firstRow="1" w:lastRow="0" w:firstColumn="1" w:lastColumn="0" w:noHBand="0" w:noVBand="1"/>
      </w:tblPr>
      <w:tblGrid>
        <w:gridCol w:w="1890"/>
        <w:gridCol w:w="6332"/>
        <w:gridCol w:w="2938"/>
      </w:tblGrid>
      <w:tr w:rsidR="00C75584" w:rsidRPr="00C75584" w14:paraId="125D72FF" w14:textId="77777777" w:rsidTr="00C75584">
        <w:trPr>
          <w:trHeight w:val="37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E7E9" w14:textId="0625E8E6" w:rsidR="00C75584" w:rsidRPr="00C75584" w:rsidRDefault="00F11F3D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</w:t>
            </w:r>
            <w:r w:rsidR="00C75584"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2021 LEAP Daily Agenda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BB361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75584" w:rsidRPr="00C75584" w14:paraId="758A11EF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11638D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Thursday, October 28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0424D39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Nurses Out Front: Impacting Access &amp; Equity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13D5361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5AB496D5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363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BF6A8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presentation/activity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4EC4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SPEAKER</w:t>
            </w:r>
          </w:p>
        </w:tc>
      </w:tr>
      <w:tr w:rsidR="00C75584" w:rsidRPr="00C75584" w14:paraId="7382020D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B5D37" w14:textId="65109AE5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0800-081</w:t>
            </w:r>
            <w:r w:rsidR="00F11F3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1804002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Welcome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C8633E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Dori  Healey &amp; Joan Agee</w:t>
            </w:r>
          </w:p>
        </w:tc>
      </w:tr>
      <w:tr w:rsidR="00C75584" w:rsidRPr="00C75584" w14:paraId="396D1769" w14:textId="77777777" w:rsidTr="00F11F3D">
        <w:trPr>
          <w:trHeight w:val="7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5A488" w14:textId="7E1104C8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081</w:t>
            </w:r>
            <w:r w:rsidR="00F11F3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-0855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5E05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Idaho Center for Nursing Overview and preliminary 2021 Nursing Workforce Data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BD813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Randall Hudspeth, PhD, APRN-CNP, FRE, FAANP</w:t>
            </w:r>
          </w:p>
        </w:tc>
      </w:tr>
      <w:tr w:rsidR="00C75584" w:rsidRPr="00C75584" w14:paraId="474D98C4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27EE1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0855-0900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BE4AA4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 &amp; intro for Governor Little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0E64AD0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Dori Healey</w:t>
            </w:r>
          </w:p>
        </w:tc>
      </w:tr>
      <w:tr w:rsidR="00C75584" w:rsidRPr="00C75584" w14:paraId="05730CD2" w14:textId="77777777" w:rsidTr="00F11F3D">
        <w:trPr>
          <w:trHeight w:val="7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0C9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0900-0930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C0B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Keynote--Recognizing Idaho Nurses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9A71C" w14:textId="77777777" w:rsid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Governor Brad Little of Idaho</w:t>
            </w:r>
          </w:p>
          <w:p w14:paraId="6DE1AB3C" w14:textId="2B35137F" w:rsidR="00F11F3D" w:rsidRPr="00C75584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75584" w:rsidRPr="00C75584" w14:paraId="6F909432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9BF76A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0930-0935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3138D95D" w14:textId="359C5AF3" w:rsidR="00F11F3D" w:rsidRPr="00C75584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sz w:val="28"/>
                <w:szCs w:val="28"/>
              </w:rPr>
              <w:t>T</w:t>
            </w:r>
            <w:r w:rsidR="00C75584" w:rsidRPr="00C75584">
              <w:rPr>
                <w:rFonts w:ascii="Calibri" w:eastAsia="Times New Roman" w:hAnsi="Calibri" w:cs="Calibri"/>
                <w:sz w:val="28"/>
                <w:szCs w:val="28"/>
              </w:rPr>
              <w:t>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6AC6F495" w14:textId="77777777" w:rsidR="00F11F3D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  <w:p w14:paraId="6CF78AB1" w14:textId="74CCAAF2" w:rsidR="00F11F3D" w:rsidRPr="00C75584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</w:p>
        </w:tc>
      </w:tr>
      <w:tr w:rsidR="00F11F3D" w:rsidRPr="00F11F3D" w14:paraId="3A0EDF80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F83F78" w14:textId="0B9D80CF" w:rsidR="00F11F3D" w:rsidRPr="00C75584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0935-1035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A78149" w14:textId="2FB1DD69" w:rsidR="00F11F3D" w:rsidRPr="00C75584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Compassion in nursing: Keeping the heart alive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7AB2E" w14:textId="6005C8FE" w:rsidR="00F11F3D" w:rsidRPr="00F11F3D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Melody Weaver, PhD, APRN-FNP-BC, Idaho State University</w:t>
            </w:r>
          </w:p>
        </w:tc>
      </w:tr>
      <w:tr w:rsidR="00C75584" w:rsidRPr="00C75584" w14:paraId="0E1462B4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9C02D11" w14:textId="7E0D9CD3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1035-1040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638C32A6" w14:textId="77777777" w:rsidR="00F11F3D" w:rsidRDefault="00F11F3D" w:rsidP="00F11F3D">
            <w:pPr>
              <w:spacing w:after="0" w:line="240" w:lineRule="auto"/>
              <w:ind w:left="-130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75A495F5" w14:textId="46812599" w:rsidR="00C75584" w:rsidRDefault="00F11F3D" w:rsidP="00F11F3D">
            <w:pPr>
              <w:spacing w:after="0" w:line="240" w:lineRule="auto"/>
              <w:ind w:left="-13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T</w:t>
            </w:r>
            <w:r w:rsidR="00C75584" w:rsidRPr="00C75584">
              <w:rPr>
                <w:rFonts w:ascii="Calibri" w:eastAsia="Times New Roman" w:hAnsi="Calibri" w:cs="Calibri"/>
                <w:sz w:val="28"/>
                <w:szCs w:val="28"/>
              </w:rPr>
              <w:t>ransition</w:t>
            </w:r>
          </w:p>
          <w:p w14:paraId="2C8D9A3A" w14:textId="5C731889" w:rsidR="00F11F3D" w:rsidRPr="00C75584" w:rsidRDefault="00F11F3D" w:rsidP="00F11F3D">
            <w:pPr>
              <w:spacing w:after="0" w:line="240" w:lineRule="auto"/>
              <w:ind w:left="-130" w:right="28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4F626DA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 </w:t>
            </w:r>
          </w:p>
        </w:tc>
      </w:tr>
      <w:tr w:rsidR="00C75584" w:rsidRPr="00C75584" w14:paraId="0D2563CD" w14:textId="77777777" w:rsidTr="00F11F3D">
        <w:trPr>
          <w:trHeight w:val="14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31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1040-1140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CAC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Education panel on nursing education in Idaho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B6597" w14:textId="77777777" w:rsidR="00F11F3D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317268A6" w14:textId="506116FA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CNEL Panel on Limits/Mitigations to Program Expansions Krista Harwick, DNP, RN, Chair</w:t>
            </w:r>
          </w:p>
        </w:tc>
      </w:tr>
      <w:tr w:rsidR="00C75584" w:rsidRPr="00C75584" w14:paraId="45FBB976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726B7D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1140-1145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36928735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2E59CC3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none.</w:t>
            </w:r>
          </w:p>
        </w:tc>
      </w:tr>
      <w:tr w:rsidR="00C75584" w:rsidRPr="00C75584" w14:paraId="07564994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42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1145-1245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CF4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impact of COVID-19 vaccine mandates and social media in nursing education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B39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Xiomara Perez, DNP, MSN-ED, Dean Eagle Gate College</w:t>
            </w:r>
          </w:p>
        </w:tc>
      </w:tr>
      <w:tr w:rsidR="00C75584" w:rsidRPr="00C75584" w14:paraId="46CCAFA4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515C3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1245-1300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104AFB87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 &amp; lunch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27A02C35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65F62ECB" w14:textId="77777777" w:rsidTr="00F11F3D">
        <w:trPr>
          <w:trHeight w:val="7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FDD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A1EF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Current State of COVID in Idaho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1CF9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Christine Hahn, MD, Idaho State Epidemiologist</w:t>
            </w:r>
          </w:p>
        </w:tc>
      </w:tr>
      <w:tr w:rsidR="00C75584" w:rsidRPr="00C75584" w14:paraId="129343CD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6E188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1400-1405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0AAF093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8027D7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48D4776F" w14:textId="77777777" w:rsidTr="00F11F3D">
        <w:trPr>
          <w:trHeight w:val="14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AB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1405-1505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AA88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Supporting a healthy Idaho by teaching students communication &amp; empathy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094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Kelley Connor, PhD, RN, CHSE  &amp; Sarah Llewellyn, PhD, RN, Boise State University faculty</w:t>
            </w:r>
          </w:p>
        </w:tc>
      </w:tr>
      <w:tr w:rsidR="00C75584" w:rsidRPr="00C75584" w14:paraId="17D36858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F6BA7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1505-1510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295C123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4C34920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5364E278" w14:textId="77777777" w:rsidTr="00F11F3D">
        <w:trPr>
          <w:trHeight w:val="14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23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1510-1610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DEC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Clinical preceptor program: A twist on traditional clinical application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122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Jodene Trimble, MSN, RN, Director, Nursing Program, College of Eastern Idaho, &amp; Vicki Nielson</w:t>
            </w:r>
          </w:p>
        </w:tc>
      </w:tr>
      <w:tr w:rsidR="00C75584" w:rsidRPr="00C75584" w14:paraId="3191C462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050E4F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1610-1615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A6BD91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674955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2C648147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A9A9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1615-1630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48BDD" w14:textId="54E27C84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POSTER-Keep students progressing by crea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</w:t>
            </w: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ing remote simulation learning experiences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6847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Lisa Crouch, MSN, RN, CHSE; Jennifer Kepler, Med, Eagle Gate College</w:t>
            </w:r>
          </w:p>
        </w:tc>
      </w:tr>
      <w:tr w:rsidR="00C75584" w:rsidRPr="00C75584" w14:paraId="49FE42FA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C0558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1630-1635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3B9E535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43EF2F8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3685ABED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45DD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1635-1650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10F59" w14:textId="30AF2F5D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POSTER-Nurse Led interdisciplinary education for rapid deployment of COVID-19 vaccines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6779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Caroline Davis, BSN, RN; Anna </w:t>
            </w:r>
            <w:proofErr w:type="spellStart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Quon</w:t>
            </w:r>
            <w:proofErr w:type="spellEnd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MBA, BSN, RN  St. Luke's Health System</w:t>
            </w:r>
          </w:p>
        </w:tc>
      </w:tr>
      <w:tr w:rsidR="00942575" w:rsidRPr="00C75584" w14:paraId="38BD2837" w14:textId="77777777" w:rsidTr="00CA4804">
        <w:trPr>
          <w:trHeight w:val="370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A547809" w14:textId="258DC81D" w:rsidR="00942575" w:rsidRDefault="00942575" w:rsidP="00942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sz w:val="28"/>
                <w:szCs w:val="28"/>
              </w:rPr>
              <w:t>Friday, October 29</w:t>
            </w:r>
          </w:p>
          <w:p w14:paraId="7431E222" w14:textId="178A63C7" w:rsidR="00942575" w:rsidRPr="00C75584" w:rsidRDefault="00942575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C75584" w:rsidRPr="00C75584" w14:paraId="6B79EDE8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52E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DF54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presentation/activity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B5648" w14:textId="77777777" w:rsidR="00C75584" w:rsidRPr="00C75584" w:rsidRDefault="00C75584" w:rsidP="00C7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SPEAKER</w:t>
            </w:r>
          </w:p>
        </w:tc>
      </w:tr>
      <w:tr w:rsidR="00C75584" w:rsidRPr="00C75584" w14:paraId="1C4F9672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8D0B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0815-0830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4A5D05C7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welcome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DB38DB0" w14:textId="71B1E71B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Dori Healey &amp; Joan Agee</w:t>
            </w:r>
          </w:p>
        </w:tc>
      </w:tr>
      <w:tr w:rsidR="00C75584" w:rsidRPr="00C75584" w14:paraId="6F1BD801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07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0830-0930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59F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Improving Access to care and health equity through professional ambulatory nursing practice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7BE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Melissa Quaid, BSN, RN, NE-BC  Kootenai Health</w:t>
            </w:r>
          </w:p>
        </w:tc>
      </w:tr>
      <w:tr w:rsidR="00C75584" w:rsidRPr="00C75584" w14:paraId="4B1A3A28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3A9A13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0930-0935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55357A2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F9D282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F11F3D" w:rsidRPr="00C75584" w14:paraId="4A23C596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9FF0" w14:textId="77777777" w:rsidR="00F11F3D" w:rsidRPr="00C75584" w:rsidRDefault="00F11F3D" w:rsidP="00F06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0935-1035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D9945" w14:textId="77777777" w:rsidR="00F11F3D" w:rsidRPr="00C75584" w:rsidRDefault="00F11F3D" w:rsidP="00F06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Idaho Board of Nursing Update and New Organization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DD93D" w14:textId="77777777" w:rsidR="00F11F3D" w:rsidRPr="00C75584" w:rsidRDefault="00F11F3D" w:rsidP="00F06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Nicki </w:t>
            </w:r>
            <w:proofErr w:type="spellStart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Chopski</w:t>
            </w:r>
            <w:proofErr w:type="spellEnd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PharmD, RPh., Idaho Board of Nursing</w:t>
            </w:r>
          </w:p>
        </w:tc>
      </w:tr>
      <w:tr w:rsidR="00C75584" w:rsidRPr="00C75584" w14:paraId="1D3CD218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3BDA207" w14:textId="77777777" w:rsidR="00F11F3D" w:rsidRDefault="00F11F3D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2E067E0A" w14:textId="1F1C177C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1035-1040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4A1E15B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F34877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2AF62730" w14:textId="77777777" w:rsidTr="00F11F3D">
        <w:trPr>
          <w:trHeight w:val="7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6A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1040-1140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316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Increasing mobility events in the acute care setting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26413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Rebecca Mace, PTA  St. Luke's Health System</w:t>
            </w:r>
          </w:p>
        </w:tc>
      </w:tr>
      <w:tr w:rsidR="00C75584" w:rsidRPr="00C75584" w14:paraId="6CB288AA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4A20B3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1140-1145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76D538B5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6CED751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0FD791D8" w14:textId="77777777" w:rsidTr="00F11F3D">
        <w:trPr>
          <w:trHeight w:val="14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557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1145- 1245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5D8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sz w:val="28"/>
                <w:szCs w:val="28"/>
              </w:rPr>
              <w:t>Launching a Rural Evidence-Based Practice Enterprise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72A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Deena Rauch, DNP, RN, NEA-BC, CENP &amp; Lynn Gallagher-Ford PhD, RN, DPFNAP, NE-BC, FAAN</w:t>
            </w:r>
          </w:p>
        </w:tc>
      </w:tr>
      <w:tr w:rsidR="00C75584" w:rsidRPr="00C75584" w14:paraId="2EB1E0B1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C02B3C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1245-1300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6EB7DD3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 lunch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1EAEB065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537F155F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5C38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6D2A50E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Annual Business Meetings ANAI &amp; NLI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0B6F9A4C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Dori Healey &amp; Joan Agee</w:t>
            </w:r>
          </w:p>
        </w:tc>
      </w:tr>
      <w:tr w:rsidR="00C75584" w:rsidRPr="00C75584" w14:paraId="647C8C2C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63CD7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1400-1405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08CDC33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58C6FA4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0EC3421C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30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1405-1505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5E4BA" w14:textId="0DB22812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sz w:val="28"/>
                <w:szCs w:val="28"/>
              </w:rPr>
              <w:t>Behavioral Response Team (BRT) in Acute Psychiatric Settings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7D9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Courtney </w:t>
            </w:r>
            <w:proofErr w:type="spellStart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Aant</w:t>
            </w:r>
            <w:proofErr w:type="spellEnd"/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BSN, RN, &amp; Vibecke Thompson, MSN, RN</w:t>
            </w:r>
          </w:p>
        </w:tc>
      </w:tr>
      <w:tr w:rsidR="00C75584" w:rsidRPr="00C75584" w14:paraId="35F3B5E6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CBD262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1505-1510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6D52EBDD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212F7DA4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15DE4AE9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10AB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1510-1525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A6156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POSTER--Reducing RN turn-over &amp; accelerating clinical nursing development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50BB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Jade Chase, MBA, MN, RN, NE-BC; Lloyd McClusky, BSN, RN, CCRN</w:t>
            </w:r>
          </w:p>
        </w:tc>
      </w:tr>
      <w:tr w:rsidR="00C75584" w:rsidRPr="00C75584" w14:paraId="4C045176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BEC9CAC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1525-1530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0F4325A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1E08A08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none</w:t>
            </w:r>
          </w:p>
        </w:tc>
      </w:tr>
      <w:tr w:rsidR="00C75584" w:rsidRPr="00C75584" w14:paraId="0CB49CA8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89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1530-1545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8E90F" w14:textId="6B8273CE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POSTER-Lack of availability of medical care for rural and indigenous peoples of Idaho and suggested solutions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B61E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April DeCarlo, MSN, RN, Eagle Gate College</w:t>
            </w:r>
          </w:p>
        </w:tc>
      </w:tr>
      <w:tr w:rsidR="00C75584" w:rsidRPr="00C75584" w14:paraId="26C54AEA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EA80F9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1545-1550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4A627CD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3F5B25C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4D1BCBE9" w14:textId="77777777" w:rsidTr="00F11F3D">
        <w:trPr>
          <w:trHeight w:val="11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C40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1550-1605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741C3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 Improving access and equity through inpatient clinical trials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2C92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Amanda Erickson, BSN, RN, RNC-MNN; Karli Bell, MSN, RN, CMSRN</w:t>
            </w:r>
          </w:p>
        </w:tc>
      </w:tr>
      <w:tr w:rsidR="00C75584" w:rsidRPr="00C75584" w14:paraId="05213D49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6A955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1605-1610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19EF1EF1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transition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0582C737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75584" w:rsidRPr="00C75584" w14:paraId="39D2FE47" w14:textId="77777777" w:rsidTr="00F11F3D">
        <w:trPr>
          <w:trHeight w:val="18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C4C0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1610-1625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0F28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POSTER-Importance of equity and access for vulnerable populations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5441D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Ruth Tretter, BSN, RN-BC, LSSGB, PhD student; Mary Nies, PhD, RN, FAAN, FAAHB  Idaho State University</w:t>
            </w:r>
          </w:p>
        </w:tc>
      </w:tr>
      <w:tr w:rsidR="00C75584" w:rsidRPr="00C75584" w14:paraId="6E9F61C8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1B94A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1630-1715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415F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Closing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87EAC29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7558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Dori Healey &amp; Joan Agee</w:t>
            </w:r>
          </w:p>
        </w:tc>
      </w:tr>
      <w:tr w:rsidR="00C75584" w:rsidRPr="00C75584" w14:paraId="3F7A4A11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1B08" w14:textId="77777777" w:rsidR="00C75584" w:rsidRPr="00C75584" w:rsidRDefault="00C75584" w:rsidP="00C75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F8F8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0DB2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75584" w:rsidRPr="00C75584" w14:paraId="11E5AD0C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74D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F8BF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86DB6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75584" w:rsidRPr="00C75584" w14:paraId="1D851E0D" w14:textId="77777777" w:rsidTr="00F11F3D">
        <w:trPr>
          <w:trHeight w:val="3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553D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E19F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27026" w14:textId="77777777" w:rsidR="00C75584" w:rsidRPr="00C75584" w:rsidRDefault="00C75584" w:rsidP="00C7558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EFC9062" w14:textId="77777777" w:rsidR="00B42DD3" w:rsidRDefault="00B42DD3"/>
    <w:sectPr w:rsidR="00B42DD3" w:rsidSect="00C755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84"/>
    <w:rsid w:val="00942575"/>
    <w:rsid w:val="00B42DD3"/>
    <w:rsid w:val="00C75584"/>
    <w:rsid w:val="00F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9701"/>
  <w15:chartTrackingRefBased/>
  <w15:docId w15:val="{274B0777-B94B-490E-A49F-06A4B848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Hudspeth</dc:creator>
  <cp:keywords/>
  <dc:description/>
  <cp:lastModifiedBy>Randall Hudspeth</cp:lastModifiedBy>
  <cp:revision>3</cp:revision>
  <dcterms:created xsi:type="dcterms:W3CDTF">2021-10-20T18:40:00Z</dcterms:created>
  <dcterms:modified xsi:type="dcterms:W3CDTF">2021-10-25T15:00:00Z</dcterms:modified>
</cp:coreProperties>
</file>