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oter16.xml" ContentType="application/vnd.openxmlformats-officedocument.wordprocessingml.footer+xml"/>
  <Override PartName="/word/header21.xml" ContentType="application/vnd.openxmlformats-officedocument.wordprocessingml.header+xml"/>
  <Override PartName="/word/footer17.xml" ContentType="application/vnd.openxmlformats-officedocument.wordprocessingml.footer+xml"/>
  <Override PartName="/word/header22.xml" ContentType="application/vnd.openxmlformats-officedocument.wordprocessingml.header+xml"/>
  <Override PartName="/word/footer18.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20.xml" ContentType="application/vnd.openxmlformats-officedocument.wordprocessingml.footer+xml"/>
  <Override PartName="/word/header26.xml" ContentType="application/vnd.openxmlformats-officedocument.wordprocessingml.header+xml"/>
  <Override PartName="/word/footer21.xml" ContentType="application/vnd.openxmlformats-officedocument.wordprocessingml.footer+xml"/>
  <Override PartName="/word/header27.xml" ContentType="application/vnd.openxmlformats-officedocument.wordprocessingml.header+xml"/>
  <Override PartName="/word/footer22.xml" ContentType="application/vnd.openxmlformats-officedocument.wordprocessingml.footer+xml"/>
  <Override PartName="/word/header28.xml" ContentType="application/vnd.openxmlformats-officedocument.wordprocessingml.header+xml"/>
  <Override PartName="/word/footer23.xml" ContentType="application/vnd.openxmlformats-officedocument.wordprocessingml.footer+xml"/>
  <Override PartName="/word/header29.xml" ContentType="application/vnd.openxmlformats-officedocument.wordprocessingml.header+xml"/>
  <Override PartName="/word/footer24.xml" ContentType="application/vnd.openxmlformats-officedocument.wordprocessingml.footer+xml"/>
  <Override PartName="/word/header30.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7.xml" ContentType="application/vnd.openxmlformats-officedocument.wordprocessingml.footer+xml"/>
  <Override PartName="/word/header34.xml" ContentType="application/vnd.openxmlformats-officedocument.wordprocessingml.header+xml"/>
  <Override PartName="/word/footer28.xml" ContentType="application/vnd.openxmlformats-officedocument.wordprocessingml.footer+xml"/>
  <Override PartName="/word/header35.xml" ContentType="application/vnd.openxmlformats-officedocument.wordprocessingml.header+xml"/>
  <Override PartName="/word/footer29.xml" ContentType="application/vnd.openxmlformats-officedocument.wordprocessingml.footer+xml"/>
  <Override PartName="/word/header36.xml" ContentType="application/vnd.openxmlformats-officedocument.wordprocessingml.header+xml"/>
  <Override PartName="/word/footer30.xml" ContentType="application/vnd.openxmlformats-officedocument.wordprocessingml.footer+xml"/>
  <Override PartName="/word/header37.xml" ContentType="application/vnd.openxmlformats-officedocument.wordprocessingml.header+xml"/>
  <Override PartName="/word/footer31.xml" ContentType="application/vnd.openxmlformats-officedocument.wordprocessingml.footer+xml"/>
  <Override PartName="/word/header38.xml" ContentType="application/vnd.openxmlformats-officedocument.wordprocessingml.header+xml"/>
  <Override PartName="/word/footer32.xml" ContentType="application/vnd.openxmlformats-officedocument.wordprocessingml.footer+xml"/>
  <Override PartName="/word/header39.xml" ContentType="application/vnd.openxmlformats-officedocument.wordprocessingml.header+xml"/>
  <Override PartName="/word/footer33.xml" ContentType="application/vnd.openxmlformats-officedocument.wordprocessingml.footer+xml"/>
  <Override PartName="/word/header40.xml" ContentType="application/vnd.openxmlformats-officedocument.wordprocessingml.header+xml"/>
  <Override PartName="/word/footer34.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35.xml" ContentType="application/vnd.openxmlformats-officedocument.wordprocessingml.footer+xml"/>
  <Override PartName="/word/header43.xml" ContentType="application/vnd.openxmlformats-officedocument.wordprocessingml.header+xml"/>
  <Override PartName="/word/footer36.xml" ContentType="application/vnd.openxmlformats-officedocument.wordprocessingml.footer+xml"/>
  <Override PartName="/word/header44.xml" ContentType="application/vnd.openxmlformats-officedocument.wordprocessingml.header+xml"/>
  <Override PartName="/word/footer37.xml" ContentType="application/vnd.openxmlformats-officedocument.wordprocessingml.footer+xml"/>
  <Override PartName="/word/header45.xml" ContentType="application/vnd.openxmlformats-officedocument.wordprocessingml.header+xml"/>
  <Override PartName="/word/footer38.xml" ContentType="application/vnd.openxmlformats-officedocument.wordprocessingml.footer+xml"/>
  <Override PartName="/word/header46.xml" ContentType="application/vnd.openxmlformats-officedocument.wordprocessingml.head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A27" w:rsidRDefault="001C6A4C">
      <w:r w:rsidRPr="001C6A4C">
        <w:rPr>
          <w:noProof/>
        </w:rPr>
        <mc:AlternateContent>
          <mc:Choice Requires="wps">
            <w:drawing>
              <wp:anchor distT="0" distB="0" distL="114300" distR="114300" simplePos="0" relativeHeight="251662336" behindDoc="0" locked="0" layoutInCell="1" allowOverlap="1" wp14:anchorId="6F95A15F" wp14:editId="5A5CA496">
                <wp:simplePos x="0" y="0"/>
                <wp:positionH relativeFrom="column">
                  <wp:posOffset>-889635</wp:posOffset>
                </wp:positionH>
                <wp:positionV relativeFrom="paragraph">
                  <wp:posOffset>985520</wp:posOffset>
                </wp:positionV>
                <wp:extent cx="3949700" cy="1460500"/>
                <wp:effectExtent l="0" t="0" r="0" b="6350"/>
                <wp:wrapNone/>
                <wp:docPr id="3" name="Caixa de Texto DemCo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0" cy="1460500"/>
                        </a:xfrm>
                        <a:prstGeom prst="rect">
                          <a:avLst/>
                        </a:prstGeom>
                        <a:noFill/>
                        <a:ln w="9525">
                          <a:noFill/>
                          <a:miter lim="800000"/>
                          <a:headEnd/>
                          <a:tailEnd/>
                        </a:ln>
                      </wps:spPr>
                      <wps:txbx>
                        <w:txbxContent>
                          <w:p w:rsidR="004851E4" w:rsidRPr="00A36D48" w:rsidRDefault="004851E4" w:rsidP="001C6A4C">
                            <w:pPr>
                              <w:autoSpaceDE w:val="0"/>
                              <w:autoSpaceDN w:val="0"/>
                              <w:adjustRightInd w:val="0"/>
                              <w:spacing w:after="0" w:line="240" w:lineRule="auto"/>
                              <w:jc w:val="right"/>
                              <w:rPr>
                                <w:rFonts w:ascii="Arial-BoldMT" w:hAnsi="Arial-BoldMT" w:cs="Arial-BoldMT"/>
                                <w:b/>
                                <w:bCs/>
                                <w:color w:val="0054A1"/>
                                <w:sz w:val="72"/>
                                <w:szCs w:val="72"/>
                              </w:rPr>
                            </w:pPr>
                            <w:r>
                              <w:rPr>
                                <w:rFonts w:ascii="Arial-BoldMT" w:hAnsi="Arial-BoldMT" w:cs="Arial-BoldMT"/>
                                <w:b/>
                                <w:bCs/>
                                <w:color w:val="0054A1"/>
                                <w:sz w:val="72"/>
                                <w:szCs w:val="72"/>
                              </w:rPr>
                              <w:t>Financial</w:t>
                            </w:r>
                          </w:p>
                          <w:p w:rsidR="004851E4" w:rsidRPr="00A36D48" w:rsidRDefault="004851E4" w:rsidP="001C6A4C">
                            <w:pPr>
                              <w:jc w:val="right"/>
                              <w:rPr>
                                <w:rFonts w:cs="Arial"/>
                                <w:b/>
                                <w:color w:val="0054A1"/>
                                <w:sz w:val="72"/>
                                <w:szCs w:val="72"/>
                              </w:rPr>
                            </w:pPr>
                            <w:r>
                              <w:rPr>
                                <w:rFonts w:ascii="Arial-BoldMT" w:hAnsi="Arial-BoldMT" w:cs="Arial-BoldMT"/>
                                <w:b/>
                                <w:bCs/>
                                <w:color w:val="0054A1"/>
                                <w:sz w:val="72"/>
                                <w:szCs w:val="72"/>
                              </w:rPr>
                              <w:t>Statement</w:t>
                            </w:r>
                            <w:r w:rsidRPr="00A36D48">
                              <w:rPr>
                                <w:rFonts w:ascii="Arial-BoldMT" w:hAnsi="Arial-BoldMT" w:cs="Arial-BoldMT"/>
                                <w:b/>
                                <w:bCs/>
                                <w:color w:val="0054A1"/>
                                <w:sz w:val="72"/>
                                <w:szCs w:val="72"/>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95A15F" id="_x0000_t202" coordsize="21600,21600" o:spt="202" path="m,l,21600r21600,l21600,xe">
                <v:stroke joinstyle="miter"/>
                <v:path gradientshapeok="t" o:connecttype="rect"/>
              </v:shapetype>
              <v:shape id="Caixa de Texto DemCont" o:spid="_x0000_s1026" type="#_x0000_t202" style="position:absolute;left:0;text-align:left;margin-left:-70.05pt;margin-top:77.6pt;width:311pt;height:1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" filled="f" stroked="f">
                <v:textbox>
                  <w:txbxContent>
                    <w:p w:rsidR="004851E4" w:rsidRPr="00A36D48" w:rsidRDefault="004851E4" w:rsidP="001C6A4C">
                      <w:pPr>
                        <w:autoSpaceDE w:val="0"/>
                        <w:autoSpaceDN w:val="0"/>
                        <w:adjustRightInd w:val="0"/>
                        <w:spacing w:after="0" w:line="240" w:lineRule="auto"/>
                        <w:jc w:val="right"/>
                        <w:rPr>
                          <w:rFonts w:ascii="Arial-BoldMT" w:hAnsi="Arial-BoldMT" w:cs="Arial-BoldMT"/>
                          <w:b/>
                          <w:bCs/>
                          <w:color w:val="0054A1"/>
                          <w:sz w:val="72"/>
                          <w:szCs w:val="72"/>
                        </w:rPr>
                      </w:pPr>
                      <w:r>
                        <w:rPr>
                          <w:rFonts w:ascii="Arial-BoldMT" w:hAnsi="Arial-BoldMT" w:cs="Arial-BoldMT"/>
                          <w:b/>
                          <w:bCs/>
                          <w:color w:val="0054A1"/>
                          <w:sz w:val="72"/>
                          <w:szCs w:val="72"/>
                        </w:rPr>
                        <w:t>Financial</w:t>
                      </w:r>
                    </w:p>
                    <w:p w:rsidR="004851E4" w:rsidRPr="00A36D48" w:rsidRDefault="004851E4" w:rsidP="001C6A4C">
                      <w:pPr>
                        <w:jc w:val="right"/>
                        <w:rPr>
                          <w:rFonts w:cs="Arial"/>
                          <w:b/>
                          <w:color w:val="0054A1"/>
                          <w:sz w:val="72"/>
                          <w:szCs w:val="72"/>
                        </w:rPr>
                      </w:pPr>
                      <w:r>
                        <w:rPr>
                          <w:rFonts w:ascii="Arial-BoldMT" w:hAnsi="Arial-BoldMT" w:cs="Arial-BoldMT"/>
                          <w:b/>
                          <w:bCs/>
                          <w:color w:val="0054A1"/>
                          <w:sz w:val="72"/>
                          <w:szCs w:val="72"/>
                        </w:rPr>
                        <w:t>Statement</w:t>
                      </w:r>
                      <w:r w:rsidRPr="00A36D48">
                        <w:rPr>
                          <w:rFonts w:ascii="Arial-BoldMT" w:hAnsi="Arial-BoldMT" w:cs="Arial-BoldMT"/>
                          <w:b/>
                          <w:bCs/>
                          <w:color w:val="0054A1"/>
                          <w:sz w:val="72"/>
                          <w:szCs w:val="72"/>
                        </w:rPr>
                        <w:t>s</w:t>
                      </w:r>
                    </w:p>
                  </w:txbxContent>
                </v:textbox>
              </v:shape>
            </w:pict>
          </mc:Fallback>
        </mc:AlternateContent>
      </w:r>
      <w:r w:rsidRPr="001C6A4C">
        <w:rPr>
          <w:noProof/>
        </w:rPr>
        <mc:AlternateContent>
          <mc:Choice Requires="wps">
            <w:drawing>
              <wp:anchor distT="0" distB="0" distL="114300" distR="114300" simplePos="0" relativeHeight="251660288" behindDoc="0" locked="0" layoutInCell="1" allowOverlap="1" wp14:anchorId="0D3CA287" wp14:editId="6A33C452">
                <wp:simplePos x="0" y="0"/>
                <wp:positionH relativeFrom="column">
                  <wp:posOffset>-341170</wp:posOffset>
                </wp:positionH>
                <wp:positionV relativeFrom="paragraph">
                  <wp:posOffset>2230207</wp:posOffset>
                </wp:positionV>
                <wp:extent cx="3403600" cy="774700"/>
                <wp:effectExtent l="0" t="0" r="0" b="6350"/>
                <wp:wrapNone/>
                <wp:docPr id="307" name="Caixa de Texto Perio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0" cy="774700"/>
                        </a:xfrm>
                        <a:prstGeom prst="rect">
                          <a:avLst/>
                        </a:prstGeom>
                        <a:noFill/>
                        <a:ln w="9525">
                          <a:noFill/>
                          <a:miter lim="800000"/>
                          <a:headEnd/>
                          <a:tailEnd/>
                        </a:ln>
                      </wps:spPr>
                      <wps:txbx>
                        <w:txbxContent>
                          <w:p w:rsidR="004851E4" w:rsidRPr="00A36D48" w:rsidRDefault="004851E4" w:rsidP="001C6A4C">
                            <w:pPr>
                              <w:jc w:val="right"/>
                              <w:rPr>
                                <w:rFonts w:cs="Arial"/>
                                <w:b/>
                                <w:color w:val="585151"/>
                                <w:sz w:val="32"/>
                                <w:szCs w:val="32"/>
                              </w:rPr>
                            </w:pPr>
                            <w:r>
                              <w:rPr>
                                <w:rFonts w:cs="Arial"/>
                                <w:b/>
                                <w:color w:val="585151"/>
                                <w:sz w:val="48"/>
                                <w:szCs w:val="48"/>
                              </w:rPr>
                              <w:t>3</w:t>
                            </w:r>
                            <w:r>
                              <w:rPr>
                                <w:rFonts w:cs="Arial"/>
                                <w:b/>
                                <w:color w:val="585151"/>
                                <w:sz w:val="48"/>
                                <w:szCs w:val="48"/>
                                <w:vertAlign w:val="superscript"/>
                              </w:rPr>
                              <w:t>rd</w:t>
                            </w:r>
                            <w:r>
                              <w:rPr>
                                <w:rFonts w:cs="Arial"/>
                                <w:b/>
                                <w:color w:val="585151"/>
                                <w:sz w:val="48"/>
                                <w:szCs w:val="48"/>
                              </w:rPr>
                              <w:t xml:space="preserve"> quarter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3CA287" id="Caixa de Texto Period" o:spid="_x0000_s1027" type="#_x0000_t202" style="position:absolute;left:0;text-align:left;margin-left:-26.85pt;margin-top:175.6pt;width:268pt;height: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" filled="f" stroked="f">
                <v:textbox>
                  <w:txbxContent>
                    <w:p w:rsidR="004851E4" w:rsidRPr="00A36D48" w:rsidRDefault="004851E4" w:rsidP="001C6A4C">
                      <w:pPr>
                        <w:jc w:val="right"/>
                        <w:rPr>
                          <w:rFonts w:cs="Arial"/>
                          <w:b/>
                          <w:color w:val="585151"/>
                          <w:sz w:val="32"/>
                          <w:szCs w:val="32"/>
                        </w:rPr>
                      </w:pPr>
                      <w:r>
                        <w:rPr>
                          <w:rFonts w:cs="Arial"/>
                          <w:b/>
                          <w:color w:val="585151"/>
                          <w:sz w:val="48"/>
                          <w:szCs w:val="48"/>
                        </w:rPr>
                        <w:t>3</w:t>
                      </w:r>
                      <w:r>
                        <w:rPr>
                          <w:rFonts w:cs="Arial"/>
                          <w:b/>
                          <w:color w:val="585151"/>
                          <w:sz w:val="48"/>
                          <w:szCs w:val="48"/>
                          <w:vertAlign w:val="superscript"/>
                        </w:rPr>
                        <w:t>rd</w:t>
                      </w:r>
                      <w:r>
                        <w:rPr>
                          <w:rFonts w:cs="Arial"/>
                          <w:b/>
                          <w:color w:val="585151"/>
                          <w:sz w:val="48"/>
                          <w:szCs w:val="48"/>
                        </w:rPr>
                        <w:t xml:space="preserve"> quarter 2019</w:t>
                      </w:r>
                    </w:p>
                  </w:txbxContent>
                </v:textbox>
              </v:shape>
            </w:pict>
          </mc:Fallback>
        </mc:AlternateContent>
      </w:r>
      <w:r w:rsidRPr="001C6A4C">
        <w:rPr>
          <w:noProof/>
        </w:rPr>
        <w:drawing>
          <wp:anchor distT="0" distB="0" distL="114300" distR="114300" simplePos="0" relativeHeight="251659264" behindDoc="1" locked="0" layoutInCell="1" allowOverlap="1" wp14:anchorId="42D70FB9" wp14:editId="4F82F82F">
            <wp:simplePos x="0" y="0"/>
            <wp:positionH relativeFrom="page">
              <wp:posOffset>0</wp:posOffset>
            </wp:positionH>
            <wp:positionV relativeFrom="page">
              <wp:posOffset>0</wp:posOffset>
            </wp:positionV>
            <wp:extent cx="7660800" cy="10692000"/>
            <wp:effectExtent l="0" t="0" r="0" b="0"/>
            <wp:wrapNone/>
            <wp:docPr id="6" name="ImagemRetatoF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undoRetratoCap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60800" cy="10692000"/>
                    </a:xfrm>
                    <a:prstGeom prst="rect">
                      <a:avLst/>
                    </a:prstGeom>
                  </pic:spPr>
                </pic:pic>
              </a:graphicData>
            </a:graphic>
            <wp14:sizeRelH relativeFrom="margin">
              <wp14:pctWidth>0</wp14:pctWidth>
            </wp14:sizeRelH>
            <wp14:sizeRelV relativeFrom="margin">
              <wp14:pctHeight>0</wp14:pctHeight>
            </wp14:sizeRelV>
          </wp:anchor>
        </w:drawing>
      </w:r>
      <w:r w:rsidRPr="001C6A4C">
        <w:rPr>
          <w:noProof/>
        </w:rPr>
        <w:drawing>
          <wp:anchor distT="0" distB="0" distL="114300" distR="114300" simplePos="0" relativeHeight="251661312" behindDoc="1" locked="0" layoutInCell="1" allowOverlap="1" wp14:anchorId="085B046D" wp14:editId="26C582D8">
            <wp:simplePos x="0" y="0"/>
            <wp:positionH relativeFrom="page">
              <wp:posOffset>0</wp:posOffset>
            </wp:positionH>
            <wp:positionV relativeFrom="page">
              <wp:posOffset>0</wp:posOffset>
            </wp:positionV>
            <wp:extent cx="7696200" cy="10691495"/>
            <wp:effectExtent l="0" t="0" r="0" b="0"/>
            <wp:wrapNone/>
            <wp:docPr id="24" name="ImagemRetratoMar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96200" cy="10691495"/>
                    </a:xfrm>
                    <a:prstGeom prst="rect">
                      <a:avLst/>
                    </a:prstGeom>
                    <a:noFill/>
                    <a:ln>
                      <a:noFill/>
                    </a:ln>
                  </pic:spPr>
                </pic:pic>
              </a:graphicData>
            </a:graphic>
            <wp14:sizeRelH relativeFrom="page">
              <wp14:pctWidth>0</wp14:pctWidth>
            </wp14:sizeRelH>
            <wp14:sizeRelV relativeFrom="page">
              <wp14:pctHeight>0</wp14:pctHeight>
            </wp14:sizeRelV>
          </wp:anchor>
        </w:drawing>
      </w:r>
      <w:r w:rsidR="00C82A27">
        <w:br w:type="page"/>
      </w:r>
    </w:p>
    <w:p w:rsidR="005B1404" w:rsidRDefault="00BB76EA" w:rsidP="00BB76EA">
      <w:pPr>
        <w:pStyle w:val="010-Grupo"/>
        <w:framePr w:wrap="notBeside"/>
      </w:pPr>
      <w:bookmarkStart w:id="0" w:name="_Toc23875387"/>
      <w:r>
        <w:lastRenderedPageBreak/>
        <w:t>I</w:t>
      </w:r>
      <w:r w:rsidR="005B1404">
        <w:t>nd</w:t>
      </w:r>
      <w:bookmarkEnd w:id="0"/>
      <w:r>
        <w:t>ex</w:t>
      </w:r>
    </w:p>
    <w:p w:rsidR="00BB76EA" w:rsidRDefault="00BB76EA" w:rsidP="00F23930">
      <w:pPr>
        <w:pStyle w:val="Sumrio1"/>
        <w:rPr>
          <w:rFonts w:asciiTheme="minorHAnsi" w:eastAsiaTheme="minorEastAsia" w:hAnsiTheme="minorHAnsi" w:cstheme="minorBidi"/>
          <w:sz w:val="22"/>
          <w:szCs w:val="22"/>
        </w:rPr>
      </w:pPr>
      <w:r>
        <w:fldChar w:fldCharType="begin"/>
      </w:r>
      <w:r>
        <w:instrText xml:space="preserve"> TOC \o "1-2" \h \z \u </w:instrText>
      </w:r>
      <w:r>
        <w:fldChar w:fldCharType="separate"/>
      </w:r>
      <w:hyperlink w:anchor="_Toc23875387" w:history="1">
        <w:r w:rsidR="00876719">
          <w:rPr>
            <w:rStyle w:val="Hyperlink"/>
          </w:rPr>
          <w:t>Index</w:t>
        </w:r>
        <w:r>
          <w:rPr>
            <w:webHidden/>
          </w:rPr>
          <w:tab/>
        </w:r>
        <w:r>
          <w:rPr>
            <w:webHidden/>
          </w:rPr>
          <w:fldChar w:fldCharType="begin"/>
        </w:r>
        <w:r>
          <w:rPr>
            <w:webHidden/>
          </w:rPr>
          <w:instrText xml:space="preserve"> PAGEREF _Toc23875387 \h </w:instrText>
        </w:r>
        <w:r>
          <w:rPr>
            <w:webHidden/>
          </w:rPr>
        </w:r>
        <w:r>
          <w:rPr>
            <w:webHidden/>
          </w:rPr>
          <w:fldChar w:fldCharType="separate"/>
        </w:r>
        <w:r w:rsidR="000C2AFE">
          <w:rPr>
            <w:webHidden/>
          </w:rPr>
          <w:t>1</w:t>
        </w:r>
        <w:r>
          <w:rPr>
            <w:webHidden/>
          </w:rPr>
          <w:fldChar w:fldCharType="end"/>
        </w:r>
      </w:hyperlink>
    </w:p>
    <w:p w:rsidR="00BB76EA" w:rsidRDefault="00927913" w:rsidP="00F23930">
      <w:pPr>
        <w:pStyle w:val="Sumrio1"/>
        <w:rPr>
          <w:rFonts w:asciiTheme="minorHAnsi" w:eastAsiaTheme="minorEastAsia" w:hAnsiTheme="minorHAnsi" w:cstheme="minorBidi"/>
          <w:sz w:val="22"/>
          <w:szCs w:val="22"/>
        </w:rPr>
      </w:pPr>
      <w:hyperlink w:anchor="_Toc23875388" w:history="1">
        <w:r w:rsidR="00BB76EA" w:rsidRPr="00AF76EF">
          <w:rPr>
            <w:rStyle w:val="Hyperlink"/>
          </w:rPr>
          <w:t>Financial Statements</w:t>
        </w:r>
        <w:r w:rsidR="00BB76EA">
          <w:rPr>
            <w:webHidden/>
          </w:rPr>
          <w:tab/>
        </w:r>
        <w:r w:rsidR="00BB76EA">
          <w:rPr>
            <w:webHidden/>
          </w:rPr>
          <w:fldChar w:fldCharType="begin"/>
        </w:r>
        <w:r w:rsidR="00BB76EA">
          <w:rPr>
            <w:webHidden/>
          </w:rPr>
          <w:instrText xml:space="preserve"> PAGEREF _Toc23875388 \h </w:instrText>
        </w:r>
        <w:r w:rsidR="00BB76EA">
          <w:rPr>
            <w:webHidden/>
          </w:rPr>
        </w:r>
        <w:r w:rsidR="00BB76EA">
          <w:rPr>
            <w:webHidden/>
          </w:rPr>
          <w:fldChar w:fldCharType="separate"/>
        </w:r>
        <w:r w:rsidR="000C2AFE">
          <w:rPr>
            <w:webHidden/>
          </w:rPr>
          <w:t>2</w:t>
        </w:r>
        <w:r w:rsidR="00BB76EA">
          <w:rPr>
            <w:webHidden/>
          </w:rPr>
          <w:fldChar w:fldCharType="end"/>
        </w:r>
      </w:hyperlink>
    </w:p>
    <w:p w:rsidR="00BB76EA" w:rsidRDefault="00927913" w:rsidP="00F23930">
      <w:pPr>
        <w:pStyle w:val="Sumrio2"/>
        <w:spacing w:before="96" w:after="96"/>
        <w:rPr>
          <w:rFonts w:asciiTheme="minorHAnsi" w:eastAsiaTheme="minorEastAsia" w:hAnsiTheme="minorHAnsi" w:cstheme="minorBidi"/>
          <w:noProof/>
          <w:sz w:val="22"/>
          <w:szCs w:val="22"/>
        </w:rPr>
      </w:pPr>
      <w:hyperlink w:anchor="_Toc23875389" w:history="1">
        <w:r w:rsidR="00BB76EA" w:rsidRPr="00AF76EF">
          <w:rPr>
            <w:rStyle w:val="Hyperlink"/>
            <w:noProof/>
            <w:lang w:val="en-US"/>
          </w:rPr>
          <w:t>B</w:t>
        </w:r>
        <w:r w:rsidR="00BB76EA">
          <w:rPr>
            <w:rStyle w:val="Hyperlink"/>
            <w:noProof/>
            <w:lang w:val="en-US"/>
          </w:rPr>
          <w:t>alance S</w:t>
        </w:r>
        <w:r w:rsidR="00BB76EA" w:rsidRPr="00AF76EF">
          <w:rPr>
            <w:rStyle w:val="Hyperlink"/>
            <w:noProof/>
            <w:lang w:val="en-US"/>
          </w:rPr>
          <w:t>heet</w:t>
        </w:r>
        <w:r w:rsidR="00BB76EA">
          <w:rPr>
            <w:noProof/>
            <w:webHidden/>
          </w:rPr>
          <w:tab/>
        </w:r>
        <w:r w:rsidR="00BB76EA">
          <w:rPr>
            <w:noProof/>
            <w:webHidden/>
          </w:rPr>
          <w:fldChar w:fldCharType="begin"/>
        </w:r>
        <w:r w:rsidR="00BB76EA">
          <w:rPr>
            <w:noProof/>
            <w:webHidden/>
          </w:rPr>
          <w:instrText xml:space="preserve"> PAGEREF _Toc23875389 \h </w:instrText>
        </w:r>
        <w:r w:rsidR="00BB76EA">
          <w:rPr>
            <w:noProof/>
            <w:webHidden/>
          </w:rPr>
        </w:r>
        <w:r w:rsidR="00BB76EA">
          <w:rPr>
            <w:noProof/>
            <w:webHidden/>
          </w:rPr>
          <w:fldChar w:fldCharType="separate"/>
        </w:r>
        <w:r w:rsidR="000C2AFE">
          <w:rPr>
            <w:noProof/>
            <w:webHidden/>
          </w:rPr>
          <w:t>2</w:t>
        </w:r>
        <w:r w:rsidR="00BB76EA">
          <w:rPr>
            <w:noProof/>
            <w:webHidden/>
          </w:rPr>
          <w:fldChar w:fldCharType="end"/>
        </w:r>
      </w:hyperlink>
    </w:p>
    <w:p w:rsidR="00BB76EA" w:rsidRDefault="00927913" w:rsidP="00F23930">
      <w:pPr>
        <w:pStyle w:val="Sumrio2"/>
        <w:spacing w:before="96" w:after="96"/>
        <w:rPr>
          <w:rFonts w:asciiTheme="minorHAnsi" w:eastAsiaTheme="minorEastAsia" w:hAnsiTheme="minorHAnsi" w:cstheme="minorBidi"/>
          <w:noProof/>
          <w:sz w:val="22"/>
          <w:szCs w:val="22"/>
        </w:rPr>
      </w:pPr>
      <w:hyperlink w:anchor="_Toc23875390" w:history="1">
        <w:r w:rsidR="00BB76EA" w:rsidRPr="00AF76EF">
          <w:rPr>
            <w:rStyle w:val="Hyperlink"/>
            <w:noProof/>
            <w:lang w:val="en-US"/>
          </w:rPr>
          <w:t>S</w:t>
        </w:r>
        <w:r w:rsidR="00BB76EA">
          <w:rPr>
            <w:rStyle w:val="Hyperlink"/>
            <w:noProof/>
            <w:lang w:val="en-US"/>
          </w:rPr>
          <w:t>tatement of I</w:t>
        </w:r>
        <w:r w:rsidR="00BB76EA" w:rsidRPr="00AF76EF">
          <w:rPr>
            <w:rStyle w:val="Hyperlink"/>
            <w:noProof/>
            <w:lang w:val="en-US"/>
          </w:rPr>
          <w:t>ncome</w:t>
        </w:r>
        <w:r w:rsidR="00BB76EA">
          <w:rPr>
            <w:noProof/>
            <w:webHidden/>
          </w:rPr>
          <w:tab/>
        </w:r>
        <w:r w:rsidR="00BB76EA">
          <w:rPr>
            <w:noProof/>
            <w:webHidden/>
          </w:rPr>
          <w:fldChar w:fldCharType="begin"/>
        </w:r>
        <w:r w:rsidR="00BB76EA">
          <w:rPr>
            <w:noProof/>
            <w:webHidden/>
          </w:rPr>
          <w:instrText xml:space="preserve"> PAGEREF _Toc23875390 \h </w:instrText>
        </w:r>
        <w:r w:rsidR="00BB76EA">
          <w:rPr>
            <w:noProof/>
            <w:webHidden/>
          </w:rPr>
        </w:r>
        <w:r w:rsidR="00BB76EA">
          <w:rPr>
            <w:noProof/>
            <w:webHidden/>
          </w:rPr>
          <w:fldChar w:fldCharType="separate"/>
        </w:r>
        <w:r w:rsidR="000C2AFE">
          <w:rPr>
            <w:noProof/>
            <w:webHidden/>
          </w:rPr>
          <w:t>6</w:t>
        </w:r>
        <w:r w:rsidR="00BB76EA">
          <w:rPr>
            <w:noProof/>
            <w:webHidden/>
          </w:rPr>
          <w:fldChar w:fldCharType="end"/>
        </w:r>
      </w:hyperlink>
    </w:p>
    <w:p w:rsidR="00BB76EA" w:rsidRDefault="00927913" w:rsidP="00F23930">
      <w:pPr>
        <w:pStyle w:val="Sumrio2"/>
        <w:spacing w:before="96" w:after="96"/>
        <w:rPr>
          <w:rFonts w:asciiTheme="minorHAnsi" w:eastAsiaTheme="minorEastAsia" w:hAnsiTheme="minorHAnsi" w:cstheme="minorBidi"/>
          <w:noProof/>
          <w:sz w:val="22"/>
          <w:szCs w:val="22"/>
        </w:rPr>
      </w:pPr>
      <w:hyperlink w:anchor="_Toc23875391" w:history="1">
        <w:r w:rsidR="00BB76EA" w:rsidRPr="00AF76EF">
          <w:rPr>
            <w:rStyle w:val="Hyperlink"/>
            <w:noProof/>
            <w:lang w:val="en-US"/>
          </w:rPr>
          <w:t>S</w:t>
        </w:r>
        <w:r w:rsidR="00BB76EA">
          <w:rPr>
            <w:rStyle w:val="Hyperlink"/>
            <w:noProof/>
            <w:lang w:val="en-US"/>
          </w:rPr>
          <w:t>tatement of Changes in S</w:t>
        </w:r>
        <w:r w:rsidR="00BB76EA" w:rsidRPr="00AF76EF">
          <w:rPr>
            <w:rStyle w:val="Hyperlink"/>
            <w:noProof/>
            <w:lang w:val="en-US"/>
          </w:rPr>
          <w:t>hareholders' equity</w:t>
        </w:r>
        <w:r w:rsidR="00BB76EA">
          <w:rPr>
            <w:noProof/>
            <w:webHidden/>
          </w:rPr>
          <w:tab/>
        </w:r>
        <w:r w:rsidR="00BB76EA">
          <w:rPr>
            <w:noProof/>
            <w:webHidden/>
          </w:rPr>
          <w:fldChar w:fldCharType="begin"/>
        </w:r>
        <w:r w:rsidR="00BB76EA">
          <w:rPr>
            <w:noProof/>
            <w:webHidden/>
          </w:rPr>
          <w:instrText xml:space="preserve"> PAGEREF _Toc23875391 \h </w:instrText>
        </w:r>
        <w:r w:rsidR="00BB76EA">
          <w:rPr>
            <w:noProof/>
            <w:webHidden/>
          </w:rPr>
        </w:r>
        <w:r w:rsidR="00BB76EA">
          <w:rPr>
            <w:noProof/>
            <w:webHidden/>
          </w:rPr>
          <w:fldChar w:fldCharType="separate"/>
        </w:r>
        <w:r w:rsidR="000C2AFE">
          <w:rPr>
            <w:noProof/>
            <w:webHidden/>
          </w:rPr>
          <w:t>7</w:t>
        </w:r>
        <w:r w:rsidR="00BB76EA">
          <w:rPr>
            <w:noProof/>
            <w:webHidden/>
          </w:rPr>
          <w:fldChar w:fldCharType="end"/>
        </w:r>
      </w:hyperlink>
    </w:p>
    <w:p w:rsidR="00BB76EA" w:rsidRDefault="00927913" w:rsidP="00F23930">
      <w:pPr>
        <w:pStyle w:val="Sumrio2"/>
        <w:spacing w:before="96" w:after="96"/>
        <w:rPr>
          <w:rFonts w:asciiTheme="minorHAnsi" w:eastAsiaTheme="minorEastAsia" w:hAnsiTheme="minorHAnsi" w:cstheme="minorBidi"/>
          <w:noProof/>
          <w:sz w:val="22"/>
          <w:szCs w:val="22"/>
        </w:rPr>
      </w:pPr>
      <w:hyperlink w:anchor="_Toc23875392" w:history="1">
        <w:r w:rsidR="00BB76EA" w:rsidRPr="00AF76EF">
          <w:rPr>
            <w:rStyle w:val="Hyperlink"/>
            <w:noProof/>
            <w:lang w:val="en-US"/>
          </w:rPr>
          <w:t>S</w:t>
        </w:r>
        <w:r w:rsidR="00BB76EA">
          <w:rPr>
            <w:rStyle w:val="Hyperlink"/>
            <w:noProof/>
            <w:lang w:val="en-US"/>
          </w:rPr>
          <w:t>tatement of Cash F</w:t>
        </w:r>
        <w:r w:rsidR="00BB76EA" w:rsidRPr="00AF76EF">
          <w:rPr>
            <w:rStyle w:val="Hyperlink"/>
            <w:noProof/>
            <w:lang w:val="en-US"/>
          </w:rPr>
          <w:t>lows</w:t>
        </w:r>
        <w:r w:rsidR="00BB76EA">
          <w:rPr>
            <w:noProof/>
            <w:webHidden/>
          </w:rPr>
          <w:tab/>
        </w:r>
        <w:r w:rsidR="00BB76EA">
          <w:rPr>
            <w:noProof/>
            <w:webHidden/>
          </w:rPr>
          <w:fldChar w:fldCharType="begin"/>
        </w:r>
        <w:r w:rsidR="00BB76EA">
          <w:rPr>
            <w:noProof/>
            <w:webHidden/>
          </w:rPr>
          <w:instrText xml:space="preserve"> PAGEREF _Toc23875392 \h </w:instrText>
        </w:r>
        <w:r w:rsidR="00BB76EA">
          <w:rPr>
            <w:noProof/>
            <w:webHidden/>
          </w:rPr>
        </w:r>
        <w:r w:rsidR="00BB76EA">
          <w:rPr>
            <w:noProof/>
            <w:webHidden/>
          </w:rPr>
          <w:fldChar w:fldCharType="separate"/>
        </w:r>
        <w:r w:rsidR="000C2AFE">
          <w:rPr>
            <w:noProof/>
            <w:webHidden/>
          </w:rPr>
          <w:t>8</w:t>
        </w:r>
        <w:r w:rsidR="00BB76EA">
          <w:rPr>
            <w:noProof/>
            <w:webHidden/>
          </w:rPr>
          <w:fldChar w:fldCharType="end"/>
        </w:r>
      </w:hyperlink>
    </w:p>
    <w:p w:rsidR="00BB76EA" w:rsidRDefault="00927913" w:rsidP="00F23930">
      <w:pPr>
        <w:pStyle w:val="Sumrio2"/>
        <w:spacing w:before="96" w:after="96"/>
        <w:rPr>
          <w:rFonts w:asciiTheme="minorHAnsi" w:eastAsiaTheme="minorEastAsia" w:hAnsiTheme="minorHAnsi" w:cstheme="minorBidi"/>
          <w:noProof/>
          <w:sz w:val="22"/>
          <w:szCs w:val="22"/>
        </w:rPr>
      </w:pPr>
      <w:hyperlink w:anchor="_Toc23875393" w:history="1">
        <w:r w:rsidR="00BB76EA" w:rsidRPr="00AF76EF">
          <w:rPr>
            <w:rStyle w:val="Hyperlink"/>
            <w:noProof/>
            <w:lang w:val="en-US"/>
          </w:rPr>
          <w:t>S</w:t>
        </w:r>
        <w:r w:rsidR="00BB76EA">
          <w:rPr>
            <w:rStyle w:val="Hyperlink"/>
            <w:noProof/>
            <w:lang w:val="en-US"/>
          </w:rPr>
          <w:t>tatement of Value A</w:t>
        </w:r>
        <w:r w:rsidR="00BB76EA" w:rsidRPr="00AF76EF">
          <w:rPr>
            <w:rStyle w:val="Hyperlink"/>
            <w:noProof/>
            <w:lang w:val="en-US"/>
          </w:rPr>
          <w:t>dded</w:t>
        </w:r>
        <w:r w:rsidR="00BB76EA">
          <w:rPr>
            <w:noProof/>
            <w:webHidden/>
          </w:rPr>
          <w:tab/>
        </w:r>
        <w:r w:rsidR="00BB76EA">
          <w:rPr>
            <w:noProof/>
            <w:webHidden/>
          </w:rPr>
          <w:fldChar w:fldCharType="begin"/>
        </w:r>
        <w:r w:rsidR="00BB76EA">
          <w:rPr>
            <w:noProof/>
            <w:webHidden/>
          </w:rPr>
          <w:instrText xml:space="preserve"> PAGEREF _Toc23875393 \h </w:instrText>
        </w:r>
        <w:r w:rsidR="00BB76EA">
          <w:rPr>
            <w:noProof/>
            <w:webHidden/>
          </w:rPr>
        </w:r>
        <w:r w:rsidR="00BB76EA">
          <w:rPr>
            <w:noProof/>
            <w:webHidden/>
          </w:rPr>
          <w:fldChar w:fldCharType="separate"/>
        </w:r>
        <w:r w:rsidR="000C2AFE">
          <w:rPr>
            <w:noProof/>
            <w:webHidden/>
          </w:rPr>
          <w:t>9</w:t>
        </w:r>
        <w:r w:rsidR="00BB76EA">
          <w:rPr>
            <w:noProof/>
            <w:webHidden/>
          </w:rPr>
          <w:fldChar w:fldCharType="end"/>
        </w:r>
      </w:hyperlink>
    </w:p>
    <w:p w:rsidR="00BB76EA" w:rsidRDefault="00927913" w:rsidP="00F23930">
      <w:pPr>
        <w:pStyle w:val="Sumrio1"/>
        <w:rPr>
          <w:rStyle w:val="Hyperlink"/>
        </w:rPr>
        <w:sectPr w:rsidR="00BB76EA" w:rsidSect="009B1C25">
          <w:headerReference w:type="even" r:id="rId10"/>
          <w:headerReference w:type="default" r:id="rId11"/>
          <w:footerReference w:type="even" r:id="rId12"/>
          <w:footerReference w:type="default" r:id="rId13"/>
          <w:headerReference w:type="first" r:id="rId14"/>
          <w:footerReference w:type="first" r:id="rId15"/>
          <w:pgSz w:w="11907" w:h="16840" w:code="9"/>
          <w:pgMar w:top="2126" w:right="851" w:bottom="1134" w:left="1418" w:header="425" w:footer="425" w:gutter="0"/>
          <w:pgNumType w:start="0"/>
          <w:cols w:space="283"/>
          <w:docGrid w:linePitch="326"/>
        </w:sectPr>
      </w:pPr>
      <w:hyperlink w:anchor="_Toc23875394" w:history="1">
        <w:r w:rsidR="00BB76EA" w:rsidRPr="00AF76EF">
          <w:rPr>
            <w:rStyle w:val="Hyperlink"/>
            <w:lang w:val="en-US"/>
          </w:rPr>
          <w:t>Notes to the Consolidated Financial Statements</w:t>
        </w:r>
        <w:r w:rsidR="00BB76EA">
          <w:rPr>
            <w:webHidden/>
          </w:rPr>
          <w:tab/>
        </w:r>
        <w:r w:rsidR="00BB76EA">
          <w:rPr>
            <w:webHidden/>
          </w:rPr>
          <w:fldChar w:fldCharType="begin"/>
        </w:r>
        <w:r w:rsidR="00BB76EA">
          <w:rPr>
            <w:webHidden/>
          </w:rPr>
          <w:instrText xml:space="preserve"> PAGEREF _Toc23875394 \h </w:instrText>
        </w:r>
        <w:r w:rsidR="00BB76EA">
          <w:rPr>
            <w:webHidden/>
          </w:rPr>
        </w:r>
        <w:r w:rsidR="00BB76EA">
          <w:rPr>
            <w:webHidden/>
          </w:rPr>
          <w:fldChar w:fldCharType="separate"/>
        </w:r>
        <w:r w:rsidR="000C2AFE">
          <w:rPr>
            <w:webHidden/>
          </w:rPr>
          <w:t>10</w:t>
        </w:r>
        <w:r w:rsidR="00BB76EA">
          <w:rPr>
            <w:webHidden/>
          </w:rPr>
          <w:fldChar w:fldCharType="end"/>
        </w:r>
      </w:hyperlink>
    </w:p>
    <w:p w:rsidR="00BB76EA" w:rsidRDefault="00BB76EA" w:rsidP="00BB76EA">
      <w:pPr>
        <w:pStyle w:val="Sumrio2"/>
        <w:spacing w:before="96" w:after="96"/>
        <w:rPr>
          <w:rStyle w:val="Hyperlink"/>
          <w:noProof/>
        </w:rPr>
        <w:sectPr w:rsidR="00BB76EA" w:rsidSect="00BB76EA">
          <w:type w:val="continuous"/>
          <w:pgSz w:w="11907" w:h="16840" w:code="9"/>
          <w:pgMar w:top="2126" w:right="851" w:bottom="1134" w:left="1418" w:header="425" w:footer="425" w:gutter="0"/>
          <w:pgNumType w:start="0"/>
          <w:cols w:space="283"/>
          <w:docGrid w:linePitch="326"/>
        </w:sectPr>
      </w:pPr>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395" w:history="1">
        <w:r w:rsidR="00BB76EA" w:rsidRPr="00AF76EF">
          <w:rPr>
            <w:rStyle w:val="Hyperlink"/>
            <w:noProof/>
            <w:lang w:val="en-US"/>
          </w:rPr>
          <w:t>1 - T</w:t>
        </w:r>
        <w:r w:rsidR="00BB76EA">
          <w:rPr>
            <w:rStyle w:val="Hyperlink"/>
            <w:noProof/>
            <w:lang w:val="en-US"/>
          </w:rPr>
          <w:t>he B</w:t>
        </w:r>
        <w:r w:rsidR="00BB76EA" w:rsidRPr="00AF76EF">
          <w:rPr>
            <w:rStyle w:val="Hyperlink"/>
            <w:noProof/>
            <w:lang w:val="en-US"/>
          </w:rPr>
          <w:t>ank and its operations</w:t>
        </w:r>
        <w:r w:rsidR="00BB76EA">
          <w:rPr>
            <w:noProof/>
            <w:webHidden/>
          </w:rPr>
          <w:tab/>
        </w:r>
        <w:r w:rsidR="00BB76EA">
          <w:rPr>
            <w:noProof/>
            <w:webHidden/>
          </w:rPr>
          <w:fldChar w:fldCharType="begin"/>
        </w:r>
        <w:r w:rsidR="00BB76EA">
          <w:rPr>
            <w:noProof/>
            <w:webHidden/>
          </w:rPr>
          <w:instrText xml:space="preserve"> PAGEREF _Toc23875395 \h </w:instrText>
        </w:r>
        <w:r w:rsidR="00BB76EA">
          <w:rPr>
            <w:noProof/>
            <w:webHidden/>
          </w:rPr>
        </w:r>
        <w:r w:rsidR="00BB76EA">
          <w:rPr>
            <w:noProof/>
            <w:webHidden/>
          </w:rPr>
          <w:fldChar w:fldCharType="separate"/>
        </w:r>
        <w:r w:rsidR="000C2AFE">
          <w:rPr>
            <w:noProof/>
            <w:webHidden/>
          </w:rPr>
          <w:t>10</w:t>
        </w:r>
        <w:r w:rsidR="00BB76EA">
          <w:rPr>
            <w:noProof/>
            <w:webHidden/>
          </w:rPr>
          <w:fldChar w:fldCharType="end"/>
        </w:r>
      </w:hyperlink>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396" w:history="1">
        <w:r w:rsidR="00BB76EA" w:rsidRPr="00AF76EF">
          <w:rPr>
            <w:rStyle w:val="Hyperlink"/>
            <w:noProof/>
          </w:rPr>
          <w:t>2 - Company restructuring</w:t>
        </w:r>
        <w:r w:rsidR="00BB76EA">
          <w:rPr>
            <w:noProof/>
            <w:webHidden/>
          </w:rPr>
          <w:tab/>
        </w:r>
        <w:r w:rsidR="00BB76EA">
          <w:rPr>
            <w:noProof/>
            <w:webHidden/>
          </w:rPr>
          <w:fldChar w:fldCharType="begin"/>
        </w:r>
        <w:r w:rsidR="00BB76EA">
          <w:rPr>
            <w:noProof/>
            <w:webHidden/>
          </w:rPr>
          <w:instrText xml:space="preserve"> PAGEREF _Toc23875396 \h </w:instrText>
        </w:r>
        <w:r w:rsidR="00BB76EA">
          <w:rPr>
            <w:noProof/>
            <w:webHidden/>
          </w:rPr>
        </w:r>
        <w:r w:rsidR="00BB76EA">
          <w:rPr>
            <w:noProof/>
            <w:webHidden/>
          </w:rPr>
          <w:fldChar w:fldCharType="separate"/>
        </w:r>
        <w:r w:rsidR="000C2AFE">
          <w:rPr>
            <w:noProof/>
            <w:webHidden/>
          </w:rPr>
          <w:t>11</w:t>
        </w:r>
        <w:r w:rsidR="00BB76EA">
          <w:rPr>
            <w:noProof/>
            <w:webHidden/>
          </w:rPr>
          <w:fldChar w:fldCharType="end"/>
        </w:r>
      </w:hyperlink>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397" w:history="1">
        <w:r w:rsidR="00BB76EA" w:rsidRPr="00AF76EF">
          <w:rPr>
            <w:rStyle w:val="Hyperlink"/>
            <w:noProof/>
          </w:rPr>
          <w:t>3 - Presentation of financial statements</w:t>
        </w:r>
        <w:r w:rsidR="00BB76EA">
          <w:rPr>
            <w:noProof/>
            <w:webHidden/>
          </w:rPr>
          <w:tab/>
        </w:r>
        <w:r w:rsidR="00BB76EA">
          <w:rPr>
            <w:noProof/>
            <w:webHidden/>
          </w:rPr>
          <w:fldChar w:fldCharType="begin"/>
        </w:r>
        <w:r w:rsidR="00BB76EA">
          <w:rPr>
            <w:noProof/>
            <w:webHidden/>
          </w:rPr>
          <w:instrText xml:space="preserve"> PAGEREF _Toc23875397 \h </w:instrText>
        </w:r>
        <w:r w:rsidR="00BB76EA">
          <w:rPr>
            <w:noProof/>
            <w:webHidden/>
          </w:rPr>
        </w:r>
        <w:r w:rsidR="00BB76EA">
          <w:rPr>
            <w:noProof/>
            <w:webHidden/>
          </w:rPr>
          <w:fldChar w:fldCharType="separate"/>
        </w:r>
        <w:r w:rsidR="000C2AFE">
          <w:rPr>
            <w:noProof/>
            <w:webHidden/>
          </w:rPr>
          <w:t>13</w:t>
        </w:r>
        <w:r w:rsidR="00BB76EA">
          <w:rPr>
            <w:noProof/>
            <w:webHidden/>
          </w:rPr>
          <w:fldChar w:fldCharType="end"/>
        </w:r>
      </w:hyperlink>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398" w:history="1">
        <w:r w:rsidR="00BB76EA" w:rsidRPr="00AF76EF">
          <w:rPr>
            <w:rStyle w:val="Hyperlink"/>
            <w:noProof/>
            <w:lang w:val="en-US"/>
          </w:rPr>
          <w:t>4 - Description of significant accounting policies</w:t>
        </w:r>
        <w:r w:rsidR="00BB76EA">
          <w:rPr>
            <w:noProof/>
            <w:webHidden/>
          </w:rPr>
          <w:tab/>
        </w:r>
        <w:r w:rsidR="00BB76EA">
          <w:rPr>
            <w:noProof/>
            <w:webHidden/>
          </w:rPr>
          <w:fldChar w:fldCharType="begin"/>
        </w:r>
        <w:r w:rsidR="00BB76EA">
          <w:rPr>
            <w:noProof/>
            <w:webHidden/>
          </w:rPr>
          <w:instrText xml:space="preserve"> PAGEREF _Toc23875398 \h </w:instrText>
        </w:r>
        <w:r w:rsidR="00BB76EA">
          <w:rPr>
            <w:noProof/>
            <w:webHidden/>
          </w:rPr>
        </w:r>
        <w:r w:rsidR="00BB76EA">
          <w:rPr>
            <w:noProof/>
            <w:webHidden/>
          </w:rPr>
          <w:fldChar w:fldCharType="separate"/>
        </w:r>
        <w:r w:rsidR="000C2AFE">
          <w:rPr>
            <w:noProof/>
            <w:webHidden/>
          </w:rPr>
          <w:t>16</w:t>
        </w:r>
        <w:r w:rsidR="00BB76EA">
          <w:rPr>
            <w:noProof/>
            <w:webHidden/>
          </w:rPr>
          <w:fldChar w:fldCharType="end"/>
        </w:r>
      </w:hyperlink>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399" w:history="1">
        <w:r w:rsidR="00BB76EA" w:rsidRPr="00AF76EF">
          <w:rPr>
            <w:rStyle w:val="Hyperlink"/>
            <w:noProof/>
          </w:rPr>
          <w:t>5 - Information by segment</w:t>
        </w:r>
        <w:r w:rsidR="00BB76EA">
          <w:rPr>
            <w:noProof/>
            <w:webHidden/>
          </w:rPr>
          <w:tab/>
        </w:r>
        <w:r w:rsidR="00BB76EA">
          <w:rPr>
            <w:noProof/>
            <w:webHidden/>
          </w:rPr>
          <w:fldChar w:fldCharType="begin"/>
        </w:r>
        <w:r w:rsidR="00BB76EA">
          <w:rPr>
            <w:noProof/>
            <w:webHidden/>
          </w:rPr>
          <w:instrText xml:space="preserve"> PAGEREF _Toc23875399 \h </w:instrText>
        </w:r>
        <w:r w:rsidR="00BB76EA">
          <w:rPr>
            <w:noProof/>
            <w:webHidden/>
          </w:rPr>
        </w:r>
        <w:r w:rsidR="00BB76EA">
          <w:rPr>
            <w:noProof/>
            <w:webHidden/>
          </w:rPr>
          <w:fldChar w:fldCharType="separate"/>
        </w:r>
        <w:r w:rsidR="000C2AFE">
          <w:rPr>
            <w:noProof/>
            <w:webHidden/>
          </w:rPr>
          <w:t>22</w:t>
        </w:r>
        <w:r w:rsidR="00BB76EA">
          <w:rPr>
            <w:noProof/>
            <w:webHidden/>
          </w:rPr>
          <w:fldChar w:fldCharType="end"/>
        </w:r>
      </w:hyperlink>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400" w:history="1">
        <w:r w:rsidR="00BB76EA" w:rsidRPr="00AF76EF">
          <w:rPr>
            <w:rStyle w:val="Hyperlink"/>
            <w:noProof/>
            <w:lang w:val="en-US"/>
          </w:rPr>
          <w:t>6 - Cash and due from banks</w:t>
        </w:r>
        <w:r w:rsidR="00BB76EA">
          <w:rPr>
            <w:noProof/>
            <w:webHidden/>
          </w:rPr>
          <w:tab/>
        </w:r>
        <w:r w:rsidR="00BB76EA">
          <w:rPr>
            <w:noProof/>
            <w:webHidden/>
          </w:rPr>
          <w:fldChar w:fldCharType="begin"/>
        </w:r>
        <w:r w:rsidR="00BB76EA">
          <w:rPr>
            <w:noProof/>
            <w:webHidden/>
          </w:rPr>
          <w:instrText xml:space="preserve"> PAGEREF _Toc23875400 \h </w:instrText>
        </w:r>
        <w:r w:rsidR="00BB76EA">
          <w:rPr>
            <w:noProof/>
            <w:webHidden/>
          </w:rPr>
        </w:r>
        <w:r w:rsidR="00BB76EA">
          <w:rPr>
            <w:noProof/>
            <w:webHidden/>
          </w:rPr>
          <w:fldChar w:fldCharType="separate"/>
        </w:r>
        <w:r w:rsidR="000C2AFE">
          <w:rPr>
            <w:noProof/>
            <w:webHidden/>
          </w:rPr>
          <w:t>26</w:t>
        </w:r>
        <w:r w:rsidR="00BB76EA">
          <w:rPr>
            <w:noProof/>
            <w:webHidden/>
          </w:rPr>
          <w:fldChar w:fldCharType="end"/>
        </w:r>
      </w:hyperlink>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401" w:history="1">
        <w:r w:rsidR="00BB76EA" w:rsidRPr="00AF76EF">
          <w:rPr>
            <w:rStyle w:val="Hyperlink"/>
            <w:noProof/>
            <w:lang w:val="en-US"/>
          </w:rPr>
          <w:t>7 - Interbank investments</w:t>
        </w:r>
        <w:r w:rsidR="00BB76EA">
          <w:rPr>
            <w:noProof/>
            <w:webHidden/>
          </w:rPr>
          <w:tab/>
        </w:r>
        <w:r w:rsidR="00BB76EA">
          <w:rPr>
            <w:noProof/>
            <w:webHidden/>
          </w:rPr>
          <w:fldChar w:fldCharType="begin"/>
        </w:r>
        <w:r w:rsidR="00BB76EA">
          <w:rPr>
            <w:noProof/>
            <w:webHidden/>
          </w:rPr>
          <w:instrText xml:space="preserve"> PAGEREF _Toc23875401 \h </w:instrText>
        </w:r>
        <w:r w:rsidR="00BB76EA">
          <w:rPr>
            <w:noProof/>
            <w:webHidden/>
          </w:rPr>
        </w:r>
        <w:r w:rsidR="00BB76EA">
          <w:rPr>
            <w:noProof/>
            <w:webHidden/>
          </w:rPr>
          <w:fldChar w:fldCharType="separate"/>
        </w:r>
        <w:r w:rsidR="000C2AFE">
          <w:rPr>
            <w:noProof/>
            <w:webHidden/>
          </w:rPr>
          <w:t>26</w:t>
        </w:r>
        <w:r w:rsidR="00BB76EA">
          <w:rPr>
            <w:noProof/>
            <w:webHidden/>
          </w:rPr>
          <w:fldChar w:fldCharType="end"/>
        </w:r>
      </w:hyperlink>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402" w:history="1">
        <w:r w:rsidR="00BB76EA" w:rsidRPr="00AF76EF">
          <w:rPr>
            <w:rStyle w:val="Hyperlink"/>
            <w:noProof/>
            <w:lang w:val="en-US"/>
          </w:rPr>
          <w:t>8</w:t>
        </w:r>
        <w:r w:rsidR="00BB76EA" w:rsidRPr="00AF76EF">
          <w:rPr>
            <w:rStyle w:val="Hyperlink"/>
            <w:noProof/>
          </w:rPr>
          <w:t xml:space="preserve"> - Securities and derivative financial instruments</w:t>
        </w:r>
        <w:r w:rsidR="00BB76EA">
          <w:rPr>
            <w:noProof/>
            <w:webHidden/>
          </w:rPr>
          <w:tab/>
        </w:r>
        <w:r w:rsidR="00BB76EA">
          <w:rPr>
            <w:noProof/>
            <w:webHidden/>
          </w:rPr>
          <w:fldChar w:fldCharType="begin"/>
        </w:r>
        <w:r w:rsidR="00BB76EA">
          <w:rPr>
            <w:noProof/>
            <w:webHidden/>
          </w:rPr>
          <w:instrText xml:space="preserve"> PAGEREF _Toc23875402 \h </w:instrText>
        </w:r>
        <w:r w:rsidR="00BB76EA">
          <w:rPr>
            <w:noProof/>
            <w:webHidden/>
          </w:rPr>
        </w:r>
        <w:r w:rsidR="00BB76EA">
          <w:rPr>
            <w:noProof/>
            <w:webHidden/>
          </w:rPr>
          <w:fldChar w:fldCharType="separate"/>
        </w:r>
        <w:r w:rsidR="000C2AFE">
          <w:rPr>
            <w:noProof/>
            <w:webHidden/>
          </w:rPr>
          <w:t>27</w:t>
        </w:r>
        <w:r w:rsidR="00BB76EA">
          <w:rPr>
            <w:noProof/>
            <w:webHidden/>
          </w:rPr>
          <w:fldChar w:fldCharType="end"/>
        </w:r>
      </w:hyperlink>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403" w:history="1">
        <w:r w:rsidR="00BB76EA" w:rsidRPr="00AF76EF">
          <w:rPr>
            <w:rStyle w:val="Hyperlink"/>
            <w:noProof/>
            <w:lang w:val="en-US"/>
          </w:rPr>
          <w:t>9 - Interbank accounts</w:t>
        </w:r>
        <w:r w:rsidR="00BB76EA">
          <w:rPr>
            <w:noProof/>
            <w:webHidden/>
          </w:rPr>
          <w:tab/>
        </w:r>
        <w:r w:rsidR="00BB76EA">
          <w:rPr>
            <w:noProof/>
            <w:webHidden/>
          </w:rPr>
          <w:fldChar w:fldCharType="begin"/>
        </w:r>
        <w:r w:rsidR="00BB76EA">
          <w:rPr>
            <w:noProof/>
            <w:webHidden/>
          </w:rPr>
          <w:instrText xml:space="preserve"> PAGEREF _Toc23875403 \h </w:instrText>
        </w:r>
        <w:r w:rsidR="00BB76EA">
          <w:rPr>
            <w:noProof/>
            <w:webHidden/>
          </w:rPr>
        </w:r>
        <w:r w:rsidR="00BB76EA">
          <w:rPr>
            <w:noProof/>
            <w:webHidden/>
          </w:rPr>
          <w:fldChar w:fldCharType="separate"/>
        </w:r>
        <w:r w:rsidR="000C2AFE">
          <w:rPr>
            <w:noProof/>
            <w:webHidden/>
          </w:rPr>
          <w:t>36</w:t>
        </w:r>
        <w:r w:rsidR="00BB76EA">
          <w:rPr>
            <w:noProof/>
            <w:webHidden/>
          </w:rPr>
          <w:fldChar w:fldCharType="end"/>
        </w:r>
      </w:hyperlink>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404" w:history="1">
        <w:r w:rsidR="00BB76EA" w:rsidRPr="00AF76EF">
          <w:rPr>
            <w:rStyle w:val="Hyperlink"/>
            <w:noProof/>
          </w:rPr>
          <w:t>10 - Loans</w:t>
        </w:r>
        <w:r w:rsidR="00BB76EA">
          <w:rPr>
            <w:noProof/>
            <w:webHidden/>
          </w:rPr>
          <w:tab/>
        </w:r>
        <w:r w:rsidR="00BB76EA">
          <w:rPr>
            <w:noProof/>
            <w:webHidden/>
          </w:rPr>
          <w:fldChar w:fldCharType="begin"/>
        </w:r>
        <w:r w:rsidR="00BB76EA">
          <w:rPr>
            <w:noProof/>
            <w:webHidden/>
          </w:rPr>
          <w:instrText xml:space="preserve"> PAGEREF _Toc23875404 \h </w:instrText>
        </w:r>
        <w:r w:rsidR="00BB76EA">
          <w:rPr>
            <w:noProof/>
            <w:webHidden/>
          </w:rPr>
        </w:r>
        <w:r w:rsidR="00BB76EA">
          <w:rPr>
            <w:noProof/>
            <w:webHidden/>
          </w:rPr>
          <w:fldChar w:fldCharType="separate"/>
        </w:r>
        <w:r w:rsidR="000C2AFE">
          <w:rPr>
            <w:noProof/>
            <w:webHidden/>
          </w:rPr>
          <w:t>37</w:t>
        </w:r>
        <w:r w:rsidR="00BB76EA">
          <w:rPr>
            <w:noProof/>
            <w:webHidden/>
          </w:rPr>
          <w:fldChar w:fldCharType="end"/>
        </w:r>
      </w:hyperlink>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405" w:history="1">
        <w:r w:rsidR="00BB76EA" w:rsidRPr="00AF76EF">
          <w:rPr>
            <w:rStyle w:val="Hyperlink"/>
            <w:noProof/>
          </w:rPr>
          <w:t>11 - Foreign exchange portfolio</w:t>
        </w:r>
        <w:r w:rsidR="00BB76EA">
          <w:rPr>
            <w:noProof/>
            <w:webHidden/>
          </w:rPr>
          <w:tab/>
        </w:r>
        <w:r w:rsidR="00BB76EA">
          <w:rPr>
            <w:noProof/>
            <w:webHidden/>
          </w:rPr>
          <w:fldChar w:fldCharType="begin"/>
        </w:r>
        <w:r w:rsidR="00BB76EA">
          <w:rPr>
            <w:noProof/>
            <w:webHidden/>
          </w:rPr>
          <w:instrText xml:space="preserve"> PAGEREF _Toc23875405 \h </w:instrText>
        </w:r>
        <w:r w:rsidR="00BB76EA">
          <w:rPr>
            <w:noProof/>
            <w:webHidden/>
          </w:rPr>
        </w:r>
        <w:r w:rsidR="00BB76EA">
          <w:rPr>
            <w:noProof/>
            <w:webHidden/>
          </w:rPr>
          <w:fldChar w:fldCharType="separate"/>
        </w:r>
        <w:r w:rsidR="000C2AFE">
          <w:rPr>
            <w:noProof/>
            <w:webHidden/>
          </w:rPr>
          <w:t>43</w:t>
        </w:r>
        <w:r w:rsidR="00BB76EA">
          <w:rPr>
            <w:noProof/>
            <w:webHidden/>
          </w:rPr>
          <w:fldChar w:fldCharType="end"/>
        </w:r>
      </w:hyperlink>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406" w:history="1">
        <w:r w:rsidR="00BB76EA" w:rsidRPr="00AF76EF">
          <w:rPr>
            <w:rStyle w:val="Hyperlink"/>
            <w:noProof/>
          </w:rPr>
          <w:t>12 - Other receivables</w:t>
        </w:r>
        <w:r w:rsidR="00BB76EA">
          <w:rPr>
            <w:noProof/>
            <w:webHidden/>
          </w:rPr>
          <w:tab/>
        </w:r>
        <w:r w:rsidR="00BB76EA">
          <w:rPr>
            <w:noProof/>
            <w:webHidden/>
          </w:rPr>
          <w:fldChar w:fldCharType="begin"/>
        </w:r>
        <w:r w:rsidR="00BB76EA">
          <w:rPr>
            <w:noProof/>
            <w:webHidden/>
          </w:rPr>
          <w:instrText xml:space="preserve"> PAGEREF _Toc23875406 \h </w:instrText>
        </w:r>
        <w:r w:rsidR="00BB76EA">
          <w:rPr>
            <w:noProof/>
            <w:webHidden/>
          </w:rPr>
        </w:r>
        <w:r w:rsidR="00BB76EA">
          <w:rPr>
            <w:noProof/>
            <w:webHidden/>
          </w:rPr>
          <w:fldChar w:fldCharType="separate"/>
        </w:r>
        <w:r w:rsidR="000C2AFE">
          <w:rPr>
            <w:noProof/>
            <w:webHidden/>
          </w:rPr>
          <w:t>44</w:t>
        </w:r>
        <w:r w:rsidR="00BB76EA">
          <w:rPr>
            <w:noProof/>
            <w:webHidden/>
          </w:rPr>
          <w:fldChar w:fldCharType="end"/>
        </w:r>
      </w:hyperlink>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407" w:history="1">
        <w:r w:rsidR="00BB76EA" w:rsidRPr="00AF76EF">
          <w:rPr>
            <w:rStyle w:val="Hyperlink"/>
            <w:noProof/>
            <w:lang w:val="en-US"/>
          </w:rPr>
          <w:t>13 - Other assets</w:t>
        </w:r>
        <w:r w:rsidR="00BB76EA">
          <w:rPr>
            <w:noProof/>
            <w:webHidden/>
          </w:rPr>
          <w:tab/>
        </w:r>
        <w:r w:rsidR="00BB76EA">
          <w:rPr>
            <w:noProof/>
            <w:webHidden/>
          </w:rPr>
          <w:fldChar w:fldCharType="begin"/>
        </w:r>
        <w:r w:rsidR="00BB76EA">
          <w:rPr>
            <w:noProof/>
            <w:webHidden/>
          </w:rPr>
          <w:instrText xml:space="preserve"> PAGEREF _Toc23875407 \h </w:instrText>
        </w:r>
        <w:r w:rsidR="00BB76EA">
          <w:rPr>
            <w:noProof/>
            <w:webHidden/>
          </w:rPr>
        </w:r>
        <w:r w:rsidR="00BB76EA">
          <w:rPr>
            <w:noProof/>
            <w:webHidden/>
          </w:rPr>
          <w:fldChar w:fldCharType="separate"/>
        </w:r>
        <w:r w:rsidR="000C2AFE">
          <w:rPr>
            <w:noProof/>
            <w:webHidden/>
          </w:rPr>
          <w:t>45</w:t>
        </w:r>
        <w:r w:rsidR="00BB76EA">
          <w:rPr>
            <w:noProof/>
            <w:webHidden/>
          </w:rPr>
          <w:fldChar w:fldCharType="end"/>
        </w:r>
      </w:hyperlink>
    </w:p>
    <w:p w:rsidR="00BB76EA" w:rsidRDefault="00927913" w:rsidP="00F23930">
      <w:pPr>
        <w:pStyle w:val="Sumrio2"/>
        <w:spacing w:beforeLines="40" w:before="96" w:afterLines="40" w:after="96"/>
        <w:rPr>
          <w:rFonts w:asciiTheme="minorHAnsi" w:eastAsiaTheme="minorEastAsia" w:hAnsiTheme="minorHAnsi" w:cstheme="minorBidi"/>
          <w:noProof/>
          <w:sz w:val="22"/>
          <w:szCs w:val="22"/>
        </w:rPr>
      </w:pPr>
      <w:hyperlink w:anchor="_Toc23875408" w:history="1">
        <w:r w:rsidR="00BB76EA" w:rsidRPr="00AF76EF">
          <w:rPr>
            <w:rStyle w:val="Hyperlink"/>
            <w:noProof/>
            <w:lang w:val="en-US"/>
          </w:rPr>
          <w:t>14 - Investments</w:t>
        </w:r>
        <w:r w:rsidR="00BB76EA">
          <w:rPr>
            <w:noProof/>
            <w:webHidden/>
          </w:rPr>
          <w:tab/>
        </w:r>
        <w:r w:rsidR="00BB76EA">
          <w:rPr>
            <w:noProof/>
            <w:webHidden/>
          </w:rPr>
          <w:fldChar w:fldCharType="begin"/>
        </w:r>
        <w:r w:rsidR="00BB76EA">
          <w:rPr>
            <w:noProof/>
            <w:webHidden/>
          </w:rPr>
          <w:instrText xml:space="preserve"> PAGEREF _Toc23875408 \h </w:instrText>
        </w:r>
        <w:r w:rsidR="00BB76EA">
          <w:rPr>
            <w:noProof/>
            <w:webHidden/>
          </w:rPr>
        </w:r>
        <w:r w:rsidR="00BB76EA">
          <w:rPr>
            <w:noProof/>
            <w:webHidden/>
          </w:rPr>
          <w:fldChar w:fldCharType="separate"/>
        </w:r>
        <w:r w:rsidR="000C2AFE">
          <w:rPr>
            <w:noProof/>
            <w:webHidden/>
          </w:rPr>
          <w:t>46</w:t>
        </w:r>
        <w:r w:rsidR="00BB76EA">
          <w:rPr>
            <w:noProof/>
            <w:webHidden/>
          </w:rPr>
          <w:fldChar w:fldCharType="end"/>
        </w:r>
      </w:hyperlink>
    </w:p>
    <w:p w:rsidR="00BB76EA" w:rsidRDefault="00927913" w:rsidP="00E02D5B">
      <w:pPr>
        <w:pStyle w:val="Sumrio2"/>
        <w:spacing w:beforeLines="40" w:before="96" w:afterLines="40" w:after="96"/>
        <w:ind w:right="141"/>
        <w:rPr>
          <w:rFonts w:asciiTheme="minorHAnsi" w:eastAsiaTheme="minorEastAsia" w:hAnsiTheme="minorHAnsi" w:cstheme="minorBidi"/>
          <w:noProof/>
          <w:sz w:val="22"/>
          <w:szCs w:val="22"/>
        </w:rPr>
      </w:pPr>
      <w:hyperlink w:anchor="_Toc23875409" w:history="1">
        <w:r w:rsidR="00BB76EA" w:rsidRPr="00AF76EF">
          <w:rPr>
            <w:rStyle w:val="Hyperlink"/>
            <w:noProof/>
          </w:rPr>
          <w:t>15 - Property and equipment</w:t>
        </w:r>
        <w:r w:rsidR="00BB76EA">
          <w:rPr>
            <w:noProof/>
            <w:webHidden/>
          </w:rPr>
          <w:tab/>
        </w:r>
        <w:r w:rsidR="00BB76EA">
          <w:rPr>
            <w:noProof/>
            <w:webHidden/>
          </w:rPr>
          <w:fldChar w:fldCharType="begin"/>
        </w:r>
        <w:r w:rsidR="00BB76EA">
          <w:rPr>
            <w:noProof/>
            <w:webHidden/>
          </w:rPr>
          <w:instrText xml:space="preserve"> PAGEREF _Toc23875409 \h </w:instrText>
        </w:r>
        <w:r w:rsidR="00BB76EA">
          <w:rPr>
            <w:noProof/>
            <w:webHidden/>
          </w:rPr>
        </w:r>
        <w:r w:rsidR="00BB76EA">
          <w:rPr>
            <w:noProof/>
            <w:webHidden/>
          </w:rPr>
          <w:fldChar w:fldCharType="separate"/>
        </w:r>
        <w:r w:rsidR="000C2AFE">
          <w:rPr>
            <w:noProof/>
            <w:webHidden/>
          </w:rPr>
          <w:t>53</w:t>
        </w:r>
        <w:r w:rsidR="00BB76EA">
          <w:rPr>
            <w:noProof/>
            <w:webHidden/>
          </w:rPr>
          <w:fldChar w:fldCharType="end"/>
        </w:r>
      </w:hyperlink>
    </w:p>
    <w:p w:rsidR="00BB76EA" w:rsidRDefault="00927913" w:rsidP="00E02D5B">
      <w:pPr>
        <w:pStyle w:val="Sumrio2"/>
        <w:spacing w:beforeLines="40" w:before="96" w:afterLines="40" w:after="96"/>
        <w:ind w:right="141"/>
        <w:rPr>
          <w:rFonts w:asciiTheme="minorHAnsi" w:eastAsiaTheme="minorEastAsia" w:hAnsiTheme="minorHAnsi" w:cstheme="minorBidi"/>
          <w:noProof/>
          <w:sz w:val="22"/>
          <w:szCs w:val="22"/>
        </w:rPr>
      </w:pPr>
      <w:hyperlink w:anchor="_Toc23875410" w:history="1">
        <w:r w:rsidR="00BB76EA" w:rsidRPr="00AF76EF">
          <w:rPr>
            <w:rStyle w:val="Hyperlink"/>
            <w:noProof/>
            <w:lang w:val="en-US"/>
          </w:rPr>
          <w:t>16 - Intangible assets</w:t>
        </w:r>
        <w:r w:rsidR="00BB76EA">
          <w:rPr>
            <w:noProof/>
            <w:webHidden/>
          </w:rPr>
          <w:tab/>
        </w:r>
        <w:r w:rsidR="00BB76EA">
          <w:rPr>
            <w:noProof/>
            <w:webHidden/>
          </w:rPr>
          <w:fldChar w:fldCharType="begin"/>
        </w:r>
        <w:r w:rsidR="00BB76EA">
          <w:rPr>
            <w:noProof/>
            <w:webHidden/>
          </w:rPr>
          <w:instrText xml:space="preserve"> PAGEREF _Toc23875410 \h </w:instrText>
        </w:r>
        <w:r w:rsidR="00BB76EA">
          <w:rPr>
            <w:noProof/>
            <w:webHidden/>
          </w:rPr>
        </w:r>
        <w:r w:rsidR="00BB76EA">
          <w:rPr>
            <w:noProof/>
            <w:webHidden/>
          </w:rPr>
          <w:fldChar w:fldCharType="separate"/>
        </w:r>
        <w:r w:rsidR="000C2AFE">
          <w:rPr>
            <w:noProof/>
            <w:webHidden/>
          </w:rPr>
          <w:t>54</w:t>
        </w:r>
        <w:r w:rsidR="00BB76EA">
          <w:rPr>
            <w:noProof/>
            <w:webHidden/>
          </w:rPr>
          <w:fldChar w:fldCharType="end"/>
        </w:r>
      </w:hyperlink>
    </w:p>
    <w:p w:rsidR="00BB76EA" w:rsidRDefault="00927913" w:rsidP="00E02D5B">
      <w:pPr>
        <w:pStyle w:val="Sumrio2"/>
        <w:spacing w:beforeLines="40" w:before="96" w:afterLines="40" w:after="96"/>
        <w:ind w:right="141"/>
        <w:rPr>
          <w:rFonts w:asciiTheme="minorHAnsi" w:eastAsiaTheme="minorEastAsia" w:hAnsiTheme="minorHAnsi" w:cstheme="minorBidi"/>
          <w:noProof/>
          <w:sz w:val="22"/>
          <w:szCs w:val="22"/>
        </w:rPr>
      </w:pPr>
      <w:hyperlink w:anchor="_Toc23875411" w:history="1">
        <w:r w:rsidR="00BB76EA" w:rsidRPr="00AF76EF">
          <w:rPr>
            <w:rStyle w:val="Hyperlink"/>
            <w:noProof/>
            <w:lang w:val="en-US"/>
          </w:rPr>
          <w:t>17 - Deposits and securities sold under repurchase agreements</w:t>
        </w:r>
        <w:r w:rsidR="00BB76EA">
          <w:rPr>
            <w:noProof/>
            <w:webHidden/>
          </w:rPr>
          <w:tab/>
        </w:r>
        <w:r w:rsidR="00BB76EA">
          <w:rPr>
            <w:noProof/>
            <w:webHidden/>
          </w:rPr>
          <w:fldChar w:fldCharType="begin"/>
        </w:r>
        <w:r w:rsidR="00BB76EA">
          <w:rPr>
            <w:noProof/>
            <w:webHidden/>
          </w:rPr>
          <w:instrText xml:space="preserve"> PAGEREF _Toc23875411 \h </w:instrText>
        </w:r>
        <w:r w:rsidR="00BB76EA">
          <w:rPr>
            <w:noProof/>
            <w:webHidden/>
          </w:rPr>
        </w:r>
        <w:r w:rsidR="00BB76EA">
          <w:rPr>
            <w:noProof/>
            <w:webHidden/>
          </w:rPr>
          <w:fldChar w:fldCharType="separate"/>
        </w:r>
        <w:r w:rsidR="000C2AFE">
          <w:rPr>
            <w:noProof/>
            <w:webHidden/>
          </w:rPr>
          <w:t>55</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12" w:history="1">
        <w:r w:rsidR="00BB76EA" w:rsidRPr="00AF76EF">
          <w:rPr>
            <w:rStyle w:val="Hyperlink"/>
            <w:noProof/>
            <w:lang w:val="en-US"/>
          </w:rPr>
          <w:t>18 - Funds from issuance of securities</w:t>
        </w:r>
        <w:r w:rsidR="00BB76EA">
          <w:rPr>
            <w:noProof/>
            <w:webHidden/>
          </w:rPr>
          <w:tab/>
        </w:r>
        <w:r w:rsidR="00BB76EA">
          <w:rPr>
            <w:noProof/>
            <w:webHidden/>
          </w:rPr>
          <w:fldChar w:fldCharType="begin"/>
        </w:r>
        <w:r w:rsidR="00BB76EA">
          <w:rPr>
            <w:noProof/>
            <w:webHidden/>
          </w:rPr>
          <w:instrText xml:space="preserve"> PAGEREF _Toc23875412 \h </w:instrText>
        </w:r>
        <w:r w:rsidR="00BB76EA">
          <w:rPr>
            <w:noProof/>
            <w:webHidden/>
          </w:rPr>
        </w:r>
        <w:r w:rsidR="00BB76EA">
          <w:rPr>
            <w:noProof/>
            <w:webHidden/>
          </w:rPr>
          <w:fldChar w:fldCharType="separate"/>
        </w:r>
        <w:r w:rsidR="000C2AFE">
          <w:rPr>
            <w:noProof/>
            <w:webHidden/>
          </w:rPr>
          <w:t>58</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13" w:history="1">
        <w:r w:rsidR="00BB76EA" w:rsidRPr="00AF76EF">
          <w:rPr>
            <w:rStyle w:val="Hyperlink"/>
            <w:noProof/>
          </w:rPr>
          <w:t>19 - Borrowings and onlendings</w:t>
        </w:r>
        <w:r w:rsidR="00BB76EA">
          <w:rPr>
            <w:noProof/>
            <w:webHidden/>
          </w:rPr>
          <w:tab/>
        </w:r>
        <w:r w:rsidR="00BB76EA">
          <w:rPr>
            <w:noProof/>
            <w:webHidden/>
          </w:rPr>
          <w:fldChar w:fldCharType="begin"/>
        </w:r>
        <w:r w:rsidR="00BB76EA">
          <w:rPr>
            <w:noProof/>
            <w:webHidden/>
          </w:rPr>
          <w:instrText xml:space="preserve"> PAGEREF _Toc23875413 \h </w:instrText>
        </w:r>
        <w:r w:rsidR="00BB76EA">
          <w:rPr>
            <w:noProof/>
            <w:webHidden/>
          </w:rPr>
        </w:r>
        <w:r w:rsidR="00BB76EA">
          <w:rPr>
            <w:noProof/>
            <w:webHidden/>
          </w:rPr>
          <w:fldChar w:fldCharType="separate"/>
        </w:r>
        <w:r w:rsidR="000C2AFE">
          <w:rPr>
            <w:noProof/>
            <w:webHidden/>
          </w:rPr>
          <w:t>59</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14" w:history="1">
        <w:r w:rsidR="00BB76EA" w:rsidRPr="00AF76EF">
          <w:rPr>
            <w:rStyle w:val="Hyperlink"/>
            <w:noProof/>
          </w:rPr>
          <w:t>20 - Other liabilities</w:t>
        </w:r>
        <w:r w:rsidR="00BB76EA">
          <w:rPr>
            <w:noProof/>
            <w:webHidden/>
          </w:rPr>
          <w:tab/>
        </w:r>
        <w:r w:rsidR="00BB76EA">
          <w:rPr>
            <w:noProof/>
            <w:webHidden/>
          </w:rPr>
          <w:fldChar w:fldCharType="begin"/>
        </w:r>
        <w:r w:rsidR="00BB76EA">
          <w:rPr>
            <w:noProof/>
            <w:webHidden/>
          </w:rPr>
          <w:instrText xml:space="preserve"> PAGEREF _Toc23875414 \h </w:instrText>
        </w:r>
        <w:r w:rsidR="00BB76EA">
          <w:rPr>
            <w:noProof/>
            <w:webHidden/>
          </w:rPr>
        </w:r>
        <w:r w:rsidR="00BB76EA">
          <w:rPr>
            <w:noProof/>
            <w:webHidden/>
          </w:rPr>
          <w:fldChar w:fldCharType="separate"/>
        </w:r>
        <w:r w:rsidR="000C2AFE">
          <w:rPr>
            <w:noProof/>
            <w:webHidden/>
          </w:rPr>
          <w:t>60</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15" w:history="1">
        <w:r w:rsidR="00BB76EA" w:rsidRPr="00AF76EF">
          <w:rPr>
            <w:rStyle w:val="Hyperlink"/>
            <w:noProof/>
            <w:lang w:val="en-US"/>
          </w:rPr>
          <w:t>21 - Other operating income/expenses</w:t>
        </w:r>
        <w:r w:rsidR="00BB76EA">
          <w:rPr>
            <w:noProof/>
            <w:webHidden/>
          </w:rPr>
          <w:tab/>
        </w:r>
        <w:r w:rsidR="00BB76EA">
          <w:rPr>
            <w:noProof/>
            <w:webHidden/>
          </w:rPr>
          <w:fldChar w:fldCharType="begin"/>
        </w:r>
        <w:r w:rsidR="00BB76EA">
          <w:rPr>
            <w:noProof/>
            <w:webHidden/>
          </w:rPr>
          <w:instrText xml:space="preserve"> PAGEREF _Toc23875415 \h </w:instrText>
        </w:r>
        <w:r w:rsidR="00BB76EA">
          <w:rPr>
            <w:noProof/>
            <w:webHidden/>
          </w:rPr>
        </w:r>
        <w:r w:rsidR="00BB76EA">
          <w:rPr>
            <w:noProof/>
            <w:webHidden/>
          </w:rPr>
          <w:fldChar w:fldCharType="separate"/>
        </w:r>
        <w:r w:rsidR="000C2AFE">
          <w:rPr>
            <w:noProof/>
            <w:webHidden/>
          </w:rPr>
          <w:t>65</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16" w:history="1">
        <w:r w:rsidR="00BB76EA" w:rsidRPr="00AF76EF">
          <w:rPr>
            <w:rStyle w:val="Hyperlink"/>
            <w:noProof/>
            <w:lang w:val="en-US"/>
          </w:rPr>
          <w:t>22 - Non-operating income and expenses</w:t>
        </w:r>
        <w:r w:rsidR="00BB76EA">
          <w:rPr>
            <w:noProof/>
            <w:webHidden/>
          </w:rPr>
          <w:tab/>
        </w:r>
        <w:r w:rsidR="00BB76EA">
          <w:rPr>
            <w:noProof/>
            <w:webHidden/>
          </w:rPr>
          <w:fldChar w:fldCharType="begin"/>
        </w:r>
        <w:r w:rsidR="00BB76EA">
          <w:rPr>
            <w:noProof/>
            <w:webHidden/>
          </w:rPr>
          <w:instrText xml:space="preserve"> PAGEREF _Toc23875416 \h </w:instrText>
        </w:r>
        <w:r w:rsidR="00BB76EA">
          <w:rPr>
            <w:noProof/>
            <w:webHidden/>
          </w:rPr>
        </w:r>
        <w:r w:rsidR="00BB76EA">
          <w:rPr>
            <w:noProof/>
            <w:webHidden/>
          </w:rPr>
          <w:fldChar w:fldCharType="separate"/>
        </w:r>
        <w:r w:rsidR="000C2AFE">
          <w:rPr>
            <w:noProof/>
            <w:webHidden/>
          </w:rPr>
          <w:t>67</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17" w:history="1">
        <w:r w:rsidR="00BB76EA" w:rsidRPr="00AF76EF">
          <w:rPr>
            <w:rStyle w:val="Hyperlink"/>
            <w:noProof/>
            <w:lang w:val="en-US"/>
          </w:rPr>
          <w:t>23 - Shareholders' equity</w:t>
        </w:r>
        <w:r w:rsidR="00BB76EA">
          <w:rPr>
            <w:noProof/>
            <w:webHidden/>
          </w:rPr>
          <w:tab/>
        </w:r>
        <w:r w:rsidR="00BB76EA">
          <w:rPr>
            <w:noProof/>
            <w:webHidden/>
          </w:rPr>
          <w:fldChar w:fldCharType="begin"/>
        </w:r>
        <w:r w:rsidR="00BB76EA">
          <w:rPr>
            <w:noProof/>
            <w:webHidden/>
          </w:rPr>
          <w:instrText xml:space="preserve"> PAGEREF _Toc23875417 \h </w:instrText>
        </w:r>
        <w:r w:rsidR="00BB76EA">
          <w:rPr>
            <w:noProof/>
            <w:webHidden/>
          </w:rPr>
        </w:r>
        <w:r w:rsidR="00BB76EA">
          <w:rPr>
            <w:noProof/>
            <w:webHidden/>
          </w:rPr>
          <w:fldChar w:fldCharType="separate"/>
        </w:r>
        <w:r w:rsidR="000C2AFE">
          <w:rPr>
            <w:noProof/>
            <w:webHidden/>
          </w:rPr>
          <w:t>68</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18" w:history="1">
        <w:r w:rsidR="00BB76EA" w:rsidRPr="00AF76EF">
          <w:rPr>
            <w:rStyle w:val="Hyperlink"/>
            <w:noProof/>
          </w:rPr>
          <w:t>24 - Taxes</w:t>
        </w:r>
        <w:r w:rsidR="00BB76EA">
          <w:rPr>
            <w:noProof/>
            <w:webHidden/>
          </w:rPr>
          <w:tab/>
        </w:r>
        <w:r w:rsidR="00BB76EA">
          <w:rPr>
            <w:noProof/>
            <w:webHidden/>
          </w:rPr>
          <w:fldChar w:fldCharType="begin"/>
        </w:r>
        <w:r w:rsidR="00BB76EA">
          <w:rPr>
            <w:noProof/>
            <w:webHidden/>
          </w:rPr>
          <w:instrText xml:space="preserve"> PAGEREF _Toc23875418 \h </w:instrText>
        </w:r>
        <w:r w:rsidR="00BB76EA">
          <w:rPr>
            <w:noProof/>
            <w:webHidden/>
          </w:rPr>
        </w:r>
        <w:r w:rsidR="00BB76EA">
          <w:rPr>
            <w:noProof/>
            <w:webHidden/>
          </w:rPr>
          <w:fldChar w:fldCharType="separate"/>
        </w:r>
        <w:r w:rsidR="000C2AFE">
          <w:rPr>
            <w:noProof/>
            <w:webHidden/>
          </w:rPr>
          <w:t>74</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19" w:history="1">
        <w:r w:rsidR="00BB76EA" w:rsidRPr="00AF76EF">
          <w:rPr>
            <w:rStyle w:val="Hyperlink"/>
            <w:noProof/>
            <w:lang w:val="en-US"/>
          </w:rPr>
          <w:t>25 - Related party transactions</w:t>
        </w:r>
        <w:r w:rsidR="00BB76EA">
          <w:rPr>
            <w:noProof/>
            <w:webHidden/>
          </w:rPr>
          <w:tab/>
        </w:r>
        <w:r w:rsidR="00BB76EA">
          <w:rPr>
            <w:noProof/>
            <w:webHidden/>
          </w:rPr>
          <w:fldChar w:fldCharType="begin"/>
        </w:r>
        <w:r w:rsidR="00BB76EA">
          <w:rPr>
            <w:noProof/>
            <w:webHidden/>
          </w:rPr>
          <w:instrText xml:space="preserve"> PAGEREF _Toc23875419 \h </w:instrText>
        </w:r>
        <w:r w:rsidR="00BB76EA">
          <w:rPr>
            <w:noProof/>
            <w:webHidden/>
          </w:rPr>
        </w:r>
        <w:r w:rsidR="00BB76EA">
          <w:rPr>
            <w:noProof/>
            <w:webHidden/>
          </w:rPr>
          <w:fldChar w:fldCharType="separate"/>
        </w:r>
        <w:r w:rsidR="000C2AFE">
          <w:rPr>
            <w:noProof/>
            <w:webHidden/>
          </w:rPr>
          <w:t>77</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20" w:history="1">
        <w:r w:rsidR="00BB76EA" w:rsidRPr="00AF76EF">
          <w:rPr>
            <w:rStyle w:val="Hyperlink"/>
            <w:noProof/>
            <w:lang w:val="en-US"/>
          </w:rPr>
          <w:t>26 - Employee benefits</w:t>
        </w:r>
        <w:r w:rsidR="00BB76EA">
          <w:rPr>
            <w:noProof/>
            <w:webHidden/>
          </w:rPr>
          <w:tab/>
        </w:r>
        <w:r w:rsidR="00BB76EA">
          <w:rPr>
            <w:noProof/>
            <w:webHidden/>
          </w:rPr>
          <w:fldChar w:fldCharType="begin"/>
        </w:r>
        <w:r w:rsidR="00BB76EA">
          <w:rPr>
            <w:noProof/>
            <w:webHidden/>
          </w:rPr>
          <w:instrText xml:space="preserve"> PAGEREF _Toc23875420 \h </w:instrText>
        </w:r>
        <w:r w:rsidR="00BB76EA">
          <w:rPr>
            <w:noProof/>
            <w:webHidden/>
          </w:rPr>
        </w:r>
        <w:r w:rsidR="00BB76EA">
          <w:rPr>
            <w:noProof/>
            <w:webHidden/>
          </w:rPr>
          <w:fldChar w:fldCharType="separate"/>
        </w:r>
        <w:r w:rsidR="000C2AFE">
          <w:rPr>
            <w:noProof/>
            <w:webHidden/>
          </w:rPr>
          <w:t>81</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21" w:history="1">
        <w:r w:rsidR="00BB76EA" w:rsidRPr="00AF76EF">
          <w:rPr>
            <w:rStyle w:val="Hyperlink"/>
            <w:noProof/>
            <w:lang w:val="en-US"/>
          </w:rPr>
          <w:t>27 - Provisions, contingent assets and liabilities, legal liabilities – taxes and social security</w:t>
        </w:r>
        <w:r w:rsidR="00BB76EA">
          <w:rPr>
            <w:noProof/>
            <w:webHidden/>
          </w:rPr>
          <w:tab/>
        </w:r>
        <w:r w:rsidR="00BB76EA">
          <w:rPr>
            <w:noProof/>
            <w:webHidden/>
          </w:rPr>
          <w:fldChar w:fldCharType="begin"/>
        </w:r>
        <w:r w:rsidR="00BB76EA">
          <w:rPr>
            <w:noProof/>
            <w:webHidden/>
          </w:rPr>
          <w:instrText xml:space="preserve"> PAGEREF _Toc23875421 \h </w:instrText>
        </w:r>
        <w:r w:rsidR="00BB76EA">
          <w:rPr>
            <w:noProof/>
            <w:webHidden/>
          </w:rPr>
        </w:r>
        <w:r w:rsidR="00BB76EA">
          <w:rPr>
            <w:noProof/>
            <w:webHidden/>
          </w:rPr>
          <w:fldChar w:fldCharType="separate"/>
        </w:r>
        <w:r w:rsidR="000C2AFE">
          <w:rPr>
            <w:noProof/>
            <w:webHidden/>
          </w:rPr>
          <w:t>92</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22" w:history="1">
        <w:r w:rsidR="00BB76EA" w:rsidRPr="00AF76EF">
          <w:rPr>
            <w:rStyle w:val="Hyperlink"/>
            <w:noProof/>
            <w:lang w:val="en-US"/>
          </w:rPr>
          <w:t>28 - Risk and capital management</w:t>
        </w:r>
        <w:r w:rsidR="00BB76EA">
          <w:rPr>
            <w:noProof/>
            <w:webHidden/>
          </w:rPr>
          <w:tab/>
        </w:r>
        <w:r w:rsidR="00BB76EA">
          <w:rPr>
            <w:noProof/>
            <w:webHidden/>
          </w:rPr>
          <w:fldChar w:fldCharType="begin"/>
        </w:r>
        <w:r w:rsidR="00BB76EA">
          <w:rPr>
            <w:noProof/>
            <w:webHidden/>
          </w:rPr>
          <w:instrText xml:space="preserve"> PAGEREF _Toc23875422 \h </w:instrText>
        </w:r>
        <w:r w:rsidR="00BB76EA">
          <w:rPr>
            <w:noProof/>
            <w:webHidden/>
          </w:rPr>
        </w:r>
        <w:r w:rsidR="00BB76EA">
          <w:rPr>
            <w:noProof/>
            <w:webHidden/>
          </w:rPr>
          <w:fldChar w:fldCharType="separate"/>
        </w:r>
        <w:r w:rsidR="000C2AFE">
          <w:rPr>
            <w:noProof/>
            <w:webHidden/>
          </w:rPr>
          <w:t>96</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23" w:history="1">
        <w:r w:rsidR="00BB76EA" w:rsidRPr="00AF76EF">
          <w:rPr>
            <w:rStyle w:val="Hyperlink"/>
            <w:noProof/>
            <w:lang w:val="en-US"/>
          </w:rPr>
          <w:t>29 - Statement of comprehensive income</w:t>
        </w:r>
        <w:r w:rsidR="00BB76EA">
          <w:rPr>
            <w:noProof/>
            <w:webHidden/>
          </w:rPr>
          <w:tab/>
        </w:r>
        <w:r w:rsidR="00BB76EA">
          <w:rPr>
            <w:noProof/>
            <w:webHidden/>
          </w:rPr>
          <w:fldChar w:fldCharType="begin"/>
        </w:r>
        <w:r w:rsidR="00BB76EA">
          <w:rPr>
            <w:noProof/>
            <w:webHidden/>
          </w:rPr>
          <w:instrText xml:space="preserve"> PAGEREF _Toc23875423 \h </w:instrText>
        </w:r>
        <w:r w:rsidR="00BB76EA">
          <w:rPr>
            <w:noProof/>
            <w:webHidden/>
          </w:rPr>
        </w:r>
        <w:r w:rsidR="00BB76EA">
          <w:rPr>
            <w:noProof/>
            <w:webHidden/>
          </w:rPr>
          <w:fldChar w:fldCharType="separate"/>
        </w:r>
        <w:r w:rsidR="000C2AFE">
          <w:rPr>
            <w:noProof/>
            <w:webHidden/>
          </w:rPr>
          <w:t>105</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24" w:history="1">
        <w:r w:rsidR="00BB76EA" w:rsidRPr="00AF76EF">
          <w:rPr>
            <w:rStyle w:val="Hyperlink"/>
            <w:noProof/>
          </w:rPr>
          <w:t>30 - Other information</w:t>
        </w:r>
        <w:r w:rsidR="00BB76EA">
          <w:rPr>
            <w:noProof/>
            <w:webHidden/>
          </w:rPr>
          <w:tab/>
        </w:r>
        <w:r w:rsidR="00BB76EA">
          <w:rPr>
            <w:noProof/>
            <w:webHidden/>
          </w:rPr>
          <w:fldChar w:fldCharType="begin"/>
        </w:r>
        <w:r w:rsidR="00BB76EA">
          <w:rPr>
            <w:noProof/>
            <w:webHidden/>
          </w:rPr>
          <w:instrText xml:space="preserve"> PAGEREF _Toc23875424 \h </w:instrText>
        </w:r>
        <w:r w:rsidR="00BB76EA">
          <w:rPr>
            <w:noProof/>
            <w:webHidden/>
          </w:rPr>
        </w:r>
        <w:r w:rsidR="00BB76EA">
          <w:rPr>
            <w:noProof/>
            <w:webHidden/>
          </w:rPr>
          <w:fldChar w:fldCharType="separate"/>
        </w:r>
        <w:r w:rsidR="000C2AFE">
          <w:rPr>
            <w:noProof/>
            <w:webHidden/>
          </w:rPr>
          <w:t>106</w:t>
        </w:r>
        <w:r w:rsidR="00BB76EA">
          <w:rPr>
            <w:noProof/>
            <w:webHidden/>
          </w:rPr>
          <w:fldChar w:fldCharType="end"/>
        </w:r>
      </w:hyperlink>
    </w:p>
    <w:p w:rsidR="00BB76EA" w:rsidRDefault="00927913" w:rsidP="00E02D5B">
      <w:pPr>
        <w:pStyle w:val="Sumrio2"/>
        <w:spacing w:before="96" w:after="96"/>
        <w:ind w:right="141"/>
        <w:rPr>
          <w:rFonts w:asciiTheme="minorHAnsi" w:eastAsiaTheme="minorEastAsia" w:hAnsiTheme="minorHAnsi" w:cstheme="minorBidi"/>
          <w:noProof/>
          <w:sz w:val="22"/>
          <w:szCs w:val="22"/>
        </w:rPr>
      </w:pPr>
      <w:hyperlink w:anchor="_Toc23875425" w:history="1">
        <w:r w:rsidR="00BB76EA" w:rsidRPr="00AF76EF">
          <w:rPr>
            <w:rStyle w:val="Hyperlink"/>
            <w:noProof/>
          </w:rPr>
          <w:t>31 - Subsequent events</w:t>
        </w:r>
        <w:r w:rsidR="00BB76EA">
          <w:rPr>
            <w:noProof/>
            <w:webHidden/>
          </w:rPr>
          <w:tab/>
        </w:r>
        <w:r w:rsidR="00BB76EA">
          <w:rPr>
            <w:noProof/>
            <w:webHidden/>
          </w:rPr>
          <w:fldChar w:fldCharType="begin"/>
        </w:r>
        <w:r w:rsidR="00BB76EA">
          <w:rPr>
            <w:noProof/>
            <w:webHidden/>
          </w:rPr>
          <w:instrText xml:space="preserve"> PAGEREF _Toc23875425 \h </w:instrText>
        </w:r>
        <w:r w:rsidR="00BB76EA">
          <w:rPr>
            <w:noProof/>
            <w:webHidden/>
          </w:rPr>
        </w:r>
        <w:r w:rsidR="00BB76EA">
          <w:rPr>
            <w:noProof/>
            <w:webHidden/>
          </w:rPr>
          <w:fldChar w:fldCharType="separate"/>
        </w:r>
        <w:r w:rsidR="000C2AFE">
          <w:rPr>
            <w:noProof/>
            <w:webHidden/>
          </w:rPr>
          <w:t>108</w:t>
        </w:r>
        <w:r w:rsidR="00BB76EA">
          <w:rPr>
            <w:noProof/>
            <w:webHidden/>
          </w:rPr>
          <w:fldChar w:fldCharType="end"/>
        </w:r>
      </w:hyperlink>
    </w:p>
    <w:p w:rsidR="00BB76EA" w:rsidRDefault="00BB76EA" w:rsidP="00F23930">
      <w:pPr>
        <w:pStyle w:val="Sumrio1"/>
        <w:rPr>
          <w:rStyle w:val="Hyperlink"/>
        </w:rPr>
        <w:sectPr w:rsidR="00BB76EA" w:rsidSect="00BB76EA">
          <w:type w:val="continuous"/>
          <w:pgSz w:w="11907" w:h="16840" w:code="9"/>
          <w:pgMar w:top="2126" w:right="851" w:bottom="1134" w:left="1418" w:header="425" w:footer="425" w:gutter="0"/>
          <w:pgNumType w:start="0"/>
          <w:cols w:num="2" w:space="283"/>
          <w:docGrid w:linePitch="326"/>
        </w:sectPr>
      </w:pPr>
    </w:p>
    <w:p w:rsidR="00BB76EA" w:rsidRDefault="00927913" w:rsidP="00F23930">
      <w:pPr>
        <w:pStyle w:val="Sumrio1"/>
        <w:rPr>
          <w:rFonts w:asciiTheme="minorHAnsi" w:eastAsiaTheme="minorEastAsia" w:hAnsiTheme="minorHAnsi" w:cstheme="minorBidi"/>
          <w:sz w:val="22"/>
          <w:szCs w:val="22"/>
        </w:rPr>
      </w:pPr>
      <w:hyperlink w:anchor="_Toc23875426" w:history="1">
        <w:r w:rsidR="00BB76EA" w:rsidRPr="00AF76EF">
          <w:rPr>
            <w:rStyle w:val="Hyperlink"/>
          </w:rPr>
          <w:t>Report of the Independent Auditors</w:t>
        </w:r>
        <w:r w:rsidR="00BB76EA">
          <w:rPr>
            <w:webHidden/>
          </w:rPr>
          <w:tab/>
        </w:r>
        <w:r w:rsidR="00BB76EA">
          <w:rPr>
            <w:webHidden/>
          </w:rPr>
          <w:fldChar w:fldCharType="begin"/>
        </w:r>
        <w:r w:rsidR="00BB76EA">
          <w:rPr>
            <w:webHidden/>
          </w:rPr>
          <w:instrText xml:space="preserve"> PAGEREF _Toc23875426 \h </w:instrText>
        </w:r>
        <w:r w:rsidR="00BB76EA">
          <w:rPr>
            <w:webHidden/>
          </w:rPr>
        </w:r>
        <w:r w:rsidR="00BB76EA">
          <w:rPr>
            <w:webHidden/>
          </w:rPr>
          <w:fldChar w:fldCharType="separate"/>
        </w:r>
        <w:r w:rsidR="000C2AFE">
          <w:rPr>
            <w:webHidden/>
          </w:rPr>
          <w:t>110</w:t>
        </w:r>
        <w:r w:rsidR="00BB76EA">
          <w:rPr>
            <w:webHidden/>
          </w:rPr>
          <w:fldChar w:fldCharType="end"/>
        </w:r>
      </w:hyperlink>
    </w:p>
    <w:p w:rsidR="00BB76EA" w:rsidRDefault="00927913" w:rsidP="00F23930">
      <w:pPr>
        <w:pStyle w:val="Sumrio1"/>
        <w:rPr>
          <w:rFonts w:asciiTheme="minorHAnsi" w:eastAsiaTheme="minorEastAsia" w:hAnsiTheme="minorHAnsi" w:cstheme="minorBidi"/>
          <w:sz w:val="22"/>
          <w:szCs w:val="22"/>
        </w:rPr>
      </w:pPr>
      <w:hyperlink w:anchor="_Toc23875427" w:history="1">
        <w:r w:rsidR="00BB76EA" w:rsidRPr="00AF76EF">
          <w:rPr>
            <w:rStyle w:val="Hyperlink"/>
          </w:rPr>
          <w:t>Declaration of the Executive Board Members about the Financial Statements</w:t>
        </w:r>
        <w:r w:rsidR="00BB76EA">
          <w:rPr>
            <w:webHidden/>
          </w:rPr>
          <w:tab/>
        </w:r>
        <w:r w:rsidR="00BB76EA">
          <w:rPr>
            <w:webHidden/>
          </w:rPr>
          <w:fldChar w:fldCharType="begin"/>
        </w:r>
        <w:r w:rsidR="00BB76EA">
          <w:rPr>
            <w:webHidden/>
          </w:rPr>
          <w:instrText xml:space="preserve"> PAGEREF _Toc23875427 \h </w:instrText>
        </w:r>
        <w:r w:rsidR="00BB76EA">
          <w:rPr>
            <w:webHidden/>
          </w:rPr>
        </w:r>
        <w:r w:rsidR="00BB76EA">
          <w:rPr>
            <w:webHidden/>
          </w:rPr>
          <w:fldChar w:fldCharType="separate"/>
        </w:r>
        <w:r w:rsidR="000C2AFE">
          <w:rPr>
            <w:webHidden/>
          </w:rPr>
          <w:t>112</w:t>
        </w:r>
        <w:r w:rsidR="00BB76EA">
          <w:rPr>
            <w:webHidden/>
          </w:rPr>
          <w:fldChar w:fldCharType="end"/>
        </w:r>
      </w:hyperlink>
    </w:p>
    <w:p w:rsidR="00BB76EA" w:rsidRDefault="00927913" w:rsidP="00F23930">
      <w:pPr>
        <w:pStyle w:val="Sumrio1"/>
        <w:rPr>
          <w:rFonts w:asciiTheme="minorHAnsi" w:eastAsiaTheme="minorEastAsia" w:hAnsiTheme="minorHAnsi" w:cstheme="minorBidi"/>
          <w:sz w:val="22"/>
          <w:szCs w:val="22"/>
        </w:rPr>
      </w:pPr>
      <w:hyperlink w:anchor="_Toc23875428" w:history="1">
        <w:r w:rsidR="00BB76EA" w:rsidRPr="00AF76EF">
          <w:rPr>
            <w:rStyle w:val="Hyperlink"/>
            <w:lang w:val="en-US"/>
          </w:rPr>
          <w:t>Declaration of the Executive Board Members about the Report of Independent Auditors</w:t>
        </w:r>
        <w:r w:rsidR="00BB76EA">
          <w:rPr>
            <w:webHidden/>
          </w:rPr>
          <w:tab/>
        </w:r>
        <w:r w:rsidR="00BB76EA">
          <w:rPr>
            <w:webHidden/>
          </w:rPr>
          <w:fldChar w:fldCharType="begin"/>
        </w:r>
        <w:r w:rsidR="00BB76EA">
          <w:rPr>
            <w:webHidden/>
          </w:rPr>
          <w:instrText xml:space="preserve"> PAGEREF _Toc23875428 \h </w:instrText>
        </w:r>
        <w:r w:rsidR="00BB76EA">
          <w:rPr>
            <w:webHidden/>
          </w:rPr>
        </w:r>
        <w:r w:rsidR="00BB76EA">
          <w:rPr>
            <w:webHidden/>
          </w:rPr>
          <w:fldChar w:fldCharType="separate"/>
        </w:r>
        <w:r w:rsidR="000C2AFE">
          <w:rPr>
            <w:webHidden/>
          </w:rPr>
          <w:t>113</w:t>
        </w:r>
        <w:r w:rsidR="00BB76EA">
          <w:rPr>
            <w:webHidden/>
          </w:rPr>
          <w:fldChar w:fldCharType="end"/>
        </w:r>
      </w:hyperlink>
    </w:p>
    <w:p w:rsidR="00BB76EA" w:rsidRPr="00BB76EA" w:rsidRDefault="00927913" w:rsidP="00F23930">
      <w:pPr>
        <w:pStyle w:val="Sumrio1"/>
      </w:pPr>
      <w:hyperlink w:anchor="_Toc23875429" w:history="1">
        <w:r w:rsidR="00BB76EA" w:rsidRPr="00AF76EF">
          <w:rPr>
            <w:rStyle w:val="Hyperlink"/>
          </w:rPr>
          <w:t>Members of Management</w:t>
        </w:r>
        <w:r w:rsidR="00BB76EA">
          <w:rPr>
            <w:webHidden/>
          </w:rPr>
          <w:tab/>
        </w:r>
        <w:r w:rsidR="00BB76EA">
          <w:rPr>
            <w:webHidden/>
          </w:rPr>
          <w:fldChar w:fldCharType="begin"/>
        </w:r>
        <w:r w:rsidR="00BB76EA">
          <w:rPr>
            <w:webHidden/>
          </w:rPr>
          <w:instrText xml:space="preserve"> PAGEREF _Toc23875429 \h </w:instrText>
        </w:r>
        <w:r w:rsidR="00BB76EA">
          <w:rPr>
            <w:webHidden/>
          </w:rPr>
        </w:r>
        <w:r w:rsidR="00BB76EA">
          <w:rPr>
            <w:webHidden/>
          </w:rPr>
          <w:fldChar w:fldCharType="separate"/>
        </w:r>
        <w:r w:rsidR="000C2AFE">
          <w:rPr>
            <w:webHidden/>
          </w:rPr>
          <w:t>114</w:t>
        </w:r>
        <w:r w:rsidR="00BB76EA">
          <w:rPr>
            <w:webHidden/>
          </w:rPr>
          <w:fldChar w:fldCharType="end"/>
        </w:r>
      </w:hyperlink>
      <w:r w:rsidR="00BB76EA">
        <w:fldChar w:fldCharType="end"/>
      </w:r>
    </w:p>
    <w:p w:rsidR="00BB76EA" w:rsidRPr="00BB76EA" w:rsidRDefault="00BB76EA" w:rsidP="00BB76EA">
      <w:pPr>
        <w:pStyle w:val="050-TextoPadro"/>
        <w:sectPr w:rsidR="00BB76EA" w:rsidRPr="00BB76EA" w:rsidSect="00BB76EA">
          <w:type w:val="continuous"/>
          <w:pgSz w:w="11907" w:h="16840" w:code="9"/>
          <w:pgMar w:top="2126" w:right="851" w:bottom="1134" w:left="1418" w:header="425" w:footer="425" w:gutter="0"/>
          <w:pgNumType w:start="0"/>
          <w:cols w:space="283"/>
          <w:docGrid w:linePitch="326"/>
        </w:sectPr>
      </w:pPr>
    </w:p>
    <w:p w:rsidR="004365BD" w:rsidRDefault="004365BD" w:rsidP="00BC4CA8">
      <w:pPr>
        <w:pStyle w:val="010-Grupo"/>
        <w:framePr w:wrap="notBeside"/>
      </w:pPr>
      <w:bookmarkStart w:id="1" w:name="_Toc23875388"/>
      <w:r w:rsidRPr="00C641BD">
        <w:lastRenderedPageBreak/>
        <w:t>Financial Statements</w:t>
      </w:r>
      <w:bookmarkEnd w:id="1"/>
    </w:p>
    <w:p w:rsidR="004365BD" w:rsidRPr="00554E26" w:rsidRDefault="004365BD" w:rsidP="00BC4CA8">
      <w:pPr>
        <w:pStyle w:val="020-TtulodeDocumento"/>
        <w:numPr>
          <w:ilvl w:val="0"/>
          <w:numId w:val="0"/>
        </w:numPr>
        <w:rPr>
          <w:lang w:val="en-US"/>
        </w:rPr>
      </w:pPr>
      <w:bookmarkStart w:id="2" w:name="BBBPN_Titulo"/>
      <w:bookmarkStart w:id="3" w:name="_Toc23875389"/>
      <w:r w:rsidRPr="00554E26">
        <w:rPr>
          <w:lang w:val="en-US"/>
        </w:rPr>
        <w:t>BALANCE SHEET</w:t>
      </w:r>
      <w:bookmarkEnd w:id="2"/>
      <w:bookmarkEnd w:id="3"/>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PN.01 - Assets"/>
        <w:tblDescription w:val="PubliCon - Sistema de Gerenciamento do Documentos Contábeis para Publicação&#10;&#10;Última atualização do mapa do quadro em: "/>
      </w:tblPr>
      <w:tblGrid>
        <w:gridCol w:w="3748"/>
        <w:gridCol w:w="919"/>
        <w:gridCol w:w="1695"/>
        <w:gridCol w:w="1695"/>
        <w:gridCol w:w="1695"/>
      </w:tblGrid>
      <w:tr w:rsidR="004365BD" w:rsidRPr="00F909EE" w:rsidTr="00515509">
        <w:trPr>
          <w:cantSplit/>
          <w:trHeight w:val="198"/>
          <w:tblHeader/>
        </w:trPr>
        <w:tc>
          <w:tcPr>
            <w:tcW w:w="3748" w:type="dxa"/>
            <w:tcBorders>
              <w:bottom w:val="single" w:sz="4" w:space="0" w:color="FFFFFF" w:themeColor="background1"/>
            </w:tcBorders>
            <w:shd w:val="solid" w:color="C3D7F0" w:fill="auto"/>
            <w:vAlign w:val="center"/>
          </w:tcPr>
          <w:p w:rsidR="004365BD" w:rsidRPr="00F909EE" w:rsidRDefault="004365BD" w:rsidP="00BC4CA8">
            <w:pPr>
              <w:pStyle w:val="070-TabelaPadro"/>
              <w:jc w:val="center"/>
              <w:rPr>
                <w:b/>
                <w:lang w:val="en-US"/>
              </w:rPr>
            </w:pPr>
            <w:bookmarkStart w:id="4" w:name="BBBPN01"/>
            <w:r>
              <w:rPr>
                <w:b/>
                <w:lang w:val="en-US"/>
              </w:rPr>
              <w:t>ASSETS</w:t>
            </w:r>
          </w:p>
        </w:tc>
        <w:tc>
          <w:tcPr>
            <w:tcW w:w="919" w:type="dxa"/>
            <w:tcBorders>
              <w:bottom w:val="single" w:sz="4" w:space="0" w:color="FFFFFF" w:themeColor="background1"/>
            </w:tcBorders>
            <w:shd w:val="solid" w:color="C3D7F0" w:fill="auto"/>
            <w:vAlign w:val="center"/>
          </w:tcPr>
          <w:p w:rsidR="004365BD" w:rsidRPr="00F909EE" w:rsidRDefault="004365BD" w:rsidP="00BC4CA8">
            <w:pPr>
              <w:pStyle w:val="070-TabelaPadro"/>
              <w:jc w:val="center"/>
              <w:rPr>
                <w:b/>
                <w:lang w:val="en-US"/>
              </w:rPr>
            </w:pPr>
            <w:r>
              <w:rPr>
                <w:b/>
                <w:lang w:val="en-US"/>
              </w:rPr>
              <w:t>Note</w:t>
            </w:r>
          </w:p>
        </w:tc>
        <w:tc>
          <w:tcPr>
            <w:tcW w:w="1695" w:type="dxa"/>
            <w:tcBorders>
              <w:bottom w:val="single" w:sz="4" w:space="0" w:color="FFFFFF" w:themeColor="background1"/>
            </w:tcBorders>
            <w:shd w:val="solid" w:color="C3D7F0" w:fill="auto"/>
            <w:vAlign w:val="center"/>
          </w:tcPr>
          <w:p w:rsidR="004365BD" w:rsidRPr="00F909EE" w:rsidRDefault="004365BD" w:rsidP="00BC4CA8">
            <w:pPr>
              <w:pStyle w:val="070-TabelaPadro"/>
              <w:jc w:val="center"/>
              <w:rPr>
                <w:b/>
                <w:lang w:val="en-US"/>
              </w:rPr>
            </w:pPr>
            <w:r>
              <w:rPr>
                <w:b/>
                <w:lang w:val="en-US"/>
              </w:rPr>
              <w:t>Sep 30, 2019</w:t>
            </w:r>
          </w:p>
        </w:tc>
        <w:tc>
          <w:tcPr>
            <w:tcW w:w="1695" w:type="dxa"/>
            <w:tcBorders>
              <w:bottom w:val="single" w:sz="4" w:space="0" w:color="FFFFFF" w:themeColor="background1"/>
            </w:tcBorders>
            <w:shd w:val="solid" w:color="C3D7F0" w:fill="auto"/>
            <w:vAlign w:val="center"/>
          </w:tcPr>
          <w:p w:rsidR="004365BD" w:rsidRPr="00F909EE" w:rsidRDefault="004365BD" w:rsidP="00BC4CA8">
            <w:pPr>
              <w:pStyle w:val="070-TabelaPadro"/>
              <w:jc w:val="center"/>
              <w:rPr>
                <w:b/>
                <w:lang w:val="en-US"/>
              </w:rPr>
            </w:pPr>
            <w:r>
              <w:rPr>
                <w:b/>
                <w:lang w:val="en-US"/>
              </w:rPr>
              <w:t>Dec 31, 2018</w:t>
            </w:r>
          </w:p>
        </w:tc>
        <w:tc>
          <w:tcPr>
            <w:tcW w:w="1695" w:type="dxa"/>
            <w:tcBorders>
              <w:bottom w:val="single" w:sz="4" w:space="0" w:color="FFFFFF" w:themeColor="background1"/>
            </w:tcBorders>
            <w:shd w:val="solid" w:color="C3D7F0" w:fill="auto"/>
            <w:vAlign w:val="center"/>
          </w:tcPr>
          <w:p w:rsidR="004365BD" w:rsidRPr="00F909EE" w:rsidRDefault="004365BD" w:rsidP="00BC4CA8">
            <w:pPr>
              <w:pStyle w:val="070-TabelaPadro"/>
              <w:jc w:val="center"/>
              <w:rPr>
                <w:b/>
                <w:lang w:val="en-US"/>
              </w:rPr>
            </w:pPr>
            <w:r>
              <w:rPr>
                <w:b/>
                <w:lang w:val="en-US"/>
              </w:rPr>
              <w:t>Sep 30, 2018</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jc w:val="left"/>
              <w:rPr>
                <w:b/>
                <w:lang w:val="en-US"/>
              </w:rPr>
            </w:pPr>
            <w:bookmarkStart w:id="5" w:name="BBBPN0100002" w:colFirst="0" w:colLast="0"/>
            <w:bookmarkStart w:id="6" w:name="BBBPN01AA002" w:colFirst="1" w:colLast="1"/>
            <w:r>
              <w:rPr>
                <w:b/>
                <w:lang w:val="en-US"/>
              </w:rPr>
              <w:t>CURRENT ASSETS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b/>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7" w:name="BBBPN01AE002"/>
            <w:bookmarkEnd w:id="7"/>
            <w:r>
              <w:rPr>
                <w:b/>
                <w:lang w:val="en-US"/>
              </w:rPr>
              <w:t>890,226,170</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8" w:name="BBBPN01AF002"/>
            <w:bookmarkEnd w:id="8"/>
            <w:r>
              <w:rPr>
                <w:b/>
                <w:lang w:val="en-US"/>
              </w:rPr>
              <w:t>831,442,934</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9" w:name="BBBPN01AG002"/>
            <w:bookmarkEnd w:id="9"/>
            <w:r>
              <w:rPr>
                <w:b/>
                <w:lang w:val="en-US"/>
              </w:rPr>
              <w:t>848,361,422</w:t>
            </w:r>
          </w:p>
        </w:tc>
      </w:tr>
      <w:bookmarkEnd w:id="5"/>
      <w:bookmarkEnd w:id="6"/>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60"/>
              <w:jc w:val="left"/>
              <w:rPr>
                <w:b/>
                <w:lang w:val="en-US"/>
              </w:rPr>
            </w:pPr>
            <w:bookmarkStart w:id="10" w:name="BBBPN0100004" w:colFirst="0" w:colLast="0"/>
            <w:r>
              <w:rPr>
                <w:b/>
                <w:lang w:val="en-US"/>
              </w:rPr>
              <w:t>Cash and due from banks</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Pr-formataoHTML"/>
              <w:divId w:val="155341966"/>
              <w:rPr>
                <w:b/>
                <w:lang w:val="en-US"/>
              </w:rPr>
            </w:pPr>
            <w:hyperlink w:anchor="BBCXE_Titulo" w:history="1">
              <w:r w:rsidR="004365BD">
                <w:rPr>
                  <w:rStyle w:val="Hyperlink"/>
                </w:rPr>
                <w:t>6</w:t>
              </w:r>
            </w:hyperlink>
            <w:bookmarkStart w:id="11" w:name="BBBPN01AA004"/>
            <w:bookmarkEnd w:id="11"/>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12" w:name="BBBPN01AE004"/>
            <w:bookmarkEnd w:id="12"/>
            <w:r>
              <w:rPr>
                <w:b/>
                <w:lang w:val="en-US"/>
              </w:rPr>
              <w:t>14,240,848</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13" w:name="BBBPN01AF004"/>
            <w:bookmarkEnd w:id="13"/>
            <w:r>
              <w:rPr>
                <w:b/>
                <w:lang w:val="en-US"/>
              </w:rPr>
              <w:t>13,614,866</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14" w:name="BBBPN01AG004"/>
            <w:bookmarkEnd w:id="14"/>
            <w:r>
              <w:rPr>
                <w:b/>
                <w:lang w:val="en-US"/>
              </w:rPr>
              <w:t>12,767,392</w:t>
            </w:r>
          </w:p>
        </w:tc>
      </w:tr>
      <w:bookmarkEnd w:id="10"/>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60"/>
              <w:jc w:val="left"/>
              <w:rPr>
                <w:b/>
                <w:lang w:val="en-US"/>
              </w:rPr>
            </w:pPr>
            <w:bookmarkStart w:id="15" w:name="BBBPN0100006" w:colFirst="0" w:colLast="0"/>
            <w:r>
              <w:rPr>
                <w:b/>
                <w:lang w:val="en-US"/>
              </w:rPr>
              <w:t>Interbank investments</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Pr-formataoHTML"/>
              <w:divId w:val="1072504269"/>
              <w:rPr>
                <w:b/>
                <w:lang w:val="en-US"/>
              </w:rPr>
            </w:pPr>
            <w:hyperlink w:anchor="BBAPI01" w:history="1">
              <w:r w:rsidR="004365BD">
                <w:rPr>
                  <w:rStyle w:val="Hyperlink"/>
                </w:rPr>
                <w:t xml:space="preserve">7.a </w:t>
              </w:r>
            </w:hyperlink>
            <w:bookmarkStart w:id="16" w:name="BBBPN01AA006"/>
            <w:bookmarkEnd w:id="16"/>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17" w:name="BBBPN01AE006"/>
            <w:bookmarkEnd w:id="17"/>
            <w:r>
              <w:rPr>
                <w:b/>
                <w:lang w:val="en-US"/>
              </w:rPr>
              <w:t>460,954,280</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18" w:name="BBBPN01AF006"/>
            <w:bookmarkEnd w:id="18"/>
            <w:r>
              <w:rPr>
                <w:b/>
                <w:lang w:val="en-US"/>
              </w:rPr>
              <w:t>412,306,070</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19" w:name="BBBPN01AG006"/>
            <w:bookmarkEnd w:id="19"/>
            <w:r>
              <w:rPr>
                <w:b/>
                <w:lang w:val="en-US"/>
              </w:rPr>
              <w:t>432,557,174</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20" w:name="BBBPN0100007" w:colFirst="0" w:colLast="0"/>
            <w:bookmarkStart w:id="21" w:name="BBBPN01AA007" w:colFirst="1" w:colLast="1"/>
            <w:bookmarkEnd w:id="15"/>
            <w:r>
              <w:rPr>
                <w:lang w:val="en-US"/>
              </w:rPr>
              <w:t>Securities purchased under resale agreement</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22" w:name="BBBPN01AE007"/>
            <w:bookmarkEnd w:id="22"/>
            <w:r>
              <w:rPr>
                <w:lang w:val="en-US"/>
              </w:rPr>
              <w:t>436,060,791</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23" w:name="BBBPN01AF007"/>
            <w:bookmarkEnd w:id="23"/>
            <w:r>
              <w:rPr>
                <w:lang w:val="en-US"/>
              </w:rPr>
              <w:t>386,121,022</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24" w:name="BBBPN01AG007"/>
            <w:bookmarkEnd w:id="24"/>
            <w:r>
              <w:rPr>
                <w:lang w:val="en-US"/>
              </w:rPr>
              <w:t>405,018,408</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25" w:name="BBBPN0100008" w:colFirst="0" w:colLast="0"/>
            <w:bookmarkStart w:id="26" w:name="BBBPN01AA008" w:colFirst="1" w:colLast="1"/>
            <w:bookmarkEnd w:id="20"/>
            <w:bookmarkEnd w:id="21"/>
            <w:r>
              <w:rPr>
                <w:lang w:val="en-US"/>
              </w:rPr>
              <w:t>Interbank deposits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27" w:name="BBBPN01AE008"/>
            <w:bookmarkEnd w:id="27"/>
            <w:r>
              <w:rPr>
                <w:lang w:val="en-US"/>
              </w:rPr>
              <w:t>24,893,489</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28" w:name="BBBPN01AF008"/>
            <w:bookmarkEnd w:id="28"/>
            <w:r>
              <w:rPr>
                <w:lang w:val="en-US"/>
              </w:rPr>
              <w:t>26,185,048</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29" w:name="BBBPN01AG008"/>
            <w:bookmarkEnd w:id="29"/>
            <w:r>
              <w:rPr>
                <w:lang w:val="en-US"/>
              </w:rPr>
              <w:t>27,538,766</w:t>
            </w:r>
          </w:p>
        </w:tc>
      </w:tr>
      <w:bookmarkEnd w:id="25"/>
      <w:bookmarkEnd w:id="26"/>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60"/>
              <w:jc w:val="left"/>
              <w:rPr>
                <w:b/>
                <w:lang w:val="en-US"/>
              </w:rPr>
            </w:pPr>
            <w:bookmarkStart w:id="30" w:name="BBBPN0100011" w:colFirst="0" w:colLast="0"/>
            <w:r>
              <w:rPr>
                <w:b/>
                <w:lang w:val="en-US"/>
              </w:rPr>
              <w:t>Securities and derivative financial instruments</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Pr-formataoHTML"/>
              <w:divId w:val="1415514908"/>
              <w:rPr>
                <w:b/>
                <w:lang w:val="en-US"/>
              </w:rPr>
            </w:pPr>
            <w:hyperlink w:anchor="BBTVM_Titulo" w:history="1">
              <w:r w:rsidR="004365BD">
                <w:rPr>
                  <w:rStyle w:val="Hyperlink"/>
                </w:rPr>
                <w:t xml:space="preserve">8 </w:t>
              </w:r>
            </w:hyperlink>
            <w:bookmarkStart w:id="31" w:name="BBBPN01AA011"/>
            <w:bookmarkEnd w:id="31"/>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32" w:name="BBBPN01AE011"/>
            <w:bookmarkEnd w:id="32"/>
            <w:r>
              <w:rPr>
                <w:b/>
                <w:lang w:val="en-US"/>
              </w:rPr>
              <w:t>44,496,311</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33" w:name="BBBPN01AF011"/>
            <w:bookmarkEnd w:id="33"/>
            <w:r>
              <w:rPr>
                <w:b/>
                <w:lang w:val="en-US"/>
              </w:rPr>
              <w:t>22,312,810</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34" w:name="BBBPN01AG011"/>
            <w:bookmarkEnd w:id="34"/>
            <w:r>
              <w:rPr>
                <w:b/>
                <w:lang w:val="en-US"/>
              </w:rPr>
              <w:t>20,424,527</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35" w:name="BBBPN0100012" w:colFirst="0" w:colLast="0"/>
            <w:bookmarkStart w:id="36" w:name="BBBPN01AA012" w:colFirst="1" w:colLast="1"/>
            <w:bookmarkEnd w:id="30"/>
            <w:r>
              <w:rPr>
                <w:lang w:val="en-US"/>
              </w:rPr>
              <w:t>Own portfolio</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37" w:name="BBBPN01AE012"/>
            <w:bookmarkEnd w:id="37"/>
            <w:r>
              <w:rPr>
                <w:lang w:val="en-US"/>
              </w:rPr>
              <w:t>27,071,810</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38" w:name="BBBPN01AF012"/>
            <w:bookmarkEnd w:id="38"/>
            <w:r>
              <w:rPr>
                <w:lang w:val="en-US"/>
              </w:rPr>
              <w:t>19,892,244</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39" w:name="BBBPN01AG012"/>
            <w:bookmarkEnd w:id="39"/>
            <w:r>
              <w:rPr>
                <w:lang w:val="en-US"/>
              </w:rPr>
              <w:t>16,085,828</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40" w:name="BBBPN0100013" w:colFirst="0" w:colLast="0"/>
            <w:bookmarkStart w:id="41" w:name="BBBPN01AA013" w:colFirst="1" w:colLast="1"/>
            <w:bookmarkEnd w:id="35"/>
            <w:bookmarkEnd w:id="36"/>
            <w:r>
              <w:rPr>
                <w:lang w:val="en-US"/>
              </w:rPr>
              <w:t>Subject to repurchase agreements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2" w:name="BBBPN01AE013"/>
            <w:bookmarkEnd w:id="42"/>
            <w:r>
              <w:rPr>
                <w:lang w:val="en-US"/>
              </w:rPr>
              <w:t>13,929,445</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3" w:name="BBBPN01AF013"/>
            <w:bookmarkEnd w:id="43"/>
            <w:r>
              <w:rPr>
                <w:lang w:val="en-US"/>
              </w:rPr>
              <w:t>1,543,982</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4" w:name="BBBPN01AG013"/>
            <w:bookmarkEnd w:id="44"/>
            <w:r>
              <w:rPr>
                <w:lang w:val="en-US"/>
              </w:rPr>
              <w:t>2,269,784</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45" w:name="BBBPN0100017" w:colFirst="0" w:colLast="0"/>
            <w:bookmarkStart w:id="46" w:name="BBBPN01AA017" w:colFirst="1" w:colLast="1"/>
            <w:bookmarkEnd w:id="40"/>
            <w:bookmarkEnd w:id="41"/>
            <w:r>
              <w:rPr>
                <w:lang w:val="en-US"/>
              </w:rPr>
              <w:t>Pledged in guarantee</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7" w:name="BBBPN01AE017"/>
            <w:bookmarkEnd w:id="47"/>
            <w:r>
              <w:rPr>
                <w:lang w:val="en-US"/>
              </w:rPr>
              <w:t>2,230,253</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8" w:name="BBBPN01AF017"/>
            <w:bookmarkEnd w:id="48"/>
            <w:r>
              <w:rPr>
                <w:lang w:val="en-US"/>
              </w:rPr>
              <w:t>268,521</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9" w:name="BBBPN01AG017"/>
            <w:bookmarkEnd w:id="49"/>
            <w:r>
              <w:rPr>
                <w:lang w:val="en-US"/>
              </w:rPr>
              <w:t>580,529</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50" w:name="BBBPN0100019" w:colFirst="0" w:colLast="0"/>
            <w:bookmarkStart w:id="51" w:name="BBBPN01AA019" w:colFirst="1" w:colLast="1"/>
            <w:bookmarkEnd w:id="45"/>
            <w:bookmarkEnd w:id="46"/>
            <w:r>
              <w:rPr>
                <w:lang w:val="en-US"/>
              </w:rPr>
              <w:t>Derivative financial instruments</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070-TabelaPadro"/>
              <w:jc w:val="center"/>
              <w:rPr>
                <w:lang w:val="en-US"/>
              </w:rPr>
            </w:pPr>
            <w:hyperlink w:anchor="BBTVM_Titulo" w:history="1">
              <w:r w:rsidR="00A11FE0">
                <w:rPr>
                  <w:rStyle w:val="Hyperlink"/>
                </w:rPr>
                <w:t xml:space="preserve">8 </w:t>
              </w:r>
            </w:hyperlink>
            <w:r w:rsidR="00A11FE0">
              <w:rPr>
                <w:rStyle w:val="Hyperlink"/>
              </w:rPr>
              <w:t>d</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2" w:name="BBBPN01AE019"/>
            <w:bookmarkEnd w:id="52"/>
            <w:r>
              <w:rPr>
                <w:lang w:val="en-US"/>
              </w:rPr>
              <w:t>1,264,803</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3" w:name="BBBPN01AF019"/>
            <w:bookmarkEnd w:id="53"/>
            <w:r>
              <w:rPr>
                <w:lang w:val="en-US"/>
              </w:rPr>
              <w:t>608,063</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4" w:name="BBBPN01AG019"/>
            <w:bookmarkEnd w:id="54"/>
            <w:r>
              <w:rPr>
                <w:lang w:val="en-US"/>
              </w:rPr>
              <w:t>1,488,386</w:t>
            </w:r>
          </w:p>
        </w:tc>
      </w:tr>
      <w:bookmarkEnd w:id="50"/>
      <w:bookmarkEnd w:id="51"/>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60"/>
              <w:jc w:val="left"/>
              <w:rPr>
                <w:b/>
                <w:lang w:val="en-US"/>
              </w:rPr>
            </w:pPr>
            <w:bookmarkStart w:id="55" w:name="BBBPN0100022" w:colFirst="0" w:colLast="0"/>
            <w:bookmarkStart w:id="56" w:name="BBBPN01AA022" w:colFirst="1" w:colLast="1"/>
            <w:r>
              <w:rPr>
                <w:b/>
                <w:lang w:val="en-US"/>
              </w:rPr>
              <w:t>Interbank accounts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b/>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57" w:name="BBBPN01AE022"/>
            <w:bookmarkEnd w:id="57"/>
            <w:r>
              <w:rPr>
                <w:b/>
                <w:lang w:val="en-US"/>
              </w:rPr>
              <w:t>72,234,467</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58" w:name="BBBPN01AF022"/>
            <w:bookmarkEnd w:id="58"/>
            <w:r>
              <w:rPr>
                <w:b/>
                <w:lang w:val="en-US"/>
              </w:rPr>
              <w:t>64,762,041</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59" w:name="BBBPN01AG022"/>
            <w:bookmarkEnd w:id="59"/>
            <w:r>
              <w:rPr>
                <w:b/>
                <w:lang w:val="en-US"/>
              </w:rPr>
              <w:t>74,023,459</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60" w:name="BBBPN0100023" w:colFirst="0" w:colLast="0"/>
            <w:bookmarkStart w:id="61" w:name="BBBPN01AA023" w:colFirst="1" w:colLast="1"/>
            <w:bookmarkEnd w:id="55"/>
            <w:bookmarkEnd w:id="56"/>
            <w:r>
              <w:rPr>
                <w:lang w:val="en-US"/>
              </w:rPr>
              <w:t>Payments and receipts pending settlement</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Pr-formataoHTML"/>
              <w:rPr>
                <w:lang w:val="en-US"/>
              </w:rPr>
            </w:pPr>
            <w:r w:rsidRPr="00B972FE">
              <w:rPr>
                <w:rStyle w:val="Hyperlink"/>
              </w:rPr>
              <w:t>9.a</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62" w:name="BBBPN01AE023"/>
            <w:bookmarkEnd w:id="62"/>
            <w:r>
              <w:rPr>
                <w:lang w:val="en-US"/>
              </w:rPr>
              <w:t>6,430,228</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63" w:name="BBBPN01AF023"/>
            <w:bookmarkEnd w:id="63"/>
            <w:r>
              <w:rPr>
                <w:lang w:val="en-US"/>
              </w:rPr>
              <w:t>591,555</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64" w:name="BBBPN01AG023"/>
            <w:bookmarkEnd w:id="64"/>
            <w:r>
              <w:rPr>
                <w:lang w:val="en-US"/>
              </w:rPr>
              <w:t>4,806,089</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65" w:name="BBBPN0100024" w:colFirst="0" w:colLast="0"/>
            <w:bookmarkEnd w:id="60"/>
            <w:bookmarkEnd w:id="61"/>
            <w:r>
              <w:rPr>
                <w:lang w:val="en-US"/>
              </w:rPr>
              <w:t>Reserve requirement</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Pr-formataoHTML"/>
              <w:divId w:val="354767137"/>
              <w:rPr>
                <w:lang w:val="en-US"/>
              </w:rPr>
            </w:pPr>
            <w:hyperlink w:anchor="BBREI_Titulo" w:history="1">
              <w:r w:rsidR="004365BD">
                <w:rPr>
                  <w:rStyle w:val="Hyperlink"/>
                </w:rPr>
                <w:t xml:space="preserve">9.b </w:t>
              </w:r>
            </w:hyperlink>
            <w:bookmarkStart w:id="66" w:name="BBBPN01AA024"/>
            <w:bookmarkEnd w:id="66"/>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67" w:name="BBBPN01AE024"/>
            <w:bookmarkEnd w:id="67"/>
            <w:r>
              <w:rPr>
                <w:lang w:val="en-US"/>
              </w:rPr>
              <w:t>63,933,923</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68" w:name="BBBPN01AF024"/>
            <w:bookmarkEnd w:id="68"/>
            <w:r>
              <w:rPr>
                <w:lang w:val="en-US"/>
              </w:rPr>
              <w:t>61,888,022</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69" w:name="BBBPN01AG024"/>
            <w:bookmarkEnd w:id="69"/>
            <w:r>
              <w:rPr>
                <w:lang w:val="en-US"/>
              </w:rPr>
              <w:t>67,104,977</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80"/>
              <w:jc w:val="left"/>
              <w:rPr>
                <w:lang w:val="en-US"/>
              </w:rPr>
            </w:pPr>
            <w:bookmarkStart w:id="70" w:name="BBBPN0100025" w:colFirst="0" w:colLast="0"/>
            <w:bookmarkStart w:id="71" w:name="BBBPN01AA025" w:colFirst="1" w:colLast="1"/>
            <w:bookmarkEnd w:id="65"/>
            <w:r>
              <w:rPr>
                <w:lang w:val="en-US"/>
              </w:rPr>
              <w:t>Deposits with Banco Central do Brasil</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72" w:name="BBBPN01AE025"/>
            <w:bookmarkEnd w:id="72"/>
            <w:r>
              <w:rPr>
                <w:lang w:val="en-US"/>
              </w:rPr>
              <w:t>61,273,216</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73" w:name="BBBPN01AF025"/>
            <w:bookmarkEnd w:id="73"/>
            <w:r>
              <w:rPr>
                <w:lang w:val="en-US"/>
              </w:rPr>
              <w:t>59,115,355</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74" w:name="BBBPN01AG025"/>
            <w:bookmarkEnd w:id="74"/>
            <w:r>
              <w:rPr>
                <w:lang w:val="en-US"/>
              </w:rPr>
              <w:t>64,228,534</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80"/>
              <w:jc w:val="left"/>
              <w:rPr>
                <w:lang w:val="en-US"/>
              </w:rPr>
            </w:pPr>
            <w:bookmarkStart w:id="75" w:name="BBBPN0100026" w:colFirst="0" w:colLast="0"/>
            <w:bookmarkStart w:id="76" w:name="BBBPN01AA026" w:colFirst="1" w:colLast="1"/>
            <w:bookmarkEnd w:id="70"/>
            <w:bookmarkEnd w:id="71"/>
            <w:r>
              <w:rPr>
                <w:lang w:val="en-US"/>
              </w:rPr>
              <w:t>National Treasury - rural credits resources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77" w:name="BBBPN01AE026"/>
            <w:bookmarkEnd w:id="77"/>
            <w:r>
              <w:rPr>
                <w:lang w:val="en-US"/>
              </w:rPr>
              <w:t>20,084</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78" w:name="BBBPN01AF026"/>
            <w:bookmarkEnd w:id="78"/>
            <w:r>
              <w:rPr>
                <w:lang w:val="en-US"/>
              </w:rPr>
              <w:t>38,533</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79" w:name="BBBPN01AG026"/>
            <w:bookmarkEnd w:id="79"/>
            <w:r>
              <w:rPr>
                <w:lang w:val="en-US"/>
              </w:rPr>
              <w:t>23,192</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80"/>
              <w:jc w:val="left"/>
              <w:rPr>
                <w:lang w:val="en-US"/>
              </w:rPr>
            </w:pPr>
            <w:bookmarkStart w:id="80" w:name="BBBPN0100027" w:colFirst="0" w:colLast="0"/>
            <w:bookmarkStart w:id="81" w:name="BBBPN01AA027" w:colFirst="1" w:colLast="1"/>
            <w:bookmarkEnd w:id="75"/>
            <w:bookmarkEnd w:id="76"/>
            <w:r>
              <w:rPr>
                <w:lang w:val="en-US"/>
              </w:rPr>
              <w:t>National Housing Finance System</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82" w:name="BBBPN01AE027"/>
            <w:bookmarkEnd w:id="82"/>
            <w:r>
              <w:rPr>
                <w:lang w:val="en-US"/>
              </w:rPr>
              <w:t>2,640,623</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83" w:name="BBBPN01AF027"/>
            <w:bookmarkEnd w:id="83"/>
            <w:r>
              <w:rPr>
                <w:lang w:val="en-US"/>
              </w:rPr>
              <w:t>2,734,134</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84" w:name="BBBPN01AG027"/>
            <w:bookmarkEnd w:id="84"/>
            <w:r>
              <w:rPr>
                <w:lang w:val="en-US"/>
              </w:rPr>
              <w:t>2,853,251</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85" w:name="BBBPN0100029" w:colFirst="0" w:colLast="0"/>
            <w:bookmarkStart w:id="86" w:name="BBBPN01AA029" w:colFirst="1" w:colLast="1"/>
            <w:bookmarkEnd w:id="80"/>
            <w:bookmarkEnd w:id="81"/>
            <w:r>
              <w:rPr>
                <w:lang w:val="en-US"/>
              </w:rPr>
              <w:t>Correspondent banks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87" w:name="BBBPN01AE029"/>
            <w:bookmarkEnd w:id="87"/>
            <w:r>
              <w:rPr>
                <w:lang w:val="en-US"/>
              </w:rPr>
              <w:t>1,870,316</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88" w:name="BBBPN01AF029"/>
            <w:bookmarkEnd w:id="88"/>
            <w:r>
              <w:rPr>
                <w:lang w:val="en-US"/>
              </w:rPr>
              <w:t>2,282,464</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89" w:name="BBBPN01AG029"/>
            <w:bookmarkEnd w:id="89"/>
            <w:r>
              <w:rPr>
                <w:lang w:val="en-US"/>
              </w:rPr>
              <w:t>2,112,393</w:t>
            </w:r>
          </w:p>
        </w:tc>
      </w:tr>
      <w:bookmarkEnd w:id="85"/>
      <w:bookmarkEnd w:id="86"/>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60"/>
              <w:jc w:val="left"/>
              <w:rPr>
                <w:b/>
                <w:lang w:val="en-US"/>
              </w:rPr>
            </w:pPr>
            <w:bookmarkStart w:id="90" w:name="BBBPN0100031" w:colFirst="0" w:colLast="0"/>
            <w:bookmarkStart w:id="91" w:name="BBBPN01AA031" w:colFirst="1" w:colLast="1"/>
            <w:r>
              <w:rPr>
                <w:b/>
                <w:lang w:val="en-US"/>
              </w:rPr>
              <w:t>Interdepartmental accounts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b/>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92" w:name="BBBPN01AE031"/>
            <w:bookmarkEnd w:id="92"/>
            <w:r>
              <w:rPr>
                <w:b/>
                <w:lang w:val="en-US"/>
              </w:rPr>
              <w:t>28,411</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93" w:name="BBBPN01AF031"/>
            <w:bookmarkEnd w:id="93"/>
            <w:r>
              <w:rPr>
                <w:b/>
                <w:lang w:val="en-US"/>
              </w:rPr>
              <w:t>254,747</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94" w:name="BBBPN01AG031"/>
            <w:bookmarkEnd w:id="94"/>
            <w:r>
              <w:rPr>
                <w:b/>
                <w:lang w:val="en-US"/>
              </w:rPr>
              <w:t>123,907</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95" w:name="BBBPN0100033" w:colFirst="0" w:colLast="0"/>
            <w:bookmarkStart w:id="96" w:name="BBBPN01AA033" w:colFirst="1" w:colLast="1"/>
            <w:bookmarkEnd w:id="90"/>
            <w:bookmarkEnd w:id="91"/>
            <w:r>
              <w:rPr>
                <w:lang w:val="en-US"/>
              </w:rPr>
              <w:t>Internal transfers of funds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97" w:name="BBBPN01AE033"/>
            <w:bookmarkEnd w:id="97"/>
            <w:r>
              <w:rPr>
                <w:lang w:val="en-US"/>
              </w:rPr>
              <w:t>28,411</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98" w:name="BBBPN01AF033"/>
            <w:bookmarkEnd w:id="98"/>
            <w:r>
              <w:rPr>
                <w:lang w:val="en-US"/>
              </w:rPr>
              <w:t>254,747</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99" w:name="BBBPN01AG033"/>
            <w:bookmarkEnd w:id="99"/>
            <w:r>
              <w:rPr>
                <w:lang w:val="en-US"/>
              </w:rPr>
              <w:t>123,907</w:t>
            </w:r>
          </w:p>
        </w:tc>
      </w:tr>
      <w:bookmarkEnd w:id="95"/>
      <w:bookmarkEnd w:id="96"/>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jc w:val="left"/>
              <w:rPr>
                <w:lang w:val="en-US"/>
              </w:rPr>
            </w:pP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60"/>
              <w:jc w:val="left"/>
              <w:rPr>
                <w:b/>
                <w:lang w:val="en-US"/>
              </w:rPr>
            </w:pPr>
            <w:bookmarkStart w:id="100" w:name="BBBPN0100035" w:colFirst="0" w:colLast="0"/>
            <w:r>
              <w:rPr>
                <w:b/>
                <w:lang w:val="en-US"/>
              </w:rPr>
              <w:t>Loans</w:t>
            </w:r>
          </w:p>
        </w:tc>
        <w:tc>
          <w:tcPr>
            <w:tcW w:w="919" w:type="dxa"/>
            <w:tcBorders>
              <w:bottom w:val="single" w:sz="4" w:space="0" w:color="FFFFFF" w:themeColor="background1"/>
            </w:tcBorders>
            <w:shd w:val="solid" w:color="F3F3F3" w:fill="auto"/>
            <w:vAlign w:val="center"/>
          </w:tcPr>
          <w:p w:rsidR="004365BD" w:rsidRPr="00F909EE" w:rsidRDefault="00927913" w:rsidP="00BC4CA8">
            <w:pPr>
              <w:pStyle w:val="Pr-formataoHTML"/>
              <w:divId w:val="854032317"/>
              <w:rPr>
                <w:b/>
                <w:lang w:val="en-US"/>
              </w:rPr>
            </w:pPr>
            <w:hyperlink w:anchor="BBOPC_Titulo" w:history="1">
              <w:r w:rsidR="004365BD">
                <w:rPr>
                  <w:rStyle w:val="Hyperlink"/>
                </w:rPr>
                <w:t xml:space="preserve">10 </w:t>
              </w:r>
            </w:hyperlink>
            <w:bookmarkStart w:id="101" w:name="BBBPN01AA035"/>
            <w:bookmarkEnd w:id="101"/>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102" w:name="BBBPN01AE035"/>
            <w:bookmarkEnd w:id="102"/>
            <w:r>
              <w:rPr>
                <w:b/>
                <w:lang w:val="en-US"/>
              </w:rPr>
              <w:t>171,841,034</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103" w:name="BBBPN01AF035"/>
            <w:bookmarkEnd w:id="103"/>
            <w:r>
              <w:rPr>
                <w:b/>
                <w:lang w:val="en-US"/>
              </w:rPr>
              <w:t>186,269,969</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104" w:name="BBBPN01AG035"/>
            <w:bookmarkEnd w:id="104"/>
            <w:r>
              <w:rPr>
                <w:b/>
                <w:lang w:val="en-US"/>
              </w:rPr>
              <w:t>182,150,315</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105" w:name="BBBPN0100037" w:colFirst="0" w:colLast="0"/>
            <w:bookmarkStart w:id="106" w:name="BBBPN01AA037" w:colFirst="1" w:colLast="1"/>
            <w:bookmarkEnd w:id="100"/>
            <w:r>
              <w:rPr>
                <w:lang w:val="en-US"/>
              </w:rPr>
              <w:t>Public sector</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07" w:name="BBBPN01AE037"/>
            <w:bookmarkEnd w:id="107"/>
            <w:r>
              <w:rPr>
                <w:lang w:val="en-US"/>
              </w:rPr>
              <w:t>260,351</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08" w:name="BBBPN01AF037"/>
            <w:bookmarkEnd w:id="108"/>
            <w:r>
              <w:rPr>
                <w:lang w:val="en-US"/>
              </w:rPr>
              <w:t>576,035</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09" w:name="BBBPN01AG037"/>
            <w:bookmarkEnd w:id="109"/>
            <w:r>
              <w:rPr>
                <w:lang w:val="en-US"/>
              </w:rPr>
              <w:t>1,470,962</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110" w:name="BBBPN0100038" w:colFirst="0" w:colLast="0"/>
            <w:bookmarkStart w:id="111" w:name="BBBPN01AA038" w:colFirst="1" w:colLast="1"/>
            <w:bookmarkEnd w:id="105"/>
            <w:bookmarkEnd w:id="106"/>
            <w:r>
              <w:rPr>
                <w:lang w:val="en-US"/>
              </w:rPr>
              <w:t>Private sector</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12" w:name="BBBPN01AE038"/>
            <w:bookmarkEnd w:id="112"/>
            <w:r>
              <w:rPr>
                <w:lang w:val="en-US"/>
              </w:rPr>
              <w:t>183,687,327</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13" w:name="BBBPN01AF038"/>
            <w:bookmarkEnd w:id="113"/>
            <w:r>
              <w:rPr>
                <w:lang w:val="en-US"/>
              </w:rPr>
              <w:t>198,248,722</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14" w:name="BBBPN01AG038"/>
            <w:bookmarkEnd w:id="114"/>
            <w:r>
              <w:rPr>
                <w:lang w:val="en-US"/>
              </w:rPr>
              <w:t>193,365,904</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115" w:name="BBBPN0100040" w:colFirst="0" w:colLast="0"/>
            <w:bookmarkStart w:id="116" w:name="BBBPN01AA040" w:colFirst="1" w:colLast="1"/>
            <w:bookmarkEnd w:id="110"/>
            <w:bookmarkEnd w:id="111"/>
            <w:r>
              <w:rPr>
                <w:lang w:val="en-US"/>
              </w:rPr>
              <w:t>Loan sold under assignment</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17" w:name="BBBPN01AE040"/>
            <w:bookmarkEnd w:id="117"/>
            <w:r>
              <w:rPr>
                <w:lang w:val="en-US"/>
              </w:rPr>
              <w:t>508</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18" w:name="BBBPN01AF040"/>
            <w:bookmarkEnd w:id="118"/>
            <w:r>
              <w:rPr>
                <w:lang w:val="en-US"/>
              </w:rPr>
              <w:t>505</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19" w:name="BBBPN01AG040"/>
            <w:bookmarkEnd w:id="119"/>
            <w:r>
              <w:rPr>
                <w:lang w:val="en-US"/>
              </w:rPr>
              <w:t>425</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120" w:name="BBBPN0100039" w:colFirst="0" w:colLast="0"/>
            <w:bookmarkStart w:id="121" w:name="BBBPN01AA039" w:colFirst="1" w:colLast="1"/>
            <w:bookmarkEnd w:id="115"/>
            <w:bookmarkEnd w:id="116"/>
            <w:r>
              <w:rPr>
                <w:lang w:val="en-US"/>
              </w:rPr>
              <w:t>(Allowance for loan losses)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22" w:name="BBBPN01AE039"/>
            <w:bookmarkEnd w:id="122"/>
            <w:r>
              <w:rPr>
                <w:lang w:val="en-US"/>
              </w:rPr>
              <w:t>(12,107,152)</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23" w:name="BBBPN01AF039"/>
            <w:bookmarkEnd w:id="123"/>
            <w:r>
              <w:rPr>
                <w:lang w:val="en-US"/>
              </w:rPr>
              <w:t>(12,555,293)</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24" w:name="BBBPN01AG039"/>
            <w:bookmarkEnd w:id="124"/>
            <w:r>
              <w:rPr>
                <w:lang w:val="en-US"/>
              </w:rPr>
              <w:t>(12,686,976)</w:t>
            </w:r>
          </w:p>
        </w:tc>
      </w:tr>
      <w:bookmarkEnd w:id="120"/>
      <w:bookmarkEnd w:id="121"/>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jc w:val="left"/>
              <w:rPr>
                <w:lang w:val="en-US"/>
              </w:rPr>
            </w:pP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60"/>
              <w:jc w:val="left"/>
              <w:rPr>
                <w:b/>
                <w:lang w:val="en-US"/>
              </w:rPr>
            </w:pPr>
            <w:bookmarkStart w:id="125" w:name="BBBPN0100042" w:colFirst="0" w:colLast="0"/>
            <w:r>
              <w:rPr>
                <w:b/>
                <w:lang w:val="en-US"/>
              </w:rPr>
              <w:t>Leasing</w:t>
            </w:r>
          </w:p>
        </w:tc>
        <w:tc>
          <w:tcPr>
            <w:tcW w:w="919" w:type="dxa"/>
            <w:tcBorders>
              <w:bottom w:val="single" w:sz="4" w:space="0" w:color="FFFFFF" w:themeColor="background1"/>
            </w:tcBorders>
            <w:shd w:val="solid" w:color="F3F3F3" w:fill="auto"/>
            <w:vAlign w:val="center"/>
          </w:tcPr>
          <w:p w:rsidR="004365BD" w:rsidRPr="00F909EE" w:rsidRDefault="00927913" w:rsidP="00BC4CA8">
            <w:pPr>
              <w:pStyle w:val="Pr-formataoHTML"/>
              <w:divId w:val="1197041428"/>
              <w:rPr>
                <w:b/>
                <w:lang w:val="en-US"/>
              </w:rPr>
            </w:pPr>
            <w:hyperlink w:anchor="BBOPC_Titulo" w:history="1">
              <w:r w:rsidR="004365BD">
                <w:rPr>
                  <w:rStyle w:val="Hyperlink"/>
                </w:rPr>
                <w:t>10</w:t>
              </w:r>
            </w:hyperlink>
            <w:bookmarkStart w:id="126" w:name="BBBPN01AA042"/>
            <w:bookmarkEnd w:id="126"/>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127" w:name="BBBPN01AE042"/>
            <w:bookmarkEnd w:id="127"/>
            <w:r>
              <w:rPr>
                <w:b/>
                <w:lang w:val="en-US"/>
              </w:rPr>
              <w:t>100,097</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128" w:name="BBBPN01AF042"/>
            <w:bookmarkEnd w:id="128"/>
            <w:r>
              <w:rPr>
                <w:b/>
                <w:lang w:val="en-US"/>
              </w:rPr>
              <w:t>106,335</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129" w:name="BBBPN01AG042"/>
            <w:bookmarkEnd w:id="129"/>
            <w:r>
              <w:rPr>
                <w:b/>
                <w:lang w:val="en-US"/>
              </w:rPr>
              <w:t>114,804</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130" w:name="BBBPN0100045" w:colFirst="0" w:colLast="0"/>
            <w:bookmarkEnd w:id="125"/>
            <w:r>
              <w:rPr>
                <w:lang w:val="en-US"/>
              </w:rPr>
              <w:t>Private sector</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Pr-formataoHTML"/>
              <w:divId w:val="119544345"/>
              <w:rPr>
                <w:lang w:val="en-US"/>
              </w:rPr>
            </w:pPr>
            <w:hyperlink w:anchor="BBOPC11" w:tooltip="Leasing transactions" w:history="1">
              <w:r w:rsidR="004365BD">
                <w:rPr>
                  <w:rStyle w:val="Hyperlink"/>
                </w:rPr>
                <w:t xml:space="preserve"> </w:t>
              </w:r>
            </w:hyperlink>
            <w:bookmarkStart w:id="131" w:name="BBBPN01AA045"/>
            <w:bookmarkEnd w:id="131"/>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32" w:name="BBBPN01AE045"/>
            <w:bookmarkEnd w:id="132"/>
            <w:r>
              <w:rPr>
                <w:lang w:val="en-US"/>
              </w:rPr>
              <w:t>103,809</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33" w:name="BBBPN01AF045"/>
            <w:bookmarkEnd w:id="133"/>
            <w:r>
              <w:rPr>
                <w:lang w:val="en-US"/>
              </w:rPr>
              <w:t>113,772</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34" w:name="BBBPN01AG045"/>
            <w:bookmarkEnd w:id="134"/>
            <w:r>
              <w:rPr>
                <w:lang w:val="en-US"/>
              </w:rPr>
              <w:t>124,133</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135" w:name="BBBPN0100047" w:colFirst="0" w:colLast="0"/>
            <w:bookmarkStart w:id="136" w:name="BBBPN01AA047" w:colFirst="1" w:colLast="1"/>
            <w:bookmarkEnd w:id="130"/>
            <w:r>
              <w:rPr>
                <w:lang w:val="en-US"/>
              </w:rPr>
              <w:t>(Allowances for losses on leases)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37" w:name="BBBPN01AE047"/>
            <w:bookmarkEnd w:id="137"/>
            <w:r>
              <w:rPr>
                <w:lang w:val="en-US"/>
              </w:rPr>
              <w:t>(3,712)</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38" w:name="BBBPN01AF047"/>
            <w:bookmarkEnd w:id="138"/>
            <w:r>
              <w:rPr>
                <w:lang w:val="en-US"/>
              </w:rPr>
              <w:t>(7,437)</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39" w:name="BBBPN01AG047"/>
            <w:bookmarkEnd w:id="139"/>
            <w:r>
              <w:rPr>
                <w:lang w:val="en-US"/>
              </w:rPr>
              <w:t>(9,329)</w:t>
            </w:r>
          </w:p>
        </w:tc>
      </w:tr>
      <w:bookmarkEnd w:id="135"/>
      <w:bookmarkEnd w:id="136"/>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jc w:val="left"/>
              <w:rPr>
                <w:lang w:val="en-US"/>
              </w:rPr>
            </w:pP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60"/>
              <w:jc w:val="left"/>
              <w:rPr>
                <w:b/>
                <w:lang w:val="en-US"/>
              </w:rPr>
            </w:pPr>
            <w:bookmarkStart w:id="140" w:name="BBBPN0100049" w:colFirst="0" w:colLast="0"/>
            <w:bookmarkStart w:id="141" w:name="BBBPN01AA049" w:colFirst="1" w:colLast="1"/>
            <w:r>
              <w:rPr>
                <w:b/>
                <w:lang w:val="en-US"/>
              </w:rPr>
              <w:t>Other receivables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b/>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142" w:name="BBBPN01AE049"/>
            <w:bookmarkEnd w:id="142"/>
            <w:r>
              <w:rPr>
                <w:b/>
                <w:lang w:val="en-US"/>
              </w:rPr>
              <w:t>125,473,531</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143" w:name="BBBPN01AF049"/>
            <w:bookmarkEnd w:id="143"/>
            <w:r>
              <w:rPr>
                <w:b/>
                <w:lang w:val="en-US"/>
              </w:rPr>
              <w:t>131,161,499</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144" w:name="BBBPN01AG049"/>
            <w:bookmarkEnd w:id="144"/>
            <w:r>
              <w:rPr>
                <w:b/>
                <w:lang w:val="en-US"/>
              </w:rPr>
              <w:t>125,558,933</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145" w:name="BBBPN0100050" w:colFirst="0" w:colLast="0"/>
            <w:bookmarkStart w:id="146" w:name="BBBPN01AA050" w:colFirst="1" w:colLast="1"/>
            <w:bookmarkEnd w:id="140"/>
            <w:bookmarkEnd w:id="141"/>
            <w:r>
              <w:rPr>
                <w:lang w:val="en-US"/>
              </w:rPr>
              <w:t>Receivables from guarantees honored</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47" w:name="BBBPN01AE050"/>
            <w:bookmarkEnd w:id="147"/>
            <w:r>
              <w:rPr>
                <w:lang w:val="en-US"/>
              </w:rPr>
              <w:t>591,633</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48" w:name="BBBPN01AF050"/>
            <w:bookmarkEnd w:id="148"/>
            <w:r>
              <w:rPr>
                <w:lang w:val="en-US"/>
              </w:rPr>
              <w:t>362,737</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49" w:name="BBBPN01AG050"/>
            <w:bookmarkEnd w:id="149"/>
            <w:r>
              <w:rPr>
                <w:lang w:val="en-US"/>
              </w:rPr>
              <w:t>504,055</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150" w:name="BBBPN0100051" w:colFirst="0" w:colLast="0"/>
            <w:bookmarkEnd w:id="145"/>
            <w:bookmarkEnd w:id="146"/>
            <w:r>
              <w:rPr>
                <w:lang w:val="en-US"/>
              </w:rPr>
              <w:t>Foreign exchange portfolio</w:t>
            </w:r>
          </w:p>
        </w:tc>
        <w:tc>
          <w:tcPr>
            <w:tcW w:w="919" w:type="dxa"/>
            <w:tcBorders>
              <w:bottom w:val="single" w:sz="4" w:space="0" w:color="FFFFFF" w:themeColor="background1"/>
            </w:tcBorders>
            <w:shd w:val="solid" w:color="F3F3F3" w:fill="auto"/>
            <w:vAlign w:val="center"/>
          </w:tcPr>
          <w:p w:rsidR="004365BD" w:rsidRPr="00F909EE" w:rsidRDefault="00927913" w:rsidP="00BC4CA8">
            <w:pPr>
              <w:pStyle w:val="Pr-formataoHTML"/>
              <w:divId w:val="114300651"/>
              <w:rPr>
                <w:lang w:val="en-US"/>
              </w:rPr>
            </w:pPr>
            <w:hyperlink w:anchor="BBCCM_Titulo" w:history="1">
              <w:r w:rsidR="004365BD">
                <w:rPr>
                  <w:rStyle w:val="Hyperlink"/>
                </w:rPr>
                <w:t xml:space="preserve">11.a </w:t>
              </w:r>
            </w:hyperlink>
            <w:bookmarkStart w:id="151" w:name="BBBPN01AA051"/>
            <w:bookmarkEnd w:id="151"/>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52" w:name="BBBPN01AE051"/>
            <w:bookmarkEnd w:id="152"/>
            <w:r>
              <w:rPr>
                <w:lang w:val="en-US"/>
              </w:rPr>
              <w:t>24,998,279</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53" w:name="BBBPN01AF051"/>
            <w:bookmarkEnd w:id="153"/>
            <w:r>
              <w:rPr>
                <w:lang w:val="en-US"/>
              </w:rPr>
              <w:t>25,103,044</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54" w:name="BBBPN01AG051"/>
            <w:bookmarkEnd w:id="154"/>
            <w:r>
              <w:rPr>
                <w:lang w:val="en-US"/>
              </w:rPr>
              <w:t>24,741,556</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155" w:name="BBBPN0100052" w:colFirst="0" w:colLast="0"/>
            <w:bookmarkStart w:id="156" w:name="BBBPN01AA052" w:colFirst="1" w:colLast="1"/>
            <w:bookmarkEnd w:id="150"/>
            <w:r>
              <w:rPr>
                <w:lang w:val="en-US"/>
              </w:rPr>
              <w:t>Accrued income</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57" w:name="BBBPN01AE052"/>
            <w:bookmarkEnd w:id="157"/>
            <w:r>
              <w:rPr>
                <w:lang w:val="en-US"/>
              </w:rPr>
              <w:t>3,405,054</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58" w:name="BBBPN01AF052"/>
            <w:bookmarkEnd w:id="158"/>
            <w:r>
              <w:rPr>
                <w:lang w:val="en-US"/>
              </w:rPr>
              <w:t>3,448,674</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59" w:name="BBBPN01AG052"/>
            <w:bookmarkEnd w:id="159"/>
            <w:r>
              <w:rPr>
                <w:lang w:val="en-US"/>
              </w:rPr>
              <w:t>2,753,600</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160" w:name="BBBPN0100053" w:colFirst="0" w:colLast="0"/>
            <w:bookmarkStart w:id="161" w:name="BBBPN01AA053" w:colFirst="1" w:colLast="1"/>
            <w:bookmarkEnd w:id="155"/>
            <w:bookmarkEnd w:id="156"/>
            <w:r>
              <w:rPr>
                <w:lang w:val="en-US"/>
              </w:rPr>
              <w:t>Securities trading</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62" w:name="BBBPN01AE053"/>
            <w:bookmarkEnd w:id="162"/>
            <w:r>
              <w:rPr>
                <w:lang w:val="en-US"/>
              </w:rPr>
              <w:t>310,191</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63" w:name="BBBPN01AF053"/>
            <w:bookmarkEnd w:id="163"/>
            <w:r>
              <w:rPr>
                <w:lang w:val="en-US"/>
              </w:rPr>
              <w:t>509,122</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64" w:name="BBBPN01AG053"/>
            <w:bookmarkEnd w:id="164"/>
            <w:r>
              <w:rPr>
                <w:lang w:val="en-US"/>
              </w:rPr>
              <w:t>562,880</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165" w:name="BBBPN0100054" w:colFirst="0" w:colLast="0"/>
            <w:bookmarkEnd w:id="160"/>
            <w:bookmarkEnd w:id="161"/>
            <w:r>
              <w:rPr>
                <w:lang w:val="en-US"/>
              </w:rPr>
              <w:t>Specific credits</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Pr-formataoHTML"/>
              <w:divId w:val="1943371446"/>
              <w:rPr>
                <w:lang w:val="en-US"/>
              </w:rPr>
            </w:pPr>
            <w:hyperlink w:anchor="BBOUC_Titulo" w:history="1">
              <w:r w:rsidR="004365BD">
                <w:rPr>
                  <w:rStyle w:val="Hyperlink"/>
                </w:rPr>
                <w:t xml:space="preserve">12.a </w:t>
              </w:r>
            </w:hyperlink>
            <w:bookmarkStart w:id="166" w:name="BBBPN01AA054"/>
            <w:bookmarkEnd w:id="166"/>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67" w:name="BBBPN01AE054"/>
            <w:bookmarkEnd w:id="167"/>
            <w:r>
              <w:rPr>
                <w:lang w:val="en-US"/>
              </w:rPr>
              <w:t>493</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68" w:name="BBBPN01AF054"/>
            <w:bookmarkEnd w:id="168"/>
            <w:r>
              <w:rPr>
                <w:lang w:val="en-US"/>
              </w:rPr>
              <w:t>493</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69" w:name="BBBPN01AG054"/>
            <w:bookmarkEnd w:id="169"/>
            <w:r>
              <w:rPr>
                <w:lang w:val="en-US"/>
              </w:rPr>
              <w:t>493</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170" w:name="BBBPN0100057" w:colFirst="0" w:colLast="0"/>
            <w:bookmarkEnd w:id="165"/>
            <w:r>
              <w:rPr>
                <w:lang w:val="en-US"/>
              </w:rPr>
              <w:t>Sundry</w:t>
            </w:r>
          </w:p>
        </w:tc>
        <w:tc>
          <w:tcPr>
            <w:tcW w:w="919" w:type="dxa"/>
            <w:tcBorders>
              <w:bottom w:val="single" w:sz="4" w:space="0" w:color="FFFFFF" w:themeColor="background1"/>
            </w:tcBorders>
            <w:shd w:val="solid" w:color="F3F3F3" w:fill="auto"/>
            <w:vAlign w:val="center"/>
          </w:tcPr>
          <w:p w:rsidR="004365BD" w:rsidRPr="00F909EE" w:rsidRDefault="00927913" w:rsidP="00BC4CA8">
            <w:pPr>
              <w:pStyle w:val="Pr-formataoHTML"/>
              <w:divId w:val="561450994"/>
              <w:rPr>
                <w:lang w:val="en-US"/>
              </w:rPr>
            </w:pPr>
            <w:hyperlink w:anchor="BBOUC02" w:history="1">
              <w:r w:rsidR="004365BD">
                <w:rPr>
                  <w:rStyle w:val="Hyperlink"/>
                </w:rPr>
                <w:t xml:space="preserve">12.b </w:t>
              </w:r>
            </w:hyperlink>
            <w:bookmarkStart w:id="171" w:name="BBBPN01AA057"/>
            <w:bookmarkEnd w:id="171"/>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72" w:name="BBBPN01AE057"/>
            <w:bookmarkEnd w:id="172"/>
            <w:r>
              <w:rPr>
                <w:lang w:val="en-US"/>
              </w:rPr>
              <w:t>99,029,973</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73" w:name="BBBPN01AF057"/>
            <w:bookmarkEnd w:id="173"/>
            <w:r>
              <w:rPr>
                <w:lang w:val="en-US"/>
              </w:rPr>
              <w:t>104,477,547</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74" w:name="BBBPN01AG057"/>
            <w:bookmarkEnd w:id="174"/>
            <w:r>
              <w:rPr>
                <w:lang w:val="en-US"/>
              </w:rPr>
              <w:t>99,281,532</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175" w:name="BBBPN0100058" w:colFirst="0" w:colLast="0"/>
            <w:bookmarkStart w:id="176" w:name="BBBPN01AA058" w:colFirst="1" w:colLast="1"/>
            <w:bookmarkEnd w:id="170"/>
            <w:r>
              <w:rPr>
                <w:lang w:val="en-US"/>
              </w:rPr>
              <w:t>(Allowance for other losses)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77" w:name="BBBPN01AE058"/>
            <w:bookmarkEnd w:id="177"/>
            <w:r>
              <w:rPr>
                <w:lang w:val="en-US"/>
              </w:rPr>
              <w:t>(2,862,092)</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78" w:name="BBBPN01AF058"/>
            <w:bookmarkEnd w:id="178"/>
            <w:r>
              <w:rPr>
                <w:lang w:val="en-US"/>
              </w:rPr>
              <w:t>(2,740,118)</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79" w:name="BBBPN01AG058"/>
            <w:bookmarkEnd w:id="179"/>
            <w:r>
              <w:rPr>
                <w:lang w:val="en-US"/>
              </w:rPr>
              <w:t>(2,285,183)</w:t>
            </w:r>
          </w:p>
        </w:tc>
      </w:tr>
      <w:bookmarkEnd w:id="175"/>
      <w:bookmarkEnd w:id="176"/>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60"/>
              <w:jc w:val="left"/>
              <w:rPr>
                <w:b/>
                <w:lang w:val="en-US"/>
              </w:rPr>
            </w:pPr>
            <w:bookmarkStart w:id="180" w:name="BBBPN0100060" w:colFirst="0" w:colLast="0"/>
            <w:r>
              <w:rPr>
                <w:b/>
                <w:lang w:val="en-US"/>
              </w:rPr>
              <w:t>Other assets</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Pr-formataoHTML"/>
              <w:divId w:val="1319309959"/>
              <w:rPr>
                <w:b/>
                <w:lang w:val="en-US"/>
              </w:rPr>
            </w:pPr>
            <w:hyperlink w:anchor="BBOUV_Titulo" w:history="1">
              <w:r w:rsidR="004365BD">
                <w:rPr>
                  <w:rStyle w:val="Hyperlink"/>
                </w:rPr>
                <w:t xml:space="preserve">13 </w:t>
              </w:r>
            </w:hyperlink>
            <w:bookmarkStart w:id="181" w:name="BBBPN01AA060"/>
            <w:bookmarkEnd w:id="181"/>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182" w:name="BBBPN01AE060"/>
            <w:bookmarkEnd w:id="182"/>
            <w:r>
              <w:rPr>
                <w:b/>
                <w:lang w:val="en-US"/>
              </w:rPr>
              <w:t>857,191</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183" w:name="BBBPN01AF060"/>
            <w:bookmarkEnd w:id="183"/>
            <w:r>
              <w:rPr>
                <w:b/>
                <w:lang w:val="en-US"/>
              </w:rPr>
              <w:t>654,597</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184" w:name="BBBPN01AG060"/>
            <w:bookmarkEnd w:id="184"/>
            <w:r>
              <w:rPr>
                <w:b/>
                <w:lang w:val="en-US"/>
              </w:rPr>
              <w:t>640,911</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185" w:name="BBBPN0100062" w:colFirst="0" w:colLast="0"/>
            <w:bookmarkStart w:id="186" w:name="BBBPN01AA062" w:colFirst="1" w:colLast="1"/>
            <w:bookmarkEnd w:id="180"/>
            <w:r>
              <w:rPr>
                <w:lang w:val="en-US"/>
              </w:rPr>
              <w:t>Assets not for own use and materials in stock</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87" w:name="BBBPN01AE062"/>
            <w:bookmarkEnd w:id="187"/>
            <w:r>
              <w:rPr>
                <w:lang w:val="en-US"/>
              </w:rPr>
              <w:t>713,507</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88" w:name="BBBPN01AF062"/>
            <w:bookmarkEnd w:id="188"/>
            <w:r>
              <w:rPr>
                <w:lang w:val="en-US"/>
              </w:rPr>
              <w:t>551,276</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189" w:name="BBBPN01AG062"/>
            <w:bookmarkEnd w:id="189"/>
            <w:r>
              <w:rPr>
                <w:lang w:val="en-US"/>
              </w:rPr>
              <w:t>525,373</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190" w:name="BBBPN0100063" w:colFirst="0" w:colLast="0"/>
            <w:bookmarkStart w:id="191" w:name="BBBPN01AA063" w:colFirst="1" w:colLast="1"/>
            <w:bookmarkEnd w:id="185"/>
            <w:bookmarkEnd w:id="186"/>
            <w:r>
              <w:rPr>
                <w:lang w:val="en-US"/>
              </w:rPr>
              <w:t>(Allowance for impairment)</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92" w:name="BBBPN01AE063"/>
            <w:bookmarkEnd w:id="192"/>
            <w:r>
              <w:rPr>
                <w:lang w:val="en-US"/>
              </w:rPr>
              <w:t>(156,565)</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93" w:name="BBBPN01AF063"/>
            <w:bookmarkEnd w:id="193"/>
            <w:r>
              <w:rPr>
                <w:lang w:val="en-US"/>
              </w:rPr>
              <w:t>(155,818)</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194" w:name="BBBPN01AG063"/>
            <w:bookmarkEnd w:id="194"/>
            <w:r>
              <w:rPr>
                <w:lang w:val="en-US"/>
              </w:rPr>
              <w:t>(147,602)</w:t>
            </w:r>
          </w:p>
        </w:tc>
      </w:tr>
      <w:tr w:rsidR="004365BD" w:rsidRPr="00F909EE" w:rsidTr="00BC4CA8">
        <w:trPr>
          <w:cantSplit/>
        </w:trPr>
        <w:tc>
          <w:tcPr>
            <w:tcW w:w="3748" w:type="dxa"/>
            <w:tcBorders>
              <w:bottom w:val="single" w:sz="4" w:space="0" w:color="CCCCCC"/>
            </w:tcBorders>
            <w:shd w:val="solid" w:color="F3F3F3" w:fill="auto"/>
            <w:vAlign w:val="center"/>
          </w:tcPr>
          <w:p w:rsidR="004365BD" w:rsidRPr="00F909EE" w:rsidRDefault="004365BD" w:rsidP="00BC4CA8">
            <w:pPr>
              <w:pStyle w:val="070-TabelaPadro"/>
              <w:ind w:left="120"/>
              <w:jc w:val="left"/>
              <w:rPr>
                <w:lang w:val="en-US"/>
              </w:rPr>
            </w:pPr>
            <w:bookmarkStart w:id="195" w:name="BBBPN0100064" w:colFirst="0" w:colLast="0"/>
            <w:bookmarkStart w:id="196" w:name="BBBPN01AA064" w:colFirst="1" w:colLast="1"/>
            <w:bookmarkEnd w:id="190"/>
            <w:bookmarkEnd w:id="191"/>
            <w:r>
              <w:rPr>
                <w:lang w:val="en-US"/>
              </w:rPr>
              <w:t>Prepaid expenses</w:t>
            </w:r>
          </w:p>
        </w:tc>
        <w:tc>
          <w:tcPr>
            <w:tcW w:w="919" w:type="dxa"/>
            <w:tcBorders>
              <w:bottom w:val="single" w:sz="4" w:space="0" w:color="CCCCCC"/>
            </w:tcBorders>
            <w:shd w:val="solid" w:color="F3F3F3" w:fill="auto"/>
            <w:vAlign w:val="center"/>
          </w:tcPr>
          <w:p w:rsidR="004365BD" w:rsidRPr="00F909EE" w:rsidRDefault="004365BD" w:rsidP="00BC4CA8">
            <w:pPr>
              <w:pStyle w:val="070-TabelaPadro"/>
              <w:jc w:val="center"/>
              <w:rPr>
                <w:lang w:val="en-US"/>
              </w:rPr>
            </w:pPr>
          </w:p>
        </w:tc>
        <w:tc>
          <w:tcPr>
            <w:tcW w:w="1695" w:type="dxa"/>
            <w:tcBorders>
              <w:bottom w:val="single" w:sz="4" w:space="0" w:color="CCCCCC"/>
            </w:tcBorders>
            <w:shd w:val="solid" w:color="F3F3F3" w:fill="auto"/>
            <w:vAlign w:val="center"/>
          </w:tcPr>
          <w:p w:rsidR="004365BD" w:rsidRPr="00F909EE" w:rsidRDefault="004365BD" w:rsidP="00BC4CA8">
            <w:pPr>
              <w:pStyle w:val="070-TabelaPadro"/>
              <w:rPr>
                <w:lang w:val="en-US"/>
              </w:rPr>
            </w:pPr>
            <w:bookmarkStart w:id="197" w:name="BBBPN01AE064"/>
            <w:bookmarkEnd w:id="197"/>
            <w:r>
              <w:rPr>
                <w:lang w:val="en-US"/>
              </w:rPr>
              <w:t>300,249</w:t>
            </w:r>
          </w:p>
        </w:tc>
        <w:tc>
          <w:tcPr>
            <w:tcW w:w="1695" w:type="dxa"/>
            <w:tcBorders>
              <w:bottom w:val="single" w:sz="4" w:space="0" w:color="CCCCCC"/>
            </w:tcBorders>
            <w:shd w:val="solid" w:color="F3F3F3" w:fill="auto"/>
            <w:vAlign w:val="center"/>
          </w:tcPr>
          <w:p w:rsidR="004365BD" w:rsidRPr="00F909EE" w:rsidRDefault="004365BD" w:rsidP="00BC4CA8">
            <w:pPr>
              <w:pStyle w:val="070-TabelaPadro"/>
              <w:rPr>
                <w:lang w:val="en-US"/>
              </w:rPr>
            </w:pPr>
            <w:bookmarkStart w:id="198" w:name="BBBPN01AF064"/>
            <w:bookmarkEnd w:id="198"/>
            <w:r>
              <w:rPr>
                <w:lang w:val="en-US"/>
              </w:rPr>
              <w:t>259,139</w:t>
            </w:r>
          </w:p>
        </w:tc>
        <w:tc>
          <w:tcPr>
            <w:tcW w:w="1695" w:type="dxa"/>
            <w:tcBorders>
              <w:bottom w:val="single" w:sz="4" w:space="0" w:color="CCCCCC"/>
            </w:tcBorders>
            <w:shd w:val="solid" w:color="F3F3F3" w:fill="auto"/>
            <w:vAlign w:val="center"/>
          </w:tcPr>
          <w:p w:rsidR="004365BD" w:rsidRPr="00F909EE" w:rsidRDefault="004365BD" w:rsidP="00BC4CA8">
            <w:pPr>
              <w:pStyle w:val="070-TabelaPadro"/>
              <w:rPr>
                <w:lang w:val="en-US"/>
              </w:rPr>
            </w:pPr>
            <w:bookmarkStart w:id="199" w:name="BBBPN01AG064"/>
            <w:bookmarkEnd w:id="199"/>
            <w:r>
              <w:rPr>
                <w:lang w:val="en-US"/>
              </w:rPr>
              <w:t>263,140</w:t>
            </w:r>
          </w:p>
        </w:tc>
      </w:tr>
    </w:tbl>
    <w:bookmarkEnd w:id="4"/>
    <w:bookmarkEnd w:id="195"/>
    <w:bookmarkEnd w:id="196"/>
    <w:p w:rsidR="004365BD" w:rsidRDefault="004365BD" w:rsidP="00BC4CA8">
      <w:pPr>
        <w:pStyle w:val="072-Rodapdatabela"/>
        <w:rPr>
          <w:lang w:val="en-US"/>
        </w:rPr>
      </w:pPr>
      <w:r>
        <w:rPr>
          <w:lang w:val="en-US"/>
        </w:rPr>
        <w:t>See the accompanying notes to the financial statements.</w:t>
      </w:r>
    </w:p>
    <w:p w:rsidR="004365BD" w:rsidRDefault="004365BD">
      <w:pPr>
        <w:rPr>
          <w:lang w:val="en-US"/>
        </w:rPr>
      </w:pPr>
      <w:r>
        <w:rPr>
          <w:lang w:val="en-US"/>
        </w:rPr>
        <w:br w:type="page"/>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PN.02 - Assets"/>
        <w:tblDescription w:val="PubliCon - Sistema de Gerenciamento do Documentos Contábeis para Publicação&#10;&#10;Última atualização do mapa do quadro em: "/>
      </w:tblPr>
      <w:tblGrid>
        <w:gridCol w:w="3748"/>
        <w:gridCol w:w="919"/>
        <w:gridCol w:w="1695"/>
        <w:gridCol w:w="1695"/>
        <w:gridCol w:w="1695"/>
      </w:tblGrid>
      <w:tr w:rsidR="004365BD" w:rsidRPr="00515509" w:rsidTr="00515509">
        <w:trPr>
          <w:cantSplit/>
          <w:trHeight w:val="198"/>
          <w:tblHeader/>
        </w:trPr>
        <w:tc>
          <w:tcPr>
            <w:tcW w:w="3748" w:type="dxa"/>
            <w:tcBorders>
              <w:bottom w:val="single" w:sz="4" w:space="0" w:color="FFFFFF" w:themeColor="background1"/>
            </w:tcBorders>
            <w:shd w:val="solid" w:color="C3D7F0" w:fill="auto"/>
            <w:vAlign w:val="center"/>
          </w:tcPr>
          <w:p w:rsidR="004365BD" w:rsidRPr="00515509" w:rsidRDefault="004365BD" w:rsidP="00BC4CA8">
            <w:pPr>
              <w:pStyle w:val="070-TabelaPadro"/>
              <w:spacing w:before="20" w:after="20"/>
              <w:jc w:val="center"/>
              <w:rPr>
                <w:b/>
                <w:szCs w:val="14"/>
                <w:lang w:val="en-US"/>
              </w:rPr>
            </w:pPr>
            <w:bookmarkStart w:id="200" w:name="BBBPN02"/>
            <w:r w:rsidRPr="00515509">
              <w:rPr>
                <w:b/>
                <w:szCs w:val="14"/>
                <w:lang w:val="en-US"/>
              </w:rPr>
              <w:lastRenderedPageBreak/>
              <w:t>ASSETS</w:t>
            </w:r>
          </w:p>
        </w:tc>
        <w:tc>
          <w:tcPr>
            <w:tcW w:w="919" w:type="dxa"/>
            <w:tcBorders>
              <w:bottom w:val="single" w:sz="4" w:space="0" w:color="FFFFFF" w:themeColor="background1"/>
            </w:tcBorders>
            <w:shd w:val="solid" w:color="C3D7F0" w:fill="auto"/>
            <w:vAlign w:val="center"/>
          </w:tcPr>
          <w:p w:rsidR="004365BD" w:rsidRPr="00515509" w:rsidRDefault="004365BD" w:rsidP="00BC4CA8">
            <w:pPr>
              <w:pStyle w:val="070-TabelaPadro"/>
              <w:spacing w:before="20" w:after="20"/>
              <w:jc w:val="center"/>
              <w:rPr>
                <w:b/>
                <w:szCs w:val="14"/>
                <w:lang w:val="en-US"/>
              </w:rPr>
            </w:pPr>
            <w:r w:rsidRPr="00515509">
              <w:rPr>
                <w:b/>
                <w:szCs w:val="14"/>
                <w:lang w:val="en-US"/>
              </w:rPr>
              <w:t>Note</w:t>
            </w:r>
          </w:p>
        </w:tc>
        <w:tc>
          <w:tcPr>
            <w:tcW w:w="1695" w:type="dxa"/>
            <w:tcBorders>
              <w:bottom w:val="single" w:sz="4" w:space="0" w:color="FFFFFF" w:themeColor="background1"/>
            </w:tcBorders>
            <w:shd w:val="solid" w:color="C3D7F0" w:fill="auto"/>
            <w:vAlign w:val="center"/>
          </w:tcPr>
          <w:p w:rsidR="004365BD" w:rsidRPr="00515509" w:rsidRDefault="004365BD" w:rsidP="00BC4CA8">
            <w:pPr>
              <w:pStyle w:val="070-TabelaPadro"/>
              <w:spacing w:before="20" w:after="20"/>
              <w:jc w:val="center"/>
              <w:rPr>
                <w:b/>
                <w:szCs w:val="14"/>
                <w:lang w:val="en-US"/>
              </w:rPr>
            </w:pPr>
            <w:r w:rsidRPr="00515509">
              <w:rPr>
                <w:b/>
                <w:szCs w:val="14"/>
                <w:lang w:val="en-US"/>
              </w:rPr>
              <w:t>Sep 30, 2019</w:t>
            </w:r>
          </w:p>
        </w:tc>
        <w:tc>
          <w:tcPr>
            <w:tcW w:w="1695" w:type="dxa"/>
            <w:tcBorders>
              <w:bottom w:val="single" w:sz="4" w:space="0" w:color="FFFFFF" w:themeColor="background1"/>
            </w:tcBorders>
            <w:shd w:val="solid" w:color="C3D7F0" w:fill="auto"/>
            <w:vAlign w:val="center"/>
          </w:tcPr>
          <w:p w:rsidR="004365BD" w:rsidRPr="00515509" w:rsidRDefault="004365BD" w:rsidP="00BC4CA8">
            <w:pPr>
              <w:pStyle w:val="070-TabelaPadro"/>
              <w:spacing w:before="20" w:after="20"/>
              <w:jc w:val="center"/>
              <w:rPr>
                <w:b/>
                <w:szCs w:val="14"/>
                <w:lang w:val="en-US"/>
              </w:rPr>
            </w:pPr>
            <w:r w:rsidRPr="00515509">
              <w:rPr>
                <w:b/>
                <w:szCs w:val="14"/>
                <w:lang w:val="en-US"/>
              </w:rPr>
              <w:t>Dec 31, 2018</w:t>
            </w:r>
          </w:p>
        </w:tc>
        <w:tc>
          <w:tcPr>
            <w:tcW w:w="1695" w:type="dxa"/>
            <w:tcBorders>
              <w:bottom w:val="single" w:sz="4" w:space="0" w:color="FFFFFF" w:themeColor="background1"/>
            </w:tcBorders>
            <w:shd w:val="solid" w:color="C3D7F0" w:fill="auto"/>
            <w:vAlign w:val="center"/>
          </w:tcPr>
          <w:p w:rsidR="004365BD" w:rsidRPr="00515509" w:rsidRDefault="004365BD" w:rsidP="00BC4CA8">
            <w:pPr>
              <w:pStyle w:val="070-TabelaPadro"/>
              <w:spacing w:before="20" w:after="20"/>
              <w:jc w:val="center"/>
              <w:rPr>
                <w:b/>
                <w:szCs w:val="14"/>
                <w:lang w:val="en-US"/>
              </w:rPr>
            </w:pPr>
            <w:r w:rsidRPr="00515509">
              <w:rPr>
                <w:b/>
                <w:szCs w:val="14"/>
                <w:lang w:val="en-US"/>
              </w:rPr>
              <w:t>Sep 30, 2018</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left"/>
              <w:rPr>
                <w:b/>
                <w:lang w:val="en-US"/>
              </w:rPr>
            </w:pPr>
            <w:bookmarkStart w:id="201" w:name="BBBPN0200002" w:colFirst="0" w:colLast="0"/>
            <w:bookmarkStart w:id="202" w:name="BBBPN02AA002" w:colFirst="1" w:colLast="1"/>
            <w:r>
              <w:rPr>
                <w:b/>
                <w:lang w:val="en-US"/>
              </w:rPr>
              <w:t>NON-CURRENT ASSETS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b/>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203" w:name="BBBPN02AE002"/>
            <w:bookmarkEnd w:id="203"/>
            <w:r>
              <w:rPr>
                <w:b/>
                <w:lang w:val="en-US"/>
              </w:rPr>
              <w:t>607,202,730</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204" w:name="BBBPN02AF002"/>
            <w:bookmarkEnd w:id="204"/>
            <w:r>
              <w:rPr>
                <w:b/>
                <w:lang w:val="en-US"/>
              </w:rPr>
              <w:t>585,458,532</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205" w:name="BBBPN02AG002"/>
            <w:bookmarkEnd w:id="205"/>
            <w:r>
              <w:rPr>
                <w:b/>
                <w:lang w:val="en-US"/>
              </w:rPr>
              <w:t>622,432,735</w:t>
            </w:r>
          </w:p>
        </w:tc>
      </w:tr>
      <w:bookmarkEnd w:id="201"/>
      <w:bookmarkEnd w:id="202"/>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60"/>
              <w:jc w:val="left"/>
              <w:rPr>
                <w:b/>
                <w:lang w:val="en-US"/>
              </w:rPr>
            </w:pPr>
            <w:bookmarkStart w:id="206" w:name="BBBPN0200004" w:colFirst="0" w:colLast="0"/>
            <w:bookmarkStart w:id="207" w:name="BBBPN02AA004" w:colFirst="1" w:colLast="1"/>
            <w:r>
              <w:rPr>
                <w:b/>
                <w:lang w:val="en-US"/>
              </w:rPr>
              <w:t>LONG-TERM RECEIVABLES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b/>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208" w:name="BBBPN02AE004"/>
            <w:bookmarkEnd w:id="208"/>
            <w:r>
              <w:rPr>
                <w:b/>
                <w:lang w:val="en-US"/>
              </w:rPr>
              <w:t>580,309,835</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209" w:name="BBBPN02AF004"/>
            <w:bookmarkEnd w:id="209"/>
            <w:r>
              <w:rPr>
                <w:b/>
                <w:lang w:val="en-US"/>
              </w:rPr>
              <w:t>555,165,692</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210" w:name="BBBPN02AG004"/>
            <w:bookmarkEnd w:id="210"/>
            <w:r>
              <w:rPr>
                <w:b/>
                <w:lang w:val="en-US"/>
              </w:rPr>
              <w:t>590,801,698</w:t>
            </w:r>
          </w:p>
        </w:tc>
      </w:tr>
      <w:bookmarkEnd w:id="206"/>
      <w:bookmarkEnd w:id="207"/>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20"/>
              <w:jc w:val="left"/>
              <w:rPr>
                <w:b/>
                <w:lang w:val="en-US"/>
              </w:rPr>
            </w:pPr>
            <w:bookmarkStart w:id="211" w:name="BBBPN0200006" w:colFirst="0" w:colLast="0"/>
            <w:r>
              <w:rPr>
                <w:b/>
                <w:lang w:val="en-US"/>
              </w:rPr>
              <w:t>Interbank investments</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20" w:after="20"/>
              <w:divId w:val="2094351297"/>
              <w:rPr>
                <w:b/>
                <w:lang w:val="en-US"/>
              </w:rPr>
            </w:pPr>
            <w:hyperlink w:anchor="BBAPI01" w:history="1">
              <w:r w:rsidR="004365BD">
                <w:rPr>
                  <w:rStyle w:val="Hyperlink"/>
                </w:rPr>
                <w:t xml:space="preserve">7.a </w:t>
              </w:r>
            </w:hyperlink>
            <w:bookmarkStart w:id="212" w:name="BBBPN02AA006"/>
            <w:bookmarkEnd w:id="212"/>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213" w:name="BBBPN02AE006"/>
            <w:bookmarkEnd w:id="213"/>
            <w:r>
              <w:rPr>
                <w:b/>
                <w:lang w:val="en-US"/>
              </w:rPr>
              <w:t>2,773,986</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214" w:name="BBBPN02AF006"/>
            <w:bookmarkEnd w:id="214"/>
            <w:r>
              <w:rPr>
                <w:b/>
                <w:lang w:val="en-US"/>
              </w:rPr>
              <w:t>2,785,527</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215" w:name="BBBPN02AG006"/>
            <w:bookmarkEnd w:id="215"/>
            <w:r>
              <w:rPr>
                <w:b/>
                <w:lang w:val="en-US"/>
              </w:rPr>
              <w:t>2,264,117</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216" w:name="BBBPN0200007" w:colFirst="0" w:colLast="0"/>
            <w:bookmarkStart w:id="217" w:name="BBBPN02AA007" w:colFirst="1" w:colLast="1"/>
            <w:bookmarkEnd w:id="211"/>
            <w:r>
              <w:rPr>
                <w:lang w:val="en-US"/>
              </w:rPr>
              <w:t>Securities purchased under resale agreement</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18" w:name="BBBPN02AE007"/>
            <w:bookmarkEnd w:id="218"/>
            <w:r>
              <w:rPr>
                <w:lang w:val="en-US"/>
              </w:rPr>
              <w:t>833,449</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19" w:name="BBBPN02AF007"/>
            <w:bookmarkEnd w:id="219"/>
            <w:r>
              <w:rPr>
                <w:lang w:val="en-US"/>
              </w:rPr>
              <w:t>754,933</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20" w:name="BBBPN02AG007"/>
            <w:bookmarkEnd w:id="220"/>
            <w:r>
              <w:rPr>
                <w:lang w:val="en-US"/>
              </w:rPr>
              <w:t>619,330</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221" w:name="BBBPN0200008" w:colFirst="0" w:colLast="0"/>
            <w:bookmarkStart w:id="222" w:name="BBBPN02AA008" w:colFirst="1" w:colLast="1"/>
            <w:bookmarkEnd w:id="216"/>
            <w:bookmarkEnd w:id="217"/>
            <w:r>
              <w:rPr>
                <w:lang w:val="en-US"/>
              </w:rPr>
              <w:t>Interbank deposits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23" w:name="BBBPN02AE008"/>
            <w:bookmarkEnd w:id="223"/>
            <w:r>
              <w:rPr>
                <w:lang w:val="en-US"/>
              </w:rPr>
              <w:t>1,940,745</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24" w:name="BBBPN02AF008"/>
            <w:bookmarkEnd w:id="224"/>
            <w:r>
              <w:rPr>
                <w:lang w:val="en-US"/>
              </w:rPr>
              <w:t>2,030,594</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25" w:name="BBBPN02AG008"/>
            <w:bookmarkEnd w:id="225"/>
            <w:r>
              <w:rPr>
                <w:lang w:val="en-US"/>
              </w:rPr>
              <w:t>1,644,787</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226" w:name="BBBPN0200098" w:colFirst="0" w:colLast="0"/>
            <w:bookmarkEnd w:id="221"/>
            <w:bookmarkEnd w:id="222"/>
            <w:r>
              <w:rPr>
                <w:lang w:val="en-US"/>
              </w:rPr>
              <w:t>(Allowance for losses)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bookmarkStart w:id="227" w:name="BBBPN02AA098"/>
            <w:bookmarkEnd w:id="227"/>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28" w:name="BBBPN02AE098"/>
            <w:bookmarkEnd w:id="228"/>
            <w:r>
              <w:rPr>
                <w:lang w:val="en-US"/>
              </w:rPr>
              <w:t>(208)</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29" w:name="BBBPN02AF098"/>
            <w:bookmarkEnd w:id="229"/>
            <w:r>
              <w:rPr>
                <w:lang w:val="en-US"/>
              </w:rPr>
              <w:t>--</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30" w:name="BBBPN02AG098"/>
            <w:bookmarkEnd w:id="230"/>
            <w:r>
              <w:rPr>
                <w:lang w:val="en-US"/>
              </w:rPr>
              <w:t>--</w:t>
            </w:r>
          </w:p>
        </w:tc>
      </w:tr>
      <w:bookmarkEnd w:id="226"/>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20"/>
              <w:jc w:val="left"/>
              <w:rPr>
                <w:b/>
                <w:lang w:val="en-US"/>
              </w:rPr>
            </w:pPr>
            <w:bookmarkStart w:id="231" w:name="BBBPN0200011" w:colFirst="0" w:colLast="0"/>
            <w:r>
              <w:rPr>
                <w:b/>
                <w:lang w:val="en-US"/>
              </w:rPr>
              <w:t>Securities and derivative financial instruments</w:t>
            </w:r>
          </w:p>
        </w:tc>
        <w:tc>
          <w:tcPr>
            <w:tcW w:w="919"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20" w:after="20"/>
              <w:divId w:val="487090348"/>
              <w:rPr>
                <w:b/>
                <w:lang w:val="en-US"/>
              </w:rPr>
            </w:pPr>
            <w:hyperlink w:anchor="BBTVM_Titulo" w:history="1">
              <w:r w:rsidR="004365BD">
                <w:rPr>
                  <w:rStyle w:val="Hyperlink"/>
                </w:rPr>
                <w:t xml:space="preserve">8 </w:t>
              </w:r>
            </w:hyperlink>
            <w:bookmarkStart w:id="232" w:name="BBBPN02AA011"/>
            <w:bookmarkEnd w:id="232"/>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233" w:name="BBBPN02AE011"/>
            <w:bookmarkEnd w:id="233"/>
            <w:r>
              <w:rPr>
                <w:b/>
                <w:lang w:val="en-US"/>
              </w:rPr>
              <w:t>144,104,606</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234" w:name="BBBPN02AF011"/>
            <w:bookmarkEnd w:id="234"/>
            <w:r>
              <w:rPr>
                <w:b/>
                <w:lang w:val="en-US"/>
              </w:rPr>
              <w:t>128,783,655</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235" w:name="BBBPN02AG011"/>
            <w:bookmarkEnd w:id="235"/>
            <w:r>
              <w:rPr>
                <w:b/>
                <w:lang w:val="en-US"/>
              </w:rPr>
              <w:t>152,545,341</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236" w:name="BBBPN0200012" w:colFirst="0" w:colLast="0"/>
            <w:bookmarkStart w:id="237" w:name="BBBPN02AA012" w:colFirst="1" w:colLast="1"/>
            <w:bookmarkEnd w:id="231"/>
            <w:r>
              <w:rPr>
                <w:lang w:val="en-US"/>
              </w:rPr>
              <w:t>Own portfolio</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38" w:name="BBBPN02AE012"/>
            <w:bookmarkEnd w:id="238"/>
            <w:r>
              <w:rPr>
                <w:lang w:val="en-US"/>
              </w:rPr>
              <w:t>115,379,005</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39" w:name="BBBPN02AF012"/>
            <w:bookmarkEnd w:id="239"/>
            <w:r>
              <w:rPr>
                <w:lang w:val="en-US"/>
              </w:rPr>
              <w:t>89,416,471</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40" w:name="BBBPN02AG012"/>
            <w:bookmarkEnd w:id="240"/>
            <w:r>
              <w:rPr>
                <w:lang w:val="en-US"/>
              </w:rPr>
              <w:t>112,310,699</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241" w:name="BBBPN0200013" w:colFirst="0" w:colLast="0"/>
            <w:bookmarkStart w:id="242" w:name="BBBPN02AA013" w:colFirst="1" w:colLast="1"/>
            <w:bookmarkEnd w:id="236"/>
            <w:bookmarkEnd w:id="237"/>
            <w:r>
              <w:rPr>
                <w:lang w:val="en-US"/>
              </w:rPr>
              <w:t>Subject to repurchase agreements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43" w:name="BBBPN02AE013"/>
            <w:bookmarkEnd w:id="243"/>
            <w:r>
              <w:rPr>
                <w:lang w:val="en-US"/>
              </w:rPr>
              <w:t>26,229,116</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44" w:name="BBBPN02AF013"/>
            <w:bookmarkEnd w:id="244"/>
            <w:r>
              <w:rPr>
                <w:lang w:val="en-US"/>
              </w:rPr>
              <w:t>36,071,681</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45" w:name="BBBPN02AG013"/>
            <w:bookmarkEnd w:id="245"/>
            <w:r>
              <w:rPr>
                <w:lang w:val="en-US"/>
              </w:rPr>
              <w:t>37,268,514</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246" w:name="BBBPN0200016" w:colFirst="0" w:colLast="0"/>
            <w:bookmarkStart w:id="247" w:name="BBBPN02AA016" w:colFirst="1" w:colLast="1"/>
            <w:bookmarkEnd w:id="241"/>
            <w:bookmarkEnd w:id="242"/>
            <w:r>
              <w:rPr>
                <w:lang w:val="en-US"/>
              </w:rPr>
              <w:t>Pledged in guarantee</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48" w:name="BBBPN02AE016"/>
            <w:bookmarkEnd w:id="248"/>
            <w:r>
              <w:rPr>
                <w:lang w:val="en-US"/>
              </w:rPr>
              <w:t>2,075,295</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49" w:name="BBBPN02AF016"/>
            <w:bookmarkEnd w:id="249"/>
            <w:r>
              <w:rPr>
                <w:lang w:val="en-US"/>
              </w:rPr>
              <w:t>3,220,404</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50" w:name="BBBPN02AG016"/>
            <w:bookmarkEnd w:id="250"/>
            <w:r>
              <w:rPr>
                <w:lang w:val="en-US"/>
              </w:rPr>
              <w:t>2,888,488</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251" w:name="BBBPN0200019" w:colFirst="0" w:colLast="0"/>
            <w:bookmarkStart w:id="252" w:name="BBBPN02AA019" w:colFirst="1" w:colLast="1"/>
            <w:bookmarkEnd w:id="246"/>
            <w:bookmarkEnd w:id="247"/>
            <w:r>
              <w:rPr>
                <w:lang w:val="en-US"/>
              </w:rPr>
              <w:t>Derivative financial instruments</w:t>
            </w:r>
          </w:p>
        </w:tc>
        <w:tc>
          <w:tcPr>
            <w:tcW w:w="919" w:type="dxa"/>
            <w:tcBorders>
              <w:bottom w:val="single" w:sz="4" w:space="0" w:color="FFFFFF" w:themeColor="background1"/>
            </w:tcBorders>
            <w:shd w:val="solid" w:color="F3F3F3" w:fill="auto"/>
            <w:vAlign w:val="center"/>
          </w:tcPr>
          <w:p w:rsidR="004365BD" w:rsidRPr="00F909EE" w:rsidRDefault="00927913" w:rsidP="00BC4CA8">
            <w:pPr>
              <w:pStyle w:val="070-TabelaPadro"/>
              <w:spacing w:before="20" w:after="20"/>
              <w:jc w:val="center"/>
              <w:rPr>
                <w:lang w:val="en-US"/>
              </w:rPr>
            </w:pPr>
            <w:hyperlink w:anchor="BBTVM_Titulo" w:history="1">
              <w:r w:rsidR="00A11FE0">
                <w:rPr>
                  <w:rStyle w:val="Hyperlink"/>
                </w:rPr>
                <w:t xml:space="preserve">8 </w:t>
              </w:r>
            </w:hyperlink>
            <w:r w:rsidR="00A11FE0">
              <w:rPr>
                <w:rStyle w:val="Hyperlink"/>
              </w:rPr>
              <w:t>d</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53" w:name="BBBPN02AE019"/>
            <w:bookmarkEnd w:id="253"/>
            <w:r>
              <w:rPr>
                <w:lang w:val="en-US"/>
              </w:rPr>
              <w:t>421,190</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54" w:name="BBBPN02AF019"/>
            <w:bookmarkEnd w:id="254"/>
            <w:r>
              <w:rPr>
                <w:lang w:val="en-US"/>
              </w:rPr>
              <w:t>75,099</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55" w:name="BBBPN02AG019"/>
            <w:bookmarkEnd w:id="255"/>
            <w:r>
              <w:rPr>
                <w:lang w:val="en-US"/>
              </w:rPr>
              <w:t>77,640</w:t>
            </w:r>
          </w:p>
        </w:tc>
      </w:tr>
      <w:bookmarkEnd w:id="251"/>
      <w:bookmarkEnd w:id="252"/>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20"/>
              <w:jc w:val="left"/>
              <w:rPr>
                <w:b/>
                <w:lang w:val="en-US"/>
              </w:rPr>
            </w:pPr>
            <w:bookmarkStart w:id="256" w:name="BBBPN0200022" w:colFirst="0" w:colLast="0"/>
            <w:bookmarkStart w:id="257" w:name="BBBPN02AA022" w:colFirst="1" w:colLast="1"/>
            <w:r>
              <w:rPr>
                <w:b/>
                <w:lang w:val="en-US"/>
              </w:rPr>
              <w:t>Interbank accounts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b/>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258" w:name="BBBPN02AE022"/>
            <w:bookmarkEnd w:id="258"/>
            <w:r>
              <w:rPr>
                <w:b/>
                <w:lang w:val="en-US"/>
              </w:rPr>
              <w:t>4,404,320</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259" w:name="BBBPN02AF022"/>
            <w:bookmarkEnd w:id="259"/>
            <w:r>
              <w:rPr>
                <w:b/>
                <w:lang w:val="en-US"/>
              </w:rPr>
              <w:t>4,092,928</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260" w:name="BBBPN02AG022"/>
            <w:bookmarkEnd w:id="260"/>
            <w:r>
              <w:rPr>
                <w:b/>
                <w:lang w:val="en-US"/>
              </w:rPr>
              <w:t>4,707,292</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261" w:name="BBBPN0200023" w:colFirst="0" w:colLast="0"/>
            <w:bookmarkStart w:id="262" w:name="BBBPN02AA023" w:colFirst="1" w:colLast="1"/>
            <w:bookmarkEnd w:id="256"/>
            <w:bookmarkEnd w:id="257"/>
            <w:r>
              <w:rPr>
                <w:lang w:val="en-US"/>
              </w:rPr>
              <w:t>Payments and receipts pending settlement</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Pr-formataoHTML"/>
              <w:spacing w:before="20" w:after="20"/>
              <w:rPr>
                <w:lang w:val="en-US"/>
              </w:rPr>
            </w:pPr>
            <w:r w:rsidRPr="00B972FE">
              <w:rPr>
                <w:rStyle w:val="Hyperlink"/>
              </w:rPr>
              <w:t>9.a</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63" w:name="BBBPN02AE023"/>
            <w:bookmarkEnd w:id="263"/>
            <w:r>
              <w:rPr>
                <w:lang w:val="en-US"/>
              </w:rPr>
              <w:t>3,831,742</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64" w:name="BBBPN02AF023"/>
            <w:bookmarkEnd w:id="264"/>
            <w:r>
              <w:rPr>
                <w:lang w:val="en-US"/>
              </w:rPr>
              <w:t>3,445,430</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65" w:name="BBBPN02AG023"/>
            <w:bookmarkEnd w:id="265"/>
            <w:r>
              <w:rPr>
                <w:lang w:val="en-US"/>
              </w:rPr>
              <w:t>4,040,730</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266" w:name="BBBPN0200024" w:colFirst="0" w:colLast="0"/>
            <w:bookmarkEnd w:id="261"/>
            <w:bookmarkEnd w:id="262"/>
            <w:r>
              <w:rPr>
                <w:lang w:val="en-US"/>
              </w:rPr>
              <w:t>Reserve requirement</w:t>
            </w:r>
          </w:p>
        </w:tc>
        <w:tc>
          <w:tcPr>
            <w:tcW w:w="919"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20" w:after="20"/>
              <w:rPr>
                <w:lang w:val="en-US"/>
              </w:rPr>
            </w:pPr>
            <w:hyperlink w:anchor="BBREI_Titulo" w:history="1">
              <w:r w:rsidR="004365BD">
                <w:rPr>
                  <w:rStyle w:val="Hyperlink"/>
                </w:rPr>
                <w:t xml:space="preserve">9.b </w:t>
              </w:r>
            </w:hyperlink>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67" w:name="BBBPN02AE024"/>
            <w:bookmarkEnd w:id="267"/>
            <w:r>
              <w:rPr>
                <w:lang w:val="en-US"/>
              </w:rPr>
              <w:t>10,137</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68" w:name="BBBPN02AF024"/>
            <w:bookmarkEnd w:id="268"/>
            <w:r>
              <w:rPr>
                <w:lang w:val="en-US"/>
              </w:rPr>
              <w:t>15,115</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69" w:name="BBBPN02AG024"/>
            <w:bookmarkEnd w:id="269"/>
            <w:r>
              <w:rPr>
                <w:lang w:val="en-US"/>
              </w:rPr>
              <w:t>17,234</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240"/>
              <w:jc w:val="left"/>
              <w:rPr>
                <w:lang w:val="en-US"/>
              </w:rPr>
            </w:pPr>
            <w:bookmarkStart w:id="270" w:name="BBBPN0200026" w:colFirst="0" w:colLast="0"/>
            <w:bookmarkStart w:id="271" w:name="BBBPN02AA026" w:colFirst="1" w:colLast="1"/>
            <w:bookmarkEnd w:id="266"/>
            <w:r>
              <w:rPr>
                <w:lang w:val="en-US"/>
              </w:rPr>
              <w:t>National Treasury - rural credits resources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72" w:name="BBBPN02AE026"/>
            <w:bookmarkEnd w:id="272"/>
            <w:r>
              <w:rPr>
                <w:lang w:val="en-US"/>
              </w:rPr>
              <w:t>10,137</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73" w:name="BBBPN02AF026"/>
            <w:bookmarkEnd w:id="273"/>
            <w:r>
              <w:rPr>
                <w:lang w:val="en-US"/>
              </w:rPr>
              <w:t>15,115</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74" w:name="BBBPN02AG026"/>
            <w:bookmarkEnd w:id="274"/>
            <w:r>
              <w:rPr>
                <w:lang w:val="en-US"/>
              </w:rPr>
              <w:t>17,234</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275" w:name="BBBPN0200028" w:colFirst="0" w:colLast="0"/>
            <w:bookmarkStart w:id="276" w:name="BBBPN02AA028" w:colFirst="1" w:colLast="1"/>
            <w:bookmarkEnd w:id="270"/>
            <w:bookmarkEnd w:id="271"/>
            <w:r>
              <w:rPr>
                <w:lang w:val="en-US"/>
              </w:rPr>
              <w:t>Correspondent banks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77" w:name="BBBPN02AE028"/>
            <w:bookmarkEnd w:id="277"/>
            <w:r>
              <w:rPr>
                <w:lang w:val="en-US"/>
              </w:rPr>
              <w:t>562,441</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78" w:name="BBBPN02AF028"/>
            <w:bookmarkEnd w:id="278"/>
            <w:r>
              <w:rPr>
                <w:lang w:val="en-US"/>
              </w:rPr>
              <w:t>632,383</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79" w:name="BBBPN02AG028"/>
            <w:bookmarkEnd w:id="279"/>
            <w:r>
              <w:rPr>
                <w:lang w:val="en-US"/>
              </w:rPr>
              <w:t>649,328</w:t>
            </w:r>
          </w:p>
        </w:tc>
      </w:tr>
      <w:bookmarkEnd w:id="275"/>
      <w:bookmarkEnd w:id="276"/>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20"/>
              <w:jc w:val="left"/>
              <w:rPr>
                <w:b/>
                <w:lang w:val="en-US"/>
              </w:rPr>
            </w:pPr>
            <w:bookmarkStart w:id="280" w:name="BBBPN0200031" w:colFirst="0" w:colLast="0"/>
            <w:r>
              <w:rPr>
                <w:b/>
                <w:lang w:val="en-US"/>
              </w:rPr>
              <w:t>Loans</w:t>
            </w:r>
          </w:p>
        </w:tc>
        <w:tc>
          <w:tcPr>
            <w:tcW w:w="919"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20" w:after="20"/>
              <w:divId w:val="1198664819"/>
              <w:rPr>
                <w:b/>
                <w:lang w:val="en-US"/>
              </w:rPr>
            </w:pPr>
            <w:hyperlink w:anchor="BBOPC_Titulo" w:history="1">
              <w:r w:rsidR="004365BD">
                <w:rPr>
                  <w:rStyle w:val="Hyperlink"/>
                </w:rPr>
                <w:t xml:space="preserve">10 </w:t>
              </w:r>
            </w:hyperlink>
            <w:bookmarkStart w:id="281" w:name="BBBPN02AA031"/>
            <w:bookmarkEnd w:id="281"/>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282" w:name="BBBPN02AE031"/>
            <w:bookmarkEnd w:id="282"/>
            <w:r>
              <w:rPr>
                <w:b/>
                <w:lang w:val="en-US"/>
              </w:rPr>
              <w:t>363,768,319</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283" w:name="BBBPN02AF031"/>
            <w:bookmarkEnd w:id="283"/>
            <w:r>
              <w:rPr>
                <w:b/>
                <w:lang w:val="en-US"/>
              </w:rPr>
              <w:t>362,718,150</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284" w:name="BBBPN02AG031"/>
            <w:bookmarkEnd w:id="284"/>
            <w:r>
              <w:rPr>
                <w:b/>
                <w:lang w:val="en-US"/>
              </w:rPr>
              <w:t>365,203,315</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285" w:name="BBBPN0200033" w:colFirst="0" w:colLast="0"/>
            <w:bookmarkStart w:id="286" w:name="BBBPN02AA033" w:colFirst="1" w:colLast="1"/>
            <w:bookmarkEnd w:id="280"/>
            <w:r>
              <w:rPr>
                <w:lang w:val="en-US"/>
              </w:rPr>
              <w:t>Public sector</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87" w:name="BBBPN02AE033"/>
            <w:bookmarkEnd w:id="287"/>
            <w:r>
              <w:rPr>
                <w:lang w:val="en-US"/>
              </w:rPr>
              <w:t>62,999,681</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88" w:name="BBBPN02AF033"/>
            <w:bookmarkEnd w:id="288"/>
            <w:r>
              <w:rPr>
                <w:lang w:val="en-US"/>
              </w:rPr>
              <w:t>74,180,719</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89" w:name="BBBPN02AG033"/>
            <w:bookmarkEnd w:id="289"/>
            <w:r>
              <w:rPr>
                <w:lang w:val="en-US"/>
              </w:rPr>
              <w:t>76,664,828</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290" w:name="BBBPN0200034" w:colFirst="0" w:colLast="0"/>
            <w:bookmarkStart w:id="291" w:name="BBBPN02AA034" w:colFirst="1" w:colLast="1"/>
            <w:bookmarkEnd w:id="285"/>
            <w:bookmarkEnd w:id="286"/>
            <w:r>
              <w:rPr>
                <w:lang w:val="en-US"/>
              </w:rPr>
              <w:t>Private sector</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92" w:name="BBBPN02AE034"/>
            <w:bookmarkEnd w:id="292"/>
            <w:r>
              <w:rPr>
                <w:lang w:val="en-US"/>
              </w:rPr>
              <w:t>323,144,767</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93" w:name="BBBPN02AF034"/>
            <w:bookmarkEnd w:id="293"/>
            <w:r>
              <w:rPr>
                <w:lang w:val="en-US"/>
              </w:rPr>
              <w:t>308,355,612</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294" w:name="BBBPN02AG034"/>
            <w:bookmarkEnd w:id="294"/>
            <w:r>
              <w:rPr>
                <w:lang w:val="en-US"/>
              </w:rPr>
              <w:t>308,441,111</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295" w:name="BBBPN0200039" w:colFirst="0" w:colLast="0"/>
            <w:bookmarkStart w:id="296" w:name="BBBPN02AA039" w:colFirst="1" w:colLast="1"/>
            <w:bookmarkEnd w:id="290"/>
            <w:bookmarkEnd w:id="291"/>
            <w:r>
              <w:rPr>
                <w:lang w:val="en-US"/>
              </w:rPr>
              <w:t>Loan sold under assignment</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97" w:name="BBBPN02AE039"/>
            <w:bookmarkEnd w:id="297"/>
            <w:r>
              <w:rPr>
                <w:lang w:val="en-US"/>
              </w:rPr>
              <w:t>347,094</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98" w:name="BBBPN02AF039"/>
            <w:bookmarkEnd w:id="298"/>
            <w:r>
              <w:rPr>
                <w:lang w:val="en-US"/>
              </w:rPr>
              <w:t>404,563</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299" w:name="BBBPN02AG039"/>
            <w:bookmarkEnd w:id="299"/>
            <w:r>
              <w:rPr>
                <w:lang w:val="en-US"/>
              </w:rPr>
              <w:t>425,988</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300" w:name="BBBPN0200038" w:colFirst="0" w:colLast="0"/>
            <w:bookmarkStart w:id="301" w:name="BBBPN02AA038" w:colFirst="1" w:colLast="1"/>
            <w:bookmarkEnd w:id="295"/>
            <w:bookmarkEnd w:id="296"/>
            <w:r>
              <w:rPr>
                <w:lang w:val="en-US"/>
              </w:rPr>
              <w:t>(Allowance for loan losses)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02" w:name="BBBPN02AE038"/>
            <w:bookmarkEnd w:id="302"/>
            <w:r>
              <w:rPr>
                <w:lang w:val="en-US"/>
              </w:rPr>
              <w:t>(22,723,223)</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03" w:name="BBBPN02AF038"/>
            <w:bookmarkEnd w:id="303"/>
            <w:r>
              <w:rPr>
                <w:lang w:val="en-US"/>
              </w:rPr>
              <w:t>(20,222,744)</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04" w:name="BBBPN02AG038"/>
            <w:bookmarkEnd w:id="304"/>
            <w:r>
              <w:rPr>
                <w:lang w:val="en-US"/>
              </w:rPr>
              <w:t>(20,328,612)</w:t>
            </w:r>
          </w:p>
        </w:tc>
      </w:tr>
      <w:bookmarkEnd w:id="300"/>
      <w:bookmarkEnd w:id="301"/>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20"/>
              <w:jc w:val="left"/>
              <w:rPr>
                <w:b/>
                <w:lang w:val="en-US"/>
              </w:rPr>
            </w:pPr>
            <w:bookmarkStart w:id="305" w:name="BBBPN0200041" w:colFirst="0" w:colLast="0"/>
            <w:r>
              <w:rPr>
                <w:b/>
                <w:lang w:val="en-US"/>
              </w:rPr>
              <w:t>Leasing</w:t>
            </w:r>
          </w:p>
        </w:tc>
        <w:tc>
          <w:tcPr>
            <w:tcW w:w="919"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20" w:after="20"/>
              <w:divId w:val="1006175912"/>
              <w:rPr>
                <w:b/>
                <w:lang w:val="en-US"/>
              </w:rPr>
            </w:pPr>
            <w:hyperlink w:anchor="BBOPC_Titulo" w:history="1">
              <w:r w:rsidR="004365BD">
                <w:rPr>
                  <w:rStyle w:val="Hyperlink"/>
                </w:rPr>
                <w:t>10</w:t>
              </w:r>
            </w:hyperlink>
            <w:bookmarkStart w:id="306" w:name="BBBPN02AA041"/>
            <w:bookmarkEnd w:id="306"/>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307" w:name="BBBPN02AE041"/>
            <w:bookmarkEnd w:id="307"/>
            <w:r>
              <w:rPr>
                <w:b/>
                <w:lang w:val="en-US"/>
              </w:rPr>
              <w:t>97,977</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308" w:name="BBBPN02AF041"/>
            <w:bookmarkEnd w:id="308"/>
            <w:r>
              <w:rPr>
                <w:b/>
                <w:lang w:val="en-US"/>
              </w:rPr>
              <w:t>117,125</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309" w:name="BBBPN02AG041"/>
            <w:bookmarkEnd w:id="309"/>
            <w:r>
              <w:rPr>
                <w:b/>
                <w:lang w:val="en-US"/>
              </w:rPr>
              <w:t>100,340</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310" w:name="BBBPN0200044" w:colFirst="0" w:colLast="0"/>
            <w:bookmarkEnd w:id="305"/>
            <w:r>
              <w:rPr>
                <w:lang w:val="en-US"/>
              </w:rPr>
              <w:t>Private sector</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20" w:after="20"/>
              <w:divId w:val="1216510501"/>
              <w:rPr>
                <w:lang w:val="en-US"/>
              </w:rPr>
            </w:pPr>
            <w:hyperlink w:anchor="BBOPC11" w:tooltip="Leasing transactions" w:history="1">
              <w:r w:rsidR="004365BD">
                <w:rPr>
                  <w:rStyle w:val="Hyperlink"/>
                </w:rPr>
                <w:t xml:space="preserve"> </w:t>
              </w:r>
            </w:hyperlink>
            <w:bookmarkStart w:id="311" w:name="BBBPN02AA044"/>
            <w:bookmarkEnd w:id="311"/>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12" w:name="BBBPN02AE044"/>
            <w:bookmarkEnd w:id="312"/>
            <w:r>
              <w:rPr>
                <w:lang w:val="en-US"/>
              </w:rPr>
              <w:t>98,981</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13" w:name="BBBPN02AF044"/>
            <w:bookmarkEnd w:id="313"/>
            <w:r>
              <w:rPr>
                <w:lang w:val="en-US"/>
              </w:rPr>
              <w:t>119,942</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14" w:name="BBBPN02AG044"/>
            <w:bookmarkEnd w:id="314"/>
            <w:r>
              <w:rPr>
                <w:lang w:val="en-US"/>
              </w:rPr>
              <w:t>103,660</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315" w:name="BBBPN0200048" w:colFirst="0" w:colLast="0"/>
            <w:bookmarkStart w:id="316" w:name="BBBPN02AA048" w:colFirst="1" w:colLast="1"/>
            <w:bookmarkEnd w:id="310"/>
            <w:r>
              <w:rPr>
                <w:lang w:val="en-US"/>
              </w:rPr>
              <w:t>(Allowances for losses on leases)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17" w:name="BBBPN02AE048"/>
            <w:bookmarkEnd w:id="317"/>
            <w:r>
              <w:rPr>
                <w:lang w:val="en-US"/>
              </w:rPr>
              <w:t>(1,004)</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18" w:name="BBBPN02AF048"/>
            <w:bookmarkEnd w:id="318"/>
            <w:r>
              <w:rPr>
                <w:lang w:val="en-US"/>
              </w:rPr>
              <w:t>(2,817)</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19" w:name="BBBPN02AG048"/>
            <w:bookmarkEnd w:id="319"/>
            <w:r>
              <w:rPr>
                <w:lang w:val="en-US"/>
              </w:rPr>
              <w:t>(3,320)</w:t>
            </w:r>
          </w:p>
        </w:tc>
      </w:tr>
      <w:bookmarkEnd w:id="315"/>
      <w:bookmarkEnd w:id="316"/>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20"/>
              <w:jc w:val="left"/>
              <w:rPr>
                <w:b/>
                <w:lang w:val="en-US"/>
              </w:rPr>
            </w:pPr>
            <w:bookmarkStart w:id="320" w:name="BBBPN0200050" w:colFirst="0" w:colLast="0"/>
            <w:bookmarkStart w:id="321" w:name="BBBPN02AA050" w:colFirst="1" w:colLast="1"/>
            <w:r>
              <w:rPr>
                <w:b/>
                <w:lang w:val="en-US"/>
              </w:rPr>
              <w:t>Other receivables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b/>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322" w:name="BBBPN02AE050"/>
            <w:bookmarkEnd w:id="322"/>
            <w:r>
              <w:rPr>
                <w:b/>
                <w:lang w:val="en-US"/>
              </w:rPr>
              <w:t>65,142,798</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323" w:name="BBBPN02AF050"/>
            <w:bookmarkEnd w:id="323"/>
            <w:r>
              <w:rPr>
                <w:b/>
                <w:lang w:val="en-US"/>
              </w:rPr>
              <w:t>56,656,517</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324" w:name="BBBPN02AG050"/>
            <w:bookmarkEnd w:id="324"/>
            <w:r>
              <w:rPr>
                <w:b/>
                <w:lang w:val="en-US"/>
              </w:rPr>
              <w:t>65,963,807</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325" w:name="BBBPN0200052" w:colFirst="0" w:colLast="0"/>
            <w:bookmarkEnd w:id="320"/>
            <w:bookmarkEnd w:id="321"/>
            <w:r>
              <w:rPr>
                <w:lang w:val="en-US"/>
              </w:rPr>
              <w:t>Foreign exchange portfolio</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20" w:after="20"/>
              <w:divId w:val="326401135"/>
              <w:rPr>
                <w:lang w:val="en-US"/>
              </w:rPr>
            </w:pPr>
            <w:hyperlink w:anchor="BBCCM_Titulo" w:history="1">
              <w:r w:rsidR="004365BD">
                <w:rPr>
                  <w:rStyle w:val="Hyperlink"/>
                </w:rPr>
                <w:t xml:space="preserve">11.a </w:t>
              </w:r>
            </w:hyperlink>
            <w:bookmarkStart w:id="326" w:name="BBBPN02AA052"/>
            <w:bookmarkEnd w:id="326"/>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27" w:name="BBBPN02AE052"/>
            <w:bookmarkEnd w:id="327"/>
            <w:r>
              <w:rPr>
                <w:lang w:val="en-US"/>
              </w:rPr>
              <w:t>13,042</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28" w:name="BBBPN02AF052"/>
            <w:bookmarkEnd w:id="328"/>
            <w:r>
              <w:rPr>
                <w:lang w:val="en-US"/>
              </w:rPr>
              <w:t>10,497</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29" w:name="BBBPN02AG052"/>
            <w:bookmarkEnd w:id="329"/>
            <w:r>
              <w:rPr>
                <w:lang w:val="en-US"/>
              </w:rPr>
              <w:t>194,052</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330" w:name="BBBPN0200053" w:colFirst="0" w:colLast="0"/>
            <w:bookmarkStart w:id="331" w:name="BBBPN02AA053" w:colFirst="1" w:colLast="1"/>
            <w:bookmarkEnd w:id="325"/>
            <w:r>
              <w:rPr>
                <w:lang w:val="en-US"/>
              </w:rPr>
              <w:t>Accrued income</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32" w:name="BBBPN02AE053"/>
            <w:bookmarkEnd w:id="332"/>
            <w:r>
              <w:rPr>
                <w:lang w:val="en-US"/>
              </w:rPr>
              <w:t>54,239</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33" w:name="BBBPN02AF053"/>
            <w:bookmarkEnd w:id="333"/>
            <w:r>
              <w:rPr>
                <w:lang w:val="en-US"/>
              </w:rPr>
              <w:t>32,730</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34" w:name="BBBPN02AG053"/>
            <w:bookmarkEnd w:id="334"/>
            <w:r>
              <w:rPr>
                <w:lang w:val="en-US"/>
              </w:rPr>
              <w:t>61,050</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335" w:name="BBBPN0200054" w:colFirst="0" w:colLast="0"/>
            <w:bookmarkStart w:id="336" w:name="BBBPN02AA054" w:colFirst="1" w:colLast="1"/>
            <w:bookmarkEnd w:id="330"/>
            <w:bookmarkEnd w:id="331"/>
            <w:r>
              <w:rPr>
                <w:lang w:val="en-US"/>
              </w:rPr>
              <w:t>Securities trading</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37" w:name="BBBPN02AE054"/>
            <w:bookmarkEnd w:id="337"/>
            <w:r>
              <w:rPr>
                <w:lang w:val="en-US"/>
              </w:rPr>
              <w:t>299,013</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38" w:name="BBBPN02AF054"/>
            <w:bookmarkEnd w:id="338"/>
            <w:r>
              <w:rPr>
                <w:lang w:val="en-US"/>
              </w:rPr>
              <w:t>382,841</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39" w:name="BBBPN02AG054"/>
            <w:bookmarkEnd w:id="339"/>
            <w:r>
              <w:rPr>
                <w:lang w:val="en-US"/>
              </w:rPr>
              <w:t>670,824</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340" w:name="BBBPN0200055" w:colFirst="0" w:colLast="0"/>
            <w:bookmarkEnd w:id="335"/>
            <w:bookmarkEnd w:id="336"/>
            <w:r>
              <w:rPr>
                <w:lang w:val="en-US"/>
              </w:rPr>
              <w:t>Specific credits</w:t>
            </w:r>
          </w:p>
        </w:tc>
        <w:tc>
          <w:tcPr>
            <w:tcW w:w="919"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20" w:after="20"/>
              <w:divId w:val="1976062204"/>
              <w:rPr>
                <w:lang w:val="en-US"/>
              </w:rPr>
            </w:pPr>
            <w:hyperlink w:anchor="BBOUC_Titulo" w:history="1">
              <w:r w:rsidR="004365BD">
                <w:rPr>
                  <w:rStyle w:val="Hyperlink"/>
                </w:rPr>
                <w:t xml:space="preserve">12.a </w:t>
              </w:r>
            </w:hyperlink>
            <w:bookmarkStart w:id="341" w:name="BBBPN02AA055"/>
            <w:bookmarkEnd w:id="341"/>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42" w:name="BBBPN02AE055"/>
            <w:bookmarkEnd w:id="342"/>
            <w:r>
              <w:rPr>
                <w:lang w:val="en-US"/>
              </w:rPr>
              <w:t>392,414</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43" w:name="BBBPN02AF055"/>
            <w:bookmarkEnd w:id="343"/>
            <w:r>
              <w:rPr>
                <w:lang w:val="en-US"/>
              </w:rPr>
              <w:t>392,414</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44" w:name="BBBPN02AG055"/>
            <w:bookmarkEnd w:id="344"/>
            <w:r>
              <w:rPr>
                <w:lang w:val="en-US"/>
              </w:rPr>
              <w:t>387,866</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345" w:name="BBBPN0200058" w:colFirst="0" w:colLast="0"/>
            <w:bookmarkEnd w:id="340"/>
            <w:r>
              <w:rPr>
                <w:lang w:val="en-US"/>
              </w:rPr>
              <w:t>Sundry</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20" w:after="20"/>
              <w:divId w:val="1232539752"/>
              <w:rPr>
                <w:lang w:val="en-US"/>
              </w:rPr>
            </w:pPr>
            <w:hyperlink w:anchor="BBOUC02" w:history="1">
              <w:r w:rsidR="004365BD">
                <w:rPr>
                  <w:rStyle w:val="Hyperlink"/>
                </w:rPr>
                <w:t xml:space="preserve">12.b </w:t>
              </w:r>
            </w:hyperlink>
            <w:bookmarkStart w:id="346" w:name="BBBPN02AA058"/>
            <w:bookmarkEnd w:id="346"/>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47" w:name="BBBPN02AE058"/>
            <w:bookmarkEnd w:id="347"/>
            <w:r>
              <w:rPr>
                <w:lang w:val="en-US"/>
              </w:rPr>
              <w:t>65,463,908</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48" w:name="BBBPN02AF058"/>
            <w:bookmarkEnd w:id="348"/>
            <w:r>
              <w:rPr>
                <w:lang w:val="en-US"/>
              </w:rPr>
              <w:t>57,065,563</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49" w:name="BBBPN02AG058"/>
            <w:bookmarkEnd w:id="349"/>
            <w:r>
              <w:rPr>
                <w:lang w:val="en-US"/>
              </w:rPr>
              <w:t>65,839,298</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350" w:name="BBBPN0200060" w:colFirst="0" w:colLast="0"/>
            <w:bookmarkStart w:id="351" w:name="BBBPN02AA060" w:colFirst="1" w:colLast="1"/>
            <w:bookmarkEnd w:id="345"/>
            <w:r>
              <w:rPr>
                <w:lang w:val="en-US"/>
              </w:rPr>
              <w:t>(Allowance for other losses)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52" w:name="BBBPN02AE060"/>
            <w:bookmarkEnd w:id="352"/>
            <w:r>
              <w:rPr>
                <w:lang w:val="en-US"/>
              </w:rPr>
              <w:t>(1,079,818)</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53" w:name="BBBPN02AF060"/>
            <w:bookmarkEnd w:id="353"/>
            <w:r>
              <w:rPr>
                <w:lang w:val="en-US"/>
              </w:rPr>
              <w:t>(1,227,528)</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54" w:name="BBBPN02AG060"/>
            <w:bookmarkEnd w:id="354"/>
            <w:r>
              <w:rPr>
                <w:lang w:val="en-US"/>
              </w:rPr>
              <w:t>(1,189,283)</w:t>
            </w:r>
          </w:p>
        </w:tc>
      </w:tr>
      <w:bookmarkEnd w:id="350"/>
      <w:bookmarkEnd w:id="351"/>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20"/>
              <w:jc w:val="left"/>
              <w:rPr>
                <w:b/>
                <w:lang w:val="en-US"/>
              </w:rPr>
            </w:pPr>
            <w:bookmarkStart w:id="355" w:name="BBBPN0200062" w:colFirst="0" w:colLast="0"/>
            <w:r>
              <w:rPr>
                <w:b/>
                <w:lang w:val="en-US"/>
              </w:rPr>
              <w:t>Other assets</w:t>
            </w:r>
          </w:p>
        </w:tc>
        <w:tc>
          <w:tcPr>
            <w:tcW w:w="919"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20" w:after="20"/>
              <w:divId w:val="1071192664"/>
              <w:rPr>
                <w:b/>
                <w:lang w:val="en-US"/>
              </w:rPr>
            </w:pPr>
            <w:hyperlink w:anchor="BBOUV_Titulo" w:history="1">
              <w:r w:rsidR="004365BD">
                <w:rPr>
                  <w:rStyle w:val="Hyperlink"/>
                </w:rPr>
                <w:t xml:space="preserve">13 </w:t>
              </w:r>
            </w:hyperlink>
            <w:bookmarkStart w:id="356" w:name="BBBPN02AA062"/>
            <w:bookmarkEnd w:id="356"/>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357" w:name="BBBPN02AE062"/>
            <w:bookmarkEnd w:id="357"/>
            <w:r>
              <w:rPr>
                <w:b/>
                <w:lang w:val="en-US"/>
              </w:rPr>
              <w:t>17,829</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358" w:name="BBBPN02AF062"/>
            <w:bookmarkEnd w:id="358"/>
            <w:r>
              <w:rPr>
                <w:b/>
                <w:lang w:val="en-US"/>
              </w:rPr>
              <w:t>11,790</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359" w:name="BBBPN02AG062"/>
            <w:bookmarkEnd w:id="359"/>
            <w:r>
              <w:rPr>
                <w:b/>
                <w:lang w:val="en-US"/>
              </w:rPr>
              <w:t>17,486</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360" w:name="BBBPN0200065" w:colFirst="0" w:colLast="0"/>
            <w:bookmarkStart w:id="361" w:name="BBBPN02AA065" w:colFirst="1" w:colLast="1"/>
            <w:bookmarkEnd w:id="355"/>
            <w:r>
              <w:rPr>
                <w:lang w:val="en-US"/>
              </w:rPr>
              <w:t>Prepaid expenses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62" w:name="BBBPN02AE065"/>
            <w:bookmarkEnd w:id="362"/>
            <w:r>
              <w:rPr>
                <w:lang w:val="en-US"/>
              </w:rPr>
              <w:t>17,829</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63" w:name="BBBPN02AF065"/>
            <w:bookmarkEnd w:id="363"/>
            <w:r>
              <w:rPr>
                <w:lang w:val="en-US"/>
              </w:rPr>
              <w:t>11,790</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64" w:name="BBBPN02AG065"/>
            <w:bookmarkEnd w:id="364"/>
            <w:r>
              <w:rPr>
                <w:lang w:val="en-US"/>
              </w:rPr>
              <w:t>17,486</w:t>
            </w:r>
          </w:p>
        </w:tc>
      </w:tr>
      <w:bookmarkEnd w:id="360"/>
      <w:bookmarkEnd w:id="361"/>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60"/>
              <w:jc w:val="left"/>
              <w:rPr>
                <w:b/>
                <w:lang w:val="en-US"/>
              </w:rPr>
            </w:pPr>
            <w:bookmarkStart w:id="365" w:name="BBBPN0200067" w:colFirst="0" w:colLast="0"/>
            <w:bookmarkStart w:id="366" w:name="BBBPN02AA067" w:colFirst="1" w:colLast="1"/>
            <w:r>
              <w:rPr>
                <w:b/>
                <w:lang w:val="en-US"/>
              </w:rPr>
              <w:t>PERMANENT ASSETS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b/>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367" w:name="BBBPN02AE067"/>
            <w:bookmarkEnd w:id="367"/>
            <w:r>
              <w:rPr>
                <w:b/>
                <w:lang w:val="en-US"/>
              </w:rPr>
              <w:t>26,892,895</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368" w:name="BBBPN02AF067"/>
            <w:bookmarkEnd w:id="368"/>
            <w:r>
              <w:rPr>
                <w:b/>
                <w:lang w:val="en-US"/>
              </w:rPr>
              <w:t>30,292,840</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369" w:name="BBBPN02AG067"/>
            <w:bookmarkEnd w:id="369"/>
            <w:r>
              <w:rPr>
                <w:b/>
                <w:lang w:val="en-US"/>
              </w:rPr>
              <w:t>31,631,037</w:t>
            </w:r>
          </w:p>
        </w:tc>
      </w:tr>
      <w:bookmarkEnd w:id="365"/>
      <w:bookmarkEnd w:id="366"/>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20"/>
              <w:jc w:val="left"/>
              <w:rPr>
                <w:b/>
                <w:lang w:val="en-US"/>
              </w:rPr>
            </w:pPr>
            <w:bookmarkStart w:id="370" w:name="BBBPN0200069" w:colFirst="0" w:colLast="0"/>
            <w:bookmarkStart w:id="371" w:name="BBBPN02AA069" w:colFirst="1" w:colLast="1"/>
            <w:r>
              <w:rPr>
                <w:b/>
                <w:lang w:val="en-US"/>
              </w:rPr>
              <w:t>Investments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b/>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372" w:name="BBBPN02AE069"/>
            <w:bookmarkEnd w:id="372"/>
            <w:r>
              <w:rPr>
                <w:b/>
                <w:lang w:val="en-US"/>
              </w:rPr>
              <w:t>15,164,813</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373" w:name="BBBPN02AF069"/>
            <w:bookmarkEnd w:id="373"/>
            <w:r>
              <w:rPr>
                <w:b/>
                <w:lang w:val="en-US"/>
              </w:rPr>
              <w:t>16,973,191</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374" w:name="BBBPN02AG069"/>
            <w:bookmarkEnd w:id="374"/>
            <w:r>
              <w:rPr>
                <w:b/>
                <w:lang w:val="en-US"/>
              </w:rPr>
              <w:t>18,374,338</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375" w:name="BBBPN0200071" w:colFirst="0" w:colLast="0"/>
            <w:bookmarkEnd w:id="370"/>
            <w:bookmarkEnd w:id="371"/>
            <w:r>
              <w:rPr>
                <w:lang w:val="en-US"/>
              </w:rPr>
              <w:t>Associates and joint ventures</w:t>
            </w:r>
          </w:p>
        </w:tc>
        <w:tc>
          <w:tcPr>
            <w:tcW w:w="919"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20" w:after="20"/>
              <w:divId w:val="1402214154"/>
              <w:rPr>
                <w:lang w:val="en-US"/>
              </w:rPr>
            </w:pPr>
            <w:hyperlink w:anchor="BBINV_Titulo" w:history="1">
              <w:r w:rsidR="004365BD">
                <w:rPr>
                  <w:rStyle w:val="Hyperlink"/>
                </w:rPr>
                <w:t xml:space="preserve">14.a </w:t>
              </w:r>
            </w:hyperlink>
            <w:bookmarkStart w:id="376" w:name="BBBPN02AA071"/>
            <w:bookmarkEnd w:id="376"/>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77" w:name="BBBPN02AE071"/>
            <w:bookmarkEnd w:id="377"/>
            <w:r>
              <w:rPr>
                <w:lang w:val="en-US"/>
              </w:rPr>
              <w:t>14,888,126</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78" w:name="BBBPN02AF071"/>
            <w:bookmarkEnd w:id="378"/>
            <w:r>
              <w:rPr>
                <w:lang w:val="en-US"/>
              </w:rPr>
              <w:t>16,754,357</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79" w:name="BBBPN02AG071"/>
            <w:bookmarkEnd w:id="379"/>
            <w:r>
              <w:rPr>
                <w:lang w:val="en-US"/>
              </w:rPr>
              <w:t>18,154,933</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240"/>
              <w:jc w:val="left"/>
              <w:rPr>
                <w:lang w:val="en-US"/>
              </w:rPr>
            </w:pPr>
            <w:bookmarkStart w:id="380" w:name="BBBPN0200072" w:colFirst="0" w:colLast="0"/>
            <w:bookmarkStart w:id="381" w:name="BBBPN02AA072" w:colFirst="1" w:colLast="1"/>
            <w:bookmarkEnd w:id="375"/>
            <w:r>
              <w:rPr>
                <w:lang w:val="en-US"/>
              </w:rPr>
              <w:t>Domestic</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82" w:name="BBBPN02AE072"/>
            <w:bookmarkEnd w:id="382"/>
            <w:r>
              <w:rPr>
                <w:lang w:val="en-US"/>
              </w:rPr>
              <w:t>14,521,074</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83" w:name="BBBPN02AF072"/>
            <w:bookmarkEnd w:id="383"/>
            <w:r>
              <w:rPr>
                <w:lang w:val="en-US"/>
              </w:rPr>
              <w:t>16,181,548</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84" w:name="BBBPN02AG072"/>
            <w:bookmarkEnd w:id="384"/>
            <w:r>
              <w:rPr>
                <w:lang w:val="en-US"/>
              </w:rPr>
              <w:t>17,590,686</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240"/>
              <w:jc w:val="left"/>
              <w:rPr>
                <w:lang w:val="en-US"/>
              </w:rPr>
            </w:pPr>
            <w:bookmarkStart w:id="385" w:name="BBBPN0200073" w:colFirst="0" w:colLast="0"/>
            <w:bookmarkStart w:id="386" w:name="BBBPN02AA073" w:colFirst="1" w:colLast="1"/>
            <w:bookmarkEnd w:id="380"/>
            <w:bookmarkEnd w:id="381"/>
            <w:r>
              <w:rPr>
                <w:lang w:val="en-US"/>
              </w:rPr>
              <w:t>Abroad</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87" w:name="BBBPN02AE073"/>
            <w:bookmarkEnd w:id="387"/>
            <w:r>
              <w:rPr>
                <w:lang w:val="en-US"/>
              </w:rPr>
              <w:t>367,052</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88" w:name="BBBPN02AF073"/>
            <w:bookmarkEnd w:id="388"/>
            <w:r>
              <w:rPr>
                <w:lang w:val="en-US"/>
              </w:rPr>
              <w:t>572,809</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89" w:name="BBBPN02AG073"/>
            <w:bookmarkEnd w:id="389"/>
            <w:r>
              <w:rPr>
                <w:lang w:val="en-US"/>
              </w:rPr>
              <w:t>564,247</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390" w:name="BBBPN0200074" w:colFirst="0" w:colLast="0"/>
            <w:bookmarkEnd w:id="385"/>
            <w:bookmarkEnd w:id="386"/>
            <w:r>
              <w:rPr>
                <w:lang w:val="en-US"/>
              </w:rPr>
              <w:t>Other investments</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20" w:after="20"/>
              <w:divId w:val="112865565"/>
              <w:rPr>
                <w:lang w:val="en-US"/>
              </w:rPr>
            </w:pPr>
            <w:hyperlink w:anchor="BBINV03" w:history="1">
              <w:r w:rsidR="004365BD">
                <w:rPr>
                  <w:rStyle w:val="Hyperlink"/>
                </w:rPr>
                <w:t xml:space="preserve">14.c </w:t>
              </w:r>
            </w:hyperlink>
            <w:bookmarkStart w:id="391" w:name="BBBPN02AA074"/>
            <w:bookmarkEnd w:id="391"/>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92" w:name="BBBPN02AE074"/>
            <w:bookmarkEnd w:id="392"/>
            <w:r>
              <w:rPr>
                <w:lang w:val="en-US"/>
              </w:rPr>
              <w:t>317,830</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93" w:name="BBBPN02AF074"/>
            <w:bookmarkEnd w:id="393"/>
            <w:r>
              <w:rPr>
                <w:lang w:val="en-US"/>
              </w:rPr>
              <w:t>274,152</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394" w:name="BBBPN02AG074"/>
            <w:bookmarkEnd w:id="394"/>
            <w:r>
              <w:rPr>
                <w:lang w:val="en-US"/>
              </w:rPr>
              <w:t>238,559</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395" w:name="BBBPN0200075" w:colFirst="0" w:colLast="0"/>
            <w:bookmarkStart w:id="396" w:name="BBBPN02AA075" w:colFirst="1" w:colLast="1"/>
            <w:bookmarkEnd w:id="390"/>
            <w:r>
              <w:rPr>
                <w:lang w:val="en-US"/>
              </w:rPr>
              <w:t>(Allowance for losses)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97" w:name="BBBPN02AE075"/>
            <w:bookmarkEnd w:id="397"/>
            <w:r>
              <w:rPr>
                <w:lang w:val="en-US"/>
              </w:rPr>
              <w:t>(41,143)</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98" w:name="BBBPN02AF075"/>
            <w:bookmarkEnd w:id="398"/>
            <w:r>
              <w:rPr>
                <w:lang w:val="en-US"/>
              </w:rPr>
              <w:t>(55,318)</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399" w:name="BBBPN02AG075"/>
            <w:bookmarkEnd w:id="399"/>
            <w:r>
              <w:rPr>
                <w:lang w:val="en-US"/>
              </w:rPr>
              <w:t>(19,154)</w:t>
            </w:r>
          </w:p>
        </w:tc>
      </w:tr>
      <w:bookmarkEnd w:id="395"/>
      <w:bookmarkEnd w:id="396"/>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20"/>
              <w:jc w:val="left"/>
              <w:rPr>
                <w:b/>
                <w:lang w:val="en-US"/>
              </w:rPr>
            </w:pPr>
            <w:bookmarkStart w:id="400" w:name="BBBPN0200077" w:colFirst="0" w:colLast="0"/>
            <w:r>
              <w:rPr>
                <w:b/>
                <w:lang w:val="en-US"/>
              </w:rPr>
              <w:t>Property and equipment</w:t>
            </w:r>
          </w:p>
        </w:tc>
        <w:tc>
          <w:tcPr>
            <w:tcW w:w="919"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20" w:after="20"/>
              <w:divId w:val="35397598"/>
              <w:rPr>
                <w:b/>
                <w:lang w:val="en-US"/>
              </w:rPr>
            </w:pPr>
            <w:hyperlink w:anchor="BBIMU_Titulo" w:history="1">
              <w:r w:rsidR="004365BD">
                <w:rPr>
                  <w:rStyle w:val="Hyperlink"/>
                </w:rPr>
                <w:t xml:space="preserve">15 </w:t>
              </w:r>
            </w:hyperlink>
            <w:bookmarkStart w:id="401" w:name="BBBPN02AA077"/>
            <w:bookmarkEnd w:id="401"/>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402" w:name="BBBPN02AE077"/>
            <w:bookmarkEnd w:id="402"/>
            <w:r>
              <w:rPr>
                <w:b/>
                <w:lang w:val="en-US"/>
              </w:rPr>
              <w:t>7,425,321</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403" w:name="BBBPN02AF077"/>
            <w:bookmarkEnd w:id="403"/>
            <w:r>
              <w:rPr>
                <w:b/>
                <w:lang w:val="en-US"/>
              </w:rPr>
              <w:t>7,537,617</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b/>
                <w:lang w:val="en-US"/>
              </w:rPr>
            </w:pPr>
            <w:bookmarkStart w:id="404" w:name="BBBPN02AG077"/>
            <w:bookmarkEnd w:id="404"/>
            <w:r>
              <w:rPr>
                <w:b/>
                <w:lang w:val="en-US"/>
              </w:rPr>
              <w:t>7,318,766</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405" w:name="BBBPN0200078" w:colFirst="0" w:colLast="0"/>
            <w:bookmarkStart w:id="406" w:name="BBBPN02AA078" w:colFirst="1" w:colLast="1"/>
            <w:bookmarkEnd w:id="400"/>
            <w:r>
              <w:rPr>
                <w:lang w:val="en-US"/>
              </w:rPr>
              <w:t>Land and buildings</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407" w:name="BBBPN02AE078"/>
            <w:bookmarkEnd w:id="407"/>
            <w:r>
              <w:rPr>
                <w:lang w:val="en-US"/>
              </w:rPr>
              <w:t>8,207,122</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408" w:name="BBBPN02AF078"/>
            <w:bookmarkEnd w:id="408"/>
            <w:r>
              <w:rPr>
                <w:lang w:val="en-US"/>
              </w:rPr>
              <w:t>8,102,145</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409" w:name="BBBPN02AG078"/>
            <w:bookmarkEnd w:id="409"/>
            <w:r>
              <w:rPr>
                <w:lang w:val="en-US"/>
              </w:rPr>
              <w:t>8,099,417</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410" w:name="BBBPN0200080" w:colFirst="0" w:colLast="0"/>
            <w:bookmarkStart w:id="411" w:name="BBBPN02AA080" w:colFirst="1" w:colLast="1"/>
            <w:bookmarkEnd w:id="405"/>
            <w:bookmarkEnd w:id="406"/>
            <w:r>
              <w:rPr>
                <w:lang w:val="en-US"/>
              </w:rPr>
              <w:t>Other property and equipment</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412" w:name="BBBPN02AE080"/>
            <w:bookmarkEnd w:id="412"/>
            <w:r>
              <w:rPr>
                <w:lang w:val="en-US"/>
              </w:rPr>
              <w:t>9,776,529</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413" w:name="BBBPN02AF080"/>
            <w:bookmarkEnd w:id="413"/>
            <w:r>
              <w:rPr>
                <w:lang w:val="en-US"/>
              </w:rPr>
              <w:t>9,453,968</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414" w:name="BBBPN02AG080"/>
            <w:bookmarkEnd w:id="414"/>
            <w:r>
              <w:rPr>
                <w:lang w:val="en-US"/>
              </w:rPr>
              <w:t>9,094,121</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415" w:name="BBBPN0200081" w:colFirst="0" w:colLast="0"/>
            <w:bookmarkStart w:id="416" w:name="BBBPN02AA081" w:colFirst="1" w:colLast="1"/>
            <w:bookmarkEnd w:id="410"/>
            <w:bookmarkEnd w:id="411"/>
            <w:r>
              <w:rPr>
                <w:lang w:val="en-US"/>
              </w:rPr>
              <w:t>(Accumulated depreciation)</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417" w:name="BBBPN02AE081"/>
            <w:bookmarkEnd w:id="417"/>
            <w:r>
              <w:rPr>
                <w:lang w:val="en-US"/>
              </w:rPr>
              <w:t>(10,558,330)</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418" w:name="BBBPN02AF081"/>
            <w:bookmarkEnd w:id="418"/>
            <w:r>
              <w:rPr>
                <w:lang w:val="en-US"/>
              </w:rPr>
              <w:t>(10,018,496)</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419" w:name="BBBPN02AG081"/>
            <w:bookmarkEnd w:id="419"/>
            <w:r>
              <w:rPr>
                <w:lang w:val="en-US"/>
              </w:rPr>
              <w:t>(9,874,772)</w:t>
            </w:r>
          </w:p>
        </w:tc>
      </w:tr>
      <w:bookmarkEnd w:id="415"/>
      <w:bookmarkEnd w:id="416"/>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20"/>
              <w:jc w:val="left"/>
              <w:rPr>
                <w:b/>
                <w:lang w:val="en-US"/>
              </w:rPr>
            </w:pPr>
            <w:bookmarkStart w:id="420" w:name="BBBPN0200087" w:colFirst="0" w:colLast="0"/>
            <w:r>
              <w:rPr>
                <w:b/>
                <w:lang w:val="en-US"/>
              </w:rPr>
              <w:t>Intangible</w:t>
            </w:r>
          </w:p>
        </w:tc>
        <w:tc>
          <w:tcPr>
            <w:tcW w:w="919"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20" w:after="20"/>
              <w:divId w:val="1862276784"/>
              <w:rPr>
                <w:b/>
                <w:lang w:val="en-US"/>
              </w:rPr>
            </w:pPr>
            <w:hyperlink w:anchor="BBAIN_Titulo" w:history="1">
              <w:r w:rsidR="004365BD">
                <w:rPr>
                  <w:rStyle w:val="Hyperlink"/>
                </w:rPr>
                <w:t xml:space="preserve">16 </w:t>
              </w:r>
            </w:hyperlink>
            <w:bookmarkStart w:id="421" w:name="BBBPN02AA087"/>
            <w:bookmarkEnd w:id="421"/>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422" w:name="BBBPN02AE087"/>
            <w:bookmarkEnd w:id="422"/>
            <w:r>
              <w:rPr>
                <w:b/>
                <w:lang w:val="en-US"/>
              </w:rPr>
              <w:t>4,302,761</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423" w:name="BBBPN02AF087"/>
            <w:bookmarkEnd w:id="423"/>
            <w:r>
              <w:rPr>
                <w:b/>
                <w:lang w:val="en-US"/>
              </w:rPr>
              <w:t>5,782,032</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b/>
                <w:lang w:val="en-US"/>
              </w:rPr>
            </w:pPr>
            <w:bookmarkStart w:id="424" w:name="BBBPN02AG087"/>
            <w:bookmarkEnd w:id="424"/>
            <w:r>
              <w:rPr>
                <w:b/>
                <w:lang w:val="en-US"/>
              </w:rPr>
              <w:t>5,937,933</w:t>
            </w:r>
          </w:p>
        </w:tc>
      </w:tr>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ind w:left="180"/>
              <w:jc w:val="left"/>
              <w:rPr>
                <w:lang w:val="en-US"/>
              </w:rPr>
            </w:pPr>
            <w:bookmarkStart w:id="425" w:name="BBBPN0200088" w:colFirst="0" w:colLast="0"/>
            <w:bookmarkStart w:id="426" w:name="BBBPN02AA088" w:colFirst="1" w:colLast="1"/>
            <w:bookmarkEnd w:id="420"/>
            <w:r>
              <w:rPr>
                <w:lang w:val="en-US"/>
              </w:rPr>
              <w:t>Intangible assets</w:t>
            </w: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427" w:name="BBBPN02AE088"/>
            <w:bookmarkEnd w:id="427"/>
            <w:r>
              <w:rPr>
                <w:lang w:val="en-US"/>
              </w:rPr>
              <w:t>11,739,459</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428" w:name="BBBPN02AF088"/>
            <w:bookmarkEnd w:id="428"/>
            <w:r>
              <w:rPr>
                <w:lang w:val="en-US"/>
              </w:rPr>
              <w:t>14,459,342</w:t>
            </w: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bookmarkStart w:id="429" w:name="BBBPN02AG088"/>
            <w:bookmarkEnd w:id="429"/>
            <w:r>
              <w:rPr>
                <w:lang w:val="en-US"/>
              </w:rPr>
              <w:t>14,182,205</w:t>
            </w:r>
          </w:p>
        </w:tc>
      </w:tr>
      <w:tr w:rsidR="004365BD" w:rsidRPr="00F909EE" w:rsidTr="00BC4CA8">
        <w:trPr>
          <w:cantSplit/>
        </w:trPr>
        <w:tc>
          <w:tcPr>
            <w:tcW w:w="374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ind w:left="180"/>
              <w:jc w:val="left"/>
              <w:rPr>
                <w:lang w:val="en-US"/>
              </w:rPr>
            </w:pPr>
            <w:bookmarkStart w:id="430" w:name="BBBPN0200089" w:colFirst="0" w:colLast="0"/>
            <w:bookmarkStart w:id="431" w:name="BBBPN02AA089" w:colFirst="1" w:colLast="1"/>
            <w:bookmarkEnd w:id="425"/>
            <w:bookmarkEnd w:id="426"/>
            <w:r>
              <w:rPr>
                <w:lang w:val="en-US"/>
              </w:rPr>
              <w:t>(Accumulated amortization)</w:t>
            </w:r>
          </w:p>
        </w:tc>
        <w:tc>
          <w:tcPr>
            <w:tcW w:w="919"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432" w:name="BBBPN02AE089"/>
            <w:bookmarkEnd w:id="432"/>
            <w:r>
              <w:rPr>
                <w:lang w:val="en-US"/>
              </w:rPr>
              <w:t>(7,436,698)</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433" w:name="BBBPN02AF089"/>
            <w:bookmarkEnd w:id="433"/>
            <w:r>
              <w:rPr>
                <w:lang w:val="en-US"/>
              </w:rPr>
              <w:t>(8,677,310)</w:t>
            </w:r>
          </w:p>
        </w:tc>
        <w:tc>
          <w:tcPr>
            <w:tcW w:w="1695"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20" w:after="20"/>
              <w:rPr>
                <w:lang w:val="en-US"/>
              </w:rPr>
            </w:pPr>
            <w:bookmarkStart w:id="434" w:name="BBBPN02AG089"/>
            <w:bookmarkEnd w:id="434"/>
            <w:r>
              <w:rPr>
                <w:lang w:val="en-US"/>
              </w:rPr>
              <w:t>(8,244,272)</w:t>
            </w:r>
          </w:p>
        </w:tc>
      </w:tr>
      <w:bookmarkEnd w:id="430"/>
      <w:bookmarkEnd w:id="431"/>
      <w:tr w:rsidR="004365BD" w:rsidRPr="00F909EE" w:rsidTr="00BC4CA8">
        <w:trPr>
          <w:cantSplit/>
        </w:trPr>
        <w:tc>
          <w:tcPr>
            <w:tcW w:w="374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left"/>
              <w:rPr>
                <w:lang w:val="en-US"/>
              </w:rPr>
            </w:pPr>
          </w:p>
        </w:tc>
        <w:tc>
          <w:tcPr>
            <w:tcW w:w="919"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jc w:val="center"/>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c>
          <w:tcPr>
            <w:tcW w:w="1695"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20" w:after="20"/>
              <w:rPr>
                <w:lang w:val="en-US"/>
              </w:rPr>
            </w:pPr>
          </w:p>
        </w:tc>
      </w:tr>
      <w:tr w:rsidR="004365BD" w:rsidRPr="00F909EE" w:rsidTr="00BC4CA8">
        <w:trPr>
          <w:cantSplit/>
        </w:trPr>
        <w:tc>
          <w:tcPr>
            <w:tcW w:w="3748" w:type="dxa"/>
            <w:tcBorders>
              <w:bottom w:val="single" w:sz="4" w:space="0" w:color="CCCCCC"/>
            </w:tcBorders>
            <w:shd w:val="solid" w:color="E6E6E6" w:fill="auto"/>
            <w:vAlign w:val="center"/>
          </w:tcPr>
          <w:p w:rsidR="004365BD" w:rsidRPr="00F909EE" w:rsidRDefault="004365BD" w:rsidP="00BC4CA8">
            <w:pPr>
              <w:pStyle w:val="070-TabelaPadro"/>
              <w:spacing w:before="20" w:after="20"/>
              <w:jc w:val="left"/>
              <w:rPr>
                <w:b/>
                <w:lang w:val="en-US"/>
              </w:rPr>
            </w:pPr>
            <w:bookmarkStart w:id="435" w:name="BBBPN0200095" w:colFirst="0" w:colLast="0"/>
            <w:bookmarkStart w:id="436" w:name="BBBPN02AA095" w:colFirst="1" w:colLast="1"/>
            <w:r>
              <w:rPr>
                <w:b/>
                <w:lang w:val="en-US"/>
              </w:rPr>
              <w:t>TOTAL ASSETS</w:t>
            </w:r>
          </w:p>
        </w:tc>
        <w:tc>
          <w:tcPr>
            <w:tcW w:w="919" w:type="dxa"/>
            <w:tcBorders>
              <w:bottom w:val="single" w:sz="4" w:space="0" w:color="CCCCCC"/>
            </w:tcBorders>
            <w:shd w:val="solid" w:color="E6E6E6" w:fill="auto"/>
            <w:vAlign w:val="center"/>
          </w:tcPr>
          <w:p w:rsidR="004365BD" w:rsidRPr="00F909EE" w:rsidRDefault="004365BD" w:rsidP="00BC4CA8">
            <w:pPr>
              <w:pStyle w:val="070-TabelaPadro"/>
              <w:spacing w:before="20" w:after="20"/>
              <w:jc w:val="center"/>
              <w:rPr>
                <w:b/>
                <w:lang w:val="en-US"/>
              </w:rPr>
            </w:pPr>
          </w:p>
        </w:tc>
        <w:tc>
          <w:tcPr>
            <w:tcW w:w="1695" w:type="dxa"/>
            <w:tcBorders>
              <w:bottom w:val="single" w:sz="4" w:space="0" w:color="CCCCCC"/>
            </w:tcBorders>
            <w:shd w:val="solid" w:color="E6E6E6" w:fill="auto"/>
            <w:vAlign w:val="center"/>
          </w:tcPr>
          <w:p w:rsidR="004365BD" w:rsidRPr="00F909EE" w:rsidRDefault="004365BD" w:rsidP="00BC4CA8">
            <w:pPr>
              <w:pStyle w:val="070-TabelaPadro"/>
              <w:spacing w:before="20" w:after="20"/>
              <w:rPr>
                <w:b/>
                <w:lang w:val="en-US"/>
              </w:rPr>
            </w:pPr>
            <w:bookmarkStart w:id="437" w:name="BBBPN02AE095"/>
            <w:bookmarkEnd w:id="437"/>
            <w:r>
              <w:rPr>
                <w:b/>
                <w:lang w:val="en-US"/>
              </w:rPr>
              <w:t>1,497,428,900</w:t>
            </w:r>
          </w:p>
        </w:tc>
        <w:tc>
          <w:tcPr>
            <w:tcW w:w="1695" w:type="dxa"/>
            <w:tcBorders>
              <w:bottom w:val="single" w:sz="4" w:space="0" w:color="CCCCCC"/>
            </w:tcBorders>
            <w:shd w:val="solid" w:color="E6E6E6" w:fill="auto"/>
            <w:vAlign w:val="center"/>
          </w:tcPr>
          <w:p w:rsidR="004365BD" w:rsidRPr="00F909EE" w:rsidRDefault="004365BD" w:rsidP="00BC4CA8">
            <w:pPr>
              <w:pStyle w:val="070-TabelaPadro"/>
              <w:spacing w:before="20" w:after="20"/>
              <w:rPr>
                <w:b/>
                <w:lang w:val="en-US"/>
              </w:rPr>
            </w:pPr>
            <w:bookmarkStart w:id="438" w:name="BBBPN02AF095"/>
            <w:bookmarkEnd w:id="438"/>
            <w:r>
              <w:rPr>
                <w:b/>
                <w:lang w:val="en-US"/>
              </w:rPr>
              <w:t>1,416,901,466</w:t>
            </w:r>
          </w:p>
        </w:tc>
        <w:tc>
          <w:tcPr>
            <w:tcW w:w="1695" w:type="dxa"/>
            <w:tcBorders>
              <w:bottom w:val="single" w:sz="4" w:space="0" w:color="CCCCCC"/>
            </w:tcBorders>
            <w:shd w:val="solid" w:color="E6E6E6" w:fill="auto"/>
            <w:vAlign w:val="center"/>
          </w:tcPr>
          <w:p w:rsidR="004365BD" w:rsidRPr="00F909EE" w:rsidRDefault="004365BD" w:rsidP="00BC4CA8">
            <w:pPr>
              <w:pStyle w:val="070-TabelaPadro"/>
              <w:spacing w:before="20" w:after="20"/>
              <w:rPr>
                <w:b/>
                <w:lang w:val="en-US"/>
              </w:rPr>
            </w:pPr>
            <w:bookmarkStart w:id="439" w:name="BBBPN02AG095"/>
            <w:bookmarkEnd w:id="439"/>
            <w:r>
              <w:rPr>
                <w:b/>
                <w:lang w:val="en-US"/>
              </w:rPr>
              <w:t>1,470,794,157</w:t>
            </w:r>
          </w:p>
        </w:tc>
      </w:tr>
    </w:tbl>
    <w:bookmarkEnd w:id="200"/>
    <w:bookmarkEnd w:id="435"/>
    <w:bookmarkEnd w:id="436"/>
    <w:p w:rsidR="004365BD" w:rsidRDefault="004365BD" w:rsidP="00BC4CA8">
      <w:pPr>
        <w:pStyle w:val="072-Rodapdatabela"/>
        <w:rPr>
          <w:lang w:val="en-US"/>
        </w:rPr>
      </w:pPr>
      <w:r>
        <w:rPr>
          <w:lang w:val="en-US"/>
        </w:rPr>
        <w:t>See the accompanying notes to the financial statements.</w:t>
      </w:r>
      <w:r>
        <w:rPr>
          <w:lang w:val="en-US"/>
        </w:rPr>
        <w:br w:type="page"/>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PN.03 - LIABILITIES/SHAREHOLDERS' EQUITY"/>
        <w:tblDescription w:val="PubliCon - Sistema de Gerenciamento do Documentos Contábeis para Publicação&#10;&#10;Última atualização do mapa do quadro em: "/>
      </w:tblPr>
      <w:tblGrid>
        <w:gridCol w:w="4293"/>
        <w:gridCol w:w="905"/>
        <w:gridCol w:w="1518"/>
        <w:gridCol w:w="1518"/>
        <w:gridCol w:w="1518"/>
      </w:tblGrid>
      <w:tr w:rsidR="004365BD" w:rsidRPr="00F909EE" w:rsidTr="00515509">
        <w:trPr>
          <w:cantSplit/>
          <w:trHeight w:val="198"/>
          <w:tblHeader/>
        </w:trPr>
        <w:tc>
          <w:tcPr>
            <w:tcW w:w="4293" w:type="dxa"/>
            <w:tcBorders>
              <w:bottom w:val="single" w:sz="4" w:space="0" w:color="FFFFFF" w:themeColor="background1"/>
            </w:tcBorders>
            <w:shd w:val="solid" w:color="C3D7F0" w:fill="auto"/>
            <w:vAlign w:val="center"/>
          </w:tcPr>
          <w:p w:rsidR="004365BD" w:rsidRPr="00F909EE" w:rsidRDefault="004365BD" w:rsidP="00BC4CA8">
            <w:pPr>
              <w:pStyle w:val="070-TabelaPadro"/>
              <w:jc w:val="center"/>
              <w:rPr>
                <w:b/>
                <w:lang w:val="en-US"/>
              </w:rPr>
            </w:pPr>
            <w:bookmarkStart w:id="440" w:name="BBBPN03"/>
            <w:r>
              <w:rPr>
                <w:b/>
                <w:lang w:val="en-US"/>
              </w:rPr>
              <w:lastRenderedPageBreak/>
              <w:t>LIABILITIES/SHAREHOLDERS’ EQUITY</w:t>
            </w:r>
          </w:p>
        </w:tc>
        <w:tc>
          <w:tcPr>
            <w:tcW w:w="905" w:type="dxa"/>
            <w:tcBorders>
              <w:bottom w:val="single" w:sz="4" w:space="0" w:color="FFFFFF" w:themeColor="background1"/>
            </w:tcBorders>
            <w:shd w:val="solid" w:color="C3D7F0" w:fill="auto"/>
            <w:vAlign w:val="center"/>
          </w:tcPr>
          <w:p w:rsidR="004365BD" w:rsidRPr="00F909EE" w:rsidRDefault="004365BD" w:rsidP="00BC4CA8">
            <w:pPr>
              <w:pStyle w:val="070-TabelaPadro"/>
              <w:jc w:val="center"/>
              <w:rPr>
                <w:b/>
                <w:lang w:val="en-US"/>
              </w:rPr>
            </w:pPr>
            <w:r>
              <w:rPr>
                <w:b/>
                <w:lang w:val="en-US"/>
              </w:rPr>
              <w:t>Note</w:t>
            </w:r>
          </w:p>
        </w:tc>
        <w:tc>
          <w:tcPr>
            <w:tcW w:w="1518" w:type="dxa"/>
            <w:tcBorders>
              <w:bottom w:val="single" w:sz="4" w:space="0" w:color="FFFFFF" w:themeColor="background1"/>
            </w:tcBorders>
            <w:shd w:val="solid" w:color="C3D7F0" w:fill="auto"/>
            <w:vAlign w:val="center"/>
          </w:tcPr>
          <w:p w:rsidR="004365BD" w:rsidRPr="00F909EE" w:rsidRDefault="004365BD" w:rsidP="00BC4CA8">
            <w:pPr>
              <w:pStyle w:val="070-TabelaPadro"/>
              <w:jc w:val="center"/>
              <w:rPr>
                <w:b/>
                <w:lang w:val="en-US"/>
              </w:rPr>
            </w:pPr>
            <w:r>
              <w:rPr>
                <w:b/>
                <w:lang w:val="en-US"/>
              </w:rPr>
              <w:t>Sep 30, 2019</w:t>
            </w:r>
          </w:p>
        </w:tc>
        <w:tc>
          <w:tcPr>
            <w:tcW w:w="1518" w:type="dxa"/>
            <w:tcBorders>
              <w:bottom w:val="single" w:sz="4" w:space="0" w:color="FFFFFF" w:themeColor="background1"/>
            </w:tcBorders>
            <w:shd w:val="solid" w:color="C3D7F0" w:fill="auto"/>
            <w:vAlign w:val="center"/>
          </w:tcPr>
          <w:p w:rsidR="004365BD" w:rsidRPr="00F909EE" w:rsidRDefault="004365BD" w:rsidP="00BC4CA8">
            <w:pPr>
              <w:pStyle w:val="070-TabelaPadro"/>
              <w:jc w:val="center"/>
              <w:rPr>
                <w:b/>
                <w:lang w:val="en-US"/>
              </w:rPr>
            </w:pPr>
            <w:r>
              <w:rPr>
                <w:b/>
                <w:lang w:val="en-US"/>
              </w:rPr>
              <w:t>Dec 31, 2018</w:t>
            </w:r>
          </w:p>
        </w:tc>
        <w:tc>
          <w:tcPr>
            <w:tcW w:w="1518" w:type="dxa"/>
            <w:tcBorders>
              <w:bottom w:val="single" w:sz="4" w:space="0" w:color="FFFFFF" w:themeColor="background1"/>
            </w:tcBorders>
            <w:shd w:val="solid" w:color="C3D7F0" w:fill="auto"/>
            <w:vAlign w:val="center"/>
          </w:tcPr>
          <w:p w:rsidR="004365BD" w:rsidRPr="00F909EE" w:rsidRDefault="004365BD" w:rsidP="00BC4CA8">
            <w:pPr>
              <w:pStyle w:val="070-TabelaPadro"/>
              <w:jc w:val="center"/>
              <w:rPr>
                <w:b/>
                <w:lang w:val="en-US"/>
              </w:rPr>
            </w:pPr>
            <w:r>
              <w:rPr>
                <w:b/>
                <w:lang w:val="en-US"/>
              </w:rPr>
              <w:t>Sep 30, 2018</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jc w:val="left"/>
              <w:rPr>
                <w:lang w:val="en-US"/>
              </w:rPr>
            </w:pP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jc w:val="left"/>
              <w:rPr>
                <w:b/>
                <w:lang w:val="en-US"/>
              </w:rPr>
            </w:pPr>
            <w:bookmarkStart w:id="441" w:name="BBBPN0300002" w:colFirst="0" w:colLast="0"/>
            <w:bookmarkStart w:id="442" w:name="BBBPN03AA002" w:colFirst="1" w:colLast="1"/>
            <w:r>
              <w:rPr>
                <w:b/>
                <w:lang w:val="en-US"/>
              </w:rPr>
              <w:t>CURRENT LIABILITIES</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b/>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443" w:name="BBBPN03AE002"/>
            <w:bookmarkEnd w:id="443"/>
            <w:r>
              <w:rPr>
                <w:b/>
                <w:lang w:val="en-US"/>
              </w:rPr>
              <w:t>1,136,372,132</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444" w:name="BBBPN03AF002"/>
            <w:bookmarkEnd w:id="444"/>
            <w:r>
              <w:rPr>
                <w:b/>
                <w:lang w:val="en-US"/>
              </w:rPr>
              <w:t>1,039,197,533</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445" w:name="BBBPN03AG002"/>
            <w:bookmarkEnd w:id="445"/>
            <w:r>
              <w:rPr>
                <w:b/>
                <w:lang w:val="en-US"/>
              </w:rPr>
              <w:t>1,069,677,789</w:t>
            </w:r>
          </w:p>
        </w:tc>
      </w:tr>
      <w:bookmarkEnd w:id="441"/>
      <w:bookmarkEnd w:id="442"/>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jc w:val="left"/>
              <w:rPr>
                <w:lang w:val="en-US"/>
              </w:rPr>
            </w:pP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60"/>
              <w:jc w:val="left"/>
              <w:rPr>
                <w:b/>
                <w:lang w:val="en-US"/>
              </w:rPr>
            </w:pPr>
            <w:bookmarkStart w:id="446" w:name="BBBPN0300004" w:colFirst="0" w:colLast="0"/>
            <w:r>
              <w:rPr>
                <w:b/>
                <w:lang w:val="en-US"/>
              </w:rPr>
              <w:t>Deposits</w:t>
            </w:r>
          </w:p>
        </w:tc>
        <w:tc>
          <w:tcPr>
            <w:tcW w:w="905" w:type="dxa"/>
            <w:tcBorders>
              <w:bottom w:val="single" w:sz="4" w:space="0" w:color="FFFFFF" w:themeColor="background1"/>
            </w:tcBorders>
            <w:shd w:val="solid" w:color="E6E6E6" w:fill="auto"/>
            <w:vAlign w:val="center"/>
          </w:tcPr>
          <w:p w:rsidR="004365BD" w:rsidRPr="00F909EE" w:rsidRDefault="00927913" w:rsidP="00BC4CA8">
            <w:pPr>
              <w:pStyle w:val="Pr-formataoHTML"/>
              <w:divId w:val="2113938845"/>
              <w:rPr>
                <w:b/>
                <w:lang w:val="en-US"/>
              </w:rPr>
            </w:pPr>
            <w:hyperlink w:anchor="BBDCM_Titulo" w:history="1">
              <w:r w:rsidR="004365BD">
                <w:rPr>
                  <w:rStyle w:val="Hyperlink"/>
                </w:rPr>
                <w:t xml:space="preserve">17.a </w:t>
              </w:r>
            </w:hyperlink>
            <w:bookmarkStart w:id="447" w:name="BBBPN03AA004"/>
            <w:bookmarkEnd w:id="447"/>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448" w:name="BBBPN03AE004"/>
            <w:bookmarkEnd w:id="448"/>
            <w:r>
              <w:rPr>
                <w:b/>
                <w:lang w:val="en-US"/>
              </w:rPr>
              <w:t>462,835,291</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449" w:name="BBBPN03AF004"/>
            <w:bookmarkEnd w:id="449"/>
            <w:r>
              <w:rPr>
                <w:b/>
                <w:lang w:val="en-US"/>
              </w:rPr>
              <w:t>442,285,753</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450" w:name="BBBPN03AG004"/>
            <w:bookmarkEnd w:id="450"/>
            <w:r>
              <w:rPr>
                <w:b/>
                <w:lang w:val="en-US"/>
              </w:rPr>
              <w:t>448,042,324</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451" w:name="BBBPN0300005" w:colFirst="0" w:colLast="0"/>
            <w:bookmarkStart w:id="452" w:name="BBBPN03AA005" w:colFirst="1" w:colLast="1"/>
            <w:bookmarkEnd w:id="446"/>
            <w:r>
              <w:rPr>
                <w:lang w:val="en-US"/>
              </w:rPr>
              <w:t>Demand deposits</w:t>
            </w: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53" w:name="BBBPN03AE005"/>
            <w:bookmarkEnd w:id="453"/>
            <w:r>
              <w:rPr>
                <w:lang w:val="en-US"/>
              </w:rPr>
              <w:t>68,432,673</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54" w:name="BBBPN03AF005"/>
            <w:bookmarkEnd w:id="454"/>
            <w:r>
              <w:rPr>
                <w:lang w:val="en-US"/>
              </w:rPr>
              <w:t>67,810,697</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55" w:name="BBBPN03AG005"/>
            <w:bookmarkEnd w:id="455"/>
            <w:r>
              <w:rPr>
                <w:lang w:val="en-US"/>
              </w:rPr>
              <w:t>71,356,795</w:t>
            </w: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456" w:name="BBBPN0300006" w:colFirst="0" w:colLast="0"/>
            <w:bookmarkStart w:id="457" w:name="BBBPN03AA006" w:colFirst="1" w:colLast="1"/>
            <w:bookmarkEnd w:id="451"/>
            <w:bookmarkEnd w:id="452"/>
            <w:r>
              <w:rPr>
                <w:lang w:val="en-US"/>
              </w:rPr>
              <w:t>Savings deposits</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58" w:name="BBBPN03AE006"/>
            <w:bookmarkEnd w:id="458"/>
            <w:r>
              <w:rPr>
                <w:lang w:val="en-US"/>
              </w:rPr>
              <w:t>176,723,868</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59" w:name="BBBPN03AF006"/>
            <w:bookmarkEnd w:id="459"/>
            <w:r>
              <w:rPr>
                <w:lang w:val="en-US"/>
              </w:rPr>
              <w:t>174,854,743</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60" w:name="BBBPN03AG006"/>
            <w:bookmarkEnd w:id="460"/>
            <w:r>
              <w:rPr>
                <w:lang w:val="en-US"/>
              </w:rPr>
              <w:t>172,753,844</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461" w:name="BBBPN0300007" w:colFirst="0" w:colLast="0"/>
            <w:bookmarkStart w:id="462" w:name="BBBPN03AA007" w:colFirst="1" w:colLast="1"/>
            <w:bookmarkEnd w:id="456"/>
            <w:bookmarkEnd w:id="457"/>
            <w:r>
              <w:rPr>
                <w:lang w:val="en-US"/>
              </w:rPr>
              <w:t>Interbank deposits</w:t>
            </w: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63" w:name="BBBPN03AE007"/>
            <w:bookmarkEnd w:id="463"/>
            <w:r>
              <w:rPr>
                <w:lang w:val="en-US"/>
              </w:rPr>
              <w:t>29,199,600</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64" w:name="BBBPN03AF007"/>
            <w:bookmarkEnd w:id="464"/>
            <w:r>
              <w:rPr>
                <w:lang w:val="en-US"/>
              </w:rPr>
              <w:t>30,351,705</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65" w:name="BBBPN03AG007"/>
            <w:bookmarkEnd w:id="465"/>
            <w:r>
              <w:rPr>
                <w:lang w:val="en-US"/>
              </w:rPr>
              <w:t>33,157,662</w:t>
            </w: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466" w:name="BBBPN0300008" w:colFirst="0" w:colLast="0"/>
            <w:bookmarkStart w:id="467" w:name="BBBPN03AA008" w:colFirst="1" w:colLast="1"/>
            <w:bookmarkEnd w:id="461"/>
            <w:bookmarkEnd w:id="462"/>
            <w:r>
              <w:rPr>
                <w:lang w:val="en-US"/>
              </w:rPr>
              <w:t>Time deposits</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68" w:name="BBBPN03AE008"/>
            <w:bookmarkEnd w:id="468"/>
            <w:r>
              <w:rPr>
                <w:lang w:val="en-US"/>
              </w:rPr>
              <w:t>188,285,751</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69" w:name="BBBPN03AF008"/>
            <w:bookmarkEnd w:id="469"/>
            <w:r>
              <w:rPr>
                <w:lang w:val="en-US"/>
              </w:rPr>
              <w:t>169,057,376</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70" w:name="BBBPN03AG008"/>
            <w:bookmarkEnd w:id="470"/>
            <w:r>
              <w:rPr>
                <w:lang w:val="en-US"/>
              </w:rPr>
              <w:t>170,575,531</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471" w:name="BBBPN0300009" w:colFirst="0" w:colLast="0"/>
            <w:bookmarkStart w:id="472" w:name="BBBPN03AA009" w:colFirst="1" w:colLast="1"/>
            <w:bookmarkEnd w:id="466"/>
            <w:bookmarkEnd w:id="467"/>
            <w:r>
              <w:rPr>
                <w:lang w:val="en-US"/>
              </w:rPr>
              <w:t>Other deposits</w:t>
            </w: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73" w:name="BBBPN03AE009"/>
            <w:bookmarkEnd w:id="473"/>
            <w:r>
              <w:rPr>
                <w:lang w:val="en-US"/>
              </w:rPr>
              <w:t>193,399</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74" w:name="BBBPN03AF009"/>
            <w:bookmarkEnd w:id="474"/>
            <w:r>
              <w:rPr>
                <w:lang w:val="en-US"/>
              </w:rPr>
              <w:t>211,232</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75" w:name="BBBPN03AG009"/>
            <w:bookmarkEnd w:id="475"/>
            <w:r>
              <w:rPr>
                <w:lang w:val="en-US"/>
              </w:rPr>
              <w:t>198,492</w:t>
            </w:r>
          </w:p>
        </w:tc>
      </w:tr>
      <w:bookmarkEnd w:id="471"/>
      <w:bookmarkEnd w:id="472"/>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jc w:val="left"/>
              <w:rPr>
                <w:lang w:val="en-US"/>
              </w:rPr>
            </w:pP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60"/>
              <w:jc w:val="left"/>
              <w:rPr>
                <w:b/>
                <w:lang w:val="en-US"/>
              </w:rPr>
            </w:pPr>
            <w:bookmarkStart w:id="476" w:name="BBBPN0300011" w:colFirst="0" w:colLast="0"/>
            <w:r>
              <w:rPr>
                <w:b/>
                <w:lang w:val="en-US"/>
              </w:rPr>
              <w:t>Securities sold under repurchase agreements</w:t>
            </w:r>
          </w:p>
        </w:tc>
        <w:tc>
          <w:tcPr>
            <w:tcW w:w="905" w:type="dxa"/>
            <w:tcBorders>
              <w:bottom w:val="single" w:sz="4" w:space="0" w:color="FFFFFF" w:themeColor="background1"/>
            </w:tcBorders>
            <w:shd w:val="solid" w:color="F3F3F3" w:fill="auto"/>
            <w:vAlign w:val="center"/>
          </w:tcPr>
          <w:p w:rsidR="004365BD" w:rsidRPr="00F909EE" w:rsidRDefault="00927913" w:rsidP="00BC4CA8">
            <w:pPr>
              <w:pStyle w:val="Pr-formataoHTML"/>
              <w:divId w:val="2069108029"/>
              <w:rPr>
                <w:b/>
                <w:lang w:val="en-US"/>
              </w:rPr>
            </w:pPr>
            <w:hyperlink w:anchor="BBDCM03" w:history="1">
              <w:r w:rsidR="004365BD">
                <w:rPr>
                  <w:rStyle w:val="Hyperlink"/>
                </w:rPr>
                <w:t xml:space="preserve">17.c </w:t>
              </w:r>
            </w:hyperlink>
            <w:bookmarkStart w:id="477" w:name="BBBPN03AA011"/>
            <w:bookmarkEnd w:id="477"/>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478" w:name="BBBPN03AE011"/>
            <w:bookmarkEnd w:id="478"/>
            <w:r>
              <w:rPr>
                <w:b/>
                <w:lang w:val="en-US"/>
              </w:rPr>
              <w:t>422,890,678</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479" w:name="BBBPN03AF011"/>
            <w:bookmarkEnd w:id="479"/>
            <w:r>
              <w:rPr>
                <w:b/>
                <w:lang w:val="en-US"/>
              </w:rPr>
              <w:t>393,556,860</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480" w:name="BBBPN03AG011"/>
            <w:bookmarkEnd w:id="480"/>
            <w:r>
              <w:rPr>
                <w:b/>
                <w:lang w:val="en-US"/>
              </w:rPr>
              <w:t>425,923,572</w:t>
            </w: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481" w:name="BBBPN0300012" w:colFirst="0" w:colLast="0"/>
            <w:bookmarkStart w:id="482" w:name="BBBPN03AA012" w:colFirst="1" w:colLast="1"/>
            <w:bookmarkEnd w:id="476"/>
            <w:r>
              <w:rPr>
                <w:lang w:val="en-US"/>
              </w:rPr>
              <w:t>Own portfolio</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83" w:name="BBBPN03AE012"/>
            <w:bookmarkEnd w:id="483"/>
            <w:r>
              <w:rPr>
                <w:lang w:val="en-US"/>
              </w:rPr>
              <w:t>30,681,987</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84" w:name="BBBPN03AF012"/>
            <w:bookmarkEnd w:id="484"/>
            <w:r>
              <w:rPr>
                <w:lang w:val="en-US"/>
              </w:rPr>
              <w:t>30,226,030</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85" w:name="BBBPN03AG012"/>
            <w:bookmarkEnd w:id="485"/>
            <w:r>
              <w:rPr>
                <w:lang w:val="en-US"/>
              </w:rPr>
              <w:t>34,148,316</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486" w:name="BBBPN0300013" w:colFirst="0" w:colLast="0"/>
            <w:bookmarkStart w:id="487" w:name="BBBPN03AA013" w:colFirst="1" w:colLast="1"/>
            <w:bookmarkEnd w:id="481"/>
            <w:bookmarkEnd w:id="482"/>
            <w:r>
              <w:rPr>
                <w:lang w:val="en-US"/>
              </w:rPr>
              <w:t>Third-party portfolio</w:t>
            </w: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88" w:name="BBBPN03AE013"/>
            <w:bookmarkEnd w:id="488"/>
            <w:r>
              <w:rPr>
                <w:lang w:val="en-US"/>
              </w:rPr>
              <w:t>392,208,691</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89" w:name="BBBPN03AF013"/>
            <w:bookmarkEnd w:id="489"/>
            <w:r>
              <w:rPr>
                <w:lang w:val="en-US"/>
              </w:rPr>
              <w:t>363,330,830</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490" w:name="BBBPN03AG013"/>
            <w:bookmarkEnd w:id="490"/>
            <w:r>
              <w:rPr>
                <w:lang w:val="en-US"/>
              </w:rPr>
              <w:t>391,775,256</w:t>
            </w:r>
          </w:p>
        </w:tc>
      </w:tr>
      <w:bookmarkEnd w:id="486"/>
      <w:bookmarkEnd w:id="487"/>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jc w:val="left"/>
              <w:rPr>
                <w:lang w:val="en-US"/>
              </w:rPr>
            </w:pP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60"/>
              <w:jc w:val="left"/>
              <w:rPr>
                <w:b/>
                <w:lang w:val="en-US"/>
              </w:rPr>
            </w:pPr>
            <w:bookmarkStart w:id="491" w:name="BBBPN0300016" w:colFirst="0" w:colLast="0"/>
            <w:r>
              <w:rPr>
                <w:b/>
                <w:lang w:val="en-US"/>
              </w:rPr>
              <w:t>Funds from acceptance and issuance of securities</w:t>
            </w:r>
          </w:p>
        </w:tc>
        <w:tc>
          <w:tcPr>
            <w:tcW w:w="905" w:type="dxa"/>
            <w:tcBorders>
              <w:bottom w:val="single" w:sz="4" w:space="0" w:color="FFFFFF" w:themeColor="background1"/>
            </w:tcBorders>
            <w:shd w:val="solid" w:color="F3F3F3" w:fill="auto"/>
            <w:vAlign w:val="center"/>
          </w:tcPr>
          <w:p w:rsidR="004365BD" w:rsidRPr="00F909EE" w:rsidRDefault="00927913" w:rsidP="00BC4CA8">
            <w:pPr>
              <w:pStyle w:val="Pr-formataoHTML"/>
              <w:divId w:val="886836832"/>
              <w:rPr>
                <w:b/>
                <w:lang w:val="en-US"/>
              </w:rPr>
            </w:pPr>
            <w:hyperlink w:anchor="BBRAT_Titulo" w:history="1">
              <w:r w:rsidR="004365BD">
                <w:rPr>
                  <w:rStyle w:val="Hyperlink"/>
                </w:rPr>
                <w:t xml:space="preserve">18 </w:t>
              </w:r>
            </w:hyperlink>
            <w:bookmarkStart w:id="492" w:name="BBBPN03AA016"/>
            <w:bookmarkEnd w:id="492"/>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493" w:name="BBBPN03AE016"/>
            <w:bookmarkEnd w:id="493"/>
            <w:r>
              <w:rPr>
                <w:b/>
                <w:lang w:val="en-US"/>
              </w:rPr>
              <w:t>64,135,420</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494" w:name="BBBPN03AF016"/>
            <w:bookmarkEnd w:id="494"/>
            <w:r>
              <w:rPr>
                <w:b/>
                <w:lang w:val="en-US"/>
              </w:rPr>
              <w:t>32,565,915</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495" w:name="BBBPN03AG016"/>
            <w:bookmarkEnd w:id="495"/>
            <w:r>
              <w:rPr>
                <w:b/>
                <w:lang w:val="en-US"/>
              </w:rPr>
              <w:t>22,208,730</w:t>
            </w: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496" w:name="BBBPN0300017" w:colFirst="0" w:colLast="0"/>
            <w:bookmarkStart w:id="497" w:name="BBBPN03AA017" w:colFirst="1" w:colLast="1"/>
            <w:bookmarkEnd w:id="491"/>
            <w:r>
              <w:rPr>
                <w:lang w:val="en-US"/>
              </w:rPr>
              <w:t>Bonds backed by real estate, mortgage and other credits</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98" w:name="BBBPN03AE017"/>
            <w:bookmarkEnd w:id="498"/>
            <w:r>
              <w:rPr>
                <w:lang w:val="en-US"/>
              </w:rPr>
              <w:t>58,341,372</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499" w:name="BBBPN03AF017"/>
            <w:bookmarkEnd w:id="499"/>
            <w:r>
              <w:rPr>
                <w:lang w:val="en-US"/>
              </w:rPr>
              <w:t>29,256,810</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00" w:name="BBBPN03AG017"/>
            <w:bookmarkEnd w:id="500"/>
            <w:r>
              <w:rPr>
                <w:lang w:val="en-US"/>
              </w:rPr>
              <w:t>18,397,234</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501" w:name="BBBPN0300019" w:colFirst="0" w:colLast="0"/>
            <w:bookmarkStart w:id="502" w:name="BBBPN03AA019" w:colFirst="1" w:colLast="1"/>
            <w:bookmarkEnd w:id="496"/>
            <w:bookmarkEnd w:id="497"/>
            <w:r>
              <w:rPr>
                <w:lang w:val="en-US"/>
              </w:rPr>
              <w:t>Foreign securities</w:t>
            </w: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03" w:name="BBBPN03AE019"/>
            <w:bookmarkEnd w:id="503"/>
            <w:r>
              <w:rPr>
                <w:lang w:val="en-US"/>
              </w:rPr>
              <w:t>5,744,299</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04" w:name="BBBPN03AF019"/>
            <w:bookmarkEnd w:id="504"/>
            <w:r>
              <w:rPr>
                <w:lang w:val="en-US"/>
              </w:rPr>
              <w:t>3,192,679</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05" w:name="BBBPN03AG019"/>
            <w:bookmarkEnd w:id="505"/>
            <w:r>
              <w:rPr>
                <w:lang w:val="en-US"/>
              </w:rPr>
              <w:t>3,665,694</w:t>
            </w: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506" w:name="BBBPN0300061" w:colFirst="0" w:colLast="0"/>
            <w:bookmarkStart w:id="507" w:name="BBBPN03AA061" w:colFirst="1" w:colLast="1"/>
            <w:bookmarkEnd w:id="501"/>
            <w:bookmarkEnd w:id="502"/>
            <w:r>
              <w:rPr>
                <w:lang w:val="en-US"/>
              </w:rPr>
              <w:t>Certificates of structured operations</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08" w:name="BBBPN03AE061"/>
            <w:bookmarkEnd w:id="508"/>
            <w:r>
              <w:rPr>
                <w:lang w:val="en-US"/>
              </w:rPr>
              <w:t>49,749</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09" w:name="BBBPN03AF061"/>
            <w:bookmarkEnd w:id="509"/>
            <w:r>
              <w:rPr>
                <w:lang w:val="en-US"/>
              </w:rPr>
              <w:t>116,426</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10" w:name="BBBPN03AG061"/>
            <w:bookmarkEnd w:id="510"/>
            <w:r>
              <w:rPr>
                <w:lang w:val="en-US"/>
              </w:rPr>
              <w:t>145,802</w:t>
            </w:r>
          </w:p>
        </w:tc>
      </w:tr>
      <w:bookmarkEnd w:id="506"/>
      <w:bookmarkEnd w:id="507"/>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jc w:val="left"/>
              <w:rPr>
                <w:lang w:val="en-US"/>
              </w:rPr>
            </w:pP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60"/>
              <w:jc w:val="left"/>
              <w:rPr>
                <w:b/>
                <w:lang w:val="en-US"/>
              </w:rPr>
            </w:pPr>
            <w:bookmarkStart w:id="511" w:name="BBBPN0300021" w:colFirst="0" w:colLast="0"/>
            <w:bookmarkStart w:id="512" w:name="BBBPN03AA021" w:colFirst="1" w:colLast="1"/>
            <w:r>
              <w:rPr>
                <w:b/>
                <w:lang w:val="en-US"/>
              </w:rPr>
              <w:t>Interbank accounts</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b/>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513" w:name="BBBPN03AE021"/>
            <w:bookmarkEnd w:id="513"/>
            <w:r>
              <w:rPr>
                <w:b/>
                <w:lang w:val="en-US"/>
              </w:rPr>
              <w:t>5,045,921</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514" w:name="BBBPN03AF021"/>
            <w:bookmarkEnd w:id="514"/>
            <w:r>
              <w:rPr>
                <w:b/>
                <w:lang w:val="en-US"/>
              </w:rPr>
              <w:t>1,638</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515" w:name="BBBPN03AG021"/>
            <w:bookmarkEnd w:id="515"/>
            <w:r>
              <w:rPr>
                <w:b/>
                <w:lang w:val="en-US"/>
              </w:rPr>
              <w:t>2,703,920</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516" w:name="BBBPN0300022" w:colFirst="0" w:colLast="0"/>
            <w:bookmarkEnd w:id="511"/>
            <w:bookmarkEnd w:id="512"/>
            <w:r>
              <w:rPr>
                <w:lang w:val="en-US"/>
              </w:rPr>
              <w:t>Receipts and payments pending settlement</w:t>
            </w:r>
          </w:p>
        </w:tc>
        <w:tc>
          <w:tcPr>
            <w:tcW w:w="905" w:type="dxa"/>
            <w:tcBorders>
              <w:bottom w:val="single" w:sz="4" w:space="0" w:color="FFFFFF" w:themeColor="background1"/>
            </w:tcBorders>
            <w:shd w:val="solid" w:color="F3F3F3" w:fill="auto"/>
            <w:vAlign w:val="center"/>
          </w:tcPr>
          <w:p w:rsidR="004365BD" w:rsidRPr="00F909EE" w:rsidRDefault="00927913" w:rsidP="00BC4CA8">
            <w:pPr>
              <w:pStyle w:val="Pr-formataoHTML"/>
              <w:divId w:val="1646937041"/>
              <w:rPr>
                <w:lang w:val="en-US"/>
              </w:rPr>
            </w:pPr>
            <w:hyperlink w:anchor="BBREI_Titulo" w:history="1">
              <w:r w:rsidR="004365BD">
                <w:rPr>
                  <w:rStyle w:val="Hyperlink"/>
                </w:rPr>
                <w:t xml:space="preserve">9.a </w:t>
              </w:r>
            </w:hyperlink>
            <w:bookmarkStart w:id="517" w:name="BBBPN03AA022"/>
            <w:bookmarkEnd w:id="517"/>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18" w:name="BBBPN03AE022"/>
            <w:bookmarkEnd w:id="518"/>
            <w:r>
              <w:rPr>
                <w:lang w:val="en-US"/>
              </w:rPr>
              <w:t>5,045,921</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19" w:name="BBBPN03AF022"/>
            <w:bookmarkEnd w:id="519"/>
            <w:r>
              <w:rPr>
                <w:lang w:val="en-US"/>
              </w:rPr>
              <w:t>1,638</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20" w:name="BBBPN03AG022"/>
            <w:bookmarkEnd w:id="520"/>
            <w:r>
              <w:rPr>
                <w:lang w:val="en-US"/>
              </w:rPr>
              <w:t>2,703,920</w:t>
            </w:r>
          </w:p>
        </w:tc>
      </w:tr>
      <w:bookmarkEnd w:id="516"/>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jc w:val="left"/>
              <w:rPr>
                <w:lang w:val="en-US"/>
              </w:rPr>
            </w:pP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60"/>
              <w:jc w:val="left"/>
              <w:rPr>
                <w:b/>
                <w:lang w:val="en-US"/>
              </w:rPr>
            </w:pPr>
            <w:bookmarkStart w:id="521" w:name="BBBPN0300025" w:colFirst="0" w:colLast="0"/>
            <w:bookmarkStart w:id="522" w:name="BBBPN03AA025" w:colFirst="1" w:colLast="1"/>
            <w:r>
              <w:rPr>
                <w:b/>
                <w:lang w:val="en-US"/>
              </w:rPr>
              <w:t>Interdepartmental accounts</w:t>
            </w: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b/>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23" w:name="BBBPN03AE025"/>
            <w:bookmarkEnd w:id="523"/>
            <w:r>
              <w:rPr>
                <w:b/>
                <w:lang w:val="en-US"/>
              </w:rPr>
              <w:t>2,681,965</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24" w:name="BBBPN03AF025"/>
            <w:bookmarkEnd w:id="524"/>
            <w:r>
              <w:rPr>
                <w:b/>
                <w:lang w:val="en-US"/>
              </w:rPr>
              <w:t>2,490,770</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25" w:name="BBBPN03AG025"/>
            <w:bookmarkEnd w:id="525"/>
            <w:r>
              <w:rPr>
                <w:b/>
                <w:lang w:val="en-US"/>
              </w:rPr>
              <w:t>2,782,292</w:t>
            </w: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526" w:name="BBBPN0300026" w:colFirst="0" w:colLast="0"/>
            <w:bookmarkStart w:id="527" w:name="BBBPN03AA026" w:colFirst="1" w:colLast="1"/>
            <w:bookmarkEnd w:id="521"/>
            <w:bookmarkEnd w:id="522"/>
            <w:r>
              <w:rPr>
                <w:lang w:val="en-US"/>
              </w:rPr>
              <w:t>Third-party funds in transit</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28" w:name="BBBPN03AE026"/>
            <w:bookmarkEnd w:id="528"/>
            <w:r>
              <w:rPr>
                <w:lang w:val="en-US"/>
              </w:rPr>
              <w:t>2,681,883</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29" w:name="BBBPN03AF026"/>
            <w:bookmarkEnd w:id="529"/>
            <w:r>
              <w:rPr>
                <w:lang w:val="en-US"/>
              </w:rPr>
              <w:t>2,490,638</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30" w:name="BBBPN03AG026"/>
            <w:bookmarkEnd w:id="530"/>
            <w:r>
              <w:rPr>
                <w:lang w:val="en-US"/>
              </w:rPr>
              <w:t>2,782,234</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531" w:name="BBBPN0300027" w:colFirst="0" w:colLast="0"/>
            <w:bookmarkStart w:id="532" w:name="BBBPN03AA027" w:colFirst="1" w:colLast="1"/>
            <w:bookmarkEnd w:id="526"/>
            <w:bookmarkEnd w:id="527"/>
            <w:r>
              <w:rPr>
                <w:lang w:val="en-US"/>
              </w:rPr>
              <w:t>Internal transfers of funds</w:t>
            </w: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33" w:name="BBBPN03AE027"/>
            <w:bookmarkEnd w:id="533"/>
            <w:r>
              <w:rPr>
                <w:lang w:val="en-US"/>
              </w:rPr>
              <w:t>82</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34" w:name="BBBPN03AF027"/>
            <w:bookmarkEnd w:id="534"/>
            <w:r>
              <w:rPr>
                <w:lang w:val="en-US"/>
              </w:rPr>
              <w:t>132</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35" w:name="BBBPN03AG027"/>
            <w:bookmarkEnd w:id="535"/>
            <w:r>
              <w:rPr>
                <w:lang w:val="en-US"/>
              </w:rPr>
              <w:t>58</w:t>
            </w:r>
          </w:p>
        </w:tc>
      </w:tr>
      <w:bookmarkEnd w:id="531"/>
      <w:bookmarkEnd w:id="532"/>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jc w:val="left"/>
              <w:rPr>
                <w:lang w:val="en-US"/>
              </w:rPr>
            </w:pP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60"/>
              <w:jc w:val="left"/>
              <w:rPr>
                <w:b/>
                <w:lang w:val="en-US"/>
              </w:rPr>
            </w:pPr>
            <w:bookmarkStart w:id="536" w:name="BBBPN0300029" w:colFirst="0" w:colLast="0"/>
            <w:r>
              <w:rPr>
                <w:b/>
                <w:lang w:val="en-US"/>
              </w:rPr>
              <w:t>Borrowings</w:t>
            </w:r>
          </w:p>
        </w:tc>
        <w:tc>
          <w:tcPr>
            <w:tcW w:w="905" w:type="dxa"/>
            <w:tcBorders>
              <w:bottom w:val="single" w:sz="4" w:space="0" w:color="FFFFFF" w:themeColor="background1"/>
            </w:tcBorders>
            <w:shd w:val="solid" w:color="F3F3F3" w:fill="auto"/>
            <w:vAlign w:val="center"/>
          </w:tcPr>
          <w:p w:rsidR="004365BD" w:rsidRPr="00F909EE" w:rsidRDefault="00927913" w:rsidP="00BC4CA8">
            <w:pPr>
              <w:pStyle w:val="Pr-formataoHTML"/>
              <w:divId w:val="913973605"/>
              <w:rPr>
                <w:b/>
                <w:lang w:val="en-US"/>
              </w:rPr>
            </w:pPr>
            <w:hyperlink w:anchor="BBOER_Titulo" w:history="1">
              <w:r w:rsidR="004365BD">
                <w:rPr>
                  <w:rStyle w:val="Hyperlink"/>
                </w:rPr>
                <w:t xml:space="preserve">19.a </w:t>
              </w:r>
            </w:hyperlink>
            <w:bookmarkStart w:id="537" w:name="BBBPN03AA029"/>
            <w:bookmarkEnd w:id="537"/>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38" w:name="BBBPN03AE029"/>
            <w:bookmarkEnd w:id="538"/>
            <w:r>
              <w:rPr>
                <w:b/>
                <w:lang w:val="en-US"/>
              </w:rPr>
              <w:t>17,156,094</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39" w:name="BBBPN03AF029"/>
            <w:bookmarkEnd w:id="539"/>
            <w:r>
              <w:rPr>
                <w:b/>
                <w:lang w:val="en-US"/>
              </w:rPr>
              <w:t>18,179,594</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40" w:name="BBBPN03AG029"/>
            <w:bookmarkEnd w:id="540"/>
            <w:r>
              <w:rPr>
                <w:b/>
                <w:lang w:val="en-US"/>
              </w:rPr>
              <w:t>20,684,362</w:t>
            </w: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541" w:name="BBBPN0300032" w:colFirst="0" w:colLast="0"/>
            <w:bookmarkStart w:id="542" w:name="BBBPN03AA032" w:colFirst="1" w:colLast="1"/>
            <w:bookmarkEnd w:id="536"/>
            <w:r>
              <w:rPr>
                <w:lang w:val="en-US"/>
              </w:rPr>
              <w:t>Foreign borrowing</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43" w:name="BBBPN03AE032"/>
            <w:bookmarkEnd w:id="543"/>
            <w:r>
              <w:rPr>
                <w:lang w:val="en-US"/>
              </w:rPr>
              <w:t>17,156,094</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44" w:name="BBBPN03AF032"/>
            <w:bookmarkEnd w:id="544"/>
            <w:r>
              <w:rPr>
                <w:lang w:val="en-US"/>
              </w:rPr>
              <w:t>18,179,594</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45" w:name="BBBPN03AG032"/>
            <w:bookmarkEnd w:id="545"/>
            <w:r>
              <w:rPr>
                <w:lang w:val="en-US"/>
              </w:rPr>
              <w:t>20,684,362</w:t>
            </w:r>
          </w:p>
        </w:tc>
      </w:tr>
      <w:bookmarkEnd w:id="541"/>
      <w:bookmarkEnd w:id="542"/>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jc w:val="left"/>
              <w:rPr>
                <w:lang w:val="en-US"/>
              </w:rPr>
            </w:pP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60"/>
              <w:jc w:val="left"/>
              <w:rPr>
                <w:b/>
                <w:lang w:val="en-US"/>
              </w:rPr>
            </w:pPr>
            <w:bookmarkStart w:id="546" w:name="BBBPN0300034" w:colFirst="0" w:colLast="0"/>
            <w:r>
              <w:rPr>
                <w:b/>
                <w:lang w:val="en-US"/>
              </w:rPr>
              <w:t>Domestic onlending - official institutions</w:t>
            </w:r>
          </w:p>
        </w:tc>
        <w:tc>
          <w:tcPr>
            <w:tcW w:w="905" w:type="dxa"/>
            <w:tcBorders>
              <w:bottom w:val="single" w:sz="4" w:space="0" w:color="FFFFFF" w:themeColor="background1"/>
            </w:tcBorders>
            <w:shd w:val="solid" w:color="E6E6E6" w:fill="auto"/>
            <w:vAlign w:val="center"/>
          </w:tcPr>
          <w:p w:rsidR="004365BD" w:rsidRPr="00F909EE" w:rsidRDefault="00927913" w:rsidP="00BC4CA8">
            <w:pPr>
              <w:pStyle w:val="Pr-formataoHTML"/>
              <w:divId w:val="805784619"/>
              <w:rPr>
                <w:b/>
                <w:lang w:val="en-US"/>
              </w:rPr>
            </w:pPr>
            <w:hyperlink w:anchor="BBOER03" w:history="1">
              <w:r w:rsidR="004365BD">
                <w:rPr>
                  <w:rStyle w:val="Hyperlink"/>
                </w:rPr>
                <w:t xml:space="preserve">19.b </w:t>
              </w:r>
            </w:hyperlink>
            <w:bookmarkStart w:id="547" w:name="BBBPN03AA034"/>
            <w:bookmarkEnd w:id="547"/>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548" w:name="BBBPN03AE034"/>
            <w:bookmarkEnd w:id="548"/>
            <w:r>
              <w:rPr>
                <w:b/>
                <w:lang w:val="en-US"/>
              </w:rPr>
              <w:t>37,381,503</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549" w:name="BBBPN03AF034"/>
            <w:bookmarkEnd w:id="549"/>
            <w:r>
              <w:rPr>
                <w:b/>
                <w:lang w:val="en-US"/>
              </w:rPr>
              <w:t>38,148,447</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b/>
                <w:lang w:val="en-US"/>
              </w:rPr>
            </w:pPr>
            <w:bookmarkStart w:id="550" w:name="BBBPN03AG034"/>
            <w:bookmarkEnd w:id="550"/>
            <w:r>
              <w:rPr>
                <w:b/>
                <w:lang w:val="en-US"/>
              </w:rPr>
              <w:t>37,967,785</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551" w:name="BBBPN0300035" w:colFirst="0" w:colLast="0"/>
            <w:bookmarkStart w:id="552" w:name="BBBPN03AA035" w:colFirst="1" w:colLast="1"/>
            <w:bookmarkEnd w:id="546"/>
            <w:r>
              <w:rPr>
                <w:lang w:val="en-US"/>
              </w:rPr>
              <w:t>National Treasury</w:t>
            </w: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53" w:name="BBBPN03AE035"/>
            <w:bookmarkEnd w:id="553"/>
            <w:r>
              <w:rPr>
                <w:lang w:val="en-US"/>
              </w:rPr>
              <w:t>146</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54" w:name="BBBPN03AF035"/>
            <w:bookmarkEnd w:id="554"/>
            <w:r>
              <w:rPr>
                <w:lang w:val="en-US"/>
              </w:rPr>
              <w:t>4</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55" w:name="BBBPN03AG035"/>
            <w:bookmarkEnd w:id="555"/>
            <w:r>
              <w:rPr>
                <w:lang w:val="en-US"/>
              </w:rPr>
              <w:t>--</w:t>
            </w: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556" w:name="BBBPN0300036" w:colFirst="0" w:colLast="0"/>
            <w:bookmarkStart w:id="557" w:name="BBBPN03AA036" w:colFirst="1" w:colLast="1"/>
            <w:bookmarkEnd w:id="551"/>
            <w:bookmarkEnd w:id="552"/>
            <w:r>
              <w:rPr>
                <w:lang w:val="en-US"/>
              </w:rPr>
              <w:t>BNDES</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58" w:name="BBBPN03AE036"/>
            <w:bookmarkEnd w:id="558"/>
            <w:r>
              <w:rPr>
                <w:lang w:val="en-US"/>
              </w:rPr>
              <w:t>3,075,219</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59" w:name="BBBPN03AF036"/>
            <w:bookmarkEnd w:id="559"/>
            <w:r>
              <w:rPr>
                <w:lang w:val="en-US"/>
              </w:rPr>
              <w:t>4,450,146</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60" w:name="BBBPN03AG036"/>
            <w:bookmarkEnd w:id="560"/>
            <w:r>
              <w:rPr>
                <w:lang w:val="en-US"/>
              </w:rPr>
              <w:t>4,849,419</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561" w:name="BBBPN0300037" w:colFirst="0" w:colLast="0"/>
            <w:bookmarkStart w:id="562" w:name="BBBPN03AA037" w:colFirst="1" w:colLast="1"/>
            <w:bookmarkEnd w:id="556"/>
            <w:bookmarkEnd w:id="557"/>
            <w:r>
              <w:rPr>
                <w:lang w:val="en-US"/>
              </w:rPr>
              <w:t>Caixa Econômica Federal</w:t>
            </w: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63" w:name="BBBPN03AE037"/>
            <w:bookmarkEnd w:id="563"/>
            <w:r>
              <w:rPr>
                <w:lang w:val="en-US"/>
              </w:rPr>
              <w:t>30,592,174</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64" w:name="BBBPN03AF037"/>
            <w:bookmarkEnd w:id="564"/>
            <w:r>
              <w:rPr>
                <w:lang w:val="en-US"/>
              </w:rPr>
              <w:t>29,413,089</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65" w:name="BBBPN03AG037"/>
            <w:bookmarkEnd w:id="565"/>
            <w:r>
              <w:rPr>
                <w:lang w:val="en-US"/>
              </w:rPr>
              <w:t>28,911,193</w:t>
            </w: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566" w:name="BBBPN0300038" w:colFirst="0" w:colLast="0"/>
            <w:bookmarkStart w:id="567" w:name="BBBPN03AA038" w:colFirst="1" w:colLast="1"/>
            <w:bookmarkEnd w:id="561"/>
            <w:bookmarkEnd w:id="562"/>
            <w:r>
              <w:rPr>
                <w:lang w:val="en-US"/>
              </w:rPr>
              <w:t>Finame</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68" w:name="BBBPN03AE038"/>
            <w:bookmarkEnd w:id="568"/>
            <w:r>
              <w:rPr>
                <w:lang w:val="en-US"/>
              </w:rPr>
              <w:t>3,631,837</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69" w:name="BBBPN03AF038"/>
            <w:bookmarkEnd w:id="569"/>
            <w:r>
              <w:rPr>
                <w:lang w:val="en-US"/>
              </w:rPr>
              <w:t>4,036,156</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70" w:name="BBBPN03AG038"/>
            <w:bookmarkEnd w:id="570"/>
            <w:r>
              <w:rPr>
                <w:lang w:val="en-US"/>
              </w:rPr>
              <w:t>4,162,574</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571" w:name="BBBPN0300039" w:colFirst="0" w:colLast="0"/>
            <w:bookmarkStart w:id="572" w:name="BBBPN03AA039" w:colFirst="1" w:colLast="1"/>
            <w:bookmarkEnd w:id="566"/>
            <w:bookmarkEnd w:id="567"/>
            <w:r>
              <w:rPr>
                <w:lang w:val="en-US"/>
              </w:rPr>
              <w:t>Other institutions</w:t>
            </w: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73" w:name="BBBPN03AE039"/>
            <w:bookmarkEnd w:id="573"/>
            <w:r>
              <w:rPr>
                <w:lang w:val="en-US"/>
              </w:rPr>
              <w:t>82,127</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74" w:name="BBBPN03AF039"/>
            <w:bookmarkEnd w:id="574"/>
            <w:r>
              <w:rPr>
                <w:lang w:val="en-US"/>
              </w:rPr>
              <w:t>249,052</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75" w:name="BBBPN03AG039"/>
            <w:bookmarkEnd w:id="575"/>
            <w:r>
              <w:rPr>
                <w:lang w:val="en-US"/>
              </w:rPr>
              <w:t>44,599</w:t>
            </w:r>
          </w:p>
        </w:tc>
      </w:tr>
      <w:bookmarkEnd w:id="571"/>
      <w:bookmarkEnd w:id="572"/>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jc w:val="left"/>
              <w:rPr>
                <w:lang w:val="en-US"/>
              </w:rPr>
            </w:pP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60"/>
              <w:jc w:val="left"/>
              <w:rPr>
                <w:b/>
                <w:lang w:val="en-US"/>
              </w:rPr>
            </w:pPr>
            <w:bookmarkStart w:id="576" w:name="BBBPN0300041" w:colFirst="0" w:colLast="0"/>
            <w:r>
              <w:rPr>
                <w:b/>
                <w:lang w:val="en-US"/>
              </w:rPr>
              <w:t>Foreign onlending</w:t>
            </w:r>
          </w:p>
        </w:tc>
        <w:tc>
          <w:tcPr>
            <w:tcW w:w="905" w:type="dxa"/>
            <w:tcBorders>
              <w:bottom w:val="single" w:sz="4" w:space="0" w:color="FFFFFF" w:themeColor="background1"/>
            </w:tcBorders>
            <w:shd w:val="solid" w:color="F3F3F3" w:fill="auto"/>
            <w:vAlign w:val="center"/>
          </w:tcPr>
          <w:p w:rsidR="004365BD" w:rsidRPr="00F909EE" w:rsidRDefault="00927913" w:rsidP="00BC4CA8">
            <w:pPr>
              <w:pStyle w:val="Pr-formataoHTML"/>
              <w:divId w:val="1590701690"/>
              <w:rPr>
                <w:b/>
                <w:lang w:val="en-US"/>
              </w:rPr>
            </w:pPr>
            <w:hyperlink w:anchor="BBOER03" w:history="1">
              <w:r w:rsidR="004365BD">
                <w:rPr>
                  <w:rStyle w:val="Hyperlink"/>
                </w:rPr>
                <w:t xml:space="preserve">19.b </w:t>
              </w:r>
            </w:hyperlink>
            <w:bookmarkStart w:id="577" w:name="BBBPN03AA041"/>
            <w:bookmarkEnd w:id="577"/>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78" w:name="BBBPN03AE041"/>
            <w:bookmarkEnd w:id="578"/>
            <w:r>
              <w:rPr>
                <w:b/>
                <w:lang w:val="en-US"/>
              </w:rPr>
              <w:t>--</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79" w:name="BBBPN03AF041"/>
            <w:bookmarkEnd w:id="579"/>
            <w:r>
              <w:rPr>
                <w:b/>
                <w:lang w:val="en-US"/>
              </w:rPr>
              <w:t>95</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80" w:name="BBBPN03AG041"/>
            <w:bookmarkEnd w:id="580"/>
            <w:r>
              <w:rPr>
                <w:b/>
                <w:lang w:val="en-US"/>
              </w:rPr>
              <w:t>95</w:t>
            </w:r>
          </w:p>
        </w:tc>
      </w:tr>
      <w:bookmarkEnd w:id="576"/>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jc w:val="left"/>
              <w:rPr>
                <w:lang w:val="en-US"/>
              </w:rPr>
            </w:pP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60"/>
              <w:jc w:val="left"/>
              <w:rPr>
                <w:b/>
                <w:lang w:val="en-US"/>
              </w:rPr>
            </w:pPr>
            <w:bookmarkStart w:id="581" w:name="BBBPN0300044" w:colFirst="0" w:colLast="0"/>
            <w:r>
              <w:rPr>
                <w:b/>
                <w:lang w:val="en-US"/>
              </w:rPr>
              <w:t>Derivative financial instruments</w:t>
            </w:r>
          </w:p>
        </w:tc>
        <w:tc>
          <w:tcPr>
            <w:tcW w:w="905" w:type="dxa"/>
            <w:tcBorders>
              <w:bottom w:val="single" w:sz="4" w:space="0" w:color="FFFFFF" w:themeColor="background1"/>
            </w:tcBorders>
            <w:shd w:val="solid" w:color="F3F3F3" w:fill="auto"/>
            <w:vAlign w:val="center"/>
          </w:tcPr>
          <w:p w:rsidR="004365BD" w:rsidRPr="00F909EE" w:rsidRDefault="00927913" w:rsidP="00BC4CA8">
            <w:pPr>
              <w:pStyle w:val="Pr-formataoHTML"/>
              <w:divId w:val="1927499952"/>
              <w:rPr>
                <w:b/>
                <w:lang w:val="en-US"/>
              </w:rPr>
            </w:pPr>
            <w:hyperlink w:anchor="BBIFD_Titulo" w:history="1">
              <w:r w:rsidR="004365BD">
                <w:rPr>
                  <w:rStyle w:val="Hyperlink"/>
                </w:rPr>
                <w:t xml:space="preserve">8.d </w:t>
              </w:r>
            </w:hyperlink>
            <w:bookmarkStart w:id="582" w:name="BBBPN03AA044"/>
            <w:bookmarkEnd w:id="582"/>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83" w:name="BBBPN03AE044"/>
            <w:bookmarkEnd w:id="583"/>
            <w:r>
              <w:rPr>
                <w:b/>
                <w:lang w:val="en-US"/>
              </w:rPr>
              <w:t>698,481</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84" w:name="BBBPN03AF044"/>
            <w:bookmarkEnd w:id="584"/>
            <w:r>
              <w:rPr>
                <w:b/>
                <w:lang w:val="en-US"/>
              </w:rPr>
              <w:t>593,508</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85" w:name="BBBPN03AG044"/>
            <w:bookmarkEnd w:id="585"/>
            <w:r>
              <w:rPr>
                <w:b/>
                <w:lang w:val="en-US"/>
              </w:rPr>
              <w:t>947,127</w:t>
            </w:r>
          </w:p>
        </w:tc>
      </w:tr>
      <w:bookmarkEnd w:id="581"/>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jc w:val="left"/>
              <w:rPr>
                <w:lang w:val="en-US"/>
              </w:rPr>
            </w:pP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60"/>
              <w:jc w:val="left"/>
              <w:rPr>
                <w:b/>
                <w:lang w:val="en-US"/>
              </w:rPr>
            </w:pPr>
            <w:bookmarkStart w:id="586" w:name="BBBPN0300047" w:colFirst="0" w:colLast="0"/>
            <w:bookmarkStart w:id="587" w:name="BBBPN03AA047" w:colFirst="1" w:colLast="1"/>
            <w:r>
              <w:rPr>
                <w:b/>
                <w:lang w:val="en-US"/>
              </w:rPr>
              <w:t>Other liabilities</w:t>
            </w:r>
          </w:p>
        </w:tc>
        <w:tc>
          <w:tcPr>
            <w:tcW w:w="905" w:type="dxa"/>
            <w:tcBorders>
              <w:bottom w:val="single" w:sz="4" w:space="0" w:color="FFFFFF" w:themeColor="background1"/>
            </w:tcBorders>
            <w:shd w:val="solid" w:color="F3F3F3" w:fill="auto"/>
            <w:vAlign w:val="center"/>
          </w:tcPr>
          <w:p w:rsidR="004365BD" w:rsidRPr="00F909EE" w:rsidRDefault="004365BD" w:rsidP="00BC4CA8">
            <w:pPr>
              <w:pStyle w:val="070-TabelaPadro"/>
              <w:jc w:val="center"/>
              <w:rPr>
                <w:b/>
                <w:lang w:val="en-US"/>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88" w:name="BBBPN03AE047"/>
            <w:bookmarkEnd w:id="588"/>
            <w:r>
              <w:rPr>
                <w:b/>
                <w:lang w:val="en-US"/>
              </w:rPr>
              <w:t>123,546,779</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89" w:name="BBBPN03AF047"/>
            <w:bookmarkEnd w:id="589"/>
            <w:r>
              <w:rPr>
                <w:b/>
                <w:lang w:val="en-US"/>
              </w:rPr>
              <w:t>111,374,953</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b/>
                <w:lang w:val="en-US"/>
              </w:rPr>
            </w:pPr>
            <w:bookmarkStart w:id="590" w:name="BBBPN03AG047"/>
            <w:bookmarkEnd w:id="590"/>
            <w:r>
              <w:rPr>
                <w:b/>
                <w:lang w:val="en-US"/>
              </w:rPr>
              <w:t>108,417,582</w:t>
            </w: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591" w:name="BBBPN0300048" w:colFirst="0" w:colLast="0"/>
            <w:bookmarkStart w:id="592" w:name="BBBPN03AA048" w:colFirst="1" w:colLast="1"/>
            <w:bookmarkEnd w:id="586"/>
            <w:bookmarkEnd w:id="587"/>
            <w:r>
              <w:rPr>
                <w:lang w:val="en-US"/>
              </w:rPr>
              <w:t>Billing and collection of taxes and contributions</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93" w:name="BBBPN03AE048"/>
            <w:bookmarkEnd w:id="593"/>
            <w:r>
              <w:rPr>
                <w:lang w:val="en-US"/>
              </w:rPr>
              <w:t>4,885,283</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94" w:name="BBBPN03AF048"/>
            <w:bookmarkEnd w:id="594"/>
            <w:r>
              <w:rPr>
                <w:lang w:val="en-US"/>
              </w:rPr>
              <w:t>426,786</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595" w:name="BBBPN03AG048"/>
            <w:bookmarkEnd w:id="595"/>
            <w:r>
              <w:rPr>
                <w:lang w:val="en-US"/>
              </w:rPr>
              <w:t>6,163,061</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596" w:name="BBBPN0300049" w:colFirst="0" w:colLast="0"/>
            <w:bookmarkEnd w:id="591"/>
            <w:bookmarkEnd w:id="592"/>
            <w:r>
              <w:rPr>
                <w:lang w:val="en-US"/>
              </w:rPr>
              <w:t>Foreign exchange portfolio</w:t>
            </w:r>
          </w:p>
        </w:tc>
        <w:tc>
          <w:tcPr>
            <w:tcW w:w="905" w:type="dxa"/>
            <w:tcBorders>
              <w:bottom w:val="single" w:sz="4" w:space="0" w:color="FFFFFF" w:themeColor="background1"/>
            </w:tcBorders>
            <w:shd w:val="solid" w:color="F3F3F3" w:fill="auto"/>
            <w:vAlign w:val="center"/>
          </w:tcPr>
          <w:p w:rsidR="004365BD" w:rsidRPr="00F909EE" w:rsidRDefault="00927913" w:rsidP="00BC4CA8">
            <w:pPr>
              <w:pStyle w:val="Pr-formataoHTML"/>
              <w:divId w:val="1590774558"/>
              <w:rPr>
                <w:lang w:val="en-US"/>
              </w:rPr>
            </w:pPr>
            <w:hyperlink w:anchor="BBCCM_Titulo" w:history="1">
              <w:r w:rsidR="004365BD">
                <w:rPr>
                  <w:rStyle w:val="Hyperlink"/>
                </w:rPr>
                <w:t xml:space="preserve">11.a </w:t>
              </w:r>
            </w:hyperlink>
            <w:bookmarkStart w:id="597" w:name="BBBPN03AA049"/>
            <w:bookmarkEnd w:id="597"/>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98" w:name="BBBPN03AE049"/>
            <w:bookmarkEnd w:id="598"/>
            <w:r>
              <w:rPr>
                <w:lang w:val="en-US"/>
              </w:rPr>
              <w:t>17,669,004</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599" w:name="BBBPN03AF049"/>
            <w:bookmarkEnd w:id="599"/>
            <w:r>
              <w:rPr>
                <w:lang w:val="en-US"/>
              </w:rPr>
              <w:t>12,067,141</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600" w:name="BBBPN03AG049"/>
            <w:bookmarkEnd w:id="600"/>
            <w:r>
              <w:rPr>
                <w:lang w:val="en-US"/>
              </w:rPr>
              <w:t>10,297,851</w:t>
            </w: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601" w:name="BBBPN0300050" w:colFirst="0" w:colLast="0"/>
            <w:bookmarkStart w:id="602" w:name="BBBPN03AA050" w:colFirst="1" w:colLast="1"/>
            <w:bookmarkEnd w:id="596"/>
            <w:r>
              <w:rPr>
                <w:lang w:val="en-US"/>
              </w:rPr>
              <w:t>Shareholders and statutory distributions</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603" w:name="BBBPN03AE050"/>
            <w:bookmarkEnd w:id="603"/>
            <w:r>
              <w:rPr>
                <w:lang w:val="en-US"/>
              </w:rPr>
              <w:t>1,666,665</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604" w:name="BBBPN03AF050"/>
            <w:bookmarkEnd w:id="604"/>
            <w:r>
              <w:rPr>
                <w:lang w:val="en-US"/>
              </w:rPr>
              <w:t>3,961,830</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605" w:name="BBBPN03AG050"/>
            <w:bookmarkEnd w:id="605"/>
            <w:r>
              <w:rPr>
                <w:lang w:val="en-US"/>
              </w:rPr>
              <w:t>1,642,157</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606" w:name="BBBPN0300051" w:colFirst="0" w:colLast="0"/>
            <w:bookmarkEnd w:id="601"/>
            <w:bookmarkEnd w:id="602"/>
            <w:r>
              <w:rPr>
                <w:lang w:val="en-US"/>
              </w:rPr>
              <w:t>Taxes and social security</w:t>
            </w:r>
          </w:p>
        </w:tc>
        <w:tc>
          <w:tcPr>
            <w:tcW w:w="905" w:type="dxa"/>
            <w:tcBorders>
              <w:bottom w:val="single" w:sz="4" w:space="0" w:color="FFFFFF" w:themeColor="background1"/>
            </w:tcBorders>
            <w:shd w:val="solid" w:color="F3F3F3" w:fill="auto"/>
            <w:vAlign w:val="center"/>
          </w:tcPr>
          <w:p w:rsidR="004365BD" w:rsidRPr="00F909EE" w:rsidRDefault="00927913" w:rsidP="00BC4CA8">
            <w:pPr>
              <w:pStyle w:val="Pr-formataoHTML"/>
              <w:divId w:val="1742749896"/>
              <w:rPr>
                <w:lang w:val="en-US"/>
              </w:rPr>
            </w:pPr>
            <w:hyperlink w:anchor="BBOOB_Titulo" w:history="1">
              <w:r w:rsidR="004365BD">
                <w:rPr>
                  <w:rStyle w:val="Hyperlink"/>
                </w:rPr>
                <w:t xml:space="preserve">20.a </w:t>
              </w:r>
            </w:hyperlink>
            <w:bookmarkStart w:id="607" w:name="BBBPN03AA051"/>
            <w:bookmarkEnd w:id="607"/>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608" w:name="BBBPN03AE051"/>
            <w:bookmarkEnd w:id="608"/>
            <w:r>
              <w:rPr>
                <w:lang w:val="en-US"/>
              </w:rPr>
              <w:t>12,984,957</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609" w:name="BBBPN03AF051"/>
            <w:bookmarkEnd w:id="609"/>
            <w:r>
              <w:rPr>
                <w:lang w:val="en-US"/>
              </w:rPr>
              <w:t>10,788,134</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610" w:name="BBBPN03AG051"/>
            <w:bookmarkEnd w:id="610"/>
            <w:r>
              <w:rPr>
                <w:lang w:val="en-US"/>
              </w:rPr>
              <w:t>10,846,918</w:t>
            </w: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611" w:name="BBBPN0300052" w:colFirst="0" w:colLast="0"/>
            <w:bookmarkStart w:id="612" w:name="BBBPN03AA052" w:colFirst="1" w:colLast="1"/>
            <w:bookmarkEnd w:id="606"/>
            <w:r>
              <w:rPr>
                <w:lang w:val="en-US"/>
              </w:rPr>
              <w:t>Securities trading</w:t>
            </w:r>
          </w:p>
        </w:tc>
        <w:tc>
          <w:tcPr>
            <w:tcW w:w="905" w:type="dxa"/>
            <w:tcBorders>
              <w:bottom w:val="single" w:sz="4" w:space="0" w:color="FFFFFF" w:themeColor="background1"/>
            </w:tcBorders>
            <w:shd w:val="solid" w:color="E6E6E6" w:fill="auto"/>
            <w:vAlign w:val="center"/>
          </w:tcPr>
          <w:p w:rsidR="004365BD" w:rsidRPr="00F909EE" w:rsidRDefault="004365BD" w:rsidP="00BC4CA8">
            <w:pPr>
              <w:pStyle w:val="070-TabelaPadro"/>
              <w:jc w:val="center"/>
              <w:rPr>
                <w:lang w:val="en-US"/>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613" w:name="BBBPN03AE052"/>
            <w:bookmarkEnd w:id="613"/>
            <w:r>
              <w:rPr>
                <w:lang w:val="en-US"/>
              </w:rPr>
              <w:t>355,922</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614" w:name="BBBPN03AF052"/>
            <w:bookmarkEnd w:id="614"/>
            <w:r>
              <w:rPr>
                <w:lang w:val="en-US"/>
              </w:rPr>
              <w:t>655,805</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615" w:name="BBBPN03AG052"/>
            <w:bookmarkEnd w:id="615"/>
            <w:r>
              <w:rPr>
                <w:lang w:val="en-US"/>
              </w:rPr>
              <w:t>737,315</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616" w:name="BBBPN0300054" w:colFirst="0" w:colLast="0"/>
            <w:bookmarkEnd w:id="611"/>
            <w:bookmarkEnd w:id="612"/>
            <w:r>
              <w:rPr>
                <w:lang w:val="en-US"/>
              </w:rPr>
              <w:t>Financial and development funds</w:t>
            </w:r>
          </w:p>
        </w:tc>
        <w:tc>
          <w:tcPr>
            <w:tcW w:w="905" w:type="dxa"/>
            <w:tcBorders>
              <w:bottom w:val="single" w:sz="4" w:space="0" w:color="FFFFFF" w:themeColor="background1"/>
            </w:tcBorders>
            <w:shd w:val="solid" w:color="F3F3F3" w:fill="auto"/>
            <w:vAlign w:val="center"/>
          </w:tcPr>
          <w:p w:rsidR="004365BD" w:rsidRPr="00F909EE" w:rsidRDefault="00927913" w:rsidP="00BC4CA8">
            <w:pPr>
              <w:pStyle w:val="Pr-formataoHTML"/>
              <w:divId w:val="608321269"/>
              <w:rPr>
                <w:lang w:val="en-US"/>
              </w:rPr>
            </w:pPr>
            <w:hyperlink w:anchor="BBOOB02" w:history="1">
              <w:r w:rsidR="004365BD">
                <w:rPr>
                  <w:rStyle w:val="Hyperlink"/>
                </w:rPr>
                <w:t xml:space="preserve">20.b </w:t>
              </w:r>
            </w:hyperlink>
            <w:bookmarkStart w:id="617" w:name="BBBPN03AA054"/>
            <w:bookmarkEnd w:id="617"/>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618" w:name="BBBPN03AE054"/>
            <w:bookmarkEnd w:id="618"/>
            <w:r>
              <w:rPr>
                <w:lang w:val="en-US"/>
              </w:rPr>
              <w:t>9,006,342</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619" w:name="BBBPN03AF054"/>
            <w:bookmarkEnd w:id="619"/>
            <w:r>
              <w:rPr>
                <w:lang w:val="en-US"/>
              </w:rPr>
              <w:t>9,855,261</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620" w:name="BBBPN03AG054"/>
            <w:bookmarkEnd w:id="620"/>
            <w:r>
              <w:rPr>
                <w:lang w:val="en-US"/>
              </w:rPr>
              <w:t>9,921,921</w:t>
            </w:r>
          </w:p>
        </w:tc>
      </w:tr>
      <w:tr w:rsidR="004365BD" w:rsidRPr="00F909EE" w:rsidTr="00BC4CA8">
        <w:trPr>
          <w:cantSplit/>
        </w:trPr>
        <w:tc>
          <w:tcPr>
            <w:tcW w:w="4293" w:type="dxa"/>
            <w:tcBorders>
              <w:bottom w:val="single" w:sz="4" w:space="0" w:color="FFFFFF" w:themeColor="background1"/>
            </w:tcBorders>
            <w:shd w:val="solid" w:color="E6E6E6" w:fill="auto"/>
            <w:vAlign w:val="center"/>
          </w:tcPr>
          <w:p w:rsidR="004365BD" w:rsidRPr="00F909EE" w:rsidRDefault="004365BD" w:rsidP="00BC4CA8">
            <w:pPr>
              <w:pStyle w:val="070-TabelaPadro"/>
              <w:ind w:left="120"/>
              <w:jc w:val="left"/>
              <w:rPr>
                <w:lang w:val="en-US"/>
              </w:rPr>
            </w:pPr>
            <w:bookmarkStart w:id="621" w:name="BBBPN0300057" w:colFirst="0" w:colLast="0"/>
            <w:bookmarkEnd w:id="616"/>
            <w:r>
              <w:rPr>
                <w:lang w:val="en-US"/>
              </w:rPr>
              <w:t>Subordinated debts</w:t>
            </w:r>
          </w:p>
        </w:tc>
        <w:tc>
          <w:tcPr>
            <w:tcW w:w="905" w:type="dxa"/>
            <w:tcBorders>
              <w:bottom w:val="single" w:sz="4" w:space="0" w:color="FFFFFF" w:themeColor="background1"/>
            </w:tcBorders>
            <w:shd w:val="solid" w:color="E6E6E6" w:fill="auto"/>
            <w:vAlign w:val="center"/>
          </w:tcPr>
          <w:p w:rsidR="004365BD" w:rsidRPr="00F909EE" w:rsidRDefault="00927913" w:rsidP="00BC4CA8">
            <w:pPr>
              <w:pStyle w:val="Pr-formataoHTML"/>
              <w:divId w:val="1695836644"/>
              <w:rPr>
                <w:lang w:val="en-US"/>
              </w:rPr>
            </w:pPr>
            <w:hyperlink w:anchor="BBOOB03" w:history="1">
              <w:r w:rsidR="004365BD">
                <w:rPr>
                  <w:rStyle w:val="Hyperlink"/>
                </w:rPr>
                <w:t xml:space="preserve">20.c </w:t>
              </w:r>
            </w:hyperlink>
            <w:bookmarkStart w:id="622" w:name="BBBPN03AA057"/>
            <w:bookmarkEnd w:id="622"/>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623" w:name="BBBPN03AE057"/>
            <w:bookmarkEnd w:id="623"/>
            <w:r>
              <w:rPr>
                <w:lang w:val="en-US"/>
              </w:rPr>
              <w:t>3,034,376</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624" w:name="BBBPN03AF057"/>
            <w:bookmarkEnd w:id="624"/>
            <w:r>
              <w:rPr>
                <w:lang w:val="en-US"/>
              </w:rPr>
              <w:t>9,440,498</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rPr>
                <w:lang w:val="en-US"/>
              </w:rPr>
            </w:pPr>
            <w:bookmarkStart w:id="625" w:name="BBBPN03AG057"/>
            <w:bookmarkEnd w:id="625"/>
            <w:r>
              <w:rPr>
                <w:lang w:val="en-US"/>
              </w:rPr>
              <w:t>9,282,397</w:t>
            </w:r>
          </w:p>
        </w:tc>
      </w:tr>
      <w:tr w:rsidR="004365BD" w:rsidRPr="00F909EE" w:rsidTr="00BC4CA8">
        <w:trPr>
          <w:cantSplit/>
        </w:trPr>
        <w:tc>
          <w:tcPr>
            <w:tcW w:w="4293" w:type="dxa"/>
            <w:tcBorders>
              <w:bottom w:val="single" w:sz="4" w:space="0" w:color="FFFFFF" w:themeColor="background1"/>
            </w:tcBorders>
            <w:shd w:val="solid" w:color="F3F3F3" w:fill="auto"/>
            <w:vAlign w:val="center"/>
          </w:tcPr>
          <w:p w:rsidR="004365BD" w:rsidRPr="00F909EE" w:rsidRDefault="004365BD" w:rsidP="00BC4CA8">
            <w:pPr>
              <w:pStyle w:val="070-TabelaPadro"/>
              <w:ind w:left="120"/>
              <w:jc w:val="left"/>
              <w:rPr>
                <w:lang w:val="en-US"/>
              </w:rPr>
            </w:pPr>
            <w:bookmarkStart w:id="626" w:name="BBBPN0300058" w:colFirst="0" w:colLast="0"/>
            <w:bookmarkEnd w:id="621"/>
            <w:r>
              <w:rPr>
                <w:lang w:val="en-US"/>
              </w:rPr>
              <w:t>Equity and debt hybrid securities</w:t>
            </w:r>
          </w:p>
        </w:tc>
        <w:tc>
          <w:tcPr>
            <w:tcW w:w="905" w:type="dxa"/>
            <w:tcBorders>
              <w:bottom w:val="single" w:sz="4" w:space="0" w:color="FFFFFF" w:themeColor="background1"/>
            </w:tcBorders>
            <w:shd w:val="solid" w:color="F3F3F3" w:fill="auto"/>
            <w:vAlign w:val="center"/>
          </w:tcPr>
          <w:p w:rsidR="004365BD" w:rsidRPr="00F909EE" w:rsidRDefault="00927913" w:rsidP="00BC4CA8">
            <w:pPr>
              <w:pStyle w:val="Pr-formataoHTML"/>
              <w:divId w:val="911886359"/>
              <w:rPr>
                <w:lang w:val="en-US"/>
              </w:rPr>
            </w:pPr>
            <w:hyperlink w:anchor="BBOOB04" w:history="1">
              <w:r w:rsidR="004365BD">
                <w:rPr>
                  <w:rStyle w:val="Hyperlink"/>
                </w:rPr>
                <w:t xml:space="preserve">20.d </w:t>
              </w:r>
            </w:hyperlink>
            <w:bookmarkStart w:id="627" w:name="BBBPN03AA058"/>
            <w:bookmarkEnd w:id="627"/>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628" w:name="BBBPN03AE058"/>
            <w:bookmarkEnd w:id="628"/>
            <w:r>
              <w:rPr>
                <w:lang w:val="en-US"/>
              </w:rPr>
              <w:t>152,715</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629" w:name="BBBPN03AF058"/>
            <w:bookmarkEnd w:id="629"/>
            <w:r>
              <w:rPr>
                <w:lang w:val="en-US"/>
              </w:rPr>
              <w:t>62,168</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rPr>
                <w:lang w:val="en-US"/>
              </w:rPr>
            </w:pPr>
            <w:bookmarkStart w:id="630" w:name="BBBPN03AG058"/>
            <w:bookmarkEnd w:id="630"/>
            <w:r>
              <w:rPr>
                <w:lang w:val="en-US"/>
              </w:rPr>
              <w:t>147,062</w:t>
            </w:r>
          </w:p>
        </w:tc>
      </w:tr>
      <w:tr w:rsidR="004365BD" w:rsidRPr="00F909EE" w:rsidTr="00BC4CA8">
        <w:trPr>
          <w:cantSplit/>
        </w:trPr>
        <w:tc>
          <w:tcPr>
            <w:tcW w:w="4293" w:type="dxa"/>
            <w:tcBorders>
              <w:bottom w:val="single" w:sz="4" w:space="0" w:color="CCCCCC"/>
            </w:tcBorders>
            <w:shd w:val="solid" w:color="E6E6E6" w:fill="auto"/>
            <w:vAlign w:val="center"/>
          </w:tcPr>
          <w:p w:rsidR="004365BD" w:rsidRPr="00F909EE" w:rsidRDefault="004365BD" w:rsidP="00BC4CA8">
            <w:pPr>
              <w:pStyle w:val="070-TabelaPadro"/>
              <w:ind w:left="120"/>
              <w:jc w:val="left"/>
              <w:rPr>
                <w:lang w:val="en-US"/>
              </w:rPr>
            </w:pPr>
            <w:bookmarkStart w:id="631" w:name="BBBPN0300059" w:colFirst="0" w:colLast="0"/>
            <w:bookmarkEnd w:id="626"/>
            <w:r>
              <w:rPr>
                <w:lang w:val="en-US"/>
              </w:rPr>
              <w:t>Other liabilities</w:t>
            </w:r>
          </w:p>
        </w:tc>
        <w:tc>
          <w:tcPr>
            <w:tcW w:w="905" w:type="dxa"/>
            <w:tcBorders>
              <w:bottom w:val="single" w:sz="4" w:space="0" w:color="CCCCCC"/>
            </w:tcBorders>
            <w:shd w:val="solid" w:color="E6E6E6" w:fill="auto"/>
            <w:vAlign w:val="center"/>
          </w:tcPr>
          <w:p w:rsidR="004365BD" w:rsidRPr="00F909EE" w:rsidRDefault="00927913" w:rsidP="00BC4CA8">
            <w:pPr>
              <w:pStyle w:val="Pr-formataoHTML"/>
              <w:divId w:val="1456755868"/>
              <w:rPr>
                <w:lang w:val="en-US"/>
              </w:rPr>
            </w:pPr>
            <w:hyperlink w:anchor="BBOOB05" w:history="1">
              <w:r w:rsidR="004365BD">
                <w:rPr>
                  <w:rStyle w:val="Hyperlink"/>
                </w:rPr>
                <w:t xml:space="preserve">20.e </w:t>
              </w:r>
            </w:hyperlink>
            <w:bookmarkStart w:id="632" w:name="BBBPN03AA059"/>
            <w:bookmarkEnd w:id="632"/>
          </w:p>
        </w:tc>
        <w:tc>
          <w:tcPr>
            <w:tcW w:w="1518" w:type="dxa"/>
            <w:tcBorders>
              <w:bottom w:val="single" w:sz="4" w:space="0" w:color="CCCCCC"/>
            </w:tcBorders>
            <w:shd w:val="solid" w:color="E6E6E6" w:fill="auto"/>
            <w:vAlign w:val="center"/>
          </w:tcPr>
          <w:p w:rsidR="004365BD" w:rsidRPr="00F909EE" w:rsidRDefault="004365BD" w:rsidP="00BC4CA8">
            <w:pPr>
              <w:pStyle w:val="070-TabelaPadro"/>
              <w:rPr>
                <w:lang w:val="en-US"/>
              </w:rPr>
            </w:pPr>
            <w:bookmarkStart w:id="633" w:name="BBBPN03AE059"/>
            <w:bookmarkEnd w:id="633"/>
            <w:r>
              <w:rPr>
                <w:lang w:val="en-US"/>
              </w:rPr>
              <w:t>73,791,515</w:t>
            </w:r>
          </w:p>
        </w:tc>
        <w:tc>
          <w:tcPr>
            <w:tcW w:w="1518" w:type="dxa"/>
            <w:tcBorders>
              <w:bottom w:val="single" w:sz="4" w:space="0" w:color="CCCCCC"/>
            </w:tcBorders>
            <w:shd w:val="solid" w:color="E6E6E6" w:fill="auto"/>
            <w:vAlign w:val="center"/>
          </w:tcPr>
          <w:p w:rsidR="004365BD" w:rsidRPr="00F909EE" w:rsidRDefault="004365BD" w:rsidP="00BC4CA8">
            <w:pPr>
              <w:pStyle w:val="070-TabelaPadro"/>
              <w:rPr>
                <w:lang w:val="en-US"/>
              </w:rPr>
            </w:pPr>
            <w:bookmarkStart w:id="634" w:name="BBBPN03AF059"/>
            <w:bookmarkEnd w:id="634"/>
            <w:r>
              <w:rPr>
                <w:lang w:val="en-US"/>
              </w:rPr>
              <w:t>64,117,330</w:t>
            </w:r>
          </w:p>
        </w:tc>
        <w:tc>
          <w:tcPr>
            <w:tcW w:w="1518" w:type="dxa"/>
            <w:tcBorders>
              <w:bottom w:val="single" w:sz="4" w:space="0" w:color="CCCCCC"/>
            </w:tcBorders>
            <w:shd w:val="solid" w:color="E6E6E6" w:fill="auto"/>
            <w:vAlign w:val="center"/>
          </w:tcPr>
          <w:p w:rsidR="004365BD" w:rsidRPr="00F909EE" w:rsidRDefault="004365BD" w:rsidP="00BC4CA8">
            <w:pPr>
              <w:pStyle w:val="070-TabelaPadro"/>
              <w:rPr>
                <w:lang w:val="en-US"/>
              </w:rPr>
            </w:pPr>
            <w:bookmarkStart w:id="635" w:name="BBBPN03AG059"/>
            <w:bookmarkEnd w:id="635"/>
            <w:r>
              <w:rPr>
                <w:lang w:val="en-US"/>
              </w:rPr>
              <w:t>59,378,900</w:t>
            </w:r>
          </w:p>
        </w:tc>
      </w:tr>
    </w:tbl>
    <w:bookmarkEnd w:id="440"/>
    <w:bookmarkEnd w:id="631"/>
    <w:p w:rsidR="004365BD" w:rsidRDefault="004365BD" w:rsidP="00BC4CA8">
      <w:pPr>
        <w:pStyle w:val="072-Rodapdatabela"/>
        <w:rPr>
          <w:lang w:val="en-US"/>
        </w:rPr>
      </w:pPr>
      <w:r>
        <w:rPr>
          <w:lang w:val="en-US"/>
        </w:rPr>
        <w:t>See the accompanying notes to the financial statements.</w:t>
      </w:r>
    </w:p>
    <w:p w:rsidR="004365BD" w:rsidRPr="00E04E67" w:rsidRDefault="004365BD" w:rsidP="00BC4CA8">
      <w:pPr>
        <w:pStyle w:val="072-Rodapdatabela"/>
        <w:rPr>
          <w:lang w:val="en-US"/>
        </w:rPr>
      </w:pPr>
    </w:p>
    <w:p w:rsidR="004365BD" w:rsidRPr="00E04E67" w:rsidRDefault="004365BD">
      <w:pPr>
        <w:rPr>
          <w:lang w:val="en-US"/>
        </w:rPr>
      </w:pPr>
      <w:r w:rsidRPr="00E04E67">
        <w:rPr>
          <w:lang w:val="en-US"/>
        </w:rPr>
        <w:br w:type="page"/>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PN.04 - LIABILITIES/SHAREHOLDERS' EQUITY"/>
        <w:tblDescription w:val="PubliCon - Sistema de Gerenciamento do Documentos Contábeis para Publicação&#10;&#10;Última atualização do mapa do quadro em: "/>
      </w:tblPr>
      <w:tblGrid>
        <w:gridCol w:w="4106"/>
        <w:gridCol w:w="1092"/>
        <w:gridCol w:w="1518"/>
        <w:gridCol w:w="1518"/>
        <w:gridCol w:w="1518"/>
      </w:tblGrid>
      <w:tr w:rsidR="004365BD" w:rsidRPr="00F909EE" w:rsidTr="00515509">
        <w:trPr>
          <w:cantSplit/>
          <w:trHeight w:val="198"/>
          <w:tblHeader/>
        </w:trPr>
        <w:tc>
          <w:tcPr>
            <w:tcW w:w="4106" w:type="dxa"/>
            <w:tcBorders>
              <w:bottom w:val="single" w:sz="4" w:space="0" w:color="FFFFFF" w:themeColor="background1"/>
            </w:tcBorders>
            <w:shd w:val="solid" w:color="C3D7F0" w:fill="auto"/>
            <w:vAlign w:val="center"/>
          </w:tcPr>
          <w:p w:rsidR="004365BD" w:rsidRPr="00F909EE" w:rsidRDefault="004365BD" w:rsidP="00BC4CA8">
            <w:pPr>
              <w:pStyle w:val="070-TabelaPadro"/>
              <w:spacing w:before="11" w:after="11"/>
              <w:jc w:val="center"/>
              <w:rPr>
                <w:b/>
              </w:rPr>
            </w:pPr>
            <w:bookmarkStart w:id="636" w:name="BBBPN04"/>
            <w:r>
              <w:rPr>
                <w:b/>
              </w:rPr>
              <w:lastRenderedPageBreak/>
              <w:t>LIABILITIES/SHAREHOLDERS’ EQUITY</w:t>
            </w:r>
          </w:p>
        </w:tc>
        <w:tc>
          <w:tcPr>
            <w:tcW w:w="1092" w:type="dxa"/>
            <w:tcBorders>
              <w:bottom w:val="single" w:sz="4" w:space="0" w:color="FFFFFF" w:themeColor="background1"/>
            </w:tcBorders>
            <w:shd w:val="solid" w:color="C3D7F0" w:fill="auto"/>
            <w:vAlign w:val="center"/>
          </w:tcPr>
          <w:p w:rsidR="004365BD" w:rsidRPr="00F909EE" w:rsidRDefault="004365BD" w:rsidP="00BC4CA8">
            <w:pPr>
              <w:pStyle w:val="070-TabelaPadro"/>
              <w:spacing w:before="11" w:after="11"/>
              <w:jc w:val="center"/>
              <w:rPr>
                <w:b/>
              </w:rPr>
            </w:pPr>
            <w:r>
              <w:rPr>
                <w:b/>
              </w:rPr>
              <w:t>Note</w:t>
            </w:r>
          </w:p>
        </w:tc>
        <w:tc>
          <w:tcPr>
            <w:tcW w:w="1518" w:type="dxa"/>
            <w:tcBorders>
              <w:bottom w:val="single" w:sz="4" w:space="0" w:color="FFFFFF" w:themeColor="background1"/>
            </w:tcBorders>
            <w:shd w:val="solid" w:color="C3D7F0" w:fill="auto"/>
            <w:vAlign w:val="center"/>
          </w:tcPr>
          <w:p w:rsidR="004365BD" w:rsidRPr="00F909EE" w:rsidRDefault="004365BD" w:rsidP="00BC4CA8">
            <w:pPr>
              <w:pStyle w:val="070-TabelaPadro"/>
              <w:spacing w:before="11" w:after="11"/>
              <w:jc w:val="center"/>
              <w:rPr>
                <w:b/>
              </w:rPr>
            </w:pPr>
            <w:r>
              <w:rPr>
                <w:b/>
              </w:rPr>
              <w:t>Sep 30, 2019</w:t>
            </w:r>
          </w:p>
        </w:tc>
        <w:tc>
          <w:tcPr>
            <w:tcW w:w="1518" w:type="dxa"/>
            <w:tcBorders>
              <w:bottom w:val="single" w:sz="4" w:space="0" w:color="FFFFFF" w:themeColor="background1"/>
            </w:tcBorders>
            <w:shd w:val="solid" w:color="C3D7F0" w:fill="auto"/>
            <w:vAlign w:val="center"/>
          </w:tcPr>
          <w:p w:rsidR="004365BD" w:rsidRPr="00F909EE" w:rsidRDefault="004365BD" w:rsidP="00BC4CA8">
            <w:pPr>
              <w:pStyle w:val="070-TabelaPadro"/>
              <w:spacing w:before="11" w:after="11"/>
              <w:jc w:val="center"/>
              <w:rPr>
                <w:b/>
              </w:rPr>
            </w:pPr>
            <w:r>
              <w:rPr>
                <w:b/>
              </w:rPr>
              <w:t>Dec 31, 2018</w:t>
            </w:r>
          </w:p>
        </w:tc>
        <w:tc>
          <w:tcPr>
            <w:tcW w:w="1518" w:type="dxa"/>
            <w:tcBorders>
              <w:bottom w:val="single" w:sz="4" w:space="0" w:color="FFFFFF" w:themeColor="background1"/>
            </w:tcBorders>
            <w:shd w:val="solid" w:color="C3D7F0" w:fill="auto"/>
            <w:vAlign w:val="center"/>
          </w:tcPr>
          <w:p w:rsidR="004365BD" w:rsidRPr="00F909EE" w:rsidRDefault="004365BD" w:rsidP="00BC4CA8">
            <w:pPr>
              <w:pStyle w:val="070-TabelaPadro"/>
              <w:spacing w:before="11" w:after="11"/>
              <w:jc w:val="center"/>
              <w:rPr>
                <w:b/>
              </w:rPr>
            </w:pPr>
            <w:r>
              <w:rPr>
                <w:b/>
              </w:rPr>
              <w:t>Sep 30, 2018</w:t>
            </w: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rPr>
                <w:b/>
              </w:rPr>
            </w:pPr>
            <w:bookmarkStart w:id="637" w:name="BBBPN0400002" w:colFirst="0" w:colLast="0"/>
            <w:bookmarkStart w:id="638" w:name="BBBPN04AA002" w:colFirst="1" w:colLast="1"/>
            <w:r>
              <w:rPr>
                <w:b/>
              </w:rPr>
              <w:t>NON-CURRENT LIABILITIES</w:t>
            </w: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rPr>
                <w:b/>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39" w:name="BBBPN04AE002"/>
            <w:bookmarkEnd w:id="639"/>
            <w:r>
              <w:rPr>
                <w:b/>
              </w:rPr>
              <w:t>255,159,887</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40" w:name="BBBPN04AF002"/>
            <w:bookmarkEnd w:id="640"/>
            <w:r>
              <w:rPr>
                <w:b/>
              </w:rPr>
              <w:t>275,451,051</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41" w:name="BBBPN04AG002"/>
            <w:bookmarkEnd w:id="641"/>
            <w:r>
              <w:rPr>
                <w:b/>
              </w:rPr>
              <w:t>297,296,517</w:t>
            </w:r>
          </w:p>
        </w:tc>
      </w:tr>
      <w:bookmarkEnd w:id="637"/>
      <w:bookmarkEnd w:id="638"/>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60"/>
              <w:jc w:val="left"/>
              <w:rPr>
                <w:b/>
              </w:rPr>
            </w:pPr>
            <w:bookmarkStart w:id="642" w:name="BBBPN0400004" w:colFirst="0" w:colLast="0"/>
            <w:bookmarkStart w:id="643" w:name="BBBPN04AA004" w:colFirst="1" w:colLast="1"/>
            <w:r>
              <w:rPr>
                <w:b/>
              </w:rPr>
              <w:t>LONG-TERM LIABILITIES</w:t>
            </w: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rPr>
                <w:b/>
              </w:rP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44" w:name="BBBPN04AE004"/>
            <w:bookmarkEnd w:id="644"/>
            <w:r>
              <w:rPr>
                <w:b/>
              </w:rPr>
              <w:t>255,035,189</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45" w:name="BBBPN04AF004"/>
            <w:bookmarkEnd w:id="645"/>
            <w:r>
              <w:rPr>
                <w:b/>
              </w:rPr>
              <w:t>275,002,814</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46" w:name="BBBPN04AG004"/>
            <w:bookmarkEnd w:id="646"/>
            <w:r>
              <w:rPr>
                <w:b/>
              </w:rPr>
              <w:t>296,870,124</w:t>
            </w:r>
          </w:p>
        </w:tc>
      </w:tr>
      <w:bookmarkEnd w:id="642"/>
      <w:bookmarkEnd w:id="643"/>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20"/>
              <w:jc w:val="left"/>
              <w:rPr>
                <w:b/>
              </w:rPr>
            </w:pPr>
            <w:bookmarkStart w:id="647" w:name="BBBPN0400006" w:colFirst="0" w:colLast="0"/>
            <w:r>
              <w:rPr>
                <w:b/>
              </w:rPr>
              <w:t>Deposits</w:t>
            </w:r>
          </w:p>
        </w:tc>
        <w:tc>
          <w:tcPr>
            <w:tcW w:w="1092"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11" w:after="11"/>
              <w:divId w:val="569658020"/>
              <w:rPr>
                <w:b/>
              </w:rPr>
            </w:pPr>
            <w:hyperlink w:anchor="BBDCM_Titulo" w:history="1">
              <w:r w:rsidR="004365BD">
                <w:rPr>
                  <w:rStyle w:val="Hyperlink"/>
                </w:rPr>
                <w:t xml:space="preserve">17.a </w:t>
              </w:r>
            </w:hyperlink>
            <w:bookmarkStart w:id="648" w:name="BBBPN04AA006"/>
            <w:bookmarkEnd w:id="648"/>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49" w:name="BBBPN04AE006"/>
            <w:bookmarkEnd w:id="649"/>
            <w:r>
              <w:rPr>
                <w:b/>
              </w:rPr>
              <w:t>45,845,972</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50" w:name="BBBPN04AF006"/>
            <w:bookmarkEnd w:id="650"/>
            <w:r>
              <w:rPr>
                <w:b/>
              </w:rPr>
              <w:t>43,751,018</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51" w:name="BBBPN04AG006"/>
            <w:bookmarkEnd w:id="651"/>
            <w:r>
              <w:rPr>
                <w:b/>
              </w:rPr>
              <w:t>43,495,300</w:t>
            </w: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80"/>
              <w:jc w:val="left"/>
            </w:pPr>
            <w:bookmarkStart w:id="652" w:name="BBBPN0400008" w:colFirst="0" w:colLast="0"/>
            <w:bookmarkStart w:id="653" w:name="BBBPN04AA008" w:colFirst="1" w:colLast="1"/>
            <w:bookmarkEnd w:id="647"/>
            <w:r>
              <w:t>Interbank deposits</w:t>
            </w: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654" w:name="BBBPN04AE008"/>
            <w:bookmarkEnd w:id="654"/>
            <w:r>
              <w:t>3,312,253</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655" w:name="BBBPN04AF008"/>
            <w:bookmarkEnd w:id="655"/>
            <w:r>
              <w:t>3,316,890</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656" w:name="BBBPN04AG008"/>
            <w:bookmarkEnd w:id="656"/>
            <w:r>
              <w:t>3,666,386</w:t>
            </w: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80"/>
              <w:jc w:val="left"/>
            </w:pPr>
            <w:bookmarkStart w:id="657" w:name="BBBPN0400009" w:colFirst="0" w:colLast="0"/>
            <w:bookmarkStart w:id="658" w:name="BBBPN04AA009" w:colFirst="1" w:colLast="1"/>
            <w:bookmarkEnd w:id="652"/>
            <w:bookmarkEnd w:id="653"/>
            <w:r>
              <w:t>Time deposits</w:t>
            </w: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659" w:name="BBBPN04AE009"/>
            <w:bookmarkEnd w:id="659"/>
            <w:r>
              <w:t>42,533,719</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660" w:name="BBBPN04AF009"/>
            <w:bookmarkEnd w:id="660"/>
            <w:r>
              <w:t>40,434,128</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661" w:name="BBBPN04AG009"/>
            <w:bookmarkEnd w:id="661"/>
            <w:r>
              <w:t>39,828,914</w:t>
            </w:r>
          </w:p>
        </w:tc>
      </w:tr>
      <w:bookmarkEnd w:id="657"/>
      <w:bookmarkEnd w:id="658"/>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20"/>
              <w:jc w:val="left"/>
              <w:rPr>
                <w:b/>
              </w:rPr>
            </w:pPr>
            <w:bookmarkStart w:id="662" w:name="BBBPN0400012" w:colFirst="0" w:colLast="0"/>
            <w:r>
              <w:rPr>
                <w:b/>
              </w:rPr>
              <w:t>Securities sold under repurchase agreements</w:t>
            </w:r>
          </w:p>
        </w:tc>
        <w:tc>
          <w:tcPr>
            <w:tcW w:w="1092"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11" w:after="11"/>
              <w:divId w:val="923807983"/>
              <w:rPr>
                <w:b/>
              </w:rPr>
            </w:pPr>
            <w:hyperlink w:anchor="BBDCM03" w:history="1">
              <w:r w:rsidR="004365BD">
                <w:rPr>
                  <w:rStyle w:val="Hyperlink"/>
                </w:rPr>
                <w:t xml:space="preserve">17.c </w:t>
              </w:r>
            </w:hyperlink>
            <w:bookmarkStart w:id="663" w:name="BBBPN04AA012"/>
            <w:bookmarkEnd w:id="663"/>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64" w:name="BBBPN04AE012"/>
            <w:bookmarkEnd w:id="664"/>
            <w:r>
              <w:rPr>
                <w:b/>
              </w:rPr>
              <w:t>10,116,551</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65" w:name="BBBPN04AF012"/>
            <w:bookmarkEnd w:id="665"/>
            <w:r>
              <w:rPr>
                <w:b/>
              </w:rPr>
              <w:t>9,344,342</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66" w:name="BBBPN04AG012"/>
            <w:bookmarkEnd w:id="666"/>
            <w:r>
              <w:rPr>
                <w:b/>
              </w:rPr>
              <w:t>8,561,034</w:t>
            </w: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80"/>
              <w:jc w:val="left"/>
            </w:pPr>
            <w:bookmarkStart w:id="667" w:name="BBBPN0400013" w:colFirst="0" w:colLast="0"/>
            <w:bookmarkStart w:id="668" w:name="BBBPN04AA013" w:colFirst="1" w:colLast="1"/>
            <w:bookmarkEnd w:id="662"/>
            <w:r>
              <w:t>Own portfolio</w:t>
            </w: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669" w:name="BBBPN04AE013"/>
            <w:bookmarkEnd w:id="669"/>
            <w:r>
              <w:t>10,116,551</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670" w:name="BBBPN04AF013"/>
            <w:bookmarkEnd w:id="670"/>
            <w:r>
              <w:t>9,344,337</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671" w:name="BBBPN04AG013"/>
            <w:bookmarkEnd w:id="671"/>
            <w:r>
              <w:t>8,561,028</w:t>
            </w: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80"/>
              <w:jc w:val="left"/>
            </w:pPr>
            <w:bookmarkStart w:id="672" w:name="BBBPN0400014" w:colFirst="0" w:colLast="0"/>
            <w:bookmarkStart w:id="673" w:name="BBBPN04AA014" w:colFirst="1" w:colLast="1"/>
            <w:bookmarkEnd w:id="667"/>
            <w:bookmarkEnd w:id="668"/>
            <w:r>
              <w:t>Third-party portfolio</w:t>
            </w: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674" w:name="BBBPN04AE014"/>
            <w:bookmarkEnd w:id="674"/>
            <w:r>
              <w:t>--</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675" w:name="BBBPN04AF014"/>
            <w:bookmarkEnd w:id="675"/>
            <w:r>
              <w:t>5</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676" w:name="BBBPN04AG014"/>
            <w:bookmarkEnd w:id="676"/>
            <w:r>
              <w:t>6</w:t>
            </w:r>
          </w:p>
        </w:tc>
      </w:tr>
      <w:bookmarkEnd w:id="672"/>
      <w:bookmarkEnd w:id="673"/>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20"/>
              <w:jc w:val="left"/>
              <w:rPr>
                <w:b/>
              </w:rPr>
            </w:pPr>
            <w:bookmarkStart w:id="677" w:name="BBBPN0400017" w:colFirst="0" w:colLast="0"/>
            <w:r>
              <w:rPr>
                <w:b/>
              </w:rPr>
              <w:t>Funds from issuance of securities</w:t>
            </w:r>
          </w:p>
        </w:tc>
        <w:tc>
          <w:tcPr>
            <w:tcW w:w="1092"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11" w:after="11"/>
              <w:divId w:val="2015565792"/>
              <w:rPr>
                <w:b/>
              </w:rPr>
            </w:pPr>
            <w:hyperlink w:anchor="BBRAT_Titulo" w:history="1">
              <w:r w:rsidR="004365BD">
                <w:rPr>
                  <w:rStyle w:val="Hyperlink"/>
                </w:rPr>
                <w:t xml:space="preserve">18 </w:t>
              </w:r>
            </w:hyperlink>
            <w:bookmarkStart w:id="678" w:name="BBBPN04AA017"/>
            <w:bookmarkEnd w:id="678"/>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79" w:name="BBBPN04AE017"/>
            <w:bookmarkEnd w:id="679"/>
            <w:r>
              <w:rPr>
                <w:b/>
              </w:rPr>
              <w:t>69,929,338</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80" w:name="BBBPN04AF017"/>
            <w:bookmarkEnd w:id="680"/>
            <w:r>
              <w:rPr>
                <w:b/>
              </w:rPr>
              <w:t>92,252,581</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681" w:name="BBBPN04AG017"/>
            <w:bookmarkEnd w:id="681"/>
            <w:r>
              <w:rPr>
                <w:b/>
              </w:rPr>
              <w:t>108,386,300</w:t>
            </w: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80"/>
              <w:jc w:val="left"/>
            </w:pPr>
            <w:bookmarkStart w:id="682" w:name="BBBPN0400018" w:colFirst="0" w:colLast="0"/>
            <w:bookmarkStart w:id="683" w:name="BBBPN04AA018" w:colFirst="1" w:colLast="1"/>
            <w:bookmarkEnd w:id="677"/>
            <w:r>
              <w:t>Bonds backed by real estate, mortgage and other credits</w:t>
            </w: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684" w:name="BBBPN04AE018"/>
            <w:bookmarkEnd w:id="684"/>
            <w:r>
              <w:t>44,591,472</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685" w:name="BBBPN04AF018"/>
            <w:bookmarkEnd w:id="685"/>
            <w:r>
              <w:t>72,348,342</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686" w:name="BBBPN04AG018"/>
            <w:bookmarkEnd w:id="686"/>
            <w:r>
              <w:t>88,019,891</w:t>
            </w: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80"/>
              <w:jc w:val="left"/>
            </w:pPr>
            <w:bookmarkStart w:id="687" w:name="BBBPN0400020" w:colFirst="0" w:colLast="0"/>
            <w:bookmarkStart w:id="688" w:name="BBBPN04AA020" w:colFirst="1" w:colLast="1"/>
            <w:bookmarkEnd w:id="682"/>
            <w:bookmarkEnd w:id="683"/>
            <w:r>
              <w:t>Foreign securities</w:t>
            </w: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689" w:name="BBBPN04AE020"/>
            <w:bookmarkEnd w:id="689"/>
            <w:r>
              <w:t>25,335,629</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690" w:name="BBBPN04AF020"/>
            <w:bookmarkEnd w:id="690"/>
            <w:r>
              <w:t>19,886,856</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691" w:name="BBBPN04AG020"/>
            <w:bookmarkEnd w:id="691"/>
            <w:r>
              <w:t>20,346,146</w:t>
            </w: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80"/>
              <w:jc w:val="left"/>
            </w:pPr>
            <w:bookmarkStart w:id="692" w:name="BBBPN0400081" w:colFirst="0" w:colLast="0"/>
            <w:bookmarkStart w:id="693" w:name="BBBPN04AA081" w:colFirst="1" w:colLast="1"/>
            <w:bookmarkEnd w:id="687"/>
            <w:bookmarkEnd w:id="688"/>
            <w:r>
              <w:t>Certificates of structured operations</w:t>
            </w: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694" w:name="BBBPN04AE081"/>
            <w:bookmarkEnd w:id="694"/>
            <w:r>
              <w:t>2,237</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695" w:name="BBBPN04AF081"/>
            <w:bookmarkEnd w:id="695"/>
            <w:r>
              <w:t>17,383</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696" w:name="BBBPN04AG081"/>
            <w:bookmarkEnd w:id="696"/>
            <w:r>
              <w:t>20,263</w:t>
            </w:r>
          </w:p>
        </w:tc>
      </w:tr>
      <w:bookmarkEnd w:id="692"/>
      <w:bookmarkEnd w:id="693"/>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20"/>
              <w:jc w:val="left"/>
              <w:rPr>
                <w:b/>
              </w:rPr>
            </w:pPr>
            <w:bookmarkStart w:id="697" w:name="BBBPN0400026" w:colFirst="0" w:colLast="0"/>
            <w:r>
              <w:rPr>
                <w:b/>
              </w:rPr>
              <w:t>Borrowings</w:t>
            </w:r>
          </w:p>
        </w:tc>
        <w:tc>
          <w:tcPr>
            <w:tcW w:w="1092"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11" w:after="11"/>
              <w:divId w:val="501046035"/>
              <w:rPr>
                <w:b/>
              </w:rPr>
            </w:pPr>
            <w:hyperlink w:anchor="BBOER_Titulo" w:history="1">
              <w:r w:rsidR="004365BD">
                <w:rPr>
                  <w:rStyle w:val="Hyperlink"/>
                </w:rPr>
                <w:t xml:space="preserve">19.a </w:t>
              </w:r>
            </w:hyperlink>
            <w:bookmarkStart w:id="698" w:name="BBBPN04AA026"/>
            <w:bookmarkEnd w:id="698"/>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699" w:name="BBBPN04AE026"/>
            <w:bookmarkEnd w:id="699"/>
            <w:r>
              <w:rPr>
                <w:b/>
              </w:rPr>
              <w:t>2,140,297</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00" w:name="BBBPN04AF026"/>
            <w:bookmarkEnd w:id="700"/>
            <w:r>
              <w:rPr>
                <w:b/>
              </w:rPr>
              <w:t>2,807,154</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01" w:name="BBBPN04AG026"/>
            <w:bookmarkEnd w:id="701"/>
            <w:r>
              <w:rPr>
                <w:b/>
              </w:rPr>
              <w:t>2,868,028</w:t>
            </w: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80"/>
              <w:jc w:val="left"/>
            </w:pPr>
            <w:bookmarkStart w:id="702" w:name="BBBPN0400029" w:colFirst="0" w:colLast="0"/>
            <w:bookmarkStart w:id="703" w:name="BBBPN04AA029" w:colFirst="1" w:colLast="1"/>
            <w:bookmarkEnd w:id="697"/>
            <w:r>
              <w:t>Foreign borrowing</w:t>
            </w: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04" w:name="BBBPN04AE029"/>
            <w:bookmarkEnd w:id="704"/>
            <w:r>
              <w:t>2,140,297</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05" w:name="BBBPN04AF029"/>
            <w:bookmarkEnd w:id="705"/>
            <w:r>
              <w:t>2,807,154</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06" w:name="BBBPN04AG029"/>
            <w:bookmarkEnd w:id="706"/>
            <w:r>
              <w:t>2,868,028</w:t>
            </w:r>
          </w:p>
        </w:tc>
      </w:tr>
      <w:bookmarkEnd w:id="702"/>
      <w:bookmarkEnd w:id="703"/>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20"/>
              <w:jc w:val="left"/>
              <w:rPr>
                <w:b/>
              </w:rPr>
            </w:pPr>
            <w:bookmarkStart w:id="707" w:name="BBBPN0400031" w:colFirst="0" w:colLast="0"/>
            <w:r>
              <w:rPr>
                <w:b/>
              </w:rPr>
              <w:t>Domestic onlending - official institutions</w:t>
            </w:r>
          </w:p>
        </w:tc>
        <w:tc>
          <w:tcPr>
            <w:tcW w:w="1092"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11" w:after="11"/>
              <w:divId w:val="1035036020"/>
              <w:rPr>
                <w:b/>
              </w:rPr>
            </w:pPr>
            <w:hyperlink w:anchor="BBOER03" w:history="1">
              <w:r w:rsidR="004365BD">
                <w:rPr>
                  <w:rStyle w:val="Hyperlink"/>
                </w:rPr>
                <w:t xml:space="preserve">19.b </w:t>
              </w:r>
            </w:hyperlink>
            <w:bookmarkStart w:id="708" w:name="BBBPN04AA031"/>
            <w:bookmarkEnd w:id="708"/>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709" w:name="BBBPN04AE031"/>
            <w:bookmarkEnd w:id="709"/>
            <w:r>
              <w:rPr>
                <w:b/>
              </w:rPr>
              <w:t>24,825,748</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710" w:name="BBBPN04AF031"/>
            <w:bookmarkEnd w:id="710"/>
            <w:r>
              <w:rPr>
                <w:b/>
              </w:rPr>
              <w:t>28,582,617</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rPr>
                <w:b/>
              </w:rPr>
            </w:pPr>
            <w:bookmarkStart w:id="711" w:name="BBBPN04AG031"/>
            <w:bookmarkEnd w:id="711"/>
            <w:r>
              <w:rPr>
                <w:b/>
              </w:rPr>
              <w:t>30,311,061</w:t>
            </w: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80"/>
              <w:jc w:val="left"/>
            </w:pPr>
            <w:bookmarkStart w:id="712" w:name="BBBPN0400032" w:colFirst="0" w:colLast="0"/>
            <w:bookmarkStart w:id="713" w:name="BBBPN04AA032" w:colFirst="1" w:colLast="1"/>
            <w:bookmarkEnd w:id="707"/>
            <w:r>
              <w:t>National Treasury</w:t>
            </w: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14" w:name="BBBPN04AE032"/>
            <w:bookmarkEnd w:id="714"/>
            <w:r>
              <w:t>119,308</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15" w:name="BBBPN04AF032"/>
            <w:bookmarkEnd w:id="715"/>
            <w:r>
              <w:t>165,553</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16" w:name="BBBPN04AG032"/>
            <w:bookmarkEnd w:id="716"/>
            <w:r>
              <w:t>162,373</w:t>
            </w: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80"/>
              <w:jc w:val="left"/>
            </w:pPr>
            <w:bookmarkStart w:id="717" w:name="BBBPN0400033" w:colFirst="0" w:colLast="0"/>
            <w:bookmarkStart w:id="718" w:name="BBBPN04AA033" w:colFirst="1" w:colLast="1"/>
            <w:bookmarkEnd w:id="712"/>
            <w:bookmarkEnd w:id="713"/>
            <w:r>
              <w:t>BNDES</w:t>
            </w: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19" w:name="BBBPN04AE033"/>
            <w:bookmarkEnd w:id="719"/>
            <w:r>
              <w:t>15,489,392</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20" w:name="BBBPN04AF033"/>
            <w:bookmarkEnd w:id="720"/>
            <w:r>
              <w:t>17,314,666</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21" w:name="BBBPN04AG033"/>
            <w:bookmarkEnd w:id="721"/>
            <w:r>
              <w:t>18,054,163</w:t>
            </w: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80"/>
              <w:jc w:val="left"/>
            </w:pPr>
            <w:bookmarkStart w:id="722" w:name="BBBPN0400035" w:colFirst="0" w:colLast="0"/>
            <w:bookmarkStart w:id="723" w:name="BBBPN04AA035" w:colFirst="1" w:colLast="1"/>
            <w:bookmarkEnd w:id="717"/>
            <w:bookmarkEnd w:id="718"/>
            <w:r>
              <w:t>Finame</w:t>
            </w: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24" w:name="BBBPN04AE035"/>
            <w:bookmarkEnd w:id="724"/>
            <w:r>
              <w:t>9,217,048</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25" w:name="BBBPN04AF035"/>
            <w:bookmarkEnd w:id="725"/>
            <w:r>
              <w:t>11,102,398</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26" w:name="BBBPN04AG035"/>
            <w:bookmarkEnd w:id="726"/>
            <w:r>
              <w:t>12,094,525</w:t>
            </w:r>
          </w:p>
        </w:tc>
      </w:tr>
      <w:bookmarkEnd w:id="722"/>
      <w:bookmarkEnd w:id="723"/>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20"/>
              <w:jc w:val="left"/>
              <w:rPr>
                <w:b/>
              </w:rPr>
            </w:pPr>
            <w:bookmarkStart w:id="727" w:name="BBBPN0400038" w:colFirst="0" w:colLast="0"/>
            <w:r>
              <w:rPr>
                <w:b/>
              </w:rPr>
              <w:t>Foreign onlending</w:t>
            </w:r>
          </w:p>
        </w:tc>
        <w:tc>
          <w:tcPr>
            <w:tcW w:w="1092"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11" w:after="11"/>
              <w:divId w:val="835729343"/>
              <w:rPr>
                <w:b/>
              </w:rPr>
            </w:pPr>
            <w:hyperlink w:anchor="BBOER03" w:history="1">
              <w:r w:rsidR="004365BD">
                <w:rPr>
                  <w:rStyle w:val="Hyperlink"/>
                </w:rPr>
                <w:t xml:space="preserve">19.b </w:t>
              </w:r>
            </w:hyperlink>
            <w:bookmarkStart w:id="728" w:name="BBBPN04AA038"/>
            <w:bookmarkEnd w:id="728"/>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29" w:name="BBBPN04AE038"/>
            <w:bookmarkEnd w:id="729"/>
            <w:r>
              <w:rPr>
                <w:b/>
              </w:rPr>
              <w:t>--</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30" w:name="BBBPN04AF038"/>
            <w:bookmarkEnd w:id="730"/>
            <w:r>
              <w:rPr>
                <w:b/>
              </w:rPr>
              <w:t>382</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31" w:name="BBBPN04AG038"/>
            <w:bookmarkEnd w:id="731"/>
            <w:r>
              <w:rPr>
                <w:b/>
              </w:rPr>
              <w:t>382</w:t>
            </w:r>
          </w:p>
        </w:tc>
      </w:tr>
      <w:bookmarkEnd w:id="727"/>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20"/>
              <w:jc w:val="left"/>
              <w:rPr>
                <w:b/>
              </w:rPr>
            </w:pPr>
            <w:bookmarkStart w:id="732" w:name="BBBPN0400041" w:colFirst="0" w:colLast="0"/>
            <w:r>
              <w:rPr>
                <w:b/>
              </w:rPr>
              <w:t>Derivative financial instruments</w:t>
            </w:r>
          </w:p>
        </w:tc>
        <w:tc>
          <w:tcPr>
            <w:tcW w:w="1092"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11" w:after="11"/>
              <w:divId w:val="352612030"/>
              <w:rPr>
                <w:b/>
              </w:rPr>
            </w:pPr>
            <w:hyperlink w:anchor="BBIFD_Titulo" w:history="1">
              <w:r w:rsidR="004365BD">
                <w:rPr>
                  <w:rStyle w:val="Hyperlink"/>
                </w:rPr>
                <w:t xml:space="preserve">8.d </w:t>
              </w:r>
            </w:hyperlink>
            <w:bookmarkStart w:id="733" w:name="BBBPN04AA041"/>
            <w:bookmarkEnd w:id="733"/>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34" w:name="BBBPN04AE041"/>
            <w:bookmarkEnd w:id="734"/>
            <w:r>
              <w:rPr>
                <w:b/>
              </w:rPr>
              <w:t>341,961</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35" w:name="BBBPN04AF041"/>
            <w:bookmarkEnd w:id="735"/>
            <w:r>
              <w:rPr>
                <w:b/>
              </w:rPr>
              <w:t>215,693</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36" w:name="BBBPN04AG041"/>
            <w:bookmarkEnd w:id="736"/>
            <w:r>
              <w:rPr>
                <w:b/>
              </w:rPr>
              <w:t>337,832</w:t>
            </w:r>
          </w:p>
        </w:tc>
      </w:tr>
      <w:bookmarkEnd w:id="732"/>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20"/>
              <w:jc w:val="left"/>
              <w:rPr>
                <w:b/>
              </w:rPr>
            </w:pPr>
            <w:bookmarkStart w:id="737" w:name="BBBPN0400044" w:colFirst="0" w:colLast="0"/>
            <w:bookmarkStart w:id="738" w:name="BBBPN04AA044" w:colFirst="1" w:colLast="1"/>
            <w:r>
              <w:rPr>
                <w:b/>
              </w:rPr>
              <w:t>Other liabilities</w:t>
            </w: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rPr>
                <w:b/>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39" w:name="BBBPN04AE044"/>
            <w:bookmarkEnd w:id="739"/>
            <w:r>
              <w:rPr>
                <w:b/>
              </w:rPr>
              <w:t>101,835,322</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40" w:name="BBBPN04AF044"/>
            <w:bookmarkEnd w:id="740"/>
            <w:r>
              <w:rPr>
                <w:b/>
              </w:rPr>
              <w:t>98,049,027</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41" w:name="BBBPN04AG044"/>
            <w:bookmarkEnd w:id="741"/>
            <w:r>
              <w:rPr>
                <w:b/>
              </w:rPr>
              <w:t>102,910,187</w:t>
            </w: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80"/>
              <w:jc w:val="left"/>
            </w:pPr>
            <w:bookmarkStart w:id="742" w:name="BBBPN0400045" w:colFirst="0" w:colLast="0"/>
            <w:bookmarkEnd w:id="737"/>
            <w:bookmarkEnd w:id="738"/>
            <w:r>
              <w:t>Foreign exchange portfolio</w:t>
            </w:r>
          </w:p>
        </w:tc>
        <w:tc>
          <w:tcPr>
            <w:tcW w:w="1092"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11" w:after="11"/>
              <w:divId w:val="170411457"/>
            </w:pPr>
            <w:hyperlink w:anchor="BBCCM_Titulo" w:history="1">
              <w:r w:rsidR="004365BD">
                <w:rPr>
                  <w:rStyle w:val="Hyperlink"/>
                </w:rPr>
                <w:t xml:space="preserve">11.a </w:t>
              </w:r>
            </w:hyperlink>
            <w:bookmarkStart w:id="743" w:name="BBBPN04AA045"/>
            <w:bookmarkEnd w:id="743"/>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44" w:name="BBBPN04AE045"/>
            <w:bookmarkEnd w:id="744"/>
            <w:r>
              <w:t>2,554,402</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45" w:name="BBBPN04AF045"/>
            <w:bookmarkEnd w:id="745"/>
            <w:r>
              <w:t>2,455,716</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46" w:name="BBBPN04AG045"/>
            <w:bookmarkEnd w:id="746"/>
            <w:r>
              <w:t>4,244,599</w:t>
            </w: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80"/>
              <w:jc w:val="left"/>
            </w:pPr>
            <w:bookmarkStart w:id="747" w:name="BBBPN0400046" w:colFirst="0" w:colLast="0"/>
            <w:bookmarkStart w:id="748" w:name="BBBPN04AA046" w:colFirst="1" w:colLast="1"/>
            <w:bookmarkEnd w:id="742"/>
            <w:r>
              <w:t>Shareholders and statutory distributions</w:t>
            </w: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49" w:name="BBBPN04AE046"/>
            <w:bookmarkEnd w:id="749"/>
            <w:r>
              <w:t>608</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50" w:name="BBBPN04AF046"/>
            <w:bookmarkEnd w:id="750"/>
            <w:r>
              <w:t>905</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51" w:name="BBBPN04AG046"/>
            <w:bookmarkEnd w:id="751"/>
            <w:r>
              <w:t>675</w:t>
            </w: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80"/>
              <w:jc w:val="left"/>
            </w:pPr>
            <w:bookmarkStart w:id="752" w:name="BBBPN0400047" w:colFirst="0" w:colLast="0"/>
            <w:bookmarkEnd w:id="747"/>
            <w:bookmarkEnd w:id="748"/>
            <w:r>
              <w:t>Taxes and social security</w:t>
            </w:r>
          </w:p>
        </w:tc>
        <w:tc>
          <w:tcPr>
            <w:tcW w:w="1092"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11" w:after="11"/>
              <w:divId w:val="1398896431"/>
            </w:pPr>
            <w:hyperlink w:anchor="BBOOB_Titulo" w:history="1">
              <w:r w:rsidR="004365BD">
                <w:rPr>
                  <w:rStyle w:val="Hyperlink"/>
                </w:rPr>
                <w:t xml:space="preserve">20.a </w:t>
              </w:r>
            </w:hyperlink>
            <w:bookmarkStart w:id="753" w:name="BBBPN04AA047"/>
            <w:bookmarkEnd w:id="753"/>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54" w:name="BBBPN04AE047"/>
            <w:bookmarkEnd w:id="754"/>
            <w:r>
              <w:t>575,318</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55" w:name="BBBPN04AF047"/>
            <w:bookmarkEnd w:id="755"/>
            <w:r>
              <w:t>768,983</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56" w:name="BBBPN04AG047"/>
            <w:bookmarkEnd w:id="756"/>
            <w:r>
              <w:t>2,064,635</w:t>
            </w: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80"/>
              <w:jc w:val="left"/>
            </w:pPr>
            <w:bookmarkStart w:id="757" w:name="BBBPN0400048" w:colFirst="0" w:colLast="0"/>
            <w:bookmarkStart w:id="758" w:name="BBBPN04AA048" w:colFirst="1" w:colLast="1"/>
            <w:bookmarkEnd w:id="752"/>
            <w:r>
              <w:t>Securities trading</w:t>
            </w: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59" w:name="BBBPN04AE048"/>
            <w:bookmarkEnd w:id="759"/>
            <w:r>
              <w:t>368,617</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60" w:name="BBBPN04AF048"/>
            <w:bookmarkEnd w:id="760"/>
            <w:r>
              <w:t>322,059</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61" w:name="BBBPN04AG048"/>
            <w:bookmarkEnd w:id="761"/>
            <w:r>
              <w:t>345,568</w:t>
            </w: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80"/>
              <w:jc w:val="left"/>
            </w:pPr>
            <w:bookmarkStart w:id="762" w:name="BBBPN0400050" w:colFirst="0" w:colLast="0"/>
            <w:bookmarkEnd w:id="757"/>
            <w:bookmarkEnd w:id="758"/>
            <w:r>
              <w:t>Financial and development funds</w:t>
            </w:r>
          </w:p>
        </w:tc>
        <w:tc>
          <w:tcPr>
            <w:tcW w:w="1092"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11" w:after="11"/>
              <w:divId w:val="569077031"/>
            </w:pPr>
            <w:hyperlink w:anchor="BBOOB02" w:history="1">
              <w:r w:rsidR="004365BD">
                <w:rPr>
                  <w:rStyle w:val="Hyperlink"/>
                </w:rPr>
                <w:t xml:space="preserve">20.b </w:t>
              </w:r>
            </w:hyperlink>
            <w:bookmarkStart w:id="763" w:name="BBBPN04AA050"/>
            <w:bookmarkEnd w:id="763"/>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64" w:name="BBBPN04AE050"/>
            <w:bookmarkEnd w:id="764"/>
            <w:r>
              <w:t>7,766,014</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65" w:name="BBBPN04AF050"/>
            <w:bookmarkEnd w:id="765"/>
            <w:r>
              <w:t>5,667,160</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66" w:name="BBBPN04AG050"/>
            <w:bookmarkEnd w:id="766"/>
            <w:r>
              <w:t>5,248,774</w:t>
            </w: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80"/>
              <w:jc w:val="left"/>
            </w:pPr>
            <w:bookmarkStart w:id="767" w:name="BBBPN0400051" w:colFirst="0" w:colLast="0"/>
            <w:bookmarkStart w:id="768" w:name="BBBPN04AA051" w:colFirst="1" w:colLast="1"/>
            <w:bookmarkEnd w:id="762"/>
            <w:r>
              <w:t>Special operations</w:t>
            </w: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69" w:name="BBBPN04AE051"/>
            <w:bookmarkEnd w:id="769"/>
            <w:r>
              <w:t>2,181</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70" w:name="BBBPN04AF051"/>
            <w:bookmarkEnd w:id="770"/>
            <w:r>
              <w:t>2,216</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71" w:name="BBBPN04AG051"/>
            <w:bookmarkEnd w:id="771"/>
            <w:r>
              <w:t>2,216</w:t>
            </w: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80"/>
              <w:jc w:val="left"/>
            </w:pPr>
            <w:bookmarkStart w:id="772" w:name="BBBPN0400052" w:colFirst="0" w:colLast="0"/>
            <w:bookmarkEnd w:id="767"/>
            <w:bookmarkEnd w:id="768"/>
            <w:r>
              <w:t>Subordinated debts</w:t>
            </w:r>
          </w:p>
        </w:tc>
        <w:tc>
          <w:tcPr>
            <w:tcW w:w="1092"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11" w:after="11"/>
              <w:divId w:val="1530025612"/>
            </w:pPr>
            <w:hyperlink w:anchor="BBOOB03" w:history="1">
              <w:r w:rsidR="004365BD">
                <w:rPr>
                  <w:rStyle w:val="Hyperlink"/>
                </w:rPr>
                <w:t xml:space="preserve">20.c </w:t>
              </w:r>
            </w:hyperlink>
            <w:bookmarkStart w:id="773" w:name="BBBPN04AA052"/>
            <w:bookmarkEnd w:id="773"/>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74" w:name="BBBPN04AE052"/>
            <w:bookmarkEnd w:id="774"/>
            <w:r>
              <w:t>38,809,036</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75" w:name="BBBPN04AF052"/>
            <w:bookmarkEnd w:id="775"/>
            <w:r>
              <w:t>41,129,651</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76" w:name="BBBPN04AG052"/>
            <w:bookmarkEnd w:id="776"/>
            <w:r>
              <w:t>41,334,062</w:t>
            </w: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80"/>
              <w:jc w:val="left"/>
            </w:pPr>
            <w:bookmarkStart w:id="777" w:name="BBBPN0400053" w:colFirst="0" w:colLast="0"/>
            <w:bookmarkEnd w:id="772"/>
            <w:r>
              <w:t>Equity and debt hybrid securities</w:t>
            </w:r>
          </w:p>
        </w:tc>
        <w:tc>
          <w:tcPr>
            <w:tcW w:w="1092"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11" w:after="11"/>
              <w:divId w:val="1054506491"/>
            </w:pPr>
            <w:hyperlink w:anchor="BBOOB04" w:history="1">
              <w:r w:rsidR="004365BD">
                <w:rPr>
                  <w:rStyle w:val="Hyperlink"/>
                </w:rPr>
                <w:t xml:space="preserve">20.d </w:t>
              </w:r>
            </w:hyperlink>
            <w:bookmarkStart w:id="778" w:name="BBBPN04AA053"/>
            <w:bookmarkEnd w:id="778"/>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79" w:name="BBBPN04AE053"/>
            <w:bookmarkEnd w:id="779"/>
            <w:r>
              <w:t>4,999,368</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80" w:name="BBBPN04AF053"/>
            <w:bookmarkEnd w:id="780"/>
            <w:r>
              <w:t>4,245,895</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81" w:name="BBBPN04AG053"/>
            <w:bookmarkEnd w:id="781"/>
            <w:r>
              <w:t>4,737,881</w:t>
            </w: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80"/>
              <w:jc w:val="left"/>
            </w:pPr>
            <w:bookmarkStart w:id="782" w:name="BBBPN0400080" w:colFirst="0" w:colLast="0"/>
            <w:bookmarkEnd w:id="777"/>
            <w:r>
              <w:t>Debt instruments eligible as capital</w:t>
            </w:r>
          </w:p>
        </w:tc>
        <w:tc>
          <w:tcPr>
            <w:tcW w:w="1092" w:type="dxa"/>
            <w:tcBorders>
              <w:bottom w:val="single" w:sz="4" w:space="0" w:color="FFFFFF" w:themeColor="background1"/>
            </w:tcBorders>
            <w:shd w:val="solid" w:color="E6E6E6" w:fill="auto"/>
            <w:vAlign w:val="center"/>
          </w:tcPr>
          <w:p w:rsidR="004365BD" w:rsidRPr="00F909EE" w:rsidRDefault="00927913" w:rsidP="00BC4CA8">
            <w:pPr>
              <w:pStyle w:val="Pr-formataoHTML"/>
              <w:spacing w:before="11" w:after="11"/>
              <w:divId w:val="1687368677"/>
            </w:pPr>
            <w:hyperlink w:anchor="BBOOB03" w:history="1">
              <w:r w:rsidR="004365BD">
                <w:rPr>
                  <w:rStyle w:val="Hyperlink"/>
                </w:rPr>
                <w:t xml:space="preserve">20.c and </w:t>
              </w:r>
            </w:hyperlink>
            <w:r w:rsidR="004365BD">
              <w:t xml:space="preserve"> </w:t>
            </w:r>
            <w:hyperlink w:anchor="BBOOB04" w:history="1">
              <w:r w:rsidR="004365BD">
                <w:rPr>
                  <w:rStyle w:val="Hyperlink"/>
                </w:rPr>
                <w:t xml:space="preserve">20.d </w:t>
              </w:r>
            </w:hyperlink>
            <w:bookmarkStart w:id="783" w:name="BBBPN04AA080"/>
            <w:bookmarkEnd w:id="783"/>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84" w:name="BBBPN04AE080"/>
            <w:bookmarkEnd w:id="784"/>
            <w:r>
              <w:t>31,110,713</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85" w:name="BBBPN04AF080"/>
            <w:bookmarkEnd w:id="785"/>
            <w:r>
              <w:t>29,085,685</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786" w:name="BBBPN04AG080"/>
            <w:bookmarkEnd w:id="786"/>
            <w:r>
              <w:t>29,631,206</w:t>
            </w: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80"/>
              <w:jc w:val="left"/>
            </w:pPr>
            <w:bookmarkStart w:id="787" w:name="BBBPN0400054" w:colFirst="0" w:colLast="0"/>
            <w:bookmarkEnd w:id="782"/>
            <w:r>
              <w:t>Other liabilities</w:t>
            </w:r>
          </w:p>
        </w:tc>
        <w:tc>
          <w:tcPr>
            <w:tcW w:w="1092"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11" w:after="11"/>
              <w:divId w:val="778990446"/>
            </w:pPr>
            <w:hyperlink w:anchor="BBOOB05" w:history="1">
              <w:r w:rsidR="004365BD">
                <w:rPr>
                  <w:rStyle w:val="Hyperlink"/>
                </w:rPr>
                <w:t xml:space="preserve">20.e </w:t>
              </w:r>
            </w:hyperlink>
            <w:bookmarkStart w:id="788" w:name="BBBPN04AA054"/>
            <w:bookmarkEnd w:id="788"/>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89" w:name="BBBPN04AE054"/>
            <w:bookmarkEnd w:id="789"/>
            <w:r>
              <w:t>15,649,065</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90" w:name="BBBPN04AF054"/>
            <w:bookmarkEnd w:id="790"/>
            <w:r>
              <w:t>14,370,757</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791" w:name="BBBPN04AG054"/>
            <w:bookmarkEnd w:id="791"/>
            <w:r>
              <w:t>15,300,571</w:t>
            </w:r>
          </w:p>
        </w:tc>
      </w:tr>
      <w:bookmarkEnd w:id="787"/>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60"/>
              <w:jc w:val="left"/>
              <w:rPr>
                <w:b/>
              </w:rPr>
            </w:pPr>
            <w:bookmarkStart w:id="792" w:name="BBBPN0400056" w:colFirst="0" w:colLast="0"/>
            <w:bookmarkStart w:id="793" w:name="BBBPN04AA056" w:colFirst="1" w:colLast="1"/>
            <w:r>
              <w:rPr>
                <w:b/>
              </w:rPr>
              <w:t>DEFERRED INCOME</w:t>
            </w: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rPr>
                <w:b/>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94" w:name="BBBPN04AE056"/>
            <w:bookmarkEnd w:id="794"/>
            <w:r>
              <w:rPr>
                <w:b/>
              </w:rPr>
              <w:t>124,698</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95" w:name="BBBPN04AF056"/>
            <w:bookmarkEnd w:id="795"/>
            <w:r>
              <w:rPr>
                <w:b/>
              </w:rPr>
              <w:t>448,237</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96" w:name="BBBPN04AG056"/>
            <w:bookmarkEnd w:id="796"/>
            <w:r>
              <w:rPr>
                <w:b/>
              </w:rPr>
              <w:t>426,393</w:t>
            </w:r>
          </w:p>
        </w:tc>
      </w:tr>
      <w:bookmarkEnd w:id="792"/>
      <w:bookmarkEnd w:id="793"/>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left"/>
              <w:rPr>
                <w:b/>
              </w:rPr>
            </w:pPr>
            <w:bookmarkStart w:id="797" w:name="BBBPN0400058" w:colFirst="0" w:colLast="0"/>
            <w:r>
              <w:rPr>
                <w:b/>
              </w:rPr>
              <w:t>SHAREHOLDERS' EQUITY</w:t>
            </w:r>
          </w:p>
        </w:tc>
        <w:tc>
          <w:tcPr>
            <w:tcW w:w="1092" w:type="dxa"/>
            <w:tcBorders>
              <w:bottom w:val="single" w:sz="4" w:space="0" w:color="FFFFFF" w:themeColor="background1"/>
            </w:tcBorders>
            <w:shd w:val="solid" w:color="F3F3F3" w:fill="auto"/>
            <w:vAlign w:val="center"/>
          </w:tcPr>
          <w:p w:rsidR="004365BD" w:rsidRPr="00F909EE" w:rsidRDefault="00927913" w:rsidP="00BC4CA8">
            <w:pPr>
              <w:pStyle w:val="Pr-formataoHTML"/>
              <w:spacing w:before="11" w:after="11"/>
              <w:divId w:val="1676228360"/>
              <w:rPr>
                <w:b/>
              </w:rPr>
            </w:pPr>
            <w:hyperlink w:anchor="BBPLI_Titulo" w:history="1">
              <w:r w:rsidR="004365BD">
                <w:rPr>
                  <w:rStyle w:val="Hyperlink"/>
                </w:rPr>
                <w:t xml:space="preserve">23 </w:t>
              </w:r>
            </w:hyperlink>
            <w:bookmarkStart w:id="798" w:name="BBBPN04AA058"/>
            <w:bookmarkEnd w:id="798"/>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799" w:name="BBBPN04AE058"/>
            <w:bookmarkEnd w:id="799"/>
            <w:r>
              <w:rPr>
                <w:b/>
              </w:rPr>
              <w:t>105,896,881</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00" w:name="BBBPN04AF058"/>
            <w:bookmarkEnd w:id="800"/>
            <w:r>
              <w:rPr>
                <w:b/>
              </w:rPr>
              <w:t>102,252,882</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01" w:name="BBBPN04AG058"/>
            <w:bookmarkEnd w:id="801"/>
            <w:r>
              <w:rPr>
                <w:b/>
              </w:rPr>
              <w:t>103,819,851</w:t>
            </w:r>
          </w:p>
        </w:tc>
      </w:tr>
      <w:bookmarkEnd w:id="797"/>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60"/>
              <w:jc w:val="left"/>
              <w:rPr>
                <w:b/>
              </w:rPr>
            </w:pPr>
            <w:bookmarkStart w:id="802" w:name="BBBPN0400060" w:colFirst="0" w:colLast="0"/>
            <w:bookmarkStart w:id="803" w:name="BBBPN04AA060" w:colFirst="1" w:colLast="1"/>
            <w:r>
              <w:rPr>
                <w:b/>
              </w:rPr>
              <w:t>Capital</w:t>
            </w:r>
          </w:p>
        </w:tc>
        <w:tc>
          <w:tcPr>
            <w:tcW w:w="1092" w:type="dxa"/>
            <w:tcBorders>
              <w:bottom w:val="single" w:sz="4" w:space="0" w:color="FFFFFF" w:themeColor="background1"/>
            </w:tcBorders>
            <w:shd w:val="solid" w:color="F3F3F3" w:fill="auto"/>
            <w:vAlign w:val="center"/>
          </w:tcPr>
          <w:p w:rsidR="004365BD" w:rsidRPr="001677BF" w:rsidRDefault="001677BF" w:rsidP="001677BF">
            <w:pPr>
              <w:pStyle w:val="Pr-formataoHTML"/>
              <w:spacing w:before="11" w:after="11"/>
              <w:rPr>
                <w:rStyle w:val="Hyperlink"/>
              </w:rPr>
            </w:pPr>
            <w:r w:rsidRPr="001677BF">
              <w:rPr>
                <w:rStyle w:val="Hyperlink"/>
              </w:rPr>
              <w:t>23.b</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04" w:name="BBBPN04AE060"/>
            <w:bookmarkEnd w:id="804"/>
            <w:r>
              <w:rPr>
                <w:b/>
              </w:rPr>
              <w:t>67,000,000</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05" w:name="BBBPN04AF060"/>
            <w:bookmarkEnd w:id="805"/>
            <w:r>
              <w:rPr>
                <w:b/>
              </w:rPr>
              <w:t>67,000,000</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06" w:name="BBBPN04AG060"/>
            <w:bookmarkEnd w:id="806"/>
            <w:r>
              <w:rPr>
                <w:b/>
              </w:rPr>
              <w:t>67,000,000</w:t>
            </w:r>
          </w:p>
        </w:tc>
      </w:tr>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ind w:left="120"/>
              <w:jc w:val="left"/>
            </w:pPr>
            <w:bookmarkStart w:id="807" w:name="BBBPN0400061" w:colFirst="0" w:colLast="0"/>
            <w:bookmarkStart w:id="808" w:name="BBBPN04AA061" w:colFirst="1" w:colLast="1"/>
            <w:bookmarkEnd w:id="802"/>
            <w:bookmarkEnd w:id="803"/>
            <w:r>
              <w:t>Local residents</w:t>
            </w: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809" w:name="BBBPN04AE061"/>
            <w:bookmarkEnd w:id="809"/>
            <w:r>
              <w:t>50,217,076</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810" w:name="BBBPN04AF061"/>
            <w:bookmarkEnd w:id="810"/>
            <w:r>
              <w:t>51,606,403</w:t>
            </w: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bookmarkStart w:id="811" w:name="BBBPN04AG061"/>
            <w:bookmarkEnd w:id="811"/>
            <w:r>
              <w:t>51,884,387</w:t>
            </w: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120"/>
              <w:jc w:val="left"/>
            </w:pPr>
            <w:bookmarkStart w:id="812" w:name="BBBPN0400062" w:colFirst="0" w:colLast="0"/>
            <w:bookmarkStart w:id="813" w:name="BBBPN04AA062" w:colFirst="1" w:colLast="1"/>
            <w:bookmarkEnd w:id="807"/>
            <w:bookmarkEnd w:id="808"/>
            <w:r>
              <w:t>Domiciled abroad</w:t>
            </w: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814" w:name="BBBPN04AE062"/>
            <w:bookmarkEnd w:id="814"/>
            <w:r>
              <w:t>16,782,924</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815" w:name="BBBPN04AF062"/>
            <w:bookmarkEnd w:id="815"/>
            <w:r>
              <w:t>15,393,597</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pPr>
            <w:bookmarkStart w:id="816" w:name="BBBPN04AG062"/>
            <w:bookmarkEnd w:id="816"/>
            <w:r>
              <w:t>15,115,613</w:t>
            </w:r>
          </w:p>
        </w:tc>
      </w:tr>
      <w:bookmarkEnd w:id="812"/>
      <w:bookmarkEnd w:id="813"/>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60"/>
              <w:jc w:val="left"/>
              <w:rPr>
                <w:b/>
              </w:rPr>
            </w:pPr>
            <w:bookmarkStart w:id="817" w:name="BBBPN0400083" w:colFirst="0" w:colLast="0"/>
            <w:r>
              <w:rPr>
                <w:b/>
              </w:rPr>
              <w:t>Instruments qualifying as common equity tier 1 capital</w:t>
            </w:r>
          </w:p>
        </w:tc>
        <w:tc>
          <w:tcPr>
            <w:tcW w:w="1092" w:type="dxa"/>
            <w:tcBorders>
              <w:bottom w:val="single" w:sz="4" w:space="0" w:color="FFFFFF" w:themeColor="background1"/>
            </w:tcBorders>
            <w:shd w:val="solid" w:color="F3F3F3" w:fill="auto"/>
            <w:vAlign w:val="center"/>
          </w:tcPr>
          <w:p w:rsidR="004365BD" w:rsidRPr="001677BF" w:rsidRDefault="00927913" w:rsidP="00BC4CA8">
            <w:pPr>
              <w:pStyle w:val="Pr-formataoHTML"/>
              <w:spacing w:before="11" w:after="11"/>
              <w:divId w:val="704451491"/>
              <w:rPr>
                <w:rStyle w:val="Hyperlink"/>
              </w:rPr>
            </w:pPr>
            <w:hyperlink w:anchor="BBPLIc_Titulo" w:history="1">
              <w:r w:rsidR="004365BD">
                <w:rPr>
                  <w:rStyle w:val="Hyperlink"/>
                </w:rPr>
                <w:t xml:space="preserve">23.c </w:t>
              </w:r>
            </w:hyperlink>
            <w:bookmarkStart w:id="818" w:name="BBBPN04AA083"/>
            <w:bookmarkEnd w:id="818"/>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19" w:name="BBBPN04AE083"/>
            <w:bookmarkEnd w:id="819"/>
            <w:r>
              <w:rPr>
                <w:b/>
              </w:rPr>
              <w:t>8,100,000</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20" w:name="BBBPN04AF083"/>
            <w:bookmarkEnd w:id="820"/>
            <w:r>
              <w:rPr>
                <w:b/>
              </w:rPr>
              <w:t>8,100,000</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21" w:name="BBBPN04AG083"/>
            <w:bookmarkEnd w:id="821"/>
            <w:r>
              <w:rPr>
                <w:b/>
              </w:rPr>
              <w:t>8,100,000</w:t>
            </w:r>
          </w:p>
        </w:tc>
      </w:tr>
      <w:bookmarkEnd w:id="817"/>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60"/>
              <w:jc w:val="left"/>
              <w:rPr>
                <w:b/>
              </w:rPr>
            </w:pPr>
            <w:bookmarkStart w:id="822" w:name="BBBPN0400065" w:colFirst="0" w:colLast="0"/>
            <w:bookmarkStart w:id="823" w:name="BBBPN04AA065" w:colFirst="1" w:colLast="1"/>
            <w:r>
              <w:rPr>
                <w:b/>
              </w:rPr>
              <w:t>Capital reserves</w:t>
            </w:r>
          </w:p>
        </w:tc>
        <w:tc>
          <w:tcPr>
            <w:tcW w:w="1092" w:type="dxa"/>
            <w:tcBorders>
              <w:bottom w:val="single" w:sz="4" w:space="0" w:color="FFFFFF" w:themeColor="background1"/>
            </w:tcBorders>
            <w:shd w:val="solid" w:color="F3F3F3" w:fill="auto"/>
            <w:vAlign w:val="center"/>
          </w:tcPr>
          <w:p w:rsidR="004365BD" w:rsidRPr="00F909EE" w:rsidRDefault="00927913" w:rsidP="00A11FE0">
            <w:pPr>
              <w:pStyle w:val="070-TabelaPadro"/>
              <w:spacing w:before="11" w:after="11"/>
              <w:jc w:val="center"/>
              <w:rPr>
                <w:b/>
              </w:rPr>
            </w:pPr>
            <w:hyperlink w:anchor="BBPLIc_Titulo" w:history="1">
              <w:hyperlink w:anchor="BBPLIc_Titulo" w:history="1">
                <w:r w:rsidR="00A11FE0">
                  <w:rPr>
                    <w:rStyle w:val="Hyperlink"/>
                  </w:rPr>
                  <w:t xml:space="preserve">23.e </w:t>
                </w:r>
              </w:hyperlink>
            </w:hyperlink>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24" w:name="BBBPN04AE065"/>
            <w:bookmarkEnd w:id="824"/>
            <w:r>
              <w:rPr>
                <w:b/>
              </w:rPr>
              <w:t>59,535</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25" w:name="BBBPN04AF065"/>
            <w:bookmarkEnd w:id="825"/>
            <w:r>
              <w:rPr>
                <w:b/>
              </w:rPr>
              <w:t>14,692</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26" w:name="BBBPN04AG065"/>
            <w:bookmarkEnd w:id="826"/>
            <w:r>
              <w:rPr>
                <w:b/>
              </w:rPr>
              <w:t>14,692</w:t>
            </w:r>
          </w:p>
        </w:tc>
      </w:tr>
      <w:bookmarkEnd w:id="822"/>
      <w:bookmarkEnd w:id="823"/>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60"/>
              <w:jc w:val="left"/>
              <w:rPr>
                <w:b/>
              </w:rPr>
            </w:pPr>
            <w:bookmarkStart w:id="827" w:name="BBBPN0400067" w:colFirst="0" w:colLast="0"/>
            <w:bookmarkStart w:id="828" w:name="BBBPN04AA067" w:colFirst="1" w:colLast="1"/>
            <w:r>
              <w:rPr>
                <w:b/>
              </w:rPr>
              <w:t>Revaluation reserves</w:t>
            </w:r>
          </w:p>
        </w:tc>
        <w:tc>
          <w:tcPr>
            <w:tcW w:w="1092" w:type="dxa"/>
            <w:tcBorders>
              <w:bottom w:val="single" w:sz="4" w:space="0" w:color="FFFFFF" w:themeColor="background1"/>
            </w:tcBorders>
            <w:shd w:val="solid" w:color="F3F3F3" w:fill="auto"/>
            <w:vAlign w:val="center"/>
          </w:tcPr>
          <w:p w:rsidR="004365BD" w:rsidRPr="00F909EE" w:rsidRDefault="00927913" w:rsidP="00BC4CA8">
            <w:pPr>
              <w:pStyle w:val="070-TabelaPadro"/>
              <w:spacing w:before="11" w:after="11"/>
              <w:jc w:val="center"/>
              <w:rPr>
                <w:b/>
              </w:rPr>
            </w:pPr>
            <w:hyperlink w:anchor="BBPLIc_Titulo" w:history="1">
              <w:hyperlink w:anchor="BBPLIc_Titulo" w:history="1">
                <w:r w:rsidR="00A11FE0">
                  <w:rPr>
                    <w:rStyle w:val="Hyperlink"/>
                  </w:rPr>
                  <w:t xml:space="preserve">23.d </w:t>
                </w:r>
              </w:hyperlink>
            </w:hyperlink>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29" w:name="BBBPN04AE067"/>
            <w:bookmarkEnd w:id="829"/>
            <w:r>
              <w:rPr>
                <w:b/>
              </w:rPr>
              <w:t>2,187</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30" w:name="BBBPN04AF067"/>
            <w:bookmarkEnd w:id="830"/>
            <w:r>
              <w:rPr>
                <w:b/>
              </w:rPr>
              <w:t>2,240</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31" w:name="BBBPN04AG067"/>
            <w:bookmarkEnd w:id="831"/>
            <w:r>
              <w:rPr>
                <w:b/>
              </w:rPr>
              <w:t>2,318</w:t>
            </w:r>
          </w:p>
        </w:tc>
      </w:tr>
      <w:bookmarkEnd w:id="827"/>
      <w:bookmarkEnd w:id="828"/>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60"/>
              <w:jc w:val="left"/>
              <w:rPr>
                <w:b/>
              </w:rPr>
            </w:pPr>
            <w:bookmarkStart w:id="832" w:name="BBBPN0400069" w:colFirst="0" w:colLast="0"/>
            <w:bookmarkStart w:id="833" w:name="BBBPN04AA069" w:colFirst="1" w:colLast="1"/>
            <w:r>
              <w:rPr>
                <w:b/>
              </w:rPr>
              <w:t>Profit reserves</w:t>
            </w:r>
          </w:p>
        </w:tc>
        <w:tc>
          <w:tcPr>
            <w:tcW w:w="1092" w:type="dxa"/>
            <w:tcBorders>
              <w:bottom w:val="single" w:sz="4" w:space="0" w:color="FFFFFF" w:themeColor="background1"/>
            </w:tcBorders>
            <w:shd w:val="solid" w:color="F3F3F3" w:fill="auto"/>
            <w:vAlign w:val="center"/>
          </w:tcPr>
          <w:p w:rsidR="004365BD" w:rsidRPr="00F909EE" w:rsidRDefault="00927913" w:rsidP="00BC4CA8">
            <w:pPr>
              <w:pStyle w:val="070-TabelaPadro"/>
              <w:spacing w:before="11" w:after="11"/>
              <w:jc w:val="center"/>
              <w:rPr>
                <w:b/>
              </w:rPr>
            </w:pPr>
            <w:hyperlink w:anchor="BBPLIc_Titulo" w:history="1">
              <w:hyperlink w:anchor="BBPLIc_Titulo" w:history="1">
                <w:r w:rsidR="00A11FE0">
                  <w:rPr>
                    <w:rStyle w:val="Hyperlink"/>
                  </w:rPr>
                  <w:t xml:space="preserve">23.e </w:t>
                </w:r>
              </w:hyperlink>
            </w:hyperlink>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34" w:name="BBBPN04AE069"/>
            <w:bookmarkEnd w:id="834"/>
            <w:r>
              <w:rPr>
                <w:b/>
              </w:rPr>
              <w:t>45,748,479</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35" w:name="BBBPN04AF069"/>
            <w:bookmarkEnd w:id="835"/>
            <w:r>
              <w:rPr>
                <w:b/>
              </w:rPr>
              <w:t>42,612,582</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36" w:name="BBBPN04AG069"/>
            <w:bookmarkEnd w:id="836"/>
            <w:r>
              <w:rPr>
                <w:b/>
              </w:rPr>
              <w:t>39,188,657</w:t>
            </w:r>
          </w:p>
        </w:tc>
      </w:tr>
      <w:bookmarkEnd w:id="832"/>
      <w:bookmarkEnd w:id="833"/>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60"/>
              <w:jc w:val="left"/>
              <w:rPr>
                <w:b/>
              </w:rPr>
            </w:pPr>
            <w:bookmarkStart w:id="837" w:name="BBBPN0400071" w:colFirst="0" w:colLast="0"/>
            <w:bookmarkStart w:id="838" w:name="BBBPN04AA071" w:colFirst="1" w:colLast="1"/>
            <w:r>
              <w:rPr>
                <w:b/>
              </w:rPr>
              <w:t>Accumulated other comprehensive income</w:t>
            </w:r>
          </w:p>
        </w:tc>
        <w:tc>
          <w:tcPr>
            <w:tcW w:w="1092" w:type="dxa"/>
            <w:tcBorders>
              <w:bottom w:val="single" w:sz="4" w:space="0" w:color="FFFFFF" w:themeColor="background1"/>
            </w:tcBorders>
            <w:shd w:val="solid" w:color="F3F3F3" w:fill="auto"/>
            <w:vAlign w:val="center"/>
          </w:tcPr>
          <w:p w:rsidR="004365BD" w:rsidRPr="00F909EE" w:rsidRDefault="00927913" w:rsidP="00BC4CA8">
            <w:pPr>
              <w:pStyle w:val="070-TabelaPadro"/>
              <w:spacing w:before="11" w:after="11"/>
              <w:jc w:val="center"/>
              <w:rPr>
                <w:b/>
              </w:rPr>
            </w:pPr>
            <w:hyperlink w:anchor="BBPLIc_Titulo" w:history="1">
              <w:hyperlink w:anchor="BBPLIc_Titulo" w:history="1">
                <w:r w:rsidR="00A11FE0">
                  <w:rPr>
                    <w:rStyle w:val="Hyperlink"/>
                  </w:rPr>
                  <w:t xml:space="preserve">23.i </w:t>
                </w:r>
              </w:hyperlink>
            </w:hyperlink>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39" w:name="BBBPN04AE071"/>
            <w:bookmarkEnd w:id="839"/>
            <w:r>
              <w:rPr>
                <w:b/>
              </w:rPr>
              <w:t>(21,027,058)</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40" w:name="BBBPN04AF071"/>
            <w:bookmarkEnd w:id="840"/>
            <w:r>
              <w:rPr>
                <w:b/>
              </w:rPr>
              <w:t>(16,154,116)</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41" w:name="BBBPN04AG071"/>
            <w:bookmarkEnd w:id="841"/>
            <w:r>
              <w:rPr>
                <w:b/>
              </w:rPr>
              <w:t>(13,644,111)</w:t>
            </w:r>
          </w:p>
        </w:tc>
      </w:tr>
      <w:bookmarkEnd w:id="837"/>
      <w:bookmarkEnd w:id="838"/>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60"/>
              <w:jc w:val="left"/>
              <w:rPr>
                <w:b/>
              </w:rPr>
            </w:pPr>
            <w:bookmarkStart w:id="842" w:name="BBBPN0400073" w:colFirst="0" w:colLast="0"/>
            <w:bookmarkStart w:id="843" w:name="BBBPN04AA073" w:colFirst="1" w:colLast="1"/>
            <w:r>
              <w:rPr>
                <w:b/>
              </w:rPr>
              <w:t>Retained earnings/accumulated losses</w:t>
            </w:r>
          </w:p>
        </w:tc>
        <w:tc>
          <w:tcPr>
            <w:tcW w:w="1092"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jc w:val="center"/>
              <w:rPr>
                <w:b/>
              </w:rPr>
            </w:pP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44" w:name="BBBPN04AE073"/>
            <w:bookmarkEnd w:id="844"/>
            <w:r>
              <w:rPr>
                <w:b/>
              </w:rPr>
              <w:t>4,161,760</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45" w:name="BBBPN04AF073"/>
            <w:bookmarkEnd w:id="845"/>
            <w:r>
              <w:rPr>
                <w:b/>
              </w:rPr>
              <w:t>--</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46" w:name="BBBPN04AG073"/>
            <w:bookmarkEnd w:id="846"/>
            <w:r>
              <w:rPr>
                <w:b/>
              </w:rPr>
              <w:t>1,697,309</w:t>
            </w:r>
          </w:p>
        </w:tc>
      </w:tr>
      <w:bookmarkEnd w:id="842"/>
      <w:bookmarkEnd w:id="843"/>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60"/>
              <w:jc w:val="left"/>
              <w:rPr>
                <w:b/>
              </w:rPr>
            </w:pPr>
            <w:bookmarkStart w:id="847" w:name="BBBPN0400075" w:colFirst="0" w:colLast="0"/>
            <w:bookmarkStart w:id="848" w:name="BBBPN04AA075" w:colFirst="1" w:colLast="1"/>
            <w:r>
              <w:rPr>
                <w:b/>
              </w:rPr>
              <w:t>(Treasury shares)</w:t>
            </w:r>
          </w:p>
        </w:tc>
        <w:tc>
          <w:tcPr>
            <w:tcW w:w="1092" w:type="dxa"/>
            <w:tcBorders>
              <w:bottom w:val="single" w:sz="4" w:space="0" w:color="FFFFFF" w:themeColor="background1"/>
            </w:tcBorders>
            <w:shd w:val="solid" w:color="F3F3F3" w:fill="auto"/>
            <w:vAlign w:val="center"/>
          </w:tcPr>
          <w:p w:rsidR="004365BD" w:rsidRPr="00F909EE" w:rsidRDefault="00927913" w:rsidP="00BC4CA8">
            <w:pPr>
              <w:pStyle w:val="070-TabelaPadro"/>
              <w:spacing w:before="11" w:after="11"/>
              <w:jc w:val="center"/>
              <w:rPr>
                <w:b/>
              </w:rPr>
            </w:pPr>
            <w:hyperlink w:anchor="BBPLIc_Titulo" w:history="1">
              <w:hyperlink w:anchor="BBPLIc_Titulo" w:history="1">
                <w:r w:rsidR="00A11FE0">
                  <w:rPr>
                    <w:rStyle w:val="Hyperlink"/>
                  </w:rPr>
                  <w:t xml:space="preserve">23.m </w:t>
                </w:r>
              </w:hyperlink>
            </w:hyperlink>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49" w:name="BBBPN04AE075"/>
            <w:bookmarkEnd w:id="849"/>
            <w:r>
              <w:rPr>
                <w:b/>
              </w:rPr>
              <w:t>(1,797,311)</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50" w:name="BBBPN04AF075"/>
            <w:bookmarkEnd w:id="850"/>
            <w:r>
              <w:rPr>
                <w:b/>
              </w:rPr>
              <w:t>(1,833,431)</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51" w:name="BBBPN04AG075"/>
            <w:bookmarkEnd w:id="851"/>
            <w:r>
              <w:rPr>
                <w:b/>
              </w:rPr>
              <w:t>(1,833,431)</w:t>
            </w:r>
          </w:p>
        </w:tc>
      </w:tr>
      <w:bookmarkEnd w:id="847"/>
      <w:bookmarkEnd w:id="848"/>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ind w:left="60"/>
              <w:jc w:val="left"/>
              <w:rPr>
                <w:b/>
              </w:rPr>
            </w:pPr>
            <w:bookmarkStart w:id="852" w:name="BBBPN0400077" w:colFirst="0" w:colLast="0"/>
            <w:bookmarkStart w:id="853" w:name="BBBPN04AA077" w:colFirst="1" w:colLast="1"/>
            <w:r>
              <w:rPr>
                <w:b/>
              </w:rPr>
              <w:t>Non-controlling interests</w:t>
            </w:r>
          </w:p>
        </w:tc>
        <w:tc>
          <w:tcPr>
            <w:tcW w:w="1092" w:type="dxa"/>
            <w:tcBorders>
              <w:bottom w:val="single" w:sz="4" w:space="0" w:color="FFFFFF" w:themeColor="background1"/>
            </w:tcBorders>
            <w:shd w:val="solid" w:color="F3F3F3" w:fill="auto"/>
            <w:vAlign w:val="center"/>
          </w:tcPr>
          <w:p w:rsidR="004365BD" w:rsidRPr="00F909EE" w:rsidRDefault="00927913" w:rsidP="00BC4CA8">
            <w:pPr>
              <w:pStyle w:val="070-TabelaPadro"/>
              <w:spacing w:before="11" w:after="11"/>
              <w:jc w:val="center"/>
              <w:rPr>
                <w:b/>
              </w:rPr>
            </w:pPr>
            <w:hyperlink w:anchor="BBPLIc_Titulo" w:history="1">
              <w:hyperlink w:anchor="BBPLIc_Titulo" w:history="1">
                <w:r w:rsidR="00A11FE0">
                  <w:rPr>
                    <w:rStyle w:val="Hyperlink"/>
                  </w:rPr>
                  <w:t xml:space="preserve">23.j </w:t>
                </w:r>
              </w:hyperlink>
            </w:hyperlink>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54" w:name="BBBPN04AE077"/>
            <w:bookmarkEnd w:id="854"/>
            <w:r>
              <w:rPr>
                <w:b/>
              </w:rPr>
              <w:t>3,649,289</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55" w:name="BBBPN04AF077"/>
            <w:bookmarkEnd w:id="855"/>
            <w:r>
              <w:rPr>
                <w:b/>
              </w:rPr>
              <w:t>2,510,915</w:t>
            </w:r>
          </w:p>
        </w:tc>
        <w:tc>
          <w:tcPr>
            <w:tcW w:w="1518" w:type="dxa"/>
            <w:tcBorders>
              <w:bottom w:val="single" w:sz="4" w:space="0" w:color="FFFFFF" w:themeColor="background1"/>
            </w:tcBorders>
            <w:shd w:val="solid" w:color="F3F3F3" w:fill="auto"/>
            <w:vAlign w:val="center"/>
          </w:tcPr>
          <w:p w:rsidR="004365BD" w:rsidRPr="00F909EE" w:rsidRDefault="004365BD" w:rsidP="00BC4CA8">
            <w:pPr>
              <w:pStyle w:val="070-TabelaPadro"/>
              <w:spacing w:before="11" w:after="11"/>
              <w:rPr>
                <w:b/>
              </w:rPr>
            </w:pPr>
            <w:bookmarkStart w:id="856" w:name="BBBPN04AG077"/>
            <w:bookmarkEnd w:id="856"/>
            <w:r>
              <w:rPr>
                <w:b/>
              </w:rPr>
              <w:t>3,294,417</w:t>
            </w:r>
          </w:p>
        </w:tc>
      </w:tr>
      <w:bookmarkEnd w:id="852"/>
      <w:bookmarkEnd w:id="853"/>
      <w:tr w:rsidR="004365BD" w:rsidRPr="00F909EE" w:rsidTr="00A11FE0">
        <w:trPr>
          <w:cantSplit/>
        </w:trPr>
        <w:tc>
          <w:tcPr>
            <w:tcW w:w="4106"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left"/>
            </w:pPr>
          </w:p>
        </w:tc>
        <w:tc>
          <w:tcPr>
            <w:tcW w:w="1092"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jc w:val="center"/>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c>
          <w:tcPr>
            <w:tcW w:w="1518" w:type="dxa"/>
            <w:tcBorders>
              <w:bottom w:val="single" w:sz="4" w:space="0" w:color="FFFFFF" w:themeColor="background1"/>
            </w:tcBorders>
            <w:shd w:val="solid" w:color="E6E6E6" w:fill="auto"/>
            <w:vAlign w:val="center"/>
          </w:tcPr>
          <w:p w:rsidR="004365BD" w:rsidRPr="00F909EE" w:rsidRDefault="004365BD" w:rsidP="00BC4CA8">
            <w:pPr>
              <w:pStyle w:val="070-TabelaPadro"/>
              <w:spacing w:before="11" w:after="11"/>
            </w:pPr>
          </w:p>
        </w:tc>
      </w:tr>
      <w:tr w:rsidR="004365BD" w:rsidRPr="00F909EE" w:rsidTr="00A11FE0">
        <w:trPr>
          <w:cantSplit/>
        </w:trPr>
        <w:tc>
          <w:tcPr>
            <w:tcW w:w="4106" w:type="dxa"/>
            <w:tcBorders>
              <w:bottom w:val="single" w:sz="4" w:space="0" w:color="CCCCCC"/>
            </w:tcBorders>
            <w:shd w:val="solid" w:color="F3F3F3" w:fill="auto"/>
            <w:vAlign w:val="center"/>
          </w:tcPr>
          <w:p w:rsidR="004365BD" w:rsidRPr="00F909EE" w:rsidRDefault="004365BD" w:rsidP="00BC4CA8">
            <w:pPr>
              <w:pStyle w:val="070-TabelaPadro"/>
              <w:spacing w:before="11" w:after="11"/>
              <w:jc w:val="left"/>
              <w:rPr>
                <w:b/>
              </w:rPr>
            </w:pPr>
            <w:bookmarkStart w:id="857" w:name="BBBPN0400079" w:colFirst="0" w:colLast="0"/>
            <w:bookmarkStart w:id="858" w:name="BBBPN04AA079" w:colFirst="1" w:colLast="1"/>
            <w:r>
              <w:rPr>
                <w:b/>
              </w:rPr>
              <w:t>TOTAL LIABILITIES</w:t>
            </w:r>
          </w:p>
        </w:tc>
        <w:tc>
          <w:tcPr>
            <w:tcW w:w="1092" w:type="dxa"/>
            <w:tcBorders>
              <w:bottom w:val="single" w:sz="4" w:space="0" w:color="CCCCCC"/>
            </w:tcBorders>
            <w:shd w:val="solid" w:color="F3F3F3" w:fill="auto"/>
            <w:vAlign w:val="center"/>
          </w:tcPr>
          <w:p w:rsidR="004365BD" w:rsidRPr="00F909EE" w:rsidRDefault="004365BD" w:rsidP="00BC4CA8">
            <w:pPr>
              <w:pStyle w:val="070-TabelaPadro"/>
              <w:spacing w:before="11" w:after="11"/>
              <w:jc w:val="center"/>
              <w:rPr>
                <w:b/>
              </w:rPr>
            </w:pPr>
          </w:p>
        </w:tc>
        <w:tc>
          <w:tcPr>
            <w:tcW w:w="1518" w:type="dxa"/>
            <w:tcBorders>
              <w:bottom w:val="single" w:sz="4" w:space="0" w:color="CCCCCC"/>
            </w:tcBorders>
            <w:shd w:val="solid" w:color="F3F3F3" w:fill="auto"/>
            <w:vAlign w:val="center"/>
          </w:tcPr>
          <w:p w:rsidR="004365BD" w:rsidRPr="00F909EE" w:rsidRDefault="004365BD" w:rsidP="00BC4CA8">
            <w:pPr>
              <w:pStyle w:val="070-TabelaPadro"/>
              <w:spacing w:before="11" w:after="11"/>
              <w:rPr>
                <w:b/>
              </w:rPr>
            </w:pPr>
            <w:bookmarkStart w:id="859" w:name="BBBPN04AE079"/>
            <w:bookmarkEnd w:id="859"/>
            <w:r>
              <w:rPr>
                <w:b/>
              </w:rPr>
              <w:t>1,497,428,900</w:t>
            </w:r>
          </w:p>
        </w:tc>
        <w:tc>
          <w:tcPr>
            <w:tcW w:w="1518" w:type="dxa"/>
            <w:tcBorders>
              <w:bottom w:val="single" w:sz="4" w:space="0" w:color="CCCCCC"/>
            </w:tcBorders>
            <w:shd w:val="solid" w:color="F3F3F3" w:fill="auto"/>
            <w:vAlign w:val="center"/>
          </w:tcPr>
          <w:p w:rsidR="004365BD" w:rsidRPr="00F909EE" w:rsidRDefault="004365BD" w:rsidP="00BC4CA8">
            <w:pPr>
              <w:pStyle w:val="070-TabelaPadro"/>
              <w:spacing w:before="11" w:after="11"/>
              <w:rPr>
                <w:b/>
              </w:rPr>
            </w:pPr>
            <w:bookmarkStart w:id="860" w:name="BBBPN04AF079"/>
            <w:bookmarkEnd w:id="860"/>
            <w:r>
              <w:rPr>
                <w:b/>
              </w:rPr>
              <w:t>1,416,901,466</w:t>
            </w:r>
          </w:p>
        </w:tc>
        <w:tc>
          <w:tcPr>
            <w:tcW w:w="1518" w:type="dxa"/>
            <w:tcBorders>
              <w:bottom w:val="single" w:sz="4" w:space="0" w:color="CCCCCC"/>
            </w:tcBorders>
            <w:shd w:val="solid" w:color="F3F3F3" w:fill="auto"/>
            <w:vAlign w:val="center"/>
          </w:tcPr>
          <w:p w:rsidR="004365BD" w:rsidRPr="00F909EE" w:rsidRDefault="004365BD" w:rsidP="00BC4CA8">
            <w:pPr>
              <w:pStyle w:val="070-TabelaPadro"/>
              <w:spacing w:before="11" w:after="11"/>
              <w:rPr>
                <w:b/>
              </w:rPr>
            </w:pPr>
            <w:bookmarkStart w:id="861" w:name="BBBPN04AG079"/>
            <w:bookmarkEnd w:id="861"/>
            <w:r>
              <w:rPr>
                <w:b/>
              </w:rPr>
              <w:t>1,470,794,157</w:t>
            </w:r>
          </w:p>
        </w:tc>
      </w:tr>
    </w:tbl>
    <w:bookmarkEnd w:id="636"/>
    <w:bookmarkEnd w:id="857"/>
    <w:bookmarkEnd w:id="858"/>
    <w:p w:rsidR="004365BD" w:rsidRDefault="004365BD" w:rsidP="00EA3ABE">
      <w:pPr>
        <w:pStyle w:val="072-Rodapdatabela"/>
      </w:pPr>
      <w:r>
        <w:t>See the accompanying notes to the financial statements.</w:t>
      </w:r>
    </w:p>
    <w:p w:rsidR="004365BD" w:rsidRDefault="004365BD" w:rsidP="004365BD">
      <w:pPr>
        <w:pStyle w:val="050-TextoPadro"/>
        <w:sectPr w:rsidR="004365BD" w:rsidSect="00B10DA8">
          <w:headerReference w:type="even" r:id="rId16"/>
          <w:headerReference w:type="default" r:id="rId17"/>
          <w:footerReference w:type="even" r:id="rId18"/>
          <w:headerReference w:type="first" r:id="rId19"/>
          <w:footerReference w:type="first" r:id="rId20"/>
          <w:pgSz w:w="11907" w:h="16840" w:code="9"/>
          <w:pgMar w:top="2126" w:right="851" w:bottom="1134" w:left="1418" w:header="425" w:footer="425" w:gutter="0"/>
          <w:pgNumType w:start="2"/>
          <w:cols w:space="283"/>
          <w:docGrid w:linePitch="326"/>
        </w:sectPr>
      </w:pPr>
    </w:p>
    <w:p w:rsidR="004365BD" w:rsidRPr="002310A1" w:rsidRDefault="004365BD" w:rsidP="00BC4CA8">
      <w:pPr>
        <w:pStyle w:val="020-TtulodeDocumento"/>
        <w:numPr>
          <w:ilvl w:val="0"/>
          <w:numId w:val="0"/>
        </w:numPr>
        <w:rPr>
          <w:lang w:val="en-US"/>
        </w:rPr>
      </w:pPr>
      <w:bookmarkStart w:id="862" w:name="BBDRE_Titulo"/>
      <w:bookmarkStart w:id="863" w:name="_Toc23875390"/>
      <w:r w:rsidRPr="002310A1">
        <w:rPr>
          <w:lang w:val="en-US"/>
        </w:rPr>
        <w:lastRenderedPageBreak/>
        <w:t>STATEMENT OF INCOME</w:t>
      </w:r>
      <w:bookmarkEnd w:id="862"/>
      <w:bookmarkEnd w:id="863"/>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RE.01 - Statements of income"/>
        <w:tblDescription w:val="PubliCon - Sistema de Gerenciamento do Documentos Contábeis para Publicação&#10;&#10;Última atualização do mapa do quadro em: "/>
      </w:tblPr>
      <w:tblGrid>
        <w:gridCol w:w="4988"/>
        <w:gridCol w:w="1588"/>
        <w:gridCol w:w="1588"/>
        <w:gridCol w:w="1588"/>
      </w:tblGrid>
      <w:tr w:rsidR="004365BD" w:rsidRPr="00A614F3" w:rsidTr="00515509">
        <w:trPr>
          <w:cantSplit/>
          <w:trHeight w:val="318"/>
          <w:tblHeader/>
        </w:trPr>
        <w:tc>
          <w:tcPr>
            <w:tcW w:w="4988" w:type="dxa"/>
            <w:tcBorders>
              <w:bottom w:val="single" w:sz="4" w:space="0" w:color="FFFFFF" w:themeColor="background1"/>
            </w:tcBorders>
            <w:shd w:val="solid" w:color="C3D7F0" w:fill="auto"/>
            <w:vAlign w:val="center"/>
          </w:tcPr>
          <w:p w:rsidR="004365BD" w:rsidRPr="00A614F3" w:rsidRDefault="004365BD" w:rsidP="00EA3ABE">
            <w:pPr>
              <w:pStyle w:val="070-TabelaPadro"/>
              <w:spacing w:before="18" w:after="18"/>
              <w:jc w:val="center"/>
              <w:rPr>
                <w:b/>
              </w:rPr>
            </w:pPr>
            <w:bookmarkStart w:id="864" w:name="BBDRE01"/>
          </w:p>
        </w:tc>
        <w:tc>
          <w:tcPr>
            <w:tcW w:w="1588" w:type="dxa"/>
            <w:tcBorders>
              <w:bottom w:val="single" w:sz="4" w:space="0" w:color="FFFFFF" w:themeColor="background1"/>
            </w:tcBorders>
            <w:shd w:val="solid" w:color="C3D7F0" w:fill="auto"/>
            <w:vAlign w:val="center"/>
          </w:tcPr>
          <w:p w:rsidR="004365BD" w:rsidRPr="00A614F3" w:rsidRDefault="004365BD" w:rsidP="00EA3ABE">
            <w:pPr>
              <w:pStyle w:val="070-TabelaPadro"/>
              <w:spacing w:before="18" w:after="18"/>
              <w:jc w:val="center"/>
              <w:rPr>
                <w:b/>
              </w:rPr>
            </w:pPr>
            <w:r>
              <w:rPr>
                <w:b/>
              </w:rPr>
              <w:t>Note</w:t>
            </w:r>
          </w:p>
        </w:tc>
        <w:tc>
          <w:tcPr>
            <w:tcW w:w="1588" w:type="dxa"/>
            <w:tcBorders>
              <w:bottom w:val="single" w:sz="4" w:space="0" w:color="FFFFFF" w:themeColor="background1"/>
            </w:tcBorders>
            <w:shd w:val="solid" w:color="C3D7F0" w:fill="auto"/>
            <w:vAlign w:val="center"/>
          </w:tcPr>
          <w:p w:rsidR="004365BD" w:rsidRPr="00A614F3" w:rsidRDefault="004365BD" w:rsidP="00EA3ABE">
            <w:pPr>
              <w:pStyle w:val="070-TabelaPadro"/>
              <w:spacing w:before="18" w:after="18"/>
              <w:jc w:val="center"/>
              <w:rPr>
                <w:b/>
              </w:rPr>
            </w:pPr>
            <w:r>
              <w:rPr>
                <w:b/>
              </w:rPr>
              <w:t>Jan 1 to Sep 30, 2019</w:t>
            </w:r>
          </w:p>
        </w:tc>
        <w:tc>
          <w:tcPr>
            <w:tcW w:w="1588" w:type="dxa"/>
            <w:tcBorders>
              <w:bottom w:val="single" w:sz="4" w:space="0" w:color="FFFFFF" w:themeColor="background1"/>
            </w:tcBorders>
            <w:shd w:val="solid" w:color="C3D7F0" w:fill="auto"/>
            <w:vAlign w:val="center"/>
          </w:tcPr>
          <w:p w:rsidR="004365BD" w:rsidRPr="00A614F3" w:rsidRDefault="004365BD" w:rsidP="00EA3ABE">
            <w:pPr>
              <w:pStyle w:val="070-TabelaPadro"/>
              <w:spacing w:before="18" w:after="18"/>
              <w:jc w:val="center"/>
              <w:rPr>
                <w:b/>
              </w:rPr>
            </w:pPr>
            <w:r>
              <w:rPr>
                <w:b/>
              </w:rPr>
              <w:t>Jan 1 to Sep 30, 2018</w:t>
            </w: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jc w:val="left"/>
              <w:rPr>
                <w:b/>
              </w:rPr>
            </w:pPr>
            <w:bookmarkStart w:id="865" w:name="BBDRE0100002" w:colFirst="0" w:colLast="0"/>
            <w:bookmarkStart w:id="866" w:name="BBDRE01AA002" w:colFirst="1" w:colLast="1"/>
            <w:r>
              <w:rPr>
                <w:b/>
              </w:rPr>
              <w:t>INCOME FROM FINANCIAL INTERMEDIATION</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rPr>
                <w:b/>
              </w:rPr>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rPr>
                <w:b/>
              </w:rPr>
            </w:pPr>
            <w:bookmarkStart w:id="867" w:name="BBDRE01AF002"/>
            <w:bookmarkEnd w:id="867"/>
            <w:r>
              <w:rPr>
                <w:b/>
              </w:rPr>
              <w:t>100,951,643</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rPr>
                <w:b/>
              </w:rPr>
            </w:pPr>
            <w:bookmarkStart w:id="868" w:name="BBDRE01AG002"/>
            <w:bookmarkEnd w:id="868"/>
            <w:r>
              <w:rPr>
                <w:b/>
              </w:rPr>
              <w:t>106,373,365</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60"/>
              <w:jc w:val="left"/>
            </w:pPr>
            <w:bookmarkStart w:id="869" w:name="BBDRE0100003" w:colFirst="0" w:colLast="0"/>
            <w:bookmarkEnd w:id="865"/>
            <w:bookmarkEnd w:id="866"/>
            <w:r>
              <w:t>Loans</w:t>
            </w:r>
          </w:p>
        </w:tc>
        <w:tc>
          <w:tcPr>
            <w:tcW w:w="1588" w:type="dxa"/>
            <w:tcBorders>
              <w:bottom w:val="single" w:sz="4" w:space="0" w:color="FFFFFF" w:themeColor="background1"/>
            </w:tcBorders>
            <w:shd w:val="solid" w:color="E6E6E6" w:fill="auto"/>
            <w:vAlign w:val="center"/>
          </w:tcPr>
          <w:p w:rsidR="004365BD" w:rsidRPr="00A614F3" w:rsidRDefault="00927913" w:rsidP="00EA3ABE">
            <w:pPr>
              <w:pStyle w:val="Pr-formataoHTML"/>
              <w:spacing w:before="18" w:after="18"/>
              <w:divId w:val="764226751"/>
            </w:pPr>
            <w:hyperlink w:anchor="BBOPC02" w:history="1">
              <w:r w:rsidR="004365BD">
                <w:rPr>
                  <w:rStyle w:val="Hyperlink"/>
                </w:rPr>
                <w:t xml:space="preserve">10.b </w:t>
              </w:r>
            </w:hyperlink>
            <w:bookmarkStart w:id="870" w:name="BBDRE01AA003"/>
            <w:bookmarkEnd w:id="870"/>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871" w:name="BBDRE01AF003"/>
            <w:bookmarkEnd w:id="871"/>
            <w:r>
              <w:t>63,509,673</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872" w:name="BBDRE01AG003"/>
            <w:bookmarkEnd w:id="872"/>
            <w:r>
              <w:t>67,687,201</w:t>
            </w: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ind w:left="60"/>
              <w:jc w:val="left"/>
            </w:pPr>
            <w:bookmarkStart w:id="873" w:name="BBDRE0100004" w:colFirst="0" w:colLast="0"/>
            <w:bookmarkEnd w:id="869"/>
            <w:r>
              <w:t>Leases</w:t>
            </w:r>
          </w:p>
        </w:tc>
        <w:tc>
          <w:tcPr>
            <w:tcW w:w="1588" w:type="dxa"/>
            <w:tcBorders>
              <w:bottom w:val="single" w:sz="4" w:space="0" w:color="FFFFFF" w:themeColor="background1"/>
            </w:tcBorders>
            <w:shd w:val="solid" w:color="F3F3F3" w:fill="auto"/>
            <w:vAlign w:val="center"/>
          </w:tcPr>
          <w:p w:rsidR="004365BD" w:rsidRPr="00A614F3" w:rsidRDefault="00927913" w:rsidP="00EA3ABE">
            <w:pPr>
              <w:pStyle w:val="Pr-formataoHTML"/>
              <w:spacing w:before="18" w:after="18"/>
              <w:divId w:val="2135825048"/>
            </w:pPr>
            <w:hyperlink w:anchor="BBOPC11" w:history="1">
              <w:r w:rsidR="004365BD">
                <w:rPr>
                  <w:rStyle w:val="Hyperlink"/>
                </w:rPr>
                <w:t xml:space="preserve">10.i </w:t>
              </w:r>
            </w:hyperlink>
            <w:bookmarkStart w:id="874" w:name="BBDRE01AA004"/>
            <w:bookmarkEnd w:id="874"/>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875" w:name="BBDRE01AF004"/>
            <w:bookmarkEnd w:id="875"/>
            <w:r>
              <w:t>88,042</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876" w:name="BBDRE01AG004"/>
            <w:bookmarkEnd w:id="876"/>
            <w:r>
              <w:t>151,792</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60"/>
              <w:jc w:val="left"/>
            </w:pPr>
            <w:bookmarkStart w:id="877" w:name="BBDRE0100005" w:colFirst="0" w:colLast="0"/>
            <w:bookmarkEnd w:id="873"/>
            <w:r>
              <w:t>Securities</w:t>
            </w:r>
          </w:p>
        </w:tc>
        <w:tc>
          <w:tcPr>
            <w:tcW w:w="1588" w:type="dxa"/>
            <w:tcBorders>
              <w:bottom w:val="single" w:sz="4" w:space="0" w:color="FFFFFF" w:themeColor="background1"/>
            </w:tcBorders>
            <w:shd w:val="solid" w:color="E6E6E6" w:fill="auto"/>
            <w:vAlign w:val="center"/>
          </w:tcPr>
          <w:p w:rsidR="004365BD" w:rsidRPr="00A614F3" w:rsidRDefault="00927913" w:rsidP="00EA3ABE">
            <w:pPr>
              <w:pStyle w:val="Pr-formataoHTML"/>
              <w:spacing w:before="18" w:after="18"/>
              <w:divId w:val="1619289191"/>
            </w:pPr>
            <w:hyperlink w:anchor="BBTVM13" w:history="1">
              <w:r w:rsidR="004365BD">
                <w:rPr>
                  <w:rStyle w:val="Hyperlink"/>
                </w:rPr>
                <w:t xml:space="preserve">8.b </w:t>
              </w:r>
            </w:hyperlink>
            <w:bookmarkStart w:id="878" w:name="BBDRE01AA005"/>
            <w:bookmarkEnd w:id="878"/>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879" w:name="BBDRE01AF005"/>
            <w:bookmarkEnd w:id="879"/>
            <w:r>
              <w:t>33,119,447</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880" w:name="BBDRE01AG005"/>
            <w:bookmarkEnd w:id="880"/>
            <w:r>
              <w:t>32,512,238</w:t>
            </w: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ind w:left="60"/>
              <w:jc w:val="left"/>
            </w:pPr>
            <w:bookmarkStart w:id="881" w:name="BBDRE0100006" w:colFirst="0" w:colLast="0"/>
            <w:bookmarkEnd w:id="877"/>
            <w:r>
              <w:t>Derivative financial instruments</w:t>
            </w:r>
          </w:p>
        </w:tc>
        <w:tc>
          <w:tcPr>
            <w:tcW w:w="1588" w:type="dxa"/>
            <w:tcBorders>
              <w:bottom w:val="single" w:sz="4" w:space="0" w:color="FFFFFF" w:themeColor="background1"/>
            </w:tcBorders>
            <w:shd w:val="solid" w:color="F3F3F3" w:fill="auto"/>
            <w:vAlign w:val="center"/>
          </w:tcPr>
          <w:p w:rsidR="004365BD" w:rsidRPr="00A614F3" w:rsidRDefault="00927913" w:rsidP="00EA3ABE">
            <w:pPr>
              <w:pStyle w:val="Pr-formataoHTML"/>
              <w:spacing w:before="18" w:after="18"/>
              <w:divId w:val="582302728"/>
            </w:pPr>
            <w:hyperlink w:anchor="BBIFD_Titulo" w:history="1">
              <w:r w:rsidR="004365BD">
                <w:rPr>
                  <w:rStyle w:val="Hyperlink"/>
                </w:rPr>
                <w:t xml:space="preserve">8.e </w:t>
              </w:r>
            </w:hyperlink>
            <w:bookmarkStart w:id="882" w:name="BBDRE01AA006"/>
            <w:bookmarkEnd w:id="882"/>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883" w:name="BBDRE01AF006"/>
            <w:bookmarkEnd w:id="883"/>
            <w:r>
              <w:t>1,117,431</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884" w:name="BBDRE01AG006"/>
            <w:bookmarkEnd w:id="884"/>
            <w:r>
              <w:t>1,031,247</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60"/>
              <w:jc w:val="left"/>
            </w:pPr>
            <w:bookmarkStart w:id="885" w:name="BBDRE0100007" w:colFirst="0" w:colLast="0"/>
            <w:bookmarkEnd w:id="881"/>
            <w:r>
              <w:t>Foreign exchange results</w:t>
            </w:r>
          </w:p>
        </w:tc>
        <w:tc>
          <w:tcPr>
            <w:tcW w:w="1588" w:type="dxa"/>
            <w:tcBorders>
              <w:bottom w:val="single" w:sz="4" w:space="0" w:color="FFFFFF" w:themeColor="background1"/>
            </w:tcBorders>
            <w:shd w:val="solid" w:color="E6E6E6" w:fill="auto"/>
            <w:vAlign w:val="center"/>
          </w:tcPr>
          <w:p w:rsidR="004365BD" w:rsidRPr="00A614F3" w:rsidRDefault="00927913" w:rsidP="00EA3ABE">
            <w:pPr>
              <w:pStyle w:val="Pr-formataoHTML"/>
              <w:spacing w:before="18" w:after="18"/>
              <w:divId w:val="937056249"/>
            </w:pPr>
            <w:hyperlink w:anchor="BBCCM_Titulo" w:history="1">
              <w:r w:rsidR="004365BD">
                <w:rPr>
                  <w:rStyle w:val="Hyperlink"/>
                </w:rPr>
                <w:t xml:space="preserve">11.b </w:t>
              </w:r>
            </w:hyperlink>
            <w:bookmarkStart w:id="886" w:name="BBDRE01AA007"/>
            <w:bookmarkEnd w:id="886"/>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887" w:name="BBDRE01AF007"/>
            <w:bookmarkEnd w:id="887"/>
            <w:r>
              <w:t>951,079</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888" w:name="BBDRE01AG007"/>
            <w:bookmarkEnd w:id="888"/>
            <w:r>
              <w:t>2,285,029</w:t>
            </w: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ind w:left="60"/>
              <w:jc w:val="left"/>
            </w:pPr>
            <w:bookmarkStart w:id="889" w:name="BBDRE0100008" w:colFirst="0" w:colLast="0"/>
            <w:bookmarkEnd w:id="885"/>
            <w:r>
              <w:t>Reserve requirement</w:t>
            </w:r>
          </w:p>
        </w:tc>
        <w:tc>
          <w:tcPr>
            <w:tcW w:w="1588" w:type="dxa"/>
            <w:tcBorders>
              <w:bottom w:val="single" w:sz="4" w:space="0" w:color="FFFFFF" w:themeColor="background1"/>
            </w:tcBorders>
            <w:shd w:val="solid" w:color="F3F3F3" w:fill="auto"/>
            <w:vAlign w:val="center"/>
          </w:tcPr>
          <w:p w:rsidR="004365BD" w:rsidRPr="00A614F3" w:rsidRDefault="00927913" w:rsidP="00EA3ABE">
            <w:pPr>
              <w:pStyle w:val="Pr-formataoHTML"/>
              <w:spacing w:before="18" w:after="18"/>
              <w:divId w:val="1098524522"/>
            </w:pPr>
            <w:hyperlink w:anchor="BBREI03" w:history="1">
              <w:r w:rsidR="004365BD">
                <w:rPr>
                  <w:rStyle w:val="Hyperlink"/>
                </w:rPr>
                <w:t xml:space="preserve"> 9.c </w:t>
              </w:r>
            </w:hyperlink>
            <w:bookmarkStart w:id="890" w:name="BBDRE01AA008"/>
            <w:bookmarkEnd w:id="890"/>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891" w:name="BBDRE01AF008"/>
            <w:bookmarkEnd w:id="891"/>
            <w:r>
              <w:t>1,749,457</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892" w:name="BBDRE01AG008"/>
            <w:bookmarkEnd w:id="892"/>
            <w:r>
              <w:t>2,009,991</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60"/>
              <w:jc w:val="left"/>
            </w:pPr>
            <w:bookmarkStart w:id="893" w:name="BBDRE0100009" w:colFirst="0" w:colLast="0"/>
            <w:bookmarkStart w:id="894" w:name="BBDRE01AA009" w:colFirst="1" w:colLast="1"/>
            <w:bookmarkEnd w:id="889"/>
            <w:r>
              <w:t>Sale or transfer of financial assets</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895" w:name="BBDRE01AF009"/>
            <w:bookmarkEnd w:id="895"/>
            <w:r>
              <w:t>416,514</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896" w:name="BBDRE01AG009"/>
            <w:bookmarkEnd w:id="896"/>
            <w:r>
              <w:t>695,867</w:t>
            </w:r>
          </w:p>
        </w:tc>
      </w:tr>
      <w:bookmarkEnd w:id="893"/>
      <w:bookmarkEnd w:id="894"/>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jc w:val="left"/>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jc w:val="left"/>
              <w:rPr>
                <w:b/>
              </w:rPr>
            </w:pPr>
            <w:bookmarkStart w:id="897" w:name="BBDRE0100013" w:colFirst="0" w:colLast="0"/>
            <w:bookmarkStart w:id="898" w:name="BBDRE01AA013" w:colFirst="1" w:colLast="1"/>
            <w:r>
              <w:rPr>
                <w:b/>
              </w:rPr>
              <w:t>EXPENSES FROM FINANCIAL INTERMEDIATION</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899" w:name="BBDRE01AF013"/>
            <w:bookmarkEnd w:id="899"/>
            <w:r>
              <w:rPr>
                <w:b/>
              </w:rPr>
              <w:t>(75,666,657)</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900" w:name="BBDRE01AG013"/>
            <w:bookmarkEnd w:id="900"/>
            <w:r>
              <w:rPr>
                <w:b/>
              </w:rPr>
              <w:t>(83,133,529)</w:t>
            </w: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ind w:left="60"/>
              <w:jc w:val="left"/>
            </w:pPr>
            <w:bookmarkStart w:id="901" w:name="BBDRE0100014" w:colFirst="0" w:colLast="0"/>
            <w:bookmarkEnd w:id="897"/>
            <w:bookmarkEnd w:id="898"/>
            <w:r>
              <w:t>Deposits and securities sold under repurchase agreements</w:t>
            </w:r>
          </w:p>
        </w:tc>
        <w:tc>
          <w:tcPr>
            <w:tcW w:w="1588" w:type="dxa"/>
            <w:tcBorders>
              <w:bottom w:val="single" w:sz="4" w:space="0" w:color="FFFFFF" w:themeColor="background1"/>
            </w:tcBorders>
            <w:shd w:val="solid" w:color="F3F3F3" w:fill="auto"/>
            <w:vAlign w:val="center"/>
          </w:tcPr>
          <w:p w:rsidR="004365BD" w:rsidRPr="00A614F3" w:rsidRDefault="00927913" w:rsidP="00EA3ABE">
            <w:pPr>
              <w:pStyle w:val="Pr-formataoHTML"/>
              <w:spacing w:before="18" w:after="18"/>
              <w:divId w:val="1414666180"/>
            </w:pPr>
            <w:hyperlink w:anchor="BBDCM04" w:tooltip="Deposits and securities sold under repurchase agreements" w:history="1">
              <w:r w:rsidR="004365BD">
                <w:rPr>
                  <w:rStyle w:val="Hyperlink"/>
                </w:rPr>
                <w:t>17.d</w:t>
              </w:r>
            </w:hyperlink>
            <w:bookmarkStart w:id="902" w:name="BBDRE01AA014"/>
            <w:bookmarkEnd w:id="902"/>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03" w:name="BBDRE01AF014"/>
            <w:bookmarkEnd w:id="903"/>
            <w:r>
              <w:t>(50,404,636)</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04" w:name="BBDRE01AG014"/>
            <w:bookmarkEnd w:id="904"/>
            <w:r>
              <w:t>(47,549,925)</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60"/>
              <w:jc w:val="left"/>
            </w:pPr>
            <w:bookmarkStart w:id="905" w:name="BBDRE0100015" w:colFirst="0" w:colLast="0"/>
            <w:bookmarkEnd w:id="901"/>
            <w:r>
              <w:t>Borrowings and onlendings</w:t>
            </w:r>
          </w:p>
        </w:tc>
        <w:tc>
          <w:tcPr>
            <w:tcW w:w="1588" w:type="dxa"/>
            <w:tcBorders>
              <w:bottom w:val="single" w:sz="4" w:space="0" w:color="FFFFFF" w:themeColor="background1"/>
            </w:tcBorders>
            <w:shd w:val="solid" w:color="E6E6E6" w:fill="auto"/>
            <w:vAlign w:val="center"/>
          </w:tcPr>
          <w:p w:rsidR="004365BD" w:rsidRPr="00A614F3" w:rsidRDefault="00927913" w:rsidP="00EA3ABE">
            <w:pPr>
              <w:pStyle w:val="Pr-formataoHTML"/>
              <w:spacing w:before="18" w:after="18"/>
              <w:divId w:val="1300375510"/>
            </w:pPr>
            <w:hyperlink w:anchor="BBOER03" w:tooltip="Borrowings and onlendings funding" w:history="1">
              <w:r w:rsidR="004365BD">
                <w:rPr>
                  <w:rStyle w:val="Hyperlink"/>
                </w:rPr>
                <w:t>19.c</w:t>
              </w:r>
            </w:hyperlink>
            <w:bookmarkStart w:id="906" w:name="BBDRE01AA015"/>
            <w:bookmarkEnd w:id="906"/>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07" w:name="BBDRE01AF015"/>
            <w:bookmarkEnd w:id="907"/>
            <w:r>
              <w:t>(10,175,580)</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08" w:name="BBDRE01AG015"/>
            <w:bookmarkEnd w:id="908"/>
            <w:r>
              <w:t>(19,858,097)</w:t>
            </w: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ind w:left="60"/>
              <w:jc w:val="left"/>
            </w:pPr>
            <w:bookmarkStart w:id="909" w:name="BBDRE0100016" w:colFirst="0" w:colLast="0"/>
            <w:bookmarkEnd w:id="905"/>
            <w:r>
              <w:t>Leases</w:t>
            </w:r>
          </w:p>
        </w:tc>
        <w:tc>
          <w:tcPr>
            <w:tcW w:w="1588" w:type="dxa"/>
            <w:tcBorders>
              <w:bottom w:val="single" w:sz="4" w:space="0" w:color="FFFFFF" w:themeColor="background1"/>
            </w:tcBorders>
            <w:shd w:val="solid" w:color="F3F3F3" w:fill="auto"/>
            <w:vAlign w:val="center"/>
          </w:tcPr>
          <w:p w:rsidR="004365BD" w:rsidRPr="00A614F3" w:rsidRDefault="00927913" w:rsidP="00EA3ABE">
            <w:pPr>
              <w:pStyle w:val="Pr-formataoHTML"/>
              <w:spacing w:before="18" w:after="18"/>
              <w:divId w:val="562643861"/>
            </w:pPr>
            <w:hyperlink w:anchor="BBOPC11" w:history="1">
              <w:r w:rsidR="004365BD">
                <w:rPr>
                  <w:rStyle w:val="Hyperlink"/>
                </w:rPr>
                <w:t xml:space="preserve">10.i </w:t>
              </w:r>
            </w:hyperlink>
            <w:bookmarkStart w:id="910" w:name="BBDRE01AA016"/>
            <w:bookmarkEnd w:id="910"/>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11" w:name="BBDRE01AF016"/>
            <w:bookmarkEnd w:id="911"/>
            <w:r>
              <w:t>(54,491)</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12" w:name="BBDRE01AG016"/>
            <w:bookmarkEnd w:id="912"/>
            <w:r>
              <w:t>(98,052)</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60"/>
              <w:jc w:val="left"/>
            </w:pPr>
            <w:bookmarkStart w:id="913" w:name="BBDRE0100018" w:colFirst="0" w:colLast="0"/>
            <w:bookmarkStart w:id="914" w:name="BBDRE01AA018" w:colFirst="1" w:colLast="1"/>
            <w:bookmarkEnd w:id="909"/>
            <w:r>
              <w:t>Sale or transfer of financial assets</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15" w:name="BBDRE01AF018"/>
            <w:bookmarkEnd w:id="915"/>
            <w:r>
              <w:t>(341,739)</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16" w:name="BBDRE01AG018"/>
            <w:bookmarkEnd w:id="916"/>
            <w:r>
              <w:t>(308,894)</w:t>
            </w: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ind w:left="60"/>
              <w:jc w:val="left"/>
            </w:pPr>
            <w:bookmarkStart w:id="917" w:name="BBDRE0100020" w:colFirst="0" w:colLast="0"/>
            <w:bookmarkEnd w:id="913"/>
            <w:bookmarkEnd w:id="914"/>
            <w:r>
              <w:t>Allowance for loan losses</w:t>
            </w:r>
          </w:p>
        </w:tc>
        <w:tc>
          <w:tcPr>
            <w:tcW w:w="1588" w:type="dxa"/>
            <w:tcBorders>
              <w:bottom w:val="single" w:sz="4" w:space="0" w:color="FFFFFF" w:themeColor="background1"/>
            </w:tcBorders>
            <w:shd w:val="solid" w:color="F3F3F3" w:fill="auto"/>
            <w:vAlign w:val="center"/>
          </w:tcPr>
          <w:p w:rsidR="004365BD" w:rsidRPr="00A614F3" w:rsidRDefault="00927913" w:rsidP="00EA3ABE">
            <w:pPr>
              <w:pStyle w:val="Pr-formataoHTML"/>
              <w:spacing w:before="18" w:after="18"/>
              <w:divId w:val="783883952"/>
            </w:pPr>
            <w:hyperlink w:anchor="BBOPC08" w:history="1">
              <w:r w:rsidR="004365BD">
                <w:rPr>
                  <w:rStyle w:val="Hyperlink"/>
                </w:rPr>
                <w:t>10.f and</w:t>
              </w:r>
            </w:hyperlink>
            <w:hyperlink w:anchor="BBOPC09" w:history="1">
              <w:r w:rsidR="004365BD">
                <w:rPr>
                  <w:rStyle w:val="Hyperlink"/>
                </w:rPr>
                <w:t xml:space="preserve"> 10.g</w:t>
              </w:r>
            </w:hyperlink>
            <w:bookmarkStart w:id="918" w:name="BBDRE01AA020"/>
            <w:bookmarkEnd w:id="918"/>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19" w:name="BBDRE01AF020"/>
            <w:bookmarkEnd w:id="919"/>
            <w:r>
              <w:t>(14,690,211)</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20" w:name="BBDRE01AG020"/>
            <w:bookmarkEnd w:id="920"/>
            <w:r>
              <w:t>(15,318,561)</w:t>
            </w:r>
          </w:p>
        </w:tc>
      </w:tr>
      <w:bookmarkEnd w:id="917"/>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jc w:val="left"/>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jc w:val="left"/>
              <w:rPr>
                <w:b/>
              </w:rPr>
            </w:pPr>
            <w:bookmarkStart w:id="921" w:name="BBDRE0100022" w:colFirst="0" w:colLast="0"/>
            <w:bookmarkStart w:id="922" w:name="BBDRE01AA022" w:colFirst="1" w:colLast="1"/>
            <w:r>
              <w:rPr>
                <w:b/>
              </w:rPr>
              <w:t>NET INCOME FROM FINANCIAL INTERMEDIATION</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rPr>
                <w:b/>
              </w:rPr>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rPr>
                <w:b/>
              </w:rPr>
            </w:pPr>
            <w:bookmarkStart w:id="923" w:name="BBDRE01AF022"/>
            <w:bookmarkEnd w:id="923"/>
            <w:r>
              <w:rPr>
                <w:b/>
              </w:rPr>
              <w:t>25,284,986</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rPr>
                <w:b/>
              </w:rPr>
            </w:pPr>
            <w:bookmarkStart w:id="924" w:name="BBDRE01AG022"/>
            <w:bookmarkEnd w:id="924"/>
            <w:r>
              <w:rPr>
                <w:b/>
              </w:rPr>
              <w:t>23,239,836</w:t>
            </w:r>
          </w:p>
        </w:tc>
      </w:tr>
      <w:bookmarkEnd w:id="921"/>
      <w:bookmarkEnd w:id="922"/>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jc w:val="left"/>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jc w:val="left"/>
              <w:rPr>
                <w:b/>
              </w:rPr>
            </w:pPr>
            <w:bookmarkStart w:id="925" w:name="BBDRE0100024" w:colFirst="0" w:colLast="0"/>
            <w:bookmarkStart w:id="926" w:name="BBDRE01AA024" w:colFirst="1" w:colLast="1"/>
            <w:r>
              <w:rPr>
                <w:b/>
              </w:rPr>
              <w:t>OTHER OPERATING INCOME/EXPENSES</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rPr>
                <w:b/>
              </w:rPr>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rPr>
                <w:b/>
              </w:rPr>
            </w:pPr>
            <w:bookmarkStart w:id="927" w:name="BBDRE01AF024"/>
            <w:bookmarkEnd w:id="927"/>
            <w:r>
              <w:rPr>
                <w:b/>
              </w:rPr>
              <w:t>(13,166,334)</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rPr>
                <w:b/>
              </w:rPr>
            </w:pPr>
            <w:bookmarkStart w:id="928" w:name="BBDRE01AG024"/>
            <w:bookmarkEnd w:id="928"/>
            <w:r>
              <w:rPr>
                <w:b/>
              </w:rPr>
              <w:t>(9,795,434)</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60"/>
              <w:jc w:val="left"/>
            </w:pPr>
            <w:bookmarkStart w:id="929" w:name="BBDRE0100060" w:colFirst="0" w:colLast="0"/>
            <w:bookmarkEnd w:id="925"/>
            <w:bookmarkEnd w:id="926"/>
            <w:r>
              <w:t>Service fee income and bank fee income</w:t>
            </w:r>
          </w:p>
        </w:tc>
        <w:tc>
          <w:tcPr>
            <w:tcW w:w="1588" w:type="dxa"/>
            <w:tcBorders>
              <w:bottom w:val="single" w:sz="4" w:space="0" w:color="FFFFFF" w:themeColor="background1"/>
            </w:tcBorders>
            <w:shd w:val="solid" w:color="E6E6E6" w:fill="auto"/>
            <w:vAlign w:val="center"/>
          </w:tcPr>
          <w:p w:rsidR="004365BD" w:rsidRPr="00A614F3" w:rsidRDefault="00927913" w:rsidP="00EA3ABE">
            <w:pPr>
              <w:pStyle w:val="Pr-formataoHTML"/>
              <w:spacing w:before="18" w:after="18"/>
              <w:divId w:val="1724790066"/>
            </w:pPr>
            <w:hyperlink w:anchor="BBORD01" w:tooltip="Other operating income/expenses" w:history="1">
              <w:r w:rsidR="004365BD">
                <w:rPr>
                  <w:rStyle w:val="Hyperlink"/>
                </w:rPr>
                <w:t>21.a</w:t>
              </w:r>
            </w:hyperlink>
            <w:bookmarkStart w:id="930" w:name="BBDRE01AA060"/>
            <w:bookmarkEnd w:id="930"/>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31" w:name="BBDRE01AF060"/>
            <w:bookmarkEnd w:id="931"/>
            <w:r>
              <w:t>21,700,668</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32" w:name="BBDRE01AG060"/>
            <w:bookmarkEnd w:id="932"/>
            <w:r>
              <w:t>20,216,520</w:t>
            </w: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ind w:left="120"/>
              <w:jc w:val="left"/>
            </w:pPr>
            <w:bookmarkStart w:id="933" w:name="BBDRE0100025" w:colFirst="0" w:colLast="0"/>
            <w:bookmarkStart w:id="934" w:name="BBDRE01AA025" w:colFirst="1" w:colLast="1"/>
            <w:bookmarkEnd w:id="929"/>
            <w:r>
              <w:t>Service fee income</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35" w:name="BBDRE01AF025"/>
            <w:bookmarkEnd w:id="935"/>
            <w:r>
              <w:t>13,427,756</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36" w:name="BBDRE01AG025"/>
            <w:bookmarkEnd w:id="936"/>
            <w:r>
              <w:t>12,449,550</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120"/>
              <w:jc w:val="left"/>
            </w:pPr>
            <w:bookmarkStart w:id="937" w:name="BBDRE0100026" w:colFirst="0" w:colLast="0"/>
            <w:bookmarkStart w:id="938" w:name="BBDRE01AA026" w:colFirst="1" w:colLast="1"/>
            <w:bookmarkEnd w:id="933"/>
            <w:bookmarkEnd w:id="934"/>
            <w:r>
              <w:t>Bank fee income</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39" w:name="BBDRE01AF026"/>
            <w:bookmarkEnd w:id="939"/>
            <w:r>
              <w:t>8,272,912</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40" w:name="BBDRE01AG026"/>
            <w:bookmarkEnd w:id="940"/>
            <w:r>
              <w:t>7,766,970</w:t>
            </w: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ind w:left="60"/>
              <w:jc w:val="left"/>
            </w:pPr>
            <w:bookmarkStart w:id="941" w:name="BBDRE0100027" w:colFirst="0" w:colLast="0"/>
            <w:bookmarkEnd w:id="937"/>
            <w:bookmarkEnd w:id="938"/>
            <w:r>
              <w:t>Personnel expenses</w:t>
            </w:r>
          </w:p>
        </w:tc>
        <w:tc>
          <w:tcPr>
            <w:tcW w:w="1588" w:type="dxa"/>
            <w:tcBorders>
              <w:bottom w:val="single" w:sz="4" w:space="0" w:color="FFFFFF" w:themeColor="background1"/>
            </w:tcBorders>
            <w:shd w:val="solid" w:color="F3F3F3" w:fill="auto"/>
            <w:vAlign w:val="center"/>
          </w:tcPr>
          <w:p w:rsidR="004365BD" w:rsidRPr="00A614F3" w:rsidRDefault="00927913" w:rsidP="00EA3ABE">
            <w:pPr>
              <w:pStyle w:val="Pr-formataoHTML"/>
              <w:spacing w:before="18" w:after="18"/>
              <w:divId w:val="1063065453"/>
            </w:pPr>
            <w:hyperlink w:anchor="BBORD03" w:tooltip="Other operating income/expenses" w:history="1">
              <w:r w:rsidR="004365BD">
                <w:rPr>
                  <w:rStyle w:val="Hyperlink"/>
                </w:rPr>
                <w:t>21.b</w:t>
              </w:r>
            </w:hyperlink>
            <w:bookmarkStart w:id="942" w:name="BBDRE01AA027"/>
            <w:bookmarkEnd w:id="942"/>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43" w:name="BBDRE01AF027"/>
            <w:bookmarkEnd w:id="943"/>
            <w:r>
              <w:t>(16,934,522)</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44" w:name="BBDRE01AG027"/>
            <w:bookmarkEnd w:id="944"/>
            <w:r>
              <w:t>(15,444,965)</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60"/>
              <w:jc w:val="left"/>
            </w:pPr>
            <w:bookmarkStart w:id="945" w:name="BBDRE0100028" w:colFirst="0" w:colLast="0"/>
            <w:bookmarkEnd w:id="941"/>
            <w:r>
              <w:t>Other administrative expenses</w:t>
            </w:r>
          </w:p>
        </w:tc>
        <w:tc>
          <w:tcPr>
            <w:tcW w:w="1588" w:type="dxa"/>
            <w:tcBorders>
              <w:bottom w:val="single" w:sz="4" w:space="0" w:color="FFFFFF" w:themeColor="background1"/>
            </w:tcBorders>
            <w:shd w:val="solid" w:color="E6E6E6" w:fill="auto"/>
            <w:vAlign w:val="center"/>
          </w:tcPr>
          <w:p w:rsidR="004365BD" w:rsidRPr="00A614F3" w:rsidRDefault="00927913" w:rsidP="00EA3ABE">
            <w:pPr>
              <w:pStyle w:val="Pr-formataoHTML"/>
              <w:spacing w:before="18" w:after="18"/>
              <w:divId w:val="1043210556"/>
            </w:pPr>
            <w:hyperlink w:anchor="BBORD04" w:tooltip="Other operating income/expenses" w:history="1">
              <w:r w:rsidR="004365BD">
                <w:rPr>
                  <w:rStyle w:val="Hyperlink"/>
                </w:rPr>
                <w:t>21.c</w:t>
              </w:r>
            </w:hyperlink>
            <w:bookmarkStart w:id="946" w:name="BBDRE01AA028"/>
            <w:bookmarkEnd w:id="946"/>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47" w:name="BBDRE01AF028"/>
            <w:bookmarkEnd w:id="947"/>
            <w:r>
              <w:t>(9,379,651)</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48" w:name="BBDRE01AG028"/>
            <w:bookmarkEnd w:id="948"/>
            <w:r>
              <w:t>(9,452,525)</w:t>
            </w: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ind w:left="60"/>
              <w:jc w:val="left"/>
            </w:pPr>
            <w:bookmarkStart w:id="949" w:name="BBDRE0100029" w:colFirst="0" w:colLast="0"/>
            <w:bookmarkEnd w:id="945"/>
            <w:r>
              <w:t>Tax expenses</w:t>
            </w:r>
          </w:p>
        </w:tc>
        <w:tc>
          <w:tcPr>
            <w:tcW w:w="1588" w:type="dxa"/>
            <w:tcBorders>
              <w:bottom w:val="single" w:sz="4" w:space="0" w:color="FFFFFF" w:themeColor="background1"/>
            </w:tcBorders>
            <w:shd w:val="solid" w:color="F3F3F3" w:fill="auto"/>
            <w:vAlign w:val="center"/>
          </w:tcPr>
          <w:p w:rsidR="004365BD" w:rsidRPr="00A614F3" w:rsidRDefault="00927913" w:rsidP="00EA3ABE">
            <w:pPr>
              <w:pStyle w:val="Pr-formataoHTML"/>
              <w:spacing w:before="18" w:after="18"/>
              <w:divId w:val="1587886758"/>
            </w:pPr>
            <w:hyperlink w:anchor="BBTRI03" w:tooltip="Taxes" w:history="1">
              <w:r w:rsidR="004365BD">
                <w:rPr>
                  <w:rStyle w:val="Hyperlink"/>
                </w:rPr>
                <w:t>24.c</w:t>
              </w:r>
            </w:hyperlink>
            <w:bookmarkStart w:id="950" w:name="BBDRE01AA029"/>
            <w:bookmarkEnd w:id="950"/>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51" w:name="BBDRE01AF029"/>
            <w:bookmarkEnd w:id="951"/>
            <w:r>
              <w:t>(3,534,398)</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52" w:name="BBDRE01AG029"/>
            <w:bookmarkEnd w:id="952"/>
            <w:r>
              <w:t>(3,747,435)</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60"/>
              <w:jc w:val="left"/>
            </w:pPr>
            <w:bookmarkStart w:id="953" w:name="BBDRE0100030" w:colFirst="0" w:colLast="0"/>
            <w:bookmarkEnd w:id="949"/>
            <w:r>
              <w:t>Share of earnings (losses) of associates and joint ventures</w:t>
            </w:r>
          </w:p>
        </w:tc>
        <w:tc>
          <w:tcPr>
            <w:tcW w:w="1588" w:type="dxa"/>
            <w:tcBorders>
              <w:bottom w:val="single" w:sz="4" w:space="0" w:color="FFFFFF" w:themeColor="background1"/>
            </w:tcBorders>
            <w:shd w:val="solid" w:color="E6E6E6" w:fill="auto"/>
            <w:vAlign w:val="center"/>
          </w:tcPr>
          <w:p w:rsidR="004365BD" w:rsidRPr="00A614F3" w:rsidRDefault="00927913" w:rsidP="00EA3ABE">
            <w:pPr>
              <w:pStyle w:val="Pr-formataoHTML"/>
              <w:spacing w:before="18" w:after="18"/>
              <w:divId w:val="809790901"/>
            </w:pPr>
            <w:hyperlink w:anchor="BBINV_Titulo" w:tooltip="Investments" w:history="1">
              <w:r w:rsidR="004365BD">
                <w:rPr>
                  <w:rStyle w:val="Hyperlink"/>
                </w:rPr>
                <w:t>14</w:t>
              </w:r>
            </w:hyperlink>
            <w:bookmarkStart w:id="954" w:name="BBDRE01AA030"/>
            <w:bookmarkEnd w:id="954"/>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55" w:name="BBDRE01AF030"/>
            <w:bookmarkEnd w:id="955"/>
            <w:r>
              <w:t>3,066,887</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56" w:name="BBDRE01AG030"/>
            <w:bookmarkEnd w:id="956"/>
            <w:r>
              <w:t>3,162,953</w:t>
            </w: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ind w:left="60"/>
              <w:jc w:val="left"/>
            </w:pPr>
            <w:bookmarkStart w:id="957" w:name="BBDRE0100032" w:colFirst="0" w:colLast="0"/>
            <w:bookmarkEnd w:id="953"/>
            <w:r>
              <w:t>Other operating income</w:t>
            </w:r>
          </w:p>
        </w:tc>
        <w:tc>
          <w:tcPr>
            <w:tcW w:w="1588" w:type="dxa"/>
            <w:tcBorders>
              <w:bottom w:val="single" w:sz="4" w:space="0" w:color="FFFFFF" w:themeColor="background1"/>
            </w:tcBorders>
            <w:shd w:val="solid" w:color="F3F3F3" w:fill="auto"/>
            <w:vAlign w:val="center"/>
          </w:tcPr>
          <w:p w:rsidR="004365BD" w:rsidRPr="00A614F3" w:rsidRDefault="00927913" w:rsidP="00EA3ABE">
            <w:pPr>
              <w:pStyle w:val="Pr-formataoHTML"/>
              <w:spacing w:before="18" w:after="18"/>
              <w:divId w:val="122237007"/>
            </w:pPr>
            <w:hyperlink w:anchor="BBORD05" w:tooltip="Other operating income/expenses" w:history="1">
              <w:r w:rsidR="004365BD">
                <w:rPr>
                  <w:rStyle w:val="Hyperlink"/>
                </w:rPr>
                <w:t>21.d</w:t>
              </w:r>
            </w:hyperlink>
            <w:bookmarkStart w:id="958" w:name="BBDRE01AA032"/>
            <w:bookmarkEnd w:id="958"/>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59" w:name="BBDRE01AF032"/>
            <w:bookmarkEnd w:id="959"/>
            <w:r>
              <w:t>5,743,878</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60" w:name="BBDRE01AG032"/>
            <w:bookmarkEnd w:id="960"/>
            <w:r>
              <w:t>5,648,833</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60"/>
              <w:jc w:val="left"/>
            </w:pPr>
            <w:bookmarkStart w:id="961" w:name="BBDRE0100033" w:colFirst="0" w:colLast="0"/>
            <w:bookmarkEnd w:id="957"/>
            <w:r>
              <w:t>Other operating expenses</w:t>
            </w:r>
          </w:p>
        </w:tc>
        <w:tc>
          <w:tcPr>
            <w:tcW w:w="1588" w:type="dxa"/>
            <w:tcBorders>
              <w:bottom w:val="single" w:sz="4" w:space="0" w:color="FFFFFF" w:themeColor="background1"/>
            </w:tcBorders>
            <w:shd w:val="solid" w:color="E6E6E6" w:fill="auto"/>
            <w:vAlign w:val="center"/>
          </w:tcPr>
          <w:p w:rsidR="004365BD" w:rsidRPr="00A614F3" w:rsidRDefault="00927913" w:rsidP="00EA3ABE">
            <w:pPr>
              <w:pStyle w:val="Pr-formataoHTML"/>
              <w:spacing w:before="18" w:after="18"/>
              <w:divId w:val="988364938"/>
            </w:pPr>
            <w:hyperlink w:anchor="BBORD06" w:tooltip="Other operating income/expenses" w:history="1">
              <w:r w:rsidR="004365BD">
                <w:rPr>
                  <w:rStyle w:val="Hyperlink"/>
                </w:rPr>
                <w:t>21.e</w:t>
              </w:r>
            </w:hyperlink>
            <w:bookmarkStart w:id="962" w:name="BBDRE01AA033"/>
            <w:bookmarkEnd w:id="962"/>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63" w:name="BBDRE01AF033"/>
            <w:bookmarkEnd w:id="963"/>
            <w:r>
              <w:t>(13,829,196)</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64" w:name="BBDRE01AG033"/>
            <w:bookmarkEnd w:id="964"/>
            <w:r>
              <w:t>(10,178,815)</w:t>
            </w:r>
          </w:p>
        </w:tc>
      </w:tr>
      <w:bookmarkEnd w:id="961"/>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jc w:val="left"/>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jc w:val="left"/>
              <w:rPr>
                <w:b/>
              </w:rPr>
            </w:pPr>
            <w:bookmarkStart w:id="965" w:name="BBDRE0100035" w:colFirst="0" w:colLast="0"/>
            <w:bookmarkStart w:id="966" w:name="BBDRE01AA035" w:colFirst="1" w:colLast="1"/>
            <w:r>
              <w:rPr>
                <w:b/>
              </w:rPr>
              <w:t>OPERATING INCOME</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967" w:name="BBDRE01AF035"/>
            <w:bookmarkEnd w:id="967"/>
            <w:r>
              <w:rPr>
                <w:b/>
              </w:rPr>
              <w:t>12,118,652</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968" w:name="BBDRE01AG035"/>
            <w:bookmarkEnd w:id="968"/>
            <w:r>
              <w:rPr>
                <w:b/>
              </w:rPr>
              <w:t>13,444,402</w:t>
            </w:r>
          </w:p>
        </w:tc>
      </w:tr>
      <w:bookmarkEnd w:id="965"/>
      <w:bookmarkEnd w:id="966"/>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jc w:val="left"/>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jc w:val="left"/>
              <w:rPr>
                <w:b/>
              </w:rPr>
            </w:pPr>
            <w:bookmarkStart w:id="969" w:name="BBDRE0100037" w:colFirst="0" w:colLast="0"/>
            <w:r>
              <w:rPr>
                <w:b/>
              </w:rPr>
              <w:t>NON-OPERATING INCOME AND EXPENSES</w:t>
            </w:r>
          </w:p>
        </w:tc>
        <w:tc>
          <w:tcPr>
            <w:tcW w:w="1588" w:type="dxa"/>
            <w:tcBorders>
              <w:bottom w:val="single" w:sz="4" w:space="0" w:color="FFFFFF" w:themeColor="background1"/>
            </w:tcBorders>
            <w:shd w:val="solid" w:color="E6E6E6" w:fill="auto"/>
            <w:vAlign w:val="center"/>
          </w:tcPr>
          <w:p w:rsidR="004365BD" w:rsidRPr="00A614F3" w:rsidRDefault="00927913" w:rsidP="00EA3ABE">
            <w:pPr>
              <w:pStyle w:val="Pr-formataoHTML"/>
              <w:spacing w:before="18" w:after="18"/>
              <w:divId w:val="126747582"/>
              <w:rPr>
                <w:b/>
              </w:rPr>
            </w:pPr>
            <w:hyperlink w:anchor="BBRNO_Titulo" w:tooltip="Non-operating income" w:history="1">
              <w:r w:rsidR="004365BD">
                <w:rPr>
                  <w:rStyle w:val="Hyperlink"/>
                </w:rPr>
                <w:t>22</w:t>
              </w:r>
            </w:hyperlink>
            <w:bookmarkStart w:id="970" w:name="BBDRE01AA037"/>
            <w:bookmarkEnd w:id="970"/>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971" w:name="BBDRE01AF037"/>
            <w:bookmarkEnd w:id="971"/>
            <w:r>
              <w:rPr>
                <w:b/>
              </w:rPr>
              <w:t>3,618,190</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972" w:name="BBDRE01AG037"/>
            <w:bookmarkEnd w:id="972"/>
            <w:r>
              <w:rPr>
                <w:b/>
              </w:rPr>
              <w:t>327,855</w:t>
            </w: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ind w:left="60"/>
              <w:jc w:val="left"/>
            </w:pPr>
            <w:bookmarkStart w:id="973" w:name="BBDRE0100038" w:colFirst="0" w:colLast="0"/>
            <w:bookmarkStart w:id="974" w:name="BBDRE01AA038" w:colFirst="1" w:colLast="1"/>
            <w:bookmarkEnd w:id="969"/>
            <w:r>
              <w:t>Incomes</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75" w:name="BBDRE01AF038"/>
            <w:bookmarkEnd w:id="975"/>
            <w:r>
              <w:t>3,994,814</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76" w:name="BBDRE01AG038"/>
            <w:bookmarkEnd w:id="976"/>
            <w:r>
              <w:t>465,737</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60"/>
              <w:jc w:val="left"/>
            </w:pPr>
            <w:bookmarkStart w:id="977" w:name="BBDRE0100039" w:colFirst="0" w:colLast="0"/>
            <w:bookmarkStart w:id="978" w:name="BBDRE01AA039" w:colFirst="1" w:colLast="1"/>
            <w:bookmarkEnd w:id="973"/>
            <w:bookmarkEnd w:id="974"/>
            <w:r>
              <w:t>Expenses</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79" w:name="BBDRE01AF039"/>
            <w:bookmarkEnd w:id="979"/>
            <w:r>
              <w:t>(376,624)</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80" w:name="BBDRE01AG039"/>
            <w:bookmarkEnd w:id="980"/>
            <w:r>
              <w:t>(137,882)</w:t>
            </w:r>
          </w:p>
        </w:tc>
      </w:tr>
      <w:bookmarkEnd w:id="977"/>
      <w:bookmarkEnd w:id="978"/>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jc w:val="left"/>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jc w:val="left"/>
              <w:rPr>
                <w:b/>
              </w:rPr>
            </w:pPr>
            <w:bookmarkStart w:id="981" w:name="BBDRE0100041" w:colFirst="0" w:colLast="0"/>
            <w:bookmarkStart w:id="982" w:name="BBDRE01AA041" w:colFirst="1" w:colLast="1"/>
            <w:r>
              <w:rPr>
                <w:b/>
              </w:rPr>
              <w:t>PROFIT BEFORE TAXATION AND PROFIT SHARING</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983" w:name="BBDRE01AF041"/>
            <w:bookmarkEnd w:id="983"/>
            <w:r>
              <w:rPr>
                <w:b/>
              </w:rPr>
              <w:t>15,736,842</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984" w:name="BBDRE01AG041"/>
            <w:bookmarkEnd w:id="984"/>
            <w:r>
              <w:rPr>
                <w:b/>
              </w:rPr>
              <w:t>13,772,257</w:t>
            </w:r>
          </w:p>
        </w:tc>
      </w:tr>
      <w:bookmarkEnd w:id="981"/>
      <w:bookmarkEnd w:id="982"/>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jc w:val="left"/>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jc w:val="left"/>
              <w:rPr>
                <w:b/>
              </w:rPr>
            </w:pPr>
            <w:bookmarkStart w:id="985" w:name="BBDRE0100043" w:colFirst="0" w:colLast="0"/>
            <w:r>
              <w:rPr>
                <w:b/>
              </w:rPr>
              <w:t>INCOME TAX AND SOCIAL CONTRIBUTION</w:t>
            </w:r>
          </w:p>
        </w:tc>
        <w:tc>
          <w:tcPr>
            <w:tcW w:w="1588" w:type="dxa"/>
            <w:tcBorders>
              <w:bottom w:val="single" w:sz="4" w:space="0" w:color="FFFFFF" w:themeColor="background1"/>
            </w:tcBorders>
            <w:shd w:val="solid" w:color="E6E6E6" w:fill="auto"/>
            <w:vAlign w:val="center"/>
          </w:tcPr>
          <w:p w:rsidR="004365BD" w:rsidRPr="00A614F3" w:rsidRDefault="00927913" w:rsidP="00EA3ABE">
            <w:pPr>
              <w:pStyle w:val="Pr-formataoHTML"/>
              <w:spacing w:before="18" w:after="18"/>
              <w:divId w:val="921448691"/>
              <w:rPr>
                <w:b/>
              </w:rPr>
            </w:pPr>
            <w:hyperlink w:anchor="BBTRI_Titulo" w:tooltip="Taxes" w:history="1">
              <w:r w:rsidR="004365BD">
                <w:rPr>
                  <w:rStyle w:val="Hyperlink"/>
                </w:rPr>
                <w:t>24.a</w:t>
              </w:r>
            </w:hyperlink>
            <w:bookmarkStart w:id="986" w:name="BBDRE01AA043"/>
            <w:bookmarkEnd w:id="986"/>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987" w:name="BBDRE01AF043"/>
            <w:bookmarkEnd w:id="987"/>
            <w:r>
              <w:rPr>
                <w:b/>
              </w:rPr>
              <w:t>354,306</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988" w:name="BBDRE01AG043"/>
            <w:bookmarkEnd w:id="988"/>
            <w:r>
              <w:rPr>
                <w:b/>
              </w:rPr>
              <w:t>(2,444,310)</w:t>
            </w: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ind w:left="60"/>
              <w:jc w:val="left"/>
            </w:pPr>
            <w:bookmarkStart w:id="989" w:name="BBDRE0100056" w:colFirst="0" w:colLast="0"/>
            <w:bookmarkStart w:id="990" w:name="BBDRE01AA056" w:colFirst="1" w:colLast="1"/>
            <w:bookmarkEnd w:id="985"/>
            <w:r>
              <w:t>Income tax and social contribution current</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91" w:name="BBDRE01AF056"/>
            <w:bookmarkEnd w:id="991"/>
            <w:r>
              <w:t>(3,653,137)</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992" w:name="BBDRE01AG056"/>
            <w:bookmarkEnd w:id="992"/>
            <w:r>
              <w:t>(2,207,644)</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60"/>
              <w:jc w:val="left"/>
            </w:pPr>
            <w:bookmarkStart w:id="993" w:name="BBDRE0100057" w:colFirst="0" w:colLast="0"/>
            <w:bookmarkStart w:id="994" w:name="BBDRE01AA057" w:colFirst="1" w:colLast="1"/>
            <w:bookmarkEnd w:id="989"/>
            <w:bookmarkEnd w:id="990"/>
            <w:r>
              <w:t>Income tax and social contribution deferred</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95" w:name="BBDRE01AF057"/>
            <w:bookmarkEnd w:id="995"/>
            <w:r>
              <w:t>4,007,443</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996" w:name="BBDRE01AG057"/>
            <w:bookmarkEnd w:id="996"/>
            <w:r>
              <w:t>(236,666)</w:t>
            </w:r>
          </w:p>
        </w:tc>
      </w:tr>
      <w:bookmarkEnd w:id="993"/>
      <w:bookmarkEnd w:id="994"/>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jc w:val="left"/>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jc w:val="left"/>
              <w:rPr>
                <w:b/>
              </w:rPr>
            </w:pPr>
            <w:bookmarkStart w:id="997" w:name="BBDRE0100045" w:colFirst="0" w:colLast="0"/>
            <w:bookmarkStart w:id="998" w:name="BBDRE01AA045" w:colFirst="1" w:colLast="1"/>
            <w:r>
              <w:rPr>
                <w:b/>
              </w:rPr>
              <w:t>EMPLOYEE AND DIRECTORS PROFIT SHARING</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999" w:name="BBDRE01AF045"/>
            <w:bookmarkEnd w:id="999"/>
            <w:r>
              <w:rPr>
                <w:b/>
              </w:rPr>
              <w:t>(1,603,525)</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1000" w:name="BBDRE01AG045"/>
            <w:bookmarkEnd w:id="1000"/>
            <w:r>
              <w:rPr>
                <w:b/>
              </w:rPr>
              <w:t>(1,154,606)</w:t>
            </w:r>
          </w:p>
        </w:tc>
      </w:tr>
      <w:bookmarkEnd w:id="997"/>
      <w:bookmarkEnd w:id="998"/>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jc w:val="left"/>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jc w:val="left"/>
              <w:rPr>
                <w:b/>
              </w:rPr>
            </w:pPr>
            <w:bookmarkStart w:id="1001" w:name="BBDRE0100047" w:colFirst="0" w:colLast="0"/>
            <w:r>
              <w:rPr>
                <w:b/>
              </w:rPr>
              <w:t>NON-CONTROLLING INTERESTS</w:t>
            </w:r>
          </w:p>
        </w:tc>
        <w:tc>
          <w:tcPr>
            <w:tcW w:w="1588" w:type="dxa"/>
            <w:tcBorders>
              <w:bottom w:val="single" w:sz="4" w:space="0" w:color="FFFFFF" w:themeColor="background1"/>
            </w:tcBorders>
            <w:shd w:val="solid" w:color="E6E6E6" w:fill="auto"/>
            <w:vAlign w:val="center"/>
          </w:tcPr>
          <w:p w:rsidR="004365BD" w:rsidRPr="00A614F3" w:rsidRDefault="00927913" w:rsidP="00EA3ABE">
            <w:pPr>
              <w:pStyle w:val="Pr-formataoHTML"/>
              <w:spacing w:before="18" w:after="18"/>
              <w:divId w:val="486479129"/>
              <w:rPr>
                <w:b/>
              </w:rPr>
            </w:pPr>
            <w:hyperlink w:anchor="BBPLI_Titulo" w:tooltip="Shareholders equity" w:history="1">
              <w:r w:rsidR="004365BD">
                <w:rPr>
                  <w:rStyle w:val="Hyperlink"/>
                </w:rPr>
                <w:t>23.j</w:t>
              </w:r>
            </w:hyperlink>
            <w:bookmarkStart w:id="1002" w:name="BBDRE01AA047"/>
            <w:bookmarkEnd w:id="1002"/>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1003" w:name="BBDRE01AF047"/>
            <w:bookmarkEnd w:id="1003"/>
            <w:r>
              <w:rPr>
                <w:b/>
              </w:rPr>
              <w:t>(2,019,390)</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1004" w:name="BBDRE01AG047"/>
            <w:bookmarkEnd w:id="1004"/>
            <w:r>
              <w:rPr>
                <w:b/>
              </w:rPr>
              <w:t>(1,114,110)</w:t>
            </w:r>
          </w:p>
        </w:tc>
      </w:tr>
      <w:bookmarkEnd w:id="1001"/>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jc w:val="left"/>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jc w:val="left"/>
              <w:rPr>
                <w:b/>
              </w:rPr>
            </w:pPr>
            <w:bookmarkStart w:id="1005" w:name="BBDRE0100049" w:colFirst="0" w:colLast="0"/>
            <w:bookmarkStart w:id="1006" w:name="BBDRE01AA049" w:colFirst="1" w:colLast="1"/>
            <w:r>
              <w:rPr>
                <w:b/>
              </w:rPr>
              <w:t>NET INCOME</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1007" w:name="BBDRE01AF049"/>
            <w:bookmarkEnd w:id="1007"/>
            <w:r>
              <w:rPr>
                <w:b/>
              </w:rPr>
              <w:t>12,468,233</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bookmarkStart w:id="1008" w:name="BBDRE01AG049"/>
            <w:bookmarkEnd w:id="1008"/>
            <w:r>
              <w:rPr>
                <w:b/>
              </w:rPr>
              <w:t>9,059,231</w:t>
            </w:r>
          </w:p>
        </w:tc>
      </w:tr>
      <w:bookmarkEnd w:id="1005"/>
      <w:bookmarkEnd w:id="1006"/>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jc w:val="left"/>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jc w:val="left"/>
              <w:rPr>
                <w:b/>
              </w:rPr>
            </w:pPr>
            <w:bookmarkStart w:id="1009" w:name="BBDRE0100051" w:colFirst="0" w:colLast="0"/>
            <w:bookmarkStart w:id="1010" w:name="BBDRE01AF051" w:colFirst="2" w:colLast="2"/>
            <w:bookmarkStart w:id="1011" w:name="BBDRE01AG051" w:colFirst="3" w:colLast="3"/>
            <w:r>
              <w:rPr>
                <w:b/>
              </w:rPr>
              <w:t>EARNINGS PER SHARE</w:t>
            </w:r>
          </w:p>
        </w:tc>
        <w:tc>
          <w:tcPr>
            <w:tcW w:w="1588" w:type="dxa"/>
            <w:tcBorders>
              <w:bottom w:val="single" w:sz="4" w:space="0" w:color="FFFFFF" w:themeColor="background1"/>
            </w:tcBorders>
            <w:shd w:val="solid" w:color="E6E6E6" w:fill="auto"/>
            <w:vAlign w:val="center"/>
          </w:tcPr>
          <w:p w:rsidR="004365BD" w:rsidRPr="00A614F3" w:rsidRDefault="00927913" w:rsidP="00EA3ABE">
            <w:pPr>
              <w:pStyle w:val="Pr-formataoHTML"/>
              <w:spacing w:before="18" w:after="18"/>
              <w:divId w:val="2115587289"/>
              <w:rPr>
                <w:b/>
              </w:rPr>
            </w:pPr>
            <w:hyperlink w:anchor="BBPLI03" w:tooltip="Shareholders' equity" w:history="1">
              <w:r w:rsidR="004365BD">
                <w:rPr>
                  <w:rStyle w:val="Hyperlink"/>
                </w:rPr>
                <w:t>23.f</w:t>
              </w:r>
            </w:hyperlink>
            <w:bookmarkStart w:id="1012" w:name="BBDRE01AA051"/>
            <w:bookmarkEnd w:id="1012"/>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rPr>
                <w:b/>
              </w:rPr>
            </w:pPr>
          </w:p>
        </w:tc>
      </w:tr>
      <w:tr w:rsidR="004365BD" w:rsidRPr="00A614F3" w:rsidTr="00BC4CA8">
        <w:trPr>
          <w:cantSplit/>
        </w:trPr>
        <w:tc>
          <w:tcPr>
            <w:tcW w:w="49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ind w:left="60"/>
              <w:jc w:val="left"/>
            </w:pPr>
            <w:bookmarkStart w:id="1013" w:name="BBDRE0100052" w:colFirst="0" w:colLast="0"/>
            <w:bookmarkStart w:id="1014" w:name="BBDRE01AA052" w:colFirst="1" w:colLast="1"/>
            <w:bookmarkEnd w:id="1009"/>
            <w:bookmarkEnd w:id="1010"/>
            <w:bookmarkEnd w:id="1011"/>
            <w:r>
              <w:t>Weighted average number of shares - basic</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1015" w:name="BBDRE01AF052"/>
            <w:bookmarkEnd w:id="1015"/>
            <w:r>
              <w:t>2,786,670,009</w:t>
            </w:r>
          </w:p>
        </w:tc>
        <w:tc>
          <w:tcPr>
            <w:tcW w:w="1588" w:type="dxa"/>
            <w:tcBorders>
              <w:bottom w:val="single" w:sz="4" w:space="0" w:color="FFFFFF" w:themeColor="background1"/>
            </w:tcBorders>
            <w:shd w:val="solid" w:color="F3F3F3" w:fill="auto"/>
            <w:vAlign w:val="center"/>
          </w:tcPr>
          <w:p w:rsidR="004365BD" w:rsidRPr="00A614F3" w:rsidRDefault="004365BD" w:rsidP="00EA3ABE">
            <w:pPr>
              <w:pStyle w:val="070-TabelaPadro"/>
              <w:spacing w:before="18" w:after="18"/>
            </w:pPr>
            <w:bookmarkStart w:id="1016" w:name="BBDRE01AG052"/>
            <w:bookmarkEnd w:id="1016"/>
            <w:r>
              <w:t>2,785,537,414</w:t>
            </w:r>
          </w:p>
        </w:tc>
      </w:tr>
      <w:tr w:rsidR="004365BD" w:rsidRPr="00A614F3" w:rsidTr="00BC4CA8">
        <w:trPr>
          <w:cantSplit/>
        </w:trPr>
        <w:tc>
          <w:tcPr>
            <w:tcW w:w="49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ind w:left="60"/>
              <w:jc w:val="left"/>
            </w:pPr>
            <w:bookmarkStart w:id="1017" w:name="BBDRE0100061" w:colFirst="0" w:colLast="0"/>
            <w:bookmarkStart w:id="1018" w:name="BBDRE01AA061" w:colFirst="1" w:colLast="1"/>
            <w:bookmarkEnd w:id="1013"/>
            <w:bookmarkEnd w:id="1014"/>
            <w:r>
              <w:t>Weighted average number of shares - diluted</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1019" w:name="BBDRE01AF061"/>
            <w:bookmarkEnd w:id="1019"/>
            <w:r>
              <w:t>2,786,381,529</w:t>
            </w:r>
          </w:p>
        </w:tc>
        <w:tc>
          <w:tcPr>
            <w:tcW w:w="1588" w:type="dxa"/>
            <w:tcBorders>
              <w:bottom w:val="single" w:sz="4" w:space="0" w:color="FFFFFF" w:themeColor="background1"/>
            </w:tcBorders>
            <w:shd w:val="solid" w:color="E6E6E6" w:fill="auto"/>
            <w:vAlign w:val="center"/>
          </w:tcPr>
          <w:p w:rsidR="004365BD" w:rsidRPr="00A614F3" w:rsidRDefault="004365BD" w:rsidP="00EA3ABE">
            <w:pPr>
              <w:pStyle w:val="070-TabelaPadro"/>
              <w:spacing w:before="18" w:after="18"/>
            </w:pPr>
            <w:bookmarkStart w:id="1020" w:name="BBDRE01AG061"/>
            <w:bookmarkEnd w:id="1020"/>
            <w:r>
              <w:t>2,785,209,225</w:t>
            </w:r>
          </w:p>
        </w:tc>
      </w:tr>
      <w:tr w:rsidR="004365BD" w:rsidRPr="00A614F3" w:rsidTr="00BC4CA8">
        <w:trPr>
          <w:cantSplit/>
        </w:trPr>
        <w:tc>
          <w:tcPr>
            <w:tcW w:w="4988" w:type="dxa"/>
            <w:tcBorders>
              <w:bottom w:val="single" w:sz="4" w:space="0" w:color="CCCCCC"/>
            </w:tcBorders>
            <w:shd w:val="solid" w:color="F3F3F3" w:fill="auto"/>
            <w:vAlign w:val="center"/>
          </w:tcPr>
          <w:p w:rsidR="004365BD" w:rsidRPr="00A614F3" w:rsidRDefault="004365BD" w:rsidP="00EA3ABE">
            <w:pPr>
              <w:pStyle w:val="070-TabelaPadro"/>
              <w:spacing w:before="18" w:after="18"/>
              <w:ind w:left="60"/>
              <w:jc w:val="left"/>
            </w:pPr>
            <w:bookmarkStart w:id="1021" w:name="BBDRE0100053" w:colFirst="0" w:colLast="0"/>
            <w:bookmarkStart w:id="1022" w:name="BBDRE01AA053" w:colFirst="1" w:colLast="1"/>
            <w:bookmarkEnd w:id="1017"/>
            <w:bookmarkEnd w:id="1018"/>
            <w:r>
              <w:t>Basic and diluted earnings per share (R$)</w:t>
            </w:r>
          </w:p>
        </w:tc>
        <w:tc>
          <w:tcPr>
            <w:tcW w:w="1588" w:type="dxa"/>
            <w:tcBorders>
              <w:bottom w:val="single" w:sz="4" w:space="0" w:color="CCCCCC"/>
            </w:tcBorders>
            <w:shd w:val="solid" w:color="F3F3F3" w:fill="auto"/>
            <w:vAlign w:val="center"/>
          </w:tcPr>
          <w:p w:rsidR="004365BD" w:rsidRPr="00A614F3" w:rsidRDefault="004365BD" w:rsidP="00EA3ABE">
            <w:pPr>
              <w:pStyle w:val="070-TabelaPadro"/>
              <w:spacing w:before="18" w:after="18"/>
            </w:pPr>
          </w:p>
        </w:tc>
        <w:tc>
          <w:tcPr>
            <w:tcW w:w="1588" w:type="dxa"/>
            <w:tcBorders>
              <w:bottom w:val="single" w:sz="4" w:space="0" w:color="CCCCCC"/>
            </w:tcBorders>
            <w:shd w:val="solid" w:color="F3F3F3" w:fill="auto"/>
            <w:vAlign w:val="center"/>
          </w:tcPr>
          <w:p w:rsidR="004365BD" w:rsidRPr="00A614F3" w:rsidRDefault="004365BD" w:rsidP="00EA3ABE">
            <w:pPr>
              <w:pStyle w:val="070-TabelaPadro"/>
              <w:spacing w:before="18" w:after="18"/>
            </w:pPr>
            <w:bookmarkStart w:id="1023" w:name="BBDRE01AF053"/>
            <w:bookmarkEnd w:id="1023"/>
            <w:r>
              <w:t>4.41</w:t>
            </w:r>
          </w:p>
        </w:tc>
        <w:tc>
          <w:tcPr>
            <w:tcW w:w="1588" w:type="dxa"/>
            <w:tcBorders>
              <w:bottom w:val="single" w:sz="4" w:space="0" w:color="CCCCCC"/>
            </w:tcBorders>
            <w:shd w:val="solid" w:color="F3F3F3" w:fill="auto"/>
            <w:vAlign w:val="center"/>
          </w:tcPr>
          <w:p w:rsidR="004365BD" w:rsidRPr="00A614F3" w:rsidRDefault="004365BD" w:rsidP="00EA3ABE">
            <w:pPr>
              <w:pStyle w:val="070-TabelaPadro"/>
              <w:spacing w:before="18" w:after="18"/>
            </w:pPr>
            <w:bookmarkStart w:id="1024" w:name="BBDRE01AG053"/>
            <w:bookmarkEnd w:id="1024"/>
            <w:r>
              <w:t>3.21</w:t>
            </w:r>
          </w:p>
        </w:tc>
      </w:tr>
    </w:tbl>
    <w:bookmarkEnd w:id="864"/>
    <w:bookmarkEnd w:id="1021"/>
    <w:bookmarkEnd w:id="1022"/>
    <w:p w:rsidR="004365BD" w:rsidRDefault="004365BD" w:rsidP="00BC4CA8">
      <w:pPr>
        <w:pStyle w:val="072-Rodapdatabela"/>
      </w:pPr>
      <w:r>
        <w:t>See the accompanying notes to the financial statements.</w:t>
      </w:r>
    </w:p>
    <w:p w:rsidR="004365BD" w:rsidRPr="00AB3B91" w:rsidRDefault="004365BD" w:rsidP="00BC4CA8">
      <w:pPr>
        <w:pStyle w:val="072-Rodapdatabela"/>
      </w:pPr>
    </w:p>
    <w:p w:rsidR="004365BD" w:rsidRDefault="004365BD" w:rsidP="004365BD">
      <w:pPr>
        <w:pStyle w:val="050-TextoPadro"/>
      </w:pPr>
    </w:p>
    <w:p w:rsidR="004365BD" w:rsidRDefault="004365BD" w:rsidP="004365BD">
      <w:pPr>
        <w:pStyle w:val="050-TextoPadro"/>
        <w:sectPr w:rsidR="004365BD" w:rsidSect="00BC4CA8">
          <w:headerReference w:type="even" r:id="rId21"/>
          <w:headerReference w:type="default" r:id="rId22"/>
          <w:footerReference w:type="even" r:id="rId23"/>
          <w:headerReference w:type="first" r:id="rId24"/>
          <w:footerReference w:type="first" r:id="rId25"/>
          <w:pgSz w:w="11907" w:h="16840" w:code="9"/>
          <w:pgMar w:top="2126" w:right="851" w:bottom="1134" w:left="1418" w:header="425" w:footer="425" w:gutter="0"/>
          <w:cols w:space="283"/>
          <w:docGrid w:linePitch="326"/>
        </w:sectPr>
      </w:pPr>
    </w:p>
    <w:p w:rsidR="004365BD" w:rsidRPr="0073682B" w:rsidRDefault="004365BD" w:rsidP="00BC4CA8">
      <w:pPr>
        <w:pStyle w:val="020-TtulodeDocumento"/>
        <w:numPr>
          <w:ilvl w:val="0"/>
          <w:numId w:val="0"/>
        </w:numPr>
        <w:rPr>
          <w:lang w:val="en-US"/>
        </w:rPr>
      </w:pPr>
      <w:bookmarkStart w:id="1025" w:name="_Toc23875391"/>
      <w:r w:rsidRPr="0073682B">
        <w:rPr>
          <w:lang w:val="en-US"/>
        </w:rPr>
        <w:lastRenderedPageBreak/>
        <w:t>STATEMENT OF CHANGES IN SHAREHOLDERS' EQUITY</w:t>
      </w:r>
      <w:bookmarkEnd w:id="1025"/>
    </w:p>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MP.02 - STATEMENTS OF CHANGES IN SHAREHOLDERS' EQUITY - Subsidiaries"/>
        <w:tblDescription w:val="PubliCon - Sistema de Gerenciamento do Documentos Contábeis para Publicação&#10;&#10;Última atualização do mapa do quadro em: "/>
      </w:tblPr>
      <w:tblGrid>
        <w:gridCol w:w="3898"/>
        <w:gridCol w:w="425"/>
        <w:gridCol w:w="709"/>
        <w:gridCol w:w="992"/>
        <w:gridCol w:w="709"/>
        <w:gridCol w:w="850"/>
        <w:gridCol w:w="851"/>
        <w:gridCol w:w="850"/>
        <w:gridCol w:w="851"/>
        <w:gridCol w:w="850"/>
        <w:gridCol w:w="851"/>
        <w:gridCol w:w="1275"/>
        <w:gridCol w:w="709"/>
        <w:gridCol w:w="808"/>
      </w:tblGrid>
      <w:tr w:rsidR="004365BD" w:rsidRPr="001C334D" w:rsidTr="00BC4CA8">
        <w:trPr>
          <w:cantSplit/>
          <w:tblHeader/>
        </w:trPr>
        <w:tc>
          <w:tcPr>
            <w:tcW w:w="3898" w:type="dxa"/>
            <w:vMerge w:val="restart"/>
            <w:shd w:val="solid" w:color="C3D7F0" w:fill="auto"/>
            <w:vAlign w:val="center"/>
          </w:tcPr>
          <w:p w:rsidR="004365BD" w:rsidRPr="001C334D" w:rsidRDefault="004365BD" w:rsidP="00EA3ABE">
            <w:pPr>
              <w:pStyle w:val="070-TabelaPadro"/>
              <w:spacing w:before="16" w:after="16"/>
              <w:jc w:val="center"/>
              <w:rPr>
                <w:b/>
                <w:sz w:val="11"/>
                <w:lang w:val="en-US"/>
              </w:rPr>
            </w:pPr>
            <w:bookmarkStart w:id="1026" w:name="BBDMP02"/>
          </w:p>
        </w:tc>
        <w:tc>
          <w:tcPr>
            <w:tcW w:w="425" w:type="dxa"/>
            <w:vMerge w:val="restart"/>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Note</w:t>
            </w:r>
          </w:p>
        </w:tc>
        <w:tc>
          <w:tcPr>
            <w:tcW w:w="709" w:type="dxa"/>
            <w:vMerge w:val="restart"/>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Capital</w:t>
            </w:r>
          </w:p>
        </w:tc>
        <w:tc>
          <w:tcPr>
            <w:tcW w:w="992" w:type="dxa"/>
            <w:vMerge w:val="restart"/>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Instruments qualifying to common equity tier 1 Capital</w:t>
            </w:r>
          </w:p>
        </w:tc>
        <w:tc>
          <w:tcPr>
            <w:tcW w:w="709" w:type="dxa"/>
            <w:vMerge w:val="restart"/>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Capital reserves</w:t>
            </w:r>
          </w:p>
        </w:tc>
        <w:tc>
          <w:tcPr>
            <w:tcW w:w="850" w:type="dxa"/>
            <w:vMerge w:val="restart"/>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Revaluation reserves</w:t>
            </w:r>
          </w:p>
        </w:tc>
        <w:tc>
          <w:tcPr>
            <w:tcW w:w="1701" w:type="dxa"/>
            <w:gridSpan w:val="2"/>
            <w:tcBorders>
              <w:bottom w:val="single" w:sz="4" w:space="0" w:color="FFFFFF" w:themeColor="background1"/>
            </w:tcBorders>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Profit reserves</w:t>
            </w:r>
          </w:p>
        </w:tc>
        <w:tc>
          <w:tcPr>
            <w:tcW w:w="1701" w:type="dxa"/>
            <w:gridSpan w:val="2"/>
            <w:tcBorders>
              <w:bottom w:val="single" w:sz="4" w:space="0" w:color="FFFFFF" w:themeColor="background1"/>
            </w:tcBorders>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Accumulated other comprehensive income</w:t>
            </w:r>
          </w:p>
        </w:tc>
        <w:tc>
          <w:tcPr>
            <w:tcW w:w="851" w:type="dxa"/>
            <w:vMerge w:val="restart"/>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Treasury shares</w:t>
            </w:r>
          </w:p>
        </w:tc>
        <w:tc>
          <w:tcPr>
            <w:tcW w:w="1275" w:type="dxa"/>
            <w:vMerge w:val="restart"/>
            <w:shd w:val="solid" w:color="C3D7F0" w:fill="auto"/>
            <w:vAlign w:val="center"/>
          </w:tcPr>
          <w:p w:rsidR="004365BD" w:rsidRDefault="004365BD" w:rsidP="00EA3ABE">
            <w:pPr>
              <w:pStyle w:val="070-TabelaPadro"/>
              <w:spacing w:before="16" w:after="16"/>
              <w:jc w:val="center"/>
              <w:rPr>
                <w:b/>
                <w:sz w:val="11"/>
                <w:lang w:val="en-US"/>
              </w:rPr>
            </w:pPr>
            <w:r>
              <w:rPr>
                <w:b/>
                <w:sz w:val="11"/>
                <w:lang w:val="en-US"/>
              </w:rPr>
              <w:t>Retained earnings/</w:t>
            </w:r>
          </w:p>
          <w:p w:rsidR="004365BD" w:rsidRPr="001C334D" w:rsidRDefault="004365BD" w:rsidP="00EA3ABE">
            <w:pPr>
              <w:pStyle w:val="070-TabelaPadro"/>
              <w:spacing w:before="16" w:after="16"/>
              <w:jc w:val="center"/>
              <w:rPr>
                <w:b/>
                <w:sz w:val="11"/>
                <w:lang w:val="en-US"/>
              </w:rPr>
            </w:pPr>
            <w:r>
              <w:rPr>
                <w:b/>
                <w:sz w:val="11"/>
                <w:lang w:val="en-US"/>
              </w:rPr>
              <w:t>accumulated losses</w:t>
            </w:r>
          </w:p>
        </w:tc>
        <w:tc>
          <w:tcPr>
            <w:tcW w:w="709" w:type="dxa"/>
            <w:vMerge w:val="restart"/>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Non-controlling interest</w:t>
            </w:r>
          </w:p>
        </w:tc>
        <w:tc>
          <w:tcPr>
            <w:tcW w:w="808" w:type="dxa"/>
            <w:vMerge w:val="restart"/>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Total</w:t>
            </w:r>
          </w:p>
        </w:tc>
      </w:tr>
      <w:tr w:rsidR="004365BD" w:rsidRPr="001C334D" w:rsidTr="00BC4CA8">
        <w:trPr>
          <w:cantSplit/>
          <w:tblHeader/>
        </w:trPr>
        <w:tc>
          <w:tcPr>
            <w:tcW w:w="3898" w:type="dxa"/>
            <w:vMerge/>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p>
        </w:tc>
        <w:tc>
          <w:tcPr>
            <w:tcW w:w="425" w:type="dxa"/>
            <w:vMerge/>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p>
        </w:tc>
        <w:tc>
          <w:tcPr>
            <w:tcW w:w="709" w:type="dxa"/>
            <w:vMerge/>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p>
        </w:tc>
        <w:tc>
          <w:tcPr>
            <w:tcW w:w="992" w:type="dxa"/>
            <w:vMerge/>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p>
        </w:tc>
        <w:tc>
          <w:tcPr>
            <w:tcW w:w="709" w:type="dxa"/>
            <w:vMerge/>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p>
        </w:tc>
        <w:tc>
          <w:tcPr>
            <w:tcW w:w="850" w:type="dxa"/>
            <w:vMerge/>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p>
        </w:tc>
        <w:tc>
          <w:tcPr>
            <w:tcW w:w="851" w:type="dxa"/>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Legal reserve</w:t>
            </w:r>
          </w:p>
        </w:tc>
        <w:tc>
          <w:tcPr>
            <w:tcW w:w="850" w:type="dxa"/>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Statutory reserves</w:t>
            </w:r>
          </w:p>
        </w:tc>
        <w:tc>
          <w:tcPr>
            <w:tcW w:w="851" w:type="dxa"/>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Banco do Brasil</w:t>
            </w:r>
          </w:p>
        </w:tc>
        <w:tc>
          <w:tcPr>
            <w:tcW w:w="850" w:type="dxa"/>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r>
              <w:rPr>
                <w:b/>
                <w:sz w:val="11"/>
                <w:lang w:val="en-US"/>
              </w:rPr>
              <w:t>Associates and subsidiaries</w:t>
            </w:r>
          </w:p>
        </w:tc>
        <w:tc>
          <w:tcPr>
            <w:tcW w:w="851" w:type="dxa"/>
            <w:vMerge/>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p>
        </w:tc>
        <w:tc>
          <w:tcPr>
            <w:tcW w:w="1275" w:type="dxa"/>
            <w:vMerge/>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p>
        </w:tc>
        <w:tc>
          <w:tcPr>
            <w:tcW w:w="709" w:type="dxa"/>
            <w:vMerge/>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p>
        </w:tc>
        <w:tc>
          <w:tcPr>
            <w:tcW w:w="808" w:type="dxa"/>
            <w:vMerge/>
            <w:tcBorders>
              <w:bottom w:val="single" w:sz="4" w:space="0" w:color="auto"/>
            </w:tcBorders>
            <w:shd w:val="solid" w:color="C3D7F0" w:fill="auto"/>
            <w:vAlign w:val="center"/>
          </w:tcPr>
          <w:p w:rsidR="004365BD" w:rsidRPr="001C334D" w:rsidRDefault="004365BD" w:rsidP="00EA3ABE">
            <w:pPr>
              <w:pStyle w:val="070-TabelaPadro"/>
              <w:spacing w:before="16" w:after="16"/>
              <w:jc w:val="center"/>
              <w:rPr>
                <w:b/>
                <w:sz w:val="11"/>
                <w:lang w:val="en-US"/>
              </w:rPr>
            </w:pPr>
          </w:p>
        </w:tc>
      </w:tr>
      <w:tr w:rsidR="004365BD" w:rsidRPr="001C334D" w:rsidTr="00BC4CA8">
        <w:trPr>
          <w:cantSplit/>
        </w:trPr>
        <w:tc>
          <w:tcPr>
            <w:tcW w:w="3898"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jc w:val="left"/>
              <w:rPr>
                <w:b/>
                <w:sz w:val="11"/>
                <w:lang w:val="en-US"/>
              </w:rPr>
            </w:pPr>
            <w:bookmarkStart w:id="1027" w:name="BBDMP0200001" w:colFirst="0" w:colLast="0"/>
            <w:bookmarkStart w:id="1028" w:name="BBDMP02AA001" w:colFirst="1" w:colLast="1"/>
            <w:r>
              <w:rPr>
                <w:b/>
                <w:sz w:val="11"/>
                <w:lang w:val="en-US"/>
              </w:rPr>
              <w:t>Balances at Dec 31, 2017</w:t>
            </w:r>
          </w:p>
        </w:tc>
        <w:tc>
          <w:tcPr>
            <w:tcW w:w="425"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p>
        </w:tc>
        <w:tc>
          <w:tcPr>
            <w:tcW w:w="709"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029" w:name="BBDMP02AB001"/>
            <w:bookmarkEnd w:id="1029"/>
            <w:r>
              <w:rPr>
                <w:b/>
                <w:sz w:val="11"/>
                <w:lang w:val="en-US"/>
              </w:rPr>
              <w:t>67,000,000</w:t>
            </w:r>
          </w:p>
        </w:tc>
        <w:tc>
          <w:tcPr>
            <w:tcW w:w="992"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030" w:name="BBDMP02AC001"/>
            <w:bookmarkEnd w:id="1030"/>
            <w:r>
              <w:rPr>
                <w:b/>
                <w:sz w:val="11"/>
                <w:lang w:val="en-US"/>
              </w:rPr>
              <w:t>8,100,000</w:t>
            </w:r>
          </w:p>
        </w:tc>
        <w:tc>
          <w:tcPr>
            <w:tcW w:w="709"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031" w:name="BBDMP02AD001"/>
            <w:bookmarkEnd w:id="1031"/>
            <w:r>
              <w:rPr>
                <w:b/>
                <w:sz w:val="11"/>
                <w:lang w:val="en-US"/>
              </w:rPr>
              <w:t>12,436</w:t>
            </w:r>
          </w:p>
        </w:tc>
        <w:tc>
          <w:tcPr>
            <w:tcW w:w="850"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032" w:name="BBDMP02AE001"/>
            <w:bookmarkEnd w:id="1032"/>
            <w:r>
              <w:rPr>
                <w:b/>
                <w:sz w:val="11"/>
                <w:lang w:val="en-US"/>
              </w:rPr>
              <w:t>2,371</w:t>
            </w:r>
          </w:p>
        </w:tc>
        <w:tc>
          <w:tcPr>
            <w:tcW w:w="851"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033" w:name="BBDMP02AF001"/>
            <w:bookmarkEnd w:id="1033"/>
            <w:r>
              <w:rPr>
                <w:b/>
                <w:sz w:val="11"/>
                <w:lang w:val="en-US"/>
              </w:rPr>
              <w:t>7,111,684</w:t>
            </w:r>
          </w:p>
        </w:tc>
        <w:tc>
          <w:tcPr>
            <w:tcW w:w="850"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034" w:name="BBDMP02AG001"/>
            <w:bookmarkEnd w:id="1034"/>
            <w:r>
              <w:rPr>
                <w:b/>
                <w:sz w:val="11"/>
                <w:lang w:val="en-US"/>
              </w:rPr>
              <w:t>28,169,007</w:t>
            </w:r>
          </w:p>
        </w:tc>
        <w:tc>
          <w:tcPr>
            <w:tcW w:w="851"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035" w:name="BBDMP02AH001"/>
            <w:bookmarkEnd w:id="1035"/>
            <w:r>
              <w:rPr>
                <w:b/>
                <w:sz w:val="11"/>
                <w:lang w:val="en-US"/>
              </w:rPr>
              <w:t>(13,148,918)</w:t>
            </w:r>
          </w:p>
        </w:tc>
        <w:tc>
          <w:tcPr>
            <w:tcW w:w="850"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036" w:name="BBDMP02AI001"/>
            <w:bookmarkEnd w:id="1036"/>
            <w:r>
              <w:rPr>
                <w:b/>
                <w:sz w:val="11"/>
                <w:lang w:val="en-US"/>
              </w:rPr>
              <w:t>(70,807)</w:t>
            </w:r>
          </w:p>
        </w:tc>
        <w:tc>
          <w:tcPr>
            <w:tcW w:w="851"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037" w:name="BBDMP02AJ001"/>
            <w:bookmarkEnd w:id="1037"/>
            <w:r>
              <w:rPr>
                <w:b/>
                <w:sz w:val="11"/>
                <w:lang w:val="en-US"/>
              </w:rPr>
              <w:t>(1,850,043)</w:t>
            </w:r>
          </w:p>
        </w:tc>
        <w:tc>
          <w:tcPr>
            <w:tcW w:w="1275"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038" w:name="BBDMP02AK001"/>
            <w:bookmarkEnd w:id="1038"/>
            <w:r>
              <w:rPr>
                <w:b/>
                <w:sz w:val="11"/>
                <w:lang w:val="en-US"/>
              </w:rPr>
              <w:t>--</w:t>
            </w:r>
          </w:p>
        </w:tc>
        <w:tc>
          <w:tcPr>
            <w:tcW w:w="709"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039" w:name="BBDMP02AL001"/>
            <w:bookmarkEnd w:id="1039"/>
            <w:r>
              <w:rPr>
                <w:b/>
                <w:sz w:val="11"/>
                <w:lang w:val="en-US"/>
              </w:rPr>
              <w:t>3,397,672</w:t>
            </w:r>
          </w:p>
        </w:tc>
        <w:tc>
          <w:tcPr>
            <w:tcW w:w="808"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040" w:name="BBDMP02AM001"/>
            <w:bookmarkEnd w:id="1040"/>
            <w:r>
              <w:rPr>
                <w:b/>
                <w:sz w:val="11"/>
                <w:lang w:val="en-US"/>
              </w:rPr>
              <w:t>98,723,402</w:t>
            </w:r>
          </w:p>
        </w:tc>
      </w:tr>
      <w:tr w:rsidR="004365BD" w:rsidRPr="001C334D" w:rsidTr="00BC4CA8">
        <w:trPr>
          <w:cantSplit/>
        </w:trPr>
        <w:tc>
          <w:tcPr>
            <w:tcW w:w="3898" w:type="dxa"/>
            <w:tcBorders>
              <w:top w:val="single" w:sz="4" w:space="0" w:color="auto"/>
              <w:bottom w:val="single" w:sz="4" w:space="0" w:color="FFFFFF"/>
            </w:tcBorders>
            <w:shd w:val="solid" w:color="E6E6E6" w:fill="auto"/>
            <w:vAlign w:val="center"/>
          </w:tcPr>
          <w:p w:rsidR="004365BD" w:rsidRPr="001C334D" w:rsidRDefault="004365BD" w:rsidP="00EA3ABE">
            <w:pPr>
              <w:pStyle w:val="070-TabelaPadro"/>
              <w:spacing w:before="16" w:after="16"/>
              <w:ind w:left="60"/>
              <w:jc w:val="left"/>
              <w:rPr>
                <w:sz w:val="11"/>
                <w:lang w:val="en-US"/>
              </w:rPr>
            </w:pPr>
            <w:bookmarkStart w:id="1041" w:name="BBDMP0200007" w:colFirst="0" w:colLast="0"/>
            <w:bookmarkEnd w:id="1027"/>
            <w:bookmarkEnd w:id="1028"/>
            <w:r>
              <w:rPr>
                <w:sz w:val="11"/>
                <w:lang w:val="en-US"/>
              </w:rPr>
              <w:t>Accumulated other comprehensive income of financial instruments, net of taxes</w:t>
            </w:r>
          </w:p>
        </w:tc>
        <w:tc>
          <w:tcPr>
            <w:tcW w:w="425" w:type="dxa"/>
            <w:tcBorders>
              <w:top w:val="single" w:sz="4" w:space="0" w:color="auto"/>
              <w:bottom w:val="single" w:sz="4" w:space="0" w:color="FFFFFF"/>
            </w:tcBorders>
            <w:shd w:val="solid" w:color="E6E6E6" w:fill="auto"/>
            <w:vAlign w:val="center"/>
          </w:tcPr>
          <w:p w:rsidR="004365BD" w:rsidRPr="001C334D" w:rsidRDefault="00927913" w:rsidP="00EA3ABE">
            <w:pPr>
              <w:pStyle w:val="Pr-formataoHTML"/>
              <w:spacing w:before="16" w:after="16"/>
              <w:divId w:val="455685326"/>
              <w:rPr>
                <w:lang w:val="en-US"/>
              </w:rPr>
            </w:pPr>
            <w:hyperlink r:id="rId26" w:tooltip="Patrimônio Líquido" w:history="1">
              <w:r w:rsidR="004365BD">
                <w:rPr>
                  <w:rStyle w:val="Hyperlink"/>
                </w:rPr>
                <w:t>23.i</w:t>
              </w:r>
            </w:hyperlink>
            <w:bookmarkStart w:id="1042" w:name="BBDMP02AA007"/>
            <w:bookmarkEnd w:id="1042"/>
          </w:p>
        </w:tc>
        <w:tc>
          <w:tcPr>
            <w:tcW w:w="709" w:type="dxa"/>
            <w:tcBorders>
              <w:top w:val="single" w:sz="4" w:space="0" w:color="auto"/>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43" w:name="BBDMP02AB007"/>
            <w:bookmarkEnd w:id="1043"/>
            <w:r>
              <w:rPr>
                <w:sz w:val="11"/>
                <w:lang w:val="en-US"/>
              </w:rPr>
              <w:t>--</w:t>
            </w:r>
          </w:p>
        </w:tc>
        <w:tc>
          <w:tcPr>
            <w:tcW w:w="992" w:type="dxa"/>
            <w:tcBorders>
              <w:top w:val="single" w:sz="4" w:space="0" w:color="auto"/>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44" w:name="BBDMP02AC007"/>
            <w:bookmarkEnd w:id="1044"/>
            <w:r>
              <w:rPr>
                <w:sz w:val="11"/>
                <w:lang w:val="en-US"/>
              </w:rPr>
              <w:t>--</w:t>
            </w:r>
          </w:p>
        </w:tc>
        <w:tc>
          <w:tcPr>
            <w:tcW w:w="709" w:type="dxa"/>
            <w:tcBorders>
              <w:top w:val="single" w:sz="4" w:space="0" w:color="auto"/>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45" w:name="BBDMP02AD007"/>
            <w:bookmarkEnd w:id="1045"/>
            <w:r>
              <w:rPr>
                <w:sz w:val="11"/>
                <w:lang w:val="en-US"/>
              </w:rPr>
              <w:t>--</w:t>
            </w:r>
          </w:p>
        </w:tc>
        <w:tc>
          <w:tcPr>
            <w:tcW w:w="850" w:type="dxa"/>
            <w:tcBorders>
              <w:top w:val="single" w:sz="4" w:space="0" w:color="auto"/>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46" w:name="BBDMP02AE007"/>
            <w:bookmarkEnd w:id="1046"/>
            <w:r>
              <w:rPr>
                <w:sz w:val="11"/>
                <w:lang w:val="en-US"/>
              </w:rPr>
              <w:t>--</w:t>
            </w:r>
          </w:p>
        </w:tc>
        <w:tc>
          <w:tcPr>
            <w:tcW w:w="851" w:type="dxa"/>
            <w:tcBorders>
              <w:top w:val="single" w:sz="4" w:space="0" w:color="auto"/>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47" w:name="BBDMP02AF007"/>
            <w:bookmarkEnd w:id="1047"/>
            <w:r>
              <w:rPr>
                <w:sz w:val="11"/>
                <w:lang w:val="en-US"/>
              </w:rPr>
              <w:t>--</w:t>
            </w:r>
          </w:p>
        </w:tc>
        <w:tc>
          <w:tcPr>
            <w:tcW w:w="850" w:type="dxa"/>
            <w:tcBorders>
              <w:top w:val="single" w:sz="4" w:space="0" w:color="auto"/>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48" w:name="BBDMP02AG007"/>
            <w:bookmarkEnd w:id="1048"/>
            <w:r>
              <w:rPr>
                <w:sz w:val="11"/>
                <w:lang w:val="en-US"/>
              </w:rPr>
              <w:t>--</w:t>
            </w:r>
          </w:p>
        </w:tc>
        <w:tc>
          <w:tcPr>
            <w:tcW w:w="851" w:type="dxa"/>
            <w:tcBorders>
              <w:top w:val="single" w:sz="4" w:space="0" w:color="auto"/>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49" w:name="BBDMP02AH007"/>
            <w:bookmarkEnd w:id="1049"/>
            <w:r>
              <w:rPr>
                <w:sz w:val="11"/>
                <w:lang w:val="en-US"/>
              </w:rPr>
              <w:t>(1,507,692)</w:t>
            </w:r>
          </w:p>
        </w:tc>
        <w:tc>
          <w:tcPr>
            <w:tcW w:w="850" w:type="dxa"/>
            <w:tcBorders>
              <w:top w:val="single" w:sz="4" w:space="0" w:color="auto"/>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50" w:name="BBDMP02AI007"/>
            <w:bookmarkEnd w:id="1050"/>
            <w:r>
              <w:rPr>
                <w:sz w:val="11"/>
                <w:lang w:val="en-US"/>
              </w:rPr>
              <w:t>(70,969)</w:t>
            </w:r>
          </w:p>
        </w:tc>
        <w:tc>
          <w:tcPr>
            <w:tcW w:w="851" w:type="dxa"/>
            <w:tcBorders>
              <w:top w:val="single" w:sz="4" w:space="0" w:color="auto"/>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51" w:name="BBDMP02AJ007"/>
            <w:bookmarkEnd w:id="1051"/>
            <w:r>
              <w:rPr>
                <w:sz w:val="11"/>
                <w:lang w:val="en-US"/>
              </w:rPr>
              <w:t>--</w:t>
            </w:r>
          </w:p>
        </w:tc>
        <w:tc>
          <w:tcPr>
            <w:tcW w:w="1275" w:type="dxa"/>
            <w:tcBorders>
              <w:top w:val="single" w:sz="4" w:space="0" w:color="auto"/>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52" w:name="BBDMP02AK007"/>
            <w:bookmarkEnd w:id="1052"/>
            <w:r>
              <w:rPr>
                <w:sz w:val="11"/>
                <w:lang w:val="en-US"/>
              </w:rPr>
              <w:t>--</w:t>
            </w:r>
          </w:p>
        </w:tc>
        <w:tc>
          <w:tcPr>
            <w:tcW w:w="709" w:type="dxa"/>
            <w:tcBorders>
              <w:top w:val="single" w:sz="4" w:space="0" w:color="auto"/>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53" w:name="BBDMP02AL007"/>
            <w:bookmarkEnd w:id="1053"/>
            <w:r>
              <w:rPr>
                <w:sz w:val="11"/>
                <w:lang w:val="en-US"/>
              </w:rPr>
              <w:t>--</w:t>
            </w:r>
          </w:p>
        </w:tc>
        <w:tc>
          <w:tcPr>
            <w:tcW w:w="808" w:type="dxa"/>
            <w:tcBorders>
              <w:top w:val="single" w:sz="4" w:space="0" w:color="auto"/>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54" w:name="BBDMP02AM007"/>
            <w:bookmarkEnd w:id="1054"/>
            <w:r>
              <w:rPr>
                <w:sz w:val="11"/>
                <w:lang w:val="en-US"/>
              </w:rPr>
              <w:t>(1,578,661)</w:t>
            </w:r>
          </w:p>
        </w:tc>
      </w:tr>
      <w:tr w:rsidR="004365BD" w:rsidRPr="001C334D" w:rsidTr="00BC4CA8">
        <w:trPr>
          <w:cantSplit/>
        </w:trPr>
        <w:tc>
          <w:tcPr>
            <w:tcW w:w="389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ind w:left="60"/>
              <w:jc w:val="left"/>
              <w:rPr>
                <w:sz w:val="11"/>
                <w:lang w:val="en-US"/>
              </w:rPr>
            </w:pPr>
            <w:bookmarkStart w:id="1055" w:name="BBDMP0200008" w:colFirst="0" w:colLast="0"/>
            <w:bookmarkEnd w:id="1041"/>
            <w:r>
              <w:rPr>
                <w:sz w:val="11"/>
                <w:lang w:val="en-US"/>
              </w:rPr>
              <w:t>Accumulated other comprehensive income - benefit plans, net of taxes</w:t>
            </w:r>
          </w:p>
        </w:tc>
        <w:tc>
          <w:tcPr>
            <w:tcW w:w="425" w:type="dxa"/>
            <w:tcBorders>
              <w:top w:val="single" w:sz="4" w:space="0" w:color="FFFFFF"/>
              <w:bottom w:val="single" w:sz="4" w:space="0" w:color="FFFFFF"/>
            </w:tcBorders>
            <w:shd w:val="solid" w:color="F3F3F3" w:fill="auto"/>
            <w:vAlign w:val="center"/>
          </w:tcPr>
          <w:p w:rsidR="004365BD" w:rsidRPr="001C334D" w:rsidRDefault="00927913" w:rsidP="00EA3ABE">
            <w:pPr>
              <w:pStyle w:val="Pr-formataoHTML"/>
              <w:spacing w:before="16" w:after="16"/>
              <w:divId w:val="1030185381"/>
              <w:rPr>
                <w:lang w:val="en-US"/>
              </w:rPr>
            </w:pPr>
            <w:hyperlink r:id="rId27" w:tooltip="Patrimônio Líquido" w:history="1">
              <w:r w:rsidR="004365BD">
                <w:rPr>
                  <w:rStyle w:val="Hyperlink"/>
                </w:rPr>
                <w:t>23.i</w:t>
              </w:r>
            </w:hyperlink>
            <w:bookmarkStart w:id="1056" w:name="BBDMP02AA008"/>
            <w:bookmarkEnd w:id="1056"/>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57" w:name="BBDMP02AB008"/>
            <w:bookmarkEnd w:id="1057"/>
            <w:r>
              <w:rPr>
                <w:sz w:val="11"/>
                <w:lang w:val="en-US"/>
              </w:rPr>
              <w:t>--</w:t>
            </w:r>
          </w:p>
        </w:tc>
        <w:tc>
          <w:tcPr>
            <w:tcW w:w="992"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58" w:name="BBDMP02AC008"/>
            <w:bookmarkEnd w:id="1058"/>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59" w:name="BBDMP02AD008"/>
            <w:bookmarkEnd w:id="1059"/>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60" w:name="BBDMP02AE008"/>
            <w:bookmarkEnd w:id="1060"/>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61" w:name="BBDMP02AF008"/>
            <w:bookmarkEnd w:id="1061"/>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62" w:name="BBDMP02AG008"/>
            <w:bookmarkEnd w:id="1062"/>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63" w:name="BBDMP02AH008"/>
            <w:bookmarkEnd w:id="1063"/>
            <w:r>
              <w:rPr>
                <w:sz w:val="11"/>
                <w:lang w:val="en-US"/>
              </w:rPr>
              <w:t>1,680,164</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64" w:name="BBDMP02AI008"/>
            <w:bookmarkEnd w:id="1064"/>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65" w:name="BBDMP02AJ008"/>
            <w:bookmarkEnd w:id="1065"/>
            <w:r>
              <w:rPr>
                <w:sz w:val="11"/>
                <w:lang w:val="en-US"/>
              </w:rPr>
              <w:t>--</w:t>
            </w:r>
          </w:p>
        </w:tc>
        <w:tc>
          <w:tcPr>
            <w:tcW w:w="127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66" w:name="BBDMP02AK008"/>
            <w:bookmarkEnd w:id="1066"/>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67" w:name="BBDMP02AL008"/>
            <w:bookmarkEnd w:id="1067"/>
            <w:r>
              <w:rPr>
                <w:sz w:val="11"/>
                <w:lang w:val="en-US"/>
              </w:rPr>
              <w:t>--</w:t>
            </w:r>
          </w:p>
        </w:tc>
        <w:tc>
          <w:tcPr>
            <w:tcW w:w="80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68" w:name="BBDMP02AM008"/>
            <w:bookmarkEnd w:id="1068"/>
            <w:r>
              <w:rPr>
                <w:sz w:val="11"/>
                <w:lang w:val="en-US"/>
              </w:rPr>
              <w:t>1,680,164</w:t>
            </w:r>
          </w:p>
        </w:tc>
      </w:tr>
      <w:tr w:rsidR="004365BD" w:rsidRPr="001C334D" w:rsidTr="00BC4CA8">
        <w:trPr>
          <w:cantSplit/>
        </w:trPr>
        <w:tc>
          <w:tcPr>
            <w:tcW w:w="389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ind w:left="60"/>
              <w:jc w:val="left"/>
              <w:rPr>
                <w:sz w:val="11"/>
                <w:lang w:val="en-US"/>
              </w:rPr>
            </w:pPr>
            <w:bookmarkStart w:id="1069" w:name="BBDMP0200084" w:colFirst="0" w:colLast="0"/>
            <w:bookmarkEnd w:id="1055"/>
            <w:r>
              <w:rPr>
                <w:sz w:val="11"/>
                <w:lang w:val="en-US"/>
              </w:rPr>
              <w:t>Foreign exchange variation and hedge of investments abroad</w:t>
            </w:r>
          </w:p>
        </w:tc>
        <w:tc>
          <w:tcPr>
            <w:tcW w:w="425" w:type="dxa"/>
            <w:tcBorders>
              <w:top w:val="single" w:sz="4" w:space="0" w:color="FFFFFF"/>
              <w:bottom w:val="single" w:sz="4" w:space="0" w:color="FFFFFF"/>
            </w:tcBorders>
            <w:shd w:val="solid" w:color="E6E6E6" w:fill="auto"/>
            <w:vAlign w:val="center"/>
          </w:tcPr>
          <w:p w:rsidR="004365BD" w:rsidRPr="001C334D" w:rsidRDefault="00927913" w:rsidP="00EA3ABE">
            <w:pPr>
              <w:pStyle w:val="Pr-formataoHTML"/>
              <w:spacing w:before="16" w:after="16"/>
              <w:divId w:val="1134979311"/>
              <w:rPr>
                <w:lang w:val="en-US"/>
              </w:rPr>
            </w:pPr>
            <w:hyperlink r:id="rId28" w:tooltip="Patrimônio Líquido" w:history="1">
              <w:r w:rsidR="004365BD">
                <w:rPr>
                  <w:rStyle w:val="Hyperlink"/>
                </w:rPr>
                <w:t>23.i</w:t>
              </w:r>
            </w:hyperlink>
            <w:bookmarkStart w:id="1070" w:name="BBDMP02AA084"/>
            <w:bookmarkEnd w:id="1070"/>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71" w:name="BBDMP02AB084"/>
            <w:bookmarkEnd w:id="1071"/>
            <w:r>
              <w:rPr>
                <w:sz w:val="11"/>
                <w:lang w:val="en-US"/>
              </w:rPr>
              <w:t>--</w:t>
            </w:r>
          </w:p>
        </w:tc>
        <w:tc>
          <w:tcPr>
            <w:tcW w:w="992"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72" w:name="BBDMP02AC084"/>
            <w:bookmarkEnd w:id="1072"/>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73" w:name="BBDMP02AD084"/>
            <w:bookmarkEnd w:id="1073"/>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74" w:name="BBDMP02AE084"/>
            <w:bookmarkEnd w:id="1074"/>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75" w:name="BBDMP02AF084"/>
            <w:bookmarkEnd w:id="1075"/>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76" w:name="BBDMP02AG084"/>
            <w:bookmarkEnd w:id="1076"/>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77" w:name="BBDMP02AH084"/>
            <w:bookmarkEnd w:id="1077"/>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78" w:name="BBDMP02AI084"/>
            <w:bookmarkEnd w:id="1078"/>
            <w:r>
              <w:rPr>
                <w:sz w:val="11"/>
                <w:lang w:val="en-US"/>
              </w:rPr>
              <w:t>(556,553)</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79" w:name="BBDMP02AJ084"/>
            <w:bookmarkEnd w:id="1079"/>
            <w:r>
              <w:rPr>
                <w:sz w:val="11"/>
                <w:lang w:val="en-US"/>
              </w:rPr>
              <w:t>--</w:t>
            </w:r>
          </w:p>
        </w:tc>
        <w:tc>
          <w:tcPr>
            <w:tcW w:w="127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80" w:name="BBDMP02AK084"/>
            <w:bookmarkEnd w:id="1080"/>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81" w:name="BBDMP02AL084"/>
            <w:bookmarkEnd w:id="1081"/>
            <w:r>
              <w:rPr>
                <w:sz w:val="11"/>
                <w:lang w:val="en-US"/>
              </w:rPr>
              <w:t>--</w:t>
            </w:r>
          </w:p>
        </w:tc>
        <w:tc>
          <w:tcPr>
            <w:tcW w:w="80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82" w:name="BBDMP02AM084"/>
            <w:bookmarkEnd w:id="1082"/>
            <w:r>
              <w:rPr>
                <w:sz w:val="11"/>
                <w:lang w:val="en-US"/>
              </w:rPr>
              <w:t>(556,553)</w:t>
            </w:r>
          </w:p>
        </w:tc>
      </w:tr>
      <w:tr w:rsidR="004365BD" w:rsidRPr="001C334D" w:rsidTr="00BC4CA8">
        <w:trPr>
          <w:cantSplit/>
        </w:trPr>
        <w:tc>
          <w:tcPr>
            <w:tcW w:w="389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ind w:left="60"/>
              <w:jc w:val="left"/>
              <w:rPr>
                <w:sz w:val="11"/>
                <w:lang w:val="en-US"/>
              </w:rPr>
            </w:pPr>
            <w:bookmarkStart w:id="1083" w:name="BBDMP0200087" w:colFirst="0" w:colLast="0"/>
            <w:bookmarkEnd w:id="1069"/>
            <w:r>
              <w:rPr>
                <w:sz w:val="11"/>
                <w:lang w:val="en-US"/>
              </w:rPr>
              <w:t>Cash flow hedge</w:t>
            </w:r>
          </w:p>
        </w:tc>
        <w:tc>
          <w:tcPr>
            <w:tcW w:w="425" w:type="dxa"/>
            <w:tcBorders>
              <w:top w:val="single" w:sz="4" w:space="0" w:color="FFFFFF"/>
              <w:bottom w:val="single" w:sz="4" w:space="0" w:color="FFFFFF"/>
            </w:tcBorders>
            <w:shd w:val="solid" w:color="F3F3F3" w:fill="auto"/>
            <w:vAlign w:val="center"/>
          </w:tcPr>
          <w:p w:rsidR="004365BD" w:rsidRPr="001C334D" w:rsidRDefault="00927913" w:rsidP="00EA3ABE">
            <w:pPr>
              <w:pStyle w:val="Pr-formataoHTML"/>
              <w:spacing w:before="16" w:after="16"/>
              <w:divId w:val="1559970489"/>
              <w:rPr>
                <w:lang w:val="en-US"/>
              </w:rPr>
            </w:pPr>
            <w:hyperlink r:id="rId29" w:tooltip="Patrimônio Líquido" w:history="1">
              <w:r w:rsidR="004365BD">
                <w:rPr>
                  <w:rStyle w:val="Hyperlink"/>
                </w:rPr>
                <w:t>23.i</w:t>
              </w:r>
            </w:hyperlink>
            <w:bookmarkStart w:id="1084" w:name="BBDMP02AA087"/>
            <w:bookmarkEnd w:id="1084"/>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85" w:name="BBDMP02AB087"/>
            <w:bookmarkEnd w:id="1085"/>
            <w:r>
              <w:rPr>
                <w:sz w:val="11"/>
                <w:lang w:val="en-US"/>
              </w:rPr>
              <w:t>--</w:t>
            </w:r>
          </w:p>
        </w:tc>
        <w:tc>
          <w:tcPr>
            <w:tcW w:w="992"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86" w:name="BBDMP02AC087"/>
            <w:bookmarkEnd w:id="1086"/>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87" w:name="BBDMP02AD087"/>
            <w:bookmarkEnd w:id="1087"/>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88" w:name="BBDMP02AE087"/>
            <w:bookmarkEnd w:id="1088"/>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89" w:name="BBDMP02AF087"/>
            <w:bookmarkEnd w:id="1089"/>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90" w:name="BBDMP02AG087"/>
            <w:bookmarkEnd w:id="1090"/>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91" w:name="BBDMP02AH087"/>
            <w:bookmarkEnd w:id="1091"/>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92" w:name="BBDMP02AI087"/>
            <w:bookmarkEnd w:id="1092"/>
            <w:r>
              <w:rPr>
                <w:sz w:val="11"/>
                <w:lang w:val="en-US"/>
              </w:rPr>
              <w:t>30,664</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93" w:name="BBDMP02AJ087"/>
            <w:bookmarkEnd w:id="1093"/>
            <w:r>
              <w:rPr>
                <w:sz w:val="11"/>
                <w:lang w:val="en-US"/>
              </w:rPr>
              <w:t>--</w:t>
            </w:r>
          </w:p>
        </w:tc>
        <w:tc>
          <w:tcPr>
            <w:tcW w:w="127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94" w:name="BBDMP02AK087"/>
            <w:bookmarkEnd w:id="1094"/>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95" w:name="BBDMP02AL087"/>
            <w:bookmarkEnd w:id="1095"/>
            <w:r>
              <w:rPr>
                <w:sz w:val="11"/>
                <w:lang w:val="en-US"/>
              </w:rPr>
              <w:t>--</w:t>
            </w:r>
          </w:p>
        </w:tc>
        <w:tc>
          <w:tcPr>
            <w:tcW w:w="80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096" w:name="BBDMP02AM087"/>
            <w:bookmarkEnd w:id="1096"/>
            <w:r>
              <w:rPr>
                <w:sz w:val="11"/>
                <w:lang w:val="en-US"/>
              </w:rPr>
              <w:t>30,664</w:t>
            </w:r>
          </w:p>
        </w:tc>
      </w:tr>
      <w:tr w:rsidR="004365BD" w:rsidRPr="001C334D" w:rsidTr="00BC4CA8">
        <w:trPr>
          <w:cantSplit/>
        </w:trPr>
        <w:tc>
          <w:tcPr>
            <w:tcW w:w="389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ind w:left="60"/>
              <w:jc w:val="left"/>
              <w:rPr>
                <w:sz w:val="11"/>
                <w:lang w:val="en-US"/>
              </w:rPr>
            </w:pPr>
            <w:bookmarkStart w:id="1097" w:name="BBDMP0200009" w:colFirst="0" w:colLast="0"/>
            <w:bookmarkStart w:id="1098" w:name="BBDMP02AA009" w:colFirst="1" w:colLast="1"/>
            <w:bookmarkEnd w:id="1083"/>
            <w:r>
              <w:rPr>
                <w:sz w:val="11"/>
                <w:lang w:val="en-US"/>
              </w:rPr>
              <w:t>Share-based payment transactions</w:t>
            </w:r>
          </w:p>
        </w:tc>
        <w:tc>
          <w:tcPr>
            <w:tcW w:w="42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099" w:name="BBDMP02AB009"/>
            <w:bookmarkEnd w:id="1099"/>
            <w:r>
              <w:rPr>
                <w:sz w:val="11"/>
                <w:lang w:val="en-US"/>
              </w:rPr>
              <w:t>--</w:t>
            </w:r>
          </w:p>
        </w:tc>
        <w:tc>
          <w:tcPr>
            <w:tcW w:w="992"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00" w:name="BBDMP02AC009"/>
            <w:bookmarkEnd w:id="1100"/>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01" w:name="BBDMP02AD009"/>
            <w:bookmarkEnd w:id="1101"/>
            <w:r>
              <w:rPr>
                <w:sz w:val="11"/>
                <w:lang w:val="en-US"/>
              </w:rPr>
              <w:t>2,256</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02" w:name="BBDMP02AE009"/>
            <w:bookmarkEnd w:id="1102"/>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03" w:name="BBDMP02AF009"/>
            <w:bookmarkEnd w:id="1103"/>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04" w:name="BBDMP02AG009"/>
            <w:bookmarkEnd w:id="1104"/>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05" w:name="BBDMP02AH009"/>
            <w:bookmarkEnd w:id="1105"/>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06" w:name="BBDMP02AI009"/>
            <w:bookmarkEnd w:id="1106"/>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07" w:name="BBDMP02AJ009"/>
            <w:bookmarkEnd w:id="1107"/>
            <w:r>
              <w:rPr>
                <w:sz w:val="11"/>
                <w:lang w:val="en-US"/>
              </w:rPr>
              <w:t>16,612</w:t>
            </w:r>
          </w:p>
        </w:tc>
        <w:tc>
          <w:tcPr>
            <w:tcW w:w="127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08" w:name="BBDMP02AK009"/>
            <w:bookmarkEnd w:id="1108"/>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09" w:name="BBDMP02AL009"/>
            <w:bookmarkEnd w:id="1109"/>
            <w:r>
              <w:rPr>
                <w:sz w:val="11"/>
                <w:lang w:val="en-US"/>
              </w:rPr>
              <w:t>--</w:t>
            </w:r>
          </w:p>
        </w:tc>
        <w:tc>
          <w:tcPr>
            <w:tcW w:w="80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10" w:name="BBDMP02AM009"/>
            <w:bookmarkEnd w:id="1110"/>
            <w:r>
              <w:rPr>
                <w:sz w:val="11"/>
                <w:lang w:val="en-US"/>
              </w:rPr>
              <w:t>18,868</w:t>
            </w:r>
          </w:p>
        </w:tc>
      </w:tr>
      <w:tr w:rsidR="004365BD" w:rsidRPr="001C334D" w:rsidTr="00BC4CA8">
        <w:trPr>
          <w:cantSplit/>
        </w:trPr>
        <w:tc>
          <w:tcPr>
            <w:tcW w:w="389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ind w:left="60"/>
              <w:jc w:val="left"/>
              <w:rPr>
                <w:sz w:val="11"/>
                <w:lang w:val="en-US"/>
              </w:rPr>
            </w:pPr>
            <w:bookmarkStart w:id="1111" w:name="BBDMP0200012" w:colFirst="0" w:colLast="0"/>
            <w:bookmarkStart w:id="1112" w:name="BBDMP02AA012" w:colFirst="1" w:colLast="1"/>
            <w:bookmarkEnd w:id="1097"/>
            <w:bookmarkEnd w:id="1098"/>
            <w:r>
              <w:rPr>
                <w:sz w:val="11"/>
                <w:lang w:val="en-US"/>
              </w:rPr>
              <w:t>Expired dividend/interest on own capital</w:t>
            </w:r>
          </w:p>
        </w:tc>
        <w:tc>
          <w:tcPr>
            <w:tcW w:w="42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13" w:name="BBDMP02AB012"/>
            <w:bookmarkEnd w:id="1113"/>
            <w:r>
              <w:rPr>
                <w:sz w:val="11"/>
                <w:lang w:val="en-US"/>
              </w:rPr>
              <w:t>--</w:t>
            </w:r>
          </w:p>
        </w:tc>
        <w:tc>
          <w:tcPr>
            <w:tcW w:w="992"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14" w:name="BBDMP02AC012"/>
            <w:bookmarkEnd w:id="1114"/>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15" w:name="BBDMP02AD012"/>
            <w:bookmarkEnd w:id="1115"/>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16" w:name="BBDMP02AE012"/>
            <w:bookmarkEnd w:id="1116"/>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17" w:name="BBDMP02AF012"/>
            <w:bookmarkEnd w:id="1117"/>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18" w:name="BBDMP02AG012"/>
            <w:bookmarkEnd w:id="1118"/>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19" w:name="BBDMP02AH012"/>
            <w:bookmarkEnd w:id="1119"/>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20" w:name="BBDMP02AI012"/>
            <w:bookmarkEnd w:id="1120"/>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21" w:name="BBDMP02AJ012"/>
            <w:bookmarkEnd w:id="1121"/>
            <w:r>
              <w:rPr>
                <w:sz w:val="11"/>
                <w:lang w:val="en-US"/>
              </w:rPr>
              <w:t>--</w:t>
            </w:r>
          </w:p>
        </w:tc>
        <w:tc>
          <w:tcPr>
            <w:tcW w:w="127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22" w:name="BBDMP02AK012"/>
            <w:bookmarkEnd w:id="1122"/>
            <w:r>
              <w:rPr>
                <w:sz w:val="11"/>
                <w:lang w:val="en-US"/>
              </w:rPr>
              <w:t>8,367</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23" w:name="BBDMP02AL012"/>
            <w:bookmarkEnd w:id="1123"/>
            <w:r>
              <w:rPr>
                <w:sz w:val="11"/>
                <w:lang w:val="en-US"/>
              </w:rPr>
              <w:t>--</w:t>
            </w:r>
          </w:p>
        </w:tc>
        <w:tc>
          <w:tcPr>
            <w:tcW w:w="80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24" w:name="BBDMP02AM012"/>
            <w:bookmarkEnd w:id="1124"/>
            <w:r>
              <w:rPr>
                <w:sz w:val="11"/>
                <w:lang w:val="en-US"/>
              </w:rPr>
              <w:t>8,367</w:t>
            </w:r>
          </w:p>
        </w:tc>
      </w:tr>
      <w:tr w:rsidR="004365BD" w:rsidRPr="001C334D" w:rsidTr="00BC4CA8">
        <w:trPr>
          <w:cantSplit/>
        </w:trPr>
        <w:tc>
          <w:tcPr>
            <w:tcW w:w="389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ind w:left="60"/>
              <w:jc w:val="left"/>
              <w:rPr>
                <w:sz w:val="11"/>
                <w:lang w:val="en-US"/>
              </w:rPr>
            </w:pPr>
            <w:bookmarkStart w:id="1125" w:name="BBDMP0200014" w:colFirst="0" w:colLast="0"/>
            <w:bookmarkEnd w:id="1111"/>
            <w:bookmarkEnd w:id="1112"/>
            <w:r>
              <w:rPr>
                <w:sz w:val="11"/>
                <w:lang w:val="en-US"/>
              </w:rPr>
              <w:t>Realization of revaluation reserve in associates and subsidiaries</w:t>
            </w:r>
          </w:p>
        </w:tc>
        <w:tc>
          <w:tcPr>
            <w:tcW w:w="425" w:type="dxa"/>
            <w:tcBorders>
              <w:top w:val="single" w:sz="4" w:space="0" w:color="FFFFFF"/>
              <w:bottom w:val="single" w:sz="4" w:space="0" w:color="FFFFFF"/>
            </w:tcBorders>
            <w:shd w:val="solid" w:color="E6E6E6" w:fill="auto"/>
            <w:vAlign w:val="center"/>
          </w:tcPr>
          <w:p w:rsidR="004365BD" w:rsidRPr="001C334D" w:rsidRDefault="00927913" w:rsidP="00EA3ABE">
            <w:pPr>
              <w:pStyle w:val="Pr-formataoHTML"/>
              <w:spacing w:before="16" w:after="16"/>
              <w:divId w:val="308633491"/>
              <w:rPr>
                <w:lang w:val="en-US"/>
              </w:rPr>
            </w:pPr>
            <w:hyperlink w:anchor="BBPLI_Titulo" w:tooltip="Shareholders' equity" w:history="1">
              <w:r w:rsidR="004365BD">
                <w:rPr>
                  <w:rStyle w:val="Hyperlink"/>
                </w:rPr>
                <w:t>23.d</w:t>
              </w:r>
            </w:hyperlink>
            <w:bookmarkStart w:id="1126" w:name="BBDMP02AA014"/>
            <w:bookmarkEnd w:id="1126"/>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27" w:name="BBDMP02AB014"/>
            <w:bookmarkEnd w:id="1127"/>
            <w:r>
              <w:rPr>
                <w:sz w:val="11"/>
                <w:lang w:val="en-US"/>
              </w:rPr>
              <w:t>--</w:t>
            </w:r>
          </w:p>
        </w:tc>
        <w:tc>
          <w:tcPr>
            <w:tcW w:w="992"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28" w:name="BBDMP02AC014"/>
            <w:bookmarkEnd w:id="1128"/>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29" w:name="BBDMP02AD014"/>
            <w:bookmarkEnd w:id="1129"/>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30" w:name="BBDMP02AE014"/>
            <w:bookmarkEnd w:id="1130"/>
            <w:r>
              <w:rPr>
                <w:sz w:val="11"/>
                <w:lang w:val="en-US"/>
              </w:rPr>
              <w:t>(53)</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31" w:name="BBDMP02AF014"/>
            <w:bookmarkEnd w:id="1131"/>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32" w:name="BBDMP02AG014"/>
            <w:bookmarkEnd w:id="1132"/>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33" w:name="BBDMP02AH014"/>
            <w:bookmarkEnd w:id="1133"/>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34" w:name="BBDMP02AI014"/>
            <w:bookmarkEnd w:id="1134"/>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35" w:name="BBDMP02AJ014"/>
            <w:bookmarkEnd w:id="1135"/>
            <w:r>
              <w:rPr>
                <w:sz w:val="11"/>
                <w:lang w:val="en-US"/>
              </w:rPr>
              <w:t>--</w:t>
            </w:r>
          </w:p>
        </w:tc>
        <w:tc>
          <w:tcPr>
            <w:tcW w:w="127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36" w:name="BBDMP02AK014"/>
            <w:bookmarkEnd w:id="1136"/>
            <w:r>
              <w:rPr>
                <w:sz w:val="11"/>
                <w:lang w:val="en-US"/>
              </w:rPr>
              <w:t>53</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37" w:name="BBDMP02AL014"/>
            <w:bookmarkEnd w:id="1137"/>
            <w:r>
              <w:rPr>
                <w:sz w:val="11"/>
                <w:lang w:val="en-US"/>
              </w:rPr>
              <w:t>--</w:t>
            </w:r>
          </w:p>
        </w:tc>
        <w:tc>
          <w:tcPr>
            <w:tcW w:w="80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38" w:name="BBDMP02AM014"/>
            <w:bookmarkEnd w:id="1138"/>
            <w:r>
              <w:rPr>
                <w:sz w:val="11"/>
                <w:lang w:val="en-US"/>
              </w:rPr>
              <w:t>--</w:t>
            </w:r>
          </w:p>
        </w:tc>
      </w:tr>
      <w:tr w:rsidR="004365BD" w:rsidRPr="001C334D" w:rsidTr="00BC4CA8">
        <w:trPr>
          <w:cantSplit/>
        </w:trPr>
        <w:tc>
          <w:tcPr>
            <w:tcW w:w="389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ind w:left="60"/>
              <w:jc w:val="left"/>
              <w:rPr>
                <w:sz w:val="11"/>
                <w:lang w:val="en-US"/>
              </w:rPr>
            </w:pPr>
            <w:bookmarkStart w:id="1139" w:name="BBDMP0200017" w:colFirst="0" w:colLast="0"/>
            <w:bookmarkStart w:id="1140" w:name="BBDMP02AA017" w:colFirst="1" w:colLast="1"/>
            <w:bookmarkEnd w:id="1125"/>
            <w:r>
              <w:rPr>
                <w:sz w:val="11"/>
                <w:lang w:val="en-US"/>
              </w:rPr>
              <w:t>Change in noncontrolling interest</w:t>
            </w:r>
          </w:p>
        </w:tc>
        <w:tc>
          <w:tcPr>
            <w:tcW w:w="42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41" w:name="BBDMP02AB017"/>
            <w:bookmarkEnd w:id="1141"/>
            <w:r>
              <w:rPr>
                <w:sz w:val="11"/>
                <w:lang w:val="en-US"/>
              </w:rPr>
              <w:t>--</w:t>
            </w:r>
          </w:p>
        </w:tc>
        <w:tc>
          <w:tcPr>
            <w:tcW w:w="992"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42" w:name="BBDMP02AC017"/>
            <w:bookmarkEnd w:id="1142"/>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43" w:name="BBDMP02AD017"/>
            <w:bookmarkEnd w:id="1143"/>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44" w:name="BBDMP02AE017"/>
            <w:bookmarkEnd w:id="1144"/>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45" w:name="BBDMP02AF017"/>
            <w:bookmarkEnd w:id="1145"/>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46" w:name="BBDMP02AG017"/>
            <w:bookmarkEnd w:id="1146"/>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47" w:name="BBDMP02AH017"/>
            <w:bookmarkEnd w:id="1147"/>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48" w:name="BBDMP02AI017"/>
            <w:bookmarkEnd w:id="1148"/>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49" w:name="BBDMP02AJ017"/>
            <w:bookmarkEnd w:id="1149"/>
            <w:r>
              <w:rPr>
                <w:sz w:val="11"/>
                <w:lang w:val="en-US"/>
              </w:rPr>
              <w:t>--</w:t>
            </w:r>
          </w:p>
        </w:tc>
        <w:tc>
          <w:tcPr>
            <w:tcW w:w="127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50" w:name="BBDMP02AK017"/>
            <w:bookmarkEnd w:id="1150"/>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51" w:name="BBDMP02AL017"/>
            <w:bookmarkEnd w:id="1151"/>
            <w:r>
              <w:rPr>
                <w:sz w:val="11"/>
                <w:lang w:val="en-US"/>
              </w:rPr>
              <w:t>(103,255)</w:t>
            </w:r>
          </w:p>
        </w:tc>
        <w:tc>
          <w:tcPr>
            <w:tcW w:w="80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52" w:name="BBDMP02AM017"/>
            <w:bookmarkEnd w:id="1152"/>
            <w:r>
              <w:rPr>
                <w:sz w:val="11"/>
                <w:lang w:val="en-US"/>
              </w:rPr>
              <w:t>(103,255)</w:t>
            </w:r>
          </w:p>
        </w:tc>
      </w:tr>
      <w:tr w:rsidR="004365BD" w:rsidRPr="001C334D" w:rsidTr="00BC4CA8">
        <w:trPr>
          <w:cantSplit/>
        </w:trPr>
        <w:tc>
          <w:tcPr>
            <w:tcW w:w="389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ind w:left="60"/>
              <w:jc w:val="left"/>
              <w:rPr>
                <w:sz w:val="11"/>
                <w:lang w:val="en-US"/>
              </w:rPr>
            </w:pPr>
            <w:bookmarkStart w:id="1153" w:name="BBDMP0200081" w:colFirst="0" w:colLast="0"/>
            <w:bookmarkEnd w:id="1139"/>
            <w:bookmarkEnd w:id="1140"/>
            <w:r>
              <w:rPr>
                <w:sz w:val="11"/>
                <w:lang w:val="en-US"/>
              </w:rPr>
              <w:t>First time adoption, at Banco Votorantim S.A., of new accounting method of recognizing the variation in quotas of Private Equity, net of taxes</w:t>
            </w:r>
          </w:p>
        </w:tc>
        <w:tc>
          <w:tcPr>
            <w:tcW w:w="425" w:type="dxa"/>
            <w:tcBorders>
              <w:top w:val="single" w:sz="4" w:space="0" w:color="FFFFFF"/>
              <w:bottom w:val="single" w:sz="4" w:space="0" w:color="FFFFFF"/>
            </w:tcBorders>
            <w:shd w:val="solid" w:color="E6E6E6" w:fill="auto"/>
            <w:vAlign w:val="center"/>
          </w:tcPr>
          <w:p w:rsidR="004365BD" w:rsidRPr="001C334D" w:rsidRDefault="00927913" w:rsidP="00EA3ABE">
            <w:pPr>
              <w:pStyle w:val="Pr-formataoHTML"/>
              <w:spacing w:before="16" w:after="16"/>
              <w:divId w:val="179897396"/>
              <w:rPr>
                <w:lang w:val="en-US"/>
              </w:rPr>
            </w:pPr>
            <w:hyperlink w:anchor="BBINV_Titulo" w:history="1">
              <w:r w:rsidR="004365BD">
                <w:rPr>
                  <w:rStyle w:val="Hyperlink"/>
                </w:rPr>
                <w:t xml:space="preserve">14.a </w:t>
              </w:r>
            </w:hyperlink>
            <w:bookmarkStart w:id="1154" w:name="BBDMP02AA081"/>
            <w:bookmarkEnd w:id="1154"/>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55" w:name="BBDMP02AB081"/>
            <w:bookmarkEnd w:id="1155"/>
            <w:r>
              <w:rPr>
                <w:sz w:val="11"/>
                <w:lang w:val="en-US"/>
              </w:rPr>
              <w:t>--</w:t>
            </w:r>
          </w:p>
        </w:tc>
        <w:tc>
          <w:tcPr>
            <w:tcW w:w="992"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56" w:name="BBDMP02AC081"/>
            <w:bookmarkEnd w:id="1156"/>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57" w:name="BBDMP02AD081"/>
            <w:bookmarkEnd w:id="1157"/>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58" w:name="BBDMP02AE081"/>
            <w:bookmarkEnd w:id="1158"/>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59" w:name="BBDMP02AF081"/>
            <w:bookmarkEnd w:id="1159"/>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60" w:name="BBDMP02AG081"/>
            <w:bookmarkEnd w:id="1160"/>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61" w:name="BBDMP02AH081"/>
            <w:bookmarkEnd w:id="1161"/>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62" w:name="BBDMP02AI081"/>
            <w:bookmarkEnd w:id="1162"/>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63" w:name="BBDMP02AJ081"/>
            <w:bookmarkEnd w:id="1163"/>
            <w:r>
              <w:rPr>
                <w:sz w:val="11"/>
                <w:lang w:val="en-US"/>
              </w:rPr>
              <w:t>--</w:t>
            </w:r>
          </w:p>
        </w:tc>
        <w:tc>
          <w:tcPr>
            <w:tcW w:w="127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64" w:name="BBDMP02AK081"/>
            <w:bookmarkEnd w:id="1164"/>
            <w:r>
              <w:rPr>
                <w:sz w:val="11"/>
                <w:lang w:val="en-US"/>
              </w:rPr>
              <w:t>(121,064)</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65" w:name="BBDMP02AL081"/>
            <w:bookmarkEnd w:id="1165"/>
            <w:r>
              <w:rPr>
                <w:sz w:val="11"/>
                <w:lang w:val="en-US"/>
              </w:rPr>
              <w:t>--</w:t>
            </w:r>
          </w:p>
        </w:tc>
        <w:tc>
          <w:tcPr>
            <w:tcW w:w="80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66" w:name="BBDMP02AM081"/>
            <w:bookmarkEnd w:id="1166"/>
            <w:r>
              <w:rPr>
                <w:sz w:val="11"/>
                <w:lang w:val="en-US"/>
              </w:rPr>
              <w:t>(121,064)</w:t>
            </w:r>
          </w:p>
        </w:tc>
      </w:tr>
      <w:tr w:rsidR="004365BD" w:rsidRPr="001C334D" w:rsidTr="00BC4CA8">
        <w:trPr>
          <w:cantSplit/>
        </w:trPr>
        <w:tc>
          <w:tcPr>
            <w:tcW w:w="389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ind w:left="60"/>
              <w:jc w:val="left"/>
              <w:rPr>
                <w:sz w:val="11"/>
                <w:lang w:val="en-US"/>
              </w:rPr>
            </w:pPr>
            <w:bookmarkStart w:id="1167" w:name="BBDMP0200018" w:colFirst="0" w:colLast="0"/>
            <w:bookmarkEnd w:id="1153"/>
            <w:r>
              <w:rPr>
                <w:sz w:val="11"/>
                <w:lang w:val="en-US"/>
              </w:rPr>
              <w:t>Net income</w:t>
            </w:r>
          </w:p>
        </w:tc>
        <w:tc>
          <w:tcPr>
            <w:tcW w:w="425" w:type="dxa"/>
            <w:tcBorders>
              <w:top w:val="single" w:sz="4" w:space="0" w:color="FFFFFF"/>
              <w:bottom w:val="single" w:sz="4" w:space="0" w:color="FFFFFF"/>
            </w:tcBorders>
            <w:shd w:val="solid" w:color="F3F3F3" w:fill="auto"/>
            <w:vAlign w:val="center"/>
          </w:tcPr>
          <w:p w:rsidR="004365BD" w:rsidRPr="001C334D" w:rsidRDefault="00927913" w:rsidP="00EA3ABE">
            <w:pPr>
              <w:pStyle w:val="Pr-formataoHTML"/>
              <w:spacing w:before="16" w:after="16"/>
              <w:divId w:val="1679576083"/>
              <w:rPr>
                <w:lang w:val="en-US"/>
              </w:rPr>
            </w:pPr>
            <w:hyperlink w:anchor="BBPLI06" w:tooltip="Shareholders' equity" w:history="1">
              <w:r w:rsidR="004365BD">
                <w:rPr>
                  <w:rStyle w:val="Hyperlink"/>
                </w:rPr>
                <w:t>23.h</w:t>
              </w:r>
            </w:hyperlink>
            <w:bookmarkStart w:id="1168" w:name="BBDMP02AA018"/>
            <w:bookmarkEnd w:id="1168"/>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69" w:name="BBDMP02AB018"/>
            <w:bookmarkEnd w:id="1169"/>
            <w:r>
              <w:rPr>
                <w:sz w:val="11"/>
                <w:lang w:val="en-US"/>
              </w:rPr>
              <w:t>--</w:t>
            </w:r>
          </w:p>
        </w:tc>
        <w:tc>
          <w:tcPr>
            <w:tcW w:w="992"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70" w:name="BBDMP02AC018"/>
            <w:bookmarkEnd w:id="1170"/>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71" w:name="BBDMP02AD018"/>
            <w:bookmarkEnd w:id="1171"/>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72" w:name="BBDMP02AE018"/>
            <w:bookmarkEnd w:id="1172"/>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73" w:name="BBDMP02AF018"/>
            <w:bookmarkEnd w:id="1173"/>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74" w:name="BBDMP02AG018"/>
            <w:bookmarkEnd w:id="1174"/>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75" w:name="BBDMP02AH018"/>
            <w:bookmarkEnd w:id="1175"/>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76" w:name="BBDMP02AI018"/>
            <w:bookmarkEnd w:id="1176"/>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77" w:name="BBDMP02AJ018"/>
            <w:bookmarkEnd w:id="1177"/>
            <w:r>
              <w:rPr>
                <w:sz w:val="11"/>
                <w:lang w:val="en-US"/>
              </w:rPr>
              <w:t>--</w:t>
            </w:r>
          </w:p>
        </w:tc>
        <w:tc>
          <w:tcPr>
            <w:tcW w:w="127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78" w:name="BBDMP02AK018"/>
            <w:bookmarkEnd w:id="1178"/>
            <w:r>
              <w:rPr>
                <w:sz w:val="11"/>
                <w:lang w:val="en-US"/>
              </w:rPr>
              <w:t>9,059,231</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79" w:name="BBDMP02AL018"/>
            <w:bookmarkEnd w:id="1179"/>
            <w:r>
              <w:rPr>
                <w:sz w:val="11"/>
                <w:lang w:val="en-US"/>
              </w:rPr>
              <w:t>--</w:t>
            </w:r>
          </w:p>
        </w:tc>
        <w:tc>
          <w:tcPr>
            <w:tcW w:w="80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80" w:name="BBDMP02AM018"/>
            <w:bookmarkEnd w:id="1180"/>
            <w:r>
              <w:rPr>
                <w:sz w:val="11"/>
                <w:lang w:val="en-US"/>
              </w:rPr>
              <w:t>9,059,231</w:t>
            </w:r>
          </w:p>
        </w:tc>
      </w:tr>
      <w:tr w:rsidR="004365BD" w:rsidRPr="001C334D" w:rsidTr="00BC4CA8">
        <w:trPr>
          <w:cantSplit/>
        </w:trPr>
        <w:tc>
          <w:tcPr>
            <w:tcW w:w="389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ind w:left="60"/>
              <w:jc w:val="left"/>
              <w:rPr>
                <w:sz w:val="11"/>
                <w:lang w:val="en-US"/>
              </w:rPr>
            </w:pPr>
            <w:bookmarkStart w:id="1181" w:name="BBDMP0200019" w:colFirst="0" w:colLast="0"/>
            <w:bookmarkStart w:id="1182" w:name="BBDMP02AA019" w:colFirst="1" w:colLast="1"/>
            <w:bookmarkEnd w:id="1167"/>
            <w:r>
              <w:rPr>
                <w:sz w:val="11"/>
                <w:lang w:val="en-US"/>
              </w:rPr>
              <w:t>Interest on instruments qualifying to common equity</w:t>
            </w:r>
          </w:p>
        </w:tc>
        <w:tc>
          <w:tcPr>
            <w:tcW w:w="42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83" w:name="BBDMP02AB019"/>
            <w:bookmarkEnd w:id="1183"/>
            <w:r>
              <w:rPr>
                <w:sz w:val="11"/>
                <w:lang w:val="en-US"/>
              </w:rPr>
              <w:t>--</w:t>
            </w:r>
          </w:p>
        </w:tc>
        <w:tc>
          <w:tcPr>
            <w:tcW w:w="992"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84" w:name="BBDMP02AC019"/>
            <w:bookmarkEnd w:id="1184"/>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85" w:name="BBDMP02AD019"/>
            <w:bookmarkEnd w:id="1185"/>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86" w:name="BBDMP02AE019"/>
            <w:bookmarkEnd w:id="1186"/>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87" w:name="BBDMP02AF019"/>
            <w:bookmarkEnd w:id="1187"/>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88" w:name="BBDMP02AG019"/>
            <w:bookmarkEnd w:id="1188"/>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89" w:name="BBDMP02AH019"/>
            <w:bookmarkEnd w:id="1189"/>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90" w:name="BBDMP02AI019"/>
            <w:bookmarkEnd w:id="1190"/>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91" w:name="BBDMP02AJ019"/>
            <w:bookmarkEnd w:id="1191"/>
            <w:r>
              <w:rPr>
                <w:sz w:val="11"/>
                <w:lang w:val="en-US"/>
              </w:rPr>
              <w:t>--</w:t>
            </w:r>
          </w:p>
        </w:tc>
        <w:tc>
          <w:tcPr>
            <w:tcW w:w="127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92" w:name="BBDMP02AK019"/>
            <w:bookmarkEnd w:id="1192"/>
            <w:r>
              <w:rPr>
                <w:sz w:val="11"/>
                <w:lang w:val="en-US"/>
              </w:rPr>
              <w:t>(160,522)</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93" w:name="BBDMP02AL019"/>
            <w:bookmarkEnd w:id="1193"/>
            <w:r>
              <w:rPr>
                <w:sz w:val="11"/>
                <w:lang w:val="en-US"/>
              </w:rPr>
              <w:t>--</w:t>
            </w:r>
          </w:p>
        </w:tc>
        <w:tc>
          <w:tcPr>
            <w:tcW w:w="80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194" w:name="BBDMP02AM019"/>
            <w:bookmarkEnd w:id="1194"/>
            <w:r>
              <w:rPr>
                <w:sz w:val="11"/>
                <w:lang w:val="en-US"/>
              </w:rPr>
              <w:t>(160,522)</w:t>
            </w:r>
          </w:p>
        </w:tc>
      </w:tr>
      <w:tr w:rsidR="004365BD" w:rsidRPr="001C334D" w:rsidTr="00BC4CA8">
        <w:trPr>
          <w:cantSplit/>
        </w:trPr>
        <w:tc>
          <w:tcPr>
            <w:tcW w:w="389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ind w:left="60"/>
              <w:jc w:val="left"/>
              <w:rPr>
                <w:sz w:val="11"/>
                <w:lang w:val="en-US"/>
              </w:rPr>
            </w:pPr>
            <w:bookmarkStart w:id="1195" w:name="BBDMP0200020" w:colFirst="0" w:colLast="0"/>
            <w:bookmarkStart w:id="1196" w:name="BBDMP02AA020" w:colFirst="1" w:colLast="1"/>
            <w:bookmarkEnd w:id="1181"/>
            <w:bookmarkEnd w:id="1182"/>
            <w:r>
              <w:rPr>
                <w:sz w:val="11"/>
                <w:lang w:val="en-US"/>
              </w:rPr>
              <w:t>Unrealized gains</w:t>
            </w:r>
          </w:p>
        </w:tc>
        <w:tc>
          <w:tcPr>
            <w:tcW w:w="42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97" w:name="BBDMP02AB020"/>
            <w:bookmarkEnd w:id="1197"/>
            <w:r>
              <w:rPr>
                <w:sz w:val="11"/>
                <w:lang w:val="en-US"/>
              </w:rPr>
              <w:t>--</w:t>
            </w:r>
          </w:p>
        </w:tc>
        <w:tc>
          <w:tcPr>
            <w:tcW w:w="992"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98" w:name="BBDMP02AC020"/>
            <w:bookmarkEnd w:id="1198"/>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199" w:name="BBDMP02AD020"/>
            <w:bookmarkEnd w:id="1199"/>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00" w:name="BBDMP02AE020"/>
            <w:bookmarkEnd w:id="1200"/>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01" w:name="BBDMP02AF020"/>
            <w:bookmarkEnd w:id="1201"/>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02" w:name="BBDMP02AG020"/>
            <w:bookmarkEnd w:id="1202"/>
            <w:r>
              <w:rPr>
                <w:sz w:val="11"/>
                <w:lang w:val="en-US"/>
              </w:rPr>
              <w:t>(28,739)</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03" w:name="BBDMP02AH020"/>
            <w:bookmarkEnd w:id="1203"/>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04" w:name="BBDMP02AI020"/>
            <w:bookmarkEnd w:id="1204"/>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05" w:name="BBDMP02AJ020"/>
            <w:bookmarkEnd w:id="1205"/>
            <w:r>
              <w:rPr>
                <w:sz w:val="11"/>
                <w:lang w:val="en-US"/>
              </w:rPr>
              <w:t>--</w:t>
            </w:r>
          </w:p>
        </w:tc>
        <w:tc>
          <w:tcPr>
            <w:tcW w:w="127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06" w:name="BBDMP02AK020"/>
            <w:bookmarkEnd w:id="1206"/>
            <w:r>
              <w:rPr>
                <w:sz w:val="11"/>
                <w:lang w:val="en-US"/>
              </w:rPr>
              <w:t>28,739</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07" w:name="BBDMP02AL020"/>
            <w:bookmarkEnd w:id="1207"/>
            <w:r>
              <w:rPr>
                <w:sz w:val="11"/>
                <w:lang w:val="en-US"/>
              </w:rPr>
              <w:t>--</w:t>
            </w:r>
          </w:p>
        </w:tc>
        <w:tc>
          <w:tcPr>
            <w:tcW w:w="80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08" w:name="BBDMP02AM020"/>
            <w:bookmarkEnd w:id="1208"/>
            <w:r>
              <w:rPr>
                <w:sz w:val="11"/>
                <w:lang w:val="en-US"/>
              </w:rPr>
              <w:t>--</w:t>
            </w:r>
          </w:p>
        </w:tc>
      </w:tr>
      <w:tr w:rsidR="004365BD" w:rsidRPr="001C334D" w:rsidTr="00BC4CA8">
        <w:trPr>
          <w:cantSplit/>
        </w:trPr>
        <w:tc>
          <w:tcPr>
            <w:tcW w:w="389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ind w:left="60"/>
              <w:jc w:val="left"/>
              <w:rPr>
                <w:sz w:val="11"/>
                <w:lang w:val="en-US"/>
              </w:rPr>
            </w:pPr>
            <w:bookmarkStart w:id="1209" w:name="BBDMP0200021" w:colFirst="0" w:colLast="0"/>
            <w:bookmarkEnd w:id="1195"/>
            <w:bookmarkEnd w:id="1196"/>
            <w:r>
              <w:rPr>
                <w:sz w:val="11"/>
                <w:lang w:val="en-US"/>
              </w:rPr>
              <w:t>Allocation</w:t>
            </w:r>
            <w:r>
              <w:rPr>
                <w:sz w:val="11"/>
                <w:lang w:val="en-US"/>
              </w:rPr>
              <w:tab/>
              <w:t>- Reserves</w:t>
            </w:r>
          </w:p>
        </w:tc>
        <w:tc>
          <w:tcPr>
            <w:tcW w:w="425" w:type="dxa"/>
            <w:tcBorders>
              <w:top w:val="single" w:sz="4" w:space="0" w:color="FFFFFF"/>
              <w:bottom w:val="single" w:sz="4" w:space="0" w:color="FFFFFF"/>
            </w:tcBorders>
            <w:shd w:val="solid" w:color="E6E6E6" w:fill="auto"/>
            <w:vAlign w:val="center"/>
          </w:tcPr>
          <w:p w:rsidR="004365BD" w:rsidRPr="001C334D" w:rsidRDefault="00927913" w:rsidP="00EA3ABE">
            <w:pPr>
              <w:pStyle w:val="Pr-formataoHTML"/>
              <w:spacing w:before="16" w:after="16"/>
              <w:divId w:val="897781511"/>
              <w:rPr>
                <w:lang w:val="en-US"/>
              </w:rPr>
            </w:pPr>
            <w:hyperlink w:anchor="BBPLI04" w:tooltip="Shareholders' equity" w:history="1">
              <w:r w:rsidR="004365BD">
                <w:rPr>
                  <w:rStyle w:val="Hyperlink"/>
                </w:rPr>
                <w:t>23.g</w:t>
              </w:r>
            </w:hyperlink>
            <w:bookmarkStart w:id="1210" w:name="BBDMP02AA021"/>
            <w:bookmarkEnd w:id="1210"/>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11" w:name="BBDMP02AB021"/>
            <w:bookmarkEnd w:id="1211"/>
            <w:r>
              <w:rPr>
                <w:sz w:val="11"/>
                <w:lang w:val="en-US"/>
              </w:rPr>
              <w:t>--</w:t>
            </w:r>
          </w:p>
        </w:tc>
        <w:tc>
          <w:tcPr>
            <w:tcW w:w="992"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12" w:name="BBDMP02AC021"/>
            <w:bookmarkEnd w:id="1212"/>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13" w:name="BBDMP02AD021"/>
            <w:bookmarkEnd w:id="1213"/>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14" w:name="BBDMP02AE021"/>
            <w:bookmarkEnd w:id="1214"/>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15" w:name="BBDMP02AF021"/>
            <w:bookmarkEnd w:id="1215"/>
            <w:r>
              <w:rPr>
                <w:sz w:val="11"/>
                <w:lang w:val="en-US"/>
              </w:rPr>
              <w:t>285,905</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16" w:name="BBDMP02AG021"/>
            <w:bookmarkEnd w:id="1216"/>
            <w:r>
              <w:rPr>
                <w:sz w:val="11"/>
                <w:lang w:val="en-US"/>
              </w:rPr>
              <w:t>3,650,800</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17" w:name="BBDMP02AH021"/>
            <w:bookmarkEnd w:id="1217"/>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18" w:name="BBDMP02AI021"/>
            <w:bookmarkEnd w:id="1218"/>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19" w:name="BBDMP02AJ021"/>
            <w:bookmarkEnd w:id="1219"/>
            <w:r>
              <w:rPr>
                <w:sz w:val="11"/>
                <w:lang w:val="en-US"/>
              </w:rPr>
              <w:t>--</w:t>
            </w:r>
          </w:p>
        </w:tc>
        <w:tc>
          <w:tcPr>
            <w:tcW w:w="127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20" w:name="BBDMP02AK021"/>
            <w:bookmarkEnd w:id="1220"/>
            <w:r>
              <w:rPr>
                <w:sz w:val="11"/>
                <w:lang w:val="en-US"/>
              </w:rPr>
              <w:t>(3,936,705)</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21" w:name="BBDMP02AL021"/>
            <w:bookmarkEnd w:id="1221"/>
            <w:r>
              <w:rPr>
                <w:sz w:val="11"/>
                <w:lang w:val="en-US"/>
              </w:rPr>
              <w:t>--</w:t>
            </w:r>
          </w:p>
        </w:tc>
        <w:tc>
          <w:tcPr>
            <w:tcW w:w="80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22" w:name="BBDMP02AM021"/>
            <w:bookmarkEnd w:id="1222"/>
            <w:r>
              <w:rPr>
                <w:sz w:val="11"/>
                <w:lang w:val="en-US"/>
              </w:rPr>
              <w:t>--</w:t>
            </w:r>
          </w:p>
        </w:tc>
      </w:tr>
      <w:tr w:rsidR="004365BD" w:rsidRPr="001C334D" w:rsidTr="00BC4CA8">
        <w:trPr>
          <w:cantSplit/>
        </w:trPr>
        <w:tc>
          <w:tcPr>
            <w:tcW w:w="3898"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ind w:left="568"/>
              <w:jc w:val="left"/>
              <w:rPr>
                <w:sz w:val="11"/>
                <w:lang w:val="en-US"/>
              </w:rPr>
            </w:pPr>
            <w:bookmarkStart w:id="1223" w:name="BBDMP0200023" w:colFirst="0" w:colLast="0"/>
            <w:bookmarkEnd w:id="1209"/>
            <w:r>
              <w:rPr>
                <w:sz w:val="11"/>
                <w:lang w:val="en-US"/>
              </w:rPr>
              <w:t>- Interest on own capital</w:t>
            </w:r>
          </w:p>
        </w:tc>
        <w:tc>
          <w:tcPr>
            <w:tcW w:w="425" w:type="dxa"/>
            <w:tcBorders>
              <w:top w:val="single" w:sz="4" w:space="0" w:color="FFFFFF"/>
              <w:bottom w:val="single" w:sz="4" w:space="0" w:color="auto"/>
            </w:tcBorders>
            <w:shd w:val="solid" w:color="F3F3F3" w:fill="auto"/>
            <w:vAlign w:val="center"/>
          </w:tcPr>
          <w:p w:rsidR="004365BD" w:rsidRPr="001C334D" w:rsidRDefault="00927913" w:rsidP="00EA3ABE">
            <w:pPr>
              <w:pStyle w:val="Pr-formataoHTML"/>
              <w:spacing w:before="16" w:after="16"/>
              <w:divId w:val="1085297838"/>
              <w:rPr>
                <w:lang w:val="en-US"/>
              </w:rPr>
            </w:pPr>
            <w:hyperlink w:anchor="BBPLI04" w:tooltip="Shareholders' equity" w:history="1">
              <w:r w:rsidR="004365BD">
                <w:rPr>
                  <w:rStyle w:val="Hyperlink"/>
                </w:rPr>
                <w:t>23.g</w:t>
              </w:r>
            </w:hyperlink>
            <w:bookmarkStart w:id="1224" w:name="BBDMP02AA023"/>
            <w:bookmarkEnd w:id="1224"/>
          </w:p>
        </w:tc>
        <w:tc>
          <w:tcPr>
            <w:tcW w:w="709"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225" w:name="BBDMP02AB023"/>
            <w:bookmarkEnd w:id="1225"/>
            <w:r>
              <w:rPr>
                <w:sz w:val="11"/>
                <w:lang w:val="en-US"/>
              </w:rPr>
              <w:t>--</w:t>
            </w:r>
          </w:p>
        </w:tc>
        <w:tc>
          <w:tcPr>
            <w:tcW w:w="992"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226" w:name="BBDMP02AC023"/>
            <w:bookmarkEnd w:id="1226"/>
            <w:r>
              <w:rPr>
                <w:sz w:val="11"/>
                <w:lang w:val="en-US"/>
              </w:rPr>
              <w:t>--</w:t>
            </w:r>
          </w:p>
        </w:tc>
        <w:tc>
          <w:tcPr>
            <w:tcW w:w="709"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227" w:name="BBDMP02AD023"/>
            <w:bookmarkEnd w:id="1227"/>
            <w:r>
              <w:rPr>
                <w:sz w:val="11"/>
                <w:lang w:val="en-US"/>
              </w:rPr>
              <w:t>--</w:t>
            </w:r>
          </w:p>
        </w:tc>
        <w:tc>
          <w:tcPr>
            <w:tcW w:w="850"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228" w:name="BBDMP02AE023"/>
            <w:bookmarkEnd w:id="1228"/>
            <w:r>
              <w:rPr>
                <w:sz w:val="11"/>
                <w:lang w:val="en-US"/>
              </w:rPr>
              <w:t>--</w:t>
            </w:r>
          </w:p>
        </w:tc>
        <w:tc>
          <w:tcPr>
            <w:tcW w:w="851"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229" w:name="BBDMP02AF023"/>
            <w:bookmarkEnd w:id="1229"/>
            <w:r>
              <w:rPr>
                <w:sz w:val="11"/>
                <w:lang w:val="en-US"/>
              </w:rPr>
              <w:t>--</w:t>
            </w:r>
          </w:p>
        </w:tc>
        <w:tc>
          <w:tcPr>
            <w:tcW w:w="850"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230" w:name="BBDMP02AG023"/>
            <w:bookmarkEnd w:id="1230"/>
            <w:r>
              <w:rPr>
                <w:sz w:val="11"/>
                <w:lang w:val="en-US"/>
              </w:rPr>
              <w:t>--</w:t>
            </w:r>
          </w:p>
        </w:tc>
        <w:tc>
          <w:tcPr>
            <w:tcW w:w="851"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231" w:name="BBDMP02AH023"/>
            <w:bookmarkEnd w:id="1231"/>
            <w:r>
              <w:rPr>
                <w:sz w:val="11"/>
                <w:lang w:val="en-US"/>
              </w:rPr>
              <w:t>--</w:t>
            </w:r>
          </w:p>
        </w:tc>
        <w:tc>
          <w:tcPr>
            <w:tcW w:w="850"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232" w:name="BBDMP02AI023"/>
            <w:bookmarkEnd w:id="1232"/>
            <w:r>
              <w:rPr>
                <w:sz w:val="11"/>
                <w:lang w:val="en-US"/>
              </w:rPr>
              <w:t>--</w:t>
            </w:r>
          </w:p>
        </w:tc>
        <w:tc>
          <w:tcPr>
            <w:tcW w:w="851"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233" w:name="BBDMP02AJ023"/>
            <w:bookmarkEnd w:id="1233"/>
            <w:r>
              <w:rPr>
                <w:sz w:val="11"/>
                <w:lang w:val="en-US"/>
              </w:rPr>
              <w:t>--</w:t>
            </w:r>
          </w:p>
        </w:tc>
        <w:tc>
          <w:tcPr>
            <w:tcW w:w="1275"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234" w:name="BBDMP02AK023"/>
            <w:bookmarkEnd w:id="1234"/>
            <w:r>
              <w:rPr>
                <w:sz w:val="11"/>
                <w:lang w:val="en-US"/>
              </w:rPr>
              <w:t>(3,180,790)</w:t>
            </w:r>
          </w:p>
        </w:tc>
        <w:tc>
          <w:tcPr>
            <w:tcW w:w="709"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235" w:name="BBDMP02AL023"/>
            <w:bookmarkEnd w:id="1235"/>
            <w:r>
              <w:rPr>
                <w:sz w:val="11"/>
                <w:lang w:val="en-US"/>
              </w:rPr>
              <w:t>--</w:t>
            </w:r>
          </w:p>
        </w:tc>
        <w:tc>
          <w:tcPr>
            <w:tcW w:w="808"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236" w:name="BBDMP02AM023"/>
            <w:bookmarkEnd w:id="1236"/>
            <w:r>
              <w:rPr>
                <w:sz w:val="11"/>
                <w:lang w:val="en-US"/>
              </w:rPr>
              <w:t>(3,180,790)</w:t>
            </w:r>
          </w:p>
        </w:tc>
      </w:tr>
      <w:tr w:rsidR="004365BD" w:rsidRPr="001C334D" w:rsidTr="00BC4CA8">
        <w:trPr>
          <w:cantSplit/>
        </w:trPr>
        <w:tc>
          <w:tcPr>
            <w:tcW w:w="3898"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jc w:val="left"/>
              <w:rPr>
                <w:b/>
                <w:sz w:val="11"/>
                <w:lang w:val="en-US"/>
              </w:rPr>
            </w:pPr>
            <w:bookmarkStart w:id="1237" w:name="BBDMP0200024" w:colFirst="0" w:colLast="0"/>
            <w:bookmarkStart w:id="1238" w:name="BBDMP02AA024" w:colFirst="1" w:colLast="1"/>
            <w:bookmarkEnd w:id="1223"/>
            <w:r>
              <w:rPr>
                <w:b/>
                <w:sz w:val="11"/>
                <w:lang w:val="en-US"/>
              </w:rPr>
              <w:t>Balances at Sep 30, 2018</w:t>
            </w:r>
          </w:p>
        </w:tc>
        <w:tc>
          <w:tcPr>
            <w:tcW w:w="425"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p>
        </w:tc>
        <w:tc>
          <w:tcPr>
            <w:tcW w:w="709"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39" w:name="BBDMP02AB024"/>
            <w:bookmarkEnd w:id="1239"/>
            <w:r>
              <w:rPr>
                <w:b/>
                <w:sz w:val="11"/>
                <w:lang w:val="en-US"/>
              </w:rPr>
              <w:t>67,000,000</w:t>
            </w:r>
          </w:p>
        </w:tc>
        <w:tc>
          <w:tcPr>
            <w:tcW w:w="992"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40" w:name="BBDMP02AC024"/>
            <w:bookmarkEnd w:id="1240"/>
            <w:r>
              <w:rPr>
                <w:b/>
                <w:sz w:val="11"/>
                <w:lang w:val="en-US"/>
              </w:rPr>
              <w:t>8,100,000</w:t>
            </w:r>
          </w:p>
        </w:tc>
        <w:tc>
          <w:tcPr>
            <w:tcW w:w="709"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41" w:name="BBDMP02AD024"/>
            <w:bookmarkEnd w:id="1241"/>
            <w:r>
              <w:rPr>
                <w:b/>
                <w:sz w:val="11"/>
                <w:lang w:val="en-US"/>
              </w:rPr>
              <w:t>14,692</w:t>
            </w:r>
          </w:p>
        </w:tc>
        <w:tc>
          <w:tcPr>
            <w:tcW w:w="850"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42" w:name="BBDMP02AE024"/>
            <w:bookmarkEnd w:id="1242"/>
            <w:r>
              <w:rPr>
                <w:b/>
                <w:sz w:val="11"/>
                <w:lang w:val="en-US"/>
              </w:rPr>
              <w:t>2,318</w:t>
            </w:r>
          </w:p>
        </w:tc>
        <w:tc>
          <w:tcPr>
            <w:tcW w:w="851"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43" w:name="BBDMP02AF024"/>
            <w:bookmarkEnd w:id="1243"/>
            <w:r>
              <w:rPr>
                <w:b/>
                <w:sz w:val="11"/>
                <w:lang w:val="en-US"/>
              </w:rPr>
              <w:t>7,397,589</w:t>
            </w:r>
          </w:p>
        </w:tc>
        <w:tc>
          <w:tcPr>
            <w:tcW w:w="850"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44" w:name="BBDMP02AG024"/>
            <w:bookmarkEnd w:id="1244"/>
            <w:r>
              <w:rPr>
                <w:b/>
                <w:sz w:val="11"/>
                <w:lang w:val="en-US"/>
              </w:rPr>
              <w:t>31,791,068</w:t>
            </w:r>
          </w:p>
        </w:tc>
        <w:tc>
          <w:tcPr>
            <w:tcW w:w="851"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45" w:name="BBDMP02AH024"/>
            <w:bookmarkEnd w:id="1245"/>
            <w:r>
              <w:rPr>
                <w:b/>
                <w:sz w:val="11"/>
                <w:lang w:val="en-US"/>
              </w:rPr>
              <w:t>(12,976,446)</w:t>
            </w:r>
          </w:p>
        </w:tc>
        <w:tc>
          <w:tcPr>
            <w:tcW w:w="850"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46" w:name="BBDMP02AI024"/>
            <w:bookmarkEnd w:id="1246"/>
            <w:r>
              <w:rPr>
                <w:b/>
                <w:sz w:val="11"/>
                <w:lang w:val="en-US"/>
              </w:rPr>
              <w:t>(667,665)</w:t>
            </w:r>
          </w:p>
        </w:tc>
        <w:tc>
          <w:tcPr>
            <w:tcW w:w="851"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47" w:name="BBDMP02AJ024"/>
            <w:bookmarkEnd w:id="1247"/>
            <w:r>
              <w:rPr>
                <w:b/>
                <w:sz w:val="11"/>
                <w:lang w:val="en-US"/>
              </w:rPr>
              <w:t>(1,833,431)</w:t>
            </w:r>
          </w:p>
        </w:tc>
        <w:tc>
          <w:tcPr>
            <w:tcW w:w="1275"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48" w:name="BBDMP02AK024"/>
            <w:bookmarkEnd w:id="1248"/>
            <w:r>
              <w:rPr>
                <w:b/>
                <w:sz w:val="11"/>
                <w:lang w:val="en-US"/>
              </w:rPr>
              <w:t>1,697,309</w:t>
            </w:r>
          </w:p>
        </w:tc>
        <w:tc>
          <w:tcPr>
            <w:tcW w:w="709"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49" w:name="BBDMP02AL024"/>
            <w:bookmarkEnd w:id="1249"/>
            <w:r>
              <w:rPr>
                <w:b/>
                <w:sz w:val="11"/>
                <w:lang w:val="en-US"/>
              </w:rPr>
              <w:t>3,294,417</w:t>
            </w:r>
          </w:p>
        </w:tc>
        <w:tc>
          <w:tcPr>
            <w:tcW w:w="808"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50" w:name="BBDMP02AM024"/>
            <w:bookmarkEnd w:id="1250"/>
            <w:r>
              <w:rPr>
                <w:b/>
                <w:sz w:val="11"/>
                <w:lang w:val="en-US"/>
              </w:rPr>
              <w:t>103,819,851</w:t>
            </w:r>
          </w:p>
        </w:tc>
      </w:tr>
      <w:tr w:rsidR="004365BD" w:rsidRPr="001C334D" w:rsidTr="00BC4CA8">
        <w:trPr>
          <w:cantSplit/>
        </w:trPr>
        <w:tc>
          <w:tcPr>
            <w:tcW w:w="3898"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jc w:val="left"/>
              <w:rPr>
                <w:b/>
                <w:sz w:val="11"/>
                <w:lang w:val="en-US"/>
              </w:rPr>
            </w:pPr>
            <w:bookmarkStart w:id="1251" w:name="BBDMP0200025" w:colFirst="0" w:colLast="0"/>
            <w:bookmarkStart w:id="1252" w:name="BBDMP02AA025" w:colFirst="1" w:colLast="1"/>
            <w:bookmarkEnd w:id="1237"/>
            <w:bookmarkEnd w:id="1238"/>
            <w:r>
              <w:rPr>
                <w:b/>
                <w:sz w:val="11"/>
                <w:lang w:val="en-US"/>
              </w:rPr>
              <w:t>Changes in the period</w:t>
            </w:r>
          </w:p>
        </w:tc>
        <w:tc>
          <w:tcPr>
            <w:tcW w:w="425"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p>
        </w:tc>
        <w:tc>
          <w:tcPr>
            <w:tcW w:w="709"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253" w:name="BBDMP02AB025"/>
            <w:bookmarkEnd w:id="1253"/>
            <w:r>
              <w:rPr>
                <w:b/>
                <w:sz w:val="11"/>
                <w:lang w:val="en-US"/>
              </w:rPr>
              <w:t>--</w:t>
            </w:r>
          </w:p>
        </w:tc>
        <w:tc>
          <w:tcPr>
            <w:tcW w:w="992"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254" w:name="BBDMP02AC025"/>
            <w:bookmarkEnd w:id="1254"/>
            <w:r>
              <w:rPr>
                <w:b/>
                <w:sz w:val="11"/>
                <w:lang w:val="en-US"/>
              </w:rPr>
              <w:t>--</w:t>
            </w:r>
          </w:p>
        </w:tc>
        <w:tc>
          <w:tcPr>
            <w:tcW w:w="709"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255" w:name="BBDMP02AD025"/>
            <w:bookmarkEnd w:id="1255"/>
            <w:r>
              <w:rPr>
                <w:b/>
                <w:sz w:val="11"/>
                <w:lang w:val="en-US"/>
              </w:rPr>
              <w:t>2,256</w:t>
            </w:r>
          </w:p>
        </w:tc>
        <w:tc>
          <w:tcPr>
            <w:tcW w:w="850"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256" w:name="BBDMP02AE025"/>
            <w:bookmarkEnd w:id="1256"/>
            <w:r>
              <w:rPr>
                <w:b/>
                <w:sz w:val="11"/>
                <w:lang w:val="en-US"/>
              </w:rPr>
              <w:t>(53)</w:t>
            </w:r>
          </w:p>
        </w:tc>
        <w:tc>
          <w:tcPr>
            <w:tcW w:w="851"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257" w:name="BBDMP02AF025"/>
            <w:bookmarkEnd w:id="1257"/>
            <w:r>
              <w:rPr>
                <w:b/>
                <w:sz w:val="11"/>
                <w:lang w:val="en-US"/>
              </w:rPr>
              <w:t>285,905</w:t>
            </w:r>
          </w:p>
        </w:tc>
        <w:tc>
          <w:tcPr>
            <w:tcW w:w="850"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258" w:name="BBDMP02AG025"/>
            <w:bookmarkEnd w:id="1258"/>
            <w:r>
              <w:rPr>
                <w:b/>
                <w:sz w:val="11"/>
                <w:lang w:val="en-US"/>
              </w:rPr>
              <w:t>3,622,061</w:t>
            </w:r>
          </w:p>
        </w:tc>
        <w:tc>
          <w:tcPr>
            <w:tcW w:w="851"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259" w:name="BBDMP02AH025"/>
            <w:bookmarkEnd w:id="1259"/>
            <w:r>
              <w:rPr>
                <w:b/>
                <w:sz w:val="11"/>
                <w:lang w:val="en-US"/>
              </w:rPr>
              <w:t>172,472</w:t>
            </w:r>
          </w:p>
        </w:tc>
        <w:tc>
          <w:tcPr>
            <w:tcW w:w="850"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260" w:name="BBDMP02AI025"/>
            <w:bookmarkEnd w:id="1260"/>
            <w:r>
              <w:rPr>
                <w:b/>
                <w:sz w:val="11"/>
                <w:lang w:val="en-US"/>
              </w:rPr>
              <w:t>(596,858)</w:t>
            </w:r>
          </w:p>
        </w:tc>
        <w:tc>
          <w:tcPr>
            <w:tcW w:w="851"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261" w:name="BBDMP02AJ025"/>
            <w:bookmarkEnd w:id="1261"/>
            <w:r>
              <w:rPr>
                <w:b/>
                <w:sz w:val="11"/>
                <w:lang w:val="en-US"/>
              </w:rPr>
              <w:t>16,612</w:t>
            </w:r>
          </w:p>
        </w:tc>
        <w:tc>
          <w:tcPr>
            <w:tcW w:w="1275"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262" w:name="BBDMP02AK025"/>
            <w:bookmarkEnd w:id="1262"/>
            <w:r>
              <w:rPr>
                <w:b/>
                <w:sz w:val="11"/>
                <w:lang w:val="en-US"/>
              </w:rPr>
              <w:t>1,697,309</w:t>
            </w:r>
          </w:p>
        </w:tc>
        <w:tc>
          <w:tcPr>
            <w:tcW w:w="709"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263" w:name="BBDMP02AL025"/>
            <w:bookmarkEnd w:id="1263"/>
            <w:r>
              <w:rPr>
                <w:b/>
                <w:sz w:val="11"/>
                <w:lang w:val="en-US"/>
              </w:rPr>
              <w:t>(103,255)</w:t>
            </w:r>
          </w:p>
        </w:tc>
        <w:tc>
          <w:tcPr>
            <w:tcW w:w="808" w:type="dxa"/>
            <w:tcBorders>
              <w:top w:val="single" w:sz="4" w:space="0" w:color="auto"/>
              <w:bottom w:val="single" w:sz="4" w:space="0" w:color="auto"/>
            </w:tcBorders>
            <w:shd w:val="solid" w:color="F3F3F3" w:fill="auto"/>
            <w:vAlign w:val="center"/>
          </w:tcPr>
          <w:p w:rsidR="004365BD" w:rsidRPr="001C334D" w:rsidRDefault="004365BD" w:rsidP="00EA3ABE">
            <w:pPr>
              <w:pStyle w:val="070-TabelaPadro"/>
              <w:spacing w:before="16" w:after="16"/>
              <w:rPr>
                <w:b/>
                <w:sz w:val="11"/>
                <w:lang w:val="en-US"/>
              </w:rPr>
            </w:pPr>
            <w:bookmarkStart w:id="1264" w:name="BBDMP02AM025"/>
            <w:bookmarkEnd w:id="1264"/>
            <w:r>
              <w:rPr>
                <w:b/>
                <w:sz w:val="11"/>
                <w:lang w:val="en-US"/>
              </w:rPr>
              <w:t>5,096,449</w:t>
            </w:r>
          </w:p>
        </w:tc>
      </w:tr>
      <w:tr w:rsidR="004365BD" w:rsidRPr="001C334D" w:rsidTr="00BC4CA8">
        <w:trPr>
          <w:cantSplit/>
        </w:trPr>
        <w:tc>
          <w:tcPr>
            <w:tcW w:w="3898"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jc w:val="left"/>
              <w:rPr>
                <w:b/>
                <w:sz w:val="11"/>
                <w:lang w:val="en-US"/>
              </w:rPr>
            </w:pPr>
            <w:bookmarkStart w:id="1265" w:name="BBDMP0200051" w:colFirst="0" w:colLast="0"/>
            <w:bookmarkStart w:id="1266" w:name="BBDMP02AA051" w:colFirst="1" w:colLast="1"/>
            <w:bookmarkEnd w:id="1251"/>
            <w:bookmarkEnd w:id="1252"/>
            <w:r>
              <w:rPr>
                <w:b/>
                <w:sz w:val="11"/>
                <w:lang w:val="en-US"/>
              </w:rPr>
              <w:t>Balances at Dec 31, 2018</w:t>
            </w:r>
          </w:p>
        </w:tc>
        <w:tc>
          <w:tcPr>
            <w:tcW w:w="425"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p>
        </w:tc>
        <w:tc>
          <w:tcPr>
            <w:tcW w:w="709"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67" w:name="BBDMP02AB051"/>
            <w:bookmarkEnd w:id="1267"/>
            <w:r>
              <w:rPr>
                <w:b/>
                <w:sz w:val="11"/>
                <w:lang w:val="en-US"/>
              </w:rPr>
              <w:t>67,000,000</w:t>
            </w:r>
          </w:p>
        </w:tc>
        <w:tc>
          <w:tcPr>
            <w:tcW w:w="992"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68" w:name="BBDMP02AC051"/>
            <w:bookmarkEnd w:id="1268"/>
            <w:r>
              <w:rPr>
                <w:b/>
                <w:sz w:val="11"/>
                <w:lang w:val="en-US"/>
              </w:rPr>
              <w:t>8,100,000</w:t>
            </w:r>
          </w:p>
        </w:tc>
        <w:tc>
          <w:tcPr>
            <w:tcW w:w="709"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69" w:name="BBDMP02AD051"/>
            <w:bookmarkEnd w:id="1269"/>
            <w:r>
              <w:rPr>
                <w:b/>
                <w:sz w:val="11"/>
                <w:lang w:val="en-US"/>
              </w:rPr>
              <w:t>14,692</w:t>
            </w:r>
          </w:p>
        </w:tc>
        <w:tc>
          <w:tcPr>
            <w:tcW w:w="850"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70" w:name="BBDMP02AE051"/>
            <w:bookmarkEnd w:id="1270"/>
            <w:r>
              <w:rPr>
                <w:b/>
                <w:sz w:val="11"/>
                <w:lang w:val="en-US"/>
              </w:rPr>
              <w:t>2,240</w:t>
            </w:r>
          </w:p>
        </w:tc>
        <w:tc>
          <w:tcPr>
            <w:tcW w:w="851"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71" w:name="BBDMP02AF051"/>
            <w:bookmarkEnd w:id="1271"/>
            <w:r>
              <w:rPr>
                <w:b/>
                <w:sz w:val="11"/>
                <w:lang w:val="en-US"/>
              </w:rPr>
              <w:t>7,738,497</w:t>
            </w:r>
          </w:p>
        </w:tc>
        <w:tc>
          <w:tcPr>
            <w:tcW w:w="850"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72" w:name="BBDMP02AG051"/>
            <w:bookmarkEnd w:id="1272"/>
            <w:r>
              <w:rPr>
                <w:b/>
                <w:sz w:val="11"/>
                <w:lang w:val="en-US"/>
              </w:rPr>
              <w:t>34,874,085</w:t>
            </w:r>
          </w:p>
        </w:tc>
        <w:tc>
          <w:tcPr>
            <w:tcW w:w="851"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73" w:name="BBDMP02AH051"/>
            <w:bookmarkEnd w:id="1273"/>
            <w:r>
              <w:rPr>
                <w:b/>
                <w:sz w:val="11"/>
                <w:lang w:val="en-US"/>
              </w:rPr>
              <w:t>(15,409,541)</w:t>
            </w:r>
          </w:p>
        </w:tc>
        <w:tc>
          <w:tcPr>
            <w:tcW w:w="850"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74" w:name="BBDMP02AI051"/>
            <w:bookmarkEnd w:id="1274"/>
            <w:r>
              <w:rPr>
                <w:b/>
                <w:sz w:val="11"/>
                <w:lang w:val="en-US"/>
              </w:rPr>
              <w:t>(744,575)</w:t>
            </w:r>
          </w:p>
        </w:tc>
        <w:tc>
          <w:tcPr>
            <w:tcW w:w="851"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75" w:name="BBDMP02AJ051"/>
            <w:bookmarkEnd w:id="1275"/>
            <w:r>
              <w:rPr>
                <w:b/>
                <w:sz w:val="11"/>
                <w:lang w:val="en-US"/>
              </w:rPr>
              <w:t>(1,833,431)</w:t>
            </w:r>
          </w:p>
        </w:tc>
        <w:tc>
          <w:tcPr>
            <w:tcW w:w="1275"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76" w:name="BBDMP02AK051"/>
            <w:bookmarkEnd w:id="1276"/>
            <w:r>
              <w:rPr>
                <w:b/>
                <w:sz w:val="11"/>
                <w:lang w:val="en-US"/>
              </w:rPr>
              <w:t>--</w:t>
            </w:r>
          </w:p>
        </w:tc>
        <w:tc>
          <w:tcPr>
            <w:tcW w:w="709"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77" w:name="BBDMP02AL051"/>
            <w:bookmarkEnd w:id="1277"/>
            <w:r>
              <w:rPr>
                <w:b/>
                <w:sz w:val="11"/>
                <w:lang w:val="en-US"/>
              </w:rPr>
              <w:t>2,510,915</w:t>
            </w:r>
          </w:p>
        </w:tc>
        <w:tc>
          <w:tcPr>
            <w:tcW w:w="808"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278" w:name="BBDMP02AM051"/>
            <w:bookmarkEnd w:id="1278"/>
            <w:r>
              <w:rPr>
                <w:b/>
                <w:sz w:val="11"/>
                <w:lang w:val="en-US"/>
              </w:rPr>
              <w:t>102,252,882</w:t>
            </w:r>
          </w:p>
        </w:tc>
      </w:tr>
      <w:tr w:rsidR="004365BD" w:rsidRPr="001C334D" w:rsidTr="00BC4CA8">
        <w:trPr>
          <w:cantSplit/>
        </w:trPr>
        <w:tc>
          <w:tcPr>
            <w:tcW w:w="3898" w:type="dxa"/>
            <w:tcBorders>
              <w:top w:val="single" w:sz="4" w:space="0" w:color="auto"/>
              <w:bottom w:val="single" w:sz="4" w:space="0" w:color="FFFFFF"/>
            </w:tcBorders>
            <w:shd w:val="solid" w:color="F3F3F3" w:fill="auto"/>
            <w:vAlign w:val="center"/>
          </w:tcPr>
          <w:p w:rsidR="004365BD" w:rsidRPr="001C334D" w:rsidRDefault="004365BD" w:rsidP="00EA3ABE">
            <w:pPr>
              <w:pStyle w:val="070-TabelaPadro"/>
              <w:spacing w:before="16" w:after="16"/>
              <w:ind w:left="60"/>
              <w:jc w:val="left"/>
              <w:rPr>
                <w:sz w:val="11"/>
                <w:lang w:val="en-US"/>
              </w:rPr>
            </w:pPr>
            <w:bookmarkStart w:id="1279" w:name="BBDMP0200057" w:colFirst="0" w:colLast="0"/>
            <w:bookmarkEnd w:id="1265"/>
            <w:bookmarkEnd w:id="1266"/>
            <w:r>
              <w:rPr>
                <w:sz w:val="11"/>
                <w:lang w:val="en-US"/>
              </w:rPr>
              <w:t>Accumulated other comprehensive income of financial instruments, net of taxes</w:t>
            </w:r>
          </w:p>
        </w:tc>
        <w:tc>
          <w:tcPr>
            <w:tcW w:w="425" w:type="dxa"/>
            <w:tcBorders>
              <w:top w:val="single" w:sz="4" w:space="0" w:color="auto"/>
              <w:bottom w:val="single" w:sz="4" w:space="0" w:color="FFFFFF"/>
            </w:tcBorders>
            <w:shd w:val="solid" w:color="F3F3F3" w:fill="auto"/>
            <w:vAlign w:val="center"/>
          </w:tcPr>
          <w:p w:rsidR="004365BD" w:rsidRPr="001C334D" w:rsidRDefault="00927913" w:rsidP="00EA3ABE">
            <w:pPr>
              <w:pStyle w:val="Pr-formataoHTML"/>
              <w:spacing w:before="16" w:after="16"/>
              <w:divId w:val="1100756090"/>
              <w:rPr>
                <w:lang w:val="en-US"/>
              </w:rPr>
            </w:pPr>
            <w:hyperlink r:id="rId30" w:tooltip="Patrimônio Líquido" w:history="1">
              <w:r w:rsidR="004365BD">
                <w:rPr>
                  <w:rStyle w:val="Hyperlink"/>
                </w:rPr>
                <w:t>23.i</w:t>
              </w:r>
            </w:hyperlink>
            <w:bookmarkStart w:id="1280" w:name="BBDMP02AA057"/>
            <w:bookmarkEnd w:id="1280"/>
          </w:p>
        </w:tc>
        <w:tc>
          <w:tcPr>
            <w:tcW w:w="709" w:type="dxa"/>
            <w:tcBorders>
              <w:top w:val="single" w:sz="4" w:space="0" w:color="auto"/>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81" w:name="BBDMP02AB057"/>
            <w:bookmarkEnd w:id="1281"/>
            <w:r>
              <w:rPr>
                <w:sz w:val="11"/>
                <w:lang w:val="en-US"/>
              </w:rPr>
              <w:t>--</w:t>
            </w:r>
          </w:p>
        </w:tc>
        <w:tc>
          <w:tcPr>
            <w:tcW w:w="992" w:type="dxa"/>
            <w:tcBorders>
              <w:top w:val="single" w:sz="4" w:space="0" w:color="auto"/>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82" w:name="BBDMP02AC057"/>
            <w:bookmarkEnd w:id="1282"/>
            <w:r>
              <w:rPr>
                <w:sz w:val="11"/>
                <w:lang w:val="en-US"/>
              </w:rPr>
              <w:t>--</w:t>
            </w:r>
          </w:p>
        </w:tc>
        <w:tc>
          <w:tcPr>
            <w:tcW w:w="709" w:type="dxa"/>
            <w:tcBorders>
              <w:top w:val="single" w:sz="4" w:space="0" w:color="auto"/>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83" w:name="BBDMP02AD057"/>
            <w:bookmarkEnd w:id="1283"/>
            <w:r>
              <w:rPr>
                <w:sz w:val="11"/>
                <w:lang w:val="en-US"/>
              </w:rPr>
              <w:t>--</w:t>
            </w:r>
          </w:p>
        </w:tc>
        <w:tc>
          <w:tcPr>
            <w:tcW w:w="850" w:type="dxa"/>
            <w:tcBorders>
              <w:top w:val="single" w:sz="4" w:space="0" w:color="auto"/>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84" w:name="BBDMP02AE057"/>
            <w:bookmarkEnd w:id="1284"/>
            <w:r>
              <w:rPr>
                <w:sz w:val="11"/>
                <w:lang w:val="en-US"/>
              </w:rPr>
              <w:t>--</w:t>
            </w:r>
          </w:p>
        </w:tc>
        <w:tc>
          <w:tcPr>
            <w:tcW w:w="851" w:type="dxa"/>
            <w:tcBorders>
              <w:top w:val="single" w:sz="4" w:space="0" w:color="auto"/>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85" w:name="BBDMP02AF057"/>
            <w:bookmarkEnd w:id="1285"/>
            <w:r>
              <w:rPr>
                <w:sz w:val="11"/>
                <w:lang w:val="en-US"/>
              </w:rPr>
              <w:t>--</w:t>
            </w:r>
          </w:p>
        </w:tc>
        <w:tc>
          <w:tcPr>
            <w:tcW w:w="850" w:type="dxa"/>
            <w:tcBorders>
              <w:top w:val="single" w:sz="4" w:space="0" w:color="auto"/>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86" w:name="BBDMP02AG057"/>
            <w:bookmarkEnd w:id="1286"/>
            <w:r>
              <w:rPr>
                <w:sz w:val="11"/>
                <w:lang w:val="en-US"/>
              </w:rPr>
              <w:t>--</w:t>
            </w:r>
          </w:p>
        </w:tc>
        <w:tc>
          <w:tcPr>
            <w:tcW w:w="851" w:type="dxa"/>
            <w:tcBorders>
              <w:top w:val="single" w:sz="4" w:space="0" w:color="auto"/>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87" w:name="BBDMP02AH057"/>
            <w:bookmarkEnd w:id="1287"/>
            <w:r>
              <w:rPr>
                <w:sz w:val="11"/>
                <w:lang w:val="en-US"/>
              </w:rPr>
              <w:t>1,899,891</w:t>
            </w:r>
          </w:p>
        </w:tc>
        <w:tc>
          <w:tcPr>
            <w:tcW w:w="850" w:type="dxa"/>
            <w:tcBorders>
              <w:top w:val="single" w:sz="4" w:space="0" w:color="auto"/>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88" w:name="BBDMP02AI057"/>
            <w:bookmarkEnd w:id="1288"/>
            <w:r>
              <w:rPr>
                <w:sz w:val="11"/>
                <w:lang w:val="en-US"/>
              </w:rPr>
              <w:t>153,571</w:t>
            </w:r>
          </w:p>
        </w:tc>
        <w:tc>
          <w:tcPr>
            <w:tcW w:w="851" w:type="dxa"/>
            <w:tcBorders>
              <w:top w:val="single" w:sz="4" w:space="0" w:color="auto"/>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89" w:name="BBDMP02AJ057"/>
            <w:bookmarkEnd w:id="1289"/>
            <w:r>
              <w:rPr>
                <w:sz w:val="11"/>
                <w:lang w:val="en-US"/>
              </w:rPr>
              <w:t>--</w:t>
            </w:r>
          </w:p>
        </w:tc>
        <w:tc>
          <w:tcPr>
            <w:tcW w:w="1275" w:type="dxa"/>
            <w:tcBorders>
              <w:top w:val="single" w:sz="4" w:space="0" w:color="auto"/>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90" w:name="BBDMP02AK057"/>
            <w:bookmarkEnd w:id="1290"/>
            <w:r>
              <w:rPr>
                <w:sz w:val="11"/>
                <w:lang w:val="en-US"/>
              </w:rPr>
              <w:t>--</w:t>
            </w:r>
          </w:p>
        </w:tc>
        <w:tc>
          <w:tcPr>
            <w:tcW w:w="709" w:type="dxa"/>
            <w:tcBorders>
              <w:top w:val="single" w:sz="4" w:space="0" w:color="auto"/>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91" w:name="BBDMP02AL057"/>
            <w:bookmarkEnd w:id="1291"/>
            <w:r>
              <w:rPr>
                <w:sz w:val="11"/>
                <w:lang w:val="en-US"/>
              </w:rPr>
              <w:t>--</w:t>
            </w:r>
          </w:p>
        </w:tc>
        <w:tc>
          <w:tcPr>
            <w:tcW w:w="808" w:type="dxa"/>
            <w:tcBorders>
              <w:top w:val="single" w:sz="4" w:space="0" w:color="auto"/>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292" w:name="BBDMP02AM057"/>
            <w:bookmarkEnd w:id="1292"/>
            <w:r>
              <w:rPr>
                <w:sz w:val="11"/>
                <w:lang w:val="en-US"/>
              </w:rPr>
              <w:t>2,053,462</w:t>
            </w:r>
          </w:p>
        </w:tc>
      </w:tr>
      <w:tr w:rsidR="004365BD" w:rsidRPr="001C334D" w:rsidTr="00BC4CA8">
        <w:trPr>
          <w:cantSplit/>
        </w:trPr>
        <w:tc>
          <w:tcPr>
            <w:tcW w:w="389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ind w:left="60"/>
              <w:jc w:val="left"/>
              <w:rPr>
                <w:sz w:val="11"/>
                <w:lang w:val="en-US"/>
              </w:rPr>
            </w:pPr>
            <w:bookmarkStart w:id="1293" w:name="BBDMP0200058" w:colFirst="0" w:colLast="0"/>
            <w:bookmarkEnd w:id="1279"/>
            <w:r>
              <w:rPr>
                <w:sz w:val="11"/>
                <w:lang w:val="en-US"/>
              </w:rPr>
              <w:t>Accumulated other comprehensive income - benefit plans, net of taxes</w:t>
            </w:r>
          </w:p>
        </w:tc>
        <w:tc>
          <w:tcPr>
            <w:tcW w:w="425" w:type="dxa"/>
            <w:tcBorders>
              <w:top w:val="single" w:sz="4" w:space="0" w:color="FFFFFF"/>
              <w:bottom w:val="single" w:sz="4" w:space="0" w:color="FFFFFF"/>
            </w:tcBorders>
            <w:shd w:val="solid" w:color="E6E6E6" w:fill="auto"/>
            <w:vAlign w:val="center"/>
          </w:tcPr>
          <w:p w:rsidR="004365BD" w:rsidRPr="001C334D" w:rsidRDefault="00927913" w:rsidP="00EA3ABE">
            <w:pPr>
              <w:pStyle w:val="Pr-formataoHTML"/>
              <w:spacing w:before="16" w:after="16"/>
              <w:divId w:val="20589195"/>
              <w:rPr>
                <w:lang w:val="en-US"/>
              </w:rPr>
            </w:pPr>
            <w:hyperlink r:id="rId31" w:tooltip="Patrimônio Líquido" w:history="1">
              <w:r w:rsidR="004365BD">
                <w:rPr>
                  <w:rStyle w:val="Hyperlink"/>
                </w:rPr>
                <w:t>23.i</w:t>
              </w:r>
            </w:hyperlink>
            <w:bookmarkStart w:id="1294" w:name="BBDMP02AA058"/>
            <w:bookmarkEnd w:id="1294"/>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95" w:name="BBDMP02AB058"/>
            <w:bookmarkEnd w:id="1295"/>
            <w:r>
              <w:rPr>
                <w:sz w:val="11"/>
                <w:lang w:val="en-US"/>
              </w:rPr>
              <w:t>--</w:t>
            </w:r>
          </w:p>
        </w:tc>
        <w:tc>
          <w:tcPr>
            <w:tcW w:w="992"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96" w:name="BBDMP02AC058"/>
            <w:bookmarkEnd w:id="1296"/>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97" w:name="BBDMP02AD058"/>
            <w:bookmarkEnd w:id="1297"/>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98" w:name="BBDMP02AE058"/>
            <w:bookmarkEnd w:id="1298"/>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299" w:name="BBDMP02AF058"/>
            <w:bookmarkEnd w:id="1299"/>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00" w:name="BBDMP02AG058"/>
            <w:bookmarkEnd w:id="1300"/>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01" w:name="BBDMP02AH058"/>
            <w:bookmarkEnd w:id="1301"/>
            <w:r>
              <w:rPr>
                <w:sz w:val="11"/>
                <w:lang w:val="en-US"/>
              </w:rPr>
              <w:t>(6,300,688)</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02" w:name="BBDMP02AI058"/>
            <w:bookmarkEnd w:id="1302"/>
            <w:r>
              <w:rPr>
                <w:sz w:val="11"/>
                <w:lang w:val="en-US"/>
              </w:rPr>
              <w:t>(1,595)</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03" w:name="BBDMP02AJ058"/>
            <w:bookmarkEnd w:id="1303"/>
            <w:r>
              <w:rPr>
                <w:sz w:val="11"/>
                <w:lang w:val="en-US"/>
              </w:rPr>
              <w:t>--</w:t>
            </w:r>
          </w:p>
        </w:tc>
        <w:tc>
          <w:tcPr>
            <w:tcW w:w="127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04" w:name="BBDMP02AK058"/>
            <w:bookmarkEnd w:id="1304"/>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05" w:name="BBDMP02AL058"/>
            <w:bookmarkEnd w:id="1305"/>
            <w:r>
              <w:rPr>
                <w:sz w:val="11"/>
                <w:lang w:val="en-US"/>
              </w:rPr>
              <w:t>--</w:t>
            </w:r>
          </w:p>
        </w:tc>
        <w:tc>
          <w:tcPr>
            <w:tcW w:w="80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06" w:name="BBDMP02AM058"/>
            <w:bookmarkEnd w:id="1306"/>
            <w:r>
              <w:rPr>
                <w:sz w:val="11"/>
                <w:lang w:val="en-US"/>
              </w:rPr>
              <w:t>(6,302,283)</w:t>
            </w:r>
          </w:p>
        </w:tc>
      </w:tr>
      <w:tr w:rsidR="004365BD" w:rsidRPr="001C334D" w:rsidTr="00BC4CA8">
        <w:trPr>
          <w:cantSplit/>
        </w:trPr>
        <w:tc>
          <w:tcPr>
            <w:tcW w:w="389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ind w:left="60"/>
              <w:jc w:val="left"/>
              <w:rPr>
                <w:sz w:val="11"/>
                <w:lang w:val="en-US"/>
              </w:rPr>
            </w:pPr>
            <w:bookmarkStart w:id="1307" w:name="BBDMP0200086" w:colFirst="0" w:colLast="0"/>
            <w:bookmarkEnd w:id="1293"/>
            <w:r>
              <w:rPr>
                <w:sz w:val="11"/>
                <w:lang w:val="en-US"/>
              </w:rPr>
              <w:t>Foreign exchange variation of investments abroad</w:t>
            </w:r>
          </w:p>
        </w:tc>
        <w:tc>
          <w:tcPr>
            <w:tcW w:w="425" w:type="dxa"/>
            <w:tcBorders>
              <w:top w:val="single" w:sz="4" w:space="0" w:color="FFFFFF"/>
              <w:bottom w:val="single" w:sz="4" w:space="0" w:color="FFFFFF"/>
            </w:tcBorders>
            <w:shd w:val="solid" w:color="F3F3F3" w:fill="auto"/>
            <w:vAlign w:val="center"/>
          </w:tcPr>
          <w:p w:rsidR="004365BD" w:rsidRPr="001C334D" w:rsidRDefault="00927913" w:rsidP="00EA3ABE">
            <w:pPr>
              <w:pStyle w:val="Pr-formataoHTML"/>
              <w:spacing w:before="16" w:after="16"/>
              <w:divId w:val="1503273662"/>
              <w:rPr>
                <w:lang w:val="en-US"/>
              </w:rPr>
            </w:pPr>
            <w:hyperlink r:id="rId32" w:tooltip="Patrimônio Líquido" w:history="1">
              <w:r w:rsidR="004365BD">
                <w:rPr>
                  <w:rStyle w:val="Hyperlink"/>
                </w:rPr>
                <w:t>23.i</w:t>
              </w:r>
            </w:hyperlink>
            <w:bookmarkStart w:id="1308" w:name="BBDMP02AA086"/>
            <w:bookmarkEnd w:id="1308"/>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09" w:name="BBDMP02AB086"/>
            <w:bookmarkEnd w:id="1309"/>
            <w:r>
              <w:rPr>
                <w:sz w:val="11"/>
                <w:lang w:val="en-US"/>
              </w:rPr>
              <w:t>--</w:t>
            </w:r>
          </w:p>
        </w:tc>
        <w:tc>
          <w:tcPr>
            <w:tcW w:w="992"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10" w:name="BBDMP02AC086"/>
            <w:bookmarkEnd w:id="1310"/>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11" w:name="BBDMP02AD086"/>
            <w:bookmarkEnd w:id="1311"/>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12" w:name="BBDMP02AE086"/>
            <w:bookmarkEnd w:id="1312"/>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13" w:name="BBDMP02AF086"/>
            <w:bookmarkEnd w:id="1313"/>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14" w:name="BBDMP02AG086"/>
            <w:bookmarkEnd w:id="1314"/>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15" w:name="BBDMP02AH086"/>
            <w:bookmarkEnd w:id="1315"/>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16" w:name="BBDMP02AI086"/>
            <w:bookmarkEnd w:id="1316"/>
            <w:r>
              <w:rPr>
                <w:sz w:val="11"/>
                <w:lang w:val="en-US"/>
              </w:rPr>
              <w:t>(577,142)</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17" w:name="BBDMP02AJ086"/>
            <w:bookmarkEnd w:id="1317"/>
            <w:r>
              <w:rPr>
                <w:sz w:val="11"/>
                <w:lang w:val="en-US"/>
              </w:rPr>
              <w:t>--</w:t>
            </w:r>
          </w:p>
        </w:tc>
        <w:tc>
          <w:tcPr>
            <w:tcW w:w="127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18" w:name="BBDMP02AK086"/>
            <w:bookmarkEnd w:id="1318"/>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19" w:name="BBDMP02AL086"/>
            <w:bookmarkEnd w:id="1319"/>
            <w:r>
              <w:rPr>
                <w:sz w:val="11"/>
                <w:lang w:val="en-US"/>
              </w:rPr>
              <w:t>--</w:t>
            </w:r>
          </w:p>
        </w:tc>
        <w:tc>
          <w:tcPr>
            <w:tcW w:w="80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20" w:name="BBDMP02AM086"/>
            <w:bookmarkEnd w:id="1320"/>
            <w:r>
              <w:rPr>
                <w:sz w:val="11"/>
                <w:lang w:val="en-US"/>
              </w:rPr>
              <w:t>(577,142)</w:t>
            </w:r>
          </w:p>
        </w:tc>
      </w:tr>
      <w:tr w:rsidR="004365BD" w:rsidRPr="001C334D" w:rsidTr="00BC4CA8">
        <w:trPr>
          <w:cantSplit/>
        </w:trPr>
        <w:tc>
          <w:tcPr>
            <w:tcW w:w="389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ind w:left="60"/>
              <w:jc w:val="left"/>
              <w:rPr>
                <w:sz w:val="11"/>
                <w:lang w:val="en-US"/>
              </w:rPr>
            </w:pPr>
            <w:bookmarkStart w:id="1321" w:name="BBDMP0200089" w:colFirst="0" w:colLast="0"/>
            <w:bookmarkEnd w:id="1307"/>
            <w:r>
              <w:rPr>
                <w:sz w:val="11"/>
                <w:lang w:val="en-US"/>
              </w:rPr>
              <w:t>Cash flow hedge</w:t>
            </w:r>
          </w:p>
        </w:tc>
        <w:tc>
          <w:tcPr>
            <w:tcW w:w="425" w:type="dxa"/>
            <w:tcBorders>
              <w:top w:val="single" w:sz="4" w:space="0" w:color="FFFFFF"/>
              <w:bottom w:val="single" w:sz="4" w:space="0" w:color="FFFFFF"/>
            </w:tcBorders>
            <w:shd w:val="solid" w:color="E6E6E6" w:fill="auto"/>
            <w:vAlign w:val="center"/>
          </w:tcPr>
          <w:p w:rsidR="004365BD" w:rsidRPr="001C334D" w:rsidRDefault="00927913" w:rsidP="00EA3ABE">
            <w:pPr>
              <w:pStyle w:val="Pr-formataoHTML"/>
              <w:spacing w:before="16" w:after="16"/>
              <w:divId w:val="1285503340"/>
              <w:rPr>
                <w:lang w:val="en-US"/>
              </w:rPr>
            </w:pPr>
            <w:hyperlink r:id="rId33" w:tooltip="Patrimônio Líquido" w:history="1">
              <w:r w:rsidR="004365BD">
                <w:rPr>
                  <w:rStyle w:val="Hyperlink"/>
                </w:rPr>
                <w:t>23.i</w:t>
              </w:r>
            </w:hyperlink>
            <w:bookmarkStart w:id="1322" w:name="BBDMP02AA089"/>
            <w:bookmarkEnd w:id="1322"/>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23" w:name="BBDMP02AB089"/>
            <w:bookmarkEnd w:id="1323"/>
            <w:r>
              <w:rPr>
                <w:sz w:val="11"/>
                <w:lang w:val="en-US"/>
              </w:rPr>
              <w:t>--</w:t>
            </w:r>
          </w:p>
        </w:tc>
        <w:tc>
          <w:tcPr>
            <w:tcW w:w="992"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24" w:name="BBDMP02AC089"/>
            <w:bookmarkEnd w:id="1324"/>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25" w:name="BBDMP02AD089"/>
            <w:bookmarkEnd w:id="1325"/>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26" w:name="BBDMP02AE089"/>
            <w:bookmarkEnd w:id="1326"/>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27" w:name="BBDMP02AF089"/>
            <w:bookmarkEnd w:id="1327"/>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28" w:name="BBDMP02AG089"/>
            <w:bookmarkEnd w:id="1328"/>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29" w:name="BBDMP02AH089"/>
            <w:bookmarkEnd w:id="1329"/>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30" w:name="BBDMP02AI089"/>
            <w:bookmarkEnd w:id="1330"/>
            <w:r>
              <w:rPr>
                <w:sz w:val="11"/>
                <w:lang w:val="en-US"/>
              </w:rPr>
              <w:t>(46,979)</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31" w:name="BBDMP02AJ089"/>
            <w:bookmarkEnd w:id="1331"/>
            <w:r>
              <w:rPr>
                <w:sz w:val="11"/>
                <w:lang w:val="en-US"/>
              </w:rPr>
              <w:t>--</w:t>
            </w:r>
          </w:p>
        </w:tc>
        <w:tc>
          <w:tcPr>
            <w:tcW w:w="127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32" w:name="BBDMP02AK089"/>
            <w:bookmarkEnd w:id="1332"/>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33" w:name="BBDMP02AL089"/>
            <w:bookmarkEnd w:id="1333"/>
            <w:r>
              <w:rPr>
                <w:sz w:val="11"/>
                <w:lang w:val="en-US"/>
              </w:rPr>
              <w:t>--</w:t>
            </w:r>
          </w:p>
        </w:tc>
        <w:tc>
          <w:tcPr>
            <w:tcW w:w="80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34" w:name="BBDMP02AM089"/>
            <w:bookmarkEnd w:id="1334"/>
            <w:r>
              <w:rPr>
                <w:sz w:val="11"/>
                <w:lang w:val="en-US"/>
              </w:rPr>
              <w:t>(46,979)</w:t>
            </w:r>
          </w:p>
        </w:tc>
      </w:tr>
      <w:tr w:rsidR="004365BD" w:rsidRPr="001C334D" w:rsidTr="00BC4CA8">
        <w:trPr>
          <w:cantSplit/>
        </w:trPr>
        <w:tc>
          <w:tcPr>
            <w:tcW w:w="389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ind w:left="60"/>
              <w:jc w:val="left"/>
              <w:rPr>
                <w:sz w:val="11"/>
                <w:lang w:val="en-US"/>
              </w:rPr>
            </w:pPr>
            <w:bookmarkStart w:id="1335" w:name="BBDMP0200059" w:colFirst="0" w:colLast="0"/>
            <w:bookmarkStart w:id="1336" w:name="BBDMP02AA059" w:colFirst="1" w:colLast="1"/>
            <w:bookmarkEnd w:id="1321"/>
            <w:r>
              <w:rPr>
                <w:sz w:val="11"/>
                <w:lang w:val="en-US"/>
              </w:rPr>
              <w:t>Share-based payment transactions</w:t>
            </w:r>
          </w:p>
        </w:tc>
        <w:tc>
          <w:tcPr>
            <w:tcW w:w="42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37" w:name="BBDMP02AB059"/>
            <w:bookmarkEnd w:id="1337"/>
            <w:r>
              <w:rPr>
                <w:sz w:val="11"/>
                <w:lang w:val="en-US"/>
              </w:rPr>
              <w:t>--</w:t>
            </w:r>
          </w:p>
        </w:tc>
        <w:tc>
          <w:tcPr>
            <w:tcW w:w="992"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38" w:name="BBDMP02AC059"/>
            <w:bookmarkEnd w:id="1338"/>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39" w:name="BBDMP02AD059"/>
            <w:bookmarkEnd w:id="1339"/>
            <w:r>
              <w:rPr>
                <w:sz w:val="11"/>
                <w:lang w:val="en-US"/>
              </w:rPr>
              <w:t>44,843</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40" w:name="BBDMP02AE059"/>
            <w:bookmarkEnd w:id="1340"/>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41" w:name="BBDMP02AF059"/>
            <w:bookmarkEnd w:id="1341"/>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42" w:name="BBDMP02AG059"/>
            <w:bookmarkEnd w:id="1342"/>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43" w:name="BBDMP02AH059"/>
            <w:bookmarkEnd w:id="1343"/>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44" w:name="BBDMP02AI059"/>
            <w:bookmarkEnd w:id="1344"/>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45" w:name="BBDMP02AJ059"/>
            <w:bookmarkEnd w:id="1345"/>
            <w:r>
              <w:rPr>
                <w:sz w:val="11"/>
                <w:lang w:val="en-US"/>
              </w:rPr>
              <w:t>36,120</w:t>
            </w:r>
          </w:p>
        </w:tc>
        <w:tc>
          <w:tcPr>
            <w:tcW w:w="127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46" w:name="BBDMP02AK059"/>
            <w:bookmarkEnd w:id="1346"/>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47" w:name="BBDMP02AL059"/>
            <w:bookmarkEnd w:id="1347"/>
            <w:r>
              <w:rPr>
                <w:sz w:val="11"/>
                <w:lang w:val="en-US"/>
              </w:rPr>
              <w:t>--</w:t>
            </w:r>
          </w:p>
        </w:tc>
        <w:tc>
          <w:tcPr>
            <w:tcW w:w="80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48" w:name="BBDMP02AM059"/>
            <w:bookmarkEnd w:id="1348"/>
            <w:r>
              <w:rPr>
                <w:sz w:val="11"/>
                <w:lang w:val="en-US"/>
              </w:rPr>
              <w:t>80,963</w:t>
            </w:r>
          </w:p>
        </w:tc>
      </w:tr>
      <w:tr w:rsidR="004365BD" w:rsidRPr="001C334D" w:rsidTr="00BC4CA8">
        <w:trPr>
          <w:cantSplit/>
        </w:trPr>
        <w:tc>
          <w:tcPr>
            <w:tcW w:w="389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ind w:left="60"/>
              <w:jc w:val="left"/>
              <w:rPr>
                <w:sz w:val="11"/>
                <w:lang w:val="en-US"/>
              </w:rPr>
            </w:pPr>
            <w:bookmarkStart w:id="1349" w:name="BBDMP0200062" w:colFirst="0" w:colLast="0"/>
            <w:bookmarkStart w:id="1350" w:name="BBDMP02AA062" w:colFirst="1" w:colLast="1"/>
            <w:bookmarkEnd w:id="1335"/>
            <w:bookmarkEnd w:id="1336"/>
            <w:r>
              <w:rPr>
                <w:sz w:val="11"/>
                <w:lang w:val="en-US"/>
              </w:rPr>
              <w:t>Expired dividend/interest on own capital</w:t>
            </w:r>
          </w:p>
        </w:tc>
        <w:tc>
          <w:tcPr>
            <w:tcW w:w="42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51" w:name="BBDMP02AB062"/>
            <w:bookmarkEnd w:id="1351"/>
            <w:r>
              <w:rPr>
                <w:sz w:val="11"/>
                <w:lang w:val="en-US"/>
              </w:rPr>
              <w:t>--</w:t>
            </w:r>
          </w:p>
        </w:tc>
        <w:tc>
          <w:tcPr>
            <w:tcW w:w="992"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52" w:name="BBDMP02AC062"/>
            <w:bookmarkEnd w:id="1352"/>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53" w:name="BBDMP02AD062"/>
            <w:bookmarkEnd w:id="1353"/>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54" w:name="BBDMP02AE062"/>
            <w:bookmarkEnd w:id="1354"/>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55" w:name="BBDMP02AF062"/>
            <w:bookmarkEnd w:id="1355"/>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56" w:name="BBDMP02AG062"/>
            <w:bookmarkEnd w:id="1356"/>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57" w:name="BBDMP02AH062"/>
            <w:bookmarkEnd w:id="1357"/>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58" w:name="BBDMP02AI062"/>
            <w:bookmarkEnd w:id="1358"/>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59" w:name="BBDMP02AJ062"/>
            <w:bookmarkEnd w:id="1359"/>
            <w:r>
              <w:rPr>
                <w:sz w:val="11"/>
                <w:lang w:val="en-US"/>
              </w:rPr>
              <w:t>--</w:t>
            </w:r>
          </w:p>
        </w:tc>
        <w:tc>
          <w:tcPr>
            <w:tcW w:w="127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60" w:name="BBDMP02AK062"/>
            <w:bookmarkEnd w:id="1360"/>
            <w:r>
              <w:rPr>
                <w:sz w:val="11"/>
                <w:lang w:val="en-US"/>
              </w:rPr>
              <w:t>4,749</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61" w:name="BBDMP02AL062"/>
            <w:bookmarkEnd w:id="1361"/>
            <w:r>
              <w:rPr>
                <w:sz w:val="11"/>
                <w:lang w:val="en-US"/>
              </w:rPr>
              <w:t>--</w:t>
            </w:r>
          </w:p>
        </w:tc>
        <w:tc>
          <w:tcPr>
            <w:tcW w:w="80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62" w:name="BBDMP02AM062"/>
            <w:bookmarkEnd w:id="1362"/>
            <w:r>
              <w:rPr>
                <w:sz w:val="11"/>
                <w:lang w:val="en-US"/>
              </w:rPr>
              <w:t>4,749</w:t>
            </w:r>
          </w:p>
        </w:tc>
      </w:tr>
      <w:tr w:rsidR="004365BD" w:rsidRPr="001C334D" w:rsidTr="00BC4CA8">
        <w:trPr>
          <w:cantSplit/>
        </w:trPr>
        <w:tc>
          <w:tcPr>
            <w:tcW w:w="389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ind w:left="60"/>
              <w:jc w:val="left"/>
              <w:rPr>
                <w:sz w:val="11"/>
                <w:lang w:val="en-US"/>
              </w:rPr>
            </w:pPr>
            <w:bookmarkStart w:id="1363" w:name="BBDMP0200064" w:colFirst="0" w:colLast="0"/>
            <w:bookmarkEnd w:id="1349"/>
            <w:bookmarkEnd w:id="1350"/>
            <w:r>
              <w:rPr>
                <w:sz w:val="11"/>
                <w:lang w:val="en-US"/>
              </w:rPr>
              <w:t>Realization of revaluation reserve in associates and subsidiaries</w:t>
            </w:r>
          </w:p>
        </w:tc>
        <w:tc>
          <w:tcPr>
            <w:tcW w:w="425" w:type="dxa"/>
            <w:tcBorders>
              <w:top w:val="single" w:sz="4" w:space="0" w:color="FFFFFF"/>
              <w:bottom w:val="single" w:sz="4" w:space="0" w:color="FFFFFF"/>
            </w:tcBorders>
            <w:shd w:val="solid" w:color="F3F3F3" w:fill="auto"/>
            <w:vAlign w:val="center"/>
          </w:tcPr>
          <w:p w:rsidR="004365BD" w:rsidRPr="001C334D" w:rsidRDefault="00927913" w:rsidP="00EA3ABE">
            <w:pPr>
              <w:pStyle w:val="Pr-formataoHTML"/>
              <w:spacing w:before="16" w:after="16"/>
              <w:divId w:val="1539321378"/>
              <w:rPr>
                <w:lang w:val="en-US"/>
              </w:rPr>
            </w:pPr>
            <w:hyperlink w:anchor="BBPLI_Titulo" w:tooltip="Shareholders' equity" w:history="1">
              <w:r w:rsidR="004365BD">
                <w:rPr>
                  <w:rStyle w:val="Hyperlink"/>
                </w:rPr>
                <w:t>23.d</w:t>
              </w:r>
            </w:hyperlink>
            <w:bookmarkStart w:id="1364" w:name="BBDMP02AA064"/>
            <w:bookmarkEnd w:id="1364"/>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65" w:name="BBDMP02AB064"/>
            <w:bookmarkEnd w:id="1365"/>
            <w:r>
              <w:rPr>
                <w:sz w:val="11"/>
                <w:lang w:val="en-US"/>
              </w:rPr>
              <w:t>--</w:t>
            </w:r>
          </w:p>
        </w:tc>
        <w:tc>
          <w:tcPr>
            <w:tcW w:w="992"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66" w:name="BBDMP02AC064"/>
            <w:bookmarkEnd w:id="1366"/>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67" w:name="BBDMP02AD064"/>
            <w:bookmarkEnd w:id="1367"/>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68" w:name="BBDMP02AE064"/>
            <w:bookmarkEnd w:id="1368"/>
            <w:r>
              <w:rPr>
                <w:sz w:val="11"/>
                <w:lang w:val="en-US"/>
              </w:rPr>
              <w:t>(53)</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69" w:name="BBDMP02AF064"/>
            <w:bookmarkEnd w:id="1369"/>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70" w:name="BBDMP02AG064"/>
            <w:bookmarkEnd w:id="1370"/>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71" w:name="BBDMP02AH064"/>
            <w:bookmarkEnd w:id="1371"/>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72" w:name="BBDMP02AI064"/>
            <w:bookmarkEnd w:id="1372"/>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73" w:name="BBDMP02AJ064"/>
            <w:bookmarkEnd w:id="1373"/>
            <w:r>
              <w:rPr>
                <w:sz w:val="11"/>
                <w:lang w:val="en-US"/>
              </w:rPr>
              <w:t>--</w:t>
            </w:r>
          </w:p>
        </w:tc>
        <w:tc>
          <w:tcPr>
            <w:tcW w:w="127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74" w:name="BBDMP02AK064"/>
            <w:bookmarkEnd w:id="1374"/>
            <w:r>
              <w:rPr>
                <w:sz w:val="11"/>
                <w:lang w:val="en-US"/>
              </w:rPr>
              <w:t>53</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75" w:name="BBDMP02AL064"/>
            <w:bookmarkEnd w:id="1375"/>
            <w:r>
              <w:rPr>
                <w:sz w:val="11"/>
                <w:lang w:val="en-US"/>
              </w:rPr>
              <w:t>--</w:t>
            </w:r>
          </w:p>
        </w:tc>
        <w:tc>
          <w:tcPr>
            <w:tcW w:w="80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76" w:name="BBDMP02AM064"/>
            <w:bookmarkEnd w:id="1376"/>
            <w:r>
              <w:rPr>
                <w:sz w:val="11"/>
                <w:lang w:val="en-US"/>
              </w:rPr>
              <w:t>--</w:t>
            </w:r>
          </w:p>
        </w:tc>
      </w:tr>
      <w:tr w:rsidR="004365BD" w:rsidRPr="001C334D" w:rsidTr="00BC4CA8">
        <w:trPr>
          <w:cantSplit/>
        </w:trPr>
        <w:tc>
          <w:tcPr>
            <w:tcW w:w="389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ind w:left="60"/>
              <w:jc w:val="left"/>
              <w:rPr>
                <w:sz w:val="11"/>
                <w:lang w:val="en-US"/>
              </w:rPr>
            </w:pPr>
            <w:bookmarkStart w:id="1377" w:name="BBDMP0200067" w:colFirst="0" w:colLast="0"/>
            <w:bookmarkStart w:id="1378" w:name="BBDMP02AA067" w:colFirst="1" w:colLast="1"/>
            <w:bookmarkEnd w:id="1363"/>
            <w:r>
              <w:rPr>
                <w:sz w:val="11"/>
                <w:lang w:val="en-US"/>
              </w:rPr>
              <w:t>Change in noncontrolling interest</w:t>
            </w:r>
          </w:p>
        </w:tc>
        <w:tc>
          <w:tcPr>
            <w:tcW w:w="42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79" w:name="BBDMP02AB067"/>
            <w:bookmarkEnd w:id="1379"/>
            <w:r>
              <w:rPr>
                <w:sz w:val="11"/>
                <w:lang w:val="en-US"/>
              </w:rPr>
              <w:t>--</w:t>
            </w:r>
          </w:p>
        </w:tc>
        <w:tc>
          <w:tcPr>
            <w:tcW w:w="992"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80" w:name="BBDMP02AC067"/>
            <w:bookmarkEnd w:id="1380"/>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81" w:name="BBDMP02AD067"/>
            <w:bookmarkEnd w:id="1381"/>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82" w:name="BBDMP02AE067"/>
            <w:bookmarkEnd w:id="1382"/>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83" w:name="BBDMP02AF067"/>
            <w:bookmarkEnd w:id="1383"/>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84" w:name="BBDMP02AG067"/>
            <w:bookmarkEnd w:id="1384"/>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85" w:name="BBDMP02AH067"/>
            <w:bookmarkEnd w:id="1385"/>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86" w:name="BBDMP02AI067"/>
            <w:bookmarkEnd w:id="1386"/>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87" w:name="BBDMP02AJ067"/>
            <w:bookmarkEnd w:id="1387"/>
            <w:r>
              <w:rPr>
                <w:sz w:val="11"/>
                <w:lang w:val="en-US"/>
              </w:rPr>
              <w:t>--</w:t>
            </w:r>
          </w:p>
        </w:tc>
        <w:tc>
          <w:tcPr>
            <w:tcW w:w="127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88" w:name="BBDMP02AK067"/>
            <w:bookmarkEnd w:id="1388"/>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89" w:name="BBDMP02AL067"/>
            <w:bookmarkEnd w:id="1389"/>
            <w:r>
              <w:rPr>
                <w:sz w:val="11"/>
                <w:lang w:val="en-US"/>
              </w:rPr>
              <w:t>1,138,374</w:t>
            </w:r>
          </w:p>
        </w:tc>
        <w:tc>
          <w:tcPr>
            <w:tcW w:w="80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390" w:name="BBDMP02AM067"/>
            <w:bookmarkEnd w:id="1390"/>
            <w:r>
              <w:rPr>
                <w:sz w:val="11"/>
                <w:lang w:val="en-US"/>
              </w:rPr>
              <w:t>1,138,374</w:t>
            </w:r>
          </w:p>
        </w:tc>
      </w:tr>
      <w:tr w:rsidR="004365BD" w:rsidRPr="001C334D" w:rsidTr="00BC4CA8">
        <w:trPr>
          <w:cantSplit/>
        </w:trPr>
        <w:tc>
          <w:tcPr>
            <w:tcW w:w="389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ind w:left="60"/>
              <w:jc w:val="left"/>
              <w:rPr>
                <w:sz w:val="11"/>
                <w:lang w:val="en-US"/>
              </w:rPr>
            </w:pPr>
            <w:bookmarkStart w:id="1391" w:name="BBDMP0200068" w:colFirst="0" w:colLast="0"/>
            <w:bookmarkEnd w:id="1377"/>
            <w:bookmarkEnd w:id="1378"/>
            <w:r>
              <w:rPr>
                <w:sz w:val="11"/>
                <w:lang w:val="en-US"/>
              </w:rPr>
              <w:t>Net income</w:t>
            </w:r>
          </w:p>
        </w:tc>
        <w:tc>
          <w:tcPr>
            <w:tcW w:w="425" w:type="dxa"/>
            <w:tcBorders>
              <w:top w:val="single" w:sz="4" w:space="0" w:color="FFFFFF"/>
              <w:bottom w:val="single" w:sz="4" w:space="0" w:color="FFFFFF"/>
            </w:tcBorders>
            <w:shd w:val="solid" w:color="F3F3F3" w:fill="auto"/>
            <w:vAlign w:val="center"/>
          </w:tcPr>
          <w:p w:rsidR="004365BD" w:rsidRPr="001C334D" w:rsidRDefault="00927913" w:rsidP="00EA3ABE">
            <w:pPr>
              <w:pStyle w:val="Pr-formataoHTML"/>
              <w:spacing w:before="16" w:after="16"/>
              <w:divId w:val="1010521708"/>
              <w:rPr>
                <w:lang w:val="en-US"/>
              </w:rPr>
            </w:pPr>
            <w:hyperlink w:anchor="BBPLI06" w:tooltip="Shareholders' equity" w:history="1">
              <w:r w:rsidR="004365BD">
                <w:rPr>
                  <w:rStyle w:val="Hyperlink"/>
                </w:rPr>
                <w:t>23.h</w:t>
              </w:r>
            </w:hyperlink>
            <w:bookmarkStart w:id="1392" w:name="BBDMP02AA068"/>
            <w:bookmarkEnd w:id="1392"/>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93" w:name="BBDMP02AB068"/>
            <w:bookmarkEnd w:id="1393"/>
            <w:r>
              <w:rPr>
                <w:sz w:val="11"/>
                <w:lang w:val="en-US"/>
              </w:rPr>
              <w:t>--</w:t>
            </w:r>
          </w:p>
        </w:tc>
        <w:tc>
          <w:tcPr>
            <w:tcW w:w="992"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94" w:name="BBDMP02AC068"/>
            <w:bookmarkEnd w:id="1394"/>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95" w:name="BBDMP02AD068"/>
            <w:bookmarkEnd w:id="1395"/>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96" w:name="BBDMP02AE068"/>
            <w:bookmarkEnd w:id="1396"/>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97" w:name="BBDMP02AF068"/>
            <w:bookmarkEnd w:id="1397"/>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98" w:name="BBDMP02AG068"/>
            <w:bookmarkEnd w:id="1398"/>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399" w:name="BBDMP02AH068"/>
            <w:bookmarkEnd w:id="1399"/>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00" w:name="BBDMP02AI068"/>
            <w:bookmarkEnd w:id="1400"/>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01" w:name="BBDMP02AJ068"/>
            <w:bookmarkEnd w:id="1401"/>
            <w:r>
              <w:rPr>
                <w:sz w:val="11"/>
                <w:lang w:val="en-US"/>
              </w:rPr>
              <w:t>--</w:t>
            </w:r>
          </w:p>
        </w:tc>
        <w:tc>
          <w:tcPr>
            <w:tcW w:w="127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02" w:name="BBDMP02AK068"/>
            <w:bookmarkEnd w:id="1402"/>
            <w:r>
              <w:rPr>
                <w:sz w:val="11"/>
                <w:lang w:val="en-US"/>
              </w:rPr>
              <w:t>12,468,233</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03" w:name="BBDMP02AL068"/>
            <w:bookmarkEnd w:id="1403"/>
            <w:r>
              <w:rPr>
                <w:sz w:val="11"/>
                <w:lang w:val="en-US"/>
              </w:rPr>
              <w:t>--</w:t>
            </w:r>
          </w:p>
        </w:tc>
        <w:tc>
          <w:tcPr>
            <w:tcW w:w="80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04" w:name="BBDMP02AM068"/>
            <w:bookmarkEnd w:id="1404"/>
            <w:r>
              <w:rPr>
                <w:sz w:val="11"/>
                <w:lang w:val="en-US"/>
              </w:rPr>
              <w:t>12,468,233</w:t>
            </w:r>
          </w:p>
        </w:tc>
      </w:tr>
      <w:tr w:rsidR="004365BD" w:rsidRPr="001C334D" w:rsidTr="00BC4CA8">
        <w:trPr>
          <w:cantSplit/>
        </w:trPr>
        <w:tc>
          <w:tcPr>
            <w:tcW w:w="389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ind w:left="60"/>
              <w:jc w:val="left"/>
              <w:rPr>
                <w:sz w:val="11"/>
                <w:lang w:val="en-US"/>
              </w:rPr>
            </w:pPr>
            <w:bookmarkStart w:id="1405" w:name="BBDMP0200069" w:colFirst="0" w:colLast="0"/>
            <w:bookmarkStart w:id="1406" w:name="BBDMP02AA069" w:colFirst="1" w:colLast="1"/>
            <w:bookmarkEnd w:id="1391"/>
            <w:r>
              <w:rPr>
                <w:sz w:val="11"/>
                <w:lang w:val="en-US"/>
              </w:rPr>
              <w:t>Interest on instruments qualifying to common equity</w:t>
            </w:r>
          </w:p>
        </w:tc>
        <w:tc>
          <w:tcPr>
            <w:tcW w:w="42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07" w:name="BBDMP02AB069"/>
            <w:bookmarkEnd w:id="1407"/>
            <w:r>
              <w:rPr>
                <w:sz w:val="11"/>
                <w:lang w:val="en-US"/>
              </w:rPr>
              <w:t>--</w:t>
            </w:r>
          </w:p>
        </w:tc>
        <w:tc>
          <w:tcPr>
            <w:tcW w:w="992"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08" w:name="BBDMP02AC069"/>
            <w:bookmarkEnd w:id="1408"/>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09" w:name="BBDMP02AD069"/>
            <w:bookmarkEnd w:id="1409"/>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10" w:name="BBDMP02AE069"/>
            <w:bookmarkEnd w:id="1410"/>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11" w:name="BBDMP02AF069"/>
            <w:bookmarkEnd w:id="1411"/>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12" w:name="BBDMP02AG069"/>
            <w:bookmarkEnd w:id="1412"/>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13" w:name="BBDMP02AH069"/>
            <w:bookmarkEnd w:id="1413"/>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14" w:name="BBDMP02AI069"/>
            <w:bookmarkEnd w:id="1414"/>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15" w:name="BBDMP02AJ069"/>
            <w:bookmarkEnd w:id="1415"/>
            <w:r>
              <w:rPr>
                <w:sz w:val="11"/>
                <w:lang w:val="en-US"/>
              </w:rPr>
              <w:t>--</w:t>
            </w:r>
          </w:p>
        </w:tc>
        <w:tc>
          <w:tcPr>
            <w:tcW w:w="127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16" w:name="BBDMP02AK069"/>
            <w:bookmarkEnd w:id="1416"/>
            <w:r>
              <w:rPr>
                <w:sz w:val="11"/>
                <w:lang w:val="en-US"/>
              </w:rPr>
              <w:t>(187,668)</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17" w:name="BBDMP02AL069"/>
            <w:bookmarkEnd w:id="1417"/>
            <w:r>
              <w:rPr>
                <w:sz w:val="11"/>
                <w:lang w:val="en-US"/>
              </w:rPr>
              <w:t>--</w:t>
            </w:r>
          </w:p>
        </w:tc>
        <w:tc>
          <w:tcPr>
            <w:tcW w:w="80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18" w:name="BBDMP02AM069"/>
            <w:bookmarkEnd w:id="1418"/>
            <w:r>
              <w:rPr>
                <w:sz w:val="11"/>
                <w:lang w:val="en-US"/>
              </w:rPr>
              <w:t>(187,668)</w:t>
            </w:r>
          </w:p>
        </w:tc>
      </w:tr>
      <w:tr w:rsidR="004365BD" w:rsidRPr="001C334D" w:rsidTr="00BC4CA8">
        <w:trPr>
          <w:cantSplit/>
        </w:trPr>
        <w:tc>
          <w:tcPr>
            <w:tcW w:w="389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ind w:left="60"/>
              <w:jc w:val="left"/>
              <w:rPr>
                <w:sz w:val="11"/>
                <w:lang w:val="en-US"/>
              </w:rPr>
            </w:pPr>
            <w:bookmarkStart w:id="1419" w:name="BBDMP0200070" w:colFirst="0" w:colLast="0"/>
            <w:bookmarkStart w:id="1420" w:name="BBDMP02AA070" w:colFirst="1" w:colLast="1"/>
            <w:bookmarkEnd w:id="1405"/>
            <w:bookmarkEnd w:id="1406"/>
            <w:r>
              <w:rPr>
                <w:sz w:val="11"/>
                <w:lang w:val="en-US"/>
              </w:rPr>
              <w:t>Unrealized gains</w:t>
            </w:r>
          </w:p>
        </w:tc>
        <w:tc>
          <w:tcPr>
            <w:tcW w:w="42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21" w:name="BBDMP02AB070"/>
            <w:bookmarkEnd w:id="1421"/>
            <w:r>
              <w:rPr>
                <w:sz w:val="11"/>
                <w:lang w:val="en-US"/>
              </w:rPr>
              <w:t>--</w:t>
            </w:r>
          </w:p>
        </w:tc>
        <w:tc>
          <w:tcPr>
            <w:tcW w:w="992"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22" w:name="BBDMP02AC070"/>
            <w:bookmarkEnd w:id="1422"/>
            <w:r>
              <w:rPr>
                <w:sz w:val="11"/>
                <w:lang w:val="en-US"/>
              </w:rPr>
              <w:t>--</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23" w:name="BBDMP02AD070"/>
            <w:bookmarkEnd w:id="1423"/>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24" w:name="BBDMP02AE070"/>
            <w:bookmarkEnd w:id="1424"/>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25" w:name="BBDMP02AF070"/>
            <w:bookmarkEnd w:id="1425"/>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26" w:name="BBDMP02AG070"/>
            <w:bookmarkEnd w:id="1426"/>
            <w:r>
              <w:rPr>
                <w:sz w:val="11"/>
                <w:lang w:val="en-US"/>
              </w:rPr>
              <w:t>(1,043)</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27" w:name="BBDMP02AH070"/>
            <w:bookmarkEnd w:id="1427"/>
            <w:r>
              <w:rPr>
                <w:sz w:val="11"/>
                <w:lang w:val="en-US"/>
              </w:rPr>
              <w:t>--</w:t>
            </w:r>
          </w:p>
        </w:tc>
        <w:tc>
          <w:tcPr>
            <w:tcW w:w="850"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28" w:name="BBDMP02AI070"/>
            <w:bookmarkEnd w:id="1428"/>
            <w:r>
              <w:rPr>
                <w:sz w:val="11"/>
                <w:lang w:val="en-US"/>
              </w:rPr>
              <w:t>--</w:t>
            </w:r>
          </w:p>
        </w:tc>
        <w:tc>
          <w:tcPr>
            <w:tcW w:w="851"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29" w:name="BBDMP02AJ070"/>
            <w:bookmarkEnd w:id="1429"/>
            <w:r>
              <w:rPr>
                <w:sz w:val="11"/>
                <w:lang w:val="en-US"/>
              </w:rPr>
              <w:t>--</w:t>
            </w:r>
          </w:p>
        </w:tc>
        <w:tc>
          <w:tcPr>
            <w:tcW w:w="1275"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30" w:name="BBDMP02AK070"/>
            <w:bookmarkEnd w:id="1430"/>
            <w:r>
              <w:rPr>
                <w:sz w:val="11"/>
                <w:lang w:val="en-US"/>
              </w:rPr>
              <w:t>1,043</w:t>
            </w:r>
          </w:p>
        </w:tc>
        <w:tc>
          <w:tcPr>
            <w:tcW w:w="709"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31" w:name="BBDMP02AL070"/>
            <w:bookmarkEnd w:id="1431"/>
            <w:r>
              <w:rPr>
                <w:sz w:val="11"/>
                <w:lang w:val="en-US"/>
              </w:rPr>
              <w:t>--</w:t>
            </w:r>
          </w:p>
        </w:tc>
        <w:tc>
          <w:tcPr>
            <w:tcW w:w="808" w:type="dxa"/>
            <w:tcBorders>
              <w:top w:val="single" w:sz="4" w:space="0" w:color="FFFFFF"/>
              <w:bottom w:val="single" w:sz="4" w:space="0" w:color="FFFFFF"/>
            </w:tcBorders>
            <w:shd w:val="solid" w:color="F3F3F3" w:fill="auto"/>
            <w:vAlign w:val="center"/>
          </w:tcPr>
          <w:p w:rsidR="004365BD" w:rsidRPr="001C334D" w:rsidRDefault="004365BD" w:rsidP="00EA3ABE">
            <w:pPr>
              <w:pStyle w:val="070-TabelaPadro"/>
              <w:spacing w:before="16" w:after="16"/>
              <w:rPr>
                <w:sz w:val="11"/>
                <w:lang w:val="en-US"/>
              </w:rPr>
            </w:pPr>
            <w:bookmarkStart w:id="1432" w:name="BBDMP02AM070"/>
            <w:bookmarkEnd w:id="1432"/>
            <w:r>
              <w:rPr>
                <w:sz w:val="11"/>
                <w:lang w:val="en-US"/>
              </w:rPr>
              <w:t>--</w:t>
            </w:r>
          </w:p>
        </w:tc>
      </w:tr>
      <w:tr w:rsidR="004365BD" w:rsidRPr="001C334D" w:rsidTr="00BC4CA8">
        <w:trPr>
          <w:cantSplit/>
        </w:trPr>
        <w:tc>
          <w:tcPr>
            <w:tcW w:w="389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ind w:left="60"/>
              <w:jc w:val="left"/>
              <w:rPr>
                <w:sz w:val="11"/>
                <w:lang w:val="en-US"/>
              </w:rPr>
            </w:pPr>
            <w:bookmarkStart w:id="1433" w:name="BBDMP0200071" w:colFirst="0" w:colLast="0"/>
            <w:bookmarkEnd w:id="1419"/>
            <w:bookmarkEnd w:id="1420"/>
            <w:r>
              <w:rPr>
                <w:sz w:val="11"/>
                <w:lang w:val="en-US"/>
              </w:rPr>
              <w:t>Allocation</w:t>
            </w:r>
            <w:r>
              <w:rPr>
                <w:sz w:val="11"/>
                <w:lang w:val="en-US"/>
              </w:rPr>
              <w:tab/>
              <w:t>- Reserves</w:t>
            </w:r>
          </w:p>
        </w:tc>
        <w:tc>
          <w:tcPr>
            <w:tcW w:w="425" w:type="dxa"/>
            <w:tcBorders>
              <w:top w:val="single" w:sz="4" w:space="0" w:color="FFFFFF"/>
              <w:bottom w:val="single" w:sz="4" w:space="0" w:color="FFFFFF"/>
            </w:tcBorders>
            <w:shd w:val="solid" w:color="E6E6E6" w:fill="auto"/>
            <w:vAlign w:val="center"/>
          </w:tcPr>
          <w:p w:rsidR="004365BD" w:rsidRPr="001C334D" w:rsidRDefault="00927913" w:rsidP="00EA3ABE">
            <w:pPr>
              <w:pStyle w:val="Pr-formataoHTML"/>
              <w:spacing w:before="16" w:after="16"/>
              <w:divId w:val="1984503671"/>
              <w:rPr>
                <w:lang w:val="en-US"/>
              </w:rPr>
            </w:pPr>
            <w:hyperlink w:anchor="BBPLI04" w:tooltip="Shareholders' equity" w:history="1">
              <w:r w:rsidR="004365BD">
                <w:rPr>
                  <w:rStyle w:val="Hyperlink"/>
                </w:rPr>
                <w:t>23.g</w:t>
              </w:r>
            </w:hyperlink>
            <w:bookmarkStart w:id="1434" w:name="BBDMP02AA071"/>
            <w:bookmarkEnd w:id="1434"/>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35" w:name="BBDMP02AB071"/>
            <w:bookmarkEnd w:id="1435"/>
            <w:r>
              <w:rPr>
                <w:sz w:val="11"/>
                <w:lang w:val="en-US"/>
              </w:rPr>
              <w:t>--</w:t>
            </w:r>
          </w:p>
        </w:tc>
        <w:tc>
          <w:tcPr>
            <w:tcW w:w="992"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36" w:name="BBDMP02AC071"/>
            <w:bookmarkEnd w:id="1436"/>
            <w:r>
              <w:rPr>
                <w:sz w:val="11"/>
                <w:lang w:val="en-US"/>
              </w:rPr>
              <w:t>--</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37" w:name="BBDMP02AD071"/>
            <w:bookmarkEnd w:id="1437"/>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38" w:name="BBDMP02AE071"/>
            <w:bookmarkEnd w:id="1438"/>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39" w:name="BBDMP02AF071"/>
            <w:bookmarkEnd w:id="1439"/>
            <w:r>
              <w:rPr>
                <w:sz w:val="11"/>
                <w:lang w:val="en-US"/>
              </w:rPr>
              <w:t>405,993</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40" w:name="BBDMP02AG071"/>
            <w:bookmarkEnd w:id="1440"/>
            <w:r>
              <w:rPr>
                <w:sz w:val="11"/>
                <w:lang w:val="en-US"/>
              </w:rPr>
              <w:t>7,250,681</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41" w:name="BBDMP02AH071"/>
            <w:bookmarkEnd w:id="1441"/>
            <w:r>
              <w:rPr>
                <w:sz w:val="11"/>
                <w:lang w:val="en-US"/>
              </w:rPr>
              <w:t>--</w:t>
            </w:r>
          </w:p>
        </w:tc>
        <w:tc>
          <w:tcPr>
            <w:tcW w:w="850"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42" w:name="BBDMP02AI071"/>
            <w:bookmarkEnd w:id="1442"/>
            <w:r>
              <w:rPr>
                <w:sz w:val="11"/>
                <w:lang w:val="en-US"/>
              </w:rPr>
              <w:t>--</w:t>
            </w:r>
          </w:p>
        </w:tc>
        <w:tc>
          <w:tcPr>
            <w:tcW w:w="851"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43" w:name="BBDMP02AJ071"/>
            <w:bookmarkEnd w:id="1443"/>
            <w:r>
              <w:rPr>
                <w:sz w:val="11"/>
                <w:lang w:val="en-US"/>
              </w:rPr>
              <w:t>--</w:t>
            </w:r>
          </w:p>
        </w:tc>
        <w:tc>
          <w:tcPr>
            <w:tcW w:w="1275"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44" w:name="BBDMP02AK071"/>
            <w:bookmarkEnd w:id="1444"/>
            <w:r>
              <w:rPr>
                <w:sz w:val="11"/>
                <w:lang w:val="en-US"/>
              </w:rPr>
              <w:t>(7,656,674)</w:t>
            </w:r>
          </w:p>
        </w:tc>
        <w:tc>
          <w:tcPr>
            <w:tcW w:w="709"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45" w:name="BBDMP02AL071"/>
            <w:bookmarkEnd w:id="1445"/>
            <w:r>
              <w:rPr>
                <w:sz w:val="11"/>
                <w:lang w:val="en-US"/>
              </w:rPr>
              <w:t>--</w:t>
            </w:r>
          </w:p>
        </w:tc>
        <w:tc>
          <w:tcPr>
            <w:tcW w:w="808" w:type="dxa"/>
            <w:tcBorders>
              <w:top w:val="single" w:sz="4" w:space="0" w:color="FFFFFF"/>
              <w:bottom w:val="single" w:sz="4" w:space="0" w:color="FFFFFF"/>
            </w:tcBorders>
            <w:shd w:val="solid" w:color="E6E6E6" w:fill="auto"/>
            <w:vAlign w:val="center"/>
          </w:tcPr>
          <w:p w:rsidR="004365BD" w:rsidRPr="001C334D" w:rsidRDefault="004365BD" w:rsidP="00EA3ABE">
            <w:pPr>
              <w:pStyle w:val="070-TabelaPadro"/>
              <w:spacing w:before="16" w:after="16"/>
              <w:rPr>
                <w:sz w:val="11"/>
                <w:lang w:val="en-US"/>
              </w:rPr>
            </w:pPr>
            <w:bookmarkStart w:id="1446" w:name="BBDMP02AM071"/>
            <w:bookmarkEnd w:id="1446"/>
            <w:r>
              <w:rPr>
                <w:sz w:val="11"/>
                <w:lang w:val="en-US"/>
              </w:rPr>
              <w:t>--</w:t>
            </w:r>
          </w:p>
        </w:tc>
      </w:tr>
      <w:tr w:rsidR="004365BD" w:rsidRPr="001C334D" w:rsidTr="00BC4CA8">
        <w:trPr>
          <w:cantSplit/>
        </w:trPr>
        <w:tc>
          <w:tcPr>
            <w:tcW w:w="3898"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ind w:left="568"/>
              <w:jc w:val="left"/>
              <w:rPr>
                <w:sz w:val="11"/>
                <w:lang w:val="en-US"/>
              </w:rPr>
            </w:pPr>
            <w:bookmarkStart w:id="1447" w:name="BBDMP0200073" w:colFirst="0" w:colLast="0"/>
            <w:bookmarkEnd w:id="1433"/>
            <w:r>
              <w:rPr>
                <w:sz w:val="11"/>
                <w:lang w:val="en-US"/>
              </w:rPr>
              <w:t>- Interest on own capital</w:t>
            </w:r>
          </w:p>
        </w:tc>
        <w:tc>
          <w:tcPr>
            <w:tcW w:w="425" w:type="dxa"/>
            <w:tcBorders>
              <w:top w:val="single" w:sz="4" w:space="0" w:color="FFFFFF"/>
              <w:bottom w:val="single" w:sz="4" w:space="0" w:color="auto"/>
            </w:tcBorders>
            <w:shd w:val="solid" w:color="F3F3F3" w:fill="auto"/>
            <w:vAlign w:val="center"/>
          </w:tcPr>
          <w:p w:rsidR="004365BD" w:rsidRPr="001C334D" w:rsidRDefault="00927913" w:rsidP="00EA3ABE">
            <w:pPr>
              <w:pStyle w:val="Pr-formataoHTML"/>
              <w:spacing w:before="16" w:after="16"/>
              <w:divId w:val="146631516"/>
              <w:rPr>
                <w:lang w:val="en-US"/>
              </w:rPr>
            </w:pPr>
            <w:hyperlink w:anchor="BBPLI04" w:tooltip="Shareholders' equity" w:history="1">
              <w:r w:rsidR="004365BD">
                <w:rPr>
                  <w:rStyle w:val="Hyperlink"/>
                </w:rPr>
                <w:t>23.g</w:t>
              </w:r>
            </w:hyperlink>
            <w:bookmarkStart w:id="1448" w:name="BBDMP02AA073"/>
            <w:bookmarkEnd w:id="1448"/>
          </w:p>
        </w:tc>
        <w:tc>
          <w:tcPr>
            <w:tcW w:w="709"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449" w:name="BBDMP02AB073"/>
            <w:bookmarkEnd w:id="1449"/>
            <w:r>
              <w:rPr>
                <w:sz w:val="11"/>
                <w:lang w:val="en-US"/>
              </w:rPr>
              <w:t>--</w:t>
            </w:r>
          </w:p>
        </w:tc>
        <w:tc>
          <w:tcPr>
            <w:tcW w:w="992"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450" w:name="BBDMP02AC073"/>
            <w:bookmarkEnd w:id="1450"/>
            <w:r>
              <w:rPr>
                <w:sz w:val="11"/>
                <w:lang w:val="en-US"/>
              </w:rPr>
              <w:t>--</w:t>
            </w:r>
          </w:p>
        </w:tc>
        <w:tc>
          <w:tcPr>
            <w:tcW w:w="709"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451" w:name="BBDMP02AD073"/>
            <w:bookmarkEnd w:id="1451"/>
            <w:r>
              <w:rPr>
                <w:sz w:val="11"/>
                <w:lang w:val="en-US"/>
              </w:rPr>
              <w:t>--</w:t>
            </w:r>
          </w:p>
        </w:tc>
        <w:tc>
          <w:tcPr>
            <w:tcW w:w="850"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452" w:name="BBDMP02AE073"/>
            <w:bookmarkEnd w:id="1452"/>
            <w:r>
              <w:rPr>
                <w:sz w:val="11"/>
                <w:lang w:val="en-US"/>
              </w:rPr>
              <w:t>--</w:t>
            </w:r>
          </w:p>
        </w:tc>
        <w:tc>
          <w:tcPr>
            <w:tcW w:w="851"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453" w:name="BBDMP02AF073"/>
            <w:bookmarkEnd w:id="1453"/>
            <w:r>
              <w:rPr>
                <w:sz w:val="11"/>
                <w:lang w:val="en-US"/>
              </w:rPr>
              <w:t>--</w:t>
            </w:r>
          </w:p>
        </w:tc>
        <w:tc>
          <w:tcPr>
            <w:tcW w:w="850"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454" w:name="BBDMP02AG073"/>
            <w:bookmarkEnd w:id="1454"/>
            <w:r>
              <w:rPr>
                <w:sz w:val="11"/>
                <w:lang w:val="en-US"/>
              </w:rPr>
              <w:t>(4,519,734)</w:t>
            </w:r>
          </w:p>
        </w:tc>
        <w:tc>
          <w:tcPr>
            <w:tcW w:w="851"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455" w:name="BBDMP02AH073"/>
            <w:bookmarkEnd w:id="1455"/>
            <w:r>
              <w:rPr>
                <w:sz w:val="11"/>
                <w:lang w:val="en-US"/>
              </w:rPr>
              <w:t>--</w:t>
            </w:r>
          </w:p>
        </w:tc>
        <w:tc>
          <w:tcPr>
            <w:tcW w:w="850"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456" w:name="BBDMP02AI073"/>
            <w:bookmarkEnd w:id="1456"/>
            <w:r>
              <w:rPr>
                <w:sz w:val="11"/>
                <w:lang w:val="en-US"/>
              </w:rPr>
              <w:t>--</w:t>
            </w:r>
          </w:p>
        </w:tc>
        <w:tc>
          <w:tcPr>
            <w:tcW w:w="851"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457" w:name="BBDMP02AJ073"/>
            <w:bookmarkEnd w:id="1457"/>
            <w:r>
              <w:rPr>
                <w:sz w:val="11"/>
                <w:lang w:val="en-US"/>
              </w:rPr>
              <w:t>--</w:t>
            </w:r>
          </w:p>
        </w:tc>
        <w:tc>
          <w:tcPr>
            <w:tcW w:w="1275"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458" w:name="BBDMP02AK073"/>
            <w:bookmarkEnd w:id="1458"/>
            <w:r>
              <w:rPr>
                <w:sz w:val="11"/>
                <w:lang w:val="en-US"/>
              </w:rPr>
              <w:t>(467,976)</w:t>
            </w:r>
          </w:p>
        </w:tc>
        <w:tc>
          <w:tcPr>
            <w:tcW w:w="709"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459" w:name="BBDMP02AL073"/>
            <w:bookmarkEnd w:id="1459"/>
            <w:r>
              <w:rPr>
                <w:sz w:val="11"/>
                <w:lang w:val="en-US"/>
              </w:rPr>
              <w:t>--</w:t>
            </w:r>
          </w:p>
        </w:tc>
        <w:tc>
          <w:tcPr>
            <w:tcW w:w="808" w:type="dxa"/>
            <w:tcBorders>
              <w:top w:val="single" w:sz="4" w:space="0" w:color="FFFFFF"/>
              <w:bottom w:val="single" w:sz="4" w:space="0" w:color="auto"/>
            </w:tcBorders>
            <w:shd w:val="solid" w:color="F3F3F3" w:fill="auto"/>
            <w:vAlign w:val="center"/>
          </w:tcPr>
          <w:p w:rsidR="004365BD" w:rsidRPr="001C334D" w:rsidRDefault="004365BD" w:rsidP="00EA3ABE">
            <w:pPr>
              <w:pStyle w:val="070-TabelaPadro"/>
              <w:spacing w:before="16" w:after="16"/>
              <w:rPr>
                <w:sz w:val="11"/>
                <w:lang w:val="en-US"/>
              </w:rPr>
            </w:pPr>
            <w:bookmarkStart w:id="1460" w:name="BBDMP02AM073"/>
            <w:bookmarkEnd w:id="1460"/>
            <w:r>
              <w:rPr>
                <w:sz w:val="11"/>
                <w:lang w:val="en-US"/>
              </w:rPr>
              <w:t>(4,987,710)</w:t>
            </w:r>
          </w:p>
        </w:tc>
      </w:tr>
      <w:tr w:rsidR="004365BD" w:rsidRPr="001C334D" w:rsidTr="00BC4CA8">
        <w:trPr>
          <w:cantSplit/>
        </w:trPr>
        <w:tc>
          <w:tcPr>
            <w:tcW w:w="3898"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jc w:val="left"/>
              <w:rPr>
                <w:b/>
                <w:sz w:val="11"/>
                <w:lang w:val="en-US"/>
              </w:rPr>
            </w:pPr>
            <w:bookmarkStart w:id="1461" w:name="BBDMP0200074" w:colFirst="0" w:colLast="0"/>
            <w:bookmarkStart w:id="1462" w:name="BBDMP02AA074" w:colFirst="1" w:colLast="1"/>
            <w:bookmarkEnd w:id="1447"/>
            <w:r>
              <w:rPr>
                <w:b/>
                <w:sz w:val="11"/>
                <w:lang w:val="en-US"/>
              </w:rPr>
              <w:t>Balances at Sep 30, 2019</w:t>
            </w:r>
          </w:p>
        </w:tc>
        <w:tc>
          <w:tcPr>
            <w:tcW w:w="425"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p>
        </w:tc>
        <w:tc>
          <w:tcPr>
            <w:tcW w:w="709"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463" w:name="BBDMP02AB074"/>
            <w:bookmarkEnd w:id="1463"/>
            <w:r>
              <w:rPr>
                <w:b/>
                <w:sz w:val="11"/>
                <w:lang w:val="en-US"/>
              </w:rPr>
              <w:t>67,000,000</w:t>
            </w:r>
          </w:p>
        </w:tc>
        <w:tc>
          <w:tcPr>
            <w:tcW w:w="992"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464" w:name="BBDMP02AC074"/>
            <w:bookmarkEnd w:id="1464"/>
            <w:r>
              <w:rPr>
                <w:b/>
                <w:sz w:val="11"/>
                <w:lang w:val="en-US"/>
              </w:rPr>
              <w:t>8,100,000</w:t>
            </w:r>
          </w:p>
        </w:tc>
        <w:tc>
          <w:tcPr>
            <w:tcW w:w="709"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465" w:name="BBDMP02AD074"/>
            <w:bookmarkEnd w:id="1465"/>
            <w:r>
              <w:rPr>
                <w:b/>
                <w:sz w:val="11"/>
                <w:lang w:val="en-US"/>
              </w:rPr>
              <w:t>59,535</w:t>
            </w:r>
          </w:p>
        </w:tc>
        <w:tc>
          <w:tcPr>
            <w:tcW w:w="850"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466" w:name="BBDMP02AE074"/>
            <w:bookmarkEnd w:id="1466"/>
            <w:r>
              <w:rPr>
                <w:b/>
                <w:sz w:val="11"/>
                <w:lang w:val="en-US"/>
              </w:rPr>
              <w:t>2,187</w:t>
            </w:r>
          </w:p>
        </w:tc>
        <w:tc>
          <w:tcPr>
            <w:tcW w:w="851"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467" w:name="BBDMP02AF074"/>
            <w:bookmarkEnd w:id="1467"/>
            <w:r>
              <w:rPr>
                <w:b/>
                <w:sz w:val="11"/>
                <w:lang w:val="en-US"/>
              </w:rPr>
              <w:t>8,144,490</w:t>
            </w:r>
          </w:p>
        </w:tc>
        <w:tc>
          <w:tcPr>
            <w:tcW w:w="850"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468" w:name="BBDMP02AG074"/>
            <w:bookmarkEnd w:id="1468"/>
            <w:r>
              <w:rPr>
                <w:b/>
                <w:sz w:val="11"/>
                <w:lang w:val="en-US"/>
              </w:rPr>
              <w:t>37,603,989</w:t>
            </w:r>
          </w:p>
        </w:tc>
        <w:tc>
          <w:tcPr>
            <w:tcW w:w="851"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469" w:name="BBDMP02AH074"/>
            <w:bookmarkEnd w:id="1469"/>
            <w:r>
              <w:rPr>
                <w:b/>
                <w:sz w:val="11"/>
                <w:lang w:val="en-US"/>
              </w:rPr>
              <w:t>(19,810,338)</w:t>
            </w:r>
          </w:p>
        </w:tc>
        <w:tc>
          <w:tcPr>
            <w:tcW w:w="850"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470" w:name="BBDMP02AI074"/>
            <w:bookmarkEnd w:id="1470"/>
            <w:r>
              <w:rPr>
                <w:b/>
                <w:sz w:val="11"/>
                <w:lang w:val="en-US"/>
              </w:rPr>
              <w:t>(1,216,720)</w:t>
            </w:r>
          </w:p>
        </w:tc>
        <w:tc>
          <w:tcPr>
            <w:tcW w:w="851"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471" w:name="BBDMP02AJ074"/>
            <w:bookmarkEnd w:id="1471"/>
            <w:r>
              <w:rPr>
                <w:b/>
                <w:sz w:val="11"/>
                <w:lang w:val="en-US"/>
              </w:rPr>
              <w:t>(1,797,311)</w:t>
            </w:r>
          </w:p>
        </w:tc>
        <w:tc>
          <w:tcPr>
            <w:tcW w:w="1275"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472" w:name="BBDMP02AK074"/>
            <w:bookmarkEnd w:id="1472"/>
            <w:r>
              <w:rPr>
                <w:b/>
                <w:sz w:val="11"/>
                <w:lang w:val="en-US"/>
              </w:rPr>
              <w:t>4,161,760</w:t>
            </w:r>
          </w:p>
        </w:tc>
        <w:tc>
          <w:tcPr>
            <w:tcW w:w="709"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473" w:name="BBDMP02AL074"/>
            <w:bookmarkEnd w:id="1473"/>
            <w:r>
              <w:rPr>
                <w:b/>
                <w:sz w:val="11"/>
                <w:lang w:val="en-US"/>
              </w:rPr>
              <w:t>3,649,289</w:t>
            </w:r>
          </w:p>
        </w:tc>
        <w:tc>
          <w:tcPr>
            <w:tcW w:w="808" w:type="dxa"/>
            <w:tcBorders>
              <w:top w:val="single" w:sz="4" w:space="0" w:color="auto"/>
              <w:bottom w:val="single" w:sz="4" w:space="0" w:color="auto"/>
            </w:tcBorders>
            <w:shd w:val="solid" w:color="E6E6E6" w:fill="auto"/>
            <w:vAlign w:val="center"/>
          </w:tcPr>
          <w:p w:rsidR="004365BD" w:rsidRPr="001C334D" w:rsidRDefault="004365BD" w:rsidP="00EA3ABE">
            <w:pPr>
              <w:pStyle w:val="070-TabelaPadro"/>
              <w:spacing w:before="16" w:after="16"/>
              <w:rPr>
                <w:b/>
                <w:sz w:val="11"/>
                <w:lang w:val="en-US"/>
              </w:rPr>
            </w:pPr>
            <w:bookmarkStart w:id="1474" w:name="BBDMP02AM074"/>
            <w:bookmarkEnd w:id="1474"/>
            <w:r>
              <w:rPr>
                <w:b/>
                <w:sz w:val="11"/>
                <w:lang w:val="en-US"/>
              </w:rPr>
              <w:t>105,896,881</w:t>
            </w:r>
          </w:p>
        </w:tc>
      </w:tr>
      <w:tr w:rsidR="004365BD" w:rsidRPr="001C334D" w:rsidTr="00BC4CA8">
        <w:trPr>
          <w:cantSplit/>
        </w:trPr>
        <w:tc>
          <w:tcPr>
            <w:tcW w:w="3898"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jc w:val="left"/>
              <w:rPr>
                <w:b/>
                <w:sz w:val="11"/>
                <w:lang w:val="en-US"/>
              </w:rPr>
            </w:pPr>
            <w:bookmarkStart w:id="1475" w:name="BBDMP0200075" w:colFirst="0" w:colLast="0"/>
            <w:bookmarkStart w:id="1476" w:name="BBDMP02AA075" w:colFirst="1" w:colLast="1"/>
            <w:bookmarkEnd w:id="1461"/>
            <w:bookmarkEnd w:id="1462"/>
            <w:r>
              <w:rPr>
                <w:b/>
                <w:sz w:val="11"/>
                <w:lang w:val="en-US"/>
              </w:rPr>
              <w:t>Changes in the period</w:t>
            </w:r>
          </w:p>
        </w:tc>
        <w:tc>
          <w:tcPr>
            <w:tcW w:w="425"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rPr>
                <w:b/>
                <w:sz w:val="11"/>
                <w:lang w:val="en-US"/>
              </w:rPr>
            </w:pPr>
          </w:p>
        </w:tc>
        <w:tc>
          <w:tcPr>
            <w:tcW w:w="709"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rPr>
                <w:b/>
                <w:sz w:val="11"/>
                <w:lang w:val="en-US"/>
              </w:rPr>
            </w:pPr>
            <w:bookmarkStart w:id="1477" w:name="BBDMP02AB075"/>
            <w:bookmarkEnd w:id="1477"/>
            <w:r>
              <w:rPr>
                <w:b/>
                <w:sz w:val="11"/>
                <w:lang w:val="en-US"/>
              </w:rPr>
              <w:t>--</w:t>
            </w:r>
          </w:p>
        </w:tc>
        <w:tc>
          <w:tcPr>
            <w:tcW w:w="992"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rPr>
                <w:b/>
                <w:sz w:val="11"/>
                <w:lang w:val="en-US"/>
              </w:rPr>
            </w:pPr>
            <w:bookmarkStart w:id="1478" w:name="BBDMP02AC075"/>
            <w:bookmarkEnd w:id="1478"/>
            <w:r>
              <w:rPr>
                <w:b/>
                <w:sz w:val="11"/>
                <w:lang w:val="en-US"/>
              </w:rPr>
              <w:t>--</w:t>
            </w:r>
          </w:p>
        </w:tc>
        <w:tc>
          <w:tcPr>
            <w:tcW w:w="709"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rPr>
                <w:b/>
                <w:sz w:val="11"/>
                <w:lang w:val="en-US"/>
              </w:rPr>
            </w:pPr>
            <w:bookmarkStart w:id="1479" w:name="BBDMP02AD075"/>
            <w:bookmarkEnd w:id="1479"/>
            <w:r>
              <w:rPr>
                <w:b/>
                <w:sz w:val="11"/>
                <w:lang w:val="en-US"/>
              </w:rPr>
              <w:t>44,843</w:t>
            </w:r>
          </w:p>
        </w:tc>
        <w:tc>
          <w:tcPr>
            <w:tcW w:w="850"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rPr>
                <w:b/>
                <w:sz w:val="11"/>
                <w:lang w:val="en-US"/>
              </w:rPr>
            </w:pPr>
            <w:bookmarkStart w:id="1480" w:name="BBDMP02AE075"/>
            <w:bookmarkEnd w:id="1480"/>
            <w:r>
              <w:rPr>
                <w:b/>
                <w:sz w:val="11"/>
                <w:lang w:val="en-US"/>
              </w:rPr>
              <w:t>(53)</w:t>
            </w:r>
          </w:p>
        </w:tc>
        <w:tc>
          <w:tcPr>
            <w:tcW w:w="851"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rPr>
                <w:b/>
                <w:sz w:val="11"/>
                <w:lang w:val="en-US"/>
              </w:rPr>
            </w:pPr>
            <w:bookmarkStart w:id="1481" w:name="BBDMP02AF075"/>
            <w:bookmarkEnd w:id="1481"/>
            <w:r>
              <w:rPr>
                <w:b/>
                <w:sz w:val="11"/>
                <w:lang w:val="en-US"/>
              </w:rPr>
              <w:t>405,993</w:t>
            </w:r>
          </w:p>
        </w:tc>
        <w:tc>
          <w:tcPr>
            <w:tcW w:w="850"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rPr>
                <w:b/>
                <w:sz w:val="11"/>
                <w:lang w:val="en-US"/>
              </w:rPr>
            </w:pPr>
            <w:bookmarkStart w:id="1482" w:name="BBDMP02AG075"/>
            <w:bookmarkEnd w:id="1482"/>
            <w:r>
              <w:rPr>
                <w:b/>
                <w:sz w:val="11"/>
                <w:lang w:val="en-US"/>
              </w:rPr>
              <w:t>2,729,904</w:t>
            </w:r>
          </w:p>
        </w:tc>
        <w:tc>
          <w:tcPr>
            <w:tcW w:w="851"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rPr>
                <w:b/>
                <w:sz w:val="11"/>
                <w:lang w:val="en-US"/>
              </w:rPr>
            </w:pPr>
            <w:bookmarkStart w:id="1483" w:name="BBDMP02AH075"/>
            <w:bookmarkEnd w:id="1483"/>
            <w:r>
              <w:rPr>
                <w:b/>
                <w:sz w:val="11"/>
                <w:lang w:val="en-US"/>
              </w:rPr>
              <w:t>(4,400,797)</w:t>
            </w:r>
          </w:p>
        </w:tc>
        <w:tc>
          <w:tcPr>
            <w:tcW w:w="850"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rPr>
                <w:b/>
                <w:sz w:val="11"/>
                <w:lang w:val="en-US"/>
              </w:rPr>
            </w:pPr>
            <w:bookmarkStart w:id="1484" w:name="BBDMP02AI075"/>
            <w:bookmarkEnd w:id="1484"/>
            <w:r>
              <w:rPr>
                <w:b/>
                <w:sz w:val="11"/>
                <w:lang w:val="en-US"/>
              </w:rPr>
              <w:t>(472,145)</w:t>
            </w:r>
          </w:p>
        </w:tc>
        <w:tc>
          <w:tcPr>
            <w:tcW w:w="851"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rPr>
                <w:b/>
                <w:sz w:val="11"/>
                <w:lang w:val="en-US"/>
              </w:rPr>
            </w:pPr>
            <w:bookmarkStart w:id="1485" w:name="BBDMP02AJ075"/>
            <w:bookmarkEnd w:id="1485"/>
            <w:r>
              <w:rPr>
                <w:b/>
                <w:sz w:val="11"/>
                <w:lang w:val="en-US"/>
              </w:rPr>
              <w:t>36,120</w:t>
            </w:r>
          </w:p>
        </w:tc>
        <w:tc>
          <w:tcPr>
            <w:tcW w:w="1275"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rPr>
                <w:b/>
                <w:sz w:val="11"/>
                <w:lang w:val="en-US"/>
              </w:rPr>
            </w:pPr>
            <w:bookmarkStart w:id="1486" w:name="BBDMP02AK075"/>
            <w:bookmarkEnd w:id="1486"/>
            <w:r>
              <w:rPr>
                <w:b/>
                <w:sz w:val="11"/>
                <w:lang w:val="en-US"/>
              </w:rPr>
              <w:t>4,161,760</w:t>
            </w:r>
          </w:p>
        </w:tc>
        <w:tc>
          <w:tcPr>
            <w:tcW w:w="709"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rPr>
                <w:b/>
                <w:sz w:val="11"/>
                <w:lang w:val="en-US"/>
              </w:rPr>
            </w:pPr>
            <w:bookmarkStart w:id="1487" w:name="BBDMP02AL075"/>
            <w:bookmarkEnd w:id="1487"/>
            <w:r>
              <w:rPr>
                <w:b/>
                <w:sz w:val="11"/>
                <w:lang w:val="en-US"/>
              </w:rPr>
              <w:t>1,138,374</w:t>
            </w:r>
          </w:p>
        </w:tc>
        <w:tc>
          <w:tcPr>
            <w:tcW w:w="808" w:type="dxa"/>
            <w:tcBorders>
              <w:top w:val="single" w:sz="4" w:space="0" w:color="auto"/>
              <w:bottom w:val="single" w:sz="4" w:space="0" w:color="CCCCCC"/>
            </w:tcBorders>
            <w:shd w:val="solid" w:color="F3F3F3" w:fill="auto"/>
            <w:vAlign w:val="center"/>
          </w:tcPr>
          <w:p w:rsidR="004365BD" w:rsidRPr="001C334D" w:rsidRDefault="004365BD" w:rsidP="00EA3ABE">
            <w:pPr>
              <w:pStyle w:val="070-TabelaPadro"/>
              <w:spacing w:before="16" w:after="16"/>
              <w:rPr>
                <w:b/>
                <w:sz w:val="11"/>
                <w:lang w:val="en-US"/>
              </w:rPr>
            </w:pPr>
            <w:bookmarkStart w:id="1488" w:name="BBDMP02AM075"/>
            <w:bookmarkEnd w:id="1488"/>
            <w:r>
              <w:rPr>
                <w:b/>
                <w:sz w:val="11"/>
                <w:lang w:val="en-US"/>
              </w:rPr>
              <w:t>3,643,999</w:t>
            </w:r>
          </w:p>
        </w:tc>
      </w:tr>
    </w:tbl>
    <w:bookmarkEnd w:id="1026"/>
    <w:bookmarkEnd w:id="1475"/>
    <w:bookmarkEnd w:id="1476"/>
    <w:p w:rsidR="004365BD" w:rsidRDefault="004365BD" w:rsidP="00BC4CA8">
      <w:pPr>
        <w:pStyle w:val="072-Rodapdatabela"/>
        <w:rPr>
          <w:lang w:val="en-US"/>
        </w:rPr>
      </w:pPr>
      <w:r>
        <w:rPr>
          <w:lang w:val="en-US"/>
        </w:rPr>
        <w:t>See the accompanying notes to the financial statements.</w:t>
      </w:r>
    </w:p>
    <w:p w:rsidR="004365BD" w:rsidRDefault="004365BD" w:rsidP="00BC4CA8">
      <w:pPr>
        <w:pStyle w:val="072-Rodapdatabela"/>
        <w:rPr>
          <w:lang w:val="en-US"/>
        </w:rPr>
        <w:sectPr w:rsidR="004365BD" w:rsidSect="00EA3ABE">
          <w:headerReference w:type="even" r:id="rId34"/>
          <w:footerReference w:type="even" r:id="rId35"/>
          <w:footerReference w:type="default" r:id="rId36"/>
          <w:headerReference w:type="first" r:id="rId37"/>
          <w:footerReference w:type="first" r:id="rId38"/>
          <w:pgSz w:w="16840" w:h="11907" w:orient="landscape" w:code="9"/>
          <w:pgMar w:top="2126" w:right="851" w:bottom="1134" w:left="1418" w:header="425" w:footer="425" w:gutter="0"/>
          <w:cols w:space="283"/>
          <w:docGrid w:linePitch="326"/>
        </w:sectPr>
      </w:pPr>
    </w:p>
    <w:p w:rsidR="004365BD" w:rsidRPr="000870ED" w:rsidRDefault="004365BD" w:rsidP="00EA3ABE">
      <w:pPr>
        <w:pStyle w:val="020-TtulodeDocumento"/>
        <w:numPr>
          <w:ilvl w:val="0"/>
          <w:numId w:val="0"/>
        </w:numPr>
        <w:rPr>
          <w:lang w:val="en-US"/>
        </w:rPr>
      </w:pPr>
      <w:bookmarkStart w:id="1489" w:name="BBDFC_Titulo"/>
      <w:bookmarkStart w:id="1490" w:name="_Toc23875392"/>
      <w:r w:rsidRPr="000870ED">
        <w:rPr>
          <w:lang w:val="en-US"/>
        </w:rPr>
        <w:lastRenderedPageBreak/>
        <w:t>STATEMENT OF CASH FLOWS</w:t>
      </w:r>
      <w:bookmarkEnd w:id="1489"/>
      <w:bookmarkEnd w:id="149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FC.01 - STATEMENTS OF CASH FLOWS"/>
        <w:tblDescription w:val="PubliCon - Sistema de Gerenciamento do Documentos Contábeis para Publicação&#10;&#10;Última atualização do mapa do quadro em: "/>
      </w:tblPr>
      <w:tblGrid>
        <w:gridCol w:w="5599"/>
        <w:gridCol w:w="977"/>
        <w:gridCol w:w="1588"/>
        <w:gridCol w:w="1588"/>
      </w:tblGrid>
      <w:tr w:rsidR="004365BD" w:rsidRPr="00267A47" w:rsidTr="00515509">
        <w:trPr>
          <w:cantSplit/>
          <w:trHeight w:val="318"/>
          <w:tblHeader/>
        </w:trPr>
        <w:tc>
          <w:tcPr>
            <w:tcW w:w="5599" w:type="dxa"/>
            <w:tcBorders>
              <w:bottom w:val="single" w:sz="4" w:space="0" w:color="FFFFFF" w:themeColor="background1"/>
            </w:tcBorders>
            <w:shd w:val="solid" w:color="C3D7F0" w:fill="auto"/>
            <w:vAlign w:val="center"/>
          </w:tcPr>
          <w:p w:rsidR="004365BD" w:rsidRPr="00267A47" w:rsidRDefault="004365BD" w:rsidP="00BC4CA8">
            <w:pPr>
              <w:pStyle w:val="070-TabelaPadro"/>
              <w:spacing w:before="20" w:after="20"/>
              <w:jc w:val="center"/>
              <w:rPr>
                <w:b/>
                <w:sz w:val="12"/>
                <w:szCs w:val="12"/>
              </w:rPr>
            </w:pPr>
            <w:bookmarkStart w:id="1491" w:name="BBDFC01"/>
          </w:p>
        </w:tc>
        <w:tc>
          <w:tcPr>
            <w:tcW w:w="977" w:type="dxa"/>
            <w:tcBorders>
              <w:bottom w:val="single" w:sz="4" w:space="0" w:color="FFFFFF" w:themeColor="background1"/>
            </w:tcBorders>
            <w:shd w:val="solid" w:color="C3D7F0" w:fill="auto"/>
            <w:vAlign w:val="center"/>
          </w:tcPr>
          <w:p w:rsidR="004365BD" w:rsidRPr="00267A47" w:rsidRDefault="004365BD" w:rsidP="00BC4CA8">
            <w:pPr>
              <w:pStyle w:val="070-TabelaPadro"/>
              <w:spacing w:before="20" w:after="20"/>
              <w:jc w:val="center"/>
              <w:rPr>
                <w:b/>
                <w:sz w:val="12"/>
                <w:szCs w:val="12"/>
              </w:rPr>
            </w:pPr>
            <w:r w:rsidRPr="00267A47">
              <w:rPr>
                <w:b/>
                <w:sz w:val="12"/>
                <w:szCs w:val="12"/>
              </w:rPr>
              <w:t>Note</w:t>
            </w:r>
          </w:p>
        </w:tc>
        <w:tc>
          <w:tcPr>
            <w:tcW w:w="1588" w:type="dxa"/>
            <w:tcBorders>
              <w:bottom w:val="single" w:sz="4" w:space="0" w:color="FFFFFF" w:themeColor="background1"/>
            </w:tcBorders>
            <w:shd w:val="solid" w:color="C3D7F0" w:fill="auto"/>
            <w:vAlign w:val="center"/>
          </w:tcPr>
          <w:p w:rsidR="004365BD" w:rsidRPr="00267A47" w:rsidRDefault="004365BD" w:rsidP="00BC4CA8">
            <w:pPr>
              <w:pStyle w:val="070-TabelaPadro"/>
              <w:spacing w:before="20" w:after="20"/>
              <w:jc w:val="center"/>
              <w:rPr>
                <w:b/>
                <w:sz w:val="12"/>
                <w:szCs w:val="12"/>
              </w:rPr>
            </w:pPr>
            <w:r w:rsidRPr="00267A47">
              <w:rPr>
                <w:b/>
                <w:sz w:val="12"/>
                <w:szCs w:val="12"/>
              </w:rPr>
              <w:t>Jan 1 to Sep 30, 2019</w:t>
            </w:r>
          </w:p>
        </w:tc>
        <w:tc>
          <w:tcPr>
            <w:tcW w:w="1588" w:type="dxa"/>
            <w:tcBorders>
              <w:bottom w:val="single" w:sz="4" w:space="0" w:color="FFFFFF" w:themeColor="background1"/>
            </w:tcBorders>
            <w:shd w:val="solid" w:color="C3D7F0" w:fill="auto"/>
            <w:vAlign w:val="center"/>
          </w:tcPr>
          <w:p w:rsidR="004365BD" w:rsidRPr="00267A47" w:rsidRDefault="004365BD" w:rsidP="00BC4CA8">
            <w:pPr>
              <w:pStyle w:val="070-TabelaPadro"/>
              <w:spacing w:before="20" w:after="20"/>
              <w:jc w:val="center"/>
              <w:rPr>
                <w:b/>
                <w:sz w:val="12"/>
                <w:szCs w:val="12"/>
              </w:rPr>
            </w:pPr>
            <w:r w:rsidRPr="00267A47">
              <w:rPr>
                <w:b/>
                <w:sz w:val="12"/>
                <w:szCs w:val="12"/>
              </w:rPr>
              <w:t>Jan 1 to Sep 30, 2018</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60"/>
              <w:jc w:val="left"/>
              <w:rPr>
                <w:b/>
                <w:sz w:val="12"/>
                <w:szCs w:val="12"/>
              </w:rPr>
            </w:pPr>
            <w:bookmarkStart w:id="1492" w:name="BBDFC0100002" w:colFirst="0" w:colLast="0"/>
            <w:bookmarkStart w:id="1493" w:name="BBDFC01AA002" w:colFirst="0" w:colLast="0"/>
            <w:bookmarkStart w:id="1494" w:name="BBDFC01AF002" w:colFirst="0" w:colLast="0"/>
            <w:bookmarkStart w:id="1495" w:name="BBDFC01AG002" w:colFirst="0" w:colLast="0"/>
            <w:r w:rsidRPr="00267A47">
              <w:rPr>
                <w:b/>
                <w:sz w:val="12"/>
                <w:szCs w:val="12"/>
              </w:rPr>
              <w:t>Cash flows from operating activities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60"/>
              <w:jc w:val="left"/>
              <w:rPr>
                <w:b/>
                <w:sz w:val="12"/>
                <w:szCs w:val="12"/>
              </w:rPr>
            </w:pPr>
            <w:bookmarkStart w:id="1496" w:name="BBDFC0100003" w:colFirst="0" w:colLast="0"/>
            <w:bookmarkStart w:id="1497" w:name="BBDFC01AA003" w:colFirst="1" w:colLast="1"/>
            <w:bookmarkEnd w:id="1492"/>
            <w:bookmarkEnd w:id="1493"/>
            <w:bookmarkEnd w:id="1494"/>
            <w:bookmarkEnd w:id="1495"/>
            <w:r w:rsidRPr="00267A47">
              <w:rPr>
                <w:b/>
                <w:sz w:val="12"/>
                <w:szCs w:val="12"/>
              </w:rPr>
              <w:t>Income before taxation and profit sharing</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b/>
                <w:sz w:val="12"/>
                <w:szCs w:val="12"/>
              </w:rPr>
            </w:pPr>
            <w:bookmarkStart w:id="1498" w:name="BBDFC01AF003"/>
            <w:bookmarkEnd w:id="1498"/>
            <w:r w:rsidRPr="00267A47">
              <w:rPr>
                <w:b/>
                <w:sz w:val="12"/>
                <w:szCs w:val="12"/>
              </w:rPr>
              <w:t>15,736,842</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b/>
                <w:sz w:val="12"/>
                <w:szCs w:val="12"/>
              </w:rPr>
            </w:pPr>
            <w:bookmarkStart w:id="1499" w:name="BBDFC01AG003"/>
            <w:bookmarkEnd w:id="1499"/>
            <w:r w:rsidRPr="00267A47">
              <w:rPr>
                <w:b/>
                <w:sz w:val="12"/>
                <w:szCs w:val="12"/>
              </w:rPr>
              <w:t>13,772,257</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20"/>
              <w:jc w:val="left"/>
              <w:rPr>
                <w:b/>
                <w:sz w:val="12"/>
                <w:szCs w:val="12"/>
              </w:rPr>
            </w:pPr>
            <w:bookmarkStart w:id="1500" w:name="BBDFC0100004" w:colFirst="0" w:colLast="0"/>
            <w:bookmarkStart w:id="1501" w:name="BBDFC01AA004" w:colFirst="1" w:colLast="1"/>
            <w:bookmarkEnd w:id="1496"/>
            <w:bookmarkEnd w:id="1497"/>
            <w:r w:rsidRPr="00267A47">
              <w:rPr>
                <w:b/>
                <w:sz w:val="12"/>
                <w:szCs w:val="12"/>
              </w:rPr>
              <w:t>Adjustments to income before taxation and profit sharing</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bookmarkStart w:id="1502" w:name="BBDFC01AF004"/>
            <w:bookmarkEnd w:id="1502"/>
            <w:r w:rsidRPr="00267A47">
              <w:rPr>
                <w:b/>
                <w:sz w:val="12"/>
                <w:szCs w:val="12"/>
              </w:rPr>
              <w:t>14,685,765</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bookmarkStart w:id="1503" w:name="BBDFC01AG004"/>
            <w:bookmarkEnd w:id="1503"/>
            <w:r w:rsidRPr="00267A47">
              <w:rPr>
                <w:b/>
                <w:sz w:val="12"/>
                <w:szCs w:val="12"/>
              </w:rPr>
              <w:t>11,576,486</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504" w:name="BBDFC0100005" w:colFirst="0" w:colLast="0"/>
            <w:bookmarkEnd w:id="1500"/>
            <w:bookmarkEnd w:id="1501"/>
            <w:r w:rsidRPr="00267A47">
              <w:rPr>
                <w:sz w:val="12"/>
                <w:szCs w:val="12"/>
              </w:rPr>
              <w:t>Provision for credits, leasing and other credits</w:t>
            </w:r>
          </w:p>
        </w:tc>
        <w:tc>
          <w:tcPr>
            <w:tcW w:w="977" w:type="dxa"/>
            <w:tcBorders>
              <w:bottom w:val="single" w:sz="4" w:space="0" w:color="FFFFFF" w:themeColor="background1"/>
            </w:tcBorders>
            <w:shd w:val="solid" w:color="E6E6E6" w:fill="auto"/>
            <w:vAlign w:val="center"/>
          </w:tcPr>
          <w:p w:rsidR="004365BD" w:rsidRPr="00267A47" w:rsidRDefault="00927913" w:rsidP="00BC4CA8">
            <w:pPr>
              <w:pStyle w:val="Pr-formataoHTML"/>
              <w:spacing w:before="20" w:after="20"/>
              <w:divId w:val="740444159"/>
              <w:rPr>
                <w:sz w:val="12"/>
                <w:szCs w:val="12"/>
              </w:rPr>
            </w:pPr>
            <w:hyperlink w:anchor="BBOPC08" w:history="1">
              <w:r w:rsidR="004365BD" w:rsidRPr="00267A47">
                <w:rPr>
                  <w:rStyle w:val="Hyperlink"/>
                </w:rPr>
                <w:t>10.f and</w:t>
              </w:r>
            </w:hyperlink>
            <w:hyperlink w:anchor="BBOPC09" w:history="1">
              <w:r w:rsidR="004365BD" w:rsidRPr="00267A47">
                <w:rPr>
                  <w:rStyle w:val="Hyperlink"/>
                </w:rPr>
                <w:t xml:space="preserve"> 10.g</w:t>
              </w:r>
            </w:hyperlink>
            <w:bookmarkStart w:id="1505" w:name="BBDFC01AA005"/>
            <w:bookmarkEnd w:id="1505"/>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06" w:name="BBDFC01AF005"/>
            <w:bookmarkEnd w:id="1506"/>
            <w:r w:rsidRPr="00267A47">
              <w:rPr>
                <w:sz w:val="12"/>
                <w:szCs w:val="12"/>
              </w:rPr>
              <w:t>14,690,211</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07" w:name="BBDFC01AG005"/>
            <w:bookmarkEnd w:id="1507"/>
            <w:r w:rsidRPr="00267A47">
              <w:rPr>
                <w:sz w:val="12"/>
                <w:szCs w:val="12"/>
              </w:rPr>
              <w:t>15,318,561</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508" w:name="BBDFC0100006" w:colFirst="0" w:colLast="0"/>
            <w:bookmarkStart w:id="1509" w:name="BBDFC01AA006" w:colFirst="1" w:colLast="1"/>
            <w:bookmarkEnd w:id="1504"/>
            <w:r w:rsidRPr="00267A47">
              <w:rPr>
                <w:sz w:val="12"/>
                <w:szCs w:val="12"/>
              </w:rPr>
              <w:t>Depreciation and amortization</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10" w:name="BBDFC01AF006"/>
            <w:bookmarkEnd w:id="1510"/>
            <w:r w:rsidRPr="00267A47">
              <w:rPr>
                <w:sz w:val="12"/>
                <w:szCs w:val="12"/>
              </w:rPr>
              <w:t>2,115,540</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11" w:name="BBDFC01AG006"/>
            <w:bookmarkEnd w:id="1511"/>
            <w:r w:rsidRPr="00267A47">
              <w:rPr>
                <w:sz w:val="12"/>
                <w:szCs w:val="12"/>
              </w:rPr>
              <w:t>2,236,389</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512" w:name="BBDFC0100007" w:colFirst="0" w:colLast="0"/>
            <w:bookmarkEnd w:id="1508"/>
            <w:bookmarkEnd w:id="1509"/>
            <w:r w:rsidRPr="00267A47">
              <w:rPr>
                <w:sz w:val="12"/>
                <w:szCs w:val="12"/>
              </w:rPr>
              <w:t>(Revenues) Expenses from impairment</w:t>
            </w:r>
          </w:p>
        </w:tc>
        <w:tc>
          <w:tcPr>
            <w:tcW w:w="977" w:type="dxa"/>
            <w:tcBorders>
              <w:bottom w:val="single" w:sz="4" w:space="0" w:color="FFFFFF" w:themeColor="background1"/>
            </w:tcBorders>
            <w:shd w:val="solid" w:color="E6E6E6" w:fill="auto"/>
            <w:vAlign w:val="center"/>
          </w:tcPr>
          <w:p w:rsidR="004365BD" w:rsidRPr="00267A47" w:rsidRDefault="00927913" w:rsidP="00BC4CA8">
            <w:pPr>
              <w:pStyle w:val="Pr-formataoHTML"/>
              <w:spacing w:before="20" w:after="20"/>
              <w:divId w:val="957032309"/>
              <w:rPr>
                <w:sz w:val="12"/>
                <w:szCs w:val="12"/>
              </w:rPr>
            </w:pPr>
            <w:hyperlink w:anchor="BBIMU_Titulo" w:history="1">
              <w:r w:rsidR="004365BD" w:rsidRPr="00267A47">
                <w:rPr>
                  <w:rStyle w:val="Hyperlink"/>
                </w:rPr>
                <w:t>15 and</w:t>
              </w:r>
            </w:hyperlink>
            <w:hyperlink w:anchor="BBAIN_Titulo" w:history="1">
              <w:r w:rsidR="004365BD" w:rsidRPr="00267A47">
                <w:rPr>
                  <w:rStyle w:val="Hyperlink"/>
                </w:rPr>
                <w:t xml:space="preserve"> 16</w:t>
              </w:r>
            </w:hyperlink>
            <w:bookmarkStart w:id="1513" w:name="BBDFC01AA007"/>
            <w:bookmarkEnd w:id="1513"/>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14" w:name="BBDFC01AF007"/>
            <w:bookmarkEnd w:id="1514"/>
            <w:r w:rsidRPr="00267A47">
              <w:rPr>
                <w:sz w:val="12"/>
                <w:szCs w:val="12"/>
              </w:rPr>
              <w:t>983,757</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15" w:name="BBDFC01AG007"/>
            <w:bookmarkEnd w:id="1515"/>
            <w:r w:rsidRPr="00267A47">
              <w:rPr>
                <w:sz w:val="12"/>
                <w:szCs w:val="12"/>
              </w:rPr>
              <w:t>19,933</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516" w:name="BBDFC0100070" w:colFirst="0" w:colLast="0"/>
            <w:bookmarkEnd w:id="1512"/>
            <w:r w:rsidRPr="00267A47">
              <w:rPr>
                <w:sz w:val="12"/>
                <w:szCs w:val="12"/>
              </w:rPr>
              <w:t>Exchange fluctuation in changes of intangible assets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Pr-formataoHTML"/>
              <w:spacing w:before="20" w:after="20"/>
              <w:rPr>
                <w:sz w:val="12"/>
                <w:szCs w:val="12"/>
              </w:rPr>
            </w:pPr>
            <w:bookmarkStart w:id="1517" w:name="BBDFC01AA070"/>
            <w:bookmarkEnd w:id="1517"/>
            <w:r w:rsidRPr="00267A47">
              <w:rPr>
                <w:rStyle w:val="Hyperlink"/>
              </w:rPr>
              <w:t>16</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18" w:name="BBDFC01AF070"/>
            <w:bookmarkEnd w:id="1518"/>
            <w:r w:rsidRPr="00267A47">
              <w:rPr>
                <w:sz w:val="12"/>
                <w:szCs w:val="12"/>
              </w:rPr>
              <w:t>(4,312)</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19" w:name="BBDFC01AG070"/>
            <w:bookmarkEnd w:id="1519"/>
            <w:r w:rsidRPr="00267A47">
              <w:rPr>
                <w:sz w:val="12"/>
                <w:szCs w:val="12"/>
              </w:rPr>
              <w:t>(27,549)</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520" w:name="BBDFC0100008" w:colFirst="0" w:colLast="0"/>
            <w:bookmarkEnd w:id="1516"/>
            <w:r w:rsidRPr="00267A47">
              <w:rPr>
                <w:sz w:val="12"/>
                <w:szCs w:val="12"/>
              </w:rPr>
              <w:t>Equity in earning (losses) in associates and joint ventures</w:t>
            </w:r>
          </w:p>
        </w:tc>
        <w:tc>
          <w:tcPr>
            <w:tcW w:w="977" w:type="dxa"/>
            <w:tcBorders>
              <w:bottom w:val="single" w:sz="4" w:space="0" w:color="FFFFFF" w:themeColor="background1"/>
            </w:tcBorders>
            <w:shd w:val="solid" w:color="E6E6E6" w:fill="auto"/>
            <w:vAlign w:val="center"/>
          </w:tcPr>
          <w:p w:rsidR="004365BD" w:rsidRPr="00267A47" w:rsidRDefault="00927913" w:rsidP="00BC4CA8">
            <w:pPr>
              <w:pStyle w:val="Pr-formataoHTML"/>
              <w:spacing w:before="20" w:after="20"/>
              <w:divId w:val="1788234362"/>
              <w:rPr>
                <w:sz w:val="12"/>
                <w:szCs w:val="12"/>
              </w:rPr>
            </w:pPr>
            <w:hyperlink w:anchor="BBINV_Titulo" w:history="1">
              <w:r w:rsidR="004365BD" w:rsidRPr="00267A47">
                <w:rPr>
                  <w:rStyle w:val="Hyperlink"/>
                </w:rPr>
                <w:t xml:space="preserve">14.a </w:t>
              </w:r>
            </w:hyperlink>
            <w:bookmarkStart w:id="1521" w:name="BBDFC01AA008"/>
            <w:bookmarkEnd w:id="1521"/>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22" w:name="BBDFC01AF008"/>
            <w:bookmarkEnd w:id="1522"/>
            <w:r w:rsidRPr="00267A47">
              <w:rPr>
                <w:sz w:val="12"/>
                <w:szCs w:val="12"/>
              </w:rPr>
              <w:t>(3,066,887)</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23" w:name="BBDFC01AG008"/>
            <w:bookmarkEnd w:id="1523"/>
            <w:r w:rsidRPr="00267A47">
              <w:rPr>
                <w:sz w:val="12"/>
                <w:szCs w:val="12"/>
              </w:rPr>
              <w:t>(3,162,953)</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524" w:name="BBDFC0100009" w:colFirst="0" w:colLast="0"/>
            <w:bookmarkEnd w:id="1520"/>
            <w:r w:rsidRPr="00267A47">
              <w:rPr>
                <w:sz w:val="12"/>
                <w:szCs w:val="12"/>
              </w:rPr>
              <w:t>(Gain) loss on the disposal of assets</w:t>
            </w:r>
          </w:p>
        </w:tc>
        <w:tc>
          <w:tcPr>
            <w:tcW w:w="977" w:type="dxa"/>
            <w:tcBorders>
              <w:bottom w:val="single" w:sz="4" w:space="0" w:color="FFFFFF" w:themeColor="background1"/>
            </w:tcBorders>
            <w:shd w:val="solid" w:color="F3F3F3" w:fill="auto"/>
            <w:vAlign w:val="center"/>
          </w:tcPr>
          <w:p w:rsidR="004365BD" w:rsidRPr="00267A47" w:rsidRDefault="00927913" w:rsidP="00BC4CA8">
            <w:pPr>
              <w:pStyle w:val="Pr-formataoHTML"/>
              <w:spacing w:before="20" w:after="20"/>
              <w:divId w:val="1198156615"/>
              <w:rPr>
                <w:sz w:val="12"/>
                <w:szCs w:val="12"/>
              </w:rPr>
            </w:pPr>
            <w:hyperlink w:anchor="BBRNO_Titulo" w:tooltip="Non-operating income" w:history="1">
              <w:r w:rsidR="004365BD" w:rsidRPr="00267A47">
                <w:rPr>
                  <w:rStyle w:val="Hyperlink"/>
                </w:rPr>
                <w:t>22</w:t>
              </w:r>
            </w:hyperlink>
            <w:bookmarkStart w:id="1525" w:name="BBDFC01AA009"/>
            <w:bookmarkEnd w:id="1525"/>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26" w:name="BBDFC01AF009"/>
            <w:bookmarkEnd w:id="1526"/>
            <w:r w:rsidRPr="00267A47">
              <w:rPr>
                <w:sz w:val="12"/>
                <w:szCs w:val="12"/>
              </w:rPr>
              <w:t>(91,790)</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27" w:name="BBDFC01AG009"/>
            <w:bookmarkEnd w:id="1527"/>
            <w:r w:rsidRPr="00267A47">
              <w:rPr>
                <w:sz w:val="12"/>
                <w:szCs w:val="12"/>
              </w:rPr>
              <w:t>(232,712)</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528" w:name="BBDFC0100011" w:colFirst="0" w:colLast="0"/>
            <w:bookmarkEnd w:id="1524"/>
            <w:r w:rsidRPr="00267A47">
              <w:rPr>
                <w:sz w:val="12"/>
                <w:szCs w:val="12"/>
              </w:rPr>
              <w:t>Capital (gain) loss</w:t>
            </w:r>
          </w:p>
        </w:tc>
        <w:tc>
          <w:tcPr>
            <w:tcW w:w="977" w:type="dxa"/>
            <w:tcBorders>
              <w:bottom w:val="single" w:sz="4" w:space="0" w:color="FFFFFF" w:themeColor="background1"/>
            </w:tcBorders>
            <w:shd w:val="solid" w:color="E6E6E6" w:fill="auto"/>
            <w:vAlign w:val="center"/>
          </w:tcPr>
          <w:p w:rsidR="004365BD" w:rsidRPr="00267A47" w:rsidRDefault="00927913" w:rsidP="00BC4CA8">
            <w:pPr>
              <w:pStyle w:val="Pr-formataoHTML"/>
              <w:spacing w:before="20" w:after="20"/>
              <w:divId w:val="363022843"/>
              <w:rPr>
                <w:sz w:val="12"/>
                <w:szCs w:val="12"/>
              </w:rPr>
            </w:pPr>
            <w:hyperlink w:anchor="BBRNO_Titulo" w:tooltip="Non-operating income" w:history="1">
              <w:r w:rsidR="004365BD" w:rsidRPr="00267A47">
                <w:rPr>
                  <w:rStyle w:val="Hyperlink"/>
                </w:rPr>
                <w:t>22</w:t>
              </w:r>
            </w:hyperlink>
            <w:bookmarkStart w:id="1529" w:name="BBDFC01AA011"/>
            <w:bookmarkEnd w:id="1529"/>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30" w:name="BBDFC01AF011"/>
            <w:bookmarkEnd w:id="1530"/>
            <w:r w:rsidRPr="00267A47">
              <w:rPr>
                <w:sz w:val="12"/>
                <w:szCs w:val="12"/>
              </w:rPr>
              <w:t>(3,502,980)</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31" w:name="BBDFC01AG011"/>
            <w:bookmarkEnd w:id="1531"/>
            <w:r w:rsidRPr="00267A47">
              <w:rPr>
                <w:sz w:val="12"/>
                <w:szCs w:val="12"/>
              </w:rPr>
              <w:t>(50,413)</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532" w:name="BBDFC0100013" w:colFirst="0" w:colLast="0"/>
            <w:bookmarkEnd w:id="1528"/>
            <w:r w:rsidRPr="00267A47">
              <w:rPr>
                <w:sz w:val="12"/>
                <w:szCs w:val="12"/>
              </w:rPr>
              <w:t>Impairment of other assets</w:t>
            </w:r>
          </w:p>
        </w:tc>
        <w:tc>
          <w:tcPr>
            <w:tcW w:w="977" w:type="dxa"/>
            <w:tcBorders>
              <w:bottom w:val="single" w:sz="4" w:space="0" w:color="FFFFFF" w:themeColor="background1"/>
            </w:tcBorders>
            <w:shd w:val="solid" w:color="F3F3F3" w:fill="auto"/>
            <w:vAlign w:val="center"/>
          </w:tcPr>
          <w:p w:rsidR="004365BD" w:rsidRPr="00267A47" w:rsidRDefault="00927913" w:rsidP="00BC4CA8">
            <w:pPr>
              <w:pStyle w:val="Pr-formataoHTML"/>
              <w:spacing w:before="20" w:after="20"/>
              <w:divId w:val="1439525461"/>
              <w:rPr>
                <w:sz w:val="12"/>
                <w:szCs w:val="12"/>
              </w:rPr>
            </w:pPr>
            <w:hyperlink w:anchor="BBRNO_Titulo" w:tooltip="Non-operating income" w:history="1">
              <w:r w:rsidR="004365BD" w:rsidRPr="00267A47">
                <w:rPr>
                  <w:rStyle w:val="Hyperlink"/>
                </w:rPr>
                <w:t>22</w:t>
              </w:r>
            </w:hyperlink>
            <w:bookmarkStart w:id="1533" w:name="BBDFC01AA013"/>
            <w:bookmarkEnd w:id="1533"/>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34" w:name="BBDFC01AF013"/>
            <w:bookmarkEnd w:id="1534"/>
            <w:r w:rsidRPr="00267A47">
              <w:rPr>
                <w:sz w:val="12"/>
                <w:szCs w:val="12"/>
              </w:rPr>
              <w:t>2,578</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35" w:name="BBDFC01AG013"/>
            <w:bookmarkEnd w:id="1535"/>
            <w:r w:rsidRPr="00267A47">
              <w:rPr>
                <w:sz w:val="12"/>
                <w:szCs w:val="12"/>
              </w:rPr>
              <w:t>(9,241)</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536" w:name="BBDFC0100014" w:colFirst="0" w:colLast="0"/>
            <w:bookmarkEnd w:id="1532"/>
            <w:r w:rsidRPr="00267A47">
              <w:rPr>
                <w:sz w:val="12"/>
                <w:szCs w:val="12"/>
              </w:rPr>
              <w:t>Amortization of goodwill</w:t>
            </w:r>
          </w:p>
        </w:tc>
        <w:tc>
          <w:tcPr>
            <w:tcW w:w="977" w:type="dxa"/>
            <w:tcBorders>
              <w:bottom w:val="single" w:sz="4" w:space="0" w:color="FFFFFF" w:themeColor="background1"/>
            </w:tcBorders>
            <w:shd w:val="solid" w:color="E6E6E6" w:fill="auto"/>
            <w:vAlign w:val="center"/>
          </w:tcPr>
          <w:p w:rsidR="004365BD" w:rsidRPr="00267A47" w:rsidRDefault="00927913" w:rsidP="00BC4CA8">
            <w:pPr>
              <w:pStyle w:val="Pr-formataoHTML"/>
              <w:spacing w:before="20" w:after="20"/>
              <w:divId w:val="656882638"/>
              <w:rPr>
                <w:sz w:val="12"/>
                <w:szCs w:val="12"/>
              </w:rPr>
            </w:pPr>
            <w:hyperlink w:anchor="BBINV04" w:history="1">
              <w:r w:rsidR="004365BD" w:rsidRPr="00267A47">
                <w:rPr>
                  <w:rStyle w:val="Hyperlink"/>
                </w:rPr>
                <w:t>14.d</w:t>
              </w:r>
            </w:hyperlink>
            <w:bookmarkStart w:id="1537" w:name="BBDFC01AA014"/>
            <w:bookmarkEnd w:id="1537"/>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38" w:name="BBDFC01AF014"/>
            <w:bookmarkEnd w:id="1538"/>
            <w:r w:rsidRPr="00267A47">
              <w:rPr>
                <w:sz w:val="12"/>
                <w:szCs w:val="12"/>
              </w:rPr>
              <w:t>169,135</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39" w:name="BBDFC01AG014"/>
            <w:bookmarkEnd w:id="1539"/>
            <w:r w:rsidRPr="00267A47">
              <w:rPr>
                <w:sz w:val="12"/>
                <w:szCs w:val="12"/>
              </w:rPr>
              <w:t>122,527</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540" w:name="BBDFC0100015" w:colFirst="0" w:colLast="0"/>
            <w:bookmarkEnd w:id="1536"/>
            <w:r w:rsidRPr="00267A47">
              <w:rPr>
                <w:sz w:val="12"/>
                <w:szCs w:val="12"/>
              </w:rPr>
              <w:t>Expenses with civil, labor and tax provisions</w:t>
            </w:r>
          </w:p>
        </w:tc>
        <w:tc>
          <w:tcPr>
            <w:tcW w:w="977" w:type="dxa"/>
            <w:tcBorders>
              <w:bottom w:val="single" w:sz="4" w:space="0" w:color="FFFFFF" w:themeColor="background1"/>
            </w:tcBorders>
            <w:shd w:val="solid" w:color="F3F3F3" w:fill="auto"/>
            <w:vAlign w:val="center"/>
          </w:tcPr>
          <w:p w:rsidR="004365BD" w:rsidRPr="00267A47" w:rsidRDefault="00927913" w:rsidP="00BC4CA8">
            <w:pPr>
              <w:pStyle w:val="Pr-formataoHTML"/>
              <w:spacing w:before="20" w:after="20"/>
              <w:divId w:val="819075887"/>
              <w:rPr>
                <w:sz w:val="12"/>
                <w:szCs w:val="12"/>
              </w:rPr>
            </w:pPr>
            <w:hyperlink w:anchor="BBPCO_Titulo" w:history="1">
              <w:r w:rsidR="004365BD" w:rsidRPr="00267A47">
                <w:rPr>
                  <w:rStyle w:val="Hyperlink"/>
                </w:rPr>
                <w:t xml:space="preserve">27 </w:t>
              </w:r>
            </w:hyperlink>
            <w:bookmarkStart w:id="1541" w:name="BBDFC01AA015"/>
            <w:bookmarkEnd w:id="1541"/>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42" w:name="BBDFC01AF015"/>
            <w:bookmarkEnd w:id="1542"/>
            <w:r w:rsidRPr="00267A47">
              <w:rPr>
                <w:sz w:val="12"/>
                <w:szCs w:val="12"/>
              </w:rPr>
              <w:t>6,472,359</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43" w:name="BBDFC01AG015"/>
            <w:bookmarkEnd w:id="1543"/>
            <w:r w:rsidRPr="00267A47">
              <w:rPr>
                <w:sz w:val="12"/>
                <w:szCs w:val="12"/>
              </w:rPr>
              <w:t>3,981,526</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544" w:name="BBDFC0100017" w:colFirst="0" w:colLast="0"/>
            <w:bookmarkEnd w:id="1540"/>
            <w:r w:rsidRPr="00267A47">
              <w:rPr>
                <w:sz w:val="12"/>
                <w:szCs w:val="12"/>
              </w:rPr>
              <w:t>Adjustment of actuarial assets/liabilities and surplus allocation funds</w:t>
            </w:r>
          </w:p>
        </w:tc>
        <w:tc>
          <w:tcPr>
            <w:tcW w:w="977" w:type="dxa"/>
            <w:tcBorders>
              <w:bottom w:val="single" w:sz="4" w:space="0" w:color="FFFFFF" w:themeColor="background1"/>
            </w:tcBorders>
            <w:shd w:val="solid" w:color="E6E6E6" w:fill="auto"/>
            <w:vAlign w:val="center"/>
          </w:tcPr>
          <w:p w:rsidR="004365BD" w:rsidRPr="00267A47" w:rsidRDefault="00927913" w:rsidP="00BC4CA8">
            <w:pPr>
              <w:pStyle w:val="Pr-formataoHTML"/>
              <w:spacing w:before="20" w:after="20"/>
              <w:divId w:val="760495730"/>
              <w:rPr>
                <w:sz w:val="12"/>
                <w:szCs w:val="12"/>
              </w:rPr>
            </w:pPr>
            <w:hyperlink w:anchor="BBBNE_Titulo" w:history="1">
              <w:r w:rsidR="004365BD" w:rsidRPr="00267A47">
                <w:rPr>
                  <w:rStyle w:val="Hyperlink"/>
                </w:rPr>
                <w:t xml:space="preserve">26 </w:t>
              </w:r>
            </w:hyperlink>
            <w:bookmarkStart w:id="1545" w:name="BBDFC01AA017"/>
            <w:bookmarkEnd w:id="1545"/>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46" w:name="BBDFC01AF017"/>
            <w:bookmarkEnd w:id="1546"/>
            <w:r w:rsidRPr="00267A47">
              <w:rPr>
                <w:sz w:val="12"/>
                <w:szCs w:val="12"/>
              </w:rPr>
              <w:t>(333,834)</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47" w:name="BBDFC01AG017"/>
            <w:bookmarkEnd w:id="1547"/>
            <w:r w:rsidRPr="00267A47">
              <w:rPr>
                <w:sz w:val="12"/>
                <w:szCs w:val="12"/>
              </w:rPr>
              <w:t>(931,563)</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548" w:name="BBDFC0100066" w:colFirst="0" w:colLast="0"/>
            <w:bookmarkEnd w:id="1544"/>
            <w:r w:rsidRPr="00267A47">
              <w:rPr>
                <w:sz w:val="12"/>
                <w:szCs w:val="12"/>
              </w:rPr>
              <w:t>Commissions income deferred</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49" w:name="BBDFC01AA066"/>
            <w:bookmarkEnd w:id="1549"/>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50" w:name="BBDFC01AF066"/>
            <w:bookmarkEnd w:id="1550"/>
            <w:r w:rsidRPr="00267A47">
              <w:rPr>
                <w:sz w:val="12"/>
                <w:szCs w:val="12"/>
              </w:rPr>
              <w:t>(272,777)</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51" w:name="BBDFC01AG066"/>
            <w:bookmarkEnd w:id="1551"/>
            <w:r w:rsidRPr="00267A47">
              <w:rPr>
                <w:sz w:val="12"/>
                <w:szCs w:val="12"/>
              </w:rPr>
              <w:t>(98,114)</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552" w:name="BBDFC0100018" w:colFirst="0" w:colLast="0"/>
            <w:bookmarkStart w:id="1553" w:name="BBDFC01AA018" w:colFirst="1" w:colLast="1"/>
            <w:bookmarkEnd w:id="1548"/>
            <w:r w:rsidRPr="00267A47">
              <w:rPr>
                <w:sz w:val="12"/>
                <w:szCs w:val="12"/>
              </w:rPr>
              <w:t>Effect of changes in foreign exchange rates in cash and cash equivalents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54" w:name="BBDFC01AF018"/>
            <w:bookmarkEnd w:id="1554"/>
            <w:r w:rsidRPr="00267A47">
              <w:rPr>
                <w:sz w:val="12"/>
                <w:szCs w:val="12"/>
              </w:rPr>
              <w:t>(752,940)</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55" w:name="BBDFC01AG018"/>
            <w:bookmarkEnd w:id="1555"/>
            <w:r w:rsidRPr="00267A47">
              <w:rPr>
                <w:sz w:val="12"/>
                <w:szCs w:val="12"/>
              </w:rPr>
              <w:t>(3,633,664)</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556" w:name="BBDFC0100019" w:colFirst="0" w:colLast="0"/>
            <w:bookmarkStart w:id="1557" w:name="BBDFC01AA019" w:colFirst="1" w:colLast="1"/>
            <w:bookmarkEnd w:id="1552"/>
            <w:bookmarkEnd w:id="1553"/>
            <w:r w:rsidRPr="00267A47">
              <w:rPr>
                <w:sz w:val="12"/>
                <w:szCs w:val="12"/>
              </w:rPr>
              <w:t>Non-controlling interests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58" w:name="BBDFC01AF019"/>
            <w:bookmarkEnd w:id="1558"/>
            <w:r w:rsidRPr="00267A47">
              <w:rPr>
                <w:sz w:val="12"/>
                <w:szCs w:val="12"/>
              </w:rPr>
              <w:t>(2,019,390)</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59" w:name="BBDFC01AG019"/>
            <w:bookmarkEnd w:id="1559"/>
            <w:r w:rsidRPr="00267A47">
              <w:rPr>
                <w:sz w:val="12"/>
                <w:szCs w:val="12"/>
              </w:rPr>
              <w:t>(1,114,110)</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560" w:name="BBDFC0100020" w:colFirst="0" w:colLast="0"/>
            <w:bookmarkStart w:id="1561" w:name="BBDFC01AA020" w:colFirst="1" w:colLast="1"/>
            <w:bookmarkEnd w:id="1556"/>
            <w:bookmarkEnd w:id="1557"/>
            <w:r w:rsidRPr="00267A47">
              <w:rPr>
                <w:sz w:val="12"/>
                <w:szCs w:val="12"/>
              </w:rPr>
              <w:t>Other adjustments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62" w:name="BBDFC01AF020"/>
            <w:bookmarkEnd w:id="1562"/>
            <w:r w:rsidRPr="00267A47">
              <w:rPr>
                <w:sz w:val="12"/>
                <w:szCs w:val="12"/>
              </w:rPr>
              <w:t>297,095</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63" w:name="BBDFC01AG020"/>
            <w:bookmarkEnd w:id="1563"/>
            <w:r w:rsidRPr="00267A47">
              <w:rPr>
                <w:sz w:val="12"/>
                <w:szCs w:val="12"/>
              </w:rPr>
              <w:t>(842,131)</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60"/>
              <w:jc w:val="left"/>
              <w:rPr>
                <w:b/>
                <w:sz w:val="12"/>
                <w:szCs w:val="12"/>
              </w:rPr>
            </w:pPr>
            <w:bookmarkStart w:id="1564" w:name="BBDFC0100021" w:colFirst="0" w:colLast="0"/>
            <w:bookmarkStart w:id="1565" w:name="BBDFC01AA021" w:colFirst="1" w:colLast="1"/>
            <w:bookmarkEnd w:id="1560"/>
            <w:bookmarkEnd w:id="1561"/>
            <w:r w:rsidRPr="00267A47">
              <w:rPr>
                <w:b/>
                <w:sz w:val="12"/>
                <w:szCs w:val="12"/>
              </w:rPr>
              <w:t>Income adjusted before taxation and profit sharing</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bookmarkStart w:id="1566" w:name="BBDFC01AF021"/>
            <w:bookmarkEnd w:id="1566"/>
            <w:r w:rsidRPr="00267A47">
              <w:rPr>
                <w:b/>
                <w:sz w:val="12"/>
                <w:szCs w:val="12"/>
              </w:rPr>
              <w:t>30,422,607</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bookmarkStart w:id="1567" w:name="BBDFC01AG021"/>
            <w:bookmarkEnd w:id="1567"/>
            <w:r w:rsidRPr="00267A47">
              <w:rPr>
                <w:b/>
                <w:sz w:val="12"/>
                <w:szCs w:val="12"/>
              </w:rPr>
              <w:t>25,348,743</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20"/>
              <w:jc w:val="left"/>
              <w:rPr>
                <w:b/>
                <w:sz w:val="12"/>
                <w:szCs w:val="12"/>
              </w:rPr>
            </w:pPr>
            <w:bookmarkStart w:id="1568" w:name="BBDFC0100022" w:colFirst="0" w:colLast="0"/>
            <w:bookmarkStart w:id="1569" w:name="BBDFC01AA022" w:colFirst="1" w:colLast="1"/>
            <w:bookmarkEnd w:id="1564"/>
            <w:bookmarkEnd w:id="1565"/>
            <w:r w:rsidRPr="00267A47">
              <w:rPr>
                <w:b/>
                <w:sz w:val="12"/>
                <w:szCs w:val="12"/>
              </w:rPr>
              <w:t>Changes in assets and liabilities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b/>
                <w:sz w:val="12"/>
                <w:szCs w:val="12"/>
              </w:rPr>
            </w:pPr>
            <w:bookmarkStart w:id="1570" w:name="BBDFC01AF022"/>
            <w:bookmarkEnd w:id="1570"/>
            <w:r w:rsidRPr="00267A47">
              <w:rPr>
                <w:b/>
                <w:sz w:val="12"/>
                <w:szCs w:val="12"/>
              </w:rPr>
              <w:t>27,408,024</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b/>
                <w:sz w:val="12"/>
                <w:szCs w:val="12"/>
              </w:rPr>
            </w:pPr>
            <w:bookmarkStart w:id="1571" w:name="BBDFC01AG022"/>
            <w:bookmarkEnd w:id="1571"/>
            <w:r w:rsidRPr="00764317">
              <w:rPr>
                <w:b/>
                <w:sz w:val="12"/>
                <w:szCs w:val="12"/>
              </w:rPr>
              <w:t>15</w:t>
            </w:r>
            <w:r>
              <w:rPr>
                <w:b/>
                <w:sz w:val="12"/>
                <w:szCs w:val="12"/>
              </w:rPr>
              <w:t>,</w:t>
            </w:r>
            <w:r w:rsidRPr="00764317">
              <w:rPr>
                <w:b/>
                <w:sz w:val="12"/>
                <w:szCs w:val="12"/>
              </w:rPr>
              <w:t>278</w:t>
            </w:r>
            <w:r>
              <w:rPr>
                <w:b/>
                <w:sz w:val="12"/>
                <w:szCs w:val="12"/>
              </w:rPr>
              <w:t>,</w:t>
            </w:r>
            <w:r w:rsidRPr="00764317">
              <w:rPr>
                <w:b/>
                <w:sz w:val="12"/>
                <w:szCs w:val="12"/>
              </w:rPr>
              <w:t>514</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572" w:name="BBDFC0100023" w:colFirst="0" w:colLast="0"/>
            <w:bookmarkStart w:id="1573" w:name="BBDFC01AA023" w:colFirst="1" w:colLast="1"/>
            <w:bookmarkEnd w:id="1568"/>
            <w:bookmarkEnd w:id="1569"/>
            <w:r w:rsidRPr="00267A47">
              <w:rPr>
                <w:sz w:val="12"/>
                <w:szCs w:val="12"/>
              </w:rPr>
              <w:t>(Increase) decrease in short-term interbank investments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74" w:name="BBDFC01AF023"/>
            <w:bookmarkEnd w:id="1574"/>
            <w:r w:rsidRPr="00267A47">
              <w:rPr>
                <w:sz w:val="12"/>
                <w:szCs w:val="12"/>
              </w:rPr>
              <w:t>(28,253,677)</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75" w:name="BBDFC01AG023"/>
            <w:bookmarkEnd w:id="1575"/>
            <w:r w:rsidRPr="00267A47">
              <w:rPr>
                <w:sz w:val="12"/>
                <w:szCs w:val="12"/>
              </w:rPr>
              <w:t>(56,675,037)</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576" w:name="BBDFC0100024" w:colFirst="0" w:colLast="0"/>
            <w:bookmarkStart w:id="1577" w:name="BBDFC01AA024" w:colFirst="1" w:colLast="1"/>
            <w:bookmarkEnd w:id="1572"/>
            <w:bookmarkEnd w:id="1573"/>
            <w:r w:rsidRPr="00267A47">
              <w:rPr>
                <w:sz w:val="12"/>
                <w:szCs w:val="12"/>
              </w:rPr>
              <w:t>(Increase) decrease in trading securities and derivative financial instruments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78" w:name="BBDFC01AF024"/>
            <w:bookmarkEnd w:id="1578"/>
            <w:r w:rsidRPr="00267A47">
              <w:rPr>
                <w:sz w:val="12"/>
                <w:szCs w:val="12"/>
              </w:rPr>
              <w:t>(1,133,369)</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79" w:name="BBDFC01AG024"/>
            <w:bookmarkEnd w:id="1579"/>
            <w:r w:rsidRPr="00267A47">
              <w:rPr>
                <w:sz w:val="12"/>
                <w:szCs w:val="12"/>
              </w:rPr>
              <w:t>1,325,758</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580" w:name="BBDFC0100025" w:colFirst="0" w:colLast="0"/>
            <w:bookmarkStart w:id="1581" w:name="BBDFC01AA025" w:colFirst="1" w:colLast="1"/>
            <w:bookmarkEnd w:id="1576"/>
            <w:bookmarkEnd w:id="1577"/>
            <w:r w:rsidRPr="00267A47">
              <w:rPr>
                <w:sz w:val="12"/>
                <w:szCs w:val="12"/>
              </w:rPr>
              <w:t>(Increase) decrease in interbank and interdepartmental accounts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82" w:name="BBDFC01AF025"/>
            <w:bookmarkEnd w:id="1582"/>
            <w:r w:rsidRPr="00267A47">
              <w:rPr>
                <w:sz w:val="12"/>
                <w:szCs w:val="12"/>
              </w:rPr>
              <w:t>(164,143)</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83" w:name="BBDFC01AG025"/>
            <w:bookmarkEnd w:id="1583"/>
            <w:r w:rsidRPr="00267A47">
              <w:rPr>
                <w:sz w:val="12"/>
                <w:szCs w:val="12"/>
              </w:rPr>
              <w:t>(1,104,701)</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584" w:name="BBDFC0100026" w:colFirst="0" w:colLast="0"/>
            <w:bookmarkStart w:id="1585" w:name="BBDFC01AA026" w:colFirst="1" w:colLast="1"/>
            <w:bookmarkEnd w:id="1580"/>
            <w:bookmarkEnd w:id="1581"/>
            <w:r w:rsidRPr="00267A47">
              <w:rPr>
                <w:sz w:val="12"/>
                <w:szCs w:val="12"/>
              </w:rPr>
              <w:t>(Increase) decrease in compulsory deposits with Banco Central do Brasil</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86" w:name="BBDFC01AF026"/>
            <w:bookmarkEnd w:id="1586"/>
            <w:r w:rsidRPr="00267A47">
              <w:rPr>
                <w:sz w:val="12"/>
                <w:szCs w:val="12"/>
              </w:rPr>
              <w:t>(2,157,861)</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87" w:name="BBDFC01AG026"/>
            <w:bookmarkEnd w:id="1587"/>
            <w:r w:rsidRPr="00267A47">
              <w:rPr>
                <w:sz w:val="12"/>
                <w:szCs w:val="12"/>
              </w:rPr>
              <w:t>4,852,605</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588" w:name="BBDFC0100027" w:colFirst="0" w:colLast="0"/>
            <w:bookmarkStart w:id="1589" w:name="BBDFC01AA027" w:colFirst="1" w:colLast="1"/>
            <w:bookmarkEnd w:id="1584"/>
            <w:bookmarkEnd w:id="1585"/>
            <w:r w:rsidRPr="00267A47">
              <w:rPr>
                <w:sz w:val="12"/>
                <w:szCs w:val="12"/>
              </w:rPr>
              <w:t>(Increase) decrease in loans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90" w:name="BBDFC01AF027"/>
            <w:bookmarkEnd w:id="1590"/>
            <w:r w:rsidRPr="00267A47">
              <w:rPr>
                <w:sz w:val="12"/>
                <w:szCs w:val="12"/>
              </w:rPr>
              <w:t>(1,273,844)</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91" w:name="BBDFC01AG027"/>
            <w:bookmarkEnd w:id="1591"/>
            <w:r w:rsidRPr="00267A47">
              <w:rPr>
                <w:sz w:val="12"/>
                <w:szCs w:val="12"/>
              </w:rPr>
              <w:t>(17,675,361)</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592" w:name="BBDFC0100028" w:colFirst="0" w:colLast="0"/>
            <w:bookmarkStart w:id="1593" w:name="BBDFC01AA028" w:colFirst="1" w:colLast="1"/>
            <w:bookmarkEnd w:id="1588"/>
            <w:bookmarkEnd w:id="1589"/>
            <w:r w:rsidRPr="00267A47">
              <w:rPr>
                <w:sz w:val="12"/>
                <w:szCs w:val="12"/>
              </w:rPr>
              <w:t>(Increase) decrease in leasing transactions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94" w:name="BBDFC01AF028"/>
            <w:bookmarkEnd w:id="1594"/>
            <w:r w:rsidRPr="00267A47">
              <w:rPr>
                <w:sz w:val="12"/>
                <w:szCs w:val="12"/>
              </w:rPr>
              <w:t>25,629</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595" w:name="BBDFC01AG028"/>
            <w:bookmarkEnd w:id="1595"/>
            <w:r w:rsidRPr="00267A47">
              <w:rPr>
                <w:sz w:val="12"/>
                <w:szCs w:val="12"/>
              </w:rPr>
              <w:t>157,478</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596" w:name="BBDFC0100029" w:colFirst="0" w:colLast="0"/>
            <w:bookmarkStart w:id="1597" w:name="BBDFC01AA029" w:colFirst="1" w:colLast="1"/>
            <w:bookmarkEnd w:id="1592"/>
            <w:bookmarkEnd w:id="1593"/>
            <w:r w:rsidRPr="00267A47">
              <w:rPr>
                <w:sz w:val="12"/>
                <w:szCs w:val="12"/>
              </w:rPr>
              <w:t>(Increase) decrease in other receivables net of deferred taxes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98" w:name="BBDFC01AF029"/>
            <w:bookmarkEnd w:id="1598"/>
            <w:r w:rsidRPr="00267A47">
              <w:rPr>
                <w:sz w:val="12"/>
                <w:szCs w:val="12"/>
              </w:rPr>
              <w:t>668,445</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599" w:name="BBDFC01AG029"/>
            <w:bookmarkEnd w:id="1599"/>
            <w:r w:rsidRPr="00267A47">
              <w:rPr>
                <w:sz w:val="12"/>
                <w:szCs w:val="12"/>
              </w:rPr>
              <w:t>(3,738,614)</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600" w:name="BBDFC0100030" w:colFirst="0" w:colLast="0"/>
            <w:bookmarkStart w:id="1601" w:name="BBDFC01AA030" w:colFirst="1" w:colLast="1"/>
            <w:bookmarkEnd w:id="1596"/>
            <w:bookmarkEnd w:id="1597"/>
            <w:r w:rsidRPr="00267A47">
              <w:rPr>
                <w:sz w:val="12"/>
                <w:szCs w:val="12"/>
              </w:rPr>
              <w:t>(Increase) decrease in other assets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02" w:name="BBDFC01AF030"/>
            <w:bookmarkEnd w:id="1602"/>
            <w:r w:rsidRPr="00267A47">
              <w:rPr>
                <w:sz w:val="12"/>
                <w:szCs w:val="12"/>
              </w:rPr>
              <w:t>(119,421)</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03" w:name="BBDFC01AG030"/>
            <w:bookmarkEnd w:id="1603"/>
            <w:r w:rsidRPr="00267A47">
              <w:rPr>
                <w:sz w:val="12"/>
                <w:szCs w:val="12"/>
              </w:rPr>
              <w:t>(198,771)</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604" w:name="BBDFC0100031" w:colFirst="0" w:colLast="0"/>
            <w:bookmarkStart w:id="1605" w:name="BBDFC01AA031" w:colFirst="1" w:colLast="1"/>
            <w:bookmarkEnd w:id="1600"/>
            <w:bookmarkEnd w:id="1601"/>
            <w:r w:rsidRPr="00267A47">
              <w:rPr>
                <w:sz w:val="12"/>
                <w:szCs w:val="12"/>
              </w:rPr>
              <w:t>Income tax and social contribution paid</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06" w:name="BBDFC01AF031"/>
            <w:bookmarkEnd w:id="1606"/>
            <w:r w:rsidRPr="00267A47">
              <w:rPr>
                <w:sz w:val="12"/>
                <w:szCs w:val="12"/>
              </w:rPr>
              <w:t>(4,201,343)</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07" w:name="BBDFC01AG031"/>
            <w:bookmarkEnd w:id="1607"/>
            <w:r w:rsidRPr="00267A47">
              <w:rPr>
                <w:sz w:val="12"/>
                <w:szCs w:val="12"/>
              </w:rPr>
              <w:t>(2,417,716)</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608" w:name="BBDFC0100032" w:colFirst="0" w:colLast="0"/>
            <w:bookmarkStart w:id="1609" w:name="BBDFC01AA032" w:colFirst="1" w:colLast="1"/>
            <w:bookmarkEnd w:id="1604"/>
            <w:bookmarkEnd w:id="1605"/>
            <w:r w:rsidRPr="00267A47">
              <w:rPr>
                <w:sz w:val="12"/>
                <w:szCs w:val="12"/>
              </w:rPr>
              <w:t>(Decrease) increase in deposits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10" w:name="BBDFC01AF032"/>
            <w:bookmarkEnd w:id="1610"/>
            <w:r w:rsidRPr="00267A47">
              <w:rPr>
                <w:sz w:val="12"/>
                <w:szCs w:val="12"/>
              </w:rPr>
              <w:t>22,644,492</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11" w:name="BBDFC01AG032"/>
            <w:bookmarkEnd w:id="1611"/>
            <w:r w:rsidRPr="00267A47">
              <w:rPr>
                <w:sz w:val="12"/>
                <w:szCs w:val="12"/>
              </w:rPr>
              <w:t>41,308,262</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612" w:name="BBDFC0100033" w:colFirst="0" w:colLast="0"/>
            <w:bookmarkStart w:id="1613" w:name="BBDFC01AA033" w:colFirst="1" w:colLast="1"/>
            <w:bookmarkEnd w:id="1608"/>
            <w:bookmarkEnd w:id="1609"/>
            <w:r w:rsidRPr="00267A47">
              <w:rPr>
                <w:sz w:val="12"/>
                <w:szCs w:val="12"/>
              </w:rPr>
              <w:t>(Decrease) increase in securities sold under repurchase agreements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14" w:name="BBDFC01AF033"/>
            <w:bookmarkEnd w:id="1614"/>
            <w:r w:rsidRPr="00267A47">
              <w:rPr>
                <w:sz w:val="12"/>
                <w:szCs w:val="12"/>
              </w:rPr>
              <w:t>30,106,027</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15" w:name="BBDFC01AG033"/>
            <w:bookmarkEnd w:id="1615"/>
            <w:r w:rsidRPr="00267A47">
              <w:rPr>
                <w:sz w:val="12"/>
                <w:szCs w:val="12"/>
              </w:rPr>
              <w:t>58,241,911</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616" w:name="BBDFC0100034" w:colFirst="0" w:colLast="0"/>
            <w:bookmarkStart w:id="1617" w:name="BBDFC01AA034" w:colFirst="1" w:colLast="1"/>
            <w:bookmarkEnd w:id="1612"/>
            <w:bookmarkEnd w:id="1613"/>
            <w:r w:rsidRPr="00267A47">
              <w:rPr>
                <w:sz w:val="12"/>
                <w:szCs w:val="12"/>
              </w:rPr>
              <w:t>(Decrease) increase in funds from issuance of securities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18" w:name="BBDFC01AF034"/>
            <w:bookmarkEnd w:id="1618"/>
            <w:r w:rsidRPr="00267A47">
              <w:rPr>
                <w:sz w:val="12"/>
                <w:szCs w:val="12"/>
              </w:rPr>
              <w:t>9,246,262</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19" w:name="BBDFC01AG034"/>
            <w:bookmarkEnd w:id="1619"/>
            <w:r w:rsidRPr="00267A47">
              <w:rPr>
                <w:sz w:val="12"/>
                <w:szCs w:val="12"/>
              </w:rPr>
              <w:t>(3,170,767)</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620" w:name="BBDFC0100035" w:colFirst="0" w:colLast="0"/>
            <w:bookmarkStart w:id="1621" w:name="BBDFC01AA035" w:colFirst="1" w:colLast="1"/>
            <w:bookmarkEnd w:id="1616"/>
            <w:bookmarkEnd w:id="1617"/>
            <w:r w:rsidRPr="00267A47">
              <w:rPr>
                <w:sz w:val="12"/>
                <w:szCs w:val="12"/>
              </w:rPr>
              <w:t>(Decrease) increase in borrowings and onlendings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22" w:name="BBDFC01AF035"/>
            <w:bookmarkEnd w:id="1622"/>
            <w:r w:rsidRPr="00267A47">
              <w:rPr>
                <w:sz w:val="12"/>
                <w:szCs w:val="12"/>
              </w:rPr>
              <w:t>(6,214,647)</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23" w:name="BBDFC01AG035"/>
            <w:bookmarkEnd w:id="1623"/>
            <w:r w:rsidRPr="00267A47">
              <w:rPr>
                <w:sz w:val="12"/>
                <w:szCs w:val="12"/>
              </w:rPr>
              <w:t>(8,625,997)</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80"/>
              <w:jc w:val="left"/>
              <w:rPr>
                <w:sz w:val="12"/>
                <w:szCs w:val="12"/>
              </w:rPr>
            </w:pPr>
            <w:bookmarkStart w:id="1624" w:name="BBDFC0100036" w:colFirst="0" w:colLast="0"/>
            <w:bookmarkStart w:id="1625" w:name="BBDFC01AA036" w:colFirst="1" w:colLast="1"/>
            <w:bookmarkEnd w:id="1620"/>
            <w:bookmarkEnd w:id="1621"/>
            <w:r w:rsidRPr="00267A47">
              <w:rPr>
                <w:sz w:val="12"/>
                <w:szCs w:val="12"/>
              </w:rPr>
              <w:t>(Decrease) increase in other liabilities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26" w:name="BBDFC01AF036"/>
            <w:bookmarkEnd w:id="1626"/>
            <w:r w:rsidRPr="00267A47">
              <w:rPr>
                <w:sz w:val="12"/>
                <w:szCs w:val="12"/>
              </w:rPr>
              <w:t>8,559,013</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27" w:name="BBDFC01AG036"/>
            <w:bookmarkEnd w:id="1627"/>
            <w:r w:rsidRPr="00764317">
              <w:rPr>
                <w:sz w:val="12"/>
                <w:szCs w:val="12"/>
              </w:rPr>
              <w:t>3</w:t>
            </w:r>
            <w:r>
              <w:rPr>
                <w:sz w:val="12"/>
                <w:szCs w:val="12"/>
              </w:rPr>
              <w:t>,</w:t>
            </w:r>
            <w:r w:rsidRPr="00764317">
              <w:rPr>
                <w:sz w:val="12"/>
                <w:szCs w:val="12"/>
              </w:rPr>
              <w:t>002</w:t>
            </w:r>
            <w:r>
              <w:rPr>
                <w:sz w:val="12"/>
                <w:szCs w:val="12"/>
              </w:rPr>
              <w:t>,</w:t>
            </w:r>
            <w:r w:rsidRPr="00764317">
              <w:rPr>
                <w:sz w:val="12"/>
                <w:szCs w:val="12"/>
              </w:rPr>
              <w:t>444</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80"/>
              <w:jc w:val="left"/>
              <w:rPr>
                <w:sz w:val="12"/>
                <w:szCs w:val="12"/>
              </w:rPr>
            </w:pPr>
            <w:bookmarkStart w:id="1628" w:name="BBDFC0100037" w:colFirst="0" w:colLast="0"/>
            <w:bookmarkStart w:id="1629" w:name="BBDFC01AA037" w:colFirst="1" w:colLast="1"/>
            <w:bookmarkEnd w:id="1624"/>
            <w:bookmarkEnd w:id="1625"/>
            <w:r w:rsidRPr="00267A47">
              <w:rPr>
                <w:sz w:val="12"/>
                <w:szCs w:val="12"/>
              </w:rPr>
              <w:t>(Decrease) increase in deferred income</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30" w:name="BBDFC01AF037"/>
            <w:bookmarkEnd w:id="1630"/>
            <w:r w:rsidRPr="00267A47">
              <w:rPr>
                <w:sz w:val="12"/>
                <w:szCs w:val="12"/>
              </w:rPr>
              <w:t>(323,539)</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31" w:name="BBDFC01AG037"/>
            <w:bookmarkEnd w:id="1631"/>
            <w:r w:rsidRPr="00267A47">
              <w:rPr>
                <w:sz w:val="12"/>
                <w:szCs w:val="12"/>
              </w:rPr>
              <w:t>(2,980)</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60"/>
              <w:jc w:val="left"/>
              <w:rPr>
                <w:b/>
                <w:sz w:val="12"/>
                <w:szCs w:val="12"/>
              </w:rPr>
            </w:pPr>
            <w:bookmarkStart w:id="1632" w:name="BBDFC0100038" w:colFirst="0" w:colLast="0"/>
            <w:bookmarkStart w:id="1633" w:name="BBDFC01AA038" w:colFirst="1" w:colLast="1"/>
            <w:bookmarkEnd w:id="1628"/>
            <w:bookmarkEnd w:id="1629"/>
            <w:r w:rsidRPr="00267A47">
              <w:rPr>
                <w:b/>
                <w:sz w:val="12"/>
                <w:szCs w:val="12"/>
              </w:rPr>
              <w:t>CASH PROVIDED BY (USED IN) OPERATING ACTIVITIES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b/>
                <w:sz w:val="12"/>
                <w:szCs w:val="12"/>
              </w:rPr>
            </w:pPr>
            <w:bookmarkStart w:id="1634" w:name="BBDFC01AF038"/>
            <w:bookmarkEnd w:id="1634"/>
            <w:r w:rsidRPr="00267A47">
              <w:rPr>
                <w:b/>
                <w:sz w:val="12"/>
                <w:szCs w:val="12"/>
              </w:rPr>
              <w:t>57,830,631</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b/>
                <w:sz w:val="12"/>
                <w:szCs w:val="12"/>
              </w:rPr>
            </w:pPr>
            <w:bookmarkStart w:id="1635" w:name="BBDFC01AG038"/>
            <w:bookmarkEnd w:id="1635"/>
            <w:r w:rsidRPr="00764317">
              <w:rPr>
                <w:b/>
                <w:sz w:val="12"/>
                <w:szCs w:val="12"/>
              </w:rPr>
              <w:t>40</w:t>
            </w:r>
            <w:r>
              <w:rPr>
                <w:b/>
                <w:sz w:val="12"/>
                <w:szCs w:val="12"/>
              </w:rPr>
              <w:t>,</w:t>
            </w:r>
            <w:r w:rsidRPr="00764317">
              <w:rPr>
                <w:b/>
                <w:sz w:val="12"/>
                <w:szCs w:val="12"/>
              </w:rPr>
              <w:t>627</w:t>
            </w:r>
            <w:r>
              <w:rPr>
                <w:b/>
                <w:sz w:val="12"/>
                <w:szCs w:val="12"/>
              </w:rPr>
              <w:t>,</w:t>
            </w:r>
            <w:r w:rsidRPr="00764317">
              <w:rPr>
                <w:b/>
                <w:sz w:val="12"/>
                <w:szCs w:val="12"/>
              </w:rPr>
              <w:t>257</w:t>
            </w:r>
          </w:p>
        </w:tc>
      </w:tr>
      <w:bookmarkEnd w:id="1632"/>
      <w:bookmarkEnd w:id="1633"/>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jc w:val="left"/>
              <w:rPr>
                <w:sz w:val="12"/>
                <w:szCs w:val="12"/>
              </w:rPr>
            </w:pP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60"/>
              <w:jc w:val="left"/>
              <w:rPr>
                <w:b/>
                <w:sz w:val="12"/>
                <w:szCs w:val="12"/>
              </w:rPr>
            </w:pPr>
            <w:bookmarkStart w:id="1636" w:name="BBDFC0100040" w:colFirst="0" w:colLast="0"/>
            <w:bookmarkStart w:id="1637" w:name="BBDFC01AA040" w:colFirst="0" w:colLast="0"/>
            <w:bookmarkStart w:id="1638" w:name="BBDFC01AF040" w:colFirst="0" w:colLast="0"/>
            <w:bookmarkStart w:id="1639" w:name="BBDFC01AG040" w:colFirst="0" w:colLast="0"/>
            <w:r w:rsidRPr="00267A47">
              <w:rPr>
                <w:b/>
                <w:sz w:val="12"/>
                <w:szCs w:val="12"/>
              </w:rPr>
              <w:t>Cash flows from investing activities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b/>
                <w:sz w:val="12"/>
                <w:szCs w:val="12"/>
              </w:rPr>
            </w:pP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20"/>
              <w:jc w:val="left"/>
              <w:rPr>
                <w:sz w:val="12"/>
                <w:szCs w:val="12"/>
              </w:rPr>
            </w:pPr>
            <w:bookmarkStart w:id="1640" w:name="BBDFC0100041" w:colFirst="0" w:colLast="0"/>
            <w:bookmarkStart w:id="1641" w:name="BBDFC01AA041" w:colFirst="1" w:colLast="1"/>
            <w:bookmarkEnd w:id="1636"/>
            <w:bookmarkEnd w:id="1637"/>
            <w:bookmarkEnd w:id="1638"/>
            <w:bookmarkEnd w:id="1639"/>
            <w:r w:rsidRPr="00267A47">
              <w:rPr>
                <w:sz w:val="12"/>
                <w:szCs w:val="12"/>
              </w:rPr>
              <w:t>Acquisition of securities available for sale</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42" w:name="BBDFC01AF041"/>
            <w:bookmarkEnd w:id="1642"/>
            <w:r w:rsidRPr="00267A47">
              <w:rPr>
                <w:sz w:val="12"/>
                <w:szCs w:val="12"/>
              </w:rPr>
              <w:t>(122,754,214)</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43" w:name="BBDFC01AG041"/>
            <w:bookmarkEnd w:id="1643"/>
            <w:r w:rsidRPr="00267A47">
              <w:rPr>
                <w:sz w:val="12"/>
                <w:szCs w:val="12"/>
              </w:rPr>
              <w:t>(92,762,638)</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20"/>
              <w:jc w:val="left"/>
              <w:rPr>
                <w:sz w:val="12"/>
                <w:szCs w:val="12"/>
              </w:rPr>
            </w:pPr>
            <w:bookmarkStart w:id="1644" w:name="BBDFC0100067" w:colFirst="0" w:colLast="0"/>
            <w:bookmarkEnd w:id="1640"/>
            <w:bookmarkEnd w:id="1641"/>
            <w:r w:rsidRPr="00267A47">
              <w:rPr>
                <w:sz w:val="12"/>
                <w:szCs w:val="12"/>
              </w:rPr>
              <w:t>Proceeds from sale of securities available for sale</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45" w:name="BBDFC01AA067"/>
            <w:bookmarkEnd w:id="1645"/>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46" w:name="BBDFC01AF067"/>
            <w:bookmarkEnd w:id="1646"/>
            <w:r w:rsidRPr="00267A47">
              <w:rPr>
                <w:sz w:val="12"/>
                <w:szCs w:val="12"/>
              </w:rPr>
              <w:t>88,522,550</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47" w:name="BBDFC01AG067"/>
            <w:bookmarkEnd w:id="1647"/>
            <w:r w:rsidRPr="00267A47">
              <w:rPr>
                <w:sz w:val="12"/>
                <w:szCs w:val="12"/>
              </w:rPr>
              <w:t>66,606,878</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20"/>
              <w:jc w:val="left"/>
              <w:rPr>
                <w:sz w:val="12"/>
                <w:szCs w:val="12"/>
              </w:rPr>
            </w:pPr>
            <w:bookmarkStart w:id="1648" w:name="BBDFC0100042" w:colFirst="0" w:colLast="0"/>
            <w:bookmarkStart w:id="1649" w:name="BBDFC01AA042" w:colFirst="1" w:colLast="1"/>
            <w:bookmarkEnd w:id="1644"/>
            <w:r w:rsidRPr="00267A47">
              <w:rPr>
                <w:sz w:val="12"/>
                <w:szCs w:val="12"/>
              </w:rPr>
              <w:t>Acquisition of securities held to maturity</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50" w:name="BBDFC01AF042"/>
            <w:bookmarkEnd w:id="1650"/>
            <w:r w:rsidRPr="00267A47">
              <w:rPr>
                <w:sz w:val="12"/>
                <w:szCs w:val="12"/>
              </w:rPr>
              <w:t>(398,036)</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51" w:name="BBDFC01AG042"/>
            <w:bookmarkEnd w:id="1651"/>
            <w:r w:rsidRPr="00267A47">
              <w:rPr>
                <w:sz w:val="12"/>
                <w:szCs w:val="12"/>
              </w:rPr>
              <w:t>(12,776,431)</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20"/>
              <w:jc w:val="left"/>
              <w:rPr>
                <w:sz w:val="12"/>
                <w:szCs w:val="12"/>
              </w:rPr>
            </w:pPr>
            <w:bookmarkStart w:id="1652" w:name="BBDFC0100068" w:colFirst="0" w:colLast="0"/>
            <w:bookmarkEnd w:id="1648"/>
            <w:bookmarkEnd w:id="1649"/>
            <w:r w:rsidRPr="00267A47">
              <w:rPr>
                <w:sz w:val="12"/>
                <w:szCs w:val="12"/>
              </w:rPr>
              <w:t>Proceeds from sale of securities held to maturity</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53" w:name="BBDFC01AA068"/>
            <w:bookmarkEnd w:id="1653"/>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54" w:name="BBDFC01AF068"/>
            <w:bookmarkEnd w:id="1654"/>
            <w:r w:rsidRPr="00267A47">
              <w:rPr>
                <w:sz w:val="12"/>
                <w:szCs w:val="12"/>
              </w:rPr>
              <w:t>496,349</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55" w:name="BBDFC01AG068"/>
            <w:bookmarkEnd w:id="1655"/>
            <w:r w:rsidRPr="00267A47">
              <w:rPr>
                <w:sz w:val="12"/>
                <w:szCs w:val="12"/>
              </w:rPr>
              <w:t>2,511,348</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20"/>
              <w:jc w:val="left"/>
              <w:rPr>
                <w:sz w:val="12"/>
                <w:szCs w:val="12"/>
              </w:rPr>
            </w:pPr>
            <w:bookmarkStart w:id="1656" w:name="BBDFC0100043" w:colFirst="0" w:colLast="0"/>
            <w:bookmarkStart w:id="1657" w:name="BBDFC01AA043" w:colFirst="1" w:colLast="1"/>
            <w:bookmarkEnd w:id="1652"/>
            <w:r w:rsidRPr="00267A47">
              <w:rPr>
                <w:sz w:val="12"/>
                <w:szCs w:val="12"/>
              </w:rPr>
              <w:t>Dividends received from associates and joint ventures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58" w:name="BBDFC01AF043"/>
            <w:bookmarkEnd w:id="1658"/>
            <w:r w:rsidRPr="00267A47">
              <w:rPr>
                <w:sz w:val="12"/>
                <w:szCs w:val="12"/>
              </w:rPr>
              <w:t>1,873,702</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59" w:name="BBDFC01AG043"/>
            <w:bookmarkEnd w:id="1659"/>
            <w:r w:rsidRPr="00267A47">
              <w:rPr>
                <w:sz w:val="12"/>
                <w:szCs w:val="12"/>
              </w:rPr>
              <w:t>2,459,950</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20"/>
              <w:jc w:val="left"/>
              <w:rPr>
                <w:sz w:val="12"/>
                <w:szCs w:val="12"/>
              </w:rPr>
            </w:pPr>
            <w:bookmarkStart w:id="1660" w:name="BBDFC0100044" w:colFirst="0" w:colLast="0"/>
            <w:bookmarkStart w:id="1661" w:name="BBDFC01AA044" w:colFirst="1" w:colLast="1"/>
            <w:bookmarkEnd w:id="1656"/>
            <w:bookmarkEnd w:id="1657"/>
            <w:r w:rsidRPr="00267A47">
              <w:rPr>
                <w:sz w:val="12"/>
                <w:szCs w:val="12"/>
              </w:rPr>
              <w:t>Acquisition of property, plant and equipment in use</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62" w:name="BBDFC01AF044"/>
            <w:bookmarkEnd w:id="1662"/>
            <w:r w:rsidRPr="00267A47">
              <w:rPr>
                <w:sz w:val="12"/>
                <w:szCs w:val="12"/>
              </w:rPr>
              <w:t>(870,139)</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63" w:name="BBDFC01AG044"/>
            <w:bookmarkEnd w:id="1663"/>
            <w:r w:rsidRPr="00267A47">
              <w:rPr>
                <w:sz w:val="12"/>
                <w:szCs w:val="12"/>
              </w:rPr>
              <w:t>(802,591)</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20"/>
              <w:jc w:val="left"/>
              <w:rPr>
                <w:sz w:val="12"/>
                <w:szCs w:val="12"/>
              </w:rPr>
            </w:pPr>
            <w:bookmarkStart w:id="1664" w:name="BBDFC0100069" w:colFirst="0" w:colLast="0"/>
            <w:bookmarkEnd w:id="1660"/>
            <w:bookmarkEnd w:id="1661"/>
            <w:r w:rsidRPr="00267A47">
              <w:rPr>
                <w:sz w:val="12"/>
                <w:szCs w:val="12"/>
              </w:rPr>
              <w:t>Disposal of property, plant and equipment in use</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65" w:name="BBDFC01AA069"/>
            <w:bookmarkEnd w:id="1665"/>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66" w:name="BBDFC01AF069"/>
            <w:bookmarkEnd w:id="1666"/>
            <w:r w:rsidRPr="00267A47">
              <w:rPr>
                <w:sz w:val="12"/>
                <w:szCs w:val="12"/>
              </w:rPr>
              <w:t>54,842</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67" w:name="BBDFC01AG069"/>
            <w:bookmarkEnd w:id="1667"/>
            <w:r w:rsidRPr="00267A47">
              <w:rPr>
                <w:sz w:val="12"/>
                <w:szCs w:val="12"/>
              </w:rPr>
              <w:t>12,694</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20"/>
              <w:jc w:val="left"/>
              <w:rPr>
                <w:sz w:val="12"/>
                <w:szCs w:val="12"/>
              </w:rPr>
            </w:pPr>
            <w:bookmarkStart w:id="1668" w:name="BBDFC0100045" w:colFirst="0" w:colLast="0"/>
            <w:bookmarkStart w:id="1669" w:name="BBDFC01AA045" w:colFirst="1" w:colLast="1"/>
            <w:bookmarkEnd w:id="1664"/>
            <w:r w:rsidRPr="00267A47">
              <w:rPr>
                <w:sz w:val="12"/>
                <w:szCs w:val="12"/>
              </w:rPr>
              <w:t>(Acquisition) disposal of investments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70" w:name="BBDFC01AF045"/>
            <w:bookmarkEnd w:id="1670"/>
            <w:r w:rsidRPr="00267A47">
              <w:rPr>
                <w:sz w:val="12"/>
                <w:szCs w:val="12"/>
              </w:rPr>
              <w:t>574,077</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71" w:name="BBDFC01AG045"/>
            <w:bookmarkEnd w:id="1671"/>
            <w:r w:rsidRPr="00267A47">
              <w:rPr>
                <w:sz w:val="12"/>
                <w:szCs w:val="12"/>
              </w:rPr>
              <w:t>(36,573)</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20"/>
              <w:jc w:val="left"/>
              <w:rPr>
                <w:sz w:val="12"/>
                <w:szCs w:val="12"/>
              </w:rPr>
            </w:pPr>
            <w:bookmarkStart w:id="1672" w:name="BBDFC0100046" w:colFirst="0" w:colLast="0"/>
            <w:bookmarkStart w:id="1673" w:name="BBDFC01AA046" w:colFirst="1" w:colLast="1"/>
            <w:bookmarkEnd w:id="1668"/>
            <w:bookmarkEnd w:id="1669"/>
            <w:r w:rsidRPr="00267A47">
              <w:rPr>
                <w:sz w:val="12"/>
                <w:szCs w:val="12"/>
              </w:rPr>
              <w:t>Acquisition of intangible assets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74" w:name="BBDFC01AF046"/>
            <w:bookmarkEnd w:id="1674"/>
            <w:r w:rsidRPr="00267A47">
              <w:rPr>
                <w:sz w:val="12"/>
                <w:szCs w:val="12"/>
              </w:rPr>
              <w:t>(2,245,973)</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75" w:name="BBDFC01AG046"/>
            <w:bookmarkEnd w:id="1675"/>
            <w:r w:rsidRPr="00267A47">
              <w:rPr>
                <w:sz w:val="12"/>
                <w:szCs w:val="12"/>
              </w:rPr>
              <w:t>(360,809)</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20"/>
              <w:jc w:val="left"/>
              <w:rPr>
                <w:sz w:val="12"/>
                <w:szCs w:val="12"/>
              </w:rPr>
            </w:pPr>
            <w:bookmarkStart w:id="1676" w:name="BBDFC0100065" w:colFirst="0" w:colLast="0"/>
            <w:bookmarkEnd w:id="1672"/>
            <w:bookmarkEnd w:id="1673"/>
            <w:r w:rsidRPr="00267A47">
              <w:rPr>
                <w:sz w:val="12"/>
                <w:szCs w:val="12"/>
              </w:rPr>
              <w:t>Disposal of intangible assets/deferred assets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77" w:name="BBDFC01AA065"/>
            <w:bookmarkEnd w:id="1677"/>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78" w:name="BBDFC01AF065"/>
            <w:bookmarkEnd w:id="1678"/>
            <w:r w:rsidRPr="00267A47">
              <w:rPr>
                <w:sz w:val="12"/>
                <w:szCs w:val="12"/>
              </w:rPr>
              <w:t>1,518,823</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79" w:name="BBDFC01AG065"/>
            <w:bookmarkEnd w:id="1679"/>
            <w:r w:rsidRPr="00267A47">
              <w:rPr>
                <w:sz w:val="12"/>
                <w:szCs w:val="12"/>
              </w:rPr>
              <w:t>7,265</w:t>
            </w:r>
          </w:p>
        </w:tc>
      </w:tr>
      <w:tr w:rsidR="004365BD" w:rsidRPr="00267A47" w:rsidTr="00BC4CA8">
        <w:trPr>
          <w:cantSplit/>
        </w:trPr>
        <w:tc>
          <w:tcPr>
            <w:tcW w:w="5599" w:type="dxa"/>
            <w:tcBorders>
              <w:bottom w:val="single" w:sz="4" w:space="0" w:color="FFFFFF" w:themeColor="background1"/>
            </w:tcBorders>
            <w:shd w:val="clear" w:color="auto" w:fill="F3F3F3"/>
            <w:vAlign w:val="center"/>
          </w:tcPr>
          <w:p w:rsidR="004365BD" w:rsidRPr="00267A47" w:rsidRDefault="004365BD" w:rsidP="00BC4CA8">
            <w:pPr>
              <w:pStyle w:val="070-TabelaPadro"/>
              <w:spacing w:before="20" w:after="20"/>
              <w:ind w:left="120"/>
              <w:jc w:val="left"/>
              <w:rPr>
                <w:sz w:val="12"/>
                <w:szCs w:val="12"/>
              </w:rPr>
            </w:pPr>
            <w:r w:rsidRPr="00267A47">
              <w:rPr>
                <w:sz w:val="12"/>
                <w:szCs w:val="12"/>
              </w:rPr>
              <w:t>Net cash received on disposal of</w:t>
            </w:r>
            <w:r>
              <w:rPr>
                <w:sz w:val="12"/>
                <w:szCs w:val="12"/>
              </w:rPr>
              <w:t xml:space="preserve"> IRB – Brasil Resseguros S.A.</w:t>
            </w:r>
          </w:p>
        </w:tc>
        <w:tc>
          <w:tcPr>
            <w:tcW w:w="977" w:type="dxa"/>
            <w:tcBorders>
              <w:bottom w:val="single" w:sz="4" w:space="0" w:color="FFFFFF" w:themeColor="background1"/>
            </w:tcBorders>
            <w:shd w:val="clear" w:color="auto" w:fill="F3F3F3"/>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clear" w:color="auto" w:fill="F3F3F3"/>
            <w:vAlign w:val="center"/>
          </w:tcPr>
          <w:p w:rsidR="004365BD" w:rsidRPr="00267A47" w:rsidRDefault="004365BD" w:rsidP="00BC4CA8">
            <w:pPr>
              <w:pStyle w:val="070-TabelaPadro"/>
              <w:spacing w:before="20" w:after="20"/>
              <w:rPr>
                <w:sz w:val="12"/>
                <w:szCs w:val="12"/>
              </w:rPr>
            </w:pPr>
            <w:r w:rsidRPr="00267A47">
              <w:rPr>
                <w:sz w:val="12"/>
                <w:szCs w:val="12"/>
              </w:rPr>
              <w:t>4</w:t>
            </w:r>
            <w:r>
              <w:rPr>
                <w:sz w:val="12"/>
                <w:szCs w:val="12"/>
              </w:rPr>
              <w:t>,</w:t>
            </w:r>
            <w:r w:rsidRPr="00267A47">
              <w:rPr>
                <w:sz w:val="12"/>
                <w:szCs w:val="12"/>
              </w:rPr>
              <w:t>181</w:t>
            </w:r>
            <w:r>
              <w:rPr>
                <w:sz w:val="12"/>
                <w:szCs w:val="12"/>
              </w:rPr>
              <w:t>,</w:t>
            </w:r>
            <w:r w:rsidRPr="00267A47">
              <w:rPr>
                <w:sz w:val="12"/>
                <w:szCs w:val="12"/>
              </w:rPr>
              <w:t>779</w:t>
            </w:r>
          </w:p>
        </w:tc>
        <w:tc>
          <w:tcPr>
            <w:tcW w:w="1588" w:type="dxa"/>
            <w:tcBorders>
              <w:bottom w:val="single" w:sz="4" w:space="0" w:color="FFFFFF" w:themeColor="background1"/>
            </w:tcBorders>
            <w:shd w:val="clear" w:color="auto" w:fill="F3F3F3"/>
            <w:vAlign w:val="center"/>
          </w:tcPr>
          <w:p w:rsidR="004365BD" w:rsidRPr="00267A47" w:rsidRDefault="004365BD" w:rsidP="00BC4CA8">
            <w:pPr>
              <w:pStyle w:val="070-TabelaPadro"/>
              <w:spacing w:before="20" w:after="20"/>
              <w:rPr>
                <w:sz w:val="12"/>
                <w:szCs w:val="12"/>
              </w:rPr>
            </w:pPr>
            <w:r>
              <w:rPr>
                <w:sz w:val="12"/>
                <w:szCs w:val="12"/>
              </w:rPr>
              <w:t>--</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20"/>
              <w:jc w:val="left"/>
              <w:rPr>
                <w:sz w:val="12"/>
                <w:szCs w:val="12"/>
              </w:rPr>
            </w:pPr>
            <w:r w:rsidRPr="00267A47">
              <w:rPr>
                <w:sz w:val="12"/>
                <w:szCs w:val="12"/>
              </w:rPr>
              <w:t>Net cash received on disposal of</w:t>
            </w:r>
            <w:r>
              <w:rPr>
                <w:sz w:val="12"/>
                <w:szCs w:val="12"/>
              </w:rPr>
              <w:t xml:space="preserve"> Neoenergia S.A.</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r w:rsidRPr="00267A47">
              <w:rPr>
                <w:sz w:val="12"/>
                <w:szCs w:val="12"/>
              </w:rPr>
              <w:t>1</w:t>
            </w:r>
            <w:r>
              <w:rPr>
                <w:sz w:val="12"/>
                <w:szCs w:val="12"/>
              </w:rPr>
              <w:t>,</w:t>
            </w:r>
            <w:r w:rsidRPr="00267A47">
              <w:rPr>
                <w:sz w:val="12"/>
                <w:szCs w:val="12"/>
              </w:rPr>
              <w:t>732</w:t>
            </w:r>
            <w:r>
              <w:rPr>
                <w:sz w:val="12"/>
                <w:szCs w:val="12"/>
              </w:rPr>
              <w:t>,</w:t>
            </w:r>
            <w:r w:rsidRPr="00267A47">
              <w:rPr>
                <w:sz w:val="12"/>
                <w:szCs w:val="12"/>
              </w:rPr>
              <w:t>689</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r>
              <w:rPr>
                <w:sz w:val="12"/>
                <w:szCs w:val="12"/>
              </w:rPr>
              <w:t>--</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60"/>
              <w:jc w:val="left"/>
              <w:rPr>
                <w:b/>
                <w:sz w:val="12"/>
                <w:szCs w:val="12"/>
              </w:rPr>
            </w:pPr>
            <w:bookmarkStart w:id="1680" w:name="BBDFC0100047" w:colFirst="0" w:colLast="0"/>
            <w:bookmarkStart w:id="1681" w:name="BBDFC01AA047" w:colFirst="1" w:colLast="1"/>
            <w:bookmarkEnd w:id="1676"/>
            <w:r w:rsidRPr="00267A47">
              <w:rPr>
                <w:b/>
                <w:sz w:val="12"/>
                <w:szCs w:val="12"/>
              </w:rPr>
              <w:t>CASH PROVIDED BY (USED IN) INVESTING ACTIVITIES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bookmarkStart w:id="1682" w:name="BBDFC01AF047"/>
            <w:bookmarkEnd w:id="1682"/>
            <w:r w:rsidRPr="00267A47">
              <w:rPr>
                <w:b/>
                <w:sz w:val="12"/>
                <w:szCs w:val="12"/>
              </w:rPr>
              <w:t>(27,313,551)</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bookmarkStart w:id="1683" w:name="BBDFC01AG047"/>
            <w:bookmarkEnd w:id="1683"/>
            <w:r w:rsidRPr="00267A47">
              <w:rPr>
                <w:b/>
                <w:sz w:val="12"/>
                <w:szCs w:val="12"/>
              </w:rPr>
              <w:t>(35,140,907)</w:t>
            </w:r>
          </w:p>
        </w:tc>
      </w:tr>
      <w:bookmarkEnd w:id="1680"/>
      <w:bookmarkEnd w:id="1681"/>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jc w:val="left"/>
              <w:rPr>
                <w:sz w:val="12"/>
                <w:szCs w:val="12"/>
              </w:rPr>
            </w:pP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60"/>
              <w:jc w:val="left"/>
              <w:rPr>
                <w:b/>
                <w:sz w:val="12"/>
                <w:szCs w:val="12"/>
              </w:rPr>
            </w:pPr>
            <w:bookmarkStart w:id="1684" w:name="BBDFC0100049" w:colFirst="0" w:colLast="0"/>
            <w:bookmarkStart w:id="1685" w:name="BBDFC01AA049" w:colFirst="0" w:colLast="0"/>
            <w:bookmarkStart w:id="1686" w:name="BBDFC01AF049" w:colFirst="0" w:colLast="0"/>
            <w:bookmarkStart w:id="1687" w:name="BBDFC01AG049" w:colFirst="0" w:colLast="0"/>
            <w:r w:rsidRPr="00267A47">
              <w:rPr>
                <w:b/>
                <w:sz w:val="12"/>
                <w:szCs w:val="12"/>
              </w:rPr>
              <w:t>Cash flows from financing activities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20"/>
              <w:jc w:val="left"/>
              <w:rPr>
                <w:sz w:val="12"/>
                <w:szCs w:val="12"/>
              </w:rPr>
            </w:pPr>
            <w:bookmarkStart w:id="1688" w:name="BBDFC0100050" w:colFirst="0" w:colLast="0"/>
            <w:bookmarkStart w:id="1689" w:name="BBDFC01AA050" w:colFirst="1" w:colLast="1"/>
            <w:bookmarkEnd w:id="1684"/>
            <w:bookmarkEnd w:id="1685"/>
            <w:bookmarkEnd w:id="1686"/>
            <w:bookmarkEnd w:id="1687"/>
            <w:r w:rsidRPr="00267A47">
              <w:rPr>
                <w:sz w:val="12"/>
                <w:szCs w:val="12"/>
              </w:rPr>
              <w:t>Change in non-controlling interests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90" w:name="BBDFC01AF050"/>
            <w:bookmarkEnd w:id="1690"/>
            <w:r w:rsidRPr="00267A47">
              <w:rPr>
                <w:sz w:val="12"/>
                <w:szCs w:val="12"/>
              </w:rPr>
              <w:t>1,138,374</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91" w:name="BBDFC01AG050"/>
            <w:bookmarkEnd w:id="1691"/>
            <w:r w:rsidRPr="00267A47">
              <w:rPr>
                <w:sz w:val="12"/>
                <w:szCs w:val="12"/>
              </w:rPr>
              <w:t>(103,255)</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20"/>
              <w:jc w:val="left"/>
              <w:rPr>
                <w:sz w:val="12"/>
                <w:szCs w:val="12"/>
              </w:rPr>
            </w:pPr>
            <w:bookmarkStart w:id="1692" w:name="BBDFC0100051" w:colFirst="0" w:colLast="0"/>
            <w:bookmarkStart w:id="1693" w:name="BBDFC01AA051" w:colFirst="1" w:colLast="1"/>
            <w:bookmarkEnd w:id="1688"/>
            <w:bookmarkEnd w:id="1689"/>
            <w:r w:rsidRPr="00267A47">
              <w:rPr>
                <w:sz w:val="12"/>
                <w:szCs w:val="12"/>
              </w:rPr>
              <w:t>(Decrease) increase in subordinated debts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94" w:name="BBDFC01AF051"/>
            <w:bookmarkEnd w:id="1694"/>
            <w:r w:rsidRPr="00267A47">
              <w:rPr>
                <w:sz w:val="12"/>
                <w:szCs w:val="12"/>
              </w:rPr>
              <w:t>(8,258,310)</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695" w:name="BBDFC01AG051"/>
            <w:bookmarkEnd w:id="1695"/>
            <w:r w:rsidRPr="00267A47">
              <w:rPr>
                <w:sz w:val="12"/>
                <w:szCs w:val="12"/>
              </w:rPr>
              <w:t>(4,615,595)</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20"/>
              <w:jc w:val="left"/>
              <w:rPr>
                <w:sz w:val="12"/>
                <w:szCs w:val="12"/>
              </w:rPr>
            </w:pPr>
            <w:bookmarkStart w:id="1696" w:name="BBDFC0100052" w:colFirst="0" w:colLast="0"/>
            <w:bookmarkStart w:id="1697" w:name="BBDFC01AA052" w:colFirst="1" w:colLast="1"/>
            <w:bookmarkEnd w:id="1692"/>
            <w:bookmarkEnd w:id="1693"/>
            <w:r w:rsidRPr="00267A47">
              <w:rPr>
                <w:sz w:val="12"/>
                <w:szCs w:val="12"/>
              </w:rPr>
              <w:t>(Decrease) increase in equity and debt hybrid securities</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98" w:name="BBDFC01AF052"/>
            <w:bookmarkEnd w:id="1698"/>
            <w:r w:rsidRPr="00267A47">
              <w:rPr>
                <w:sz w:val="12"/>
                <w:szCs w:val="12"/>
              </w:rPr>
              <w:t>2,400,620</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699" w:name="BBDFC01AG052"/>
            <w:bookmarkEnd w:id="1699"/>
            <w:r w:rsidRPr="00267A47">
              <w:rPr>
                <w:sz w:val="12"/>
                <w:szCs w:val="12"/>
              </w:rPr>
              <w:t>2,686,825</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20"/>
              <w:jc w:val="left"/>
              <w:rPr>
                <w:sz w:val="12"/>
                <w:szCs w:val="12"/>
              </w:rPr>
            </w:pPr>
            <w:bookmarkStart w:id="1700" w:name="BBDFC0100053" w:colFirst="0" w:colLast="0"/>
            <w:bookmarkStart w:id="1701" w:name="BBDFC01AA053" w:colFirst="1" w:colLast="1"/>
            <w:bookmarkEnd w:id="1696"/>
            <w:bookmarkEnd w:id="1697"/>
            <w:r w:rsidRPr="00267A47">
              <w:rPr>
                <w:sz w:val="12"/>
                <w:szCs w:val="12"/>
              </w:rPr>
              <w:t>(Acquisition) disposal of treasury shares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702" w:name="BBDFC01AF053"/>
            <w:bookmarkEnd w:id="1702"/>
            <w:r w:rsidRPr="00267A47">
              <w:rPr>
                <w:sz w:val="12"/>
                <w:szCs w:val="12"/>
              </w:rPr>
              <w:t>36,120</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703" w:name="BBDFC01AG053"/>
            <w:bookmarkEnd w:id="1703"/>
            <w:r w:rsidRPr="00267A47">
              <w:rPr>
                <w:sz w:val="12"/>
                <w:szCs w:val="12"/>
              </w:rPr>
              <w:t>16,612</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20"/>
              <w:jc w:val="left"/>
              <w:rPr>
                <w:sz w:val="12"/>
                <w:szCs w:val="12"/>
              </w:rPr>
            </w:pPr>
            <w:bookmarkStart w:id="1704" w:name="BBDFC0100055" w:colFirst="0" w:colLast="0"/>
            <w:bookmarkStart w:id="1705" w:name="BBDFC01AA055" w:colFirst="1" w:colLast="1"/>
            <w:bookmarkEnd w:id="1700"/>
            <w:bookmarkEnd w:id="1701"/>
            <w:r w:rsidRPr="00267A47">
              <w:rPr>
                <w:sz w:val="12"/>
                <w:szCs w:val="12"/>
              </w:rPr>
              <w:t>Interest on own capital paid</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706" w:name="BBDFC01AF055"/>
            <w:bookmarkEnd w:id="1706"/>
            <w:r w:rsidRPr="00267A47">
              <w:rPr>
                <w:sz w:val="12"/>
                <w:szCs w:val="12"/>
              </w:rPr>
              <w:t>(5,577,849)</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707" w:name="BBDFC01AG055"/>
            <w:bookmarkEnd w:id="1707"/>
            <w:r w:rsidRPr="00267A47">
              <w:rPr>
                <w:sz w:val="12"/>
                <w:szCs w:val="12"/>
              </w:rPr>
              <w:t>(2,695,187)</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60"/>
              <w:jc w:val="left"/>
              <w:rPr>
                <w:b/>
                <w:sz w:val="12"/>
                <w:szCs w:val="12"/>
              </w:rPr>
            </w:pPr>
            <w:bookmarkStart w:id="1708" w:name="BBDFC0100056" w:colFirst="0" w:colLast="0"/>
            <w:bookmarkStart w:id="1709" w:name="BBDFC01AA056" w:colFirst="1" w:colLast="1"/>
            <w:bookmarkEnd w:id="1704"/>
            <w:bookmarkEnd w:id="1705"/>
            <w:r w:rsidRPr="00267A47">
              <w:rPr>
                <w:b/>
                <w:sz w:val="12"/>
                <w:szCs w:val="12"/>
              </w:rPr>
              <w:t>CASH PROVIDED BY (USED IN) FINANCING ACTIVITIES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bookmarkStart w:id="1710" w:name="BBDFC01AF056"/>
            <w:bookmarkEnd w:id="1710"/>
            <w:r w:rsidRPr="00267A47">
              <w:rPr>
                <w:b/>
                <w:sz w:val="12"/>
                <w:szCs w:val="12"/>
              </w:rPr>
              <w:t>(10,261,045)</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bookmarkStart w:id="1711" w:name="BBDFC01AG056"/>
            <w:bookmarkEnd w:id="1711"/>
            <w:r w:rsidRPr="00267A47">
              <w:rPr>
                <w:b/>
                <w:sz w:val="12"/>
                <w:szCs w:val="12"/>
              </w:rPr>
              <w:t>(4,710,600)</w:t>
            </w:r>
          </w:p>
        </w:tc>
      </w:tr>
      <w:bookmarkEnd w:id="1708"/>
      <w:bookmarkEnd w:id="1709"/>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jc w:val="left"/>
              <w:rPr>
                <w:sz w:val="12"/>
                <w:szCs w:val="12"/>
              </w:rPr>
            </w:pP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60"/>
              <w:jc w:val="left"/>
              <w:rPr>
                <w:b/>
                <w:sz w:val="12"/>
                <w:szCs w:val="12"/>
              </w:rPr>
            </w:pPr>
            <w:bookmarkStart w:id="1712" w:name="BBDFC0100058" w:colFirst="0" w:colLast="0"/>
            <w:bookmarkStart w:id="1713" w:name="BBDFC01AA058" w:colFirst="1" w:colLast="1"/>
            <w:r w:rsidRPr="00267A47">
              <w:rPr>
                <w:b/>
                <w:sz w:val="12"/>
                <w:szCs w:val="12"/>
              </w:rPr>
              <w:t>Net variation of cash and cash equivalents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bookmarkStart w:id="1714" w:name="BBDFC01AF058"/>
            <w:bookmarkEnd w:id="1714"/>
            <w:r w:rsidRPr="00267A47">
              <w:rPr>
                <w:b/>
                <w:sz w:val="12"/>
                <w:szCs w:val="12"/>
              </w:rPr>
              <w:t>20,256,035</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b/>
                <w:sz w:val="12"/>
                <w:szCs w:val="12"/>
              </w:rPr>
            </w:pPr>
            <w:bookmarkStart w:id="1715" w:name="BBDFC01AG058"/>
            <w:bookmarkEnd w:id="1715"/>
            <w:r w:rsidRPr="00764317">
              <w:rPr>
                <w:b/>
                <w:sz w:val="12"/>
                <w:szCs w:val="12"/>
              </w:rPr>
              <w:t>775</w:t>
            </w:r>
            <w:r>
              <w:rPr>
                <w:b/>
                <w:sz w:val="12"/>
                <w:szCs w:val="12"/>
              </w:rPr>
              <w:t>,</w:t>
            </w:r>
            <w:r w:rsidRPr="00764317">
              <w:rPr>
                <w:b/>
                <w:sz w:val="12"/>
                <w:szCs w:val="12"/>
              </w:rPr>
              <w:t>750</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20"/>
              <w:jc w:val="left"/>
              <w:rPr>
                <w:sz w:val="12"/>
                <w:szCs w:val="12"/>
              </w:rPr>
            </w:pPr>
            <w:bookmarkStart w:id="1716" w:name="BBDFC0100059" w:colFirst="0" w:colLast="0"/>
            <w:bookmarkStart w:id="1717" w:name="BBDFC01AA059" w:colFirst="1" w:colLast="1"/>
            <w:bookmarkEnd w:id="1712"/>
            <w:bookmarkEnd w:id="1713"/>
            <w:r w:rsidRPr="00267A47">
              <w:rPr>
                <w:sz w:val="12"/>
                <w:szCs w:val="12"/>
              </w:rPr>
              <w:t>At the beginning of the period</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718" w:name="BBDFC01AF059"/>
            <w:bookmarkEnd w:id="1718"/>
            <w:r w:rsidRPr="00267A47">
              <w:rPr>
                <w:sz w:val="12"/>
                <w:szCs w:val="12"/>
              </w:rPr>
              <w:t>60,349,122</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719" w:name="BBDFC01AG059"/>
            <w:bookmarkEnd w:id="1719"/>
            <w:r w:rsidRPr="00267A47">
              <w:rPr>
                <w:sz w:val="12"/>
                <w:szCs w:val="12"/>
              </w:rPr>
              <w:t>47,183,948</w:t>
            </w:r>
          </w:p>
        </w:tc>
      </w:tr>
      <w:tr w:rsidR="004365BD" w:rsidRPr="00267A47" w:rsidTr="00BC4CA8">
        <w:trPr>
          <w:cantSplit/>
        </w:trPr>
        <w:tc>
          <w:tcPr>
            <w:tcW w:w="5599"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ind w:left="120"/>
              <w:jc w:val="left"/>
              <w:rPr>
                <w:sz w:val="12"/>
                <w:szCs w:val="12"/>
              </w:rPr>
            </w:pPr>
            <w:bookmarkStart w:id="1720" w:name="BBDFC0100060" w:colFirst="0" w:colLast="0"/>
            <w:bookmarkStart w:id="1721" w:name="BBDFC01AA060" w:colFirst="1" w:colLast="1"/>
            <w:bookmarkEnd w:id="1716"/>
            <w:bookmarkEnd w:id="1717"/>
            <w:r w:rsidRPr="00267A47">
              <w:rPr>
                <w:sz w:val="12"/>
                <w:szCs w:val="12"/>
              </w:rPr>
              <w:t>Effect of changes in foreign exchange rates in cash and cash equivalents</w:t>
            </w:r>
          </w:p>
        </w:tc>
        <w:tc>
          <w:tcPr>
            <w:tcW w:w="977"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722" w:name="BBDFC01AF060"/>
            <w:bookmarkEnd w:id="1722"/>
            <w:r w:rsidRPr="00267A47">
              <w:rPr>
                <w:sz w:val="12"/>
                <w:szCs w:val="12"/>
              </w:rPr>
              <w:t>752,940</w:t>
            </w:r>
          </w:p>
        </w:tc>
        <w:tc>
          <w:tcPr>
            <w:tcW w:w="1588" w:type="dxa"/>
            <w:tcBorders>
              <w:bottom w:val="single" w:sz="4" w:space="0" w:color="FFFFFF" w:themeColor="background1"/>
            </w:tcBorders>
            <w:shd w:val="solid" w:color="F3F3F3" w:fill="auto"/>
            <w:vAlign w:val="center"/>
          </w:tcPr>
          <w:p w:rsidR="004365BD" w:rsidRPr="00267A47" w:rsidRDefault="004365BD" w:rsidP="00BC4CA8">
            <w:pPr>
              <w:pStyle w:val="070-TabelaPadro"/>
              <w:spacing w:before="20" w:after="20"/>
              <w:rPr>
                <w:sz w:val="12"/>
                <w:szCs w:val="12"/>
              </w:rPr>
            </w:pPr>
            <w:bookmarkStart w:id="1723" w:name="BBDFC01AG060"/>
            <w:bookmarkEnd w:id="1723"/>
            <w:r w:rsidRPr="00267A47">
              <w:rPr>
                <w:sz w:val="12"/>
                <w:szCs w:val="12"/>
              </w:rPr>
              <w:t>3,633,664</w:t>
            </w:r>
          </w:p>
        </w:tc>
      </w:tr>
      <w:tr w:rsidR="004365BD" w:rsidRPr="00267A47" w:rsidTr="00BC4CA8">
        <w:trPr>
          <w:cantSplit/>
        </w:trPr>
        <w:tc>
          <w:tcPr>
            <w:tcW w:w="5599"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ind w:left="120"/>
              <w:jc w:val="left"/>
              <w:rPr>
                <w:sz w:val="12"/>
                <w:szCs w:val="12"/>
              </w:rPr>
            </w:pPr>
            <w:bookmarkStart w:id="1724" w:name="BBDFC0100061" w:colFirst="0" w:colLast="0"/>
            <w:bookmarkStart w:id="1725" w:name="BBDFC01AA061" w:colFirst="1" w:colLast="1"/>
            <w:bookmarkEnd w:id="1720"/>
            <w:bookmarkEnd w:id="1721"/>
            <w:r w:rsidRPr="00267A47">
              <w:rPr>
                <w:sz w:val="12"/>
                <w:szCs w:val="12"/>
              </w:rPr>
              <w:t>At the end of the period</w:t>
            </w:r>
          </w:p>
        </w:tc>
        <w:tc>
          <w:tcPr>
            <w:tcW w:w="977"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726" w:name="BBDFC01AF061"/>
            <w:bookmarkEnd w:id="1726"/>
            <w:r w:rsidRPr="00267A47">
              <w:rPr>
                <w:sz w:val="12"/>
                <w:szCs w:val="12"/>
              </w:rPr>
              <w:t>81,358,097</w:t>
            </w:r>
          </w:p>
        </w:tc>
        <w:tc>
          <w:tcPr>
            <w:tcW w:w="1588" w:type="dxa"/>
            <w:tcBorders>
              <w:bottom w:val="single" w:sz="4" w:space="0" w:color="FFFFFF" w:themeColor="background1"/>
            </w:tcBorders>
            <w:shd w:val="solid" w:color="E6E6E6" w:fill="auto"/>
            <w:vAlign w:val="center"/>
          </w:tcPr>
          <w:p w:rsidR="004365BD" w:rsidRPr="00267A47" w:rsidRDefault="004365BD" w:rsidP="00BC4CA8">
            <w:pPr>
              <w:pStyle w:val="070-TabelaPadro"/>
              <w:spacing w:before="20" w:after="20"/>
              <w:rPr>
                <w:sz w:val="12"/>
                <w:szCs w:val="12"/>
              </w:rPr>
            </w:pPr>
            <w:bookmarkStart w:id="1727" w:name="BBDFC01AG061"/>
            <w:bookmarkEnd w:id="1727"/>
            <w:r w:rsidRPr="00764317">
              <w:rPr>
                <w:sz w:val="12"/>
                <w:szCs w:val="12"/>
              </w:rPr>
              <w:t>51</w:t>
            </w:r>
            <w:r>
              <w:rPr>
                <w:sz w:val="12"/>
                <w:szCs w:val="12"/>
              </w:rPr>
              <w:t>,</w:t>
            </w:r>
            <w:r w:rsidRPr="00764317">
              <w:rPr>
                <w:sz w:val="12"/>
                <w:szCs w:val="12"/>
              </w:rPr>
              <w:t>593</w:t>
            </w:r>
            <w:r>
              <w:rPr>
                <w:sz w:val="12"/>
                <w:szCs w:val="12"/>
              </w:rPr>
              <w:t>,</w:t>
            </w:r>
            <w:r w:rsidRPr="00764317">
              <w:rPr>
                <w:sz w:val="12"/>
                <w:szCs w:val="12"/>
              </w:rPr>
              <w:t>362</w:t>
            </w:r>
          </w:p>
        </w:tc>
      </w:tr>
      <w:tr w:rsidR="004365BD" w:rsidRPr="00267A47" w:rsidTr="00BC4CA8">
        <w:trPr>
          <w:cantSplit/>
        </w:trPr>
        <w:tc>
          <w:tcPr>
            <w:tcW w:w="5599" w:type="dxa"/>
            <w:tcBorders>
              <w:bottom w:val="single" w:sz="4" w:space="0" w:color="CCCCCC"/>
            </w:tcBorders>
            <w:shd w:val="solid" w:color="F3F3F3" w:fill="auto"/>
            <w:vAlign w:val="center"/>
          </w:tcPr>
          <w:p w:rsidR="004365BD" w:rsidRPr="00267A47" w:rsidRDefault="004365BD" w:rsidP="00BC4CA8">
            <w:pPr>
              <w:pStyle w:val="070-TabelaPadro"/>
              <w:spacing w:before="20" w:after="20"/>
              <w:ind w:left="60"/>
              <w:jc w:val="left"/>
              <w:rPr>
                <w:b/>
                <w:sz w:val="12"/>
                <w:szCs w:val="12"/>
              </w:rPr>
            </w:pPr>
            <w:bookmarkStart w:id="1728" w:name="BBDFC0100062" w:colFirst="0" w:colLast="0"/>
            <w:bookmarkStart w:id="1729" w:name="BBDFC01AA062" w:colFirst="1" w:colLast="1"/>
            <w:bookmarkEnd w:id="1724"/>
            <w:bookmarkEnd w:id="1725"/>
            <w:r w:rsidRPr="00267A47">
              <w:rPr>
                <w:b/>
                <w:sz w:val="12"/>
                <w:szCs w:val="12"/>
              </w:rPr>
              <w:t>Increase (decrease) in cash and cash equivalents</w:t>
            </w:r>
          </w:p>
        </w:tc>
        <w:tc>
          <w:tcPr>
            <w:tcW w:w="977" w:type="dxa"/>
            <w:tcBorders>
              <w:bottom w:val="single" w:sz="4" w:space="0" w:color="CCCCCC"/>
            </w:tcBorders>
            <w:shd w:val="solid" w:color="F3F3F3" w:fill="auto"/>
            <w:vAlign w:val="center"/>
          </w:tcPr>
          <w:p w:rsidR="004365BD" w:rsidRPr="00267A47" w:rsidRDefault="004365BD" w:rsidP="00BC4CA8">
            <w:pPr>
              <w:pStyle w:val="070-TabelaPadro"/>
              <w:spacing w:before="20" w:after="20"/>
              <w:rPr>
                <w:b/>
                <w:sz w:val="12"/>
                <w:szCs w:val="12"/>
              </w:rPr>
            </w:pPr>
          </w:p>
        </w:tc>
        <w:tc>
          <w:tcPr>
            <w:tcW w:w="1588" w:type="dxa"/>
            <w:tcBorders>
              <w:bottom w:val="single" w:sz="4" w:space="0" w:color="CCCCCC"/>
            </w:tcBorders>
            <w:shd w:val="solid" w:color="F3F3F3" w:fill="auto"/>
            <w:vAlign w:val="center"/>
          </w:tcPr>
          <w:p w:rsidR="004365BD" w:rsidRPr="00267A47" w:rsidRDefault="004365BD" w:rsidP="00BC4CA8">
            <w:pPr>
              <w:pStyle w:val="070-TabelaPadro"/>
              <w:spacing w:before="20" w:after="20"/>
              <w:rPr>
                <w:b/>
                <w:sz w:val="12"/>
                <w:szCs w:val="12"/>
              </w:rPr>
            </w:pPr>
            <w:bookmarkStart w:id="1730" w:name="BBDFC01AF062"/>
            <w:bookmarkEnd w:id="1730"/>
            <w:r w:rsidRPr="00267A47">
              <w:rPr>
                <w:b/>
                <w:sz w:val="12"/>
                <w:szCs w:val="12"/>
              </w:rPr>
              <w:t>20,256,035</w:t>
            </w:r>
          </w:p>
        </w:tc>
        <w:tc>
          <w:tcPr>
            <w:tcW w:w="1588" w:type="dxa"/>
            <w:tcBorders>
              <w:bottom w:val="single" w:sz="4" w:space="0" w:color="CCCCCC"/>
            </w:tcBorders>
            <w:shd w:val="solid" w:color="F3F3F3" w:fill="auto"/>
            <w:vAlign w:val="center"/>
          </w:tcPr>
          <w:p w:rsidR="004365BD" w:rsidRPr="00267A47" w:rsidRDefault="004365BD" w:rsidP="00BC4CA8">
            <w:pPr>
              <w:pStyle w:val="070-TabelaPadro"/>
              <w:spacing w:before="20" w:after="20"/>
              <w:rPr>
                <w:b/>
                <w:sz w:val="12"/>
                <w:szCs w:val="12"/>
              </w:rPr>
            </w:pPr>
            <w:bookmarkStart w:id="1731" w:name="BBDFC01AG062"/>
            <w:bookmarkEnd w:id="1731"/>
            <w:r w:rsidRPr="00764317">
              <w:rPr>
                <w:b/>
                <w:sz w:val="12"/>
                <w:szCs w:val="12"/>
              </w:rPr>
              <w:t>775</w:t>
            </w:r>
            <w:r>
              <w:rPr>
                <w:b/>
                <w:sz w:val="12"/>
                <w:szCs w:val="12"/>
              </w:rPr>
              <w:t>,</w:t>
            </w:r>
            <w:r w:rsidRPr="00764317">
              <w:rPr>
                <w:b/>
                <w:sz w:val="12"/>
                <w:szCs w:val="12"/>
              </w:rPr>
              <w:t>750</w:t>
            </w:r>
          </w:p>
        </w:tc>
      </w:tr>
    </w:tbl>
    <w:bookmarkEnd w:id="1491"/>
    <w:bookmarkEnd w:id="1728"/>
    <w:bookmarkEnd w:id="1729"/>
    <w:p w:rsidR="004365BD" w:rsidRDefault="004365BD" w:rsidP="00BC4CA8">
      <w:pPr>
        <w:pStyle w:val="072-Rodapdatabela"/>
      </w:pPr>
      <w:r>
        <w:t>See the accompanying notes to the financial statements.</w:t>
      </w:r>
    </w:p>
    <w:p w:rsidR="004365BD" w:rsidRDefault="004365BD" w:rsidP="004365BD">
      <w:pPr>
        <w:pStyle w:val="050-TextoPadro"/>
      </w:pPr>
    </w:p>
    <w:p w:rsidR="004365BD" w:rsidRDefault="004365BD" w:rsidP="004365BD">
      <w:pPr>
        <w:pStyle w:val="050-TextoPadro"/>
        <w:sectPr w:rsidR="004365BD" w:rsidSect="00BC4CA8">
          <w:headerReference w:type="even" r:id="rId39"/>
          <w:headerReference w:type="default" r:id="rId40"/>
          <w:footerReference w:type="even" r:id="rId41"/>
          <w:headerReference w:type="first" r:id="rId42"/>
          <w:footerReference w:type="first" r:id="rId43"/>
          <w:pgSz w:w="11907" w:h="16840" w:code="9"/>
          <w:pgMar w:top="2126" w:right="851" w:bottom="1134" w:left="1418" w:header="425" w:footer="425" w:gutter="0"/>
          <w:cols w:space="283"/>
          <w:docGrid w:linePitch="326"/>
        </w:sectPr>
      </w:pPr>
    </w:p>
    <w:p w:rsidR="004365BD" w:rsidRPr="00DC6FF9" w:rsidRDefault="004365BD" w:rsidP="00BC4CA8">
      <w:pPr>
        <w:pStyle w:val="020-TtulodeDocumento"/>
        <w:numPr>
          <w:ilvl w:val="0"/>
          <w:numId w:val="0"/>
        </w:numPr>
        <w:rPr>
          <w:lang w:val="en-US"/>
        </w:rPr>
      </w:pPr>
      <w:bookmarkStart w:id="1732" w:name="BBDVA_Titulo"/>
      <w:bookmarkStart w:id="1733" w:name="_Toc23875393"/>
      <w:r w:rsidRPr="00DC6FF9">
        <w:rPr>
          <w:lang w:val="en-US"/>
        </w:rPr>
        <w:lastRenderedPageBreak/>
        <w:t>STATEMENT OF VALUE ADDED</w:t>
      </w:r>
      <w:bookmarkEnd w:id="1732"/>
      <w:bookmarkEnd w:id="1733"/>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VA.01 - STATEMENTS OF VALUE ADDED"/>
        <w:tblDescription w:val="PubliCon - Sistema de Gerenciamento do Documentos Contábeis para Publicação&#10;&#10;Última atualização do mapa do quadro em: "/>
      </w:tblPr>
      <w:tblGrid>
        <w:gridCol w:w="3256"/>
        <w:gridCol w:w="732"/>
        <w:gridCol w:w="1441"/>
        <w:gridCol w:w="1441"/>
        <w:gridCol w:w="1441"/>
        <w:gridCol w:w="1441"/>
      </w:tblGrid>
      <w:tr w:rsidR="004365BD" w:rsidRPr="00515509" w:rsidTr="00515509">
        <w:trPr>
          <w:cantSplit/>
          <w:trHeight w:hRule="exact" w:val="318"/>
          <w:tblHeader/>
        </w:trPr>
        <w:tc>
          <w:tcPr>
            <w:tcW w:w="3256" w:type="dxa"/>
            <w:tcBorders>
              <w:bottom w:val="single" w:sz="4" w:space="0" w:color="FFFFFF" w:themeColor="background1"/>
            </w:tcBorders>
            <w:shd w:val="solid" w:color="C3D7F0" w:fill="auto"/>
            <w:vAlign w:val="center"/>
          </w:tcPr>
          <w:p w:rsidR="004365BD" w:rsidRPr="00515509" w:rsidRDefault="004365BD" w:rsidP="00BC4CA8">
            <w:pPr>
              <w:pStyle w:val="070-TabelaPadro"/>
              <w:jc w:val="center"/>
              <w:rPr>
                <w:b/>
                <w:szCs w:val="14"/>
              </w:rPr>
            </w:pPr>
            <w:bookmarkStart w:id="1734" w:name="BBDVA01"/>
          </w:p>
        </w:tc>
        <w:tc>
          <w:tcPr>
            <w:tcW w:w="732" w:type="dxa"/>
            <w:tcBorders>
              <w:bottom w:val="single" w:sz="4" w:space="0" w:color="FFFFFF" w:themeColor="background1"/>
            </w:tcBorders>
            <w:shd w:val="solid" w:color="C3D7F0" w:fill="auto"/>
            <w:vAlign w:val="center"/>
          </w:tcPr>
          <w:p w:rsidR="004365BD" w:rsidRPr="00515509" w:rsidRDefault="004365BD" w:rsidP="00BC4CA8">
            <w:pPr>
              <w:pStyle w:val="070-TabelaPadro"/>
              <w:jc w:val="center"/>
              <w:rPr>
                <w:b/>
                <w:szCs w:val="14"/>
              </w:rPr>
            </w:pPr>
            <w:r w:rsidRPr="00515509">
              <w:rPr>
                <w:b/>
                <w:szCs w:val="14"/>
              </w:rPr>
              <w:t>Note</w:t>
            </w:r>
          </w:p>
        </w:tc>
        <w:tc>
          <w:tcPr>
            <w:tcW w:w="2882" w:type="dxa"/>
            <w:gridSpan w:val="2"/>
            <w:tcBorders>
              <w:bottom w:val="single" w:sz="4" w:space="0" w:color="FFFFFF" w:themeColor="background1"/>
            </w:tcBorders>
            <w:shd w:val="solid" w:color="C3D7F0" w:fill="auto"/>
            <w:vAlign w:val="center"/>
          </w:tcPr>
          <w:p w:rsidR="004365BD" w:rsidRPr="00515509" w:rsidRDefault="004365BD" w:rsidP="00BC4CA8">
            <w:pPr>
              <w:pStyle w:val="070-TabelaPadro"/>
              <w:jc w:val="center"/>
              <w:rPr>
                <w:b/>
                <w:szCs w:val="14"/>
              </w:rPr>
            </w:pPr>
            <w:r w:rsidRPr="00515509">
              <w:rPr>
                <w:b/>
                <w:szCs w:val="14"/>
              </w:rPr>
              <w:t>Jan 1 to Sep 30, 2019</w:t>
            </w:r>
          </w:p>
        </w:tc>
        <w:tc>
          <w:tcPr>
            <w:tcW w:w="2882" w:type="dxa"/>
            <w:gridSpan w:val="2"/>
            <w:tcBorders>
              <w:bottom w:val="single" w:sz="4" w:space="0" w:color="FFFFFF" w:themeColor="background1"/>
            </w:tcBorders>
            <w:shd w:val="solid" w:color="C3D7F0" w:fill="auto"/>
            <w:vAlign w:val="center"/>
          </w:tcPr>
          <w:p w:rsidR="004365BD" w:rsidRPr="00515509" w:rsidRDefault="004365BD" w:rsidP="00BC4CA8">
            <w:pPr>
              <w:pStyle w:val="070-TabelaPadro"/>
              <w:jc w:val="center"/>
              <w:rPr>
                <w:b/>
                <w:szCs w:val="14"/>
              </w:rPr>
            </w:pPr>
            <w:r w:rsidRPr="00515509">
              <w:rPr>
                <w:b/>
                <w:szCs w:val="14"/>
              </w:rPr>
              <w:t>Jan 1 to Sep 30, 2018</w:t>
            </w: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jc w:val="left"/>
              <w:rPr>
                <w:b/>
                <w:szCs w:val="14"/>
              </w:rPr>
            </w:pPr>
            <w:bookmarkStart w:id="1735" w:name="BBDVA0100002" w:colFirst="0" w:colLast="0"/>
            <w:bookmarkStart w:id="1736" w:name="BBDVA01AA002" w:colFirst="1" w:colLast="1"/>
            <w:bookmarkStart w:id="1737" w:name="BBDVA01AK002" w:colFirst="3" w:colLast="3"/>
            <w:bookmarkStart w:id="1738" w:name="BBDVA01AM002" w:colFirst="5" w:colLast="5"/>
            <w:r w:rsidRPr="00515509">
              <w:rPr>
                <w:b/>
                <w:szCs w:val="14"/>
              </w:rPr>
              <w:t>Income</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bookmarkStart w:id="1739" w:name="BBDVA01AJ002"/>
            <w:bookmarkEnd w:id="1739"/>
            <w:r w:rsidRPr="00515509">
              <w:rPr>
                <w:b/>
                <w:szCs w:val="14"/>
              </w:rPr>
              <w:t>102,832,343</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bookmarkStart w:id="1740" w:name="BBDVA01AL002"/>
            <w:bookmarkEnd w:id="1740"/>
            <w:r w:rsidRPr="00515509">
              <w:rPr>
                <w:b/>
                <w:szCs w:val="14"/>
              </w:rPr>
              <w:t>106,539,167</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60"/>
              <w:jc w:val="left"/>
              <w:rPr>
                <w:szCs w:val="14"/>
              </w:rPr>
            </w:pPr>
            <w:bookmarkStart w:id="1741" w:name="BBDVA0100003" w:colFirst="0" w:colLast="0"/>
            <w:bookmarkStart w:id="1742" w:name="BBDVA01AA003" w:colFirst="1" w:colLast="1"/>
            <w:bookmarkStart w:id="1743" w:name="BBDVA01AK003" w:colFirst="3" w:colLast="3"/>
            <w:bookmarkStart w:id="1744" w:name="BBDVA01AM003" w:colFirst="5" w:colLast="5"/>
            <w:bookmarkEnd w:id="1735"/>
            <w:bookmarkEnd w:id="1736"/>
            <w:bookmarkEnd w:id="1737"/>
            <w:bookmarkEnd w:id="1738"/>
            <w:r w:rsidRPr="00515509">
              <w:rPr>
                <w:szCs w:val="14"/>
              </w:rPr>
              <w:t>Income from financial intermediation</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745" w:name="BBDVA01AJ003"/>
            <w:bookmarkEnd w:id="1745"/>
            <w:r w:rsidRPr="00515509">
              <w:rPr>
                <w:szCs w:val="14"/>
              </w:rPr>
              <w:t>100,951,643</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746" w:name="BBDVA01AL003"/>
            <w:bookmarkEnd w:id="1746"/>
            <w:r w:rsidRPr="00515509">
              <w:rPr>
                <w:szCs w:val="14"/>
              </w:rPr>
              <w:t>106,373,365</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60"/>
              <w:jc w:val="left"/>
              <w:rPr>
                <w:szCs w:val="14"/>
              </w:rPr>
            </w:pPr>
            <w:bookmarkStart w:id="1747" w:name="BBDVA0100004" w:colFirst="0" w:colLast="0"/>
            <w:bookmarkStart w:id="1748" w:name="BBDVA01AA004" w:colFirst="1" w:colLast="1"/>
            <w:bookmarkStart w:id="1749" w:name="BBDVA01AK004" w:colFirst="3" w:colLast="3"/>
            <w:bookmarkStart w:id="1750" w:name="BBDVA01AM004" w:colFirst="5" w:colLast="5"/>
            <w:bookmarkEnd w:id="1741"/>
            <w:bookmarkEnd w:id="1742"/>
            <w:bookmarkEnd w:id="1743"/>
            <w:bookmarkEnd w:id="1744"/>
            <w:r w:rsidRPr="00515509">
              <w:rPr>
                <w:szCs w:val="14"/>
              </w:rPr>
              <w:t>Income from service and bank fees</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751" w:name="BBDVA01AJ004"/>
            <w:bookmarkEnd w:id="1751"/>
            <w:r w:rsidRPr="00515509">
              <w:rPr>
                <w:szCs w:val="14"/>
              </w:rPr>
              <w:t>21,700,668</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752" w:name="BBDVA01AL004"/>
            <w:bookmarkEnd w:id="1752"/>
            <w:r w:rsidRPr="00515509">
              <w:rPr>
                <w:szCs w:val="14"/>
              </w:rPr>
              <w:t>20,216,520</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60"/>
              <w:jc w:val="left"/>
              <w:rPr>
                <w:szCs w:val="14"/>
              </w:rPr>
            </w:pPr>
            <w:bookmarkStart w:id="1753" w:name="BBDVA0100005" w:colFirst="0" w:colLast="0"/>
            <w:bookmarkStart w:id="1754" w:name="BBDVA01AA005" w:colFirst="1" w:colLast="1"/>
            <w:bookmarkStart w:id="1755" w:name="BBDVA01AK005" w:colFirst="3" w:colLast="3"/>
            <w:bookmarkStart w:id="1756" w:name="BBDVA01AM005" w:colFirst="5" w:colLast="5"/>
            <w:bookmarkEnd w:id="1747"/>
            <w:bookmarkEnd w:id="1748"/>
            <w:bookmarkEnd w:id="1749"/>
            <w:bookmarkEnd w:id="1750"/>
            <w:r w:rsidRPr="00515509">
              <w:rPr>
                <w:szCs w:val="14"/>
              </w:rPr>
              <w:t>Allowance for loan losses</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757" w:name="BBDVA01AJ005"/>
            <w:bookmarkEnd w:id="1757"/>
            <w:r w:rsidRPr="00515509">
              <w:rPr>
                <w:szCs w:val="14"/>
              </w:rPr>
              <w:t>(14,690,211)</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758" w:name="BBDVA01AL005"/>
            <w:bookmarkEnd w:id="1758"/>
            <w:r w:rsidRPr="00515509">
              <w:rPr>
                <w:szCs w:val="14"/>
              </w:rPr>
              <w:t>(15,318,561)</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60"/>
              <w:jc w:val="left"/>
              <w:rPr>
                <w:szCs w:val="14"/>
              </w:rPr>
            </w:pPr>
            <w:bookmarkStart w:id="1759" w:name="BBDVA0100006" w:colFirst="0" w:colLast="0"/>
            <w:bookmarkStart w:id="1760" w:name="BBDVA01AK006" w:colFirst="3" w:colLast="3"/>
            <w:bookmarkStart w:id="1761" w:name="BBDVA01AM006" w:colFirst="5" w:colLast="5"/>
            <w:bookmarkEnd w:id="1753"/>
            <w:bookmarkEnd w:id="1754"/>
            <w:bookmarkEnd w:id="1755"/>
            <w:bookmarkEnd w:id="1756"/>
            <w:r w:rsidRPr="00515509">
              <w:rPr>
                <w:szCs w:val="14"/>
              </w:rPr>
              <w:t>Capital gains</w:t>
            </w:r>
          </w:p>
        </w:tc>
        <w:tc>
          <w:tcPr>
            <w:tcW w:w="732" w:type="dxa"/>
            <w:tcBorders>
              <w:bottom w:val="single" w:sz="4" w:space="0" w:color="FFFFFF" w:themeColor="background1"/>
            </w:tcBorders>
            <w:shd w:val="solid" w:color="F3F3F3" w:fill="auto"/>
            <w:vAlign w:val="center"/>
          </w:tcPr>
          <w:p w:rsidR="004365BD" w:rsidRPr="00515509" w:rsidRDefault="00927913" w:rsidP="00BC4CA8">
            <w:pPr>
              <w:pStyle w:val="Pr-formataoHTML"/>
              <w:divId w:val="966279608"/>
            </w:pPr>
            <w:hyperlink w:anchor="BBRNO_Titulo" w:tooltip="Non-operating income" w:history="1">
              <w:r w:rsidR="004365BD" w:rsidRPr="00515509">
                <w:rPr>
                  <w:rStyle w:val="Hyperlink"/>
                  <w:sz w:val="14"/>
                  <w:szCs w:val="14"/>
                </w:rPr>
                <w:t>22</w:t>
              </w:r>
            </w:hyperlink>
            <w:bookmarkStart w:id="1762" w:name="BBDVA01AA006"/>
            <w:bookmarkEnd w:id="1762"/>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763" w:name="BBDVA01AJ006"/>
            <w:bookmarkEnd w:id="1763"/>
            <w:r w:rsidRPr="00515509">
              <w:rPr>
                <w:szCs w:val="14"/>
              </w:rPr>
              <w:t>3,720,578</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764" w:name="BBDVA01AL006"/>
            <w:bookmarkEnd w:id="1764"/>
            <w:r w:rsidRPr="00515509">
              <w:rPr>
                <w:szCs w:val="14"/>
              </w:rPr>
              <w:t>153,639</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60"/>
              <w:jc w:val="left"/>
              <w:rPr>
                <w:szCs w:val="14"/>
              </w:rPr>
            </w:pPr>
            <w:bookmarkStart w:id="1765" w:name="BBDVA0100007" w:colFirst="0" w:colLast="0"/>
            <w:bookmarkStart w:id="1766" w:name="BBDVA01AA007" w:colFirst="1" w:colLast="1"/>
            <w:bookmarkStart w:id="1767" w:name="BBDVA01AK007" w:colFirst="3" w:colLast="3"/>
            <w:bookmarkStart w:id="1768" w:name="BBDVA01AM007" w:colFirst="5" w:colLast="5"/>
            <w:bookmarkEnd w:id="1759"/>
            <w:bookmarkEnd w:id="1760"/>
            <w:bookmarkEnd w:id="1761"/>
            <w:r w:rsidRPr="00515509">
              <w:rPr>
                <w:szCs w:val="14"/>
              </w:rPr>
              <w:t>Other income/(expenses)</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769" w:name="BBDVA01AJ007"/>
            <w:bookmarkEnd w:id="1769"/>
            <w:r w:rsidRPr="00515509">
              <w:rPr>
                <w:szCs w:val="14"/>
              </w:rPr>
              <w:t>(8,850,335)</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770" w:name="BBDVA01AL007"/>
            <w:bookmarkEnd w:id="1770"/>
            <w:r w:rsidRPr="00515509">
              <w:rPr>
                <w:szCs w:val="14"/>
              </w:rPr>
              <w:t>(4,885,796)</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jc w:val="left"/>
              <w:rPr>
                <w:b/>
                <w:szCs w:val="14"/>
              </w:rPr>
            </w:pPr>
            <w:bookmarkStart w:id="1771" w:name="BBDVA0100008" w:colFirst="0" w:colLast="0"/>
            <w:bookmarkStart w:id="1772" w:name="BBDVA01AA008" w:colFirst="1" w:colLast="1"/>
            <w:bookmarkStart w:id="1773" w:name="BBDVA01AK008" w:colFirst="3" w:colLast="3"/>
            <w:bookmarkStart w:id="1774" w:name="BBDVA01AM008" w:colFirst="5" w:colLast="5"/>
            <w:bookmarkEnd w:id="1765"/>
            <w:bookmarkEnd w:id="1766"/>
            <w:bookmarkEnd w:id="1767"/>
            <w:bookmarkEnd w:id="1768"/>
            <w:r w:rsidRPr="00515509">
              <w:rPr>
                <w:b/>
                <w:szCs w:val="14"/>
              </w:rPr>
              <w:t>Expenses from financial intermediation</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bookmarkStart w:id="1775" w:name="BBDVA01AJ008"/>
            <w:bookmarkEnd w:id="1775"/>
            <w:r w:rsidRPr="00515509">
              <w:rPr>
                <w:b/>
                <w:szCs w:val="14"/>
              </w:rPr>
              <w:t>(60,976,446)</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bookmarkStart w:id="1776" w:name="BBDVA01AL008"/>
            <w:bookmarkEnd w:id="1776"/>
            <w:r w:rsidRPr="00515509">
              <w:rPr>
                <w:b/>
                <w:szCs w:val="14"/>
              </w:rPr>
              <w:t>(67,814,968)</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jc w:val="left"/>
              <w:rPr>
                <w:b/>
                <w:szCs w:val="14"/>
              </w:rPr>
            </w:pPr>
            <w:bookmarkStart w:id="1777" w:name="BBDVA0100009" w:colFirst="0" w:colLast="0"/>
            <w:bookmarkStart w:id="1778" w:name="BBDVA01AA009" w:colFirst="1" w:colLast="1"/>
            <w:bookmarkStart w:id="1779" w:name="BBDVA01AK009" w:colFirst="3" w:colLast="3"/>
            <w:bookmarkStart w:id="1780" w:name="BBDVA01AM009" w:colFirst="5" w:colLast="5"/>
            <w:bookmarkEnd w:id="1771"/>
            <w:bookmarkEnd w:id="1772"/>
            <w:bookmarkEnd w:id="1773"/>
            <w:bookmarkEnd w:id="1774"/>
            <w:r w:rsidRPr="00515509">
              <w:rPr>
                <w:b/>
                <w:szCs w:val="14"/>
              </w:rPr>
              <w:t>Inputs purchased from third parties</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781" w:name="BBDVA01AJ009"/>
            <w:bookmarkEnd w:id="1781"/>
            <w:r w:rsidRPr="00515509">
              <w:rPr>
                <w:b/>
                <w:szCs w:val="14"/>
              </w:rPr>
              <w:t>(5,430,401)</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782" w:name="BBDVA01AL009"/>
            <w:bookmarkEnd w:id="1782"/>
            <w:r w:rsidRPr="00515509">
              <w:rPr>
                <w:b/>
                <w:szCs w:val="14"/>
              </w:rPr>
              <w:t>(5,550,210)</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60"/>
              <w:jc w:val="left"/>
              <w:rPr>
                <w:szCs w:val="14"/>
              </w:rPr>
            </w:pPr>
            <w:bookmarkStart w:id="1783" w:name="BBDVA0100010" w:colFirst="0" w:colLast="0"/>
            <w:bookmarkStart w:id="1784" w:name="BBDVA01AK010" w:colFirst="3" w:colLast="3"/>
            <w:bookmarkStart w:id="1785" w:name="BBDVA01AM010" w:colFirst="5" w:colLast="5"/>
            <w:bookmarkEnd w:id="1777"/>
            <w:bookmarkEnd w:id="1778"/>
            <w:bookmarkEnd w:id="1779"/>
            <w:bookmarkEnd w:id="1780"/>
            <w:r w:rsidRPr="00515509">
              <w:rPr>
                <w:szCs w:val="14"/>
              </w:rPr>
              <w:t>Materials, water, electric power and gas</w:t>
            </w:r>
          </w:p>
        </w:tc>
        <w:tc>
          <w:tcPr>
            <w:tcW w:w="732" w:type="dxa"/>
            <w:tcBorders>
              <w:bottom w:val="single" w:sz="4" w:space="0" w:color="FFFFFF" w:themeColor="background1"/>
            </w:tcBorders>
            <w:shd w:val="solid" w:color="F3F3F3" w:fill="auto"/>
            <w:vAlign w:val="center"/>
          </w:tcPr>
          <w:p w:rsidR="004365BD" w:rsidRPr="00515509" w:rsidRDefault="00927913" w:rsidP="00BC4CA8">
            <w:pPr>
              <w:pStyle w:val="Pr-formataoHTML"/>
              <w:divId w:val="946353983"/>
            </w:pPr>
            <w:hyperlink w:anchor="BBORD04" w:tooltip="Other operating income/expenses" w:history="1">
              <w:r w:rsidR="004365BD" w:rsidRPr="00515509">
                <w:rPr>
                  <w:rStyle w:val="Hyperlink"/>
                  <w:sz w:val="14"/>
                  <w:szCs w:val="14"/>
                </w:rPr>
                <w:t>21.c</w:t>
              </w:r>
            </w:hyperlink>
            <w:bookmarkStart w:id="1786" w:name="BBDVA01AA010"/>
            <w:bookmarkEnd w:id="1786"/>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787" w:name="BBDVA01AJ010"/>
            <w:bookmarkEnd w:id="1787"/>
            <w:r w:rsidRPr="00515509">
              <w:rPr>
                <w:szCs w:val="14"/>
              </w:rPr>
              <w:t>(452,828)</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788" w:name="BBDVA01AL010"/>
            <w:bookmarkEnd w:id="1788"/>
            <w:r w:rsidRPr="00515509">
              <w:rPr>
                <w:szCs w:val="14"/>
              </w:rPr>
              <w:t>(456,037)</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60"/>
              <w:jc w:val="left"/>
              <w:rPr>
                <w:szCs w:val="14"/>
              </w:rPr>
            </w:pPr>
            <w:bookmarkStart w:id="1789" w:name="BBDVA0100011" w:colFirst="0" w:colLast="0"/>
            <w:bookmarkStart w:id="1790" w:name="BBDVA01AK011" w:colFirst="3" w:colLast="3"/>
            <w:bookmarkStart w:id="1791" w:name="BBDVA01AM011" w:colFirst="5" w:colLast="5"/>
            <w:bookmarkEnd w:id="1783"/>
            <w:bookmarkEnd w:id="1784"/>
            <w:bookmarkEnd w:id="1785"/>
            <w:r w:rsidRPr="00515509">
              <w:rPr>
                <w:szCs w:val="14"/>
              </w:rPr>
              <w:t>Expenses with outsourced services</w:t>
            </w:r>
          </w:p>
        </w:tc>
        <w:tc>
          <w:tcPr>
            <w:tcW w:w="732" w:type="dxa"/>
            <w:tcBorders>
              <w:bottom w:val="single" w:sz="4" w:space="0" w:color="FFFFFF" w:themeColor="background1"/>
            </w:tcBorders>
            <w:shd w:val="solid" w:color="E6E6E6" w:fill="auto"/>
            <w:vAlign w:val="center"/>
          </w:tcPr>
          <w:p w:rsidR="004365BD" w:rsidRPr="00515509" w:rsidRDefault="00927913" w:rsidP="00BC4CA8">
            <w:pPr>
              <w:pStyle w:val="Pr-formataoHTML"/>
              <w:divId w:val="1461217623"/>
            </w:pPr>
            <w:hyperlink w:anchor="BBORD04" w:tooltip="Other operating income/expenses" w:history="1">
              <w:r w:rsidR="004365BD" w:rsidRPr="00515509">
                <w:rPr>
                  <w:rStyle w:val="Hyperlink"/>
                  <w:sz w:val="14"/>
                  <w:szCs w:val="14"/>
                </w:rPr>
                <w:t>21.c</w:t>
              </w:r>
            </w:hyperlink>
            <w:bookmarkStart w:id="1792" w:name="BBDVA01AA011"/>
            <w:bookmarkEnd w:id="1792"/>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793" w:name="BBDVA01AJ011"/>
            <w:bookmarkEnd w:id="1793"/>
            <w:r w:rsidRPr="00515509">
              <w:rPr>
                <w:szCs w:val="14"/>
              </w:rPr>
              <w:t>(652,969)</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794" w:name="BBDVA01AL011"/>
            <w:bookmarkEnd w:id="1794"/>
            <w:r w:rsidRPr="00515509">
              <w:rPr>
                <w:szCs w:val="14"/>
              </w:rPr>
              <w:t>(665,275)</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60"/>
              <w:jc w:val="left"/>
              <w:rPr>
                <w:szCs w:val="14"/>
              </w:rPr>
            </w:pPr>
            <w:bookmarkStart w:id="1795" w:name="BBDVA0100012" w:colFirst="0" w:colLast="0"/>
            <w:bookmarkStart w:id="1796" w:name="BBDVA01AK012" w:colFirst="3" w:colLast="3"/>
            <w:bookmarkStart w:id="1797" w:name="BBDVA01AM012" w:colFirst="5" w:colLast="5"/>
            <w:bookmarkEnd w:id="1789"/>
            <w:bookmarkEnd w:id="1790"/>
            <w:bookmarkEnd w:id="1791"/>
            <w:r w:rsidRPr="00515509">
              <w:rPr>
                <w:szCs w:val="14"/>
              </w:rPr>
              <w:t>Communications</w:t>
            </w:r>
          </w:p>
        </w:tc>
        <w:tc>
          <w:tcPr>
            <w:tcW w:w="732" w:type="dxa"/>
            <w:tcBorders>
              <w:bottom w:val="single" w:sz="4" w:space="0" w:color="FFFFFF" w:themeColor="background1"/>
            </w:tcBorders>
            <w:shd w:val="solid" w:color="F3F3F3" w:fill="auto"/>
            <w:vAlign w:val="center"/>
          </w:tcPr>
          <w:p w:rsidR="004365BD" w:rsidRPr="00515509" w:rsidRDefault="00927913" w:rsidP="00BC4CA8">
            <w:pPr>
              <w:pStyle w:val="Pr-formataoHTML"/>
              <w:divId w:val="2035618637"/>
            </w:pPr>
            <w:hyperlink w:anchor="BBORD04" w:tooltip="Other operating income/expenses" w:history="1">
              <w:r w:rsidR="004365BD" w:rsidRPr="00515509">
                <w:rPr>
                  <w:rStyle w:val="Hyperlink"/>
                  <w:sz w:val="14"/>
                  <w:szCs w:val="14"/>
                </w:rPr>
                <w:t>21.c</w:t>
              </w:r>
            </w:hyperlink>
            <w:bookmarkStart w:id="1798" w:name="BBDVA01AA012"/>
            <w:bookmarkEnd w:id="1798"/>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799" w:name="BBDVA01AJ012"/>
            <w:bookmarkEnd w:id="1799"/>
            <w:r w:rsidRPr="00515509">
              <w:rPr>
                <w:szCs w:val="14"/>
              </w:rPr>
              <w:t>(565,559)</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800" w:name="BBDVA01AL012"/>
            <w:bookmarkEnd w:id="1800"/>
            <w:r w:rsidRPr="00515509">
              <w:rPr>
                <w:szCs w:val="14"/>
              </w:rPr>
              <w:t>(638,230)</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60"/>
              <w:jc w:val="left"/>
              <w:rPr>
                <w:szCs w:val="14"/>
              </w:rPr>
            </w:pPr>
            <w:bookmarkStart w:id="1801" w:name="BBDVA0100013" w:colFirst="0" w:colLast="0"/>
            <w:bookmarkStart w:id="1802" w:name="BBDVA01AK013" w:colFirst="3" w:colLast="3"/>
            <w:bookmarkStart w:id="1803" w:name="BBDVA01AM013" w:colFirst="5" w:colLast="5"/>
            <w:bookmarkEnd w:id="1795"/>
            <w:bookmarkEnd w:id="1796"/>
            <w:bookmarkEnd w:id="1797"/>
            <w:r w:rsidRPr="00515509">
              <w:rPr>
                <w:szCs w:val="14"/>
              </w:rPr>
              <w:t>Data processing</w:t>
            </w:r>
          </w:p>
        </w:tc>
        <w:tc>
          <w:tcPr>
            <w:tcW w:w="732" w:type="dxa"/>
            <w:tcBorders>
              <w:bottom w:val="single" w:sz="4" w:space="0" w:color="FFFFFF" w:themeColor="background1"/>
            </w:tcBorders>
            <w:shd w:val="solid" w:color="E6E6E6" w:fill="auto"/>
            <w:vAlign w:val="center"/>
          </w:tcPr>
          <w:p w:rsidR="004365BD" w:rsidRPr="00515509" w:rsidRDefault="00927913" w:rsidP="00BC4CA8">
            <w:pPr>
              <w:pStyle w:val="Pr-formataoHTML"/>
              <w:divId w:val="775757684"/>
            </w:pPr>
            <w:hyperlink w:anchor="BBORD04" w:tooltip="Other operating income/expenses" w:history="1">
              <w:r w:rsidR="004365BD" w:rsidRPr="00515509">
                <w:rPr>
                  <w:rStyle w:val="Hyperlink"/>
                  <w:sz w:val="14"/>
                  <w:szCs w:val="14"/>
                </w:rPr>
                <w:t>21.c</w:t>
              </w:r>
            </w:hyperlink>
            <w:bookmarkStart w:id="1804" w:name="BBDVA01AA013"/>
            <w:bookmarkEnd w:id="1804"/>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805" w:name="BBDVA01AJ013"/>
            <w:bookmarkEnd w:id="1805"/>
            <w:r w:rsidRPr="00515509">
              <w:rPr>
                <w:szCs w:val="14"/>
              </w:rPr>
              <w:t>(331,258)</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806" w:name="BBDVA01AL013"/>
            <w:bookmarkEnd w:id="1806"/>
            <w:r w:rsidRPr="00515509">
              <w:rPr>
                <w:szCs w:val="14"/>
              </w:rPr>
              <w:t>(297,051)</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60"/>
              <w:jc w:val="left"/>
              <w:rPr>
                <w:szCs w:val="14"/>
              </w:rPr>
            </w:pPr>
            <w:bookmarkStart w:id="1807" w:name="BBDVA0100014" w:colFirst="0" w:colLast="0"/>
            <w:bookmarkStart w:id="1808" w:name="BBDVA01AK014" w:colFirst="3" w:colLast="3"/>
            <w:bookmarkStart w:id="1809" w:name="BBDVA01AM014" w:colFirst="5" w:colLast="5"/>
            <w:bookmarkEnd w:id="1801"/>
            <w:bookmarkEnd w:id="1802"/>
            <w:bookmarkEnd w:id="1803"/>
            <w:r w:rsidRPr="00515509">
              <w:rPr>
                <w:szCs w:val="14"/>
              </w:rPr>
              <w:t>Transportation</w:t>
            </w:r>
          </w:p>
        </w:tc>
        <w:tc>
          <w:tcPr>
            <w:tcW w:w="732" w:type="dxa"/>
            <w:tcBorders>
              <w:bottom w:val="single" w:sz="4" w:space="0" w:color="FFFFFF" w:themeColor="background1"/>
            </w:tcBorders>
            <w:shd w:val="solid" w:color="F3F3F3" w:fill="auto"/>
            <w:vAlign w:val="center"/>
          </w:tcPr>
          <w:p w:rsidR="004365BD" w:rsidRPr="00515509" w:rsidRDefault="00927913" w:rsidP="00BC4CA8">
            <w:pPr>
              <w:pStyle w:val="Pr-formataoHTML"/>
              <w:divId w:val="1819689771"/>
            </w:pPr>
            <w:hyperlink w:anchor="BBORD04" w:tooltip="Other operating income/expenses" w:history="1">
              <w:r w:rsidR="004365BD" w:rsidRPr="00515509">
                <w:rPr>
                  <w:rStyle w:val="Hyperlink"/>
                  <w:sz w:val="14"/>
                  <w:szCs w:val="14"/>
                </w:rPr>
                <w:t>21.c</w:t>
              </w:r>
            </w:hyperlink>
            <w:bookmarkStart w:id="1810" w:name="BBDVA01AA014"/>
            <w:bookmarkEnd w:id="1810"/>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811" w:name="BBDVA01AJ014"/>
            <w:bookmarkEnd w:id="1811"/>
            <w:r w:rsidRPr="00515509">
              <w:rPr>
                <w:szCs w:val="14"/>
              </w:rPr>
              <w:t>(617,371)</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812" w:name="BBDVA01AL014"/>
            <w:bookmarkEnd w:id="1812"/>
            <w:r w:rsidRPr="00515509">
              <w:rPr>
                <w:szCs w:val="14"/>
              </w:rPr>
              <w:t>(727,149)</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60"/>
              <w:jc w:val="left"/>
              <w:rPr>
                <w:szCs w:val="14"/>
              </w:rPr>
            </w:pPr>
            <w:bookmarkStart w:id="1813" w:name="BBDVA0100015" w:colFirst="0" w:colLast="0"/>
            <w:bookmarkStart w:id="1814" w:name="BBDVA01AK015" w:colFirst="3" w:colLast="3"/>
            <w:bookmarkStart w:id="1815" w:name="BBDVA01AM015" w:colFirst="5" w:colLast="5"/>
            <w:bookmarkEnd w:id="1807"/>
            <w:bookmarkEnd w:id="1808"/>
            <w:bookmarkEnd w:id="1809"/>
            <w:r w:rsidRPr="00515509">
              <w:rPr>
                <w:szCs w:val="14"/>
              </w:rPr>
              <w:t>Security services</w:t>
            </w:r>
          </w:p>
        </w:tc>
        <w:tc>
          <w:tcPr>
            <w:tcW w:w="732" w:type="dxa"/>
            <w:tcBorders>
              <w:bottom w:val="single" w:sz="4" w:space="0" w:color="FFFFFF" w:themeColor="background1"/>
            </w:tcBorders>
            <w:shd w:val="solid" w:color="E6E6E6" w:fill="auto"/>
            <w:vAlign w:val="center"/>
          </w:tcPr>
          <w:p w:rsidR="004365BD" w:rsidRPr="00515509" w:rsidRDefault="00927913" w:rsidP="00BC4CA8">
            <w:pPr>
              <w:pStyle w:val="Pr-formataoHTML"/>
              <w:divId w:val="254559343"/>
            </w:pPr>
            <w:hyperlink w:anchor="BBORD04" w:tooltip="Other operating income/expenses" w:history="1">
              <w:r w:rsidR="004365BD" w:rsidRPr="00515509">
                <w:rPr>
                  <w:rStyle w:val="Hyperlink"/>
                  <w:sz w:val="14"/>
                  <w:szCs w:val="14"/>
                </w:rPr>
                <w:t>21.c</w:t>
              </w:r>
            </w:hyperlink>
            <w:bookmarkStart w:id="1816" w:name="BBDVA01AA015"/>
            <w:bookmarkEnd w:id="1816"/>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817" w:name="BBDVA01AJ015"/>
            <w:bookmarkEnd w:id="1817"/>
            <w:r w:rsidRPr="00515509">
              <w:rPr>
                <w:szCs w:val="14"/>
              </w:rPr>
              <w:t>(858,726)</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818" w:name="BBDVA01AL015"/>
            <w:bookmarkEnd w:id="1818"/>
            <w:r w:rsidRPr="00515509">
              <w:rPr>
                <w:szCs w:val="14"/>
              </w:rPr>
              <w:t>(862,520)</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60"/>
              <w:jc w:val="left"/>
              <w:rPr>
                <w:szCs w:val="14"/>
              </w:rPr>
            </w:pPr>
            <w:bookmarkStart w:id="1819" w:name="BBDVA0100016" w:colFirst="0" w:colLast="0"/>
            <w:bookmarkStart w:id="1820" w:name="BBDVA01AK016" w:colFirst="3" w:colLast="3"/>
            <w:bookmarkStart w:id="1821" w:name="BBDVA01AM016" w:colFirst="5" w:colLast="5"/>
            <w:bookmarkEnd w:id="1813"/>
            <w:bookmarkEnd w:id="1814"/>
            <w:bookmarkEnd w:id="1815"/>
            <w:r w:rsidRPr="00515509">
              <w:rPr>
                <w:szCs w:val="14"/>
              </w:rPr>
              <w:t>Financial system services</w:t>
            </w:r>
          </w:p>
        </w:tc>
        <w:tc>
          <w:tcPr>
            <w:tcW w:w="732" w:type="dxa"/>
            <w:tcBorders>
              <w:bottom w:val="single" w:sz="4" w:space="0" w:color="FFFFFF" w:themeColor="background1"/>
            </w:tcBorders>
            <w:shd w:val="solid" w:color="F3F3F3" w:fill="auto"/>
            <w:vAlign w:val="center"/>
          </w:tcPr>
          <w:p w:rsidR="004365BD" w:rsidRPr="00515509" w:rsidRDefault="00927913" w:rsidP="00BC4CA8">
            <w:pPr>
              <w:pStyle w:val="Pr-formataoHTML"/>
              <w:divId w:val="1351369618"/>
            </w:pPr>
            <w:hyperlink w:anchor="BBORD04" w:tooltip="Other operating income/expenses" w:history="1">
              <w:r w:rsidR="004365BD" w:rsidRPr="00515509">
                <w:rPr>
                  <w:rStyle w:val="Hyperlink"/>
                  <w:sz w:val="14"/>
                  <w:szCs w:val="14"/>
                </w:rPr>
                <w:t>21.c</w:t>
              </w:r>
            </w:hyperlink>
            <w:bookmarkStart w:id="1822" w:name="BBDVA01AA016"/>
            <w:bookmarkEnd w:id="1822"/>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823" w:name="BBDVA01AJ016"/>
            <w:bookmarkEnd w:id="1823"/>
            <w:r w:rsidRPr="00515509">
              <w:rPr>
                <w:szCs w:val="14"/>
              </w:rPr>
              <w:t>(600,945)</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824" w:name="BBDVA01AL016"/>
            <w:bookmarkEnd w:id="1824"/>
            <w:r w:rsidRPr="00515509">
              <w:rPr>
                <w:szCs w:val="14"/>
              </w:rPr>
              <w:t>(566,580)</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60"/>
              <w:jc w:val="left"/>
              <w:rPr>
                <w:szCs w:val="14"/>
              </w:rPr>
            </w:pPr>
            <w:bookmarkStart w:id="1825" w:name="BBDVA0100017" w:colFirst="0" w:colLast="0"/>
            <w:bookmarkStart w:id="1826" w:name="BBDVA01AK017" w:colFirst="3" w:colLast="3"/>
            <w:bookmarkStart w:id="1827" w:name="BBDVA01AM017" w:colFirst="5" w:colLast="5"/>
            <w:bookmarkEnd w:id="1819"/>
            <w:bookmarkEnd w:id="1820"/>
            <w:bookmarkEnd w:id="1821"/>
            <w:r w:rsidRPr="00515509">
              <w:rPr>
                <w:szCs w:val="14"/>
              </w:rPr>
              <w:t>Advertising and marketing</w:t>
            </w:r>
          </w:p>
        </w:tc>
        <w:tc>
          <w:tcPr>
            <w:tcW w:w="732" w:type="dxa"/>
            <w:tcBorders>
              <w:bottom w:val="single" w:sz="4" w:space="0" w:color="FFFFFF" w:themeColor="background1"/>
            </w:tcBorders>
            <w:shd w:val="solid" w:color="E6E6E6" w:fill="auto"/>
            <w:vAlign w:val="center"/>
          </w:tcPr>
          <w:p w:rsidR="004365BD" w:rsidRPr="00515509" w:rsidRDefault="00927913" w:rsidP="00BC4CA8">
            <w:pPr>
              <w:pStyle w:val="Pr-formataoHTML"/>
              <w:divId w:val="448866175"/>
            </w:pPr>
            <w:hyperlink w:anchor="BBORD04" w:tooltip="Other operating income/expenses" w:history="1">
              <w:r w:rsidR="004365BD" w:rsidRPr="00515509">
                <w:rPr>
                  <w:rStyle w:val="Hyperlink"/>
                  <w:sz w:val="14"/>
                  <w:szCs w:val="14"/>
                </w:rPr>
                <w:t>21.c</w:t>
              </w:r>
            </w:hyperlink>
            <w:bookmarkStart w:id="1828" w:name="BBDVA01AA017"/>
            <w:bookmarkEnd w:id="1828"/>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829" w:name="BBDVA01AJ017"/>
            <w:bookmarkEnd w:id="1829"/>
            <w:r w:rsidRPr="00515509">
              <w:rPr>
                <w:szCs w:val="14"/>
              </w:rPr>
              <w:t>(316,130)</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830" w:name="BBDVA01AL017"/>
            <w:bookmarkEnd w:id="1830"/>
            <w:r w:rsidRPr="00515509">
              <w:rPr>
                <w:szCs w:val="14"/>
              </w:rPr>
              <w:t>(282,699)</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60"/>
              <w:jc w:val="left"/>
              <w:rPr>
                <w:szCs w:val="14"/>
              </w:rPr>
            </w:pPr>
            <w:bookmarkStart w:id="1831" w:name="BBDVA0100049" w:colFirst="0" w:colLast="0"/>
            <w:bookmarkStart w:id="1832" w:name="BBDVA01AK049" w:colFirst="3" w:colLast="3"/>
            <w:bookmarkStart w:id="1833" w:name="BBDVA01AM049" w:colFirst="5" w:colLast="5"/>
            <w:bookmarkEnd w:id="1825"/>
            <w:bookmarkEnd w:id="1826"/>
            <w:bookmarkEnd w:id="1827"/>
            <w:r w:rsidRPr="00515509">
              <w:rPr>
                <w:szCs w:val="14"/>
              </w:rPr>
              <w:t>Maintenance and upkeep</w:t>
            </w:r>
          </w:p>
        </w:tc>
        <w:tc>
          <w:tcPr>
            <w:tcW w:w="732" w:type="dxa"/>
            <w:tcBorders>
              <w:bottom w:val="single" w:sz="4" w:space="0" w:color="FFFFFF" w:themeColor="background1"/>
            </w:tcBorders>
            <w:shd w:val="solid" w:color="F3F3F3" w:fill="auto"/>
            <w:vAlign w:val="center"/>
          </w:tcPr>
          <w:p w:rsidR="004365BD" w:rsidRPr="00515509" w:rsidRDefault="00927913" w:rsidP="00BC4CA8">
            <w:pPr>
              <w:pStyle w:val="Pr-formataoHTML"/>
              <w:divId w:val="264308585"/>
            </w:pPr>
            <w:hyperlink w:anchor="BBORD04" w:tooltip="Other operating income/expenses" w:history="1">
              <w:r w:rsidR="004365BD" w:rsidRPr="00515509">
                <w:rPr>
                  <w:rStyle w:val="Hyperlink"/>
                  <w:sz w:val="14"/>
                  <w:szCs w:val="14"/>
                </w:rPr>
                <w:t>21.c</w:t>
              </w:r>
            </w:hyperlink>
            <w:bookmarkStart w:id="1834" w:name="BBDVA01AA049"/>
            <w:bookmarkEnd w:id="1834"/>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835" w:name="BBDVA01AJ049"/>
            <w:bookmarkEnd w:id="1835"/>
            <w:r w:rsidRPr="00515509">
              <w:rPr>
                <w:szCs w:val="14"/>
              </w:rPr>
              <w:t>(566,800)</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836" w:name="BBDVA01AL049"/>
            <w:bookmarkEnd w:id="1836"/>
            <w:r w:rsidRPr="00515509">
              <w:rPr>
                <w:szCs w:val="14"/>
              </w:rPr>
              <w:t>(526,094)</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60"/>
              <w:jc w:val="left"/>
              <w:rPr>
                <w:szCs w:val="14"/>
              </w:rPr>
            </w:pPr>
            <w:bookmarkStart w:id="1837" w:name="BBDVA0100018" w:colFirst="0" w:colLast="0"/>
            <w:bookmarkStart w:id="1838" w:name="BBDVA01AA018" w:colFirst="1" w:colLast="1"/>
            <w:bookmarkStart w:id="1839" w:name="BBDVA01AK018" w:colFirst="3" w:colLast="3"/>
            <w:bookmarkStart w:id="1840" w:name="BBDVA01AM018" w:colFirst="5" w:colLast="5"/>
            <w:bookmarkEnd w:id="1831"/>
            <w:bookmarkEnd w:id="1832"/>
            <w:bookmarkEnd w:id="1833"/>
            <w:r w:rsidRPr="00515509">
              <w:rPr>
                <w:szCs w:val="14"/>
              </w:rPr>
              <w:t>Other</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841" w:name="BBDVA01AJ018"/>
            <w:bookmarkEnd w:id="1841"/>
            <w:r w:rsidRPr="00515509">
              <w:rPr>
                <w:szCs w:val="14"/>
              </w:rPr>
              <w:t>(467,815)</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842" w:name="BBDVA01AL018"/>
            <w:bookmarkEnd w:id="1842"/>
            <w:r w:rsidRPr="00515509">
              <w:rPr>
                <w:szCs w:val="14"/>
              </w:rPr>
              <w:t>(528,575)</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jc w:val="left"/>
              <w:rPr>
                <w:b/>
                <w:szCs w:val="14"/>
              </w:rPr>
            </w:pPr>
            <w:bookmarkStart w:id="1843" w:name="BBDVA0100019" w:colFirst="0" w:colLast="0"/>
            <w:bookmarkStart w:id="1844" w:name="BBDVA01AA019" w:colFirst="1" w:colLast="1"/>
            <w:bookmarkStart w:id="1845" w:name="BBDVA01AK019" w:colFirst="3" w:colLast="3"/>
            <w:bookmarkStart w:id="1846" w:name="BBDVA01AM019" w:colFirst="5" w:colLast="5"/>
            <w:bookmarkEnd w:id="1837"/>
            <w:bookmarkEnd w:id="1838"/>
            <w:bookmarkEnd w:id="1839"/>
            <w:bookmarkEnd w:id="1840"/>
            <w:r w:rsidRPr="00515509">
              <w:rPr>
                <w:b/>
                <w:szCs w:val="14"/>
              </w:rPr>
              <w:t>Gross added value</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bookmarkStart w:id="1847" w:name="BBDVA01AJ019"/>
            <w:bookmarkEnd w:id="1847"/>
            <w:r w:rsidRPr="00515509">
              <w:rPr>
                <w:b/>
                <w:szCs w:val="14"/>
              </w:rPr>
              <w:t>36,425,496</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bookmarkStart w:id="1848" w:name="BBDVA01AL019"/>
            <w:bookmarkEnd w:id="1848"/>
            <w:r w:rsidRPr="00515509">
              <w:rPr>
                <w:b/>
                <w:szCs w:val="14"/>
              </w:rPr>
              <w:t>33,173,989</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60"/>
              <w:jc w:val="left"/>
              <w:rPr>
                <w:szCs w:val="14"/>
              </w:rPr>
            </w:pPr>
            <w:bookmarkStart w:id="1849" w:name="BBDVA0100020" w:colFirst="0" w:colLast="0"/>
            <w:bookmarkStart w:id="1850" w:name="BBDVA01AK020" w:colFirst="3" w:colLast="3"/>
            <w:bookmarkStart w:id="1851" w:name="BBDVA01AM020" w:colFirst="5" w:colLast="5"/>
            <w:bookmarkEnd w:id="1843"/>
            <w:bookmarkEnd w:id="1844"/>
            <w:bookmarkEnd w:id="1845"/>
            <w:bookmarkEnd w:id="1846"/>
            <w:r w:rsidRPr="00515509">
              <w:rPr>
                <w:szCs w:val="14"/>
              </w:rPr>
              <w:t>Depreciation and amortization</w:t>
            </w:r>
          </w:p>
        </w:tc>
        <w:tc>
          <w:tcPr>
            <w:tcW w:w="732" w:type="dxa"/>
            <w:tcBorders>
              <w:bottom w:val="single" w:sz="4" w:space="0" w:color="FFFFFF" w:themeColor="background1"/>
            </w:tcBorders>
            <w:shd w:val="solid" w:color="E6E6E6" w:fill="auto"/>
            <w:vAlign w:val="center"/>
          </w:tcPr>
          <w:p w:rsidR="004365BD" w:rsidRPr="00515509" w:rsidRDefault="00927913" w:rsidP="00BC4CA8">
            <w:pPr>
              <w:pStyle w:val="Pr-formataoHTML"/>
              <w:divId w:val="1934194255"/>
            </w:pPr>
            <w:hyperlink w:anchor="BBORD04" w:tooltip="Other operating income/expenses" w:history="1">
              <w:r w:rsidR="004365BD" w:rsidRPr="00515509">
                <w:rPr>
                  <w:rStyle w:val="Hyperlink"/>
                  <w:sz w:val="14"/>
                  <w:szCs w:val="14"/>
                </w:rPr>
                <w:t>21.c</w:t>
              </w:r>
            </w:hyperlink>
            <w:bookmarkStart w:id="1852" w:name="BBDVA01AA020"/>
            <w:bookmarkEnd w:id="1852"/>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853" w:name="BBDVA01AJ020"/>
            <w:bookmarkEnd w:id="1853"/>
            <w:r w:rsidRPr="00515509">
              <w:rPr>
                <w:szCs w:val="14"/>
              </w:rPr>
              <w:t>(2,281,259)</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854" w:name="BBDVA01AL020"/>
            <w:bookmarkEnd w:id="1854"/>
            <w:r w:rsidRPr="00515509">
              <w:rPr>
                <w:szCs w:val="14"/>
              </w:rPr>
              <w:t>(2,358,915)</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jc w:val="left"/>
              <w:rPr>
                <w:b/>
                <w:szCs w:val="14"/>
              </w:rPr>
            </w:pPr>
            <w:bookmarkStart w:id="1855" w:name="BBDVA0100021" w:colFirst="0" w:colLast="0"/>
            <w:bookmarkStart w:id="1856" w:name="BBDVA01AA021" w:colFirst="1" w:colLast="1"/>
            <w:bookmarkStart w:id="1857" w:name="BBDVA01AK021" w:colFirst="3" w:colLast="3"/>
            <w:bookmarkStart w:id="1858" w:name="BBDVA01AM021" w:colFirst="5" w:colLast="5"/>
            <w:bookmarkEnd w:id="1849"/>
            <w:bookmarkEnd w:id="1850"/>
            <w:bookmarkEnd w:id="1851"/>
            <w:r w:rsidRPr="00515509">
              <w:rPr>
                <w:b/>
                <w:szCs w:val="14"/>
              </w:rPr>
              <w:t>Value added produced by entity</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bookmarkStart w:id="1859" w:name="BBDVA01AJ021"/>
            <w:bookmarkEnd w:id="1859"/>
            <w:r w:rsidRPr="00515509">
              <w:rPr>
                <w:b/>
                <w:szCs w:val="14"/>
              </w:rPr>
              <w:t>34,144,237</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bookmarkStart w:id="1860" w:name="BBDVA01AL021"/>
            <w:bookmarkEnd w:id="1860"/>
            <w:r w:rsidRPr="00515509">
              <w:rPr>
                <w:b/>
                <w:szCs w:val="14"/>
              </w:rPr>
              <w:t>30,815,074</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jc w:val="left"/>
              <w:rPr>
                <w:b/>
                <w:szCs w:val="14"/>
              </w:rPr>
            </w:pPr>
            <w:bookmarkStart w:id="1861" w:name="BBDVA0100022" w:colFirst="0" w:colLast="0"/>
            <w:bookmarkStart w:id="1862" w:name="BBDVA01AA022" w:colFirst="1" w:colLast="1"/>
            <w:bookmarkStart w:id="1863" w:name="BBDVA01AK022" w:colFirst="3" w:colLast="3"/>
            <w:bookmarkStart w:id="1864" w:name="BBDVA01AM022" w:colFirst="5" w:colLast="5"/>
            <w:bookmarkEnd w:id="1855"/>
            <w:bookmarkEnd w:id="1856"/>
            <w:bookmarkEnd w:id="1857"/>
            <w:bookmarkEnd w:id="1858"/>
            <w:r w:rsidRPr="00515509">
              <w:rPr>
                <w:b/>
                <w:szCs w:val="14"/>
              </w:rPr>
              <w:t>Value added received through transfer</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865" w:name="BBDVA01AJ022"/>
            <w:bookmarkEnd w:id="1865"/>
            <w:r w:rsidRPr="00515509">
              <w:rPr>
                <w:b/>
                <w:szCs w:val="14"/>
              </w:rPr>
              <w:t>3,066,887</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866" w:name="BBDVA01AL022"/>
            <w:bookmarkEnd w:id="1866"/>
            <w:r w:rsidRPr="00515509">
              <w:rPr>
                <w:b/>
                <w:szCs w:val="14"/>
              </w:rPr>
              <w:t>3,162,953</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60"/>
              <w:jc w:val="left"/>
              <w:rPr>
                <w:szCs w:val="14"/>
              </w:rPr>
            </w:pPr>
            <w:bookmarkStart w:id="1867" w:name="BBDVA0100023" w:colFirst="0" w:colLast="0"/>
            <w:bookmarkStart w:id="1868" w:name="BBDVA01AA023" w:colFirst="1" w:colLast="1"/>
            <w:bookmarkStart w:id="1869" w:name="BBDVA01AK023" w:colFirst="3" w:colLast="3"/>
            <w:bookmarkStart w:id="1870" w:name="BBDVA01AM023" w:colFirst="5" w:colLast="5"/>
            <w:bookmarkEnd w:id="1861"/>
            <w:bookmarkEnd w:id="1862"/>
            <w:bookmarkEnd w:id="1863"/>
            <w:bookmarkEnd w:id="1864"/>
            <w:r w:rsidRPr="00515509">
              <w:rPr>
                <w:szCs w:val="14"/>
              </w:rPr>
              <w:t>Equity in associates and joint ventures</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871" w:name="BBDVA01AJ023"/>
            <w:bookmarkEnd w:id="1871"/>
            <w:r w:rsidRPr="00515509">
              <w:rPr>
                <w:szCs w:val="14"/>
              </w:rPr>
              <w:t>3,066,887</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872" w:name="BBDVA01AL023"/>
            <w:bookmarkEnd w:id="1872"/>
            <w:r w:rsidRPr="00515509">
              <w:rPr>
                <w:szCs w:val="14"/>
              </w:rPr>
              <w:t>3,162,953</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jc w:val="left"/>
              <w:rPr>
                <w:b/>
                <w:szCs w:val="14"/>
              </w:rPr>
            </w:pPr>
            <w:bookmarkStart w:id="1873" w:name="BBDVA0100024" w:colFirst="0" w:colLast="0"/>
            <w:bookmarkStart w:id="1874" w:name="BBDVA01AA024" w:colFirst="1" w:colLast="1"/>
            <w:bookmarkEnd w:id="1867"/>
            <w:bookmarkEnd w:id="1868"/>
            <w:bookmarkEnd w:id="1869"/>
            <w:bookmarkEnd w:id="1870"/>
            <w:r w:rsidRPr="00515509">
              <w:rPr>
                <w:b/>
                <w:szCs w:val="14"/>
              </w:rPr>
              <w:t>Added value to distribute</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875" w:name="BBDVA01AJ024"/>
            <w:bookmarkEnd w:id="1875"/>
            <w:r w:rsidRPr="00515509">
              <w:rPr>
                <w:b/>
                <w:szCs w:val="14"/>
              </w:rPr>
              <w:t>37,211,124</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876" w:name="BBDVA01AK024"/>
            <w:bookmarkEnd w:id="1876"/>
            <w:r w:rsidRPr="00515509">
              <w:rPr>
                <w:b/>
                <w:szCs w:val="14"/>
              </w:rPr>
              <w:t>100.00%</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877" w:name="BBDVA01AL024"/>
            <w:bookmarkEnd w:id="1877"/>
            <w:r w:rsidRPr="00515509">
              <w:rPr>
                <w:b/>
                <w:szCs w:val="14"/>
              </w:rPr>
              <w:t>33,978,027</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878" w:name="BBDVA01AM024"/>
            <w:bookmarkEnd w:id="1878"/>
            <w:r w:rsidRPr="00515509">
              <w:rPr>
                <w:b/>
                <w:szCs w:val="14"/>
              </w:rPr>
              <w:t>100.00%</w:t>
            </w: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jc w:val="left"/>
              <w:rPr>
                <w:b/>
                <w:szCs w:val="14"/>
              </w:rPr>
            </w:pPr>
            <w:bookmarkStart w:id="1879" w:name="BBDVA0100025" w:colFirst="0" w:colLast="0"/>
            <w:bookmarkStart w:id="1880" w:name="BBDVA01AA025" w:colFirst="1" w:colLast="1"/>
            <w:bookmarkEnd w:id="1873"/>
            <w:bookmarkEnd w:id="1874"/>
            <w:r w:rsidRPr="00515509">
              <w:rPr>
                <w:b/>
                <w:szCs w:val="14"/>
              </w:rPr>
              <w:t>Value added distributed</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bookmarkStart w:id="1881" w:name="BBDVA01AJ025"/>
            <w:bookmarkEnd w:id="1881"/>
            <w:r w:rsidRPr="00515509">
              <w:rPr>
                <w:b/>
                <w:szCs w:val="14"/>
              </w:rPr>
              <w:t>37,211,124</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bookmarkStart w:id="1882" w:name="BBDVA01AK025"/>
            <w:bookmarkEnd w:id="1882"/>
            <w:r w:rsidRPr="00515509">
              <w:rPr>
                <w:b/>
                <w:szCs w:val="14"/>
              </w:rPr>
              <w:t>100.00%</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bookmarkStart w:id="1883" w:name="BBDVA01AL025"/>
            <w:bookmarkEnd w:id="1883"/>
            <w:r w:rsidRPr="00515509">
              <w:rPr>
                <w:b/>
                <w:szCs w:val="14"/>
              </w:rPr>
              <w:t>33,978,027</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b/>
                <w:szCs w:val="14"/>
              </w:rPr>
            </w:pPr>
            <w:bookmarkStart w:id="1884" w:name="BBDVA01AM025"/>
            <w:bookmarkEnd w:id="1884"/>
            <w:r w:rsidRPr="00515509">
              <w:rPr>
                <w:b/>
                <w:szCs w:val="14"/>
              </w:rPr>
              <w:t>100.00%</w:t>
            </w: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60"/>
              <w:jc w:val="left"/>
              <w:rPr>
                <w:b/>
                <w:szCs w:val="14"/>
              </w:rPr>
            </w:pPr>
            <w:bookmarkStart w:id="1885" w:name="BBDVA0100026" w:colFirst="0" w:colLast="0"/>
            <w:bookmarkStart w:id="1886" w:name="BBDVA01AA026" w:colFirst="1" w:colLast="1"/>
            <w:bookmarkEnd w:id="1879"/>
            <w:bookmarkEnd w:id="1880"/>
            <w:r w:rsidRPr="00515509">
              <w:rPr>
                <w:b/>
                <w:szCs w:val="14"/>
              </w:rPr>
              <w:t>Personnel</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887" w:name="BBDVA01AJ026"/>
            <w:bookmarkEnd w:id="1887"/>
            <w:r w:rsidRPr="00515509">
              <w:rPr>
                <w:b/>
                <w:szCs w:val="14"/>
              </w:rPr>
              <w:t>16,744,619</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888" w:name="BBDVA01AK026"/>
            <w:bookmarkEnd w:id="1888"/>
            <w:r w:rsidRPr="00515509">
              <w:rPr>
                <w:b/>
                <w:szCs w:val="14"/>
              </w:rPr>
              <w:t>45.00%</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889" w:name="BBDVA01AL026"/>
            <w:bookmarkEnd w:id="1889"/>
            <w:r w:rsidRPr="00515509">
              <w:rPr>
                <w:b/>
                <w:szCs w:val="14"/>
              </w:rPr>
              <w:t>14,803,712</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890" w:name="BBDVA01AM026"/>
            <w:bookmarkEnd w:id="1890"/>
            <w:r w:rsidRPr="00515509">
              <w:rPr>
                <w:b/>
                <w:szCs w:val="14"/>
              </w:rPr>
              <w:t>43.57%</w:t>
            </w: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120"/>
              <w:jc w:val="left"/>
              <w:rPr>
                <w:szCs w:val="14"/>
              </w:rPr>
            </w:pPr>
            <w:bookmarkStart w:id="1891" w:name="BBDVA0100027" w:colFirst="0" w:colLast="0"/>
            <w:bookmarkStart w:id="1892" w:name="BBDVA01AA027" w:colFirst="1" w:colLast="1"/>
            <w:bookmarkStart w:id="1893" w:name="BBDVA01AK027" w:colFirst="3" w:colLast="3"/>
            <w:bookmarkStart w:id="1894" w:name="BBDVA01AM027" w:colFirst="5" w:colLast="5"/>
            <w:bookmarkEnd w:id="1885"/>
            <w:bookmarkEnd w:id="1886"/>
            <w:r w:rsidRPr="00515509">
              <w:rPr>
                <w:szCs w:val="14"/>
              </w:rPr>
              <w:t>Salaries and fees</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895" w:name="BBDVA01AJ027"/>
            <w:bookmarkEnd w:id="1895"/>
            <w:r w:rsidRPr="00515509">
              <w:rPr>
                <w:szCs w:val="14"/>
              </w:rPr>
              <w:t>10,843,262</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896" w:name="BBDVA01AL027"/>
            <w:bookmarkEnd w:id="1896"/>
            <w:r w:rsidRPr="00515509">
              <w:rPr>
                <w:szCs w:val="14"/>
              </w:rPr>
              <w:t>9,418,757</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120"/>
              <w:jc w:val="left"/>
              <w:rPr>
                <w:szCs w:val="14"/>
              </w:rPr>
            </w:pPr>
            <w:bookmarkStart w:id="1897" w:name="BBDVA0100028" w:colFirst="0" w:colLast="0"/>
            <w:bookmarkStart w:id="1898" w:name="BBDVA01AA028" w:colFirst="1" w:colLast="1"/>
            <w:bookmarkStart w:id="1899" w:name="BBDVA01AK028" w:colFirst="3" w:colLast="3"/>
            <w:bookmarkStart w:id="1900" w:name="BBDVA01AM028" w:colFirst="5" w:colLast="5"/>
            <w:bookmarkEnd w:id="1891"/>
            <w:bookmarkEnd w:id="1892"/>
            <w:bookmarkEnd w:id="1893"/>
            <w:bookmarkEnd w:id="1894"/>
            <w:r w:rsidRPr="00515509">
              <w:rPr>
                <w:szCs w:val="14"/>
              </w:rPr>
              <w:t>Employee and directors profit sharing</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901" w:name="BBDVA01AJ028"/>
            <w:bookmarkEnd w:id="1901"/>
            <w:r w:rsidRPr="00515509">
              <w:rPr>
                <w:szCs w:val="14"/>
              </w:rPr>
              <w:t>1,603,525</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902" w:name="BBDVA01AL028"/>
            <w:bookmarkEnd w:id="1902"/>
            <w:r w:rsidRPr="00515509">
              <w:rPr>
                <w:szCs w:val="14"/>
              </w:rPr>
              <w:t>1,154,606</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120"/>
              <w:jc w:val="left"/>
              <w:rPr>
                <w:szCs w:val="14"/>
              </w:rPr>
            </w:pPr>
            <w:bookmarkStart w:id="1903" w:name="BBDVA0100029" w:colFirst="0" w:colLast="0"/>
            <w:bookmarkStart w:id="1904" w:name="BBDVA01AA029" w:colFirst="1" w:colLast="1"/>
            <w:bookmarkStart w:id="1905" w:name="BBDVA01AK029" w:colFirst="3" w:colLast="3"/>
            <w:bookmarkStart w:id="1906" w:name="BBDVA01AM029" w:colFirst="5" w:colLast="5"/>
            <w:bookmarkEnd w:id="1897"/>
            <w:bookmarkEnd w:id="1898"/>
            <w:bookmarkEnd w:id="1899"/>
            <w:bookmarkEnd w:id="1900"/>
            <w:r w:rsidRPr="00515509">
              <w:rPr>
                <w:szCs w:val="14"/>
              </w:rPr>
              <w:t>Benefits and staff training</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07" w:name="BBDVA01AJ029"/>
            <w:bookmarkEnd w:id="1907"/>
            <w:r w:rsidRPr="00515509">
              <w:rPr>
                <w:szCs w:val="14"/>
              </w:rPr>
              <w:t>2,423,206</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08" w:name="BBDVA01AL029"/>
            <w:bookmarkEnd w:id="1908"/>
            <w:r w:rsidRPr="00515509">
              <w:rPr>
                <w:szCs w:val="14"/>
              </w:rPr>
              <w:t>2,378,414</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120"/>
              <w:jc w:val="left"/>
              <w:rPr>
                <w:szCs w:val="14"/>
              </w:rPr>
            </w:pPr>
            <w:bookmarkStart w:id="1909" w:name="BBDVA0100030" w:colFirst="0" w:colLast="0"/>
            <w:bookmarkStart w:id="1910" w:name="BBDVA01AA030" w:colFirst="1" w:colLast="1"/>
            <w:bookmarkStart w:id="1911" w:name="BBDVA01AK030" w:colFirst="3" w:colLast="3"/>
            <w:bookmarkStart w:id="1912" w:name="BBDVA01AM030" w:colFirst="5" w:colLast="5"/>
            <w:bookmarkEnd w:id="1903"/>
            <w:bookmarkEnd w:id="1904"/>
            <w:bookmarkEnd w:id="1905"/>
            <w:bookmarkEnd w:id="1906"/>
            <w:r w:rsidRPr="00515509">
              <w:rPr>
                <w:szCs w:val="14"/>
              </w:rPr>
              <w:t>FGTS (Government severance indemnity fund for employees)</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913" w:name="BBDVA01AJ030"/>
            <w:bookmarkEnd w:id="1913"/>
            <w:r w:rsidRPr="00515509">
              <w:rPr>
                <w:szCs w:val="14"/>
              </w:rPr>
              <w:t>564,176</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914" w:name="BBDVA01AL030"/>
            <w:bookmarkEnd w:id="1914"/>
            <w:r w:rsidRPr="00515509">
              <w:rPr>
                <w:szCs w:val="14"/>
              </w:rPr>
              <w:t>548,194</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120"/>
              <w:jc w:val="left"/>
              <w:rPr>
                <w:szCs w:val="14"/>
              </w:rPr>
            </w:pPr>
            <w:bookmarkStart w:id="1915" w:name="BBDVA0100031" w:colFirst="0" w:colLast="0"/>
            <w:bookmarkStart w:id="1916" w:name="BBDVA01AA031" w:colFirst="1" w:colLast="1"/>
            <w:bookmarkStart w:id="1917" w:name="BBDVA01AK031" w:colFirst="3" w:colLast="3"/>
            <w:bookmarkStart w:id="1918" w:name="BBDVA01AM031" w:colFirst="5" w:colLast="5"/>
            <w:bookmarkEnd w:id="1909"/>
            <w:bookmarkEnd w:id="1910"/>
            <w:bookmarkEnd w:id="1911"/>
            <w:bookmarkEnd w:id="1912"/>
            <w:r w:rsidRPr="00515509">
              <w:rPr>
                <w:szCs w:val="14"/>
              </w:rPr>
              <w:t>Other charges</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19" w:name="BBDVA01AJ031"/>
            <w:bookmarkEnd w:id="1919"/>
            <w:r w:rsidRPr="00515509">
              <w:rPr>
                <w:szCs w:val="14"/>
              </w:rPr>
              <w:t>1,310,450</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20" w:name="BBDVA01AL031"/>
            <w:bookmarkEnd w:id="1920"/>
            <w:r w:rsidRPr="00515509">
              <w:rPr>
                <w:szCs w:val="14"/>
              </w:rPr>
              <w:t>1,303,741</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60"/>
              <w:jc w:val="left"/>
              <w:rPr>
                <w:b/>
                <w:szCs w:val="14"/>
              </w:rPr>
            </w:pPr>
            <w:bookmarkStart w:id="1921" w:name="BBDVA0100032" w:colFirst="0" w:colLast="0"/>
            <w:bookmarkStart w:id="1922" w:name="BBDVA01AA032" w:colFirst="1" w:colLast="1"/>
            <w:bookmarkEnd w:id="1915"/>
            <w:bookmarkEnd w:id="1916"/>
            <w:bookmarkEnd w:id="1917"/>
            <w:bookmarkEnd w:id="1918"/>
            <w:r w:rsidRPr="00515509">
              <w:rPr>
                <w:b/>
                <w:szCs w:val="14"/>
              </w:rPr>
              <w:t>Taxes, rates and contributions</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923" w:name="BBDVA01AJ032"/>
            <w:bookmarkEnd w:id="1923"/>
            <w:r w:rsidRPr="00515509">
              <w:rPr>
                <w:b/>
                <w:szCs w:val="14"/>
              </w:rPr>
              <w:t>4,973,520</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924" w:name="BBDVA01AK032"/>
            <w:bookmarkEnd w:id="1924"/>
            <w:r w:rsidRPr="00515509">
              <w:rPr>
                <w:b/>
                <w:szCs w:val="14"/>
              </w:rPr>
              <w:t>13.37%</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925" w:name="BBDVA01AL032"/>
            <w:bookmarkEnd w:id="1925"/>
            <w:r w:rsidRPr="00515509">
              <w:rPr>
                <w:b/>
                <w:szCs w:val="14"/>
              </w:rPr>
              <w:t>7,987,602</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926" w:name="BBDVA01AM032"/>
            <w:bookmarkEnd w:id="1926"/>
            <w:r w:rsidRPr="00515509">
              <w:rPr>
                <w:b/>
                <w:szCs w:val="14"/>
              </w:rPr>
              <w:t>23.51%</w:t>
            </w: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120"/>
              <w:jc w:val="left"/>
              <w:rPr>
                <w:szCs w:val="14"/>
              </w:rPr>
            </w:pPr>
            <w:bookmarkStart w:id="1927" w:name="BBDVA0100033" w:colFirst="0" w:colLast="0"/>
            <w:bookmarkStart w:id="1928" w:name="BBDVA01AA033" w:colFirst="1" w:colLast="1"/>
            <w:bookmarkStart w:id="1929" w:name="BBDVA01AK033" w:colFirst="3" w:colLast="3"/>
            <w:bookmarkStart w:id="1930" w:name="BBDVA01AM033" w:colFirst="5" w:colLast="5"/>
            <w:bookmarkEnd w:id="1921"/>
            <w:bookmarkEnd w:id="1922"/>
            <w:r w:rsidRPr="00515509">
              <w:rPr>
                <w:szCs w:val="14"/>
              </w:rPr>
              <w:t>Federal</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31" w:name="BBDVA01AJ033"/>
            <w:bookmarkEnd w:id="1931"/>
            <w:r w:rsidRPr="00515509">
              <w:rPr>
                <w:szCs w:val="14"/>
              </w:rPr>
              <w:t>3,695,904</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32" w:name="BBDVA01AL033"/>
            <w:bookmarkEnd w:id="1932"/>
            <w:r w:rsidRPr="00515509">
              <w:rPr>
                <w:szCs w:val="14"/>
              </w:rPr>
              <w:t>6,741,258</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120"/>
              <w:jc w:val="left"/>
              <w:rPr>
                <w:szCs w:val="14"/>
              </w:rPr>
            </w:pPr>
            <w:bookmarkStart w:id="1933" w:name="BBDVA0100034" w:colFirst="0" w:colLast="0"/>
            <w:bookmarkStart w:id="1934" w:name="BBDVA01AA034" w:colFirst="1" w:colLast="1"/>
            <w:bookmarkStart w:id="1935" w:name="BBDVA01AK034" w:colFirst="3" w:colLast="3"/>
            <w:bookmarkStart w:id="1936" w:name="BBDVA01AM034" w:colFirst="5" w:colLast="5"/>
            <w:bookmarkEnd w:id="1927"/>
            <w:bookmarkEnd w:id="1928"/>
            <w:bookmarkEnd w:id="1929"/>
            <w:bookmarkEnd w:id="1930"/>
            <w:r w:rsidRPr="00515509">
              <w:rPr>
                <w:szCs w:val="14"/>
              </w:rPr>
              <w:t>State</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937" w:name="BBDVA01AJ034"/>
            <w:bookmarkEnd w:id="1937"/>
            <w:r w:rsidRPr="00515509">
              <w:rPr>
                <w:szCs w:val="14"/>
              </w:rPr>
              <w:t>1,055</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938" w:name="BBDVA01AL034"/>
            <w:bookmarkEnd w:id="1938"/>
            <w:r w:rsidRPr="00515509">
              <w:rPr>
                <w:szCs w:val="14"/>
              </w:rPr>
              <w:t>895</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120"/>
              <w:jc w:val="left"/>
              <w:rPr>
                <w:szCs w:val="14"/>
              </w:rPr>
            </w:pPr>
            <w:bookmarkStart w:id="1939" w:name="BBDVA0100035" w:colFirst="0" w:colLast="0"/>
            <w:bookmarkStart w:id="1940" w:name="BBDVA01AA035" w:colFirst="1" w:colLast="1"/>
            <w:bookmarkStart w:id="1941" w:name="BBDVA01AK035" w:colFirst="3" w:colLast="3"/>
            <w:bookmarkStart w:id="1942" w:name="BBDVA01AM035" w:colFirst="5" w:colLast="5"/>
            <w:bookmarkEnd w:id="1933"/>
            <w:bookmarkEnd w:id="1934"/>
            <w:bookmarkEnd w:id="1935"/>
            <w:bookmarkEnd w:id="1936"/>
            <w:r w:rsidRPr="00515509">
              <w:rPr>
                <w:szCs w:val="14"/>
              </w:rPr>
              <w:t>Municipal</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43" w:name="BBDVA01AJ035"/>
            <w:bookmarkEnd w:id="1943"/>
            <w:r w:rsidRPr="00515509">
              <w:rPr>
                <w:szCs w:val="14"/>
              </w:rPr>
              <w:t>1,276,561</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44" w:name="BBDVA01AL035"/>
            <w:bookmarkEnd w:id="1944"/>
            <w:r w:rsidRPr="00515509">
              <w:rPr>
                <w:szCs w:val="14"/>
              </w:rPr>
              <w:t>1,245,449</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60"/>
              <w:jc w:val="left"/>
              <w:rPr>
                <w:b/>
                <w:szCs w:val="14"/>
              </w:rPr>
            </w:pPr>
            <w:bookmarkStart w:id="1945" w:name="BBDVA0100036" w:colFirst="0" w:colLast="0"/>
            <w:bookmarkStart w:id="1946" w:name="BBDVA01AA036" w:colFirst="1" w:colLast="1"/>
            <w:bookmarkEnd w:id="1939"/>
            <w:bookmarkEnd w:id="1940"/>
            <w:bookmarkEnd w:id="1941"/>
            <w:bookmarkEnd w:id="1942"/>
            <w:r w:rsidRPr="00515509">
              <w:rPr>
                <w:b/>
                <w:szCs w:val="14"/>
              </w:rPr>
              <w:t>Interest on third parties' capital</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947" w:name="BBDVA01AJ036"/>
            <w:bookmarkEnd w:id="1947"/>
            <w:r w:rsidRPr="00515509">
              <w:rPr>
                <w:b/>
                <w:szCs w:val="14"/>
              </w:rPr>
              <w:t>1,005,362</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948" w:name="BBDVA01AK036"/>
            <w:bookmarkEnd w:id="1948"/>
            <w:r w:rsidRPr="00515509">
              <w:rPr>
                <w:b/>
                <w:szCs w:val="14"/>
              </w:rPr>
              <w:t>2.70%</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949" w:name="BBDVA01AL036"/>
            <w:bookmarkEnd w:id="1949"/>
            <w:r w:rsidRPr="00515509">
              <w:rPr>
                <w:b/>
                <w:szCs w:val="14"/>
              </w:rPr>
              <w:t>1,013,372</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950" w:name="BBDVA01AM036"/>
            <w:bookmarkEnd w:id="1950"/>
            <w:r w:rsidRPr="00515509">
              <w:rPr>
                <w:b/>
                <w:szCs w:val="14"/>
              </w:rPr>
              <w:t>2.98%</w:t>
            </w: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120"/>
              <w:jc w:val="left"/>
              <w:rPr>
                <w:szCs w:val="14"/>
              </w:rPr>
            </w:pPr>
            <w:bookmarkStart w:id="1951" w:name="BBDVA0100037" w:colFirst="0" w:colLast="0"/>
            <w:bookmarkStart w:id="1952" w:name="BBDVA01AK037" w:colFirst="3" w:colLast="3"/>
            <w:bookmarkStart w:id="1953" w:name="BBDVA01AM037" w:colFirst="5" w:colLast="5"/>
            <w:bookmarkEnd w:id="1945"/>
            <w:bookmarkEnd w:id="1946"/>
            <w:r w:rsidRPr="00515509">
              <w:rPr>
                <w:szCs w:val="14"/>
              </w:rPr>
              <w:t>Rent</w:t>
            </w:r>
          </w:p>
        </w:tc>
        <w:tc>
          <w:tcPr>
            <w:tcW w:w="732" w:type="dxa"/>
            <w:tcBorders>
              <w:bottom w:val="single" w:sz="4" w:space="0" w:color="FFFFFF" w:themeColor="background1"/>
            </w:tcBorders>
            <w:shd w:val="solid" w:color="F3F3F3" w:fill="auto"/>
            <w:vAlign w:val="center"/>
          </w:tcPr>
          <w:p w:rsidR="004365BD" w:rsidRPr="00515509" w:rsidRDefault="00927913" w:rsidP="00BC4CA8">
            <w:pPr>
              <w:pStyle w:val="Pr-formataoHTML"/>
              <w:divId w:val="1238781238"/>
            </w:pPr>
            <w:hyperlink w:anchor="BBORD04" w:tooltip="Other operating income/expenses" w:history="1">
              <w:r w:rsidR="004365BD" w:rsidRPr="00515509">
                <w:rPr>
                  <w:rStyle w:val="Hyperlink"/>
                  <w:sz w:val="14"/>
                  <w:szCs w:val="14"/>
                </w:rPr>
                <w:t>21.c</w:t>
              </w:r>
            </w:hyperlink>
            <w:bookmarkStart w:id="1954" w:name="BBDVA01AA037"/>
            <w:bookmarkEnd w:id="1954"/>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55" w:name="BBDVA01AJ037"/>
            <w:bookmarkEnd w:id="1955"/>
            <w:r w:rsidRPr="00515509">
              <w:rPr>
                <w:szCs w:val="14"/>
              </w:rPr>
              <w:t>1,005,362</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56" w:name="BBDVA01AL037"/>
            <w:bookmarkEnd w:id="1956"/>
            <w:r w:rsidRPr="00515509">
              <w:rPr>
                <w:szCs w:val="14"/>
              </w:rPr>
              <w:t>1,013,372</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60"/>
              <w:jc w:val="left"/>
              <w:rPr>
                <w:b/>
                <w:szCs w:val="14"/>
              </w:rPr>
            </w:pPr>
            <w:bookmarkStart w:id="1957" w:name="BBDVA0100038" w:colFirst="0" w:colLast="0"/>
            <w:bookmarkEnd w:id="1951"/>
            <w:bookmarkEnd w:id="1952"/>
            <w:bookmarkEnd w:id="1953"/>
            <w:r w:rsidRPr="00515509">
              <w:rPr>
                <w:b/>
                <w:szCs w:val="14"/>
              </w:rPr>
              <w:t>Interest on own capital</w:t>
            </w:r>
          </w:p>
        </w:tc>
        <w:tc>
          <w:tcPr>
            <w:tcW w:w="732" w:type="dxa"/>
            <w:tcBorders>
              <w:bottom w:val="single" w:sz="4" w:space="0" w:color="FFFFFF" w:themeColor="background1"/>
            </w:tcBorders>
            <w:shd w:val="solid" w:color="E6E6E6" w:fill="auto"/>
            <w:vAlign w:val="center"/>
          </w:tcPr>
          <w:p w:rsidR="004365BD" w:rsidRPr="00515509" w:rsidRDefault="00927913" w:rsidP="00BC4CA8">
            <w:pPr>
              <w:pStyle w:val="Pr-formataoHTML"/>
              <w:divId w:val="2125925217"/>
              <w:rPr>
                <w:b/>
              </w:rPr>
            </w:pPr>
            <w:hyperlink w:anchor="BBPLI04" w:history="1">
              <w:r w:rsidR="004365BD" w:rsidRPr="00515509">
                <w:rPr>
                  <w:rStyle w:val="Hyperlink"/>
                  <w:sz w:val="14"/>
                  <w:szCs w:val="14"/>
                </w:rPr>
                <w:t>23.g</w:t>
              </w:r>
            </w:hyperlink>
            <w:bookmarkStart w:id="1958" w:name="BBDVA01AA038"/>
            <w:bookmarkEnd w:id="1958"/>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959" w:name="BBDVA01AJ038"/>
            <w:bookmarkEnd w:id="1959"/>
            <w:r w:rsidRPr="00515509">
              <w:rPr>
                <w:b/>
                <w:szCs w:val="14"/>
              </w:rPr>
              <w:t>14,487,623</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960" w:name="BBDVA01AK038"/>
            <w:bookmarkEnd w:id="1960"/>
            <w:r w:rsidRPr="00515509">
              <w:rPr>
                <w:b/>
                <w:szCs w:val="14"/>
              </w:rPr>
              <w:t>38.93%</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961" w:name="BBDVA01AL038"/>
            <w:bookmarkEnd w:id="1961"/>
            <w:r w:rsidRPr="00515509">
              <w:rPr>
                <w:b/>
                <w:szCs w:val="14"/>
              </w:rPr>
              <w:t>10,173,341</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b/>
                <w:szCs w:val="14"/>
              </w:rPr>
            </w:pPr>
            <w:bookmarkStart w:id="1962" w:name="BBDVA01AM038"/>
            <w:bookmarkEnd w:id="1962"/>
            <w:r w:rsidRPr="00515509">
              <w:rPr>
                <w:b/>
                <w:szCs w:val="14"/>
              </w:rPr>
              <w:t>29.94%</w:t>
            </w: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120"/>
              <w:jc w:val="left"/>
              <w:rPr>
                <w:szCs w:val="14"/>
              </w:rPr>
            </w:pPr>
            <w:bookmarkStart w:id="1963" w:name="BBDVA0100039" w:colFirst="0" w:colLast="0"/>
            <w:bookmarkStart w:id="1964" w:name="BBDVA01AA039" w:colFirst="1" w:colLast="1"/>
            <w:bookmarkStart w:id="1965" w:name="BBDVA01AK039" w:colFirst="3" w:colLast="3"/>
            <w:bookmarkStart w:id="1966" w:name="BBDVA01AM039" w:colFirst="5" w:colLast="5"/>
            <w:bookmarkEnd w:id="1957"/>
            <w:r w:rsidRPr="00515509">
              <w:rPr>
                <w:szCs w:val="14"/>
              </w:rPr>
              <w:t>Federal government's interest on own capital</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67" w:name="BBDVA01AJ039"/>
            <w:bookmarkEnd w:id="1967"/>
            <w:r w:rsidRPr="00515509">
              <w:rPr>
                <w:szCs w:val="14"/>
              </w:rPr>
              <w:t>2,530,035</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68" w:name="BBDVA01AL039"/>
            <w:bookmarkEnd w:id="1968"/>
            <w:r w:rsidRPr="00515509">
              <w:rPr>
                <w:szCs w:val="14"/>
              </w:rPr>
              <w:t>1,613,468</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120"/>
              <w:jc w:val="left"/>
              <w:rPr>
                <w:szCs w:val="14"/>
              </w:rPr>
            </w:pPr>
            <w:bookmarkStart w:id="1969" w:name="BBDVA0100040" w:colFirst="0" w:colLast="0"/>
            <w:bookmarkStart w:id="1970" w:name="BBDVA01AA040" w:colFirst="1" w:colLast="1"/>
            <w:bookmarkStart w:id="1971" w:name="BBDVA01AK040" w:colFirst="3" w:colLast="3"/>
            <w:bookmarkStart w:id="1972" w:name="BBDVA01AM040" w:colFirst="5" w:colLast="5"/>
            <w:bookmarkEnd w:id="1963"/>
            <w:bookmarkEnd w:id="1964"/>
            <w:bookmarkEnd w:id="1965"/>
            <w:bookmarkEnd w:id="1966"/>
            <w:r w:rsidRPr="00515509">
              <w:rPr>
                <w:szCs w:val="14"/>
              </w:rPr>
              <w:t>Other shareholders’ interest on own capital</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973" w:name="BBDVA01AJ040"/>
            <w:bookmarkEnd w:id="1973"/>
            <w:r w:rsidRPr="00515509">
              <w:rPr>
                <w:szCs w:val="14"/>
              </w:rPr>
              <w:t>2,457,675</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974" w:name="BBDVA01AL040"/>
            <w:bookmarkEnd w:id="1974"/>
            <w:r w:rsidRPr="00515509">
              <w:rPr>
                <w:szCs w:val="14"/>
              </w:rPr>
              <w:t>1,567,322</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F3F3F3" w:fill="auto"/>
            <w:vAlign w:val="center"/>
          </w:tcPr>
          <w:p w:rsidR="004365BD" w:rsidRPr="00515509" w:rsidRDefault="004365BD" w:rsidP="00BC4CA8">
            <w:pPr>
              <w:pStyle w:val="070-TabelaPadro"/>
              <w:ind w:left="120"/>
              <w:jc w:val="left"/>
              <w:rPr>
                <w:szCs w:val="14"/>
              </w:rPr>
            </w:pPr>
            <w:bookmarkStart w:id="1975" w:name="BBDVA0100045" w:colFirst="0" w:colLast="0"/>
            <w:bookmarkStart w:id="1976" w:name="BBDVA01AA045" w:colFirst="1" w:colLast="1"/>
            <w:bookmarkStart w:id="1977" w:name="BBDVA01AK045" w:colFirst="3" w:colLast="3"/>
            <w:bookmarkStart w:id="1978" w:name="BBDVA01AM045" w:colFirst="5" w:colLast="5"/>
            <w:bookmarkEnd w:id="1969"/>
            <w:bookmarkEnd w:id="1970"/>
            <w:bookmarkEnd w:id="1971"/>
            <w:bookmarkEnd w:id="1972"/>
            <w:r w:rsidRPr="00515509">
              <w:rPr>
                <w:szCs w:val="14"/>
              </w:rPr>
              <w:t>Interest on the instrument eligible to the federal government's common equity tier 1 capital</w:t>
            </w:r>
          </w:p>
        </w:tc>
        <w:tc>
          <w:tcPr>
            <w:tcW w:w="732"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79" w:name="BBDVA01AJ045"/>
            <w:bookmarkEnd w:id="1979"/>
            <w:r w:rsidRPr="00515509">
              <w:rPr>
                <w:szCs w:val="14"/>
              </w:rPr>
              <w:t>187,669</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bookmarkStart w:id="1980" w:name="BBDVA01AL045"/>
            <w:bookmarkEnd w:id="1980"/>
            <w:r w:rsidRPr="00515509">
              <w:rPr>
                <w:szCs w:val="14"/>
              </w:rPr>
              <w:t>160,521</w:t>
            </w:r>
          </w:p>
        </w:tc>
        <w:tc>
          <w:tcPr>
            <w:tcW w:w="1441" w:type="dxa"/>
            <w:tcBorders>
              <w:bottom w:val="single" w:sz="4" w:space="0" w:color="FFFFFF" w:themeColor="background1"/>
            </w:tcBorders>
            <w:shd w:val="solid" w:color="F3F3F3"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FFFFFF" w:themeColor="background1"/>
            </w:tcBorders>
            <w:shd w:val="solid" w:color="E6E6E6" w:fill="auto"/>
            <w:vAlign w:val="center"/>
          </w:tcPr>
          <w:p w:rsidR="004365BD" w:rsidRPr="00515509" w:rsidRDefault="004365BD" w:rsidP="00BC4CA8">
            <w:pPr>
              <w:pStyle w:val="070-TabelaPadro"/>
              <w:ind w:left="120"/>
              <w:jc w:val="left"/>
              <w:rPr>
                <w:szCs w:val="14"/>
              </w:rPr>
            </w:pPr>
            <w:bookmarkStart w:id="1981" w:name="BBDVA0100043" w:colFirst="0" w:colLast="0"/>
            <w:bookmarkStart w:id="1982" w:name="BBDVA01AA043" w:colFirst="1" w:colLast="1"/>
            <w:bookmarkStart w:id="1983" w:name="BBDVA01AK043" w:colFirst="3" w:colLast="3"/>
            <w:bookmarkStart w:id="1984" w:name="BBDVA01AM043" w:colFirst="5" w:colLast="5"/>
            <w:bookmarkEnd w:id="1975"/>
            <w:bookmarkEnd w:id="1976"/>
            <w:bookmarkEnd w:id="1977"/>
            <w:bookmarkEnd w:id="1978"/>
            <w:r w:rsidRPr="00515509">
              <w:rPr>
                <w:szCs w:val="14"/>
              </w:rPr>
              <w:t>Retained earnings</w:t>
            </w:r>
          </w:p>
        </w:tc>
        <w:tc>
          <w:tcPr>
            <w:tcW w:w="732"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985" w:name="BBDVA01AJ043"/>
            <w:bookmarkEnd w:id="1985"/>
            <w:r w:rsidRPr="00515509">
              <w:rPr>
                <w:szCs w:val="14"/>
              </w:rPr>
              <w:t>7,292,854</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bookmarkStart w:id="1986" w:name="BBDVA01AL043"/>
            <w:bookmarkEnd w:id="1986"/>
            <w:r w:rsidRPr="00515509">
              <w:rPr>
                <w:szCs w:val="14"/>
              </w:rPr>
              <w:t>5,717,920</w:t>
            </w:r>
          </w:p>
        </w:tc>
        <w:tc>
          <w:tcPr>
            <w:tcW w:w="1441" w:type="dxa"/>
            <w:tcBorders>
              <w:bottom w:val="single" w:sz="4" w:space="0" w:color="FFFFFF" w:themeColor="background1"/>
            </w:tcBorders>
            <w:shd w:val="solid" w:color="E6E6E6" w:fill="auto"/>
            <w:vAlign w:val="center"/>
          </w:tcPr>
          <w:p w:rsidR="004365BD" w:rsidRPr="00515509" w:rsidRDefault="004365BD" w:rsidP="00BC4CA8">
            <w:pPr>
              <w:pStyle w:val="070-TabelaPadro"/>
              <w:rPr>
                <w:szCs w:val="14"/>
              </w:rPr>
            </w:pPr>
          </w:p>
        </w:tc>
      </w:tr>
      <w:tr w:rsidR="004365BD" w:rsidRPr="00515509" w:rsidTr="00515509">
        <w:trPr>
          <w:cantSplit/>
        </w:trPr>
        <w:tc>
          <w:tcPr>
            <w:tcW w:w="3256" w:type="dxa"/>
            <w:tcBorders>
              <w:bottom w:val="single" w:sz="4" w:space="0" w:color="CCCCCC"/>
            </w:tcBorders>
            <w:shd w:val="solid" w:color="F3F3F3" w:fill="auto"/>
            <w:vAlign w:val="center"/>
          </w:tcPr>
          <w:p w:rsidR="004365BD" w:rsidRPr="00515509" w:rsidRDefault="004365BD" w:rsidP="00BC4CA8">
            <w:pPr>
              <w:pStyle w:val="070-TabelaPadro"/>
              <w:ind w:left="120"/>
              <w:jc w:val="left"/>
              <w:rPr>
                <w:szCs w:val="14"/>
              </w:rPr>
            </w:pPr>
            <w:bookmarkStart w:id="1987" w:name="BBDVA0100044" w:colFirst="0" w:colLast="0"/>
            <w:bookmarkStart w:id="1988" w:name="BBDVA01AA044" w:colFirst="1" w:colLast="1"/>
            <w:bookmarkStart w:id="1989" w:name="BBDVA01AK044" w:colFirst="3" w:colLast="3"/>
            <w:bookmarkStart w:id="1990" w:name="BBDVA01AM044" w:colFirst="5" w:colLast="5"/>
            <w:bookmarkEnd w:id="1981"/>
            <w:bookmarkEnd w:id="1982"/>
            <w:bookmarkEnd w:id="1983"/>
            <w:bookmarkEnd w:id="1984"/>
            <w:r w:rsidRPr="00515509">
              <w:rPr>
                <w:szCs w:val="14"/>
              </w:rPr>
              <w:t>Non-controlling interest in retained earnings</w:t>
            </w:r>
          </w:p>
        </w:tc>
        <w:tc>
          <w:tcPr>
            <w:tcW w:w="732" w:type="dxa"/>
            <w:tcBorders>
              <w:bottom w:val="single" w:sz="4" w:space="0" w:color="CCCCCC"/>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CCCCCC"/>
            </w:tcBorders>
            <w:shd w:val="solid" w:color="F3F3F3" w:fill="auto"/>
            <w:vAlign w:val="center"/>
          </w:tcPr>
          <w:p w:rsidR="004365BD" w:rsidRPr="00515509" w:rsidRDefault="004365BD" w:rsidP="00BC4CA8">
            <w:pPr>
              <w:pStyle w:val="070-TabelaPadro"/>
              <w:rPr>
                <w:szCs w:val="14"/>
              </w:rPr>
            </w:pPr>
            <w:bookmarkStart w:id="1991" w:name="BBDVA01AJ044"/>
            <w:bookmarkEnd w:id="1991"/>
            <w:r w:rsidRPr="00515509">
              <w:rPr>
                <w:szCs w:val="14"/>
              </w:rPr>
              <w:t>2,019,390</w:t>
            </w:r>
          </w:p>
        </w:tc>
        <w:tc>
          <w:tcPr>
            <w:tcW w:w="1441" w:type="dxa"/>
            <w:tcBorders>
              <w:bottom w:val="single" w:sz="4" w:space="0" w:color="CCCCCC"/>
            </w:tcBorders>
            <w:shd w:val="solid" w:color="F3F3F3" w:fill="auto"/>
            <w:vAlign w:val="center"/>
          </w:tcPr>
          <w:p w:rsidR="004365BD" w:rsidRPr="00515509" w:rsidRDefault="004365BD" w:rsidP="00BC4CA8">
            <w:pPr>
              <w:pStyle w:val="070-TabelaPadro"/>
              <w:rPr>
                <w:szCs w:val="14"/>
              </w:rPr>
            </w:pPr>
          </w:p>
        </w:tc>
        <w:tc>
          <w:tcPr>
            <w:tcW w:w="1441" w:type="dxa"/>
            <w:tcBorders>
              <w:bottom w:val="single" w:sz="4" w:space="0" w:color="CCCCCC"/>
            </w:tcBorders>
            <w:shd w:val="solid" w:color="F3F3F3" w:fill="auto"/>
            <w:vAlign w:val="center"/>
          </w:tcPr>
          <w:p w:rsidR="004365BD" w:rsidRPr="00515509" w:rsidRDefault="004365BD" w:rsidP="00BC4CA8">
            <w:pPr>
              <w:pStyle w:val="070-TabelaPadro"/>
              <w:rPr>
                <w:szCs w:val="14"/>
              </w:rPr>
            </w:pPr>
            <w:bookmarkStart w:id="1992" w:name="BBDVA01AL044"/>
            <w:bookmarkEnd w:id="1992"/>
            <w:r w:rsidRPr="00515509">
              <w:rPr>
                <w:szCs w:val="14"/>
              </w:rPr>
              <w:t>1,114,110</w:t>
            </w:r>
          </w:p>
        </w:tc>
        <w:tc>
          <w:tcPr>
            <w:tcW w:w="1441" w:type="dxa"/>
            <w:tcBorders>
              <w:bottom w:val="single" w:sz="4" w:space="0" w:color="CCCCCC"/>
            </w:tcBorders>
            <w:shd w:val="solid" w:color="F3F3F3" w:fill="auto"/>
            <w:vAlign w:val="center"/>
          </w:tcPr>
          <w:p w:rsidR="004365BD" w:rsidRPr="00515509" w:rsidRDefault="004365BD" w:rsidP="00BC4CA8">
            <w:pPr>
              <w:pStyle w:val="070-TabelaPadro"/>
              <w:rPr>
                <w:szCs w:val="14"/>
              </w:rPr>
            </w:pPr>
          </w:p>
        </w:tc>
      </w:tr>
    </w:tbl>
    <w:bookmarkEnd w:id="1734"/>
    <w:bookmarkEnd w:id="1987"/>
    <w:bookmarkEnd w:id="1988"/>
    <w:bookmarkEnd w:id="1989"/>
    <w:bookmarkEnd w:id="1990"/>
    <w:p w:rsidR="004365BD" w:rsidRDefault="004365BD" w:rsidP="00BC4CA8">
      <w:pPr>
        <w:pStyle w:val="072-Rodapdatabela"/>
      </w:pPr>
      <w:r>
        <w:t>See the accompanying notes to the financial statements.</w:t>
      </w:r>
    </w:p>
    <w:p w:rsidR="004365BD" w:rsidRPr="001A2EE5" w:rsidRDefault="004365BD" w:rsidP="00BC4CA8">
      <w:pPr>
        <w:pStyle w:val="072-Rodapdatabela"/>
      </w:pPr>
    </w:p>
    <w:p w:rsidR="004365BD" w:rsidRDefault="004365BD" w:rsidP="004365BD">
      <w:pPr>
        <w:pStyle w:val="050-TextoPadro"/>
      </w:pPr>
    </w:p>
    <w:p w:rsidR="004365BD" w:rsidRDefault="004365BD" w:rsidP="004365BD">
      <w:pPr>
        <w:pStyle w:val="050-TextoPadro"/>
        <w:sectPr w:rsidR="004365BD" w:rsidSect="00BC4CA8">
          <w:headerReference w:type="even" r:id="rId44"/>
          <w:headerReference w:type="default" r:id="rId45"/>
          <w:footerReference w:type="even" r:id="rId46"/>
          <w:headerReference w:type="first" r:id="rId47"/>
          <w:footerReference w:type="first" r:id="rId48"/>
          <w:pgSz w:w="11907" w:h="16840" w:code="9"/>
          <w:pgMar w:top="2126" w:right="851" w:bottom="1134" w:left="1418" w:header="425" w:footer="425" w:gutter="0"/>
          <w:cols w:space="283"/>
          <w:docGrid w:linePitch="326"/>
        </w:sectPr>
      </w:pPr>
    </w:p>
    <w:p w:rsidR="004365BD" w:rsidRDefault="004365BD" w:rsidP="00BC4CA8">
      <w:pPr>
        <w:pStyle w:val="010-Grupo"/>
        <w:framePr w:wrap="notBeside"/>
        <w:rPr>
          <w:lang w:val="en-US"/>
        </w:rPr>
      </w:pPr>
      <w:bookmarkStart w:id="1994" w:name="_Toc23875394"/>
      <w:r w:rsidRPr="00192523">
        <w:rPr>
          <w:lang w:val="en-US"/>
        </w:rPr>
        <w:lastRenderedPageBreak/>
        <w:t>Notes to the Consolidated Financial Statements</w:t>
      </w:r>
      <w:bookmarkEnd w:id="1994"/>
    </w:p>
    <w:p w:rsidR="004365BD" w:rsidRPr="004365CC" w:rsidRDefault="004365BD" w:rsidP="00BC4CA8">
      <w:pPr>
        <w:pStyle w:val="020-TtulodeDocumento"/>
        <w:rPr>
          <w:lang w:val="en-US"/>
        </w:rPr>
      </w:pPr>
      <w:bookmarkStart w:id="1995" w:name="BBBCO_Titulo"/>
      <w:r>
        <w:rPr>
          <w:lang w:val="en-US"/>
        </w:rPr>
        <w:t xml:space="preserve"> </w:t>
      </w:r>
      <w:bookmarkStart w:id="1996" w:name="_Toc23875395"/>
      <w:r w:rsidRPr="004365CC">
        <w:rPr>
          <w:lang w:val="en-US"/>
        </w:rPr>
        <w:t>- THE BANK AND ITS OPERATIONS</w:t>
      </w:r>
      <w:bookmarkEnd w:id="1996"/>
      <w:bookmarkEnd w:id="1995"/>
    </w:p>
    <w:p w:rsidR="004365BD" w:rsidRPr="000F4EA9" w:rsidRDefault="004365BD" w:rsidP="00BC4CA8">
      <w:pPr>
        <w:pStyle w:val="050-TextoPadro"/>
        <w:rPr>
          <w:lang w:val="en-US"/>
        </w:rPr>
      </w:pPr>
      <w:r w:rsidRPr="00FB4A0E">
        <w:rPr>
          <w:lang w:val="en-US"/>
        </w:rPr>
        <w:t>Banco do Brasil S.A. (Banco do Brasil or the Bank) is a publicly-traded company, which explores economic activity pursuant to Art. 173 of the Brazilian Federal Constitution, subject to the rules of Brazilian Corporate Law, and is governed by Laws 4</w:t>
      </w:r>
      <w:r>
        <w:rPr>
          <w:lang w:val="en-US"/>
        </w:rPr>
        <w:t>,</w:t>
      </w:r>
      <w:r w:rsidRPr="00FB4A0E">
        <w:rPr>
          <w:lang w:val="en-US"/>
        </w:rPr>
        <w:t>595/</w:t>
      </w:r>
      <w:r>
        <w:rPr>
          <w:lang w:val="en-US"/>
        </w:rPr>
        <w:t>19</w:t>
      </w:r>
      <w:r w:rsidRPr="00FB4A0E">
        <w:rPr>
          <w:lang w:val="en-US"/>
        </w:rPr>
        <w:t>64, 13</w:t>
      </w:r>
      <w:r>
        <w:rPr>
          <w:lang w:val="en-US"/>
        </w:rPr>
        <w:t>,</w:t>
      </w:r>
      <w:r w:rsidRPr="00FB4A0E">
        <w:rPr>
          <w:lang w:val="en-US"/>
        </w:rPr>
        <w:t>303/</w:t>
      </w:r>
      <w:r>
        <w:rPr>
          <w:lang w:val="en-US"/>
        </w:rPr>
        <w:t>20</w:t>
      </w:r>
      <w:r w:rsidRPr="00FB4A0E">
        <w:rPr>
          <w:lang w:val="en-US"/>
        </w:rPr>
        <w:t xml:space="preserve">16 and the respective ruling Decree. The Brazilian Federal Government controls the Bank. Its headquarters are located at Setor de Autarquias Norte, Quadra 5, Lote B, Edifício Banco do Brasil, Brasília, Federal District, Brazil. </w:t>
      </w:r>
      <w:r w:rsidRPr="007F43FD">
        <w:rPr>
          <w:lang w:val="en-US"/>
        </w:rPr>
        <w:t xml:space="preserve">The Bank has its shares traded in the segment known as Novo Mercado of B3 S.A. (Brasil, Bolsa, Balcão), under the ticker "BBAS3" and its ADRs (American Depositary Receipts) on the over-the-counter market in the United States under the ticker "BDORY". </w:t>
      </w:r>
      <w:r w:rsidRPr="00FB4A0E">
        <w:rPr>
          <w:lang w:val="en-US"/>
        </w:rPr>
        <w:t>The Bank’s business activities include the following:</w:t>
      </w:r>
    </w:p>
    <w:p w:rsidR="004365BD" w:rsidRDefault="004365BD" w:rsidP="004365BD">
      <w:pPr>
        <w:pStyle w:val="056-Lista"/>
        <w:tabs>
          <w:tab w:val="left" w:pos="708"/>
        </w:tabs>
        <w:rPr>
          <w:lang w:val="en-US"/>
        </w:rPr>
      </w:pPr>
      <w:r>
        <w:rPr>
          <w:lang w:val="en-US"/>
        </w:rPr>
        <w:t>all active, passive and ancillary banking operations;</w:t>
      </w:r>
    </w:p>
    <w:p w:rsidR="004365BD" w:rsidRDefault="004365BD" w:rsidP="004365BD">
      <w:pPr>
        <w:pStyle w:val="056-Lista"/>
        <w:tabs>
          <w:tab w:val="left" w:pos="708"/>
        </w:tabs>
        <w:ind w:left="709" w:hanging="284"/>
        <w:rPr>
          <w:lang w:val="en-US"/>
        </w:rPr>
      </w:pPr>
      <w:r>
        <w:rPr>
          <w:lang w:val="en-US"/>
        </w:rPr>
        <w:t>banking and financial services, including foreign exchange transactions and other services such as insurance, pension plans, capitalization bonds, securities brokerage, credit/debit card management, consortium management, investment funds and managed portfolios; and</w:t>
      </w:r>
    </w:p>
    <w:p w:rsidR="004365BD" w:rsidRDefault="004365BD" w:rsidP="004365BD">
      <w:pPr>
        <w:pStyle w:val="056-Lista"/>
        <w:tabs>
          <w:tab w:val="left" w:pos="708"/>
        </w:tabs>
        <w:spacing w:after="120"/>
        <w:rPr>
          <w:lang w:val="en-US"/>
        </w:rPr>
      </w:pPr>
      <w:r>
        <w:rPr>
          <w:lang w:val="en-US"/>
        </w:rPr>
        <w:t>all other types of transactions available to banks within Brazil’s National Financial System.</w:t>
      </w:r>
    </w:p>
    <w:p w:rsidR="004365BD" w:rsidRDefault="004365BD" w:rsidP="00BC4CA8">
      <w:pPr>
        <w:pStyle w:val="050-TextoPadro"/>
        <w:rPr>
          <w:lang w:val="en-US"/>
        </w:rPr>
      </w:pPr>
      <w:r>
        <w:rPr>
          <w:lang w:val="en-US"/>
        </w:rPr>
        <w:t>The Bank also acts as an agent for execution of the Brazilian Federal Government’s credit and financial policies, Brazilian Law, specifically those under article 19 of Law 4,595/1964:</w:t>
      </w:r>
    </w:p>
    <w:p w:rsidR="004365BD" w:rsidRDefault="002C5C2B" w:rsidP="00BC4CA8">
      <w:pPr>
        <w:pStyle w:val="057-Listanrromano"/>
      </w:pPr>
      <w:r>
        <w:t xml:space="preserve">  </w:t>
      </w:r>
      <w:r w:rsidR="004365BD">
        <w:t>act as financial agent for the National Treasury;</w:t>
      </w:r>
    </w:p>
    <w:p w:rsidR="004365BD" w:rsidRDefault="002C5C2B" w:rsidP="00BC4CA8">
      <w:pPr>
        <w:pStyle w:val="057-Listanrromano"/>
      </w:pPr>
      <w:r>
        <w:t xml:space="preserve"> </w:t>
      </w:r>
      <w:r w:rsidR="004365BD">
        <w:t xml:space="preserve"> provide banking services on behalf of the Federal Government and other governmental agencies;</w:t>
      </w:r>
    </w:p>
    <w:p w:rsidR="004365BD" w:rsidRDefault="002C5C2B" w:rsidP="00BC4CA8">
      <w:pPr>
        <w:pStyle w:val="057-Listanrromano"/>
      </w:pPr>
      <w:r>
        <w:t xml:space="preserve"> </w:t>
      </w:r>
      <w:r w:rsidR="004365BD">
        <w:t xml:space="preserve"> collect voluntary deposits from financial institutions in the form of cash or due from banks;</w:t>
      </w:r>
    </w:p>
    <w:p w:rsidR="004365BD" w:rsidRDefault="002C5C2B" w:rsidP="00BC4CA8">
      <w:pPr>
        <w:pStyle w:val="057-Listanrromano"/>
      </w:pPr>
      <w:r>
        <w:t xml:space="preserve"> </w:t>
      </w:r>
      <w:r w:rsidR="004365BD">
        <w:t xml:space="preserve"> provide clearing services for checks and other documents;</w:t>
      </w:r>
    </w:p>
    <w:p w:rsidR="004365BD" w:rsidRDefault="004365BD" w:rsidP="00BC4CA8">
      <w:pPr>
        <w:pStyle w:val="057-Listanrromano"/>
      </w:pPr>
      <w:r>
        <w:t>buy and sell foreign currencies as determined by the CMN for the Bank’s own account and for the account of the Brazilian Central Bank (Bacen);</w:t>
      </w:r>
    </w:p>
    <w:p w:rsidR="004365BD" w:rsidRDefault="004365BD" w:rsidP="00BC4CA8">
      <w:pPr>
        <w:pStyle w:val="057-Listanrromano"/>
      </w:pPr>
      <w:r>
        <w:t xml:space="preserve">   provide receipt and payment services for Bacen, in addition to other services;</w:t>
      </w:r>
    </w:p>
    <w:p w:rsidR="004365BD" w:rsidRDefault="004365BD" w:rsidP="00BC4CA8">
      <w:pPr>
        <w:pStyle w:val="057-Listanrromano"/>
      </w:pPr>
      <w:r>
        <w:t>finance the purchase and development of small and medium-sized farms; and</w:t>
      </w:r>
    </w:p>
    <w:p w:rsidR="004365BD" w:rsidRDefault="004365BD" w:rsidP="00BC4CA8">
      <w:pPr>
        <w:pStyle w:val="057-Listanrromano"/>
      </w:pPr>
      <w:r>
        <w:t>disseminate and provide credit.</w:t>
      </w:r>
    </w:p>
    <w:p w:rsidR="004365BD" w:rsidRDefault="004365BD" w:rsidP="00BC4CA8">
      <w:pPr>
        <w:pStyle w:val="050-TextoPadro"/>
        <w:rPr>
          <w:lang w:val="en-US"/>
        </w:rPr>
      </w:pPr>
      <w:r>
        <w:rPr>
          <w:lang w:val="en-US"/>
        </w:rPr>
        <w:t xml:space="preserve">With a history of more than 200 years, the Bank operates in a responsible manner to promote social inclusion through the generation of jobs and income. </w:t>
      </w:r>
    </w:p>
    <w:p w:rsidR="004365BD" w:rsidRDefault="004365BD" w:rsidP="00BC4CA8">
      <w:pPr>
        <w:pStyle w:val="050-TextoPadro"/>
        <w:rPr>
          <w:lang w:val="en-US"/>
        </w:rPr>
      </w:pPr>
      <w:r>
        <w:rPr>
          <w:lang w:val="en-US"/>
        </w:rPr>
        <w:t xml:space="preserve">The Bank finances the production and commercialization of agricultural products; foster rural investments such as storage, processing, industrialization of agricultural products and modernization of machinery and implements; and adjust rural properties to environmental law. Accordingly, the Bank supports the Brazilian agribusiness in all stages of the production chain. </w:t>
      </w:r>
    </w:p>
    <w:p w:rsidR="004365BD" w:rsidRDefault="004365BD" w:rsidP="00BC4CA8">
      <w:pPr>
        <w:pStyle w:val="050-TextoPadro"/>
        <w:rPr>
          <w:lang w:val="en-US"/>
        </w:rPr>
      </w:pPr>
      <w:r>
        <w:rPr>
          <w:lang w:val="en-US"/>
        </w:rPr>
        <w:t>The Bank offers to micro and small companies working capital, financings for investments, and foreign trade solutions, in addition to several other options related to cash flow, social security, pension plan, and services. The Bank provides financing alternatives and business models that promote the transition to an inclusive economy to several companies, including Individual Microentrepreneurs (Microempreendedores Individuais – MEI).</w:t>
      </w:r>
    </w:p>
    <w:p w:rsidR="004365BD" w:rsidRDefault="004365BD" w:rsidP="00BC4CA8">
      <w:pPr>
        <w:pStyle w:val="050-TextoPadro"/>
        <w:rPr>
          <w:lang w:val="en-US"/>
        </w:rPr>
      </w:pPr>
      <w:r>
        <w:rPr>
          <w:lang w:val="en-US"/>
        </w:rPr>
        <w:t>In foreign trade financing, the Bank operates government policy instruments regarding productive development, entrepreneurship, social and financial inclusion, including the Income Generation Program (Programa de Geração e Renda – Proger) and the Export Financing Program (Programa de Financiamento às Exportações – Proex). The Bank is the exclusive agent of the federal government in Proex.</w:t>
      </w:r>
    </w:p>
    <w:p w:rsidR="004365BD" w:rsidRDefault="004365BD" w:rsidP="00BC4CA8">
      <w:pPr>
        <w:pStyle w:val="050-TextoPadro"/>
        <w:rPr>
          <w:lang w:val="en-US"/>
        </w:rPr>
      </w:pPr>
      <w:r>
        <w:rPr>
          <w:lang w:val="en-US"/>
        </w:rPr>
        <w:t>More information about the subsidiaries is included in Note 3, while Note 5 contains a description of the Bank’s business segments.</w:t>
      </w:r>
      <w:r>
        <w:t xml:space="preserve"> </w:t>
      </w:r>
    </w:p>
    <w:p w:rsidR="004365BD" w:rsidRDefault="004365BD" w:rsidP="004365BD">
      <w:pPr>
        <w:pStyle w:val="050-TextoPadro"/>
      </w:pPr>
    </w:p>
    <w:p w:rsidR="004365BD" w:rsidRDefault="004365BD" w:rsidP="004365BD">
      <w:pPr>
        <w:pStyle w:val="050-TextoPadro"/>
        <w:sectPr w:rsidR="004365BD" w:rsidSect="00BC4CA8">
          <w:headerReference w:type="even" r:id="rId49"/>
          <w:headerReference w:type="default" r:id="rId50"/>
          <w:footerReference w:type="even" r:id="rId51"/>
          <w:headerReference w:type="first" r:id="rId52"/>
          <w:footerReference w:type="first" r:id="rId53"/>
          <w:pgSz w:w="11907" w:h="16840" w:code="9"/>
          <w:pgMar w:top="2126" w:right="851" w:bottom="1134" w:left="1418" w:header="425" w:footer="425" w:gutter="0"/>
          <w:cols w:space="283"/>
          <w:docGrid w:linePitch="326"/>
        </w:sectPr>
      </w:pPr>
    </w:p>
    <w:p w:rsidR="004365BD" w:rsidRDefault="004365BD" w:rsidP="00BC4CA8">
      <w:pPr>
        <w:pStyle w:val="020-TtulodeDocumento"/>
      </w:pPr>
      <w:bookmarkStart w:id="1997" w:name="BBRSO_Titulo"/>
      <w:r>
        <w:lastRenderedPageBreak/>
        <w:t xml:space="preserve"> </w:t>
      </w:r>
      <w:bookmarkStart w:id="1998" w:name="_Toc23875396"/>
      <w:r w:rsidRPr="00A30DFF">
        <w:t>- COMPANY RESTRUCTURING</w:t>
      </w:r>
      <w:bookmarkEnd w:id="1998"/>
      <w:bookmarkEnd w:id="1997"/>
    </w:p>
    <w:p w:rsidR="004365BD" w:rsidRDefault="004365BD" w:rsidP="00BC4CA8">
      <w:pPr>
        <w:pStyle w:val="030-SubttulodeDocumento"/>
        <w:numPr>
          <w:ilvl w:val="0"/>
          <w:numId w:val="0"/>
        </w:numPr>
      </w:pPr>
      <w:r>
        <w:t>IRB-Brasil RE</w:t>
      </w:r>
    </w:p>
    <w:p w:rsidR="004365BD" w:rsidRDefault="004365BD" w:rsidP="00BC4CA8">
      <w:pPr>
        <w:pStyle w:val="050-TextoPadro"/>
      </w:pPr>
      <w:r>
        <w:t>On July 10, 2019, the Board of Directors of Banco do Brasil oriented to the Bank's representatives on the board of BB Seguridade Participações S.A. to initiate a secondary public offering with restricted efforts of the 15.23% of common shares issued by IRB-Brasil Resseguros S.A. (IRB- Brasil RE), that are held by BB Seguros Participações S.A., a wholly-owned subsidiary of BB Seguridade Participações S.A.</w:t>
      </w:r>
    </w:p>
    <w:p w:rsidR="004365BD" w:rsidRDefault="004365BD" w:rsidP="00BC4CA8">
      <w:pPr>
        <w:pStyle w:val="050-TextoPadro"/>
      </w:pPr>
      <w:r>
        <w:t>On July 19, 2019, the Bank informed that it was established the value per share of R$ 88.00, within the scope of the secondary public offering with restricted efforts of shares issued by IRB-Brasil RE.</w:t>
      </w:r>
    </w:p>
    <w:p w:rsidR="004365BD" w:rsidRPr="00503D7B" w:rsidRDefault="004365BD" w:rsidP="00BC4CA8">
      <w:pPr>
        <w:pStyle w:val="050-TextoPadro"/>
      </w:pPr>
      <w:r>
        <w:t>As a result of the Bank's indirect participation in the capital of IRB-Brasil RE sale, the Bank had a positive impact on Banco do Brasil's third quarter of 2019 earnings in the amount of R$ 1,537,</w:t>
      </w:r>
      <w:r w:rsidRPr="00B80D2C">
        <w:t>966</w:t>
      </w:r>
      <w:r>
        <w:t xml:space="preserve"> thousand, net of taxes</w:t>
      </w:r>
      <w:r w:rsidR="00553F39">
        <w:t>.</w:t>
      </w:r>
      <w:r>
        <w:t xml:space="preserve"> </w:t>
      </w:r>
    </w:p>
    <w:p w:rsidR="004365BD" w:rsidRDefault="004365BD" w:rsidP="00BC4CA8">
      <w:pPr>
        <w:pStyle w:val="030-SubttulodeDocumento"/>
        <w:numPr>
          <w:ilvl w:val="0"/>
          <w:numId w:val="0"/>
        </w:numPr>
      </w:pPr>
      <w:r>
        <w:t>Corporate Movement BB-BI and BB Elo</w:t>
      </w:r>
    </w:p>
    <w:p w:rsidR="004365BD" w:rsidRDefault="004365BD" w:rsidP="00BC4CA8">
      <w:pPr>
        <w:pStyle w:val="050-TextoPadro"/>
      </w:pPr>
      <w:r>
        <w:t>On January 18, 2019, the Bank informed that its Board of Directors approved the partial spin-off of BB Banco de Investimento S.A. (BB-BI) equity, related to Cielo S.A. (Cielo) and the transfer of the spun-off party to BB Elo Cartões Participações S.A. (BB Elo).</w:t>
      </w:r>
    </w:p>
    <w:p w:rsidR="004365BD" w:rsidRDefault="004365BD" w:rsidP="00BC4CA8">
      <w:pPr>
        <w:pStyle w:val="050-TextoPadro"/>
      </w:pPr>
      <w:r>
        <w:t>The corporate movement intends to promote the centralization of the stakes in companies of the means of payment segment under a single holding company, BB Elo, in order to be aligned with the strategy of simplification of the corporate organization of BB Conglomerate.</w:t>
      </w:r>
    </w:p>
    <w:p w:rsidR="004365BD" w:rsidRDefault="004365BD" w:rsidP="00BC4CA8">
      <w:pPr>
        <w:pStyle w:val="050-TextoPadro"/>
      </w:pPr>
      <w:r>
        <w:t xml:space="preserve">On June 28, 2019, the interest in Cielo was transferred to BB Elo. </w:t>
      </w:r>
      <w:r w:rsidRPr="003D3E27">
        <w:t>Residual effect was recognized in the income of the companies.</w:t>
      </w:r>
    </w:p>
    <w:p w:rsidR="004365BD" w:rsidRPr="009062A7" w:rsidRDefault="004365BD" w:rsidP="00BC4CA8">
      <w:pPr>
        <w:pStyle w:val="030-SubttulodeDocumento"/>
        <w:numPr>
          <w:ilvl w:val="0"/>
          <w:numId w:val="0"/>
        </w:numPr>
        <w:rPr>
          <w:lang w:val="en-US"/>
        </w:rPr>
      </w:pPr>
      <w:r w:rsidRPr="009062A7">
        <w:rPr>
          <w:lang w:val="en-US"/>
        </w:rPr>
        <w:t>Transfer of shares of Banco Patagonia</w:t>
      </w:r>
    </w:p>
    <w:p w:rsidR="004365BD" w:rsidRPr="009062A7" w:rsidRDefault="004365BD" w:rsidP="00BC4CA8">
      <w:pPr>
        <w:pStyle w:val="050-TextoPadro"/>
        <w:rPr>
          <w:lang w:val="en-US"/>
        </w:rPr>
      </w:pPr>
      <w:r w:rsidRPr="009062A7">
        <w:rPr>
          <w:lang w:val="en-US"/>
        </w:rPr>
        <w:t>On September 06, 2018, the transfer of 154,014,912 book-entry shares of the minority shareholders of Banco Patagonia S</w:t>
      </w:r>
      <w:r>
        <w:rPr>
          <w:lang w:val="en-US"/>
        </w:rPr>
        <w:t>.</w:t>
      </w:r>
      <w:r w:rsidRPr="009062A7">
        <w:rPr>
          <w:lang w:val="en-US"/>
        </w:rPr>
        <w:t>A</w:t>
      </w:r>
      <w:r>
        <w:rPr>
          <w:lang w:val="en-US"/>
        </w:rPr>
        <w:t>.</w:t>
      </w:r>
      <w:r w:rsidRPr="009062A7">
        <w:rPr>
          <w:lang w:val="en-US"/>
        </w:rPr>
        <w:t xml:space="preserve"> (Patagonia) for the Bank was carried out.</w:t>
      </w:r>
    </w:p>
    <w:p w:rsidR="004365BD" w:rsidRDefault="004365BD" w:rsidP="00BC4CA8">
      <w:pPr>
        <w:pStyle w:val="050-TextoPadro"/>
        <w:rPr>
          <w:lang w:val="en-US"/>
        </w:rPr>
      </w:pPr>
      <w:r w:rsidRPr="009062A7">
        <w:rPr>
          <w:lang w:val="en-US"/>
        </w:rPr>
        <w:t>The Bank became the holder of 578,</w:t>
      </w:r>
      <w:r>
        <w:rPr>
          <w:lang w:val="en-US"/>
        </w:rPr>
        <w:t>1</w:t>
      </w:r>
      <w:r w:rsidRPr="009062A7">
        <w:rPr>
          <w:lang w:val="en-US"/>
        </w:rPr>
        <w:t>16,870 book-entry Class B common shares and it will report 80.3894% of Banco Patagonia earnings. This transaction generated R$ 606,414 thousand of goodwill.</w:t>
      </w:r>
    </w:p>
    <w:p w:rsidR="004365BD" w:rsidRDefault="004365BD" w:rsidP="00BC4CA8">
      <w:pPr>
        <w:pStyle w:val="050-TextoPadro"/>
        <w:rPr>
          <w:lang w:val="en-US"/>
        </w:rPr>
      </w:pPr>
      <w:r>
        <w:rPr>
          <w:lang w:val="en-US"/>
        </w:rPr>
        <w:t xml:space="preserve">From the transfer of </w:t>
      </w:r>
      <w:r w:rsidRPr="0092389D">
        <w:rPr>
          <w:lang w:val="en-US"/>
        </w:rPr>
        <w:t xml:space="preserve">shares on September </w:t>
      </w:r>
      <w:r>
        <w:rPr>
          <w:lang w:val="en-US"/>
        </w:rPr>
        <w:t>0</w:t>
      </w:r>
      <w:r w:rsidRPr="0092389D">
        <w:rPr>
          <w:lang w:val="en-US"/>
        </w:rPr>
        <w:t xml:space="preserve">6, </w:t>
      </w:r>
      <w:r>
        <w:rPr>
          <w:lang w:val="en-US"/>
        </w:rPr>
        <w:t>2018 to July 31, 20</w:t>
      </w:r>
      <w:r w:rsidRPr="0092389D">
        <w:rPr>
          <w:lang w:val="en-US"/>
        </w:rPr>
        <w:t xml:space="preserve">19, </w:t>
      </w:r>
      <w:r>
        <w:rPr>
          <w:lang w:val="en-US"/>
        </w:rPr>
        <w:t xml:space="preserve">there were </w:t>
      </w:r>
      <w:r w:rsidRPr="0092389D">
        <w:rPr>
          <w:lang w:val="en-US"/>
        </w:rPr>
        <w:t>goodwill</w:t>
      </w:r>
      <w:r>
        <w:rPr>
          <w:lang w:val="en-US"/>
        </w:rPr>
        <w:t xml:space="preserve"> adjustments in the amount of R</w:t>
      </w:r>
      <w:r w:rsidRPr="0092389D">
        <w:rPr>
          <w:lang w:val="en-US"/>
        </w:rPr>
        <w:t>$ 16,644 thousand resulted from the recalculation of the book value of the Patagonia share, after the distribution of dividends. Goodwill tota</w:t>
      </w:r>
      <w:r>
        <w:rPr>
          <w:lang w:val="en-US"/>
        </w:rPr>
        <w:t>led R</w:t>
      </w:r>
      <w:r w:rsidRPr="0092389D">
        <w:rPr>
          <w:lang w:val="en-US"/>
        </w:rPr>
        <w:t>$ 589,770 thousand on the acquisition date.</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CXE.01 - Cash and due from banks"/>
        <w:tblDescription w:val="PubliCon - Sistema de Gerenciamento do Documentos Contábeis para Publicação&#10;&#10;Última atualização do mapa do quadro em: "/>
      </w:tblPr>
      <w:tblGrid>
        <w:gridCol w:w="8164"/>
        <w:gridCol w:w="1588"/>
      </w:tblGrid>
      <w:tr w:rsidR="004365BD" w:rsidTr="00BC4CA8">
        <w:trPr>
          <w:cantSplit/>
          <w:tblHeader/>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Default="004365BD">
            <w:pPr>
              <w:pStyle w:val="070-TabelaPadro"/>
              <w:spacing w:line="276" w:lineRule="auto"/>
              <w:jc w:val="center"/>
              <w:rPr>
                <w:b/>
                <w:lang w:val="en-US"/>
              </w:rPr>
            </w:pPr>
            <w:bookmarkStart w:id="1999" w:name="BBCXE01"/>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Default="004365BD">
            <w:pPr>
              <w:pStyle w:val="070-TabelaPadro"/>
              <w:spacing w:line="276" w:lineRule="auto"/>
              <w:jc w:val="center"/>
              <w:rPr>
                <w:b/>
                <w:lang w:val="en-US"/>
              </w:rPr>
            </w:pPr>
            <w:r>
              <w:rPr>
                <w:b/>
                <w:lang w:val="en-US"/>
              </w:rPr>
              <w:t>Sep 06, 2018</w:t>
            </w:r>
          </w:p>
        </w:tc>
      </w:tr>
      <w:tr w:rsidR="004365BD" w:rsidTr="00BC4CA8">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723FB3" w:rsidRDefault="004365BD" w:rsidP="00BC4CA8">
            <w:pPr>
              <w:pStyle w:val="070-TabelaPadro"/>
              <w:spacing w:line="276" w:lineRule="auto"/>
              <w:jc w:val="left"/>
              <w:rPr>
                <w:lang w:val="en-US"/>
              </w:rPr>
            </w:pPr>
            <w:bookmarkStart w:id="2000" w:name="BBCXE01AD001"/>
            <w:bookmarkStart w:id="2001" w:name="BBCXE01AE001"/>
            <w:bookmarkStart w:id="2002" w:name="BBCXE0100001" w:colFirst="0" w:colLast="0"/>
            <w:bookmarkEnd w:id="2000"/>
            <w:bookmarkEnd w:id="2001"/>
            <w:r>
              <w:rPr>
                <w:lang w:val="en-US"/>
              </w:rPr>
              <w:t>Amount paid for the shares acquisition</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723FB3" w:rsidRDefault="004365BD">
            <w:pPr>
              <w:pStyle w:val="070-TabelaPadro"/>
              <w:spacing w:line="276" w:lineRule="auto"/>
              <w:rPr>
                <w:lang w:val="en-US"/>
              </w:rPr>
            </w:pPr>
            <w:bookmarkStart w:id="2003" w:name="BBCXE01AF001"/>
            <w:bookmarkEnd w:id="2003"/>
            <w:r w:rsidRPr="00723FB3">
              <w:rPr>
                <w:lang w:val="en-US"/>
              </w:rPr>
              <w:t>839,454</w:t>
            </w:r>
          </w:p>
        </w:tc>
      </w:tr>
      <w:tr w:rsidR="004365BD" w:rsidTr="00BC4CA8">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Default="004365BD" w:rsidP="00BC4CA8">
            <w:pPr>
              <w:pStyle w:val="070-TabelaPadro"/>
              <w:spacing w:line="276" w:lineRule="auto"/>
              <w:jc w:val="left"/>
              <w:rPr>
                <w:lang w:val="en-US"/>
              </w:rPr>
            </w:pPr>
            <w:bookmarkStart w:id="2004" w:name="BBCXE01AD002"/>
            <w:bookmarkStart w:id="2005" w:name="BBCXE01AE002"/>
            <w:bookmarkStart w:id="2006" w:name="BBCXE0100002" w:colFirst="0" w:colLast="0"/>
            <w:bookmarkEnd w:id="2002"/>
            <w:bookmarkEnd w:id="2004"/>
            <w:bookmarkEnd w:id="2005"/>
            <w:r>
              <w:rPr>
                <w:lang w:val="en-US"/>
              </w:rPr>
              <w:t>Shareholder's Equity</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723FB3" w:rsidRDefault="004365BD">
            <w:pPr>
              <w:pStyle w:val="070-TabelaPadro"/>
              <w:spacing w:line="276" w:lineRule="auto"/>
              <w:rPr>
                <w:lang w:val="en-US"/>
              </w:rPr>
            </w:pPr>
            <w:bookmarkStart w:id="2007" w:name="BBCXE01AF002"/>
            <w:bookmarkEnd w:id="2007"/>
            <w:r w:rsidRPr="00723FB3">
              <w:rPr>
                <w:lang w:val="en-US"/>
              </w:rPr>
              <w:t>233,040</w:t>
            </w:r>
          </w:p>
        </w:tc>
      </w:tr>
      <w:tr w:rsidR="004365BD" w:rsidTr="00BC4CA8">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723FB3" w:rsidRDefault="004365BD" w:rsidP="00BC4CA8">
            <w:pPr>
              <w:pStyle w:val="070-TabelaPadro"/>
              <w:spacing w:line="276" w:lineRule="auto"/>
              <w:jc w:val="left"/>
              <w:rPr>
                <w:b/>
                <w:lang w:val="en-US"/>
              </w:rPr>
            </w:pPr>
            <w:bookmarkStart w:id="2008" w:name="BBCXE01AD003"/>
            <w:bookmarkStart w:id="2009" w:name="BBCXE01AE003"/>
            <w:bookmarkStart w:id="2010" w:name="BBCXE0100003" w:colFirst="0" w:colLast="0"/>
            <w:bookmarkEnd w:id="2006"/>
            <w:bookmarkEnd w:id="2008"/>
            <w:bookmarkEnd w:id="2009"/>
            <w:r w:rsidRPr="00723FB3">
              <w:rPr>
                <w:b/>
                <w:lang w:val="en-US"/>
              </w:rPr>
              <w:t>Goodwill</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723FB3" w:rsidRDefault="004365BD">
            <w:pPr>
              <w:pStyle w:val="070-TabelaPadro"/>
              <w:spacing w:line="276" w:lineRule="auto"/>
              <w:rPr>
                <w:b/>
                <w:lang w:val="en-US"/>
              </w:rPr>
            </w:pPr>
            <w:bookmarkStart w:id="2011" w:name="BBCXE01AF003"/>
            <w:bookmarkEnd w:id="2011"/>
            <w:r w:rsidRPr="00723FB3">
              <w:rPr>
                <w:b/>
                <w:lang w:val="en-US"/>
              </w:rPr>
              <w:t>606,414</w:t>
            </w:r>
          </w:p>
        </w:tc>
      </w:tr>
      <w:tr w:rsidR="004365BD" w:rsidTr="00BC4CA8">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8B7ED8" w:rsidRDefault="004365BD" w:rsidP="00BC4CA8">
            <w:pPr>
              <w:pStyle w:val="070-TabelaPadro"/>
              <w:spacing w:line="276" w:lineRule="auto"/>
              <w:jc w:val="left"/>
              <w:rPr>
                <w:lang w:val="en-US"/>
              </w:rPr>
            </w:pPr>
            <w:r w:rsidRPr="008B7ED8">
              <w:rPr>
                <w:lang w:val="en-US"/>
              </w:rPr>
              <w:t>Adjustments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8B7ED8" w:rsidRDefault="004365BD">
            <w:pPr>
              <w:pStyle w:val="070-TabelaPadro"/>
              <w:spacing w:line="276" w:lineRule="auto"/>
              <w:rPr>
                <w:lang w:val="en-US"/>
              </w:rPr>
            </w:pPr>
            <w:r w:rsidRPr="008B7ED8">
              <w:rPr>
                <w:lang w:val="en-US"/>
              </w:rPr>
              <w:t>16,644</w:t>
            </w:r>
          </w:p>
        </w:tc>
      </w:tr>
      <w:tr w:rsidR="004365BD" w:rsidTr="00BC4CA8">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515509" w:rsidRDefault="004365BD" w:rsidP="00BC4CA8">
            <w:pPr>
              <w:pStyle w:val="070-TabelaPadro"/>
              <w:spacing w:line="276" w:lineRule="auto"/>
              <w:jc w:val="left"/>
              <w:rPr>
                <w:b/>
                <w:lang w:val="en-US"/>
              </w:rPr>
            </w:pPr>
            <w:r w:rsidRPr="00515509">
              <w:rPr>
                <w:b/>
                <w:lang w:val="en-US"/>
              </w:rPr>
              <w:t>Final goodwill</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515509" w:rsidRDefault="004365BD">
            <w:pPr>
              <w:pStyle w:val="070-TabelaPadro"/>
              <w:spacing w:line="276" w:lineRule="auto"/>
              <w:rPr>
                <w:b/>
                <w:lang w:val="en-US"/>
              </w:rPr>
            </w:pPr>
            <w:r w:rsidRPr="00515509">
              <w:rPr>
                <w:b/>
                <w:lang w:val="en-US"/>
              </w:rPr>
              <w:t>589,770</w:t>
            </w:r>
          </w:p>
        </w:tc>
      </w:tr>
      <w:bookmarkEnd w:id="1999"/>
      <w:bookmarkEnd w:id="2010"/>
    </w:tbl>
    <w:p w:rsidR="004365BD" w:rsidRDefault="004365BD" w:rsidP="005E46CD">
      <w:pPr>
        <w:pStyle w:val="072-Rodapdatabela"/>
        <w:keepNext w:val="0"/>
        <w:keepLines w:val="0"/>
        <w:rPr>
          <w:lang w:val="en-US"/>
        </w:rPr>
      </w:pPr>
    </w:p>
    <w:p w:rsidR="004365BD" w:rsidRDefault="004365BD" w:rsidP="00BC4CA8">
      <w:pPr>
        <w:pStyle w:val="050-TextoPadro"/>
        <w:rPr>
          <w:lang w:val="en-US"/>
        </w:rPr>
      </w:pPr>
      <w:r w:rsidRPr="008B7ED8">
        <w:rPr>
          <w:lang w:val="en-US"/>
        </w:rPr>
        <w:lastRenderedPageBreak/>
        <w:t>The final goodwill amount was segregated based on a report prepared by independent experts</w:t>
      </w:r>
      <w:r>
        <w:t>,</w:t>
      </w:r>
      <w:r w:rsidRPr="008B7ED8">
        <w:rPr>
          <w:lang w:val="en-US"/>
        </w:rPr>
        <w:t xml:space="preserve"> as follows: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CXE.01 - Cash and due from banks"/>
        <w:tblDescription w:val="PubliCon - Sistema de Gerenciamento do Documentos Contábeis para Publicação&#10;&#10;Última atualização do mapa do quadro em: "/>
      </w:tblPr>
      <w:tblGrid>
        <w:gridCol w:w="8164"/>
        <w:gridCol w:w="1588"/>
      </w:tblGrid>
      <w:tr w:rsidR="004365BD" w:rsidTr="00BC4CA8">
        <w:trPr>
          <w:cantSplit/>
          <w:tblHeader/>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Default="004365BD" w:rsidP="00BC4CA8">
            <w:pPr>
              <w:pStyle w:val="070-TabelaPadro"/>
              <w:spacing w:line="276" w:lineRule="auto"/>
              <w:jc w:val="center"/>
              <w:rPr>
                <w:b/>
                <w:lang w:val="en-US"/>
              </w:rPr>
            </w:pP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Default="004365BD" w:rsidP="00BC4CA8">
            <w:pPr>
              <w:pStyle w:val="070-TabelaPadro"/>
              <w:spacing w:line="276" w:lineRule="auto"/>
              <w:jc w:val="center"/>
              <w:rPr>
                <w:b/>
                <w:lang w:val="en-US"/>
              </w:rPr>
            </w:pPr>
            <w:r>
              <w:rPr>
                <w:b/>
                <w:lang w:val="en-US"/>
              </w:rPr>
              <w:t>Sep 06, 2018</w:t>
            </w:r>
          </w:p>
        </w:tc>
      </w:tr>
      <w:tr w:rsidR="004365BD" w:rsidTr="00BC4CA8">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723FB3" w:rsidRDefault="000D0129" w:rsidP="00BC4CA8">
            <w:pPr>
              <w:pStyle w:val="070-TabelaPadro"/>
              <w:spacing w:line="276" w:lineRule="auto"/>
              <w:jc w:val="left"/>
              <w:rPr>
                <w:lang w:val="en-US"/>
              </w:rPr>
            </w:pPr>
            <w:r>
              <w:rPr>
                <w:lang w:val="en-US"/>
              </w:rPr>
              <w:t>Customer</w:t>
            </w:r>
            <w:r w:rsidR="004365BD">
              <w:rPr>
                <w:lang w:val="en-US"/>
              </w:rPr>
              <w:t xml:space="preserve"> portfolio</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723FB3" w:rsidRDefault="004365BD" w:rsidP="00BC4CA8">
            <w:pPr>
              <w:pStyle w:val="070-TabelaPadro"/>
              <w:spacing w:line="276" w:lineRule="auto"/>
              <w:rPr>
                <w:lang w:val="en-US"/>
              </w:rPr>
            </w:pPr>
            <w:r>
              <w:rPr>
                <w:lang w:val="en-US"/>
              </w:rPr>
              <w:t>343,757</w:t>
            </w:r>
          </w:p>
        </w:tc>
      </w:tr>
      <w:tr w:rsidR="004365BD" w:rsidTr="00C234A0">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rsidP="00BC4CA8">
            <w:pPr>
              <w:pStyle w:val="070-TabelaPadro"/>
              <w:spacing w:line="276" w:lineRule="auto"/>
              <w:jc w:val="left"/>
              <w:rPr>
                <w:lang w:val="en-US"/>
              </w:rPr>
            </w:pPr>
            <w:r>
              <w:rPr>
                <w:lang w:val="en-US"/>
              </w:rPr>
              <w:t>S</w:t>
            </w:r>
            <w:r w:rsidRPr="008B7ED8">
              <w:rPr>
                <w:lang w:val="en-US"/>
              </w:rPr>
              <w:t>urplus value of fixed assets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723FB3" w:rsidRDefault="004365BD" w:rsidP="00BC4CA8">
            <w:pPr>
              <w:pStyle w:val="070-TabelaPadro"/>
              <w:spacing w:line="276" w:lineRule="auto"/>
              <w:rPr>
                <w:lang w:val="en-US"/>
              </w:rPr>
            </w:pPr>
            <w:r>
              <w:rPr>
                <w:lang w:val="en-US"/>
              </w:rPr>
              <w:t>108,787</w:t>
            </w:r>
          </w:p>
        </w:tc>
      </w:tr>
      <w:tr w:rsidR="004365BD" w:rsidTr="00C234A0">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8B7ED8" w:rsidRDefault="004365BD" w:rsidP="00BC4CA8">
            <w:pPr>
              <w:pStyle w:val="070-TabelaPadro"/>
              <w:spacing w:line="276" w:lineRule="auto"/>
              <w:jc w:val="left"/>
              <w:rPr>
                <w:lang w:val="en-US"/>
              </w:rPr>
            </w:pPr>
            <w:r w:rsidRPr="008B7ED8">
              <w:rPr>
                <w:lang w:val="en-US"/>
              </w:rPr>
              <w:t>Brand</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8B7ED8" w:rsidRDefault="004365BD" w:rsidP="00BC4CA8">
            <w:pPr>
              <w:pStyle w:val="070-TabelaPadro"/>
              <w:spacing w:line="276" w:lineRule="auto"/>
              <w:rPr>
                <w:lang w:val="en-US"/>
              </w:rPr>
            </w:pPr>
            <w:r w:rsidRPr="008B7ED8">
              <w:rPr>
                <w:lang w:val="en-US"/>
              </w:rPr>
              <w:t>27,628</w:t>
            </w:r>
          </w:p>
        </w:tc>
      </w:tr>
      <w:tr w:rsidR="004365BD" w:rsidTr="00BC4CA8">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8B7ED8" w:rsidRDefault="004365BD" w:rsidP="00BC4CA8">
            <w:pPr>
              <w:pStyle w:val="070-TabelaPadro"/>
              <w:spacing w:line="276" w:lineRule="auto"/>
              <w:jc w:val="left"/>
              <w:rPr>
                <w:lang w:val="en-US"/>
              </w:rPr>
            </w:pPr>
            <w:r>
              <w:rPr>
                <w:lang w:val="en-US"/>
              </w:rPr>
              <w:t>Other intangible assets</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8B7ED8" w:rsidRDefault="004365BD" w:rsidP="00BC4CA8">
            <w:pPr>
              <w:pStyle w:val="070-TabelaPadro"/>
              <w:spacing w:line="276" w:lineRule="auto"/>
              <w:rPr>
                <w:lang w:val="en-US"/>
              </w:rPr>
            </w:pPr>
            <w:r>
              <w:rPr>
                <w:lang w:val="en-US"/>
              </w:rPr>
              <w:t>28,620</w:t>
            </w:r>
          </w:p>
        </w:tc>
      </w:tr>
      <w:tr w:rsidR="004365BD" w:rsidTr="00C234A0">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rsidP="00BC4CA8">
            <w:pPr>
              <w:pStyle w:val="070-TabelaPadro"/>
              <w:spacing w:line="276" w:lineRule="auto"/>
              <w:jc w:val="left"/>
              <w:rPr>
                <w:lang w:val="en-US"/>
              </w:rPr>
            </w:pPr>
            <w:r>
              <w:rPr>
                <w:lang w:val="en-US"/>
              </w:rPr>
              <w:t>G</w:t>
            </w:r>
            <w:r w:rsidRPr="008B7ED8">
              <w:rPr>
                <w:lang w:val="en-US"/>
              </w:rPr>
              <w:t>oodwill based on the expectation of future profitability</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8B7ED8" w:rsidRDefault="004365BD" w:rsidP="00BC4CA8">
            <w:pPr>
              <w:pStyle w:val="070-TabelaPadro"/>
              <w:spacing w:line="276" w:lineRule="auto"/>
              <w:rPr>
                <w:lang w:val="en-US"/>
              </w:rPr>
            </w:pPr>
            <w:r>
              <w:rPr>
                <w:lang w:val="en-US"/>
              </w:rPr>
              <w:t>80,978</w:t>
            </w:r>
          </w:p>
        </w:tc>
      </w:tr>
      <w:tr w:rsidR="004365BD" w:rsidRPr="00515509" w:rsidTr="00C234A0">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515509" w:rsidRDefault="004365BD" w:rsidP="00BC4CA8">
            <w:pPr>
              <w:pStyle w:val="070-TabelaPadro"/>
              <w:spacing w:line="276" w:lineRule="auto"/>
              <w:jc w:val="left"/>
              <w:rPr>
                <w:b/>
                <w:lang w:val="en-US"/>
              </w:rPr>
            </w:pPr>
            <w:r w:rsidRPr="00515509">
              <w:rPr>
                <w:b/>
                <w:lang w:val="en-US"/>
              </w:rPr>
              <w:t>Final goodwill</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515509" w:rsidRDefault="004365BD" w:rsidP="00BC4CA8">
            <w:pPr>
              <w:pStyle w:val="070-TabelaPadro"/>
              <w:spacing w:line="276" w:lineRule="auto"/>
              <w:rPr>
                <w:b/>
                <w:lang w:val="en-US"/>
              </w:rPr>
            </w:pPr>
            <w:r w:rsidRPr="00515509">
              <w:rPr>
                <w:b/>
                <w:lang w:val="en-US"/>
              </w:rPr>
              <w:t>589,770</w:t>
            </w:r>
          </w:p>
        </w:tc>
      </w:tr>
    </w:tbl>
    <w:p w:rsidR="004365BD" w:rsidRPr="008B7ED8" w:rsidRDefault="004365BD" w:rsidP="00BC4CA8">
      <w:pPr>
        <w:pStyle w:val="072-Rodapdatabela"/>
        <w:rPr>
          <w:lang w:val="en-US"/>
        </w:rPr>
      </w:pPr>
    </w:p>
    <w:p w:rsidR="004365BD" w:rsidRDefault="004365BD" w:rsidP="00BC4CA8">
      <w:pPr>
        <w:pStyle w:val="030-SubttulodeDocumento"/>
        <w:numPr>
          <w:ilvl w:val="0"/>
          <w:numId w:val="0"/>
        </w:numPr>
      </w:pPr>
      <w:r w:rsidRPr="009062A7">
        <w:t>Partnership Restructuring Agreement with BB Mapfre Group</w:t>
      </w:r>
    </w:p>
    <w:p w:rsidR="004365BD" w:rsidRDefault="004365BD" w:rsidP="00BC4CA8">
      <w:pPr>
        <w:pStyle w:val="050-TextoPadro"/>
      </w:pPr>
      <w:r>
        <w:t>On June 26, 2018, the Bank informed, hereby material fact, that its Board of Directors had approved a partnership restructuring agreement with BB Mapfre Group. On November 30, 2018, the Bank concluded the partnership restructuring concerning BB Seguros Participações S.A. (BB Seguros) and Mapfre Brasil Participações S.A. (Mapfre Brasil).</w:t>
      </w:r>
    </w:p>
    <w:p w:rsidR="004365BD" w:rsidRDefault="004365BD" w:rsidP="00BC4CA8">
      <w:pPr>
        <w:pStyle w:val="050-TextoPadro"/>
      </w:pPr>
      <w:r>
        <w:t>Jointly with BB Seguridade and BB Seguros, the Bank signed a binding Partnership Restructuring Agreement (Agreement) with Mapfre S.A., Mapfre Internacional S.A. and Mapfre Brasil, which resulted in a corporate reorganization, in accordance to the following acts:</w:t>
      </w:r>
    </w:p>
    <w:p w:rsidR="004365BD" w:rsidRDefault="004365BD" w:rsidP="00BC4CA8">
      <w:pPr>
        <w:pStyle w:val="050-TextoPadro"/>
      </w:pPr>
      <w:r>
        <w:t>(i)</w:t>
      </w:r>
      <w:r>
        <w:tab/>
        <w:t>Incorporation by Mapfre BB SH2 Participações S.A. (SH2) of all the shares representing the share capital of Mapfre Vida S.A., through a partial division of BB Mapfre SH1 Participações S.A. (SH1);</w:t>
      </w:r>
    </w:p>
    <w:p w:rsidR="004365BD" w:rsidRDefault="004365BD" w:rsidP="00BC4CA8">
      <w:pPr>
        <w:pStyle w:val="050-TextoPadro"/>
      </w:pPr>
      <w:r>
        <w:t>(ii)</w:t>
      </w:r>
      <w:r>
        <w:tab/>
        <w:t>Incorporation by SH1 of all the shares representing the share capital of Aliança do Brasil Seguros S.A. (ABS), through a partial division of SH2.</w:t>
      </w:r>
    </w:p>
    <w:p w:rsidR="00772636" w:rsidRDefault="00772636" w:rsidP="00BC4CA8">
      <w:pPr>
        <w:pStyle w:val="050-TextoPadro"/>
      </w:pPr>
      <w:r w:rsidRPr="00772636">
        <w:t xml:space="preserve">After these corporate acts, BB Seguros sold to Mapfre Brasil the totality of its share in SH2 for R$ 2.4 billion, which was reduced by dividends and interest on own capital distributed, as well </w:t>
      </w:r>
      <w:r>
        <w:t xml:space="preserve">as </w:t>
      </w:r>
      <w:r w:rsidRPr="00772636">
        <w:t>share capital reductions made by the insurance companies involved in the restructuring. After these deductions, BB Seguros finally received from Mapfre Brasil the amount of R$ 2.3 billion.</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CXE.01 - Cash and due from banks"/>
        <w:tblDescription w:val="PubliCon - Sistema de Gerenciamento do Documentos Contábeis para Publicação&#10;&#10;Última atualização do mapa do quadro em: "/>
      </w:tblPr>
      <w:tblGrid>
        <w:gridCol w:w="8164"/>
        <w:gridCol w:w="1588"/>
      </w:tblGrid>
      <w:tr w:rsidR="004365BD" w:rsidTr="00BC4CA8">
        <w:trPr>
          <w:cantSplit/>
          <w:tblHeader/>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Default="004365BD" w:rsidP="00BC4CA8">
            <w:pPr>
              <w:pStyle w:val="070-TabelaPadro"/>
              <w:spacing w:line="276" w:lineRule="auto"/>
              <w:jc w:val="center"/>
              <w:rPr>
                <w:b/>
                <w:lang w:val="en-US"/>
              </w:rPr>
            </w:pP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Default="004365BD" w:rsidP="00BC4CA8">
            <w:pPr>
              <w:pStyle w:val="070-TabelaPadro"/>
              <w:spacing w:line="276" w:lineRule="auto"/>
              <w:jc w:val="center"/>
              <w:rPr>
                <w:b/>
                <w:lang w:val="en-US"/>
              </w:rPr>
            </w:pPr>
            <w:r>
              <w:rPr>
                <w:b/>
                <w:lang w:val="en-US"/>
              </w:rPr>
              <w:t>Nov 30, 2018</w:t>
            </w:r>
          </w:p>
        </w:tc>
      </w:tr>
      <w:tr w:rsidR="004365BD" w:rsidTr="00BC4CA8">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Default="004365BD" w:rsidP="00BC4CA8">
            <w:pPr>
              <w:pStyle w:val="070-TabelaPadro"/>
              <w:spacing w:line="276" w:lineRule="auto"/>
              <w:jc w:val="left"/>
              <w:rPr>
                <w:b/>
                <w:lang w:val="en-US"/>
              </w:rPr>
            </w:pPr>
            <w:r w:rsidRPr="00723FB3">
              <w:rPr>
                <w:lang w:val="en-US"/>
              </w:rPr>
              <w:t>Disposal value</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723FB3" w:rsidRDefault="004365BD" w:rsidP="00BC4CA8">
            <w:pPr>
              <w:pStyle w:val="070-TabelaPadro"/>
              <w:spacing w:line="276" w:lineRule="auto"/>
              <w:rPr>
                <w:lang w:val="en-US"/>
              </w:rPr>
            </w:pPr>
            <w:r w:rsidRPr="00723FB3">
              <w:rPr>
                <w:lang w:val="en-US"/>
              </w:rPr>
              <w:t>2,274,189</w:t>
            </w:r>
          </w:p>
        </w:tc>
      </w:tr>
      <w:tr w:rsidR="004365BD" w:rsidTr="00BC4CA8">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Default="004365BD" w:rsidP="00BC4CA8">
            <w:pPr>
              <w:pStyle w:val="070-TabelaPadro"/>
              <w:spacing w:line="276" w:lineRule="auto"/>
              <w:jc w:val="left"/>
              <w:rPr>
                <w:lang w:val="en-US"/>
              </w:rPr>
            </w:pPr>
            <w:r w:rsidRPr="00723FB3">
              <w:rPr>
                <w:lang w:val="en-US"/>
              </w:rPr>
              <w:t>Carrying amount of SH2 investment</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723FB3" w:rsidRDefault="004365BD" w:rsidP="00BC4CA8">
            <w:pPr>
              <w:pStyle w:val="070-TabelaPadro"/>
              <w:spacing w:line="276" w:lineRule="auto"/>
              <w:rPr>
                <w:lang w:val="en-US"/>
              </w:rPr>
            </w:pPr>
            <w:r w:rsidRPr="00723FB3">
              <w:rPr>
                <w:lang w:val="en-US"/>
              </w:rPr>
              <w:t>1,486,516</w:t>
            </w:r>
          </w:p>
        </w:tc>
      </w:tr>
      <w:tr w:rsidR="004365BD" w:rsidTr="00BC4CA8">
        <w:trPr>
          <w:cantSplit/>
        </w:trPr>
        <w:tc>
          <w:tcPr>
            <w:tcW w:w="81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Default="004365BD" w:rsidP="00BC4CA8">
            <w:pPr>
              <w:pStyle w:val="070-TabelaPadro"/>
              <w:spacing w:line="276" w:lineRule="auto"/>
              <w:jc w:val="left"/>
              <w:rPr>
                <w:lang w:val="en-US"/>
              </w:rPr>
            </w:pPr>
            <w:r w:rsidRPr="00723FB3">
              <w:rPr>
                <w:b/>
                <w:lang w:val="en-US"/>
              </w:rPr>
              <w:t>Gross gain recorded on disposal</w:t>
            </w:r>
          </w:p>
        </w:tc>
        <w:tc>
          <w:tcPr>
            <w:tcW w:w="15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723FB3" w:rsidRDefault="004365BD" w:rsidP="00BC4CA8">
            <w:pPr>
              <w:pStyle w:val="070-TabelaPadro"/>
              <w:spacing w:line="276" w:lineRule="auto"/>
              <w:rPr>
                <w:b/>
                <w:lang w:val="en-US"/>
              </w:rPr>
            </w:pPr>
            <w:r w:rsidRPr="00723FB3">
              <w:rPr>
                <w:b/>
                <w:lang w:val="en-US"/>
              </w:rPr>
              <w:t>787,673</w:t>
            </w:r>
          </w:p>
        </w:tc>
      </w:tr>
    </w:tbl>
    <w:p w:rsidR="004365BD" w:rsidRPr="00723FB3" w:rsidRDefault="004365BD" w:rsidP="00BC4CA8">
      <w:pPr>
        <w:pStyle w:val="072-Rodapdatabela"/>
      </w:pPr>
    </w:p>
    <w:p w:rsidR="004365BD" w:rsidRDefault="004365BD" w:rsidP="00515509">
      <w:pPr>
        <w:pStyle w:val="050-TextoPadro"/>
        <w:keepNext w:val="0"/>
        <w:keepLines w:val="0"/>
      </w:pPr>
    </w:p>
    <w:p w:rsidR="004365BD" w:rsidRPr="00B856CE" w:rsidRDefault="004365BD" w:rsidP="00BC4CA8">
      <w:pPr>
        <w:pStyle w:val="020-TtulodeDocumento"/>
      </w:pPr>
      <w:bookmarkStart w:id="2012" w:name="BBAPD_Titulo"/>
      <w:r w:rsidRPr="00B856CE">
        <w:lastRenderedPageBreak/>
        <w:t xml:space="preserve"> </w:t>
      </w:r>
      <w:bookmarkStart w:id="2013" w:name="_Toc23875397"/>
      <w:r w:rsidRPr="00B856CE">
        <w:t>- PRESENTATION OF FINANCIAL STATEMENTS</w:t>
      </w:r>
      <w:bookmarkEnd w:id="2013"/>
      <w:bookmarkEnd w:id="2012"/>
    </w:p>
    <w:p w:rsidR="004365BD" w:rsidRDefault="004365BD" w:rsidP="00BC4CA8">
      <w:pPr>
        <w:pStyle w:val="050-TextoPadro"/>
      </w:pPr>
      <w:r w:rsidRPr="00E24EED">
        <w:t xml:space="preserve">The consolidated financial statements have been prepared in accordance with the accounting guidelines derived from Brazilian corporation law, the rules and instructions issued by the National Monetary Council (Conselho Monetário Nacional - CMN), the Central Bank of Brazil and the Securities and Exchange Commission of Brazil (Comissão de Valores Mobiliários - CVM), as applicable. In the consolidated financial statements, there was a reclassification of the Instrument qualifying as CET1 - hybrid capital and debt instrument to Shareholder's equity. </w:t>
      </w:r>
      <w:r>
        <w:t>This adjustment is also performed in the prudential financial statement and to International Financial Reporting Standards - IFRS to improve the quality and transparency of these consolidated financial statements.</w:t>
      </w:r>
    </w:p>
    <w:p w:rsidR="004365BD" w:rsidRDefault="004365BD" w:rsidP="00BC4CA8">
      <w:pPr>
        <w:pStyle w:val="050-TextoPadro"/>
      </w:pPr>
      <w:r>
        <w:t>All the relevant information specific to the financial statements are disclosed and correspond to those used by Management in its administration.</w:t>
      </w:r>
    </w:p>
    <w:p w:rsidR="004365BD" w:rsidRPr="00E24EED" w:rsidRDefault="004365BD" w:rsidP="00BC4CA8">
      <w:pPr>
        <w:pStyle w:val="050-TextoPadro"/>
      </w:pPr>
      <w:r w:rsidRPr="00E24EED">
        <w:t>The preparation of financial statements in accordance with accounting practices adopted in Brazil, applicable to financial institutions, requires that Management uses judgment in the determination and recording of accounting estimates, when applicable. Significant assets and liabilities subject to these estimates and assumptions include: the residual value of fixed assets, the allowance for loan losses, deferred tax assets, provision for labor, civil and tax demands, valuation of financial instruments, assets and liabilities relating to post-employment benefits and other provisions. The final amounts of transactions involving these estimates are only known upon their settlement.</w:t>
      </w:r>
    </w:p>
    <w:p w:rsidR="004365BD" w:rsidRPr="00E24EED" w:rsidRDefault="004365BD" w:rsidP="00BC4CA8">
      <w:pPr>
        <w:pStyle w:val="050-TextoPadro"/>
      </w:pPr>
      <w:r w:rsidRPr="00E24EED">
        <w:t>The consolidated financial statements include the operations of the Bank performed by their domestic agencies and abroad and also include the operations of the Bank’s controlled entities, as well as of the special purpose entities (Dollar Diversified Payment Rights Finance Company and Loans Finance Company Limited) and of the investment financial fund (Fundo de Investimento em Direitos Creditórios da Companhia Pernambucana de Saneamento – Compesa) of which the companies of Banco do Brasil are the main beneficiaries or detain the main obligations. The consolidated financial statements reflect the assets, liabilities, income and expenses of Banco do Brasil and its controlled entities, in accordance with CPC 36 (R3) – Consolidated financial statements.</w:t>
      </w:r>
    </w:p>
    <w:p w:rsidR="004365BD" w:rsidRPr="00E24EED" w:rsidRDefault="004365BD" w:rsidP="00BC4CA8">
      <w:pPr>
        <w:pStyle w:val="050-TextoPadro"/>
      </w:pPr>
      <w:r w:rsidRPr="00E24EED">
        <w:t>In the preparation of the consolidated financial statements, amounts resulting from transactions between consolidated companies, including the equity interest held by one in another, balances of balance sheet accounts, revenues, expenses and unrealized profits, net of tax effects, were eliminated. Non-controlling interest in net equity and in income of the controlled entities were separately disclosed in the financial statements. Leasing transactions were considered based on the financial method, and the amounts were reclassified from the Leased assets line to the Leasing transactions line, after deduction of residual amounts received in advance. The profit and loss with foreign exchange from branches operations are presented in the groupings of income in which the charges and income on these transactions are recognized. The foreign exchange profit and loss on overseas investments are presented in the grouping of Borrowings and onlendings, in order to eliminate the effect of protection for the exchange rate fluctuations of these investments.</w:t>
      </w:r>
    </w:p>
    <w:p w:rsidR="004365BD" w:rsidRPr="00E24EED" w:rsidRDefault="004365BD" w:rsidP="00BC4CA8">
      <w:pPr>
        <w:pStyle w:val="050-TextoPadro"/>
      </w:pPr>
      <w:r w:rsidRPr="00E24EED">
        <w:t xml:space="preserve">The Brazilian Accounting Pronouncements Committee (Comitê de Pronunciamentos Contábeis - CPC) is responsible for issuing accounting pronouncements and interpretations, based on international accounting standards, approved by the CVM. Bacen adopted the following pronouncements of the CPC, applied by the Bank, as applicable: </w:t>
      </w:r>
      <w:r w:rsidRPr="00E24EED">
        <w:rPr>
          <w:rFonts w:eastAsiaTheme="majorEastAsia"/>
        </w:rPr>
        <w:t>CPC 00 (R1) - Conceptual framework</w:t>
      </w:r>
      <w:r w:rsidRPr="00E24EED">
        <w:t>, CPC 01 - Decrease in recoverable amount of assets, CPC 03 - Statement of cash flows (DFC), CPC 05 (R1)- Related party disclosures, CPC 10 (R1) - Share-based payment, CPC 23 - Accounting policies, changes in accounting estimates and errors, CPC 24 - Events after the reporting period, CPC 25 - Provisions, contingent liabilities and contingent assets and CPC 33 (R1) - Employee benefits.</w:t>
      </w:r>
    </w:p>
    <w:p w:rsidR="004365BD" w:rsidRPr="00E24EED" w:rsidRDefault="004365BD" w:rsidP="00BC4CA8">
      <w:pPr>
        <w:pStyle w:val="050-TextoPadro"/>
      </w:pPr>
      <w:r w:rsidRPr="00E24EED">
        <w:t xml:space="preserve">Additionally, Bacen issued CMN Resolution No. 3,533/2008, which became effective in January 2012 and established procedures for classification, accounting and disclosure of sale and transfer transactions related to financial assets. This Resolution establishes the criteria for the derecognition of financial assets as specified in the CPC 38 – Financial instruments: recognition and measurement. </w:t>
      </w:r>
    </w:p>
    <w:p w:rsidR="004365BD" w:rsidRPr="00E24EED" w:rsidRDefault="004365BD" w:rsidP="00BC4CA8">
      <w:pPr>
        <w:pStyle w:val="050-TextoPadro"/>
      </w:pPr>
      <w:r w:rsidRPr="00E24EED">
        <w:t>The Bank has also applied the following pronouncements which do not conflict with the Bacen rules, as established by article 22, paragraph 2 of Law 6,385/1976: CPC 09 - Value added statement, CPC 12 - Adjustment at present value, CPC 22 - Information by segment, CPC 36 (R3) - Consolidated financial statements and CPC 41 - Earnings per share.</w:t>
      </w:r>
    </w:p>
    <w:p w:rsidR="004365BD" w:rsidRPr="00E24EED" w:rsidRDefault="004365BD" w:rsidP="00BC4CA8">
      <w:pPr>
        <w:pStyle w:val="050-TextoPadro"/>
      </w:pPr>
      <w:r w:rsidRPr="00637B57">
        <w:lastRenderedPageBreak/>
        <w:t>The application of other standards which depends on Bacen's regulations results primarily in immaterial adjustments or in changes in disclosure, except the following pronouncements, which, if received by the regulator, may have significant prospective impacts on the financial statements:</w:t>
      </w:r>
    </w:p>
    <w:p w:rsidR="004365BD" w:rsidRPr="00E24EED" w:rsidRDefault="004365BD" w:rsidP="00BC4CA8">
      <w:pPr>
        <w:pStyle w:val="050-TextoPadro"/>
      </w:pPr>
      <w:r w:rsidRPr="00E24EED">
        <w:t>CPC 04 (R1) - Intangible assets and CPC 15 (R1) - Business combinations - a) reclassification of intangible assets identified in the acquisition of the equity interest in Banco Votorantim, in 2009, as well as in acquisition of controlling interest of Banco Patagonia, in 2011, and of BB Americas, in 2012, from the investment account to the account of Intangible assets, in the group of Non-current assets - permanent; b) derecognition of goodwill amortization expenses from acquisitions; and c) recognition of amortization expenses of intangible assets with definite useful lives, identified in the acquisitions.</w:t>
      </w:r>
    </w:p>
    <w:p w:rsidR="004365BD" w:rsidRPr="00E24EED" w:rsidRDefault="004365BD" w:rsidP="00BC4CA8">
      <w:pPr>
        <w:pStyle w:val="050-TextoPadro"/>
      </w:pPr>
      <w:r w:rsidRPr="00E24EED">
        <w:t>CPC 18 (R2) - Investments in associates and joint ventures - a) recording at fair value of the equity interests received in the partnership of the formation of the joint ventures BB Mapfre SH1 and SH2, on June 30, 2011; b) write-off of the book value of the assets contributed by the Bank including any goodwill; and, c) recognition of the result of the transaction in the new constituted companies by the proportion of the equity interest.</w:t>
      </w:r>
    </w:p>
    <w:p w:rsidR="004365BD" w:rsidRPr="00E24EED" w:rsidRDefault="004365BD" w:rsidP="00BC4CA8">
      <w:pPr>
        <w:pStyle w:val="050-TextoPadro"/>
        <w:rPr>
          <w:highlight w:val="red"/>
        </w:rPr>
      </w:pPr>
      <w:r w:rsidRPr="00E24EED">
        <w:t>CPC 48 - Financial instruments – a) adaptation of the financial statements in order to apply of presentation requirements about assets classification (amortized cost, fair value through profit or loss and fair value through other comprehensive income); b) adjustment in the recognition of impairment on all debt-type financial assets that are not measured at fair value through profit or loss, due to calculation based on a prospective model of expected losses; c) inclusion of a new hedge accounting model, to better align hedge accounting with risk management.</w:t>
      </w:r>
    </w:p>
    <w:p w:rsidR="004365BD" w:rsidRPr="00E24EED" w:rsidRDefault="004365BD" w:rsidP="005E46CD">
      <w:pPr>
        <w:pStyle w:val="050-TextoPadro"/>
      </w:pPr>
      <w:r w:rsidRPr="00E24EED">
        <w:t xml:space="preserve">These financial statements were approved by the Executive Board of Directors on </w:t>
      </w:r>
      <w:r>
        <w:t>November 04</w:t>
      </w:r>
      <w:r w:rsidRPr="00E24EED">
        <w:t>, 201</w:t>
      </w:r>
      <w:r>
        <w:t>9</w:t>
      </w:r>
      <w:r w:rsidRPr="00E24EED">
        <w:t>.</w:t>
      </w:r>
    </w:p>
    <w:p w:rsidR="004365BD" w:rsidRPr="00B856CE" w:rsidRDefault="004365BD" w:rsidP="005E46CD">
      <w:pPr>
        <w:pStyle w:val="040-SubttuloEspecial"/>
        <w:numPr>
          <w:ilvl w:val="4"/>
          <w:numId w:val="22"/>
        </w:numPr>
      </w:pPr>
      <w:r w:rsidRPr="00B856CE">
        <w:t>a) Equity interest included in the consolidated financial statements, segregated by business segments:</w:t>
      </w:r>
    </w:p>
    <w:tbl>
      <w:tblPr>
        <w:tblW w:w="979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APD.01 - Participações societárias incluídas nas demonstrações contábeis consolidadas, segregadas por segmentos de negócios"/>
        <w:tblDescription w:val="PubliCon - Sistema de Gerenciamento do Documentos Contábeis para Publicação&#10;&#10;Última atualização do mapa do quadro em: "/>
      </w:tblPr>
      <w:tblGrid>
        <w:gridCol w:w="3898"/>
        <w:gridCol w:w="1484"/>
        <w:gridCol w:w="1276"/>
        <w:gridCol w:w="992"/>
        <w:gridCol w:w="1134"/>
        <w:gridCol w:w="1006"/>
      </w:tblGrid>
      <w:tr w:rsidR="004365BD" w:rsidRPr="00B856CE" w:rsidTr="00E84756">
        <w:trPr>
          <w:cantSplit/>
          <w:trHeight w:val="20"/>
          <w:tblHeader/>
        </w:trPr>
        <w:tc>
          <w:tcPr>
            <w:tcW w:w="389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B856CE" w:rsidRDefault="004365BD" w:rsidP="00E84756">
            <w:pPr>
              <w:pStyle w:val="070-TabelaPadro"/>
              <w:spacing w:before="16" w:after="16"/>
              <w:jc w:val="center"/>
              <w:rPr>
                <w:b/>
                <w:szCs w:val="14"/>
              </w:rPr>
            </w:pPr>
          </w:p>
        </w:tc>
        <w:tc>
          <w:tcPr>
            <w:tcW w:w="1484"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B856CE" w:rsidRDefault="004365BD" w:rsidP="00E84756">
            <w:pPr>
              <w:pStyle w:val="070-TabelaPadro"/>
              <w:spacing w:before="16" w:after="16"/>
              <w:jc w:val="center"/>
              <w:rPr>
                <w:b/>
                <w:szCs w:val="14"/>
              </w:rPr>
            </w:pPr>
            <w:r w:rsidRPr="00B856CE">
              <w:rPr>
                <w:b/>
                <w:szCs w:val="14"/>
              </w:rPr>
              <w:t>Activity</w:t>
            </w:r>
          </w:p>
        </w:tc>
        <w:tc>
          <w:tcPr>
            <w:tcW w:w="1276" w:type="dxa"/>
            <w:vMerge w:val="restart"/>
            <w:tcBorders>
              <w:top w:val="single" w:sz="4" w:space="0" w:color="FFFFFF" w:themeColor="background1"/>
              <w:left w:val="single" w:sz="4" w:space="0" w:color="FFFFFF" w:themeColor="background1"/>
              <w:right w:val="single" w:sz="4" w:space="0" w:color="FFFFFF" w:themeColor="background1"/>
            </w:tcBorders>
            <w:shd w:val="solid" w:color="C3D7F0" w:fill="auto"/>
            <w:vAlign w:val="center"/>
          </w:tcPr>
          <w:p w:rsidR="004365BD" w:rsidRPr="00B856CE" w:rsidRDefault="004365BD" w:rsidP="00E84756">
            <w:pPr>
              <w:pStyle w:val="070-TabelaPadro"/>
              <w:spacing w:before="16" w:after="16"/>
              <w:jc w:val="center"/>
              <w:rPr>
                <w:b/>
                <w:szCs w:val="14"/>
              </w:rPr>
            </w:pPr>
            <w:r w:rsidRPr="00B856CE">
              <w:rPr>
                <w:b/>
                <w:szCs w:val="14"/>
              </w:rPr>
              <w:t>Functional currency</w:t>
            </w:r>
          </w:p>
        </w:tc>
        <w:tc>
          <w:tcPr>
            <w:tcW w:w="992" w:type="dxa"/>
            <w:tcBorders>
              <w:top w:val="single" w:sz="4" w:space="0" w:color="FFFFFF" w:themeColor="background1"/>
              <w:left w:val="single" w:sz="4" w:space="0" w:color="FFFFFF" w:themeColor="background1"/>
              <w:right w:val="single" w:sz="4" w:space="0" w:color="FFFFFF" w:themeColor="background1"/>
            </w:tcBorders>
            <w:shd w:val="solid" w:color="C3D7F0" w:fill="auto"/>
            <w:vAlign w:val="center"/>
          </w:tcPr>
          <w:p w:rsidR="004365BD" w:rsidRPr="00B856CE" w:rsidRDefault="004365BD" w:rsidP="00E84756">
            <w:pPr>
              <w:pStyle w:val="070-TabelaPadro"/>
              <w:spacing w:before="16" w:after="16"/>
              <w:jc w:val="center"/>
              <w:rPr>
                <w:b/>
                <w:szCs w:val="14"/>
              </w:rPr>
            </w:pPr>
            <w:r>
              <w:rPr>
                <w:b/>
                <w:szCs w:val="14"/>
              </w:rPr>
              <w:t>Sep 30, 2019</w:t>
            </w:r>
          </w:p>
        </w:tc>
        <w:tc>
          <w:tcPr>
            <w:tcW w:w="1134" w:type="dxa"/>
            <w:tcBorders>
              <w:top w:val="single" w:sz="4" w:space="0" w:color="FFFFFF" w:themeColor="background1"/>
              <w:left w:val="single" w:sz="4" w:space="0" w:color="FFFFFF" w:themeColor="background1"/>
              <w:bottom w:val="single" w:sz="4" w:space="0" w:color="FFFFFF" w:themeColor="background1"/>
            </w:tcBorders>
            <w:shd w:val="solid" w:color="C3D7F0" w:fill="auto"/>
            <w:vAlign w:val="center"/>
            <w:hideMark/>
          </w:tcPr>
          <w:p w:rsidR="004365BD" w:rsidRPr="00B856CE" w:rsidRDefault="004365BD" w:rsidP="00E84756">
            <w:pPr>
              <w:pStyle w:val="070-TabelaPadro"/>
              <w:spacing w:before="16" w:after="16"/>
              <w:jc w:val="center"/>
              <w:rPr>
                <w:b/>
                <w:szCs w:val="14"/>
              </w:rPr>
            </w:pPr>
            <w:r>
              <w:rPr>
                <w:b/>
                <w:szCs w:val="14"/>
              </w:rPr>
              <w:t>Dec 31, 2018</w:t>
            </w:r>
          </w:p>
        </w:tc>
        <w:tc>
          <w:tcPr>
            <w:tcW w:w="1006" w:type="dxa"/>
            <w:tcBorders>
              <w:top w:val="single" w:sz="4" w:space="0" w:color="FFFFFF" w:themeColor="background1"/>
              <w:left w:val="single" w:sz="4" w:space="0" w:color="FFFFFF" w:themeColor="background1"/>
              <w:bottom w:val="single" w:sz="4" w:space="0" w:color="FFFFFF" w:themeColor="background1"/>
            </w:tcBorders>
            <w:shd w:val="solid" w:color="C3D7F0" w:fill="auto"/>
            <w:vAlign w:val="center"/>
          </w:tcPr>
          <w:p w:rsidR="004365BD" w:rsidRPr="00B856CE" w:rsidRDefault="004365BD" w:rsidP="00E84756">
            <w:pPr>
              <w:pStyle w:val="070-TabelaPadro"/>
              <w:spacing w:before="16" w:after="16"/>
              <w:jc w:val="center"/>
              <w:rPr>
                <w:b/>
                <w:szCs w:val="14"/>
              </w:rPr>
            </w:pPr>
            <w:r>
              <w:rPr>
                <w:b/>
                <w:szCs w:val="14"/>
              </w:rPr>
              <w:t>Sep 30,2018</w:t>
            </w:r>
          </w:p>
        </w:tc>
      </w:tr>
      <w:tr w:rsidR="004365BD" w:rsidRPr="00B856CE" w:rsidTr="00E84756">
        <w:trPr>
          <w:cantSplit/>
          <w:trHeight w:val="20"/>
          <w:tblHeader/>
        </w:trPr>
        <w:tc>
          <w:tcPr>
            <w:tcW w:w="389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4365BD" w:rsidRPr="00B856CE" w:rsidRDefault="004365BD" w:rsidP="00E84756">
            <w:pPr>
              <w:keepNext/>
              <w:keepLines/>
              <w:spacing w:before="16" w:after="16" w:line="240" w:lineRule="auto"/>
              <w:jc w:val="left"/>
              <w:rPr>
                <w:b/>
                <w:sz w:val="14"/>
                <w:szCs w:val="14"/>
                <w:lang w:val="en-US"/>
              </w:rPr>
            </w:pPr>
          </w:p>
        </w:tc>
        <w:tc>
          <w:tcPr>
            <w:tcW w:w="148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4365BD" w:rsidRPr="00B856CE" w:rsidRDefault="004365BD" w:rsidP="00E84756">
            <w:pPr>
              <w:keepNext/>
              <w:keepLines/>
              <w:spacing w:before="16" w:after="16" w:line="240" w:lineRule="auto"/>
              <w:jc w:val="left"/>
              <w:rPr>
                <w:b/>
                <w:sz w:val="14"/>
                <w:szCs w:val="14"/>
                <w:lang w:val="en-US"/>
              </w:rPr>
            </w:pPr>
          </w:p>
        </w:tc>
        <w:tc>
          <w:tcPr>
            <w:tcW w:w="1276" w:type="dxa"/>
            <w:vMerge/>
            <w:tcBorders>
              <w:left w:val="single" w:sz="4" w:space="0" w:color="FFFFFF" w:themeColor="background1"/>
              <w:bottom w:val="single" w:sz="4" w:space="0" w:color="FFFFFF" w:themeColor="background1"/>
              <w:right w:val="single" w:sz="4" w:space="0" w:color="FFFFFF" w:themeColor="background1"/>
            </w:tcBorders>
            <w:shd w:val="solid" w:color="C3D7F0" w:fill="auto"/>
          </w:tcPr>
          <w:p w:rsidR="004365BD" w:rsidRPr="00B856CE" w:rsidRDefault="004365BD" w:rsidP="00E84756">
            <w:pPr>
              <w:pStyle w:val="070-TabelaPadro"/>
              <w:spacing w:before="16" w:after="16"/>
              <w:jc w:val="center"/>
              <w:rPr>
                <w:b/>
                <w:szCs w:val="14"/>
              </w:rPr>
            </w:pPr>
          </w:p>
        </w:tc>
        <w:tc>
          <w:tcPr>
            <w:tcW w:w="3132" w:type="dxa"/>
            <w:gridSpan w:val="3"/>
            <w:tcBorders>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B856CE" w:rsidRDefault="004365BD" w:rsidP="00E84756">
            <w:pPr>
              <w:pStyle w:val="070-TabelaPadro"/>
              <w:spacing w:before="16" w:after="16"/>
              <w:jc w:val="center"/>
              <w:rPr>
                <w:b/>
                <w:szCs w:val="14"/>
              </w:rPr>
            </w:pPr>
            <w:r w:rsidRPr="00B856CE">
              <w:rPr>
                <w:b/>
                <w:szCs w:val="14"/>
              </w:rPr>
              <w:t>% of Total Share</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jc w:val="left"/>
              <w:rPr>
                <w:b/>
                <w:szCs w:val="14"/>
              </w:rPr>
            </w:pPr>
            <w:r w:rsidRPr="00B856CE">
              <w:rPr>
                <w:b/>
                <w:szCs w:val="14"/>
              </w:rPr>
              <w:t>Banking segment</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pStyle w:val="070-TabelaPadro"/>
              <w:spacing w:before="16" w:after="16"/>
              <w:rPr>
                <w:b/>
                <w:szCs w:val="14"/>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b/>
                <w:bCs/>
                <w:color w:val="000000"/>
                <w:sz w:val="14"/>
                <w:szCs w:val="14"/>
                <w:lang w:val="en-US"/>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b/>
                <w:bCs/>
                <w:color w:val="000000"/>
                <w:sz w:val="14"/>
                <w:szCs w:val="14"/>
                <w:lang w:val="en-US"/>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pStyle w:val="070-TabelaPadro"/>
              <w:spacing w:before="16" w:after="16"/>
              <w:rPr>
                <w:b/>
                <w:szCs w:val="14"/>
              </w:rPr>
            </w:pP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pStyle w:val="070-TabelaPadro"/>
              <w:spacing w:before="16" w:after="16"/>
              <w:rPr>
                <w:b/>
                <w:szCs w:val="14"/>
              </w:rPr>
            </w:pP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ind w:left="60"/>
              <w:jc w:val="left"/>
              <w:rPr>
                <w:szCs w:val="14"/>
              </w:rPr>
            </w:pPr>
            <w:r w:rsidRPr="00B856CE">
              <w:rPr>
                <w:szCs w:val="14"/>
              </w:rPr>
              <w:t>Banco do Brasil AG</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rPr>
                <w:szCs w:val="14"/>
              </w:rPr>
            </w:pPr>
            <w:r w:rsidRPr="00B856CE">
              <w:rPr>
                <w:szCs w:val="14"/>
              </w:rPr>
              <w:t>Banking</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ind w:left="60"/>
              <w:jc w:val="left"/>
              <w:rPr>
                <w:szCs w:val="14"/>
              </w:rPr>
            </w:pPr>
            <w:r w:rsidRPr="00B856CE">
              <w:rPr>
                <w:szCs w:val="14"/>
              </w:rPr>
              <w:t>BB Leasing S.A. - Arrendamento Mercantil</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rPr>
                <w:szCs w:val="14"/>
              </w:rPr>
            </w:pPr>
            <w:r w:rsidRPr="00B856CE">
              <w:rPr>
                <w:szCs w:val="14"/>
              </w:rPr>
              <w:t>Leasing</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ind w:left="60"/>
              <w:jc w:val="left"/>
              <w:rPr>
                <w:szCs w:val="14"/>
              </w:rPr>
            </w:pPr>
            <w:r w:rsidRPr="00B856CE">
              <w:rPr>
                <w:szCs w:val="14"/>
              </w:rPr>
              <w:t>BB Securities Asia Pte. Ltd.</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rPr>
                <w:szCs w:val="14"/>
              </w:rPr>
            </w:pPr>
            <w:r w:rsidRPr="00B856CE">
              <w:rPr>
                <w:szCs w:val="14"/>
              </w:rPr>
              <w:t>Broker</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F063B9" w:rsidRDefault="004365BD" w:rsidP="00E84756">
            <w:pPr>
              <w:pStyle w:val="070-TabelaPadro"/>
              <w:spacing w:before="16" w:after="16"/>
              <w:ind w:left="60"/>
              <w:jc w:val="left"/>
              <w:rPr>
                <w:szCs w:val="14"/>
              </w:rPr>
            </w:pPr>
            <w:r w:rsidRPr="00F063B9">
              <w:rPr>
                <w:szCs w:val="14"/>
              </w:rPr>
              <w:t>Banco do Brasil  Securities LLC.</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rPr>
                <w:szCs w:val="14"/>
              </w:rPr>
            </w:pPr>
            <w:r w:rsidRPr="00B856CE">
              <w:rPr>
                <w:szCs w:val="14"/>
              </w:rPr>
              <w:t>Broker</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ind w:left="60"/>
              <w:jc w:val="left"/>
              <w:rPr>
                <w:szCs w:val="14"/>
              </w:rPr>
            </w:pPr>
            <w:r w:rsidRPr="00B856CE">
              <w:rPr>
                <w:szCs w:val="14"/>
              </w:rPr>
              <w:t>BB Securities Ltd.</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rPr>
                <w:szCs w:val="14"/>
              </w:rPr>
            </w:pPr>
            <w:r w:rsidRPr="00B856CE">
              <w:rPr>
                <w:szCs w:val="14"/>
              </w:rPr>
              <w:t>Broker</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ind w:left="60"/>
              <w:jc w:val="left"/>
              <w:rPr>
                <w:szCs w:val="14"/>
              </w:rPr>
            </w:pPr>
            <w:r w:rsidRPr="00B856CE">
              <w:rPr>
                <w:szCs w:val="14"/>
              </w:rPr>
              <w:t>BB USA Holding Company, Inc.</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rPr>
                <w:szCs w:val="14"/>
              </w:rPr>
            </w:pPr>
            <w:r w:rsidRPr="00B856CE">
              <w:rPr>
                <w:szCs w:val="14"/>
              </w:rPr>
              <w:t>Holding</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ind w:left="60"/>
              <w:jc w:val="left"/>
              <w:rPr>
                <w:szCs w:val="14"/>
              </w:rPr>
            </w:pPr>
            <w:r w:rsidRPr="00C81782">
              <w:rPr>
                <w:szCs w:val="14"/>
              </w:rPr>
              <w:t>BB Cayman Islands Holding</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rPr>
                <w:szCs w:val="14"/>
              </w:rPr>
            </w:pPr>
            <w:r>
              <w:rPr>
                <w:szCs w:val="14"/>
              </w:rPr>
              <w:t>Holding</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ind w:left="60"/>
              <w:jc w:val="left"/>
              <w:rPr>
                <w:szCs w:val="14"/>
              </w:rPr>
            </w:pPr>
            <w:r w:rsidRPr="00B856CE">
              <w:rPr>
                <w:szCs w:val="14"/>
              </w:rPr>
              <w:t>Banco do Brasil Americas</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rPr>
                <w:szCs w:val="14"/>
              </w:rPr>
            </w:pPr>
            <w:r w:rsidRPr="00B856CE">
              <w:rPr>
                <w:szCs w:val="14"/>
              </w:rPr>
              <w:t>Banking</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color w:val="000000"/>
                <w:sz w:val="14"/>
                <w:szCs w:val="14"/>
                <w:lang w:val="en-US"/>
              </w:rPr>
              <w:t>American Dollar</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ind w:left="60"/>
              <w:jc w:val="left"/>
              <w:rPr>
                <w:szCs w:val="14"/>
              </w:rPr>
            </w:pPr>
            <w:r w:rsidRPr="00B856CE">
              <w:rPr>
                <w:szCs w:val="14"/>
              </w:rPr>
              <w:t>Banco Patagonia S.A.</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rPr>
                <w:szCs w:val="14"/>
              </w:rPr>
            </w:pPr>
            <w:r w:rsidRPr="00B856CE">
              <w:rPr>
                <w:szCs w:val="14"/>
              </w:rPr>
              <w:t>Banking</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color w:val="000000"/>
                <w:sz w:val="14"/>
                <w:szCs w:val="14"/>
                <w:lang w:val="en-US"/>
              </w:rPr>
              <w:t>Argentinian Peso</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Pr>
                <w:sz w:val="14"/>
                <w:szCs w:val="14"/>
                <w:lang w:val="en-US"/>
              </w:rPr>
              <w:t>80.39</w:t>
            </w:r>
            <w:r w:rsidRPr="00B856CE">
              <w:rPr>
                <w:sz w:val="14"/>
                <w:szCs w:val="14"/>
                <w:lang w:val="en-US"/>
              </w:rPr>
              <w:t>%</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Pr>
                <w:sz w:val="14"/>
                <w:szCs w:val="14"/>
                <w:lang w:val="en-US"/>
              </w:rPr>
              <w:t>80.39</w:t>
            </w:r>
            <w:r w:rsidRPr="00B856CE">
              <w:rPr>
                <w:sz w:val="14"/>
                <w:szCs w:val="14"/>
                <w:lang w:val="en-US"/>
              </w:rPr>
              <w:t>%</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sz w:val="14"/>
                <w:szCs w:val="14"/>
                <w:lang w:val="en-US"/>
              </w:rPr>
            </w:pPr>
            <w:r>
              <w:rPr>
                <w:sz w:val="14"/>
                <w:szCs w:val="14"/>
                <w:lang w:val="en-US"/>
              </w:rPr>
              <w:t>80.39</w:t>
            </w:r>
            <w:r w:rsidRPr="00B856CE">
              <w:rPr>
                <w:sz w:val="14"/>
                <w:szCs w:val="14"/>
                <w:lang w:val="en-US"/>
              </w:rPr>
              <w:t>%</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jc w:val="left"/>
              <w:rPr>
                <w:b/>
                <w:szCs w:val="14"/>
              </w:rPr>
            </w:pPr>
            <w:r w:rsidRPr="00B856CE">
              <w:rPr>
                <w:b/>
                <w:szCs w:val="14"/>
              </w:rPr>
              <w:t>Investment segment</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pStyle w:val="070-TabelaPadro"/>
              <w:spacing w:before="16" w:after="16"/>
              <w:rPr>
                <w:b/>
                <w:szCs w:val="14"/>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b/>
                <w:bCs/>
                <w:color w:val="000000"/>
                <w:sz w:val="14"/>
                <w:szCs w:val="14"/>
                <w:lang w:val="en-US"/>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F063B9" w:rsidRDefault="004365BD" w:rsidP="00E84756">
            <w:pPr>
              <w:pStyle w:val="070-TabelaPadro"/>
              <w:spacing w:before="16" w:after="16"/>
              <w:ind w:left="60"/>
              <w:jc w:val="left"/>
              <w:rPr>
                <w:szCs w:val="14"/>
              </w:rPr>
            </w:pPr>
            <w:r w:rsidRPr="00F063B9">
              <w:rPr>
                <w:szCs w:val="14"/>
              </w:rPr>
              <w:t>BB Banco de Investimento S.A.</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rPr>
                <w:szCs w:val="14"/>
              </w:rPr>
            </w:pPr>
            <w:r w:rsidRPr="00B856CE">
              <w:rPr>
                <w:szCs w:val="14"/>
              </w:rPr>
              <w:t>Investment bank</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jc w:val="left"/>
              <w:rPr>
                <w:b/>
                <w:szCs w:val="14"/>
              </w:rPr>
            </w:pPr>
            <w:r w:rsidRPr="00B856CE">
              <w:rPr>
                <w:b/>
                <w:szCs w:val="14"/>
              </w:rPr>
              <w:t>Segment of fund management</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pStyle w:val="070-TabelaPadro"/>
              <w:spacing w:before="16" w:after="16"/>
              <w:rPr>
                <w:b/>
                <w:szCs w:val="14"/>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b/>
                <w:bCs/>
                <w:color w:val="000000"/>
                <w:sz w:val="14"/>
                <w:szCs w:val="14"/>
                <w:lang w:val="en-US"/>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F063B9" w:rsidRDefault="004365BD" w:rsidP="00E84756">
            <w:pPr>
              <w:pStyle w:val="070-TabelaPadro"/>
              <w:spacing w:before="16" w:after="16"/>
              <w:ind w:left="60"/>
              <w:jc w:val="left"/>
              <w:rPr>
                <w:szCs w:val="14"/>
              </w:rPr>
            </w:pPr>
            <w:r w:rsidRPr="00F063B9">
              <w:rPr>
                <w:szCs w:val="14"/>
              </w:rPr>
              <w:t>BB Gestão de Recursos - Distribuidora de Títulos e Valores Mobiliários S.A.</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rPr>
                <w:szCs w:val="14"/>
              </w:rPr>
            </w:pPr>
            <w:r w:rsidRPr="00B856CE">
              <w:rPr>
                <w:szCs w:val="14"/>
              </w:rPr>
              <w:t>Asset management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F063B9" w:rsidRDefault="004365BD" w:rsidP="00E84756">
            <w:pPr>
              <w:pStyle w:val="070-TabelaPadro"/>
              <w:spacing w:before="16" w:after="16"/>
              <w:ind w:left="60"/>
              <w:jc w:val="left"/>
              <w:rPr>
                <w:szCs w:val="14"/>
              </w:rPr>
            </w:pPr>
            <w:r w:rsidRPr="00F063B9">
              <w:rPr>
                <w:szCs w:val="14"/>
              </w:rPr>
              <w:t>Besc Distribuidora de Títulos e Valores Mobiliários S.A.</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pStyle w:val="070-TabelaPadro"/>
              <w:spacing w:before="16" w:after="16"/>
              <w:rPr>
                <w:szCs w:val="14"/>
              </w:rPr>
            </w:pPr>
            <w:r w:rsidRPr="00B856CE">
              <w:rPr>
                <w:szCs w:val="14"/>
              </w:rPr>
              <w:t>Asset management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99.62%</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99.62%</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99.62%</w:t>
            </w:r>
          </w:p>
        </w:tc>
      </w:tr>
      <w:tr w:rsidR="004365BD" w:rsidRPr="00E24EED"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jc w:val="left"/>
              <w:rPr>
                <w:b/>
                <w:szCs w:val="14"/>
              </w:rPr>
            </w:pPr>
            <w:r w:rsidRPr="00B856CE">
              <w:rPr>
                <w:b/>
                <w:szCs w:val="14"/>
              </w:rPr>
              <w:t>Segment of insurance. private pension fund and capitalization</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pStyle w:val="070-TabelaPadro"/>
              <w:spacing w:before="16" w:after="16"/>
              <w:rPr>
                <w:b/>
                <w:szCs w:val="14"/>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b/>
                <w:bCs/>
                <w:color w:val="000000"/>
                <w:sz w:val="14"/>
                <w:szCs w:val="14"/>
                <w:lang w:val="en-US"/>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F063B9" w:rsidRDefault="004365BD" w:rsidP="00E84756">
            <w:pPr>
              <w:pStyle w:val="070-TabelaPadro"/>
              <w:spacing w:before="16" w:after="16"/>
              <w:ind w:left="60"/>
              <w:jc w:val="left"/>
              <w:rPr>
                <w:szCs w:val="14"/>
              </w:rPr>
            </w:pPr>
            <w:r w:rsidRPr="00F063B9">
              <w:rPr>
                <w:szCs w:val="14"/>
              </w:rPr>
              <w:t xml:space="preserve">BB Seguridade Participações S.A. </w:t>
            </w:r>
            <w:r w:rsidRPr="00F063B9">
              <w:rPr>
                <w:rStyle w:val="079-Sobrescrito"/>
                <w:szCs w:val="14"/>
              </w:rPr>
              <w:t>(1)</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rPr>
                <w:szCs w:val="14"/>
              </w:rPr>
            </w:pPr>
            <w:r w:rsidRPr="00B856CE">
              <w:rPr>
                <w:rFonts w:cs="Arial"/>
                <w:iCs/>
                <w:szCs w:val="14"/>
              </w:rPr>
              <w:t>Holding</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66.36%</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66.36%</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66.36%</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F063B9" w:rsidRDefault="004365BD" w:rsidP="00E84756">
            <w:pPr>
              <w:pStyle w:val="070-TabelaPadro"/>
              <w:spacing w:before="16" w:after="16"/>
              <w:ind w:left="60"/>
              <w:jc w:val="left"/>
              <w:rPr>
                <w:szCs w:val="14"/>
              </w:rPr>
            </w:pPr>
            <w:r w:rsidRPr="00F063B9">
              <w:rPr>
                <w:szCs w:val="14"/>
              </w:rPr>
              <w:t xml:space="preserve">BB Corretora de Seguros e Administradora de Bens S.A. </w:t>
            </w:r>
            <w:r w:rsidRPr="00F063B9">
              <w:rPr>
                <w:rStyle w:val="079-Sobrescrito"/>
                <w:szCs w:val="14"/>
              </w:rPr>
              <w:t>(1)</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rPr>
                <w:szCs w:val="14"/>
              </w:rPr>
            </w:pPr>
            <w:r w:rsidRPr="00B856CE">
              <w:rPr>
                <w:szCs w:val="14"/>
              </w:rPr>
              <w:t>Broker</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66.36%</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66.36%</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66.36%</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F063B9" w:rsidRDefault="004365BD" w:rsidP="00E84756">
            <w:pPr>
              <w:pStyle w:val="070-TabelaPadro"/>
              <w:spacing w:before="16" w:after="16"/>
              <w:ind w:left="60"/>
              <w:jc w:val="left"/>
              <w:rPr>
                <w:szCs w:val="14"/>
              </w:rPr>
            </w:pPr>
            <w:r w:rsidRPr="00F063B9">
              <w:rPr>
                <w:szCs w:val="14"/>
              </w:rPr>
              <w:t xml:space="preserve">BB Seguros Participações S.A. </w:t>
            </w:r>
            <w:r w:rsidRPr="00F063B9">
              <w:rPr>
                <w:rStyle w:val="079-Sobrescrito"/>
                <w:szCs w:val="14"/>
              </w:rPr>
              <w:t>(1)</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rPr>
                <w:szCs w:val="14"/>
              </w:rPr>
            </w:pPr>
            <w:r w:rsidRPr="00B856CE">
              <w:rPr>
                <w:rFonts w:cs="Arial"/>
                <w:iCs/>
                <w:szCs w:val="14"/>
              </w:rPr>
              <w:t>Holding</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66.36%</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66.36%</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66.36%</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jc w:val="left"/>
              <w:rPr>
                <w:b/>
                <w:szCs w:val="14"/>
              </w:rPr>
            </w:pPr>
            <w:r w:rsidRPr="00B856CE">
              <w:rPr>
                <w:b/>
                <w:szCs w:val="14"/>
              </w:rPr>
              <w:t>Segment of payment methods</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pStyle w:val="070-TabelaPadro"/>
              <w:spacing w:before="16" w:after="16"/>
              <w:rPr>
                <w:b/>
                <w:szCs w:val="14"/>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b/>
                <w:bCs/>
                <w:color w:val="000000"/>
                <w:sz w:val="14"/>
                <w:szCs w:val="14"/>
                <w:lang w:val="en-US"/>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F063B9" w:rsidRDefault="004365BD" w:rsidP="00E84756">
            <w:pPr>
              <w:pStyle w:val="070-TabelaPadro"/>
              <w:spacing w:before="16" w:after="16"/>
              <w:ind w:left="60"/>
              <w:jc w:val="left"/>
              <w:rPr>
                <w:szCs w:val="14"/>
              </w:rPr>
            </w:pPr>
            <w:r w:rsidRPr="00F063B9">
              <w:rPr>
                <w:szCs w:val="14"/>
              </w:rPr>
              <w:t>BB Administradora de Cartões de Crédito S.A.</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rPr>
                <w:szCs w:val="14"/>
              </w:rPr>
            </w:pPr>
            <w:r w:rsidRPr="00B856CE">
              <w:rPr>
                <w:szCs w:val="14"/>
              </w:rPr>
              <w:t>Service rendering</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F063B9" w:rsidRDefault="004365BD" w:rsidP="00E84756">
            <w:pPr>
              <w:pStyle w:val="070-TabelaPadro"/>
              <w:spacing w:before="16" w:after="16"/>
              <w:ind w:left="60"/>
              <w:jc w:val="left"/>
              <w:rPr>
                <w:szCs w:val="14"/>
              </w:rPr>
            </w:pPr>
            <w:r w:rsidRPr="00F063B9">
              <w:rPr>
                <w:szCs w:val="14"/>
              </w:rPr>
              <w:t>BB Elo Cartões Participações S.A.</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rPr>
                <w:szCs w:val="14"/>
              </w:rPr>
            </w:pPr>
            <w:r w:rsidRPr="00B856CE">
              <w:rPr>
                <w:rFonts w:cs="Arial"/>
                <w:iCs/>
                <w:szCs w:val="14"/>
              </w:rPr>
              <w:t>Holding</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jc w:val="left"/>
              <w:rPr>
                <w:b/>
                <w:szCs w:val="14"/>
              </w:rPr>
            </w:pPr>
            <w:r w:rsidRPr="00B856CE">
              <w:rPr>
                <w:b/>
                <w:szCs w:val="14"/>
              </w:rPr>
              <w:t>Other segments</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pStyle w:val="070-TabelaPadro"/>
              <w:spacing w:before="16" w:after="16"/>
              <w:rPr>
                <w:b/>
                <w:szCs w:val="14"/>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b/>
                <w:bCs/>
                <w:color w:val="000000"/>
                <w:sz w:val="14"/>
                <w:szCs w:val="14"/>
                <w:lang w:val="en-US"/>
              </w:rPr>
            </w:pP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F063B9" w:rsidRDefault="004365BD" w:rsidP="00E84756">
            <w:pPr>
              <w:pStyle w:val="070-TabelaPadro"/>
              <w:spacing w:before="16" w:after="16"/>
              <w:ind w:left="60"/>
              <w:jc w:val="left"/>
              <w:rPr>
                <w:szCs w:val="14"/>
              </w:rPr>
            </w:pPr>
            <w:r w:rsidRPr="00F063B9">
              <w:rPr>
                <w:szCs w:val="14"/>
              </w:rPr>
              <w:t>Ativos S.A. Securitizadora de Créditos Financeiros</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rPr>
                <w:szCs w:val="14"/>
              </w:rPr>
            </w:pPr>
            <w:r w:rsidRPr="00B856CE">
              <w:rPr>
                <w:szCs w:val="14"/>
              </w:rPr>
              <w:t>Credits acquisition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F063B9" w:rsidRDefault="004365BD" w:rsidP="00E84756">
            <w:pPr>
              <w:pStyle w:val="070-TabelaPadro"/>
              <w:spacing w:before="16" w:after="16"/>
              <w:ind w:left="60"/>
              <w:jc w:val="left"/>
              <w:rPr>
                <w:szCs w:val="14"/>
              </w:rPr>
            </w:pPr>
            <w:r w:rsidRPr="00F063B9">
              <w:rPr>
                <w:szCs w:val="14"/>
              </w:rPr>
              <w:t>Ativos S.A. Gestão de Cobrança e Recuperação de Crédito</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rPr>
                <w:szCs w:val="14"/>
              </w:rPr>
            </w:pPr>
            <w:r w:rsidRPr="00B856CE">
              <w:rPr>
                <w:szCs w:val="14"/>
              </w:rPr>
              <w:t>Credits acquisition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F063B9" w:rsidRDefault="004365BD" w:rsidP="00E84756">
            <w:pPr>
              <w:pStyle w:val="070-TabelaPadro"/>
              <w:spacing w:before="16" w:after="16"/>
              <w:ind w:left="60"/>
              <w:jc w:val="left"/>
              <w:rPr>
                <w:szCs w:val="14"/>
              </w:rPr>
            </w:pPr>
            <w:r w:rsidRPr="00F063B9">
              <w:rPr>
                <w:szCs w:val="14"/>
              </w:rPr>
              <w:t>BB Administradora de Consórcios S.A.</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B856CE" w:rsidRDefault="004365BD" w:rsidP="00E84756">
            <w:pPr>
              <w:pStyle w:val="070-TabelaPadro"/>
              <w:spacing w:before="16" w:after="16"/>
              <w:rPr>
                <w:szCs w:val="14"/>
              </w:rPr>
            </w:pPr>
            <w:r w:rsidRPr="00B856CE">
              <w:rPr>
                <w:szCs w:val="14"/>
              </w:rPr>
              <w:t>Consortium</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ind w:left="60"/>
              <w:jc w:val="left"/>
              <w:rPr>
                <w:szCs w:val="14"/>
              </w:rPr>
            </w:pPr>
            <w:r w:rsidRPr="00F063B9">
              <w:rPr>
                <w:szCs w:val="14"/>
              </w:rPr>
              <w:t xml:space="preserve">BB Tur Viagens e Turismo Ltda. </w:t>
            </w:r>
            <w:r w:rsidRPr="00B856CE">
              <w:rPr>
                <w:rStyle w:val="079-Sobrescrito"/>
                <w:szCs w:val="14"/>
              </w:rPr>
              <w:t xml:space="preserve">(2) </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rPr>
                <w:szCs w:val="14"/>
              </w:rPr>
            </w:pPr>
            <w:r w:rsidRPr="00B856CE">
              <w:rPr>
                <w:szCs w:val="14"/>
              </w:rPr>
              <w:t>Tourism</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pStyle w:val="070-TabelaPadro"/>
              <w:spacing w:before="16" w:after="16"/>
              <w:ind w:left="60"/>
              <w:jc w:val="left"/>
              <w:rPr>
                <w:szCs w:val="14"/>
              </w:rPr>
            </w:pPr>
            <w:r w:rsidRPr="00B856CE">
              <w:rPr>
                <w:szCs w:val="14"/>
              </w:rPr>
              <w:t>BB Asset Management Ireland Limited</w:t>
            </w:r>
          </w:p>
        </w:tc>
        <w:tc>
          <w:tcPr>
            <w:tcW w:w="14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pStyle w:val="070-TabelaPadro"/>
              <w:spacing w:before="16" w:after="16"/>
              <w:rPr>
                <w:szCs w:val="14"/>
              </w:rPr>
            </w:pPr>
            <w:r w:rsidRPr="00B856CE">
              <w:rPr>
                <w:szCs w:val="14"/>
              </w:rPr>
              <w:t>Credits acquisition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c>
          <w:tcPr>
            <w:tcW w:w="1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100.00%</w:t>
            </w:r>
          </w:p>
        </w:tc>
      </w:tr>
      <w:tr w:rsidR="004365BD" w:rsidRPr="00B856CE" w:rsidTr="00E84756">
        <w:trPr>
          <w:cantSplit/>
          <w:trHeight w:val="20"/>
        </w:trPr>
        <w:tc>
          <w:tcPr>
            <w:tcW w:w="3898" w:type="dxa"/>
            <w:tcBorders>
              <w:top w:val="single" w:sz="4" w:space="0" w:color="FFFFFF" w:themeColor="background1"/>
              <w:left w:val="nil"/>
              <w:bottom w:val="single" w:sz="4" w:space="0" w:color="BFBFBF" w:themeColor="background1" w:themeShade="BF"/>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ind w:left="60"/>
              <w:jc w:val="left"/>
              <w:rPr>
                <w:szCs w:val="14"/>
              </w:rPr>
            </w:pPr>
            <w:r w:rsidRPr="00B856CE">
              <w:rPr>
                <w:szCs w:val="14"/>
              </w:rPr>
              <w:t xml:space="preserve">BB Tecnologia e Serviços </w:t>
            </w:r>
            <w:r w:rsidRPr="00B856CE">
              <w:rPr>
                <w:rStyle w:val="079-Sobrescrito"/>
                <w:szCs w:val="14"/>
              </w:rPr>
              <w:t>(1)</w:t>
            </w:r>
          </w:p>
        </w:tc>
        <w:tc>
          <w:tcPr>
            <w:tcW w:w="1484"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F3F3F3"/>
            <w:vAlign w:val="center"/>
            <w:hideMark/>
          </w:tcPr>
          <w:p w:rsidR="004365BD" w:rsidRPr="00B856CE" w:rsidRDefault="004365BD" w:rsidP="00E84756">
            <w:pPr>
              <w:pStyle w:val="070-TabelaPadro"/>
              <w:spacing w:before="16" w:after="16"/>
              <w:rPr>
                <w:szCs w:val="14"/>
              </w:rPr>
            </w:pPr>
            <w:r w:rsidRPr="00B856CE">
              <w:rPr>
                <w:szCs w:val="14"/>
              </w:rPr>
              <w:t>IT</w:t>
            </w:r>
          </w:p>
        </w:tc>
        <w:tc>
          <w:tcPr>
            <w:tcW w:w="1276"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rFonts w:cs="Arial"/>
                <w:color w:val="000000"/>
                <w:sz w:val="14"/>
                <w:szCs w:val="14"/>
                <w:lang w:val="en-US"/>
              </w:rPr>
            </w:pPr>
            <w:r w:rsidRPr="00B856CE">
              <w:rPr>
                <w:rFonts w:cs="Arial"/>
                <w:sz w:val="14"/>
                <w:szCs w:val="14"/>
                <w:lang w:val="en-US"/>
              </w:rPr>
              <w:t>Real</w:t>
            </w:r>
          </w:p>
        </w:tc>
        <w:tc>
          <w:tcPr>
            <w:tcW w:w="992"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99.99%</w:t>
            </w:r>
          </w:p>
        </w:tc>
        <w:tc>
          <w:tcPr>
            <w:tcW w:w="1134"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99.99%</w:t>
            </w:r>
          </w:p>
        </w:tc>
        <w:tc>
          <w:tcPr>
            <w:tcW w:w="1006" w:type="dxa"/>
            <w:tcBorders>
              <w:top w:val="single" w:sz="4" w:space="0" w:color="FFFFFF" w:themeColor="background1"/>
              <w:left w:val="single" w:sz="4" w:space="0" w:color="FFFFFF" w:themeColor="background1"/>
              <w:bottom w:val="single" w:sz="4" w:space="0" w:color="BFBFBF" w:themeColor="background1" w:themeShade="BF"/>
              <w:right w:val="single" w:sz="4" w:space="0" w:color="FFFFFF" w:themeColor="background1"/>
            </w:tcBorders>
            <w:shd w:val="clear" w:color="auto" w:fill="F3F3F3"/>
            <w:vAlign w:val="center"/>
          </w:tcPr>
          <w:p w:rsidR="004365BD" w:rsidRPr="00B856CE" w:rsidRDefault="004365BD" w:rsidP="00E84756">
            <w:pPr>
              <w:keepNext/>
              <w:keepLines/>
              <w:spacing w:before="16" w:after="16" w:line="240" w:lineRule="auto"/>
              <w:jc w:val="right"/>
              <w:rPr>
                <w:sz w:val="14"/>
                <w:szCs w:val="14"/>
                <w:lang w:val="en-US"/>
              </w:rPr>
            </w:pPr>
            <w:r w:rsidRPr="00B856CE">
              <w:rPr>
                <w:sz w:val="14"/>
                <w:szCs w:val="14"/>
                <w:lang w:val="en-US"/>
              </w:rPr>
              <w:t>99.99%</w:t>
            </w:r>
          </w:p>
        </w:tc>
      </w:tr>
    </w:tbl>
    <w:p w:rsidR="004365BD" w:rsidRPr="00B856CE" w:rsidRDefault="004365BD" w:rsidP="005E46CD">
      <w:pPr>
        <w:pStyle w:val="072-Rodapdatabela"/>
      </w:pPr>
      <w:r w:rsidRPr="00B856CE">
        <w:t>(1)</w:t>
      </w:r>
      <w:r w:rsidRPr="00B856CE">
        <w:tab/>
        <w:t>Refers to the percentage of the equity interest, considering the acquisition of shares by the invested entity held in treasury.</w:t>
      </w:r>
    </w:p>
    <w:p w:rsidR="004365BD" w:rsidRPr="00B856CE" w:rsidRDefault="004365BD" w:rsidP="005E46CD">
      <w:pPr>
        <w:pStyle w:val="072-Rodapdatabela"/>
      </w:pPr>
      <w:r w:rsidRPr="00B856CE">
        <w:t>(2)</w:t>
      </w:r>
      <w:r w:rsidRPr="00B856CE">
        <w:tab/>
        <w:t xml:space="preserve">The financial statements refers to </w:t>
      </w:r>
      <w:r>
        <w:t>August</w:t>
      </w:r>
      <w:r w:rsidRPr="00B856CE">
        <w:t>/201</w:t>
      </w:r>
      <w:r>
        <w:t>9</w:t>
      </w:r>
      <w:r w:rsidRPr="00B856CE">
        <w:t>.</w:t>
      </w:r>
    </w:p>
    <w:p w:rsidR="004365BD" w:rsidRPr="00B856CE" w:rsidRDefault="004365BD" w:rsidP="005E46CD">
      <w:pPr>
        <w:pStyle w:val="072-Rodapdatabela"/>
        <w:keepNext w:val="0"/>
        <w:keepLines w:val="0"/>
      </w:pPr>
    </w:p>
    <w:p w:rsidR="004365BD" w:rsidRPr="00B856CE" w:rsidRDefault="004365BD" w:rsidP="004365BD">
      <w:pPr>
        <w:pStyle w:val="040-SubttuloEspecial"/>
        <w:numPr>
          <w:ilvl w:val="4"/>
          <w:numId w:val="22"/>
        </w:numPr>
      </w:pPr>
      <w:r w:rsidRPr="00B856CE">
        <w:lastRenderedPageBreak/>
        <w:t>Information for comparability purposes</w:t>
      </w:r>
    </w:p>
    <w:p w:rsidR="004365BD" w:rsidRPr="00B856CE" w:rsidRDefault="004365BD" w:rsidP="00BC4CA8">
      <w:pPr>
        <w:pStyle w:val="050-TextoPadro"/>
      </w:pPr>
      <w:r w:rsidRPr="00B856CE">
        <w:t>For comparability purposes in order to better show the nature of operations the following reclassifications were made:</w:t>
      </w:r>
    </w:p>
    <w:p w:rsidR="004365BD" w:rsidRPr="00246CED" w:rsidRDefault="004365BD" w:rsidP="00BC4CA8">
      <w:pPr>
        <w:pStyle w:val="040-SubttuloEspecial"/>
      </w:pPr>
      <w:r w:rsidRPr="00246CED">
        <w:t xml:space="preserve">Restated statement of income </w:t>
      </w:r>
    </w:p>
    <w:p w:rsidR="004365BD" w:rsidRDefault="004365BD" w:rsidP="00BC4CA8">
      <w:pPr>
        <w:pStyle w:val="050-TextoPadro"/>
      </w:pPr>
      <w:r>
        <w:t>Control of administrative expenses from the grouping Other administrative expenses to Other operating expenses</w:t>
      </w:r>
      <w:r w:rsidRPr="003F6A77">
        <w:t>, and income from credit card receivables from groupage Other Operating Income to the grouping Credit Operations.</w:t>
      </w:r>
      <w:r>
        <w:t xml:space="preserve"> </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4860"/>
        <w:gridCol w:w="1742"/>
        <w:gridCol w:w="1596"/>
        <w:gridCol w:w="1554"/>
      </w:tblGrid>
      <w:tr w:rsidR="004365BD" w:rsidRPr="00B856CE" w:rsidTr="00BC4CA8">
        <w:trPr>
          <w:cantSplit/>
          <w:trHeight w:val="323"/>
          <w:tblHeader/>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B856CE" w:rsidRDefault="004365BD" w:rsidP="00BC4CA8">
            <w:pPr>
              <w:pStyle w:val="078-TtulostabelaN"/>
              <w:spacing w:before="10" w:after="10"/>
              <w:jc w:val="center"/>
              <w:rPr>
                <w:rStyle w:val="051-Textonegrito"/>
                <w:b/>
                <w:szCs w:val="14"/>
              </w:rPr>
            </w:pPr>
            <w:r>
              <w:rPr>
                <w:rStyle w:val="051-Textonegrito"/>
                <w:b/>
                <w:szCs w:val="14"/>
              </w:rPr>
              <w:t>Jan 01 to Sep 30,2018</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B856CE" w:rsidRDefault="004365BD" w:rsidP="00BC4CA8">
            <w:pPr>
              <w:pStyle w:val="078-TtulostabelaN"/>
              <w:spacing w:before="10" w:after="10"/>
              <w:jc w:val="center"/>
              <w:rPr>
                <w:rStyle w:val="051-Textonegrito"/>
                <w:b/>
                <w:szCs w:val="14"/>
              </w:rPr>
            </w:pPr>
            <w:r w:rsidRPr="00B856CE">
              <w:rPr>
                <w:rStyle w:val="051-Textonegrito"/>
                <w:b/>
                <w:szCs w:val="14"/>
              </w:rPr>
              <w:t>Original report</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B856CE" w:rsidRDefault="004365BD" w:rsidP="00BC4CA8">
            <w:pPr>
              <w:pStyle w:val="078-TtulostabelaN"/>
              <w:spacing w:before="10" w:after="10"/>
              <w:jc w:val="center"/>
              <w:rPr>
                <w:rStyle w:val="051-Textonegrito"/>
                <w:b/>
                <w:szCs w:val="14"/>
              </w:rPr>
            </w:pPr>
            <w:r w:rsidRPr="00B856CE">
              <w:rPr>
                <w:szCs w:val="14"/>
              </w:rPr>
              <w:t>Adjustments</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B856CE" w:rsidRDefault="004365BD" w:rsidP="00BC4CA8">
            <w:pPr>
              <w:pStyle w:val="078-TtulostabelaN"/>
              <w:spacing w:before="10" w:after="10"/>
              <w:jc w:val="center"/>
              <w:rPr>
                <w:rStyle w:val="051-Textonegrito"/>
                <w:b/>
                <w:szCs w:val="14"/>
              </w:rPr>
            </w:pPr>
            <w:r w:rsidRPr="00B856CE">
              <w:rPr>
                <w:szCs w:val="14"/>
              </w:rPr>
              <w:t>Restated balances</w:t>
            </w:r>
          </w:p>
        </w:tc>
      </w:tr>
      <w:tr w:rsidR="004365BD" w:rsidRPr="00B856CE" w:rsidTr="00E84756">
        <w:trPr>
          <w:cantSplit/>
          <w:trHeight w:val="227"/>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4365BD" w:rsidRPr="0038373B" w:rsidRDefault="004365BD" w:rsidP="00BC4CA8">
            <w:pPr>
              <w:pStyle w:val="078-TtulostabelaN"/>
              <w:rPr>
                <w:rStyle w:val="051-Textonegrito"/>
                <w:b/>
              </w:rPr>
            </w:pPr>
            <w:r w:rsidRPr="0038373B">
              <w:rPr>
                <w:rStyle w:val="051-Textonegrito"/>
                <w:b/>
              </w:rPr>
              <w:t>EXPENSES FROM FINANCIAL INTERMEDIATION</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106</w:t>
            </w:r>
            <w:r>
              <w:rPr>
                <w:b/>
                <w:sz w:val="14"/>
                <w:szCs w:val="14"/>
              </w:rPr>
              <w:t>,</w:t>
            </w:r>
            <w:r w:rsidRPr="003F6A77">
              <w:rPr>
                <w:b/>
                <w:sz w:val="14"/>
                <w:szCs w:val="14"/>
              </w:rPr>
              <w:t>168</w:t>
            </w:r>
            <w:r>
              <w:rPr>
                <w:b/>
                <w:sz w:val="14"/>
                <w:szCs w:val="14"/>
              </w:rPr>
              <w:t>,</w:t>
            </w:r>
            <w:r w:rsidRPr="003F6A77">
              <w:rPr>
                <w:b/>
                <w:sz w:val="14"/>
                <w:szCs w:val="14"/>
              </w:rPr>
              <w:t>179</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205</w:t>
            </w:r>
            <w:r>
              <w:rPr>
                <w:b/>
                <w:sz w:val="14"/>
                <w:szCs w:val="14"/>
              </w:rPr>
              <w:t>,</w:t>
            </w:r>
            <w:r w:rsidRPr="003F6A77">
              <w:rPr>
                <w:b/>
                <w:sz w:val="14"/>
                <w:szCs w:val="14"/>
              </w:rPr>
              <w:t>186</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106</w:t>
            </w:r>
            <w:r>
              <w:rPr>
                <w:b/>
                <w:sz w:val="14"/>
                <w:szCs w:val="14"/>
              </w:rPr>
              <w:t>,</w:t>
            </w:r>
            <w:r w:rsidRPr="003F6A77">
              <w:rPr>
                <w:b/>
                <w:sz w:val="14"/>
                <w:szCs w:val="14"/>
              </w:rPr>
              <w:t>373</w:t>
            </w:r>
            <w:r>
              <w:rPr>
                <w:b/>
                <w:sz w:val="14"/>
                <w:szCs w:val="14"/>
              </w:rPr>
              <w:t>,</w:t>
            </w:r>
            <w:r w:rsidRPr="003F6A77">
              <w:rPr>
                <w:b/>
                <w:sz w:val="14"/>
                <w:szCs w:val="14"/>
              </w:rPr>
              <w:t>365</w:t>
            </w:r>
          </w:p>
        </w:tc>
      </w:tr>
      <w:tr w:rsidR="004365BD" w:rsidRPr="00B856CE" w:rsidTr="00E84756">
        <w:trPr>
          <w:cantSplit/>
          <w:trHeight w:val="227"/>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4365BD" w:rsidRPr="0038373B" w:rsidRDefault="004365BD" w:rsidP="00BC4CA8">
            <w:pPr>
              <w:pStyle w:val="077-Ttulostabela"/>
              <w:spacing w:before="10" w:after="10"/>
              <w:jc w:val="both"/>
              <w:rPr>
                <w:b/>
              </w:rPr>
            </w:pPr>
            <w:r w:rsidRPr="0038373B">
              <w:rPr>
                <w:rStyle w:val="051-Textonegrito"/>
                <w:b w:val="0"/>
                <w:szCs w:val="14"/>
              </w:rPr>
              <w:t>Loans</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sz w:val="14"/>
                <w:szCs w:val="14"/>
              </w:rPr>
            </w:pPr>
            <w:r w:rsidRPr="003F6A77">
              <w:rPr>
                <w:sz w:val="14"/>
                <w:szCs w:val="14"/>
              </w:rPr>
              <w:t>67</w:t>
            </w:r>
            <w:r>
              <w:rPr>
                <w:sz w:val="14"/>
                <w:szCs w:val="14"/>
              </w:rPr>
              <w:t>,</w:t>
            </w:r>
            <w:r w:rsidRPr="003F6A77">
              <w:rPr>
                <w:sz w:val="14"/>
                <w:szCs w:val="14"/>
              </w:rPr>
              <w:t>482</w:t>
            </w:r>
            <w:r>
              <w:rPr>
                <w:sz w:val="14"/>
                <w:szCs w:val="14"/>
              </w:rPr>
              <w:t>,</w:t>
            </w:r>
            <w:r w:rsidRPr="003F6A77">
              <w:rPr>
                <w:sz w:val="14"/>
                <w:szCs w:val="14"/>
              </w:rPr>
              <w:t>015</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sz w:val="14"/>
                <w:szCs w:val="14"/>
              </w:rPr>
            </w:pPr>
            <w:r w:rsidRPr="003F6A77">
              <w:rPr>
                <w:sz w:val="14"/>
                <w:szCs w:val="14"/>
              </w:rPr>
              <w:t>205</w:t>
            </w:r>
            <w:r>
              <w:rPr>
                <w:sz w:val="14"/>
                <w:szCs w:val="14"/>
              </w:rPr>
              <w:t>,</w:t>
            </w:r>
            <w:r w:rsidRPr="003F6A77">
              <w:rPr>
                <w:sz w:val="14"/>
                <w:szCs w:val="14"/>
              </w:rPr>
              <w:t>186</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sz w:val="14"/>
                <w:szCs w:val="14"/>
              </w:rPr>
            </w:pPr>
            <w:r w:rsidRPr="003F6A77">
              <w:rPr>
                <w:sz w:val="14"/>
                <w:szCs w:val="14"/>
              </w:rPr>
              <w:t>67</w:t>
            </w:r>
            <w:r>
              <w:rPr>
                <w:sz w:val="14"/>
                <w:szCs w:val="14"/>
              </w:rPr>
              <w:t>,</w:t>
            </w:r>
            <w:r w:rsidRPr="003F6A77">
              <w:rPr>
                <w:sz w:val="14"/>
                <w:szCs w:val="14"/>
              </w:rPr>
              <w:t>687</w:t>
            </w:r>
            <w:r>
              <w:rPr>
                <w:sz w:val="14"/>
                <w:szCs w:val="14"/>
              </w:rPr>
              <w:t>,</w:t>
            </w:r>
            <w:r w:rsidRPr="003F6A77">
              <w:rPr>
                <w:sz w:val="14"/>
                <w:szCs w:val="14"/>
              </w:rPr>
              <w:t>201</w:t>
            </w:r>
          </w:p>
        </w:tc>
      </w:tr>
      <w:tr w:rsidR="004365BD" w:rsidRPr="00B856CE" w:rsidTr="00E84756">
        <w:trPr>
          <w:cantSplit/>
          <w:trHeight w:val="227"/>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4365BD" w:rsidRPr="0038373B" w:rsidRDefault="004365BD" w:rsidP="00BC4CA8">
            <w:pPr>
              <w:pStyle w:val="078-TtulostabelaN"/>
              <w:rPr>
                <w:rStyle w:val="051-Textonegrito"/>
                <w:b/>
              </w:rPr>
            </w:pPr>
            <w:r w:rsidRPr="0038373B">
              <w:rPr>
                <w:rStyle w:val="051-Textonegrito"/>
                <w:b/>
              </w:rPr>
              <w:t>NET INCOME FROM FINANCIAL INTERMEDIATION</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23</w:t>
            </w:r>
            <w:r>
              <w:rPr>
                <w:b/>
                <w:sz w:val="14"/>
                <w:szCs w:val="14"/>
              </w:rPr>
              <w:t>,</w:t>
            </w:r>
            <w:r w:rsidRPr="003F6A77">
              <w:rPr>
                <w:b/>
                <w:sz w:val="14"/>
                <w:szCs w:val="14"/>
              </w:rPr>
              <w:t>034</w:t>
            </w:r>
            <w:r>
              <w:rPr>
                <w:b/>
                <w:sz w:val="14"/>
                <w:szCs w:val="14"/>
              </w:rPr>
              <w:t>,</w:t>
            </w:r>
            <w:r w:rsidRPr="003F6A77">
              <w:rPr>
                <w:b/>
                <w:sz w:val="14"/>
                <w:szCs w:val="14"/>
              </w:rPr>
              <w:t>650</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205</w:t>
            </w:r>
            <w:r>
              <w:rPr>
                <w:b/>
                <w:sz w:val="14"/>
                <w:szCs w:val="14"/>
              </w:rPr>
              <w:t>,</w:t>
            </w:r>
            <w:r w:rsidRPr="003F6A77">
              <w:rPr>
                <w:b/>
                <w:sz w:val="14"/>
                <w:szCs w:val="14"/>
              </w:rPr>
              <w:t>186</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23</w:t>
            </w:r>
            <w:r>
              <w:rPr>
                <w:b/>
                <w:sz w:val="14"/>
                <w:szCs w:val="14"/>
              </w:rPr>
              <w:t>,</w:t>
            </w:r>
            <w:r w:rsidRPr="003F6A77">
              <w:rPr>
                <w:b/>
                <w:sz w:val="14"/>
                <w:szCs w:val="14"/>
              </w:rPr>
              <w:t>239</w:t>
            </w:r>
            <w:r>
              <w:rPr>
                <w:b/>
                <w:sz w:val="14"/>
                <w:szCs w:val="14"/>
              </w:rPr>
              <w:t>,</w:t>
            </w:r>
            <w:r w:rsidRPr="003F6A77">
              <w:rPr>
                <w:b/>
                <w:sz w:val="14"/>
                <w:szCs w:val="14"/>
              </w:rPr>
              <w:t>836</w:t>
            </w:r>
          </w:p>
        </w:tc>
      </w:tr>
      <w:tr w:rsidR="004365BD" w:rsidRPr="00B856CE" w:rsidTr="00E84756">
        <w:trPr>
          <w:cantSplit/>
          <w:trHeight w:val="227"/>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Pr="00E24EED" w:rsidRDefault="004365BD" w:rsidP="00BC4CA8">
            <w:pPr>
              <w:pStyle w:val="078-TtulostabelaN"/>
              <w:rPr>
                <w:rStyle w:val="051-Textonegrito"/>
                <w:b/>
              </w:rPr>
            </w:pPr>
            <w:r w:rsidRPr="00E24EED">
              <w:rPr>
                <w:rStyle w:val="051-Textonegrito"/>
                <w:b/>
              </w:rPr>
              <w:t>OTHER OPERATING INCOME/EXPENSES</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b/>
                <w:sz w:val="14"/>
                <w:szCs w:val="14"/>
              </w:rPr>
            </w:pPr>
            <w:r w:rsidRPr="003F6A77">
              <w:rPr>
                <w:b/>
                <w:sz w:val="14"/>
                <w:szCs w:val="14"/>
              </w:rPr>
              <w:t>(9</w:t>
            </w:r>
            <w:r>
              <w:rPr>
                <w:b/>
                <w:sz w:val="14"/>
                <w:szCs w:val="14"/>
              </w:rPr>
              <w:t>,</w:t>
            </w:r>
            <w:r w:rsidRPr="003F6A77">
              <w:rPr>
                <w:b/>
                <w:sz w:val="14"/>
                <w:szCs w:val="14"/>
              </w:rPr>
              <w:t>590</w:t>
            </w:r>
            <w:r>
              <w:rPr>
                <w:b/>
                <w:sz w:val="14"/>
                <w:szCs w:val="14"/>
              </w:rPr>
              <w:t>,</w:t>
            </w:r>
            <w:r w:rsidRPr="003F6A77">
              <w:rPr>
                <w:b/>
                <w:sz w:val="14"/>
                <w:szCs w:val="14"/>
              </w:rPr>
              <w:t>248)</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b/>
                <w:sz w:val="14"/>
                <w:szCs w:val="14"/>
              </w:rPr>
            </w:pPr>
            <w:r w:rsidRPr="003F6A77">
              <w:rPr>
                <w:b/>
                <w:sz w:val="14"/>
                <w:szCs w:val="14"/>
              </w:rPr>
              <w:t>(205</w:t>
            </w:r>
            <w:r>
              <w:rPr>
                <w:b/>
                <w:sz w:val="14"/>
                <w:szCs w:val="14"/>
              </w:rPr>
              <w:t>,</w:t>
            </w:r>
            <w:r w:rsidRPr="003F6A77">
              <w:rPr>
                <w:b/>
                <w:sz w:val="14"/>
                <w:szCs w:val="14"/>
              </w:rPr>
              <w:t>186)</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b/>
                <w:sz w:val="14"/>
                <w:szCs w:val="14"/>
              </w:rPr>
            </w:pPr>
            <w:r w:rsidRPr="003F6A77">
              <w:rPr>
                <w:b/>
                <w:sz w:val="14"/>
                <w:szCs w:val="14"/>
              </w:rPr>
              <w:t>(9</w:t>
            </w:r>
            <w:r>
              <w:rPr>
                <w:b/>
                <w:sz w:val="14"/>
                <w:szCs w:val="14"/>
              </w:rPr>
              <w:t>,</w:t>
            </w:r>
            <w:r w:rsidRPr="003F6A77">
              <w:rPr>
                <w:b/>
                <w:sz w:val="14"/>
                <w:szCs w:val="14"/>
              </w:rPr>
              <w:t>795</w:t>
            </w:r>
            <w:r>
              <w:rPr>
                <w:b/>
                <w:sz w:val="14"/>
                <w:szCs w:val="14"/>
              </w:rPr>
              <w:t>,</w:t>
            </w:r>
            <w:r w:rsidRPr="003F6A77">
              <w:rPr>
                <w:b/>
                <w:sz w:val="14"/>
                <w:szCs w:val="14"/>
              </w:rPr>
              <w:t>434)</w:t>
            </w:r>
          </w:p>
        </w:tc>
      </w:tr>
      <w:tr w:rsidR="004365BD" w:rsidRPr="00B856CE" w:rsidTr="00E84756">
        <w:trPr>
          <w:cantSplit/>
          <w:trHeight w:val="227"/>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B856CE" w:rsidRDefault="004365BD" w:rsidP="00BC4CA8">
            <w:pPr>
              <w:pStyle w:val="077-Ttulostabela"/>
              <w:spacing w:before="10" w:after="10"/>
              <w:jc w:val="both"/>
              <w:rPr>
                <w:rStyle w:val="051-Textonegrito"/>
                <w:b w:val="0"/>
                <w:szCs w:val="14"/>
              </w:rPr>
            </w:pPr>
            <w:r>
              <w:rPr>
                <w:rStyle w:val="051-Textonegrito"/>
                <w:b w:val="0"/>
                <w:szCs w:val="14"/>
              </w:rPr>
              <w:t>Other administrative expenses</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sz w:val="14"/>
                <w:szCs w:val="14"/>
              </w:rPr>
            </w:pPr>
            <w:r w:rsidRPr="003F6A77">
              <w:rPr>
                <w:sz w:val="14"/>
                <w:szCs w:val="14"/>
              </w:rPr>
              <w:t>(10</w:t>
            </w:r>
            <w:r>
              <w:rPr>
                <w:sz w:val="14"/>
                <w:szCs w:val="14"/>
              </w:rPr>
              <w:t>,</w:t>
            </w:r>
            <w:r w:rsidRPr="003F6A77">
              <w:rPr>
                <w:sz w:val="14"/>
                <w:szCs w:val="14"/>
              </w:rPr>
              <w:t>440</w:t>
            </w:r>
            <w:r>
              <w:rPr>
                <w:sz w:val="14"/>
                <w:szCs w:val="14"/>
              </w:rPr>
              <w:t>,</w:t>
            </w:r>
            <w:r w:rsidRPr="003F6A77">
              <w:rPr>
                <w:sz w:val="14"/>
                <w:szCs w:val="14"/>
              </w:rPr>
              <w:t>118)</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sz w:val="14"/>
                <w:szCs w:val="14"/>
              </w:rPr>
            </w:pPr>
            <w:r w:rsidRPr="003F6A77">
              <w:rPr>
                <w:sz w:val="14"/>
                <w:szCs w:val="14"/>
              </w:rPr>
              <w:t>987</w:t>
            </w:r>
            <w:r>
              <w:rPr>
                <w:sz w:val="14"/>
                <w:szCs w:val="14"/>
              </w:rPr>
              <w:t>,</w:t>
            </w:r>
            <w:r w:rsidRPr="003F6A77">
              <w:rPr>
                <w:sz w:val="14"/>
                <w:szCs w:val="14"/>
              </w:rPr>
              <w:t>593</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sz w:val="14"/>
                <w:szCs w:val="14"/>
              </w:rPr>
            </w:pPr>
            <w:r w:rsidRPr="003F6A77">
              <w:rPr>
                <w:sz w:val="14"/>
                <w:szCs w:val="14"/>
              </w:rPr>
              <w:t>(9</w:t>
            </w:r>
            <w:r>
              <w:rPr>
                <w:sz w:val="14"/>
                <w:szCs w:val="14"/>
              </w:rPr>
              <w:t>,</w:t>
            </w:r>
            <w:r w:rsidRPr="003F6A77">
              <w:rPr>
                <w:sz w:val="14"/>
                <w:szCs w:val="14"/>
              </w:rPr>
              <w:t>452</w:t>
            </w:r>
            <w:r>
              <w:rPr>
                <w:sz w:val="14"/>
                <w:szCs w:val="14"/>
              </w:rPr>
              <w:t>,</w:t>
            </w:r>
            <w:r w:rsidRPr="003F6A77">
              <w:rPr>
                <w:sz w:val="14"/>
                <w:szCs w:val="14"/>
              </w:rPr>
              <w:t>525)</w:t>
            </w:r>
          </w:p>
        </w:tc>
      </w:tr>
      <w:tr w:rsidR="004365BD" w:rsidRPr="00B856CE" w:rsidTr="00E84756">
        <w:trPr>
          <w:cantSplit/>
          <w:trHeight w:val="227"/>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BC4CA8">
            <w:pPr>
              <w:pStyle w:val="077-Ttulostabela"/>
              <w:spacing w:before="10" w:after="10"/>
              <w:jc w:val="both"/>
              <w:rPr>
                <w:rStyle w:val="051-Textonegrito"/>
                <w:b w:val="0"/>
                <w:szCs w:val="14"/>
              </w:rPr>
            </w:pPr>
            <w:r>
              <w:rPr>
                <w:rStyle w:val="051-Textonegrito"/>
                <w:b w:val="0"/>
                <w:szCs w:val="14"/>
              </w:rPr>
              <w:t>Other operating income</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sz w:val="14"/>
                <w:szCs w:val="14"/>
              </w:rPr>
            </w:pPr>
            <w:r w:rsidRPr="003F6A77">
              <w:rPr>
                <w:sz w:val="14"/>
                <w:szCs w:val="14"/>
              </w:rPr>
              <w:t>5</w:t>
            </w:r>
            <w:r>
              <w:rPr>
                <w:sz w:val="14"/>
                <w:szCs w:val="14"/>
              </w:rPr>
              <w:t>,</w:t>
            </w:r>
            <w:r w:rsidRPr="003F6A77">
              <w:rPr>
                <w:sz w:val="14"/>
                <w:szCs w:val="14"/>
              </w:rPr>
              <w:t>854</w:t>
            </w:r>
            <w:r>
              <w:rPr>
                <w:sz w:val="14"/>
                <w:szCs w:val="14"/>
              </w:rPr>
              <w:t>,</w:t>
            </w:r>
            <w:r w:rsidRPr="003F6A77">
              <w:rPr>
                <w:sz w:val="14"/>
                <w:szCs w:val="14"/>
              </w:rPr>
              <w:t>019</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sz w:val="14"/>
                <w:szCs w:val="14"/>
              </w:rPr>
            </w:pPr>
            <w:r w:rsidRPr="003F6A77">
              <w:rPr>
                <w:sz w:val="14"/>
                <w:szCs w:val="14"/>
              </w:rPr>
              <w:t>(205</w:t>
            </w:r>
            <w:r>
              <w:rPr>
                <w:sz w:val="14"/>
                <w:szCs w:val="14"/>
              </w:rPr>
              <w:t>,</w:t>
            </w:r>
            <w:r w:rsidRPr="003F6A77">
              <w:rPr>
                <w:sz w:val="14"/>
                <w:szCs w:val="14"/>
              </w:rPr>
              <w:t>186)</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sz w:val="14"/>
                <w:szCs w:val="14"/>
              </w:rPr>
            </w:pPr>
            <w:r w:rsidRPr="003F6A77">
              <w:rPr>
                <w:sz w:val="14"/>
                <w:szCs w:val="14"/>
              </w:rPr>
              <w:t>5</w:t>
            </w:r>
            <w:r>
              <w:rPr>
                <w:sz w:val="14"/>
                <w:szCs w:val="14"/>
              </w:rPr>
              <w:t>,</w:t>
            </w:r>
            <w:r w:rsidRPr="003F6A77">
              <w:rPr>
                <w:sz w:val="14"/>
                <w:szCs w:val="14"/>
              </w:rPr>
              <w:t>648</w:t>
            </w:r>
            <w:r>
              <w:rPr>
                <w:sz w:val="14"/>
                <w:szCs w:val="14"/>
              </w:rPr>
              <w:t>,</w:t>
            </w:r>
            <w:r w:rsidRPr="003F6A77">
              <w:rPr>
                <w:sz w:val="14"/>
                <w:szCs w:val="14"/>
              </w:rPr>
              <w:t>833</w:t>
            </w:r>
          </w:p>
        </w:tc>
      </w:tr>
      <w:tr w:rsidR="004365BD" w:rsidRPr="00B856CE" w:rsidTr="00E84756">
        <w:trPr>
          <w:cantSplit/>
          <w:trHeight w:val="227"/>
        </w:trPr>
        <w:tc>
          <w:tcPr>
            <w:tcW w:w="4860"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tcPr>
          <w:p w:rsidR="004365BD" w:rsidRPr="00B856CE" w:rsidRDefault="004365BD" w:rsidP="00BC4CA8">
            <w:pPr>
              <w:pStyle w:val="077-Ttulostabela"/>
              <w:spacing w:before="10" w:after="10"/>
              <w:jc w:val="both"/>
              <w:rPr>
                <w:rStyle w:val="051-Textonegrito"/>
                <w:b w:val="0"/>
                <w:szCs w:val="14"/>
              </w:rPr>
            </w:pPr>
            <w:r w:rsidRPr="00B856CE">
              <w:rPr>
                <w:rStyle w:val="051-Textonegrito"/>
                <w:b w:val="0"/>
                <w:szCs w:val="14"/>
              </w:rPr>
              <w:t>Other operating expenses</w:t>
            </w:r>
          </w:p>
        </w:tc>
        <w:tc>
          <w:tcPr>
            <w:tcW w:w="1742"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tcPr>
          <w:p w:rsidR="004365BD" w:rsidRPr="003F6A77" w:rsidRDefault="004365BD" w:rsidP="00BC4CA8">
            <w:pPr>
              <w:spacing w:before="0" w:after="0"/>
              <w:jc w:val="right"/>
              <w:rPr>
                <w:sz w:val="14"/>
                <w:szCs w:val="14"/>
              </w:rPr>
            </w:pPr>
            <w:r w:rsidRPr="003F6A77">
              <w:rPr>
                <w:sz w:val="14"/>
                <w:szCs w:val="14"/>
              </w:rPr>
              <w:t>(9</w:t>
            </w:r>
            <w:r>
              <w:rPr>
                <w:sz w:val="14"/>
                <w:szCs w:val="14"/>
              </w:rPr>
              <w:t>,</w:t>
            </w:r>
            <w:r w:rsidRPr="003F6A77">
              <w:rPr>
                <w:sz w:val="14"/>
                <w:szCs w:val="14"/>
              </w:rPr>
              <w:t>191</w:t>
            </w:r>
            <w:r>
              <w:rPr>
                <w:sz w:val="14"/>
                <w:szCs w:val="14"/>
              </w:rPr>
              <w:t>,</w:t>
            </w:r>
            <w:r w:rsidRPr="003F6A77">
              <w:rPr>
                <w:sz w:val="14"/>
                <w:szCs w:val="14"/>
              </w:rPr>
              <w:t>222)</w:t>
            </w:r>
          </w:p>
        </w:tc>
        <w:tc>
          <w:tcPr>
            <w:tcW w:w="1596"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tcPr>
          <w:p w:rsidR="004365BD" w:rsidRPr="003F6A77" w:rsidRDefault="004365BD" w:rsidP="00BC4CA8">
            <w:pPr>
              <w:spacing w:before="0" w:after="0"/>
              <w:jc w:val="right"/>
              <w:rPr>
                <w:sz w:val="14"/>
                <w:szCs w:val="14"/>
              </w:rPr>
            </w:pPr>
            <w:r w:rsidRPr="003F6A77">
              <w:rPr>
                <w:sz w:val="14"/>
                <w:szCs w:val="14"/>
              </w:rPr>
              <w:t>(987</w:t>
            </w:r>
            <w:r>
              <w:rPr>
                <w:sz w:val="14"/>
                <w:szCs w:val="14"/>
              </w:rPr>
              <w:t>,</w:t>
            </w:r>
            <w:r w:rsidRPr="003F6A77">
              <w:rPr>
                <w:sz w:val="14"/>
                <w:szCs w:val="14"/>
              </w:rPr>
              <w:t>593)</w:t>
            </w:r>
          </w:p>
        </w:tc>
        <w:tc>
          <w:tcPr>
            <w:tcW w:w="1554" w:type="dxa"/>
            <w:tcBorders>
              <w:top w:val="single" w:sz="4" w:space="0" w:color="FFFFFF" w:themeColor="background1"/>
              <w:left w:val="single" w:sz="4" w:space="0" w:color="FFFFFF" w:themeColor="background1"/>
              <w:bottom w:val="nil"/>
              <w:right w:val="single" w:sz="4" w:space="0" w:color="FFFFFF" w:themeColor="background1"/>
            </w:tcBorders>
            <w:shd w:val="clear" w:color="auto" w:fill="E6E6E6"/>
            <w:vAlign w:val="center"/>
          </w:tcPr>
          <w:p w:rsidR="004365BD" w:rsidRPr="003F6A77" w:rsidRDefault="004365BD" w:rsidP="00BC4CA8">
            <w:pPr>
              <w:spacing w:before="0" w:after="0"/>
              <w:jc w:val="right"/>
              <w:rPr>
                <w:sz w:val="14"/>
                <w:szCs w:val="14"/>
              </w:rPr>
            </w:pPr>
            <w:r w:rsidRPr="003F6A77">
              <w:rPr>
                <w:sz w:val="14"/>
                <w:szCs w:val="14"/>
              </w:rPr>
              <w:t>(10</w:t>
            </w:r>
            <w:r>
              <w:rPr>
                <w:sz w:val="14"/>
                <w:szCs w:val="14"/>
              </w:rPr>
              <w:t>,</w:t>
            </w:r>
            <w:r w:rsidRPr="003F6A77">
              <w:rPr>
                <w:sz w:val="14"/>
                <w:szCs w:val="14"/>
              </w:rPr>
              <w:t>178</w:t>
            </w:r>
            <w:r>
              <w:rPr>
                <w:sz w:val="14"/>
                <w:szCs w:val="14"/>
              </w:rPr>
              <w:t>,</w:t>
            </w:r>
            <w:r w:rsidRPr="003F6A77">
              <w:rPr>
                <w:sz w:val="14"/>
                <w:szCs w:val="14"/>
              </w:rPr>
              <w:t>815)</w:t>
            </w:r>
          </w:p>
        </w:tc>
      </w:tr>
    </w:tbl>
    <w:p w:rsidR="004365BD" w:rsidRPr="0038373B" w:rsidRDefault="004365BD" w:rsidP="00BC4CA8">
      <w:pPr>
        <w:pStyle w:val="072-Rodapdatabela"/>
      </w:pPr>
    </w:p>
    <w:p w:rsidR="004365BD" w:rsidRPr="00246CED" w:rsidRDefault="004365BD" w:rsidP="00BC4CA8">
      <w:pPr>
        <w:pStyle w:val="040-SubttuloEspecial"/>
      </w:pPr>
      <w:r>
        <w:t>Restated Balance Sheet</w:t>
      </w:r>
    </w:p>
    <w:p w:rsidR="004365BD" w:rsidRDefault="004365BD" w:rsidP="00BC4CA8">
      <w:pPr>
        <w:pStyle w:val="050-TextoPadro"/>
      </w:pPr>
      <w:r w:rsidRPr="00246CED">
        <w:t>Acquisition of receivables from credit cards from the grouping Othe</w:t>
      </w:r>
      <w:r>
        <w:t>r receivables for Interbank Accounts.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4860"/>
        <w:gridCol w:w="1742"/>
        <w:gridCol w:w="1596"/>
        <w:gridCol w:w="1554"/>
      </w:tblGrid>
      <w:tr w:rsidR="004365BD" w:rsidRPr="00B856CE" w:rsidTr="00BC4CA8">
        <w:trPr>
          <w:cantSplit/>
          <w:trHeight w:val="323"/>
          <w:tblHeader/>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B856CE" w:rsidRDefault="004365BD" w:rsidP="00BC4CA8">
            <w:pPr>
              <w:pStyle w:val="078-TtulostabelaN"/>
              <w:spacing w:beforeLines="20" w:before="48" w:afterLines="20" w:after="48"/>
              <w:jc w:val="center"/>
              <w:rPr>
                <w:rStyle w:val="051-Textonegrito"/>
                <w:b/>
                <w:szCs w:val="14"/>
              </w:rPr>
            </w:pPr>
            <w:r>
              <w:rPr>
                <w:rStyle w:val="051-Textonegrito"/>
                <w:b/>
                <w:szCs w:val="14"/>
              </w:rPr>
              <w:t>Sep 30, 2018</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B856CE" w:rsidRDefault="004365BD" w:rsidP="00BC4CA8">
            <w:pPr>
              <w:pStyle w:val="078-TtulostabelaN"/>
              <w:spacing w:beforeLines="20" w:before="48" w:afterLines="20" w:after="48"/>
              <w:jc w:val="center"/>
              <w:rPr>
                <w:rStyle w:val="051-Textonegrito"/>
                <w:b/>
                <w:szCs w:val="14"/>
              </w:rPr>
            </w:pPr>
            <w:r w:rsidRPr="00B856CE">
              <w:rPr>
                <w:rStyle w:val="051-Textonegrito"/>
                <w:b/>
                <w:szCs w:val="14"/>
              </w:rPr>
              <w:t>Original report</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B856CE" w:rsidRDefault="004365BD" w:rsidP="00BC4CA8">
            <w:pPr>
              <w:pStyle w:val="078-TtulostabelaN"/>
              <w:spacing w:beforeLines="20" w:before="48" w:afterLines="20" w:after="48"/>
              <w:jc w:val="center"/>
              <w:rPr>
                <w:rStyle w:val="051-Textonegrito"/>
                <w:b/>
                <w:szCs w:val="14"/>
              </w:rPr>
            </w:pPr>
            <w:r w:rsidRPr="00B856CE">
              <w:rPr>
                <w:szCs w:val="14"/>
              </w:rPr>
              <w:t>Adjustments</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B856CE" w:rsidRDefault="004365BD" w:rsidP="00BC4CA8">
            <w:pPr>
              <w:pStyle w:val="078-TtulostabelaN"/>
              <w:spacing w:beforeLines="20" w:before="48" w:afterLines="20" w:after="48"/>
              <w:jc w:val="center"/>
              <w:rPr>
                <w:rStyle w:val="051-Textonegrito"/>
                <w:b/>
                <w:szCs w:val="14"/>
              </w:rPr>
            </w:pPr>
            <w:r w:rsidRPr="00B856CE">
              <w:rPr>
                <w:szCs w:val="14"/>
              </w:rPr>
              <w:t>Restated balances</w:t>
            </w:r>
          </w:p>
        </w:tc>
      </w:tr>
      <w:tr w:rsidR="004365BD" w:rsidRPr="00C65797" w:rsidTr="00E84756">
        <w:trPr>
          <w:cantSplit/>
          <w:trHeight w:val="227"/>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Pr="00C65797" w:rsidRDefault="004365BD" w:rsidP="00BC4CA8">
            <w:pPr>
              <w:pStyle w:val="078-TtulostabelaN"/>
              <w:spacing w:beforeLines="20" w:before="48" w:afterLines="20" w:after="48"/>
              <w:rPr>
                <w:rStyle w:val="051-Textonegrito"/>
                <w:b/>
              </w:rPr>
            </w:pPr>
            <w:r w:rsidRPr="00C65797">
              <w:rPr>
                <w:rStyle w:val="051-Textonegrito"/>
                <w:b/>
              </w:rPr>
              <w:t>INTERBANK ACCOUNTS/OTHER CREDITS</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line="240" w:lineRule="auto"/>
              <w:jc w:val="right"/>
              <w:rPr>
                <w:b/>
                <w:sz w:val="14"/>
                <w:szCs w:val="14"/>
              </w:rPr>
            </w:pPr>
            <w:r w:rsidRPr="003F6A77">
              <w:rPr>
                <w:b/>
                <w:sz w:val="14"/>
                <w:szCs w:val="14"/>
              </w:rPr>
              <w:t>74</w:t>
            </w:r>
            <w:r>
              <w:rPr>
                <w:b/>
                <w:sz w:val="14"/>
                <w:szCs w:val="14"/>
              </w:rPr>
              <w:t>,</w:t>
            </w:r>
            <w:r w:rsidRPr="003F6A77">
              <w:rPr>
                <w:b/>
                <w:sz w:val="14"/>
                <w:szCs w:val="14"/>
              </w:rPr>
              <w:t>690</w:t>
            </w:r>
            <w:r>
              <w:rPr>
                <w:b/>
                <w:sz w:val="14"/>
                <w:szCs w:val="14"/>
              </w:rPr>
              <w:t>,</w:t>
            </w:r>
            <w:r w:rsidRPr="003F6A77">
              <w:rPr>
                <w:b/>
                <w:sz w:val="14"/>
                <w:szCs w:val="14"/>
              </w:rPr>
              <w:t>021</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line="240" w:lineRule="auto"/>
              <w:jc w:val="right"/>
              <w:rPr>
                <w:b/>
                <w:sz w:val="14"/>
                <w:szCs w:val="14"/>
              </w:rPr>
            </w:pPr>
            <w:r w:rsidRPr="003F6A77">
              <w:rPr>
                <w:b/>
                <w:sz w:val="14"/>
                <w:szCs w:val="14"/>
              </w:rPr>
              <w:t>4</w:t>
            </w:r>
            <w:r>
              <w:rPr>
                <w:b/>
                <w:sz w:val="14"/>
                <w:szCs w:val="14"/>
              </w:rPr>
              <w:t>,</w:t>
            </w:r>
            <w:r w:rsidRPr="003F6A77">
              <w:rPr>
                <w:b/>
                <w:sz w:val="14"/>
                <w:szCs w:val="14"/>
              </w:rPr>
              <w:t>040</w:t>
            </w:r>
            <w:r>
              <w:rPr>
                <w:b/>
                <w:sz w:val="14"/>
                <w:szCs w:val="14"/>
              </w:rPr>
              <w:t>,</w:t>
            </w:r>
            <w:r w:rsidRPr="003F6A77">
              <w:rPr>
                <w:b/>
                <w:sz w:val="14"/>
                <w:szCs w:val="14"/>
              </w:rPr>
              <w:t>730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line="240" w:lineRule="auto"/>
              <w:jc w:val="right"/>
              <w:rPr>
                <w:b/>
                <w:sz w:val="14"/>
                <w:szCs w:val="14"/>
              </w:rPr>
            </w:pPr>
            <w:r w:rsidRPr="003F6A77">
              <w:rPr>
                <w:b/>
                <w:sz w:val="14"/>
                <w:szCs w:val="14"/>
              </w:rPr>
              <w:t>78</w:t>
            </w:r>
            <w:r>
              <w:rPr>
                <w:b/>
                <w:sz w:val="14"/>
                <w:szCs w:val="14"/>
              </w:rPr>
              <w:t>,</w:t>
            </w:r>
            <w:r w:rsidRPr="003F6A77">
              <w:rPr>
                <w:b/>
                <w:sz w:val="14"/>
                <w:szCs w:val="14"/>
              </w:rPr>
              <w:t>730</w:t>
            </w:r>
            <w:r>
              <w:rPr>
                <w:b/>
                <w:sz w:val="14"/>
                <w:szCs w:val="14"/>
              </w:rPr>
              <w:t>,</w:t>
            </w:r>
            <w:r w:rsidRPr="003F6A77">
              <w:rPr>
                <w:b/>
                <w:sz w:val="14"/>
                <w:szCs w:val="14"/>
              </w:rPr>
              <w:t>751</w:t>
            </w:r>
          </w:p>
        </w:tc>
      </w:tr>
      <w:tr w:rsidR="004365BD" w:rsidRPr="00B856CE" w:rsidTr="00E84756">
        <w:trPr>
          <w:cantSplit/>
          <w:trHeight w:val="227"/>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B856CE" w:rsidRDefault="004365BD" w:rsidP="00BC4CA8">
            <w:pPr>
              <w:pStyle w:val="077-Ttulostabela"/>
              <w:spacing w:beforeLines="20" w:before="48" w:afterLines="20" w:after="48"/>
              <w:jc w:val="both"/>
              <w:rPr>
                <w:rStyle w:val="051-Textonegrito"/>
                <w:b w:val="0"/>
                <w:szCs w:val="14"/>
              </w:rPr>
            </w:pPr>
            <w:r w:rsidRPr="000249F7">
              <w:rPr>
                <w:rStyle w:val="051-Textonegrito"/>
                <w:b w:val="0"/>
                <w:szCs w:val="14"/>
              </w:rPr>
              <w:t>Payments and receipts pending settlement</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line="240" w:lineRule="auto"/>
              <w:jc w:val="right"/>
              <w:rPr>
                <w:sz w:val="14"/>
                <w:szCs w:val="14"/>
              </w:rPr>
            </w:pPr>
            <w:r w:rsidRPr="003F6A77">
              <w:rPr>
                <w:sz w:val="14"/>
                <w:szCs w:val="14"/>
              </w:rPr>
              <w:t>4</w:t>
            </w:r>
            <w:r>
              <w:rPr>
                <w:sz w:val="14"/>
                <w:szCs w:val="14"/>
              </w:rPr>
              <w:t>,</w:t>
            </w:r>
            <w:r w:rsidRPr="003F6A77">
              <w:rPr>
                <w:sz w:val="14"/>
                <w:szCs w:val="14"/>
              </w:rPr>
              <w:t>806</w:t>
            </w:r>
            <w:r>
              <w:rPr>
                <w:sz w:val="14"/>
                <w:szCs w:val="14"/>
              </w:rPr>
              <w:t>,</w:t>
            </w:r>
            <w:r w:rsidRPr="003F6A77">
              <w:rPr>
                <w:sz w:val="14"/>
                <w:szCs w:val="14"/>
              </w:rPr>
              <w:t>089</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line="240" w:lineRule="auto"/>
              <w:jc w:val="right"/>
              <w:rPr>
                <w:sz w:val="14"/>
                <w:szCs w:val="14"/>
              </w:rPr>
            </w:pPr>
            <w:r w:rsidRPr="003F6A77">
              <w:rPr>
                <w:sz w:val="14"/>
                <w:szCs w:val="14"/>
              </w:rPr>
              <w:t>4</w:t>
            </w:r>
            <w:r>
              <w:rPr>
                <w:sz w:val="14"/>
                <w:szCs w:val="14"/>
              </w:rPr>
              <w:t>,</w:t>
            </w:r>
            <w:r w:rsidRPr="003F6A77">
              <w:rPr>
                <w:sz w:val="14"/>
                <w:szCs w:val="14"/>
              </w:rPr>
              <w:t>040</w:t>
            </w:r>
            <w:r>
              <w:rPr>
                <w:sz w:val="14"/>
                <w:szCs w:val="14"/>
              </w:rPr>
              <w:t>,</w:t>
            </w:r>
            <w:r w:rsidRPr="003F6A77">
              <w:rPr>
                <w:sz w:val="14"/>
                <w:szCs w:val="14"/>
              </w:rPr>
              <w:t>730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line="240" w:lineRule="auto"/>
              <w:jc w:val="right"/>
              <w:rPr>
                <w:sz w:val="14"/>
                <w:szCs w:val="14"/>
              </w:rPr>
            </w:pPr>
            <w:r w:rsidRPr="003F6A77">
              <w:rPr>
                <w:sz w:val="14"/>
                <w:szCs w:val="14"/>
              </w:rPr>
              <w:t>8</w:t>
            </w:r>
            <w:r>
              <w:rPr>
                <w:sz w:val="14"/>
                <w:szCs w:val="14"/>
              </w:rPr>
              <w:t>,</w:t>
            </w:r>
            <w:r w:rsidRPr="003F6A77">
              <w:rPr>
                <w:sz w:val="14"/>
                <w:szCs w:val="14"/>
              </w:rPr>
              <w:t>846</w:t>
            </w:r>
            <w:r>
              <w:rPr>
                <w:sz w:val="14"/>
                <w:szCs w:val="14"/>
              </w:rPr>
              <w:t>,</w:t>
            </w:r>
            <w:r w:rsidRPr="003F6A77">
              <w:rPr>
                <w:sz w:val="14"/>
                <w:szCs w:val="14"/>
              </w:rPr>
              <w:t>819</w:t>
            </w:r>
          </w:p>
        </w:tc>
      </w:tr>
      <w:tr w:rsidR="004365BD" w:rsidRPr="00C65797" w:rsidTr="00E84756">
        <w:trPr>
          <w:cantSplit/>
          <w:trHeight w:val="227"/>
        </w:trPr>
        <w:tc>
          <w:tcPr>
            <w:tcW w:w="48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C65797" w:rsidRDefault="004365BD" w:rsidP="00BC4CA8">
            <w:pPr>
              <w:pStyle w:val="077-Ttulostabela"/>
              <w:spacing w:beforeLines="20" w:before="48" w:afterLines="20" w:after="48"/>
              <w:jc w:val="both"/>
              <w:rPr>
                <w:rStyle w:val="051-Textonegrito"/>
                <w:szCs w:val="14"/>
              </w:rPr>
            </w:pPr>
            <w:r w:rsidRPr="00C65797">
              <w:rPr>
                <w:rStyle w:val="051-Textonegrito"/>
                <w:szCs w:val="14"/>
              </w:rPr>
              <w:t>OTHER RECEIVABLES</w:t>
            </w:r>
          </w:p>
        </w:tc>
        <w:tc>
          <w:tcPr>
            <w:tcW w:w="17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line="240" w:lineRule="auto"/>
              <w:jc w:val="right"/>
              <w:rPr>
                <w:b/>
                <w:sz w:val="14"/>
                <w:szCs w:val="14"/>
              </w:rPr>
            </w:pPr>
            <w:r w:rsidRPr="003F6A77">
              <w:rPr>
                <w:b/>
                <w:sz w:val="14"/>
                <w:szCs w:val="14"/>
              </w:rPr>
              <w:t>195</w:t>
            </w:r>
            <w:r>
              <w:rPr>
                <w:b/>
                <w:sz w:val="14"/>
                <w:szCs w:val="14"/>
              </w:rPr>
              <w:t>,</w:t>
            </w:r>
            <w:r w:rsidRPr="003F6A77">
              <w:rPr>
                <w:b/>
                <w:sz w:val="14"/>
                <w:szCs w:val="14"/>
              </w:rPr>
              <w:t>563</w:t>
            </w:r>
            <w:r>
              <w:rPr>
                <w:b/>
                <w:sz w:val="14"/>
                <w:szCs w:val="14"/>
              </w:rPr>
              <w:t>,</w:t>
            </w:r>
            <w:r w:rsidRPr="003F6A77">
              <w:rPr>
                <w:b/>
                <w:sz w:val="14"/>
                <w:szCs w:val="14"/>
              </w:rPr>
              <w:t>470</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line="240" w:lineRule="auto"/>
              <w:jc w:val="right"/>
              <w:rPr>
                <w:b/>
                <w:sz w:val="14"/>
                <w:szCs w:val="14"/>
              </w:rPr>
            </w:pPr>
            <w:r w:rsidRPr="003F6A77">
              <w:rPr>
                <w:b/>
                <w:sz w:val="14"/>
                <w:szCs w:val="14"/>
              </w:rPr>
              <w:t>(4</w:t>
            </w:r>
            <w:r>
              <w:rPr>
                <w:b/>
                <w:sz w:val="14"/>
                <w:szCs w:val="14"/>
              </w:rPr>
              <w:t>,</w:t>
            </w:r>
            <w:r w:rsidRPr="003F6A77">
              <w:rPr>
                <w:b/>
                <w:sz w:val="14"/>
                <w:szCs w:val="14"/>
              </w:rPr>
              <w:t>040</w:t>
            </w:r>
            <w:r>
              <w:rPr>
                <w:b/>
                <w:sz w:val="14"/>
                <w:szCs w:val="14"/>
              </w:rPr>
              <w:t>,</w:t>
            </w:r>
            <w:r w:rsidRPr="003F6A77">
              <w:rPr>
                <w:b/>
                <w:sz w:val="14"/>
                <w:szCs w:val="14"/>
              </w:rPr>
              <w:t>730)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line="240" w:lineRule="auto"/>
              <w:jc w:val="right"/>
              <w:rPr>
                <w:b/>
                <w:sz w:val="14"/>
                <w:szCs w:val="14"/>
              </w:rPr>
            </w:pPr>
            <w:r w:rsidRPr="003F6A77">
              <w:rPr>
                <w:b/>
                <w:sz w:val="14"/>
                <w:szCs w:val="14"/>
              </w:rPr>
              <w:t>191</w:t>
            </w:r>
            <w:r>
              <w:rPr>
                <w:b/>
                <w:sz w:val="14"/>
                <w:szCs w:val="14"/>
              </w:rPr>
              <w:t>,</w:t>
            </w:r>
            <w:r w:rsidRPr="003F6A77">
              <w:rPr>
                <w:b/>
                <w:sz w:val="14"/>
                <w:szCs w:val="14"/>
              </w:rPr>
              <w:t>522</w:t>
            </w:r>
            <w:r>
              <w:rPr>
                <w:b/>
                <w:sz w:val="14"/>
                <w:szCs w:val="14"/>
              </w:rPr>
              <w:t>,</w:t>
            </w:r>
            <w:r w:rsidRPr="003F6A77">
              <w:rPr>
                <w:b/>
                <w:sz w:val="14"/>
                <w:szCs w:val="14"/>
              </w:rPr>
              <w:t>740</w:t>
            </w:r>
          </w:p>
        </w:tc>
      </w:tr>
      <w:tr w:rsidR="004365BD" w:rsidRPr="00B856CE" w:rsidTr="00E84756">
        <w:trPr>
          <w:cantSplit/>
          <w:trHeight w:val="227"/>
        </w:trPr>
        <w:tc>
          <w:tcPr>
            <w:tcW w:w="4860" w:type="dxa"/>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F3F3F3"/>
            <w:vAlign w:val="center"/>
          </w:tcPr>
          <w:p w:rsidR="004365BD" w:rsidRPr="00B856CE" w:rsidRDefault="004365BD" w:rsidP="00BC4CA8">
            <w:pPr>
              <w:pStyle w:val="077-Ttulostabela"/>
              <w:spacing w:beforeLines="20" w:before="48" w:afterLines="20" w:after="48"/>
              <w:jc w:val="both"/>
              <w:rPr>
                <w:rStyle w:val="051-Textonegrito"/>
                <w:b w:val="0"/>
                <w:szCs w:val="14"/>
              </w:rPr>
            </w:pPr>
            <w:r>
              <w:rPr>
                <w:rStyle w:val="051-Textonegrito"/>
                <w:b w:val="0"/>
                <w:szCs w:val="14"/>
              </w:rPr>
              <w:t xml:space="preserve">Other receivables – Sundry – Receivables </w:t>
            </w:r>
          </w:p>
        </w:tc>
        <w:tc>
          <w:tcPr>
            <w:tcW w:w="1742" w:type="dxa"/>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F3F3F3"/>
            <w:vAlign w:val="center"/>
          </w:tcPr>
          <w:p w:rsidR="004365BD" w:rsidRPr="003F6A77" w:rsidRDefault="004365BD" w:rsidP="00BC4CA8">
            <w:pPr>
              <w:spacing w:before="0" w:after="0" w:line="240" w:lineRule="auto"/>
              <w:jc w:val="right"/>
              <w:rPr>
                <w:sz w:val="14"/>
                <w:szCs w:val="14"/>
              </w:rPr>
            </w:pPr>
            <w:r w:rsidRPr="003F6A77">
              <w:rPr>
                <w:sz w:val="14"/>
                <w:szCs w:val="14"/>
              </w:rPr>
              <w:t>169</w:t>
            </w:r>
            <w:r>
              <w:rPr>
                <w:sz w:val="14"/>
                <w:szCs w:val="14"/>
              </w:rPr>
              <w:t>,</w:t>
            </w:r>
            <w:r w:rsidRPr="003F6A77">
              <w:rPr>
                <w:sz w:val="14"/>
                <w:szCs w:val="14"/>
              </w:rPr>
              <w:t>161</w:t>
            </w:r>
            <w:r>
              <w:rPr>
                <w:sz w:val="14"/>
                <w:szCs w:val="14"/>
              </w:rPr>
              <w:t>,</w:t>
            </w:r>
            <w:r w:rsidRPr="003F6A77">
              <w:rPr>
                <w:sz w:val="14"/>
                <w:szCs w:val="14"/>
              </w:rPr>
              <w:t>560</w:t>
            </w:r>
          </w:p>
        </w:tc>
        <w:tc>
          <w:tcPr>
            <w:tcW w:w="1596" w:type="dxa"/>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F3F3F3"/>
            <w:vAlign w:val="center"/>
          </w:tcPr>
          <w:p w:rsidR="004365BD" w:rsidRPr="003F6A77" w:rsidRDefault="004365BD" w:rsidP="00BC4CA8">
            <w:pPr>
              <w:spacing w:before="0" w:after="0" w:line="240" w:lineRule="auto"/>
              <w:jc w:val="right"/>
              <w:rPr>
                <w:sz w:val="14"/>
                <w:szCs w:val="14"/>
              </w:rPr>
            </w:pPr>
            <w:r w:rsidRPr="003F6A77">
              <w:rPr>
                <w:sz w:val="14"/>
                <w:szCs w:val="14"/>
              </w:rPr>
              <w:t>(4</w:t>
            </w:r>
            <w:r>
              <w:rPr>
                <w:sz w:val="14"/>
                <w:szCs w:val="14"/>
              </w:rPr>
              <w:t>,</w:t>
            </w:r>
            <w:r w:rsidRPr="003F6A77">
              <w:rPr>
                <w:sz w:val="14"/>
                <w:szCs w:val="14"/>
              </w:rPr>
              <w:t>040</w:t>
            </w:r>
            <w:r>
              <w:rPr>
                <w:sz w:val="14"/>
                <w:szCs w:val="14"/>
              </w:rPr>
              <w:t>,</w:t>
            </w:r>
            <w:r w:rsidRPr="003F6A77">
              <w:rPr>
                <w:sz w:val="14"/>
                <w:szCs w:val="14"/>
              </w:rPr>
              <w:t>730)</w:t>
            </w:r>
          </w:p>
        </w:tc>
        <w:tc>
          <w:tcPr>
            <w:tcW w:w="1554" w:type="dxa"/>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F3F3F3"/>
            <w:vAlign w:val="center"/>
          </w:tcPr>
          <w:p w:rsidR="004365BD" w:rsidRPr="003F6A77" w:rsidRDefault="004365BD" w:rsidP="00BC4CA8">
            <w:pPr>
              <w:spacing w:before="0" w:after="0" w:line="240" w:lineRule="auto"/>
              <w:jc w:val="right"/>
              <w:rPr>
                <w:sz w:val="14"/>
                <w:szCs w:val="14"/>
              </w:rPr>
            </w:pPr>
            <w:r w:rsidRPr="003F6A77">
              <w:rPr>
                <w:sz w:val="14"/>
                <w:szCs w:val="14"/>
              </w:rPr>
              <w:t>165</w:t>
            </w:r>
            <w:r>
              <w:rPr>
                <w:sz w:val="14"/>
                <w:szCs w:val="14"/>
              </w:rPr>
              <w:t>,</w:t>
            </w:r>
            <w:r w:rsidRPr="003F6A77">
              <w:rPr>
                <w:sz w:val="14"/>
                <w:szCs w:val="14"/>
              </w:rPr>
              <w:t>120</w:t>
            </w:r>
            <w:r>
              <w:rPr>
                <w:sz w:val="14"/>
                <w:szCs w:val="14"/>
              </w:rPr>
              <w:t>,</w:t>
            </w:r>
            <w:r w:rsidRPr="003F6A77">
              <w:rPr>
                <w:sz w:val="14"/>
                <w:szCs w:val="14"/>
              </w:rPr>
              <w:t>830</w:t>
            </w:r>
          </w:p>
        </w:tc>
      </w:tr>
    </w:tbl>
    <w:p w:rsidR="004365BD" w:rsidRDefault="004365BD" w:rsidP="00BC4CA8">
      <w:pPr>
        <w:pStyle w:val="072-Rodapdatabela"/>
      </w:pPr>
    </w:p>
    <w:p w:rsidR="004365BD" w:rsidRDefault="004365BD" w:rsidP="00BC4CA8">
      <w:pPr>
        <w:pStyle w:val="050-TextoPadro"/>
      </w:pPr>
      <w:r>
        <w:t>Prepaid expenses from the grouping Other Assets to Other receivables.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4861"/>
        <w:gridCol w:w="1741"/>
        <w:gridCol w:w="1596"/>
        <w:gridCol w:w="1554"/>
      </w:tblGrid>
      <w:tr w:rsidR="004365BD" w:rsidTr="00BC4CA8">
        <w:trPr>
          <w:cantSplit/>
          <w:trHeight w:val="323"/>
          <w:tblHeader/>
        </w:trPr>
        <w:tc>
          <w:tcPr>
            <w:tcW w:w="4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Default="004365BD" w:rsidP="00BC4CA8">
            <w:pPr>
              <w:pStyle w:val="077-Ttulostabela"/>
              <w:spacing w:line="276" w:lineRule="auto"/>
              <w:jc w:val="center"/>
              <w:rPr>
                <w:rStyle w:val="055-Textominuta"/>
                <w:b/>
              </w:rPr>
            </w:pPr>
            <w:r>
              <w:rPr>
                <w:b/>
              </w:rPr>
              <w:t>Sep 30, 2018</w:t>
            </w:r>
          </w:p>
        </w:tc>
        <w:tc>
          <w:tcPr>
            <w:tcW w:w="17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B856CE" w:rsidRDefault="004365BD" w:rsidP="00BC4CA8">
            <w:pPr>
              <w:pStyle w:val="078-TtulostabelaN"/>
              <w:spacing w:beforeLines="20" w:before="48" w:afterLines="20" w:after="48"/>
              <w:jc w:val="center"/>
              <w:rPr>
                <w:rStyle w:val="051-Textonegrito"/>
                <w:b/>
                <w:szCs w:val="14"/>
              </w:rPr>
            </w:pPr>
            <w:r w:rsidRPr="00B856CE">
              <w:rPr>
                <w:rStyle w:val="051-Textonegrito"/>
                <w:b/>
                <w:szCs w:val="14"/>
              </w:rPr>
              <w:t>Original report</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B856CE" w:rsidRDefault="004365BD" w:rsidP="00BC4CA8">
            <w:pPr>
              <w:pStyle w:val="078-TtulostabelaN"/>
              <w:spacing w:beforeLines="20" w:before="48" w:afterLines="20" w:after="48"/>
              <w:jc w:val="center"/>
              <w:rPr>
                <w:rStyle w:val="051-Textonegrito"/>
                <w:b/>
                <w:szCs w:val="14"/>
              </w:rPr>
            </w:pPr>
            <w:r w:rsidRPr="00B856CE">
              <w:rPr>
                <w:szCs w:val="14"/>
              </w:rPr>
              <w:t>Adjustments</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B856CE" w:rsidRDefault="004365BD" w:rsidP="00BC4CA8">
            <w:pPr>
              <w:pStyle w:val="078-TtulostabelaN"/>
              <w:spacing w:beforeLines="20" w:before="48" w:afterLines="20" w:after="48"/>
              <w:jc w:val="center"/>
              <w:rPr>
                <w:rStyle w:val="051-Textonegrito"/>
                <w:b/>
                <w:szCs w:val="14"/>
              </w:rPr>
            </w:pPr>
            <w:r w:rsidRPr="00B856CE">
              <w:rPr>
                <w:szCs w:val="14"/>
              </w:rPr>
              <w:t>Restated balances</w:t>
            </w:r>
          </w:p>
        </w:tc>
      </w:tr>
      <w:tr w:rsidR="004365BD" w:rsidTr="00BC4CA8">
        <w:trPr>
          <w:cantSplit/>
        </w:trPr>
        <w:tc>
          <w:tcPr>
            <w:tcW w:w="4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rsidP="00BC4CA8">
            <w:pPr>
              <w:spacing w:beforeLines="20" w:before="48" w:afterLines="20" w:after="48" w:line="240" w:lineRule="auto"/>
              <w:jc w:val="left"/>
              <w:rPr>
                <w:sz w:val="14"/>
                <w:szCs w:val="14"/>
              </w:rPr>
            </w:pPr>
            <w:r>
              <w:rPr>
                <w:b/>
                <w:sz w:val="14"/>
                <w:szCs w:val="14"/>
              </w:rPr>
              <w:t>TOTAL ASSETS</w:t>
            </w:r>
          </w:p>
        </w:tc>
        <w:tc>
          <w:tcPr>
            <w:tcW w:w="17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1</w:t>
            </w:r>
            <w:r>
              <w:rPr>
                <w:b/>
                <w:sz w:val="14"/>
                <w:szCs w:val="14"/>
              </w:rPr>
              <w:t>,</w:t>
            </w:r>
            <w:r w:rsidRPr="003F6A77">
              <w:rPr>
                <w:b/>
                <w:sz w:val="14"/>
                <w:szCs w:val="14"/>
              </w:rPr>
              <w:t>471</w:t>
            </w:r>
            <w:r>
              <w:rPr>
                <w:b/>
                <w:sz w:val="14"/>
                <w:szCs w:val="14"/>
              </w:rPr>
              <w:t>,</w:t>
            </w:r>
            <w:r w:rsidRPr="003F6A77">
              <w:rPr>
                <w:b/>
                <w:sz w:val="14"/>
                <w:szCs w:val="14"/>
              </w:rPr>
              <w:t>117</w:t>
            </w:r>
            <w:r>
              <w:rPr>
                <w:b/>
                <w:sz w:val="14"/>
                <w:szCs w:val="14"/>
              </w:rPr>
              <w:t>,</w:t>
            </w:r>
            <w:r w:rsidRPr="003F6A77">
              <w:rPr>
                <w:b/>
                <w:sz w:val="14"/>
                <w:szCs w:val="14"/>
              </w:rPr>
              <w:t>157</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(323</w:t>
            </w:r>
            <w:r>
              <w:rPr>
                <w:b/>
                <w:sz w:val="14"/>
                <w:szCs w:val="14"/>
              </w:rPr>
              <w:t>,</w:t>
            </w:r>
            <w:r w:rsidRPr="003F6A77">
              <w:rPr>
                <w:b/>
                <w:sz w:val="14"/>
                <w:szCs w:val="14"/>
              </w:rPr>
              <w:t>000)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1</w:t>
            </w:r>
            <w:r>
              <w:rPr>
                <w:b/>
                <w:sz w:val="14"/>
                <w:szCs w:val="14"/>
              </w:rPr>
              <w:t>,</w:t>
            </w:r>
            <w:r w:rsidRPr="003F6A77">
              <w:rPr>
                <w:b/>
                <w:sz w:val="14"/>
                <w:szCs w:val="14"/>
              </w:rPr>
              <w:t>470</w:t>
            </w:r>
            <w:r>
              <w:rPr>
                <w:b/>
                <w:sz w:val="14"/>
                <w:szCs w:val="14"/>
              </w:rPr>
              <w:t>,</w:t>
            </w:r>
            <w:r w:rsidRPr="003F6A77">
              <w:rPr>
                <w:b/>
                <w:sz w:val="14"/>
                <w:szCs w:val="14"/>
              </w:rPr>
              <w:t>794</w:t>
            </w:r>
            <w:r>
              <w:rPr>
                <w:b/>
                <w:sz w:val="14"/>
                <w:szCs w:val="14"/>
              </w:rPr>
              <w:t>,</w:t>
            </w:r>
            <w:r w:rsidRPr="003F6A77">
              <w:rPr>
                <w:b/>
                <w:sz w:val="14"/>
                <w:szCs w:val="14"/>
              </w:rPr>
              <w:t>157</w:t>
            </w:r>
          </w:p>
        </w:tc>
      </w:tr>
      <w:tr w:rsidR="004365BD" w:rsidTr="00BC4CA8">
        <w:trPr>
          <w:cantSplit/>
        </w:trPr>
        <w:tc>
          <w:tcPr>
            <w:tcW w:w="4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4365BD" w:rsidRDefault="004365BD" w:rsidP="00BC4CA8">
            <w:pPr>
              <w:spacing w:beforeLines="20" w:before="48" w:afterLines="20" w:after="48" w:line="240" w:lineRule="auto"/>
              <w:jc w:val="left"/>
              <w:rPr>
                <w:b/>
                <w:sz w:val="14"/>
                <w:szCs w:val="14"/>
              </w:rPr>
            </w:pPr>
            <w:r>
              <w:rPr>
                <w:b/>
                <w:sz w:val="14"/>
                <w:szCs w:val="14"/>
              </w:rPr>
              <w:t>Other assets</w:t>
            </w:r>
          </w:p>
        </w:tc>
        <w:tc>
          <w:tcPr>
            <w:tcW w:w="17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4365BD" w:rsidRPr="003F6A77" w:rsidRDefault="004365BD" w:rsidP="00BC4CA8">
            <w:pPr>
              <w:spacing w:before="0" w:after="0"/>
              <w:jc w:val="right"/>
              <w:rPr>
                <w:b/>
                <w:sz w:val="14"/>
                <w:szCs w:val="14"/>
              </w:rPr>
            </w:pPr>
            <w:r w:rsidRPr="003F6A77">
              <w:rPr>
                <w:b/>
                <w:sz w:val="14"/>
                <w:szCs w:val="14"/>
              </w:rPr>
              <w:t>981</w:t>
            </w:r>
            <w:r>
              <w:rPr>
                <w:b/>
                <w:sz w:val="14"/>
                <w:szCs w:val="14"/>
              </w:rPr>
              <w:t>,</w:t>
            </w:r>
            <w:r w:rsidRPr="003F6A77">
              <w:rPr>
                <w:b/>
                <w:sz w:val="14"/>
                <w:szCs w:val="14"/>
              </w:rPr>
              <w:t>397</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4365BD" w:rsidRPr="003F6A77" w:rsidRDefault="004365BD" w:rsidP="00BC4CA8">
            <w:pPr>
              <w:spacing w:before="0" w:after="0"/>
              <w:jc w:val="right"/>
              <w:rPr>
                <w:b/>
                <w:sz w:val="14"/>
                <w:szCs w:val="14"/>
              </w:rPr>
            </w:pPr>
            <w:r w:rsidRPr="003F6A77">
              <w:rPr>
                <w:b/>
                <w:sz w:val="14"/>
                <w:szCs w:val="14"/>
              </w:rPr>
              <w:t>(323</w:t>
            </w:r>
            <w:r>
              <w:rPr>
                <w:b/>
                <w:sz w:val="14"/>
                <w:szCs w:val="14"/>
              </w:rPr>
              <w:t>,</w:t>
            </w:r>
            <w:r w:rsidRPr="003F6A77">
              <w:rPr>
                <w:b/>
                <w:sz w:val="14"/>
                <w:szCs w:val="14"/>
              </w:rPr>
              <w:t>000)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4365BD" w:rsidRPr="003F6A77" w:rsidRDefault="004365BD" w:rsidP="00BC4CA8">
            <w:pPr>
              <w:spacing w:before="0" w:after="0"/>
              <w:jc w:val="right"/>
              <w:rPr>
                <w:b/>
                <w:sz w:val="14"/>
                <w:szCs w:val="14"/>
              </w:rPr>
            </w:pPr>
            <w:r w:rsidRPr="003F6A77">
              <w:rPr>
                <w:b/>
                <w:sz w:val="14"/>
                <w:szCs w:val="14"/>
              </w:rPr>
              <w:t>658</w:t>
            </w:r>
            <w:r>
              <w:rPr>
                <w:b/>
                <w:sz w:val="14"/>
                <w:szCs w:val="14"/>
              </w:rPr>
              <w:t>,</w:t>
            </w:r>
            <w:r w:rsidRPr="003F6A77">
              <w:rPr>
                <w:b/>
                <w:sz w:val="14"/>
                <w:szCs w:val="14"/>
              </w:rPr>
              <w:t>397</w:t>
            </w:r>
          </w:p>
        </w:tc>
      </w:tr>
      <w:tr w:rsidR="004365BD" w:rsidTr="00BC4CA8">
        <w:trPr>
          <w:cantSplit/>
        </w:trPr>
        <w:tc>
          <w:tcPr>
            <w:tcW w:w="4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rsidP="00BC4CA8">
            <w:pPr>
              <w:spacing w:beforeLines="20" w:before="48" w:afterLines="20" w:after="48" w:line="240" w:lineRule="auto"/>
              <w:jc w:val="left"/>
              <w:rPr>
                <w:sz w:val="14"/>
                <w:szCs w:val="14"/>
              </w:rPr>
            </w:pPr>
            <w:r>
              <w:rPr>
                <w:sz w:val="14"/>
                <w:szCs w:val="14"/>
              </w:rPr>
              <w:t>Prepaid expenses</w:t>
            </w:r>
          </w:p>
        </w:tc>
        <w:tc>
          <w:tcPr>
            <w:tcW w:w="17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sz w:val="14"/>
                <w:szCs w:val="14"/>
              </w:rPr>
            </w:pPr>
            <w:r w:rsidRPr="003F6A77">
              <w:rPr>
                <w:sz w:val="14"/>
                <w:szCs w:val="14"/>
              </w:rPr>
              <w:t>603</w:t>
            </w:r>
            <w:r>
              <w:rPr>
                <w:sz w:val="14"/>
                <w:szCs w:val="14"/>
              </w:rPr>
              <w:t>,</w:t>
            </w:r>
            <w:r w:rsidRPr="003F6A77">
              <w:rPr>
                <w:sz w:val="14"/>
                <w:szCs w:val="14"/>
              </w:rPr>
              <w:t>626</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sz w:val="14"/>
                <w:szCs w:val="14"/>
              </w:rPr>
            </w:pPr>
            <w:r w:rsidRPr="003F6A77">
              <w:rPr>
                <w:sz w:val="14"/>
                <w:szCs w:val="14"/>
              </w:rPr>
              <w:t>(323</w:t>
            </w:r>
            <w:r>
              <w:rPr>
                <w:sz w:val="14"/>
                <w:szCs w:val="14"/>
              </w:rPr>
              <w:t>,</w:t>
            </w:r>
            <w:r w:rsidRPr="003F6A77">
              <w:rPr>
                <w:sz w:val="14"/>
                <w:szCs w:val="14"/>
              </w:rPr>
              <w:t>000)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sz w:val="14"/>
                <w:szCs w:val="14"/>
              </w:rPr>
            </w:pPr>
            <w:r w:rsidRPr="003F6A77">
              <w:rPr>
                <w:sz w:val="14"/>
                <w:szCs w:val="14"/>
              </w:rPr>
              <w:t>280</w:t>
            </w:r>
            <w:r>
              <w:rPr>
                <w:sz w:val="14"/>
                <w:szCs w:val="14"/>
              </w:rPr>
              <w:t>,</w:t>
            </w:r>
            <w:r w:rsidRPr="003F6A77">
              <w:rPr>
                <w:sz w:val="14"/>
                <w:szCs w:val="14"/>
              </w:rPr>
              <w:t>626</w:t>
            </w:r>
          </w:p>
        </w:tc>
      </w:tr>
      <w:tr w:rsidR="004365BD" w:rsidTr="00BC4CA8">
        <w:trPr>
          <w:cantSplit/>
        </w:trPr>
        <w:tc>
          <w:tcPr>
            <w:tcW w:w="4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Default="004365BD" w:rsidP="00BC4CA8">
            <w:pPr>
              <w:spacing w:beforeLines="20" w:before="48" w:afterLines="20" w:after="48" w:line="240" w:lineRule="auto"/>
              <w:jc w:val="left"/>
              <w:rPr>
                <w:b/>
                <w:sz w:val="14"/>
                <w:szCs w:val="14"/>
              </w:rPr>
            </w:pPr>
            <w:r>
              <w:rPr>
                <w:b/>
                <w:sz w:val="14"/>
                <w:szCs w:val="14"/>
              </w:rPr>
              <w:t>TOTAL LIABILITIES</w:t>
            </w:r>
          </w:p>
        </w:tc>
        <w:tc>
          <w:tcPr>
            <w:tcW w:w="17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b/>
                <w:sz w:val="14"/>
                <w:szCs w:val="14"/>
              </w:rPr>
            </w:pPr>
            <w:r w:rsidRPr="003F6A77">
              <w:rPr>
                <w:b/>
                <w:sz w:val="14"/>
                <w:szCs w:val="14"/>
              </w:rPr>
              <w:t>1</w:t>
            </w:r>
            <w:r>
              <w:rPr>
                <w:b/>
                <w:sz w:val="14"/>
                <w:szCs w:val="14"/>
              </w:rPr>
              <w:t>,</w:t>
            </w:r>
            <w:r w:rsidRPr="003F6A77">
              <w:rPr>
                <w:b/>
                <w:sz w:val="14"/>
                <w:szCs w:val="14"/>
              </w:rPr>
              <w:t>471</w:t>
            </w:r>
            <w:r>
              <w:rPr>
                <w:b/>
                <w:sz w:val="14"/>
                <w:szCs w:val="14"/>
              </w:rPr>
              <w:t>,</w:t>
            </w:r>
            <w:r w:rsidRPr="003F6A77">
              <w:rPr>
                <w:b/>
                <w:sz w:val="14"/>
                <w:szCs w:val="14"/>
              </w:rPr>
              <w:t>117</w:t>
            </w:r>
            <w:r>
              <w:rPr>
                <w:b/>
                <w:sz w:val="14"/>
                <w:szCs w:val="14"/>
              </w:rPr>
              <w:t>,</w:t>
            </w:r>
            <w:r w:rsidRPr="003F6A77">
              <w:rPr>
                <w:b/>
                <w:sz w:val="14"/>
                <w:szCs w:val="14"/>
              </w:rPr>
              <w:t>157</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b/>
                <w:sz w:val="14"/>
                <w:szCs w:val="14"/>
              </w:rPr>
            </w:pPr>
            <w:r w:rsidRPr="003F6A77">
              <w:rPr>
                <w:b/>
                <w:sz w:val="14"/>
                <w:szCs w:val="14"/>
              </w:rPr>
              <w:t>(323</w:t>
            </w:r>
            <w:r>
              <w:rPr>
                <w:b/>
                <w:sz w:val="14"/>
                <w:szCs w:val="14"/>
              </w:rPr>
              <w:t>,</w:t>
            </w:r>
            <w:r w:rsidRPr="003F6A77">
              <w:rPr>
                <w:b/>
                <w:sz w:val="14"/>
                <w:szCs w:val="14"/>
              </w:rPr>
              <w:t>000)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b/>
                <w:sz w:val="14"/>
                <w:szCs w:val="14"/>
              </w:rPr>
            </w:pPr>
            <w:r w:rsidRPr="003F6A77">
              <w:rPr>
                <w:b/>
                <w:sz w:val="14"/>
                <w:szCs w:val="14"/>
              </w:rPr>
              <w:t>1</w:t>
            </w:r>
            <w:r>
              <w:rPr>
                <w:b/>
                <w:sz w:val="14"/>
                <w:szCs w:val="14"/>
              </w:rPr>
              <w:t>,</w:t>
            </w:r>
            <w:r w:rsidRPr="003F6A77">
              <w:rPr>
                <w:b/>
                <w:sz w:val="14"/>
                <w:szCs w:val="14"/>
              </w:rPr>
              <w:t>470</w:t>
            </w:r>
            <w:r>
              <w:rPr>
                <w:b/>
                <w:sz w:val="14"/>
                <w:szCs w:val="14"/>
              </w:rPr>
              <w:t>,</w:t>
            </w:r>
            <w:r w:rsidRPr="003F6A77">
              <w:rPr>
                <w:b/>
                <w:sz w:val="14"/>
                <w:szCs w:val="14"/>
              </w:rPr>
              <w:t>794</w:t>
            </w:r>
            <w:r>
              <w:rPr>
                <w:b/>
                <w:sz w:val="14"/>
                <w:szCs w:val="14"/>
              </w:rPr>
              <w:t>,</w:t>
            </w:r>
            <w:r w:rsidRPr="003F6A77">
              <w:rPr>
                <w:b/>
                <w:sz w:val="14"/>
                <w:szCs w:val="14"/>
              </w:rPr>
              <w:t>157</w:t>
            </w:r>
          </w:p>
        </w:tc>
      </w:tr>
      <w:tr w:rsidR="004365BD" w:rsidTr="00E84756">
        <w:trPr>
          <w:cantSplit/>
        </w:trPr>
        <w:tc>
          <w:tcPr>
            <w:tcW w:w="4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rsidP="00BC4CA8">
            <w:pPr>
              <w:spacing w:beforeLines="20" w:before="48" w:afterLines="20" w:after="48" w:line="240" w:lineRule="auto"/>
              <w:jc w:val="left"/>
              <w:rPr>
                <w:b/>
                <w:sz w:val="14"/>
                <w:szCs w:val="14"/>
              </w:rPr>
            </w:pPr>
            <w:r>
              <w:rPr>
                <w:b/>
                <w:sz w:val="14"/>
                <w:szCs w:val="14"/>
              </w:rPr>
              <w:t>Other receivables</w:t>
            </w:r>
          </w:p>
        </w:tc>
        <w:tc>
          <w:tcPr>
            <w:tcW w:w="17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211</w:t>
            </w:r>
            <w:r>
              <w:rPr>
                <w:b/>
                <w:sz w:val="14"/>
                <w:szCs w:val="14"/>
              </w:rPr>
              <w:t>,</w:t>
            </w:r>
            <w:r w:rsidRPr="003F6A77">
              <w:rPr>
                <w:b/>
                <w:sz w:val="14"/>
                <w:szCs w:val="14"/>
              </w:rPr>
              <w:t>650</w:t>
            </w:r>
            <w:r>
              <w:rPr>
                <w:b/>
                <w:sz w:val="14"/>
                <w:szCs w:val="14"/>
              </w:rPr>
              <w:t>,</w:t>
            </w:r>
            <w:r w:rsidRPr="003F6A77">
              <w:rPr>
                <w:b/>
                <w:sz w:val="14"/>
                <w:szCs w:val="14"/>
              </w:rPr>
              <w:t>769</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(323</w:t>
            </w:r>
            <w:r>
              <w:rPr>
                <w:b/>
                <w:sz w:val="14"/>
                <w:szCs w:val="14"/>
              </w:rPr>
              <w:t>,</w:t>
            </w:r>
            <w:r w:rsidRPr="003F6A77">
              <w:rPr>
                <w:b/>
                <w:sz w:val="14"/>
                <w:szCs w:val="14"/>
              </w:rPr>
              <w:t>000)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211</w:t>
            </w:r>
            <w:r>
              <w:rPr>
                <w:b/>
                <w:sz w:val="14"/>
                <w:szCs w:val="14"/>
              </w:rPr>
              <w:t>,</w:t>
            </w:r>
            <w:r w:rsidRPr="003F6A77">
              <w:rPr>
                <w:b/>
                <w:sz w:val="14"/>
                <w:szCs w:val="14"/>
              </w:rPr>
              <w:t>327</w:t>
            </w:r>
            <w:r>
              <w:rPr>
                <w:b/>
                <w:sz w:val="14"/>
                <w:szCs w:val="14"/>
              </w:rPr>
              <w:t>,</w:t>
            </w:r>
            <w:r w:rsidRPr="003F6A77">
              <w:rPr>
                <w:b/>
                <w:sz w:val="14"/>
                <w:szCs w:val="14"/>
              </w:rPr>
              <w:t>769</w:t>
            </w:r>
          </w:p>
        </w:tc>
      </w:tr>
      <w:tr w:rsidR="004365BD" w:rsidTr="00E84756">
        <w:trPr>
          <w:cantSplit/>
        </w:trPr>
        <w:tc>
          <w:tcPr>
            <w:tcW w:w="4861" w:type="dxa"/>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F3F3F3"/>
            <w:vAlign w:val="center"/>
            <w:hideMark/>
          </w:tcPr>
          <w:p w:rsidR="004365BD" w:rsidRDefault="004365BD" w:rsidP="00BC4CA8">
            <w:pPr>
              <w:spacing w:beforeLines="20" w:before="48" w:afterLines="20" w:after="48" w:line="240" w:lineRule="auto"/>
              <w:jc w:val="left"/>
              <w:rPr>
                <w:sz w:val="14"/>
                <w:szCs w:val="14"/>
              </w:rPr>
            </w:pPr>
            <w:r>
              <w:rPr>
                <w:sz w:val="14"/>
                <w:szCs w:val="14"/>
              </w:rPr>
              <w:t>Sundry</w:t>
            </w:r>
          </w:p>
        </w:tc>
        <w:tc>
          <w:tcPr>
            <w:tcW w:w="1741" w:type="dxa"/>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F3F3F3"/>
            <w:vAlign w:val="center"/>
          </w:tcPr>
          <w:p w:rsidR="004365BD" w:rsidRPr="003F6A77" w:rsidRDefault="004365BD" w:rsidP="00BC4CA8">
            <w:pPr>
              <w:spacing w:before="0" w:after="0"/>
              <w:jc w:val="right"/>
              <w:rPr>
                <w:sz w:val="14"/>
                <w:szCs w:val="14"/>
              </w:rPr>
            </w:pPr>
            <w:r w:rsidRPr="003F6A77">
              <w:rPr>
                <w:sz w:val="14"/>
                <w:szCs w:val="14"/>
              </w:rPr>
              <w:t>75</w:t>
            </w:r>
            <w:r>
              <w:rPr>
                <w:sz w:val="14"/>
                <w:szCs w:val="14"/>
              </w:rPr>
              <w:t>,</w:t>
            </w:r>
            <w:r w:rsidRPr="003F6A77">
              <w:rPr>
                <w:sz w:val="14"/>
                <w:szCs w:val="14"/>
              </w:rPr>
              <w:t>002</w:t>
            </w:r>
            <w:r>
              <w:rPr>
                <w:sz w:val="14"/>
                <w:szCs w:val="14"/>
              </w:rPr>
              <w:t>,</w:t>
            </w:r>
            <w:r w:rsidRPr="003F6A77">
              <w:rPr>
                <w:sz w:val="14"/>
                <w:szCs w:val="14"/>
              </w:rPr>
              <w:t>471</w:t>
            </w:r>
          </w:p>
        </w:tc>
        <w:tc>
          <w:tcPr>
            <w:tcW w:w="1596" w:type="dxa"/>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F3F3F3"/>
            <w:vAlign w:val="center"/>
          </w:tcPr>
          <w:p w:rsidR="004365BD" w:rsidRPr="003F6A77" w:rsidRDefault="004365BD" w:rsidP="00BC4CA8">
            <w:pPr>
              <w:spacing w:before="0" w:after="0"/>
              <w:jc w:val="right"/>
              <w:rPr>
                <w:sz w:val="14"/>
                <w:szCs w:val="14"/>
              </w:rPr>
            </w:pPr>
            <w:r w:rsidRPr="003F6A77">
              <w:rPr>
                <w:sz w:val="14"/>
                <w:szCs w:val="14"/>
              </w:rPr>
              <w:t>(323</w:t>
            </w:r>
            <w:r>
              <w:rPr>
                <w:sz w:val="14"/>
                <w:szCs w:val="14"/>
              </w:rPr>
              <w:t>,</w:t>
            </w:r>
            <w:r w:rsidRPr="003F6A77">
              <w:rPr>
                <w:sz w:val="14"/>
                <w:szCs w:val="14"/>
              </w:rPr>
              <w:t>000)</w:t>
            </w:r>
          </w:p>
        </w:tc>
        <w:tc>
          <w:tcPr>
            <w:tcW w:w="1554" w:type="dxa"/>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F3F3F3"/>
            <w:vAlign w:val="center"/>
          </w:tcPr>
          <w:p w:rsidR="004365BD" w:rsidRPr="003F6A77" w:rsidRDefault="004365BD" w:rsidP="00BC4CA8">
            <w:pPr>
              <w:spacing w:before="0" w:after="0"/>
              <w:jc w:val="right"/>
              <w:rPr>
                <w:sz w:val="14"/>
                <w:szCs w:val="14"/>
              </w:rPr>
            </w:pPr>
            <w:r w:rsidRPr="003F6A77">
              <w:rPr>
                <w:sz w:val="14"/>
                <w:szCs w:val="14"/>
              </w:rPr>
              <w:t>74</w:t>
            </w:r>
            <w:r>
              <w:rPr>
                <w:sz w:val="14"/>
                <w:szCs w:val="14"/>
              </w:rPr>
              <w:t>,</w:t>
            </w:r>
            <w:r w:rsidRPr="003F6A77">
              <w:rPr>
                <w:sz w:val="14"/>
                <w:szCs w:val="14"/>
              </w:rPr>
              <w:t>679</w:t>
            </w:r>
            <w:r>
              <w:rPr>
                <w:sz w:val="14"/>
                <w:szCs w:val="14"/>
              </w:rPr>
              <w:t>,</w:t>
            </w:r>
            <w:r w:rsidRPr="003F6A77">
              <w:rPr>
                <w:sz w:val="14"/>
                <w:szCs w:val="14"/>
              </w:rPr>
              <w:t>471</w:t>
            </w:r>
          </w:p>
        </w:tc>
      </w:tr>
    </w:tbl>
    <w:p w:rsidR="004365BD" w:rsidRDefault="004365BD" w:rsidP="00BC4CA8">
      <w:pPr>
        <w:pStyle w:val="072-Rodapdatabela"/>
      </w:pPr>
    </w:p>
    <w:p w:rsidR="004365BD" w:rsidRDefault="004365BD" w:rsidP="00BC4CA8">
      <w:pPr>
        <w:pStyle w:val="050-TextoPadro"/>
      </w:pPr>
      <w:r>
        <w:t>Prepaid expenses from the grouping Other Assets to Other receivables.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4861"/>
        <w:gridCol w:w="1741"/>
        <w:gridCol w:w="1596"/>
        <w:gridCol w:w="1554"/>
      </w:tblGrid>
      <w:tr w:rsidR="004365BD" w:rsidTr="00BC4CA8">
        <w:trPr>
          <w:cantSplit/>
          <w:trHeight w:val="323"/>
          <w:tblHeader/>
        </w:trPr>
        <w:tc>
          <w:tcPr>
            <w:tcW w:w="4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Default="004365BD" w:rsidP="00BC4CA8">
            <w:pPr>
              <w:pStyle w:val="077-Ttulostabela"/>
              <w:spacing w:line="276" w:lineRule="auto"/>
              <w:jc w:val="center"/>
              <w:rPr>
                <w:rStyle w:val="055-Textominuta"/>
                <w:b/>
              </w:rPr>
            </w:pPr>
            <w:r>
              <w:rPr>
                <w:b/>
              </w:rPr>
              <w:t>Dec 31, 2018</w:t>
            </w:r>
          </w:p>
        </w:tc>
        <w:tc>
          <w:tcPr>
            <w:tcW w:w="17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B856CE" w:rsidRDefault="004365BD" w:rsidP="00BC4CA8">
            <w:pPr>
              <w:pStyle w:val="078-TtulostabelaN"/>
              <w:spacing w:beforeLines="20" w:before="48" w:afterLines="20" w:after="48"/>
              <w:jc w:val="center"/>
              <w:rPr>
                <w:rStyle w:val="051-Textonegrito"/>
                <w:b/>
                <w:szCs w:val="14"/>
              </w:rPr>
            </w:pPr>
            <w:r w:rsidRPr="00B856CE">
              <w:rPr>
                <w:rStyle w:val="051-Textonegrito"/>
                <w:b/>
                <w:szCs w:val="14"/>
              </w:rPr>
              <w:t>Original report</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B856CE" w:rsidRDefault="004365BD" w:rsidP="00BC4CA8">
            <w:pPr>
              <w:pStyle w:val="078-TtulostabelaN"/>
              <w:spacing w:beforeLines="20" w:before="48" w:afterLines="20" w:after="48"/>
              <w:jc w:val="center"/>
              <w:rPr>
                <w:rStyle w:val="051-Textonegrito"/>
                <w:b/>
                <w:szCs w:val="14"/>
              </w:rPr>
            </w:pPr>
            <w:r w:rsidRPr="00B856CE">
              <w:rPr>
                <w:szCs w:val="14"/>
              </w:rPr>
              <w:t>Adjustments</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B856CE" w:rsidRDefault="004365BD" w:rsidP="00BC4CA8">
            <w:pPr>
              <w:pStyle w:val="078-TtulostabelaN"/>
              <w:spacing w:beforeLines="20" w:before="48" w:afterLines="20" w:after="48"/>
              <w:jc w:val="center"/>
              <w:rPr>
                <w:rStyle w:val="051-Textonegrito"/>
                <w:b/>
                <w:szCs w:val="14"/>
              </w:rPr>
            </w:pPr>
            <w:r w:rsidRPr="00B856CE">
              <w:rPr>
                <w:szCs w:val="14"/>
              </w:rPr>
              <w:t>Restated balances</w:t>
            </w:r>
          </w:p>
        </w:tc>
      </w:tr>
      <w:tr w:rsidR="004365BD" w:rsidTr="00BC4CA8">
        <w:trPr>
          <w:cantSplit/>
        </w:trPr>
        <w:tc>
          <w:tcPr>
            <w:tcW w:w="4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rsidP="00BC4CA8">
            <w:pPr>
              <w:spacing w:beforeLines="20" w:before="48" w:afterLines="20" w:after="48" w:line="240" w:lineRule="auto"/>
              <w:jc w:val="left"/>
              <w:rPr>
                <w:sz w:val="14"/>
                <w:szCs w:val="14"/>
              </w:rPr>
            </w:pPr>
            <w:r>
              <w:rPr>
                <w:b/>
                <w:sz w:val="14"/>
                <w:szCs w:val="14"/>
              </w:rPr>
              <w:t>TOTAL ASSETS</w:t>
            </w:r>
          </w:p>
        </w:tc>
        <w:tc>
          <w:tcPr>
            <w:tcW w:w="17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1</w:t>
            </w:r>
            <w:r>
              <w:rPr>
                <w:b/>
                <w:sz w:val="14"/>
                <w:szCs w:val="14"/>
              </w:rPr>
              <w:t>,</w:t>
            </w:r>
            <w:r w:rsidRPr="003F6A77">
              <w:rPr>
                <w:b/>
                <w:sz w:val="14"/>
                <w:szCs w:val="14"/>
              </w:rPr>
              <w:t>417</w:t>
            </w:r>
            <w:r>
              <w:rPr>
                <w:b/>
                <w:sz w:val="14"/>
                <w:szCs w:val="14"/>
              </w:rPr>
              <w:t>,</w:t>
            </w:r>
            <w:r w:rsidRPr="003F6A77">
              <w:rPr>
                <w:b/>
                <w:sz w:val="14"/>
                <w:szCs w:val="14"/>
              </w:rPr>
              <w:t>143</w:t>
            </w:r>
            <w:r>
              <w:rPr>
                <w:b/>
                <w:sz w:val="14"/>
                <w:szCs w:val="14"/>
              </w:rPr>
              <w:t>,</w:t>
            </w:r>
            <w:r w:rsidRPr="003F6A77">
              <w:rPr>
                <w:b/>
                <w:sz w:val="14"/>
                <w:szCs w:val="14"/>
              </w:rPr>
              <w:t>716</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(242</w:t>
            </w:r>
            <w:r>
              <w:rPr>
                <w:b/>
                <w:sz w:val="14"/>
                <w:szCs w:val="14"/>
              </w:rPr>
              <w:t>,</w:t>
            </w:r>
            <w:r w:rsidRPr="003F6A77">
              <w:rPr>
                <w:b/>
                <w:sz w:val="14"/>
                <w:szCs w:val="14"/>
              </w:rPr>
              <w:t>250)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1</w:t>
            </w:r>
            <w:r>
              <w:rPr>
                <w:b/>
                <w:sz w:val="14"/>
                <w:szCs w:val="14"/>
              </w:rPr>
              <w:t>,</w:t>
            </w:r>
            <w:r w:rsidRPr="003F6A77">
              <w:rPr>
                <w:b/>
                <w:sz w:val="14"/>
                <w:szCs w:val="14"/>
              </w:rPr>
              <w:t>416</w:t>
            </w:r>
            <w:r>
              <w:rPr>
                <w:b/>
                <w:sz w:val="14"/>
                <w:szCs w:val="14"/>
              </w:rPr>
              <w:t>,</w:t>
            </w:r>
            <w:r w:rsidRPr="003F6A77">
              <w:rPr>
                <w:b/>
                <w:sz w:val="14"/>
                <w:szCs w:val="14"/>
              </w:rPr>
              <w:t>901</w:t>
            </w:r>
            <w:r>
              <w:rPr>
                <w:b/>
                <w:sz w:val="14"/>
                <w:szCs w:val="14"/>
              </w:rPr>
              <w:t>,</w:t>
            </w:r>
            <w:r w:rsidRPr="003F6A77">
              <w:rPr>
                <w:b/>
                <w:sz w:val="14"/>
                <w:szCs w:val="14"/>
              </w:rPr>
              <w:t>466</w:t>
            </w:r>
          </w:p>
        </w:tc>
      </w:tr>
      <w:tr w:rsidR="004365BD" w:rsidTr="00BC4CA8">
        <w:trPr>
          <w:cantSplit/>
        </w:trPr>
        <w:tc>
          <w:tcPr>
            <w:tcW w:w="4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4365BD" w:rsidRDefault="004365BD" w:rsidP="00BC4CA8">
            <w:pPr>
              <w:spacing w:beforeLines="20" w:before="48" w:afterLines="20" w:after="48" w:line="240" w:lineRule="auto"/>
              <w:jc w:val="left"/>
              <w:rPr>
                <w:b/>
                <w:sz w:val="14"/>
                <w:szCs w:val="14"/>
              </w:rPr>
            </w:pPr>
            <w:r>
              <w:rPr>
                <w:b/>
                <w:sz w:val="14"/>
                <w:szCs w:val="14"/>
              </w:rPr>
              <w:t>Other assets</w:t>
            </w:r>
          </w:p>
        </w:tc>
        <w:tc>
          <w:tcPr>
            <w:tcW w:w="17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4365BD" w:rsidRPr="003F6A77" w:rsidRDefault="004365BD" w:rsidP="00BC4CA8">
            <w:pPr>
              <w:spacing w:before="0" w:after="0"/>
              <w:jc w:val="right"/>
              <w:rPr>
                <w:b/>
                <w:sz w:val="14"/>
                <w:szCs w:val="14"/>
              </w:rPr>
            </w:pPr>
            <w:r w:rsidRPr="003F6A77">
              <w:rPr>
                <w:b/>
                <w:sz w:val="14"/>
                <w:szCs w:val="14"/>
              </w:rPr>
              <w:t>908</w:t>
            </w:r>
            <w:r>
              <w:rPr>
                <w:b/>
                <w:sz w:val="14"/>
                <w:szCs w:val="14"/>
              </w:rPr>
              <w:t>,</w:t>
            </w:r>
            <w:r w:rsidRPr="003F6A77">
              <w:rPr>
                <w:b/>
                <w:sz w:val="14"/>
                <w:szCs w:val="14"/>
              </w:rPr>
              <w:t>637</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4365BD" w:rsidRPr="003F6A77" w:rsidRDefault="004365BD" w:rsidP="00BC4CA8">
            <w:pPr>
              <w:spacing w:before="0" w:after="0"/>
              <w:jc w:val="right"/>
              <w:rPr>
                <w:b/>
                <w:sz w:val="14"/>
                <w:szCs w:val="14"/>
              </w:rPr>
            </w:pPr>
            <w:r w:rsidRPr="003F6A77">
              <w:rPr>
                <w:b/>
                <w:sz w:val="14"/>
                <w:szCs w:val="14"/>
              </w:rPr>
              <w:t>(242</w:t>
            </w:r>
            <w:r>
              <w:rPr>
                <w:b/>
                <w:sz w:val="14"/>
                <w:szCs w:val="14"/>
              </w:rPr>
              <w:t>,</w:t>
            </w:r>
            <w:r w:rsidRPr="003F6A77">
              <w:rPr>
                <w:b/>
                <w:sz w:val="14"/>
                <w:szCs w:val="14"/>
              </w:rPr>
              <w:t>250)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tcPr>
          <w:p w:rsidR="004365BD" w:rsidRPr="003F6A77" w:rsidRDefault="004365BD" w:rsidP="00BC4CA8">
            <w:pPr>
              <w:spacing w:before="0" w:after="0"/>
              <w:jc w:val="right"/>
              <w:rPr>
                <w:b/>
                <w:sz w:val="14"/>
                <w:szCs w:val="14"/>
              </w:rPr>
            </w:pPr>
            <w:r w:rsidRPr="003F6A77">
              <w:rPr>
                <w:b/>
                <w:sz w:val="14"/>
                <w:szCs w:val="14"/>
              </w:rPr>
              <w:t>666</w:t>
            </w:r>
            <w:r>
              <w:rPr>
                <w:b/>
                <w:sz w:val="14"/>
                <w:szCs w:val="14"/>
              </w:rPr>
              <w:t>,</w:t>
            </w:r>
            <w:r w:rsidRPr="003F6A77">
              <w:rPr>
                <w:b/>
                <w:sz w:val="14"/>
                <w:szCs w:val="14"/>
              </w:rPr>
              <w:t>387</w:t>
            </w:r>
          </w:p>
        </w:tc>
      </w:tr>
      <w:tr w:rsidR="004365BD" w:rsidTr="00BC4CA8">
        <w:trPr>
          <w:cantSplit/>
        </w:trPr>
        <w:tc>
          <w:tcPr>
            <w:tcW w:w="4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rsidP="00BC4CA8">
            <w:pPr>
              <w:spacing w:beforeLines="20" w:before="48" w:afterLines="20" w:after="48" w:line="240" w:lineRule="auto"/>
              <w:jc w:val="left"/>
              <w:rPr>
                <w:sz w:val="14"/>
                <w:szCs w:val="14"/>
              </w:rPr>
            </w:pPr>
            <w:r>
              <w:rPr>
                <w:sz w:val="14"/>
                <w:szCs w:val="14"/>
              </w:rPr>
              <w:t>Prepaid expenses</w:t>
            </w:r>
          </w:p>
        </w:tc>
        <w:tc>
          <w:tcPr>
            <w:tcW w:w="17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sz w:val="14"/>
                <w:szCs w:val="14"/>
              </w:rPr>
            </w:pPr>
            <w:r w:rsidRPr="003F6A77">
              <w:rPr>
                <w:sz w:val="14"/>
                <w:szCs w:val="14"/>
              </w:rPr>
              <w:t>513</w:t>
            </w:r>
            <w:r>
              <w:rPr>
                <w:sz w:val="14"/>
                <w:szCs w:val="14"/>
              </w:rPr>
              <w:t>,</w:t>
            </w:r>
            <w:r w:rsidRPr="003F6A77">
              <w:rPr>
                <w:sz w:val="14"/>
                <w:szCs w:val="14"/>
              </w:rPr>
              <w:t>179</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sz w:val="14"/>
                <w:szCs w:val="14"/>
              </w:rPr>
            </w:pPr>
            <w:r w:rsidRPr="003F6A77">
              <w:rPr>
                <w:sz w:val="14"/>
                <w:szCs w:val="14"/>
              </w:rPr>
              <w:t>(242</w:t>
            </w:r>
            <w:r>
              <w:rPr>
                <w:sz w:val="14"/>
                <w:szCs w:val="14"/>
              </w:rPr>
              <w:t>,</w:t>
            </w:r>
            <w:r w:rsidRPr="003F6A77">
              <w:rPr>
                <w:sz w:val="14"/>
                <w:szCs w:val="14"/>
              </w:rPr>
              <w:t>250)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sz w:val="14"/>
                <w:szCs w:val="14"/>
              </w:rPr>
            </w:pPr>
            <w:r w:rsidRPr="003F6A77">
              <w:rPr>
                <w:sz w:val="14"/>
                <w:szCs w:val="14"/>
              </w:rPr>
              <w:t>270</w:t>
            </w:r>
            <w:r>
              <w:rPr>
                <w:sz w:val="14"/>
                <w:szCs w:val="14"/>
              </w:rPr>
              <w:t>,</w:t>
            </w:r>
            <w:r w:rsidRPr="003F6A77">
              <w:rPr>
                <w:sz w:val="14"/>
                <w:szCs w:val="14"/>
              </w:rPr>
              <w:t>929</w:t>
            </w:r>
          </w:p>
        </w:tc>
      </w:tr>
      <w:tr w:rsidR="004365BD" w:rsidTr="00BC4CA8">
        <w:trPr>
          <w:cantSplit/>
        </w:trPr>
        <w:tc>
          <w:tcPr>
            <w:tcW w:w="4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Default="004365BD" w:rsidP="00BC4CA8">
            <w:pPr>
              <w:spacing w:beforeLines="20" w:before="48" w:afterLines="20" w:after="48" w:line="240" w:lineRule="auto"/>
              <w:jc w:val="left"/>
              <w:rPr>
                <w:b/>
                <w:sz w:val="14"/>
                <w:szCs w:val="14"/>
              </w:rPr>
            </w:pPr>
            <w:r>
              <w:rPr>
                <w:b/>
                <w:sz w:val="14"/>
                <w:szCs w:val="14"/>
              </w:rPr>
              <w:t>TOTAL LIABILITIES</w:t>
            </w:r>
          </w:p>
        </w:tc>
        <w:tc>
          <w:tcPr>
            <w:tcW w:w="17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b/>
                <w:sz w:val="14"/>
                <w:szCs w:val="14"/>
              </w:rPr>
            </w:pPr>
            <w:r w:rsidRPr="003F6A77">
              <w:rPr>
                <w:b/>
                <w:sz w:val="14"/>
                <w:szCs w:val="14"/>
              </w:rPr>
              <w:t>1</w:t>
            </w:r>
            <w:r>
              <w:rPr>
                <w:b/>
                <w:sz w:val="14"/>
                <w:szCs w:val="14"/>
              </w:rPr>
              <w:t>,</w:t>
            </w:r>
            <w:r w:rsidRPr="003F6A77">
              <w:rPr>
                <w:b/>
                <w:sz w:val="14"/>
                <w:szCs w:val="14"/>
              </w:rPr>
              <w:t>417</w:t>
            </w:r>
            <w:r>
              <w:rPr>
                <w:b/>
                <w:sz w:val="14"/>
                <w:szCs w:val="14"/>
              </w:rPr>
              <w:t>,</w:t>
            </w:r>
            <w:r w:rsidRPr="003F6A77">
              <w:rPr>
                <w:b/>
                <w:sz w:val="14"/>
                <w:szCs w:val="14"/>
              </w:rPr>
              <w:t>143</w:t>
            </w:r>
            <w:r>
              <w:rPr>
                <w:b/>
                <w:sz w:val="14"/>
                <w:szCs w:val="14"/>
              </w:rPr>
              <w:t>,</w:t>
            </w:r>
            <w:r w:rsidRPr="003F6A77">
              <w:rPr>
                <w:b/>
                <w:sz w:val="14"/>
                <w:szCs w:val="14"/>
              </w:rPr>
              <w:t>716</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b/>
                <w:sz w:val="14"/>
                <w:szCs w:val="14"/>
              </w:rPr>
            </w:pPr>
            <w:r w:rsidRPr="003F6A77">
              <w:rPr>
                <w:b/>
                <w:sz w:val="14"/>
                <w:szCs w:val="14"/>
              </w:rPr>
              <w:t>(242</w:t>
            </w:r>
            <w:r>
              <w:rPr>
                <w:b/>
                <w:sz w:val="14"/>
                <w:szCs w:val="14"/>
              </w:rPr>
              <w:t>,</w:t>
            </w:r>
            <w:r w:rsidRPr="003F6A77">
              <w:rPr>
                <w:b/>
                <w:sz w:val="14"/>
                <w:szCs w:val="14"/>
              </w:rPr>
              <w:t>250)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Pr="003F6A77" w:rsidRDefault="004365BD" w:rsidP="00BC4CA8">
            <w:pPr>
              <w:spacing w:before="0" w:after="0"/>
              <w:jc w:val="right"/>
              <w:rPr>
                <w:b/>
                <w:sz w:val="14"/>
                <w:szCs w:val="14"/>
              </w:rPr>
            </w:pPr>
            <w:r w:rsidRPr="003F6A77">
              <w:rPr>
                <w:b/>
                <w:sz w:val="14"/>
                <w:szCs w:val="14"/>
              </w:rPr>
              <w:t>1</w:t>
            </w:r>
            <w:r>
              <w:rPr>
                <w:b/>
                <w:sz w:val="14"/>
                <w:szCs w:val="14"/>
              </w:rPr>
              <w:t>,</w:t>
            </w:r>
            <w:r w:rsidRPr="003F6A77">
              <w:rPr>
                <w:b/>
                <w:sz w:val="14"/>
                <w:szCs w:val="14"/>
              </w:rPr>
              <w:t>416</w:t>
            </w:r>
            <w:r>
              <w:rPr>
                <w:b/>
                <w:sz w:val="14"/>
                <w:szCs w:val="14"/>
              </w:rPr>
              <w:t>,</w:t>
            </w:r>
            <w:r w:rsidRPr="003F6A77">
              <w:rPr>
                <w:b/>
                <w:sz w:val="14"/>
                <w:szCs w:val="14"/>
              </w:rPr>
              <w:t>901</w:t>
            </w:r>
            <w:r>
              <w:rPr>
                <w:b/>
                <w:sz w:val="14"/>
                <w:szCs w:val="14"/>
              </w:rPr>
              <w:t>,</w:t>
            </w:r>
            <w:r w:rsidRPr="003F6A77">
              <w:rPr>
                <w:b/>
                <w:sz w:val="14"/>
                <w:szCs w:val="14"/>
              </w:rPr>
              <w:t>466</w:t>
            </w:r>
          </w:p>
        </w:tc>
      </w:tr>
      <w:tr w:rsidR="004365BD" w:rsidTr="00E84756">
        <w:trPr>
          <w:cantSplit/>
        </w:trPr>
        <w:tc>
          <w:tcPr>
            <w:tcW w:w="48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rsidP="00BC4CA8">
            <w:pPr>
              <w:spacing w:beforeLines="20" w:before="48" w:afterLines="20" w:after="48" w:line="240" w:lineRule="auto"/>
              <w:jc w:val="left"/>
              <w:rPr>
                <w:b/>
                <w:sz w:val="14"/>
                <w:szCs w:val="14"/>
              </w:rPr>
            </w:pPr>
            <w:r>
              <w:rPr>
                <w:b/>
                <w:sz w:val="14"/>
                <w:szCs w:val="14"/>
              </w:rPr>
              <w:t>Other receivables</w:t>
            </w:r>
          </w:p>
        </w:tc>
        <w:tc>
          <w:tcPr>
            <w:tcW w:w="17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209</w:t>
            </w:r>
            <w:r>
              <w:rPr>
                <w:b/>
                <w:sz w:val="14"/>
                <w:szCs w:val="14"/>
              </w:rPr>
              <w:t>,</w:t>
            </w:r>
            <w:r w:rsidRPr="003F6A77">
              <w:rPr>
                <w:b/>
                <w:sz w:val="14"/>
                <w:szCs w:val="14"/>
              </w:rPr>
              <w:t>666</w:t>
            </w:r>
            <w:r>
              <w:rPr>
                <w:b/>
                <w:sz w:val="14"/>
                <w:szCs w:val="14"/>
              </w:rPr>
              <w:t>,</w:t>
            </w:r>
            <w:r w:rsidRPr="003F6A77">
              <w:rPr>
                <w:b/>
                <w:sz w:val="14"/>
                <w:szCs w:val="14"/>
              </w:rPr>
              <w:t>230</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(242</w:t>
            </w:r>
            <w:r>
              <w:rPr>
                <w:b/>
                <w:sz w:val="14"/>
                <w:szCs w:val="14"/>
              </w:rPr>
              <w:t>,</w:t>
            </w:r>
            <w:r w:rsidRPr="003F6A77">
              <w:rPr>
                <w:b/>
                <w:sz w:val="14"/>
                <w:szCs w:val="14"/>
              </w:rPr>
              <w:t>250)</w:t>
            </w:r>
          </w:p>
        </w:tc>
        <w:tc>
          <w:tcPr>
            <w:tcW w:w="15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Pr="003F6A77" w:rsidRDefault="004365BD" w:rsidP="00BC4CA8">
            <w:pPr>
              <w:spacing w:before="0" w:after="0"/>
              <w:jc w:val="right"/>
              <w:rPr>
                <w:b/>
                <w:sz w:val="14"/>
                <w:szCs w:val="14"/>
              </w:rPr>
            </w:pPr>
            <w:r w:rsidRPr="003F6A77">
              <w:rPr>
                <w:b/>
                <w:sz w:val="14"/>
                <w:szCs w:val="14"/>
              </w:rPr>
              <w:t>209</w:t>
            </w:r>
            <w:r>
              <w:rPr>
                <w:b/>
                <w:sz w:val="14"/>
                <w:szCs w:val="14"/>
              </w:rPr>
              <w:t>,</w:t>
            </w:r>
            <w:r w:rsidRPr="003F6A77">
              <w:rPr>
                <w:b/>
                <w:sz w:val="14"/>
                <w:szCs w:val="14"/>
              </w:rPr>
              <w:t>423</w:t>
            </w:r>
            <w:r>
              <w:rPr>
                <w:b/>
                <w:sz w:val="14"/>
                <w:szCs w:val="14"/>
              </w:rPr>
              <w:t>,</w:t>
            </w:r>
            <w:r w:rsidRPr="003F6A77">
              <w:rPr>
                <w:b/>
                <w:sz w:val="14"/>
                <w:szCs w:val="14"/>
              </w:rPr>
              <w:t>980</w:t>
            </w:r>
          </w:p>
        </w:tc>
      </w:tr>
      <w:tr w:rsidR="004365BD" w:rsidTr="00E84756">
        <w:trPr>
          <w:cantSplit/>
        </w:trPr>
        <w:tc>
          <w:tcPr>
            <w:tcW w:w="4861" w:type="dxa"/>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F3F3F3"/>
            <w:vAlign w:val="center"/>
            <w:hideMark/>
          </w:tcPr>
          <w:p w:rsidR="004365BD" w:rsidRDefault="004365BD" w:rsidP="00BC4CA8">
            <w:pPr>
              <w:spacing w:beforeLines="20" w:before="48" w:afterLines="20" w:after="48" w:line="240" w:lineRule="auto"/>
              <w:jc w:val="left"/>
              <w:rPr>
                <w:sz w:val="14"/>
                <w:szCs w:val="14"/>
              </w:rPr>
            </w:pPr>
            <w:r>
              <w:rPr>
                <w:sz w:val="14"/>
                <w:szCs w:val="14"/>
              </w:rPr>
              <w:t>Sundry</w:t>
            </w:r>
          </w:p>
        </w:tc>
        <w:tc>
          <w:tcPr>
            <w:tcW w:w="1741" w:type="dxa"/>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F3F3F3"/>
            <w:vAlign w:val="center"/>
          </w:tcPr>
          <w:p w:rsidR="004365BD" w:rsidRPr="003F6A77" w:rsidRDefault="004365BD" w:rsidP="00BC4CA8">
            <w:pPr>
              <w:spacing w:before="0" w:after="0"/>
              <w:jc w:val="right"/>
              <w:rPr>
                <w:sz w:val="14"/>
                <w:szCs w:val="14"/>
              </w:rPr>
            </w:pPr>
            <w:r w:rsidRPr="003F6A77">
              <w:rPr>
                <w:sz w:val="14"/>
                <w:szCs w:val="14"/>
              </w:rPr>
              <w:t>78</w:t>
            </w:r>
            <w:r>
              <w:rPr>
                <w:sz w:val="14"/>
                <w:szCs w:val="14"/>
              </w:rPr>
              <w:t>,</w:t>
            </w:r>
            <w:r w:rsidRPr="003F6A77">
              <w:rPr>
                <w:sz w:val="14"/>
                <w:szCs w:val="14"/>
              </w:rPr>
              <w:t>730</w:t>
            </w:r>
            <w:r>
              <w:rPr>
                <w:sz w:val="14"/>
                <w:szCs w:val="14"/>
              </w:rPr>
              <w:t>,</w:t>
            </w:r>
            <w:r w:rsidRPr="003F6A77">
              <w:rPr>
                <w:sz w:val="14"/>
                <w:szCs w:val="14"/>
              </w:rPr>
              <w:t>337</w:t>
            </w:r>
          </w:p>
        </w:tc>
        <w:tc>
          <w:tcPr>
            <w:tcW w:w="1596" w:type="dxa"/>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F3F3F3"/>
            <w:vAlign w:val="center"/>
          </w:tcPr>
          <w:p w:rsidR="004365BD" w:rsidRPr="003F6A77" w:rsidRDefault="004365BD" w:rsidP="00BC4CA8">
            <w:pPr>
              <w:spacing w:before="0" w:after="0"/>
              <w:jc w:val="right"/>
              <w:rPr>
                <w:sz w:val="14"/>
                <w:szCs w:val="14"/>
              </w:rPr>
            </w:pPr>
            <w:r w:rsidRPr="003F6A77">
              <w:rPr>
                <w:sz w:val="14"/>
                <w:szCs w:val="14"/>
              </w:rPr>
              <w:t>(242</w:t>
            </w:r>
            <w:r>
              <w:rPr>
                <w:sz w:val="14"/>
                <w:szCs w:val="14"/>
              </w:rPr>
              <w:t>,</w:t>
            </w:r>
            <w:r w:rsidRPr="003F6A77">
              <w:rPr>
                <w:sz w:val="14"/>
                <w:szCs w:val="14"/>
              </w:rPr>
              <w:t>250)</w:t>
            </w:r>
          </w:p>
        </w:tc>
        <w:tc>
          <w:tcPr>
            <w:tcW w:w="1554" w:type="dxa"/>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F3F3F3"/>
            <w:vAlign w:val="center"/>
          </w:tcPr>
          <w:p w:rsidR="004365BD" w:rsidRPr="003F6A77" w:rsidRDefault="004365BD" w:rsidP="00BC4CA8">
            <w:pPr>
              <w:spacing w:before="0" w:after="0"/>
              <w:jc w:val="right"/>
              <w:rPr>
                <w:sz w:val="14"/>
                <w:szCs w:val="14"/>
              </w:rPr>
            </w:pPr>
            <w:r w:rsidRPr="003F6A77">
              <w:rPr>
                <w:sz w:val="14"/>
                <w:szCs w:val="14"/>
              </w:rPr>
              <w:t>78</w:t>
            </w:r>
            <w:r>
              <w:rPr>
                <w:sz w:val="14"/>
                <w:szCs w:val="14"/>
              </w:rPr>
              <w:t>,</w:t>
            </w:r>
            <w:r w:rsidRPr="003F6A77">
              <w:rPr>
                <w:sz w:val="14"/>
                <w:szCs w:val="14"/>
              </w:rPr>
              <w:t>488</w:t>
            </w:r>
            <w:r>
              <w:rPr>
                <w:sz w:val="14"/>
                <w:szCs w:val="14"/>
              </w:rPr>
              <w:t>,</w:t>
            </w:r>
            <w:r w:rsidRPr="003F6A77">
              <w:rPr>
                <w:sz w:val="14"/>
                <w:szCs w:val="14"/>
              </w:rPr>
              <w:t>087</w:t>
            </w:r>
          </w:p>
        </w:tc>
      </w:tr>
    </w:tbl>
    <w:p w:rsidR="004365BD" w:rsidRPr="00B20DE8" w:rsidRDefault="004365BD" w:rsidP="005E46CD">
      <w:pPr>
        <w:pStyle w:val="020-TtulodeDocumento"/>
        <w:rPr>
          <w:lang w:val="en-US"/>
        </w:rPr>
      </w:pPr>
      <w:bookmarkStart w:id="2014" w:name="BBPPC_Titulo"/>
      <w:r w:rsidRPr="00B20DE8">
        <w:rPr>
          <w:lang w:val="en-US"/>
        </w:rPr>
        <w:lastRenderedPageBreak/>
        <w:t xml:space="preserve"> </w:t>
      </w:r>
      <w:bookmarkStart w:id="2015" w:name="_Toc23875398"/>
      <w:r w:rsidRPr="00B20DE8">
        <w:rPr>
          <w:lang w:val="en-US"/>
        </w:rPr>
        <w:t>- DESCRIPTION OF SIGNIFICANT ACCOUNTING POLICIES</w:t>
      </w:r>
      <w:bookmarkEnd w:id="2015"/>
      <w:bookmarkEnd w:id="2014"/>
    </w:p>
    <w:p w:rsidR="004365BD" w:rsidRPr="00876D01" w:rsidRDefault="004365BD" w:rsidP="00BC4CA8">
      <w:pPr>
        <w:pStyle w:val="050-TextoPadro"/>
        <w:rPr>
          <w:lang w:val="en-US"/>
        </w:rPr>
      </w:pPr>
      <w:r w:rsidRPr="00876D01">
        <w:rPr>
          <w:rFonts w:eastAsiaTheme="minorHAnsi"/>
          <w:lang w:val="en-US"/>
        </w:rPr>
        <w:t xml:space="preserve">The accounting </w:t>
      </w:r>
      <w:r>
        <w:rPr>
          <w:rFonts w:eastAsiaTheme="minorHAnsi"/>
          <w:lang w:val="en-US"/>
        </w:rPr>
        <w:t xml:space="preserve">practices </w:t>
      </w:r>
      <w:r w:rsidRPr="00876D01">
        <w:rPr>
          <w:rFonts w:eastAsiaTheme="minorHAnsi"/>
          <w:lang w:val="en-US"/>
        </w:rPr>
        <w:t>adopted by Banco do Brasil are applied consistently in all periods presented in these financial statements and applied to all the entities of the</w:t>
      </w:r>
      <w:r>
        <w:rPr>
          <w:rFonts w:eastAsiaTheme="minorHAnsi"/>
          <w:lang w:val="en-US"/>
        </w:rPr>
        <w:t xml:space="preserve"> Group Banco do Brasil</w:t>
      </w:r>
      <w:r w:rsidRPr="00876D01">
        <w:rPr>
          <w:rFonts w:eastAsiaTheme="minorHAnsi"/>
          <w:lang w:val="en-US"/>
        </w:rPr>
        <w:t>.</w:t>
      </w:r>
    </w:p>
    <w:p w:rsidR="004365BD" w:rsidRPr="00876D01" w:rsidRDefault="004365BD" w:rsidP="00BC4CA8">
      <w:pPr>
        <w:pStyle w:val="030-SubttulodeDocumento"/>
        <w:rPr>
          <w:lang w:val="en-US"/>
        </w:rPr>
      </w:pPr>
      <w:r w:rsidRPr="00876D01">
        <w:rPr>
          <w:lang w:val="en-US"/>
        </w:rPr>
        <w:t>) Statement of income</w:t>
      </w:r>
    </w:p>
    <w:p w:rsidR="004365BD" w:rsidRPr="00876D01" w:rsidRDefault="004365BD" w:rsidP="00BC4CA8">
      <w:pPr>
        <w:pStyle w:val="050-TextoPadro"/>
        <w:rPr>
          <w:rFonts w:eastAsiaTheme="minorHAnsi"/>
          <w:lang w:val="en-US"/>
        </w:rPr>
      </w:pPr>
      <w:r w:rsidRPr="00876D01">
        <w:rPr>
          <w:rFonts w:eastAsiaTheme="minorHAnsi"/>
          <w:lang w:val="en-US"/>
        </w:rPr>
        <w:t>In accrual basis accounting, revenues and expenses are reported in the closing process of the period in which they are incurred, regardless of receipt or payment. The operations with floating rates are adjusted pro rata die, based on the variation of the indexes agreed, and operations with fixed rates are recorded at future redemption value, adjusted for the unearned income or prepaid expenses for future periods. The operations indexed to foreign currencies are converted at the reporting date using current rates.</w:t>
      </w:r>
    </w:p>
    <w:p w:rsidR="004365BD" w:rsidRPr="00876D01" w:rsidRDefault="004365BD" w:rsidP="00BC4CA8">
      <w:pPr>
        <w:pStyle w:val="030-SubttulodeDocumento"/>
        <w:rPr>
          <w:lang w:val="en-US"/>
        </w:rPr>
      </w:pPr>
      <w:r w:rsidRPr="00876D01">
        <w:rPr>
          <w:lang w:val="en-US"/>
        </w:rPr>
        <w:t>) Present value measurement</w:t>
      </w:r>
    </w:p>
    <w:p w:rsidR="004365BD" w:rsidRPr="00876D01" w:rsidRDefault="004365BD" w:rsidP="00BC4CA8">
      <w:pPr>
        <w:pStyle w:val="050-TextoPadro"/>
        <w:rPr>
          <w:rFonts w:eastAsiaTheme="minorHAnsi"/>
          <w:lang w:val="en-US"/>
        </w:rPr>
      </w:pPr>
      <w:r w:rsidRPr="00876D01">
        <w:rPr>
          <w:rFonts w:eastAsiaTheme="minorHAnsi"/>
          <w:lang w:val="en-US"/>
        </w:rPr>
        <w:t>Financial assets and liabilities are presented at present value due to the application of the accrual basis in the recognition of their interest income and expenses.</w:t>
      </w:r>
    </w:p>
    <w:p w:rsidR="004365BD" w:rsidRPr="00876D01" w:rsidRDefault="004365BD" w:rsidP="00BC4CA8">
      <w:pPr>
        <w:pStyle w:val="050-TextoPadro"/>
        <w:rPr>
          <w:rFonts w:eastAsiaTheme="minorHAnsi"/>
          <w:lang w:val="en-US"/>
        </w:rPr>
      </w:pPr>
      <w:r w:rsidRPr="00876D01">
        <w:rPr>
          <w:rFonts w:eastAsiaTheme="minorHAnsi"/>
          <w:lang w:val="en-US"/>
        </w:rPr>
        <w:t>Non-contractual liabilities are primarily represented by provisions for lawsuit and legal obligations, for which the disbursement date is uncertain and is not under the Bank's control. They are measured at present value because they are initially recognized at estimated disbursement value on the valuation date and are updated monthly.</w:t>
      </w:r>
    </w:p>
    <w:p w:rsidR="004365BD" w:rsidRPr="00876D01" w:rsidRDefault="004365BD" w:rsidP="00BC4CA8">
      <w:pPr>
        <w:pStyle w:val="030-SubttulodeDocumento"/>
        <w:rPr>
          <w:lang w:val="en-US"/>
        </w:rPr>
      </w:pPr>
      <w:r>
        <w:rPr>
          <w:lang w:val="en-US"/>
        </w:rPr>
        <w:t>) Cash due from banks</w:t>
      </w:r>
    </w:p>
    <w:p w:rsidR="004365BD" w:rsidRPr="00876D01" w:rsidRDefault="004365BD" w:rsidP="00BC4CA8">
      <w:pPr>
        <w:pStyle w:val="050-TextoPadro"/>
        <w:rPr>
          <w:rFonts w:eastAsiaTheme="minorHAnsi"/>
          <w:lang w:val="en-US"/>
        </w:rPr>
      </w:pPr>
      <w:r w:rsidRPr="00876D01">
        <w:rPr>
          <w:rFonts w:eastAsiaTheme="minorHAnsi"/>
          <w:lang w:val="en-US"/>
        </w:rPr>
        <w:t>Cash and cash equivalents comprise available funds in local currency, foreign currency, investments in gold, securities purchased under resale agreements – guaranteed by securities not repledged/re-sold, interbank deposits and investments in foreign currencies, with high liquidity and insig</w:t>
      </w:r>
      <w:r>
        <w:rPr>
          <w:rFonts w:eastAsiaTheme="minorHAnsi"/>
          <w:lang w:val="en-US"/>
        </w:rPr>
        <w:t xml:space="preserve">nificant risk of change in </w:t>
      </w:r>
      <w:r w:rsidRPr="00876D01">
        <w:rPr>
          <w:rFonts w:eastAsiaTheme="minorHAnsi"/>
          <w:lang w:val="en-US"/>
        </w:rPr>
        <w:t>value, with maturity at time of acquisition not exceeding 90 days.</w:t>
      </w:r>
    </w:p>
    <w:p w:rsidR="004365BD" w:rsidRPr="00876D01" w:rsidRDefault="004365BD" w:rsidP="00BC4CA8">
      <w:pPr>
        <w:pStyle w:val="030-SubttulodeDocumento"/>
        <w:rPr>
          <w:lang w:val="en-US"/>
        </w:rPr>
      </w:pPr>
      <w:r w:rsidRPr="00876D01">
        <w:rPr>
          <w:lang w:val="en-US"/>
        </w:rPr>
        <w:t>) Interbank investments</w:t>
      </w:r>
    </w:p>
    <w:p w:rsidR="004365BD" w:rsidRPr="00876D01" w:rsidRDefault="004365BD" w:rsidP="00BC4CA8">
      <w:pPr>
        <w:pStyle w:val="050-TextoPadro"/>
        <w:rPr>
          <w:rFonts w:eastAsiaTheme="minorHAnsi"/>
          <w:lang w:val="en-US"/>
        </w:rPr>
      </w:pPr>
      <w:r w:rsidRPr="00876D01">
        <w:rPr>
          <w:rFonts w:eastAsiaTheme="minorHAnsi"/>
          <w:lang w:val="en-US"/>
        </w:rPr>
        <w:t>Interbank investments are recorded at their investment or acquisition amount, plus income accrued up to the balance sheet date and adjustments for allowance for losses.</w:t>
      </w:r>
    </w:p>
    <w:p w:rsidR="004365BD" w:rsidRPr="00876D01" w:rsidRDefault="004365BD" w:rsidP="00BC4CA8">
      <w:pPr>
        <w:pStyle w:val="030-SubttulodeDocumento"/>
        <w:rPr>
          <w:lang w:val="en-US"/>
        </w:rPr>
      </w:pPr>
      <w:r w:rsidRPr="00876D01">
        <w:rPr>
          <w:lang w:val="en-US"/>
        </w:rPr>
        <w:t>) Securities</w:t>
      </w:r>
    </w:p>
    <w:p w:rsidR="004365BD" w:rsidRPr="00876D01" w:rsidRDefault="004365BD" w:rsidP="00BC4CA8">
      <w:pPr>
        <w:pStyle w:val="050-TextoPadro"/>
        <w:rPr>
          <w:rFonts w:eastAsiaTheme="minorHAnsi"/>
          <w:lang w:val="en-US"/>
        </w:rPr>
      </w:pPr>
      <w:r w:rsidRPr="00876D01">
        <w:rPr>
          <w:rFonts w:eastAsiaTheme="minorHAnsi"/>
          <w:lang w:val="en-US"/>
        </w:rPr>
        <w:t xml:space="preserve">The securities purchased for the Bank's portfolio are recorded at the actual amount paid, including brokerage charges and fees, and are classified based on management’s intention, in one of three categories, according to Bacen </w:t>
      </w:r>
      <w:r>
        <w:rPr>
          <w:rFonts w:eastAsiaTheme="minorHAnsi"/>
          <w:lang w:val="en-US"/>
        </w:rPr>
        <w:t xml:space="preserve"> </w:t>
      </w:r>
      <w:r w:rsidRPr="00876D01">
        <w:rPr>
          <w:rFonts w:eastAsiaTheme="minorHAnsi"/>
          <w:lang w:val="en-US"/>
        </w:rPr>
        <w:t xml:space="preserve">Circular </w:t>
      </w:r>
      <w:r>
        <w:rPr>
          <w:rFonts w:eastAsiaTheme="minorHAnsi"/>
          <w:lang w:val="en-US"/>
        </w:rPr>
        <w:t> </w:t>
      </w:r>
      <w:r w:rsidRPr="00876D01">
        <w:rPr>
          <w:rFonts w:eastAsiaTheme="minorHAnsi"/>
          <w:lang w:val="en-US"/>
        </w:rPr>
        <w:t>3,068/2001:</w:t>
      </w:r>
    </w:p>
    <w:p w:rsidR="004365BD" w:rsidRPr="00876D01" w:rsidRDefault="004365BD" w:rsidP="00BC4CA8">
      <w:pPr>
        <w:pStyle w:val="050-TextoPadro"/>
        <w:rPr>
          <w:rFonts w:eastAsiaTheme="minorHAnsi"/>
          <w:lang w:val="en-US"/>
        </w:rPr>
      </w:pPr>
      <w:r w:rsidRPr="00876D01">
        <w:rPr>
          <w:rFonts w:eastAsiaTheme="minorHAnsi"/>
          <w:u w:val="single"/>
          <w:lang w:val="en-US"/>
        </w:rPr>
        <w:t>Trading Securities</w:t>
      </w:r>
      <w:r w:rsidRPr="00876D01">
        <w:rPr>
          <w:rFonts w:eastAsiaTheme="minorHAnsi"/>
          <w:lang w:val="en-US"/>
        </w:rPr>
        <w:t>: these are securities purchased to be actively and frequently traded. The</w:t>
      </w:r>
      <w:r>
        <w:rPr>
          <w:rFonts w:eastAsiaTheme="minorHAnsi"/>
          <w:lang w:val="en-US"/>
        </w:rPr>
        <w:t>y are adjusted monthly to fair</w:t>
      </w:r>
      <w:r w:rsidRPr="00876D01">
        <w:rPr>
          <w:rFonts w:eastAsiaTheme="minorHAnsi"/>
          <w:lang w:val="en-US"/>
        </w:rPr>
        <w:t xml:space="preserve"> value. The increases and decreases in value are recorded in income and expense accounts for the period;</w:t>
      </w:r>
    </w:p>
    <w:p w:rsidR="004365BD" w:rsidRPr="00876D01" w:rsidRDefault="004365BD" w:rsidP="00BC4CA8">
      <w:pPr>
        <w:pStyle w:val="050-TextoPadro"/>
        <w:rPr>
          <w:rFonts w:eastAsiaTheme="minorHAnsi"/>
          <w:lang w:val="en-US"/>
        </w:rPr>
      </w:pPr>
      <w:r w:rsidRPr="00876D01">
        <w:rPr>
          <w:rFonts w:eastAsiaTheme="minorHAnsi"/>
          <w:u w:val="single"/>
          <w:lang w:val="en-US"/>
        </w:rPr>
        <w:t>Securities available for sale</w:t>
      </w:r>
      <w:r w:rsidRPr="00876D01">
        <w:rPr>
          <w:rFonts w:eastAsiaTheme="minorHAnsi"/>
          <w:lang w:val="en-US"/>
        </w:rPr>
        <w:t>: these are securities that may be traded at any time, but are not acquired to</w:t>
      </w:r>
      <w:r w:rsidRPr="00876D01">
        <w:rPr>
          <w:lang w:val="en-US"/>
        </w:rPr>
        <w:t xml:space="preserve"> be actively </w:t>
      </w:r>
      <w:r w:rsidRPr="00876D01">
        <w:rPr>
          <w:rFonts w:eastAsiaTheme="minorHAnsi"/>
          <w:lang w:val="en-US"/>
        </w:rPr>
        <w:t>and frequently traded. They are adjusted monthly to market value and their increases and decreases in value are recorded, net of tax effects, in Accumulated other comprehensive income in Shareholders' equity; and</w:t>
      </w:r>
    </w:p>
    <w:p w:rsidR="004365BD" w:rsidRDefault="004365BD" w:rsidP="00BC4CA8">
      <w:pPr>
        <w:pStyle w:val="050-TextoPadro"/>
        <w:rPr>
          <w:rFonts w:eastAsiaTheme="minorHAnsi"/>
          <w:lang w:val="en-US"/>
        </w:rPr>
      </w:pPr>
      <w:r w:rsidRPr="00876D01">
        <w:rPr>
          <w:rFonts w:eastAsiaTheme="minorHAnsi"/>
          <w:u w:val="single"/>
          <w:lang w:val="en-US"/>
        </w:rPr>
        <w:t>Securities held to maturity</w:t>
      </w:r>
      <w:r w:rsidRPr="00876D01">
        <w:rPr>
          <w:rFonts w:eastAsiaTheme="minorHAnsi"/>
          <w:lang w:val="en-US"/>
        </w:rPr>
        <w:t xml:space="preserve">: these are securities that the Bank owns and has the financial capacity and intent to hold to maturity. These securities are not adjusted to market value. The Bank's financial capacity to hold to maturity is supported by a cash flow projection that does not consider the possibility of sale of these securities. </w:t>
      </w:r>
    </w:p>
    <w:p w:rsidR="004365BD" w:rsidRPr="00B20DE8" w:rsidRDefault="004365BD" w:rsidP="00BC4CA8">
      <w:pPr>
        <w:pStyle w:val="050-TextoPadro"/>
        <w:rPr>
          <w:rFonts w:eastAsiaTheme="minorHAnsi"/>
          <w:lang w:val="en-US"/>
        </w:rPr>
      </w:pPr>
      <w:r>
        <w:rPr>
          <w:rFonts w:eastAsiaTheme="minorHAnsi"/>
          <w:lang w:val="en-US"/>
        </w:rPr>
        <w:t>The fair value</w:t>
      </w:r>
      <w:r w:rsidRPr="002535A9">
        <w:rPr>
          <w:rFonts w:eastAsiaTheme="minorHAnsi"/>
          <w:lang w:val="en-US"/>
        </w:rPr>
        <w:t xml:space="preserve"> methodology used for securities was established following consistent, verifiable criteria, which consider the average price of trading on the day of calculation or, if not available, the indicative price reported by Anbima</w:t>
      </w:r>
      <w:r>
        <w:rPr>
          <w:rFonts w:eastAsiaTheme="minorHAnsi"/>
          <w:lang w:val="en-US"/>
        </w:rPr>
        <w:t xml:space="preserve"> (Brazilian Financial and Capital Markets Association)</w:t>
      </w:r>
      <w:r w:rsidRPr="002535A9">
        <w:rPr>
          <w:rFonts w:eastAsiaTheme="minorHAnsi"/>
          <w:lang w:val="en-US"/>
        </w:rPr>
        <w:t>, or relationship between the unit price and the latest business value in the last 30 day, or the net expected realizable value obtained through pricing mod</w:t>
      </w:r>
      <w:r>
        <w:rPr>
          <w:rFonts w:eastAsiaTheme="minorHAnsi"/>
          <w:lang w:val="en-US"/>
        </w:rPr>
        <w:t xml:space="preserve">els, using credit risk curves, expected credit losses, </w:t>
      </w:r>
      <w:r w:rsidRPr="002535A9">
        <w:rPr>
          <w:rFonts w:eastAsiaTheme="minorHAnsi"/>
          <w:lang w:val="en-US"/>
        </w:rPr>
        <w:t>future values of interest rates, foreign exchange rates, price and currency indices, and similar financial instruments.</w:t>
      </w:r>
    </w:p>
    <w:p w:rsidR="004365BD" w:rsidRPr="00876D01" w:rsidRDefault="004365BD" w:rsidP="00BC4CA8">
      <w:pPr>
        <w:pStyle w:val="050-TextoPadro"/>
        <w:rPr>
          <w:rFonts w:eastAsiaTheme="minorHAnsi"/>
          <w:lang w:val="en-US"/>
        </w:rPr>
      </w:pPr>
      <w:r w:rsidRPr="00876D01">
        <w:rPr>
          <w:rFonts w:eastAsiaTheme="minorHAnsi"/>
          <w:lang w:val="en-US"/>
        </w:rPr>
        <w:lastRenderedPageBreak/>
        <w:t>Income accrued on the securities, irrespective of the category in which they are classified, is appropriated on a pro rata die basis on an accrual basis until the date of maturity or final sale, using the cumulative or straight-line method, based on the contractual remuneration and purchase price, and recorded directly in the statement of income for the period.</w:t>
      </w:r>
    </w:p>
    <w:p w:rsidR="004365BD" w:rsidRPr="00876D01" w:rsidRDefault="004365BD" w:rsidP="00BC4CA8">
      <w:pPr>
        <w:pStyle w:val="050-TextoPadro"/>
        <w:rPr>
          <w:rFonts w:eastAsiaTheme="minorHAnsi"/>
          <w:lang w:val="en-US"/>
        </w:rPr>
      </w:pPr>
      <w:r w:rsidRPr="00876D01">
        <w:rPr>
          <w:rFonts w:eastAsiaTheme="minorHAnsi"/>
          <w:lang w:val="en-US"/>
        </w:rPr>
        <w:t>Impairment of securities classified as available for sale and held to maturity, if considered not to be temporary, are recorded directly in expense for the period and a new cost basis for the asset is determined.</w:t>
      </w:r>
    </w:p>
    <w:p w:rsidR="004365BD" w:rsidRPr="00876D01" w:rsidRDefault="004365BD" w:rsidP="00BC4CA8">
      <w:pPr>
        <w:pStyle w:val="050-TextoPadro"/>
        <w:rPr>
          <w:rFonts w:eastAsiaTheme="minorHAnsi"/>
          <w:lang w:val="en-US"/>
        </w:rPr>
      </w:pPr>
      <w:r w:rsidRPr="00876D01">
        <w:rPr>
          <w:rFonts w:eastAsiaTheme="minorHAnsi"/>
          <w:lang w:val="en-US"/>
        </w:rPr>
        <w:t>Upon sale, the difference between the sale amount and the cost of purchase plus accrued income is considered as a result of the transaction and is recorded on the date of the transaction as a gain or loss on securities.</w:t>
      </w:r>
    </w:p>
    <w:p w:rsidR="004365BD" w:rsidRPr="00876D01" w:rsidRDefault="004365BD" w:rsidP="00BC4CA8">
      <w:pPr>
        <w:pStyle w:val="030-SubttulodeDocumento"/>
        <w:rPr>
          <w:lang w:val="en-US"/>
        </w:rPr>
      </w:pPr>
      <w:r w:rsidRPr="00876D01">
        <w:rPr>
          <w:lang w:val="en-US"/>
        </w:rPr>
        <w:t xml:space="preserve">) Derivative financial instruments </w:t>
      </w:r>
    </w:p>
    <w:p w:rsidR="004365BD" w:rsidRPr="00876D01" w:rsidRDefault="004365BD" w:rsidP="00BC4CA8">
      <w:pPr>
        <w:pStyle w:val="050-TextoPadro"/>
        <w:rPr>
          <w:rFonts w:eastAsiaTheme="minorHAnsi"/>
          <w:lang w:val="en-US"/>
        </w:rPr>
      </w:pPr>
      <w:r w:rsidRPr="00876D01">
        <w:rPr>
          <w:rFonts w:eastAsiaTheme="minorHAnsi"/>
          <w:lang w:val="en-US"/>
        </w:rPr>
        <w:t>Derivative financial instruments are adjusted to market value at each monthly trial balance and balance sheet date. Increases or decreases in value are recorded in the appropriate income or expense accounts.</w:t>
      </w:r>
    </w:p>
    <w:p w:rsidR="004365BD" w:rsidRPr="00876D01" w:rsidRDefault="004365BD" w:rsidP="00BC4CA8">
      <w:pPr>
        <w:pStyle w:val="050-TextoPadro"/>
        <w:rPr>
          <w:rFonts w:eastAsiaTheme="minorHAnsi"/>
          <w:lang w:val="en-US"/>
        </w:rPr>
      </w:pPr>
      <w:r>
        <w:rPr>
          <w:rFonts w:eastAsiaTheme="minorHAnsi"/>
          <w:lang w:val="en-US"/>
        </w:rPr>
        <w:t>The fair value</w:t>
      </w:r>
      <w:r w:rsidRPr="00876D01">
        <w:rPr>
          <w:rFonts w:eastAsiaTheme="minorHAnsi"/>
          <w:lang w:val="en-US"/>
        </w:rPr>
        <w:t xml:space="preserve"> methodology used for derivative financial instruments was established following consistent and verifiable crit</w:t>
      </w:r>
      <w:r>
        <w:rPr>
          <w:rFonts w:eastAsiaTheme="minorHAnsi"/>
          <w:lang w:val="en-US"/>
        </w:rPr>
        <w:t>eria, which consider the closing</w:t>
      </w:r>
      <w:r w:rsidRPr="00876D01">
        <w:rPr>
          <w:rFonts w:eastAsiaTheme="minorHAnsi"/>
          <w:lang w:val="en-US"/>
        </w:rPr>
        <w:t xml:space="preserve"> price</w:t>
      </w:r>
      <w:r>
        <w:rPr>
          <w:rFonts w:eastAsiaTheme="minorHAnsi"/>
          <w:lang w:val="en-US"/>
        </w:rPr>
        <w:t>, or adjustment, when applicable, on the day</w:t>
      </w:r>
      <w:r w:rsidRPr="00876D01">
        <w:rPr>
          <w:rFonts w:eastAsiaTheme="minorHAnsi"/>
          <w:lang w:val="en-US"/>
        </w:rPr>
        <w:t xml:space="preserve"> of calculation or, if not available, pricing models that estimate the expected net realizable value, or the price of a similar financial instrument, considering at least, the payment or maturity date, the credit risk and currency or index.</w:t>
      </w:r>
    </w:p>
    <w:p w:rsidR="004365BD" w:rsidRPr="00876D01" w:rsidRDefault="004365BD" w:rsidP="00BC4CA8">
      <w:pPr>
        <w:pStyle w:val="050-TextoPadro"/>
        <w:rPr>
          <w:rFonts w:eastAsiaTheme="minorHAnsi"/>
          <w:lang w:val="en-US"/>
        </w:rPr>
      </w:pPr>
      <w:r w:rsidRPr="00876D01">
        <w:rPr>
          <w:lang w:val="en"/>
        </w:rPr>
        <w:t>Derivative financial instruments used to offset, in whole or in part, the risks arising from expo</w:t>
      </w:r>
      <w:r>
        <w:rPr>
          <w:lang w:val="en"/>
        </w:rPr>
        <w:t>sure to variations in the fair</w:t>
      </w:r>
      <w:r w:rsidRPr="00876D01">
        <w:rPr>
          <w:lang w:val="en"/>
        </w:rPr>
        <w:t xml:space="preserve"> value or asset cash flow or financial liabilities, commitment or future transaction, are considered hedge instruments and are classified according to their nature:</w:t>
      </w:r>
    </w:p>
    <w:p w:rsidR="004365BD" w:rsidRPr="00876D01" w:rsidRDefault="004365BD" w:rsidP="00BC4CA8">
      <w:pPr>
        <w:pStyle w:val="050-TextoPadro"/>
        <w:rPr>
          <w:rFonts w:eastAsiaTheme="minorHAnsi"/>
          <w:lang w:val="en-US"/>
        </w:rPr>
      </w:pPr>
      <w:r w:rsidRPr="00876D01">
        <w:rPr>
          <w:rFonts w:eastAsiaTheme="minorHAnsi"/>
          <w:u w:val="single"/>
          <w:lang w:val="en-US"/>
        </w:rPr>
        <w:t>Market Risk Hedge</w:t>
      </w:r>
      <w:r w:rsidRPr="00876D01">
        <w:rPr>
          <w:rFonts w:eastAsiaTheme="minorHAnsi"/>
          <w:lang w:val="en-US"/>
        </w:rPr>
        <w:t>: increases or decreases in value of the financial instruments, as well as of the hedged item, are recorded in income/expense accounts for the period; and</w:t>
      </w:r>
    </w:p>
    <w:p w:rsidR="004365BD" w:rsidRPr="00876D01" w:rsidRDefault="004365BD" w:rsidP="00BC4CA8">
      <w:pPr>
        <w:pStyle w:val="050-TextoPadro"/>
        <w:rPr>
          <w:rFonts w:eastAsiaTheme="minorHAnsi"/>
          <w:lang w:val="en-US"/>
        </w:rPr>
      </w:pPr>
      <w:r w:rsidRPr="00876D01">
        <w:rPr>
          <w:rFonts w:eastAsiaTheme="minorHAnsi"/>
          <w:u w:val="single"/>
          <w:lang w:val="en-US"/>
        </w:rPr>
        <w:t>Cash Flow Hedge</w:t>
      </w:r>
      <w:r w:rsidRPr="00876D01">
        <w:rPr>
          <w:rFonts w:eastAsiaTheme="minorHAnsi"/>
          <w:lang w:val="en-US"/>
        </w:rPr>
        <w:t>: the effective portion of the increases or decreases in value of the derivative financial instruments classified in this category are recorded, net of tax effects, in Accumulated other comprehensive income in Shareholders' equity. The effective amount is that in which the variation of the hedged item, directly related to the corresponding risk, is offset by the variation in the financial instrument used for the hedge, considering the accumulated effect of the transaction. Other variations in these instruments are recorded directly in the statement of income for the period.</w:t>
      </w:r>
    </w:p>
    <w:p w:rsidR="004365BD" w:rsidRPr="00876D01" w:rsidRDefault="004365BD" w:rsidP="00BC4CA8">
      <w:pPr>
        <w:pStyle w:val="030-SubttulodeDocumento"/>
        <w:rPr>
          <w:lang w:val="en-US"/>
        </w:rPr>
      </w:pPr>
      <w:r>
        <w:rPr>
          <w:lang w:val="en-US"/>
        </w:rPr>
        <w:t>) Loan and leasing transaction</w:t>
      </w:r>
      <w:r w:rsidRPr="00876D01">
        <w:rPr>
          <w:lang w:val="en-US"/>
        </w:rPr>
        <w:t>s, advances on foreign exchange contracts, other receivables with loan characteristics and allowance for loan losses</w:t>
      </w:r>
    </w:p>
    <w:p w:rsidR="004365BD" w:rsidRPr="00876D01" w:rsidRDefault="004365BD" w:rsidP="00BC4CA8">
      <w:pPr>
        <w:pStyle w:val="050-TextoPadro"/>
        <w:rPr>
          <w:rFonts w:eastAsiaTheme="minorHAnsi"/>
          <w:lang w:val="en-US"/>
        </w:rPr>
      </w:pPr>
      <w:r w:rsidRPr="00876D01">
        <w:rPr>
          <w:rFonts w:eastAsiaTheme="minorHAnsi"/>
          <w:lang w:val="en-US"/>
        </w:rPr>
        <w:t>Loans, leases, advances on foreign exchange contracts and other receivables with loan characteristics are classified according to Management's judgment with respect to the level of risk, taking into consideration market conditions, past experience and specifi</w:t>
      </w:r>
      <w:r>
        <w:rPr>
          <w:rFonts w:eastAsiaTheme="minorHAnsi"/>
          <w:lang w:val="en-US"/>
        </w:rPr>
        <w:t>c risks in relation to the transac</w:t>
      </w:r>
      <w:r w:rsidRPr="00876D01">
        <w:rPr>
          <w:rFonts w:eastAsiaTheme="minorHAnsi"/>
          <w:lang w:val="en-US"/>
        </w:rPr>
        <w:t>tion, to borrowers and guarantors, observing the parameters established by CMN Resolution 2,682/1999, which requires periodic analyses of the portfolio and its classification into nine levels, ranging from AA (minimum risk) to H (maximum risk), as wel</w:t>
      </w:r>
      <w:r>
        <w:rPr>
          <w:rFonts w:eastAsiaTheme="minorHAnsi"/>
          <w:lang w:val="en-US"/>
        </w:rPr>
        <w:t>l as the classification of transac</w:t>
      </w:r>
      <w:r w:rsidRPr="00876D01">
        <w:rPr>
          <w:rFonts w:eastAsiaTheme="minorHAnsi"/>
          <w:lang w:val="en-US"/>
        </w:rPr>
        <w:t xml:space="preserve">tions more than 15 days overdue as non-performing. </w:t>
      </w:r>
      <w:r w:rsidRPr="00876D01">
        <w:rPr>
          <w:lang w:val="en-US"/>
        </w:rPr>
        <w:t>For atypical transactions with a term of more than 36 months, there is a double counting on the days-past-due intervals defined for the nine levels of risk, as permitted by CMN Resolution 2,682/1999.</w:t>
      </w:r>
    </w:p>
    <w:p w:rsidR="004365BD" w:rsidRPr="00876D01" w:rsidRDefault="004365BD" w:rsidP="00BC4CA8">
      <w:pPr>
        <w:pStyle w:val="050-TextoPadro"/>
        <w:rPr>
          <w:rFonts w:eastAsiaTheme="minorHAnsi"/>
          <w:lang w:val="en-US"/>
        </w:rPr>
      </w:pPr>
      <w:r w:rsidRPr="00876D01">
        <w:rPr>
          <w:rFonts w:eastAsiaTheme="minorHAnsi"/>
          <w:lang w:val="en-US"/>
        </w:rPr>
        <w:t>Income from loans overdue for more than 60 days, regardless of their risk level, will only be recognized as income when effectively received.</w:t>
      </w:r>
    </w:p>
    <w:p w:rsidR="004365BD" w:rsidRPr="00876D01" w:rsidRDefault="004365BD" w:rsidP="00BC4CA8">
      <w:pPr>
        <w:pStyle w:val="050-TextoPadro"/>
        <w:rPr>
          <w:rFonts w:eastAsiaTheme="minorHAnsi"/>
          <w:lang w:val="en-US"/>
        </w:rPr>
      </w:pPr>
      <w:r>
        <w:rPr>
          <w:rFonts w:eastAsiaTheme="minorHAnsi"/>
          <w:lang w:val="en-US"/>
        </w:rPr>
        <w:t>The o</w:t>
      </w:r>
      <w:r w:rsidRPr="00876D01">
        <w:rPr>
          <w:rFonts w:eastAsiaTheme="minorHAnsi"/>
          <w:lang w:val="en-US"/>
        </w:rPr>
        <w:t>perations classified a</w:t>
      </w:r>
      <w:r>
        <w:rPr>
          <w:rFonts w:eastAsiaTheme="minorHAnsi"/>
          <w:lang w:val="en-US"/>
        </w:rPr>
        <w:t>s</w:t>
      </w:r>
      <w:r w:rsidRPr="00876D01">
        <w:rPr>
          <w:rFonts w:eastAsiaTheme="minorHAnsi"/>
          <w:lang w:val="en-US"/>
        </w:rPr>
        <w:t xml:space="preserve"> level H</w:t>
      </w:r>
      <w:r>
        <w:rPr>
          <w:rFonts w:eastAsiaTheme="minorHAnsi"/>
          <w:lang w:val="en-US"/>
        </w:rPr>
        <w:t xml:space="preserve"> risk are written off against the existing allowance after six months of </w:t>
      </w:r>
      <w:r w:rsidRPr="00876D01">
        <w:rPr>
          <w:rFonts w:eastAsiaTheme="minorHAnsi"/>
          <w:lang w:val="en-US"/>
        </w:rPr>
        <w:t xml:space="preserve">classification </w:t>
      </w:r>
      <w:r>
        <w:rPr>
          <w:rFonts w:eastAsiaTheme="minorHAnsi"/>
          <w:lang w:val="en-US"/>
        </w:rPr>
        <w:t>in this level of risk, and they are delayed more than 180 days.</w:t>
      </w:r>
    </w:p>
    <w:p w:rsidR="004365BD" w:rsidRPr="00876D01" w:rsidRDefault="004365BD" w:rsidP="00BC4CA8">
      <w:pPr>
        <w:pStyle w:val="050-TextoPadro"/>
        <w:rPr>
          <w:rFonts w:eastAsiaTheme="minorHAnsi"/>
          <w:lang w:val="en-US"/>
        </w:rPr>
      </w:pPr>
      <w:r>
        <w:rPr>
          <w:rFonts w:eastAsiaTheme="minorHAnsi"/>
          <w:lang w:val="en-US"/>
        </w:rPr>
        <w:t>Renegotiated transac</w:t>
      </w:r>
      <w:r w:rsidRPr="00876D01">
        <w:rPr>
          <w:rFonts w:eastAsiaTheme="minorHAnsi"/>
          <w:lang w:val="en-US"/>
        </w:rPr>
        <w:t xml:space="preserve">tions are maintained, at a minimum, at the same level at which they were rated on the date of renegotiation. The renegotiations of loans already written off against the allowance are rated as H level and any gains from renegotiation are recognized as income when effectively received. </w:t>
      </w:r>
      <w:r w:rsidRPr="00876D01">
        <w:rPr>
          <w:lang w:val="en-US"/>
        </w:rPr>
        <w:t>R</w:t>
      </w:r>
      <w:r w:rsidRPr="00876D01">
        <w:rPr>
          <w:lang w:val="en"/>
        </w:rPr>
        <w:t xml:space="preserve">eclassification to a lower risk category is </w:t>
      </w:r>
      <w:r w:rsidRPr="003419C6">
        <w:rPr>
          <w:lang w:val="en-US"/>
        </w:rPr>
        <w:t>allowed when there is significant amortization of the transaction or when new material facts justify a change in risk level,</w:t>
      </w:r>
      <w:r w:rsidRPr="00876D01">
        <w:rPr>
          <w:lang w:val="en"/>
        </w:rPr>
        <w:t xml:space="preserve"> </w:t>
      </w:r>
      <w:r w:rsidRPr="00876D01">
        <w:rPr>
          <w:lang w:val="en-US"/>
        </w:rPr>
        <w:t>according</w:t>
      </w:r>
      <w:r w:rsidRPr="00876D01">
        <w:rPr>
          <w:lang w:val="en"/>
        </w:rPr>
        <w:t xml:space="preserve"> to CMN Resolution 2,682/1999</w:t>
      </w:r>
      <w:r w:rsidRPr="00876D01">
        <w:rPr>
          <w:lang w:val="en-US"/>
        </w:rPr>
        <w:t>.</w:t>
      </w:r>
    </w:p>
    <w:p w:rsidR="004365BD" w:rsidRDefault="004365BD" w:rsidP="00BC4CA8">
      <w:pPr>
        <w:pStyle w:val="050-TextoPadro"/>
        <w:rPr>
          <w:rFonts w:eastAsiaTheme="minorHAnsi"/>
          <w:lang w:val="en-US"/>
        </w:rPr>
      </w:pPr>
      <w:r w:rsidRPr="00876D01">
        <w:rPr>
          <w:rFonts w:eastAsiaTheme="minorHAnsi"/>
          <w:lang w:val="en-US"/>
        </w:rPr>
        <w:lastRenderedPageBreak/>
        <w:t>Allowance for loan losses, considered sufficient by management, satisfies the minimum requirement established by the aforementioned CMN Resolution 2,682/1999.</w:t>
      </w:r>
    </w:p>
    <w:p w:rsidR="004365BD" w:rsidRPr="00957D1C" w:rsidRDefault="004365BD" w:rsidP="00BC4CA8">
      <w:pPr>
        <w:pStyle w:val="030-SubttulodeDocumento"/>
        <w:rPr>
          <w:lang w:val="en-US"/>
        </w:rPr>
      </w:pPr>
      <w:r>
        <w:rPr>
          <w:lang w:val="en-US"/>
        </w:rPr>
        <w:t>) Taxes</w:t>
      </w:r>
    </w:p>
    <w:p w:rsidR="004365BD" w:rsidRPr="00245F84" w:rsidRDefault="004365BD" w:rsidP="00BC4CA8">
      <w:pPr>
        <w:pStyle w:val="050-TextoPadro"/>
        <w:rPr>
          <w:rStyle w:val="055-Textominuta"/>
          <w:color w:val="auto"/>
          <w:lang w:val="en-US"/>
        </w:rPr>
      </w:pPr>
      <w:r w:rsidRPr="00245F84">
        <w:rPr>
          <w:rStyle w:val="055-Textominuta"/>
          <w:color w:val="auto"/>
          <w:lang w:val="en-US"/>
        </w:rPr>
        <w:t>Taxes are calculated based on the rates shown in the table below:</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PC.01 - Tributos"/>
        <w:tblDescription w:val="PubliCon - Sistema de Gerenciamento do Documentos Contábeis para Publicação&#10;&#10;Última atualização do mapa do quadro em: "/>
      </w:tblPr>
      <w:tblGrid>
        <w:gridCol w:w="8126"/>
        <w:gridCol w:w="1626"/>
      </w:tblGrid>
      <w:tr w:rsidR="004365BD" w:rsidTr="00BC4CA8">
        <w:trPr>
          <w:cantSplit/>
          <w:tblHeader/>
        </w:trPr>
        <w:tc>
          <w:tcPr>
            <w:tcW w:w="8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Default="004365BD" w:rsidP="00BC4CA8">
            <w:pPr>
              <w:pStyle w:val="070-TabelaPadro"/>
              <w:spacing w:line="276" w:lineRule="auto"/>
              <w:jc w:val="center"/>
              <w:rPr>
                <w:b/>
              </w:rPr>
            </w:pPr>
            <w:r>
              <w:rPr>
                <w:b/>
              </w:rPr>
              <w:t>Taxes</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Default="004365BD">
            <w:pPr>
              <w:pStyle w:val="070-TabelaPadro"/>
              <w:spacing w:line="276" w:lineRule="auto"/>
              <w:jc w:val="center"/>
              <w:rPr>
                <w:b/>
              </w:rPr>
            </w:pPr>
            <w:r>
              <w:rPr>
                <w:b/>
              </w:rPr>
              <w:t>Rate</w:t>
            </w:r>
          </w:p>
        </w:tc>
      </w:tr>
      <w:tr w:rsidR="004365BD" w:rsidTr="00BC4CA8">
        <w:trPr>
          <w:cantSplit/>
        </w:trPr>
        <w:tc>
          <w:tcPr>
            <w:tcW w:w="8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Default="004365BD">
            <w:pPr>
              <w:pStyle w:val="070-TabelaPadro"/>
              <w:spacing w:line="276" w:lineRule="auto"/>
              <w:jc w:val="left"/>
            </w:pPr>
            <w:r>
              <w:t>Income tax (15.00% + additional 10.00%)</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Default="004365BD">
            <w:pPr>
              <w:pStyle w:val="070-TabelaPadro"/>
              <w:spacing w:line="276" w:lineRule="auto"/>
            </w:pPr>
            <w:r>
              <w:t>25.00%</w:t>
            </w:r>
          </w:p>
        </w:tc>
      </w:tr>
      <w:tr w:rsidR="004365BD" w:rsidTr="00BC4CA8">
        <w:trPr>
          <w:cantSplit/>
        </w:trPr>
        <w:tc>
          <w:tcPr>
            <w:tcW w:w="8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957D1C" w:rsidRDefault="004365BD">
            <w:pPr>
              <w:pStyle w:val="070-TabelaPadro"/>
              <w:spacing w:line="276" w:lineRule="auto"/>
              <w:jc w:val="left"/>
              <w:rPr>
                <w:lang w:val="en-US"/>
              </w:rPr>
            </w:pPr>
            <w:r w:rsidRPr="00957D1C">
              <w:rPr>
                <w:lang w:val="en-US"/>
              </w:rPr>
              <w:t>Social Contribution on Net Income - CSLL </w:t>
            </w:r>
            <w:r w:rsidRPr="00957D1C">
              <w:rPr>
                <w:vertAlign w:val="superscript"/>
                <w:lang w:val="en-US"/>
              </w:rPr>
              <w:t>(1)</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Default="004365BD">
            <w:pPr>
              <w:pStyle w:val="070-TabelaPadro"/>
              <w:spacing w:line="276" w:lineRule="auto"/>
            </w:pPr>
            <w:r>
              <w:t>15.00%</w:t>
            </w:r>
          </w:p>
        </w:tc>
      </w:tr>
      <w:tr w:rsidR="004365BD" w:rsidTr="00BC4CA8">
        <w:trPr>
          <w:cantSplit/>
        </w:trPr>
        <w:tc>
          <w:tcPr>
            <w:tcW w:w="8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957D1C" w:rsidRDefault="004365BD">
            <w:pPr>
              <w:pStyle w:val="070-TabelaPadro"/>
              <w:spacing w:line="276" w:lineRule="auto"/>
              <w:jc w:val="left"/>
              <w:rPr>
                <w:lang w:val="en-US"/>
              </w:rPr>
            </w:pPr>
            <w:r w:rsidRPr="00957D1C">
              <w:rPr>
                <w:lang w:val="en-US"/>
              </w:rPr>
              <w:t>Social Integration Program/Public servant fund program(PIS/Pasep) </w:t>
            </w:r>
            <w:r w:rsidRPr="00957D1C">
              <w:rPr>
                <w:vertAlign w:val="superscript"/>
                <w:lang w:val="en-US"/>
              </w:rPr>
              <w:t>(2)</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Default="004365BD">
            <w:pPr>
              <w:pStyle w:val="070-TabelaPadro"/>
              <w:spacing w:line="276" w:lineRule="auto"/>
            </w:pPr>
            <w:r>
              <w:t>0.65%</w:t>
            </w:r>
          </w:p>
        </w:tc>
      </w:tr>
      <w:tr w:rsidR="004365BD" w:rsidTr="00BC4CA8">
        <w:trPr>
          <w:cantSplit/>
        </w:trPr>
        <w:tc>
          <w:tcPr>
            <w:tcW w:w="8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957D1C" w:rsidRDefault="004365BD">
            <w:pPr>
              <w:pStyle w:val="070-TabelaPadro"/>
              <w:spacing w:line="276" w:lineRule="auto"/>
              <w:jc w:val="left"/>
              <w:rPr>
                <w:lang w:val="en-US"/>
              </w:rPr>
            </w:pPr>
            <w:r w:rsidRPr="00957D1C">
              <w:rPr>
                <w:lang w:val="en-US"/>
              </w:rPr>
              <w:t>Contribution to Social Security Financing – (Cofins) </w:t>
            </w:r>
            <w:r w:rsidRPr="00957D1C">
              <w:rPr>
                <w:vertAlign w:val="superscript"/>
                <w:lang w:val="en-US"/>
              </w:rPr>
              <w:t>(2)</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Default="004365BD">
            <w:pPr>
              <w:pStyle w:val="070-TabelaPadro"/>
              <w:spacing w:line="276" w:lineRule="auto"/>
            </w:pPr>
            <w:r>
              <w:t>4.00%</w:t>
            </w:r>
          </w:p>
        </w:tc>
      </w:tr>
      <w:tr w:rsidR="004365BD" w:rsidTr="00BC4CA8">
        <w:trPr>
          <w:cantSplit/>
        </w:trPr>
        <w:tc>
          <w:tcPr>
            <w:tcW w:w="8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957D1C" w:rsidRDefault="004365BD">
            <w:pPr>
              <w:pStyle w:val="070-TabelaPadro"/>
              <w:spacing w:line="276" w:lineRule="auto"/>
              <w:jc w:val="left"/>
              <w:rPr>
                <w:lang w:val="en-US"/>
              </w:rPr>
            </w:pPr>
            <w:r w:rsidRPr="00957D1C">
              <w:rPr>
                <w:lang w:val="en-US"/>
              </w:rPr>
              <w:t>Tax on services of any kind – (ISSQN)</w:t>
            </w:r>
          </w:p>
        </w:tc>
        <w:tc>
          <w:tcPr>
            <w:tcW w:w="16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Default="004365BD">
            <w:pPr>
              <w:pStyle w:val="070-TabelaPadro"/>
              <w:spacing w:line="276" w:lineRule="auto"/>
            </w:pPr>
            <w:r>
              <w:t>Up to 5.00%</w:t>
            </w:r>
          </w:p>
        </w:tc>
      </w:tr>
    </w:tbl>
    <w:p w:rsidR="004365BD" w:rsidRPr="00460B20" w:rsidRDefault="004365BD" w:rsidP="00BC4CA8">
      <w:pPr>
        <w:pStyle w:val="072-Rodapdatabela"/>
        <w:rPr>
          <w:lang w:val="en-US"/>
        </w:rPr>
      </w:pPr>
      <w:r w:rsidRPr="00460B20">
        <w:rPr>
          <w:lang w:val="en-US"/>
        </w:rPr>
        <w:t>(1)</w:t>
      </w:r>
      <w:r w:rsidRPr="00460B20">
        <w:rPr>
          <w:lang w:val="en-US"/>
        </w:rPr>
        <w:tab/>
        <w:t>Rate applied to financial companies and to non-financial companies in the areas of insurance, private pension plans and capitalization. For others non-financial companies, the CSLL rate is 9%.</w:t>
      </w:r>
    </w:p>
    <w:p w:rsidR="004365BD" w:rsidRDefault="004365BD" w:rsidP="00BC4CA8">
      <w:pPr>
        <w:pStyle w:val="072-Rodapdatabela"/>
        <w:rPr>
          <w:lang w:val="en-US"/>
        </w:rPr>
      </w:pPr>
      <w:r w:rsidRPr="00460B20">
        <w:rPr>
          <w:lang w:val="en-US"/>
        </w:rPr>
        <w:t>(2)</w:t>
      </w:r>
      <w:r w:rsidRPr="00460B20">
        <w:rPr>
          <w:lang w:val="en-US"/>
        </w:rPr>
        <w:tab/>
        <w:t>For non-financial firms that have opted for the non-cumulative regime of calculation, the PIS/PASEP rate is 1.65% and the Cofins rate is 7.6%.</w:t>
      </w:r>
    </w:p>
    <w:p w:rsidR="004365BD" w:rsidRPr="00A92045" w:rsidRDefault="004365BD" w:rsidP="00BC4CA8">
      <w:pPr>
        <w:pStyle w:val="072-Rodapdatabela"/>
        <w:rPr>
          <w:rFonts w:eastAsiaTheme="minorHAnsi"/>
          <w:lang w:val="en-US"/>
        </w:rPr>
      </w:pPr>
    </w:p>
    <w:p w:rsidR="004365BD" w:rsidRPr="00876D01" w:rsidRDefault="004365BD" w:rsidP="00BC4CA8">
      <w:pPr>
        <w:pStyle w:val="050-TextoPadro"/>
        <w:rPr>
          <w:rStyle w:val="055-Textominuta"/>
          <w:rFonts w:eastAsiaTheme="minorHAnsi"/>
          <w:color w:val="auto"/>
          <w:lang w:val="en-US"/>
        </w:rPr>
      </w:pPr>
      <w:r>
        <w:rPr>
          <w:rStyle w:val="055-Textominuta"/>
          <w:color w:val="auto"/>
          <w:lang w:val="en-US"/>
        </w:rPr>
        <w:t>Deferred tax assets (DTA</w:t>
      </w:r>
      <w:r w:rsidRPr="00876D01">
        <w:rPr>
          <w:rStyle w:val="055-Textominuta"/>
          <w:color w:val="auto"/>
          <w:lang w:val="en-US"/>
        </w:rPr>
        <w:t xml:space="preserve">) and deferred tax liabilities are recorded by applying the current rates of taxes on their respective bases. For the recording, maintaining and writing-off of deferred tax assets, the Bank follows the established criteria by CMN Resolution 3,059/2002, amended by CMN Resolutions 3,355/2006, CMN 4,192/2013 and CMN </w:t>
      </w:r>
      <w:r>
        <w:rPr>
          <w:rStyle w:val="055-Textominuta"/>
          <w:color w:val="auto"/>
          <w:lang w:val="en-US"/>
        </w:rPr>
        <w:t> </w:t>
      </w:r>
      <w:r w:rsidRPr="00876D01">
        <w:rPr>
          <w:rStyle w:val="055-Textominuta"/>
          <w:color w:val="auto"/>
          <w:lang w:val="en-US"/>
        </w:rPr>
        <w:t xml:space="preserve">4,441/2015 and they are supported by a study of </w:t>
      </w:r>
      <w:r>
        <w:rPr>
          <w:rStyle w:val="055-Textominuta"/>
          <w:color w:val="auto"/>
          <w:lang w:val="en-US"/>
        </w:rPr>
        <w:t>their realizability</w:t>
      </w:r>
      <w:r w:rsidRPr="00876D01">
        <w:rPr>
          <w:rStyle w:val="055-Textominuta"/>
          <w:color w:val="auto"/>
          <w:lang w:val="en-US"/>
        </w:rPr>
        <w:t>.</w:t>
      </w:r>
    </w:p>
    <w:p w:rsidR="004365BD" w:rsidRPr="00876D01" w:rsidRDefault="004365BD" w:rsidP="00BC4CA8">
      <w:pPr>
        <w:pStyle w:val="030-SubttulodeDocumento"/>
        <w:rPr>
          <w:lang w:val="en-US"/>
        </w:rPr>
      </w:pPr>
      <w:r w:rsidRPr="00876D01">
        <w:rPr>
          <w:lang w:val="en-US"/>
        </w:rPr>
        <w:t>) Prepaid expenses</w:t>
      </w:r>
    </w:p>
    <w:p w:rsidR="004365BD" w:rsidRPr="00876D01" w:rsidRDefault="004365BD" w:rsidP="00BC4CA8">
      <w:pPr>
        <w:pStyle w:val="050-TextoPadro"/>
        <w:rPr>
          <w:rFonts w:eastAsiaTheme="minorHAnsi"/>
          <w:lang w:val="en-US"/>
        </w:rPr>
      </w:pPr>
      <w:r w:rsidRPr="00876D01">
        <w:rPr>
          <w:rFonts w:eastAsiaTheme="minorHAnsi"/>
          <w:lang w:val="en-US"/>
        </w:rPr>
        <w:t>These expenses refer to the application of payments made in advance, for which the benefits or the services will occur in subsequent periods. Prepaid expenses are recorded at cost and amortized as incurred.</w:t>
      </w:r>
    </w:p>
    <w:p w:rsidR="004365BD" w:rsidRPr="00876D01" w:rsidRDefault="004365BD" w:rsidP="00BC4CA8">
      <w:pPr>
        <w:pStyle w:val="030-SubttulodeDocumento"/>
        <w:rPr>
          <w:lang w:val="en-US"/>
        </w:rPr>
      </w:pPr>
      <w:r w:rsidRPr="00876D01">
        <w:rPr>
          <w:lang w:val="en-US"/>
        </w:rPr>
        <w:t>) Permanent assets</w:t>
      </w:r>
    </w:p>
    <w:p w:rsidR="004365BD" w:rsidRDefault="004365BD" w:rsidP="00BC4CA8">
      <w:pPr>
        <w:pStyle w:val="050-TextoPadro"/>
        <w:rPr>
          <w:rFonts w:eastAsiaTheme="minorHAnsi"/>
          <w:lang w:val="en-US"/>
        </w:rPr>
      </w:pPr>
      <w:r w:rsidRPr="00876D01">
        <w:rPr>
          <w:rFonts w:eastAsiaTheme="minorHAnsi"/>
          <w:u w:val="single"/>
          <w:lang w:val="en-US"/>
        </w:rPr>
        <w:t>Investments</w:t>
      </w:r>
      <w:r w:rsidRPr="00876D01">
        <w:rPr>
          <w:rFonts w:eastAsiaTheme="minorHAnsi"/>
          <w:lang w:val="en-US"/>
        </w:rPr>
        <w:t>: investments in associates</w:t>
      </w:r>
      <w:r>
        <w:rPr>
          <w:rFonts w:eastAsiaTheme="minorHAnsi"/>
          <w:lang w:val="en-US"/>
        </w:rPr>
        <w:t xml:space="preserve"> and joint ventures</w:t>
      </w:r>
      <w:r w:rsidRPr="00876D01">
        <w:rPr>
          <w:rFonts w:eastAsiaTheme="minorHAnsi"/>
          <w:lang w:val="en-US"/>
        </w:rPr>
        <w:t xml:space="preserve"> in which the Bank has significant influence or an ownership interest of 20% or more of the voting shares, and in other companies which are part of a group or are under common control are accounted for by the equity method based on the Shareholde</w:t>
      </w:r>
      <w:r>
        <w:rPr>
          <w:rFonts w:eastAsiaTheme="minorHAnsi"/>
          <w:lang w:val="en-US"/>
        </w:rPr>
        <w:t xml:space="preserve">rs’ equity of the </w:t>
      </w:r>
      <w:r w:rsidRPr="00876D01">
        <w:rPr>
          <w:rFonts w:eastAsiaTheme="minorHAnsi"/>
          <w:lang w:val="en-US"/>
        </w:rPr>
        <w:t>associates</w:t>
      </w:r>
      <w:r>
        <w:rPr>
          <w:rFonts w:eastAsiaTheme="minorHAnsi"/>
          <w:lang w:val="en-US"/>
        </w:rPr>
        <w:t xml:space="preserve"> and joint ventures</w:t>
      </w:r>
      <w:r w:rsidRPr="00876D01">
        <w:rPr>
          <w:rFonts w:eastAsiaTheme="minorHAnsi"/>
          <w:lang w:val="en-US"/>
        </w:rPr>
        <w:t>.</w:t>
      </w:r>
    </w:p>
    <w:p w:rsidR="004365BD" w:rsidRPr="00876D01" w:rsidRDefault="004365BD" w:rsidP="00BC4CA8">
      <w:pPr>
        <w:pStyle w:val="050-TextoPadro"/>
        <w:rPr>
          <w:rFonts w:eastAsiaTheme="minorHAnsi"/>
          <w:lang w:val="en-US"/>
        </w:rPr>
      </w:pPr>
      <w:r>
        <w:rPr>
          <w:rFonts w:eastAsiaTheme="minorHAnsi"/>
          <w:lang w:val="en-US"/>
        </w:rPr>
        <w:t>In the consolidated financial statements, the subsidiaries are fully consolidated and the associates and joint ventures are accounted under the equity method.</w:t>
      </w:r>
    </w:p>
    <w:p w:rsidR="004365BD" w:rsidRPr="00876D01" w:rsidRDefault="004365BD" w:rsidP="00BC4CA8">
      <w:pPr>
        <w:pStyle w:val="050-TextoPadro"/>
        <w:rPr>
          <w:rFonts w:eastAsiaTheme="minorHAnsi"/>
          <w:lang w:val="en-US"/>
        </w:rPr>
      </w:pPr>
      <w:r w:rsidRPr="00876D01">
        <w:rPr>
          <w:rFonts w:eastAsiaTheme="minorHAnsi"/>
          <w:lang w:val="en-US"/>
        </w:rPr>
        <w:t xml:space="preserve">Goodwill, the premium paid over the </w:t>
      </w:r>
      <w:r>
        <w:rPr>
          <w:rFonts w:eastAsiaTheme="minorHAnsi"/>
          <w:lang w:val="en-US"/>
        </w:rPr>
        <w:t>fair</w:t>
      </w:r>
      <w:r w:rsidRPr="00876D01">
        <w:rPr>
          <w:rFonts w:eastAsiaTheme="minorHAnsi"/>
          <w:lang w:val="en-US"/>
        </w:rPr>
        <w:t xml:space="preserve"> value of the investment acquired due to expectations of future profitability, is based on a financial-economic assessment which substantiate the purchase price of the business and is amortized based on annual income projections as per the assessment. Goodwill is tested for impairment annually.</w:t>
      </w:r>
    </w:p>
    <w:p w:rsidR="004365BD" w:rsidRPr="00876D01" w:rsidRDefault="004365BD" w:rsidP="00BC4CA8">
      <w:pPr>
        <w:pStyle w:val="050-TextoPadro"/>
        <w:rPr>
          <w:rFonts w:eastAsiaTheme="minorHAnsi"/>
          <w:lang w:val="en-US"/>
        </w:rPr>
      </w:pPr>
      <w:r w:rsidRPr="00876D01">
        <w:rPr>
          <w:rFonts w:eastAsiaTheme="minorHAnsi"/>
          <w:lang w:val="en-US"/>
        </w:rPr>
        <w:t>Other permanent investments are valued at acquisition cost, less allowance for impairment losses, as applicable.</w:t>
      </w:r>
    </w:p>
    <w:p w:rsidR="004365BD" w:rsidRPr="00D341F0" w:rsidRDefault="004365BD" w:rsidP="005E46CD">
      <w:pPr>
        <w:keepNext/>
        <w:keepLines/>
        <w:rPr>
          <w:lang w:val="en-US"/>
        </w:rPr>
      </w:pPr>
      <w:r w:rsidRPr="00003519">
        <w:rPr>
          <w:rStyle w:val="053-Textosublinhado"/>
          <w:lang w:val="en-US"/>
        </w:rPr>
        <w:t>Property and equipment</w:t>
      </w:r>
      <w:r w:rsidRPr="00003519">
        <w:rPr>
          <w:lang w:val="en-US"/>
        </w:rPr>
        <w:t>: property and equipment are stated at acquisition cost less the impairment losses and</w:t>
      </w:r>
      <w:r w:rsidRPr="00003519">
        <w:rPr>
          <w:rFonts w:eastAsiaTheme="minorHAnsi"/>
          <w:lang w:val="en-US"/>
        </w:rPr>
        <w:t xml:space="preserve"> </w:t>
      </w:r>
      <w:r w:rsidRPr="00003519">
        <w:rPr>
          <w:lang w:val="en-US"/>
        </w:rPr>
        <w:t>depreciation, calculated using the straight-line method by the us</w:t>
      </w:r>
      <w:r>
        <w:rPr>
          <w:lang w:val="en-US"/>
        </w:rPr>
        <w:t>eful life of the asset</w:t>
      </w:r>
      <w:r w:rsidRPr="00003519">
        <w:rPr>
          <w:lang w:val="en-US"/>
        </w:rPr>
        <w:t>.</w:t>
      </w:r>
      <w:r>
        <w:rPr>
          <w:lang w:val="en-US"/>
        </w:rPr>
        <w:t xml:space="preserve"> </w:t>
      </w:r>
      <w:r w:rsidRPr="00D341F0">
        <w:rPr>
          <w:lang w:val="en-US"/>
        </w:rPr>
        <w:t>Depreciation of property and equipment in use is recorded in</w:t>
      </w:r>
      <w:r>
        <w:rPr>
          <w:lang w:val="en-US"/>
        </w:rPr>
        <w:t xml:space="preserve"> the</w:t>
      </w:r>
      <w:r w:rsidRPr="00D341F0">
        <w:rPr>
          <w:lang w:val="en-US"/>
        </w:rPr>
        <w:t xml:space="preserve"> Other administrative expenses account.</w:t>
      </w:r>
    </w:p>
    <w:p w:rsidR="004365BD" w:rsidRPr="00876D01" w:rsidRDefault="004365BD" w:rsidP="00BC4CA8">
      <w:pPr>
        <w:pStyle w:val="050-TextoPadro"/>
        <w:rPr>
          <w:rFonts w:eastAsiaTheme="minorHAnsi"/>
          <w:lang w:val="en-US"/>
        </w:rPr>
      </w:pPr>
      <w:r w:rsidRPr="00876D01">
        <w:rPr>
          <w:rFonts w:eastAsiaTheme="minorHAnsi"/>
          <w:u w:val="single"/>
          <w:lang w:val="en-US"/>
        </w:rPr>
        <w:t>Intangible</w:t>
      </w:r>
      <w:r w:rsidRPr="00876D01">
        <w:rPr>
          <w:rFonts w:eastAsiaTheme="minorHAnsi"/>
          <w:lang w:val="en-US"/>
        </w:rPr>
        <w:t>: intangible assets consist of rights over intangible assets used in the running of the Bank, including acquired goodwill.</w:t>
      </w:r>
    </w:p>
    <w:p w:rsidR="004365BD" w:rsidRPr="00876D01" w:rsidRDefault="004365BD" w:rsidP="00BC4CA8">
      <w:pPr>
        <w:pStyle w:val="050-TextoPadro"/>
        <w:rPr>
          <w:rFonts w:eastAsiaTheme="minorHAnsi"/>
          <w:lang w:val="en-US"/>
        </w:rPr>
      </w:pPr>
      <w:r w:rsidRPr="00876D01">
        <w:rPr>
          <w:rFonts w:eastAsiaTheme="minorHAnsi"/>
          <w:lang w:val="en-US"/>
        </w:rPr>
        <w:t>An asset meets the criteria for identification as an intangible asset, when it is separable, i.e, it can be separated from the entity and sold, transferred or licensed, rented or exchanged, individually or jointly with a contract, related assets or liabilities, regardless of the intention for use by the entity; or results from contractual rights or other legal rights, regardless of whether these rights are transferable or separable from the entity or other rights and obligations.</w:t>
      </w:r>
    </w:p>
    <w:p w:rsidR="004365BD" w:rsidRPr="00876D01" w:rsidRDefault="004365BD" w:rsidP="00BC4CA8">
      <w:pPr>
        <w:pStyle w:val="050-TextoPadro"/>
        <w:rPr>
          <w:rFonts w:eastAsiaTheme="minorHAnsi"/>
          <w:lang w:val="en-US"/>
        </w:rPr>
      </w:pPr>
      <w:r w:rsidRPr="00876D01">
        <w:rPr>
          <w:rFonts w:eastAsiaTheme="minorHAnsi"/>
          <w:lang w:val="en-US"/>
        </w:rPr>
        <w:lastRenderedPageBreak/>
        <w:t xml:space="preserve">Intangible assets with finite useful lives compromise: disbursements for the acquisition of rights to provide banking services (rights to managing payrolls), amortized over the terms of contracts; software, amortized on a straight-line basis </w:t>
      </w:r>
      <w:r>
        <w:rPr>
          <w:rFonts w:eastAsiaTheme="minorHAnsi"/>
          <w:lang w:val="en-US"/>
        </w:rPr>
        <w:t xml:space="preserve">by the useful life </w:t>
      </w:r>
      <w:r w:rsidRPr="00876D01">
        <w:rPr>
          <w:rFonts w:eastAsiaTheme="minorHAnsi"/>
          <w:lang w:val="en-US"/>
        </w:rPr>
        <w:t>from the date it is available for use. Intangible assets are adjusted by allowance for impairment losses, if applicable. The amortization of intangible assets is recorded in the Other administrative expenses account.</w:t>
      </w:r>
    </w:p>
    <w:p w:rsidR="004365BD" w:rsidRPr="00876D01" w:rsidRDefault="004365BD" w:rsidP="00BC4CA8">
      <w:pPr>
        <w:pStyle w:val="030-SubttulodeDocumento"/>
        <w:rPr>
          <w:lang w:val="en-US"/>
        </w:rPr>
      </w:pPr>
      <w:r w:rsidRPr="00876D01">
        <w:rPr>
          <w:lang w:val="en-US"/>
        </w:rPr>
        <w:t xml:space="preserve">) </w:t>
      </w:r>
      <w:r w:rsidRPr="000F0CDB">
        <w:rPr>
          <w:lang w:val="en-US"/>
        </w:rPr>
        <w:t>Impairment</w:t>
      </w:r>
      <w:r w:rsidRPr="00876D01">
        <w:rPr>
          <w:lang w:val="en-US"/>
        </w:rPr>
        <w:t xml:space="preserve"> of non-financial assets </w:t>
      </w:r>
    </w:p>
    <w:p w:rsidR="004365BD" w:rsidRPr="00876D01" w:rsidRDefault="004365BD" w:rsidP="00BC4CA8">
      <w:pPr>
        <w:pStyle w:val="050-TextoPadro"/>
        <w:rPr>
          <w:rFonts w:eastAsiaTheme="minorHAnsi"/>
          <w:lang w:val="en-US"/>
        </w:rPr>
      </w:pPr>
      <w:r w:rsidRPr="00876D01">
        <w:rPr>
          <w:rFonts w:eastAsiaTheme="minorHAnsi"/>
          <w:lang w:val="en-US"/>
        </w:rPr>
        <w:t>At each reporting date, the Bank determines if there is any indication that a non-financial asset may be impaired. This evaluation is based on internal and external sources of information. If there are indications of impairment, the Bank estimates the asset’s recoverable amount, which is the higher of its fair value less selling costs or its value in use.</w:t>
      </w:r>
    </w:p>
    <w:p w:rsidR="004365BD" w:rsidRPr="00876D01" w:rsidRDefault="004365BD" w:rsidP="00BC4CA8">
      <w:pPr>
        <w:pStyle w:val="050-TextoPadro"/>
        <w:spacing w:before="0" w:after="0"/>
        <w:rPr>
          <w:rFonts w:eastAsiaTheme="minorHAnsi"/>
          <w:lang w:val="en-US"/>
        </w:rPr>
      </w:pPr>
      <w:r w:rsidRPr="00876D01">
        <w:rPr>
          <w:rFonts w:eastAsiaTheme="minorHAnsi"/>
          <w:lang w:val="en-US"/>
        </w:rPr>
        <w:t>Regardless of whether there are indications of impairment, the Bank performs an annual impairment test for intangible assets with indefinite useful lives (including goodwill acquired in business combinations and intangible assets not yet available for use). The Bank performs these tests at the same time every year.</w:t>
      </w:r>
    </w:p>
    <w:p w:rsidR="004365BD" w:rsidRPr="00876D01" w:rsidRDefault="004365BD" w:rsidP="00BC4CA8">
      <w:pPr>
        <w:pStyle w:val="050-TextoPadro"/>
        <w:rPr>
          <w:rFonts w:eastAsiaTheme="minorHAnsi"/>
          <w:lang w:val="en-US"/>
        </w:rPr>
      </w:pPr>
      <w:r w:rsidRPr="00876D01">
        <w:rPr>
          <w:rFonts w:eastAsiaTheme="minorHAnsi"/>
          <w:lang w:val="en-US"/>
        </w:rPr>
        <w:t>If the recoverable amount of the asset is less than its carrying amount, the asset's carrying amount is reduced to its recoverable amount through a provision for impairment, which is recognized in the Income statement.</w:t>
      </w:r>
    </w:p>
    <w:p w:rsidR="004365BD" w:rsidRPr="00876D01" w:rsidRDefault="004365BD" w:rsidP="00BC4CA8">
      <w:pPr>
        <w:pStyle w:val="040-SubttuloEspecial"/>
        <w:rPr>
          <w:lang w:val="en-US"/>
        </w:rPr>
      </w:pPr>
      <w:r w:rsidRPr="00876D01">
        <w:rPr>
          <w:lang w:val="en-US"/>
        </w:rPr>
        <w:t>Methodologies in assessing the recoverable amount of the main non-financial assets:</w:t>
      </w:r>
    </w:p>
    <w:p w:rsidR="004365BD" w:rsidRPr="00876D01" w:rsidRDefault="004365BD" w:rsidP="00BC4CA8">
      <w:pPr>
        <w:pStyle w:val="050-TextoPadro"/>
        <w:rPr>
          <w:rStyle w:val="053-Textosublinhado"/>
          <w:rFonts w:eastAsiaTheme="minorHAnsi"/>
          <w:lang w:val="en-US"/>
        </w:rPr>
      </w:pPr>
      <w:r w:rsidRPr="00876D01">
        <w:rPr>
          <w:rStyle w:val="053-Textosublinhado"/>
          <w:rFonts w:eastAsiaTheme="minorHAnsi"/>
          <w:lang w:val="en-US"/>
        </w:rPr>
        <w:t>Property and equipment in use</w:t>
      </w:r>
    </w:p>
    <w:p w:rsidR="004365BD" w:rsidRPr="00876D01" w:rsidRDefault="004365BD" w:rsidP="00BC4CA8">
      <w:pPr>
        <w:pStyle w:val="050-TextoPadro"/>
        <w:rPr>
          <w:rFonts w:eastAsiaTheme="minorHAnsi"/>
          <w:lang w:val="en-US"/>
        </w:rPr>
      </w:pPr>
      <w:r w:rsidRPr="00876D01">
        <w:rPr>
          <w:rFonts w:eastAsiaTheme="minorHAnsi"/>
          <w:lang w:val="en-US"/>
        </w:rPr>
        <w:t>Land and buildings – t</w:t>
      </w:r>
      <w:r w:rsidRPr="00876D01">
        <w:rPr>
          <w:lang w:val="en-US"/>
        </w:rPr>
        <w:t>he Bank relies on technical evaluations prepared in accordance with the standards of the</w:t>
      </w:r>
      <w:r w:rsidRPr="00876D01">
        <w:rPr>
          <w:rFonts w:eastAsiaTheme="minorHAnsi"/>
          <w:lang w:val="en-US"/>
        </w:rPr>
        <w:t xml:space="preserve"> </w:t>
      </w:r>
      <w:r w:rsidRPr="00876D01">
        <w:rPr>
          <w:lang w:val="en-US"/>
        </w:rPr>
        <w:t>Brazilian Ass</w:t>
      </w:r>
      <w:r w:rsidRPr="00876D01">
        <w:rPr>
          <w:rFonts w:eastAsiaTheme="minorHAnsi"/>
          <w:lang w:val="en-US"/>
        </w:rPr>
        <w:t>ociation of Technical Standards - ABNT</w:t>
      </w:r>
      <w:r w:rsidRPr="00876D01">
        <w:rPr>
          <w:lang w:val="en-US"/>
        </w:rPr>
        <w:t xml:space="preserve"> to determine the recoverable amount of land and buildings. The</w:t>
      </w:r>
      <w:r w:rsidRPr="00876D01">
        <w:rPr>
          <w:rFonts w:eastAsiaTheme="minorHAnsi"/>
          <w:lang w:val="en-US"/>
        </w:rPr>
        <w:t xml:space="preserve"> </w:t>
      </w:r>
      <w:r w:rsidRPr="00876D01">
        <w:rPr>
          <w:lang w:val="en-US"/>
        </w:rPr>
        <w:t>ABNT establishes general concepts, methods and procedures for the valuation of urban properties.</w:t>
      </w:r>
    </w:p>
    <w:p w:rsidR="004365BD" w:rsidRPr="00876D01" w:rsidRDefault="004365BD" w:rsidP="00BC4CA8">
      <w:pPr>
        <w:pStyle w:val="050-TextoPadro"/>
        <w:rPr>
          <w:rFonts w:eastAsiaTheme="minorHAnsi"/>
          <w:lang w:val="en-US"/>
        </w:rPr>
      </w:pPr>
      <w:r w:rsidRPr="00876D01">
        <w:rPr>
          <w:lang w:val="en-US"/>
        </w:rPr>
        <w:t>Data processing equipment – when available, the Bank uses market values to determine the recoverable amount</w:t>
      </w:r>
      <w:r w:rsidRPr="00876D01">
        <w:rPr>
          <w:rFonts w:eastAsiaTheme="minorHAnsi"/>
          <w:lang w:val="en-US"/>
        </w:rPr>
        <w:t xml:space="preserve"> </w:t>
      </w:r>
      <w:r w:rsidRPr="00876D01">
        <w:rPr>
          <w:lang w:val="en-US"/>
        </w:rPr>
        <w:t>of data processing equipment. When market values are not readily available, the Bank considers the amount</w:t>
      </w:r>
      <w:r w:rsidRPr="00876D01">
        <w:rPr>
          <w:rFonts w:eastAsiaTheme="minorHAnsi"/>
          <w:lang w:val="en-US"/>
        </w:rPr>
        <w:t xml:space="preserve"> </w:t>
      </w:r>
      <w:r w:rsidRPr="00876D01">
        <w:rPr>
          <w:lang w:val="en-US"/>
        </w:rPr>
        <w:t>recoverable by using the asset in its operations. Recoverable amount is calculated based on cash flow projections for</w:t>
      </w:r>
      <w:r w:rsidRPr="00876D01">
        <w:rPr>
          <w:rFonts w:eastAsiaTheme="minorHAnsi"/>
          <w:lang w:val="en-US"/>
        </w:rPr>
        <w:t xml:space="preserve"> </w:t>
      </w:r>
      <w:r w:rsidRPr="00876D01">
        <w:rPr>
          <w:lang w:val="en-US"/>
        </w:rPr>
        <w:t xml:space="preserve">the asset over its useful life, discounted </w:t>
      </w:r>
      <w:r w:rsidRPr="00876D01">
        <w:rPr>
          <w:rFonts w:eastAsiaTheme="minorHAnsi"/>
          <w:lang w:val="en-US"/>
        </w:rPr>
        <w:t xml:space="preserve">to present value using the </w:t>
      </w:r>
      <w:r w:rsidRPr="00876D01">
        <w:rPr>
          <w:lang w:val="en-US"/>
        </w:rPr>
        <w:t xml:space="preserve">interbank deposit </w:t>
      </w:r>
      <w:r w:rsidRPr="00876D01">
        <w:rPr>
          <w:rFonts w:eastAsiaTheme="minorHAnsi"/>
          <w:lang w:val="en-US"/>
        </w:rPr>
        <w:t>certificate - CDI</w:t>
      </w:r>
      <w:r w:rsidRPr="00876D01">
        <w:rPr>
          <w:lang w:val="en-US"/>
        </w:rPr>
        <w:t xml:space="preserve"> rate.</w:t>
      </w:r>
    </w:p>
    <w:p w:rsidR="004365BD" w:rsidRPr="00876D01" w:rsidRDefault="004365BD" w:rsidP="00BC4CA8">
      <w:pPr>
        <w:pStyle w:val="050-TextoPadro"/>
        <w:rPr>
          <w:rFonts w:eastAsiaTheme="minorHAnsi"/>
          <w:lang w:val="en-US"/>
        </w:rPr>
      </w:pPr>
      <w:r w:rsidRPr="00876D01">
        <w:rPr>
          <w:bCs/>
          <w:lang w:val="en-US"/>
        </w:rPr>
        <w:t>Other items of property and equipment</w:t>
      </w:r>
      <w:r w:rsidRPr="00876D01">
        <w:rPr>
          <w:b/>
          <w:bCs/>
          <w:lang w:val="en-US"/>
        </w:rPr>
        <w:t xml:space="preserve"> </w:t>
      </w:r>
      <w:r w:rsidRPr="00876D01">
        <w:rPr>
          <w:rFonts w:cs="Arial"/>
          <w:b/>
          <w:bCs/>
          <w:lang w:val="en-US"/>
        </w:rPr>
        <w:t xml:space="preserve">– </w:t>
      </w:r>
      <w:r w:rsidRPr="00876D01">
        <w:rPr>
          <w:rFonts w:cs="Arial"/>
          <w:lang w:val="en-US"/>
        </w:rPr>
        <w:t>these items are individually insignificant. Although subject to evaluation of impairment indicators, the Bank does not determine their recoverable amount on an individual basis due to cost benefit considerations. The Bank conducts annual inventory counts and writes off assets that are lost or showing signs of deterioration.</w:t>
      </w:r>
    </w:p>
    <w:p w:rsidR="004365BD" w:rsidRPr="00876D01" w:rsidRDefault="004365BD" w:rsidP="00BC4CA8">
      <w:pPr>
        <w:pStyle w:val="050-TextoPadro"/>
        <w:rPr>
          <w:rStyle w:val="053-Textosublinhado"/>
          <w:lang w:val="en-US"/>
        </w:rPr>
      </w:pPr>
      <w:r w:rsidRPr="00876D01">
        <w:rPr>
          <w:rStyle w:val="053-Textosublinhado"/>
          <w:lang w:val="en-US"/>
        </w:rPr>
        <w:t>Investments and goodwill on acquisition of investments</w:t>
      </w:r>
    </w:p>
    <w:p w:rsidR="004365BD" w:rsidRPr="00876D01" w:rsidRDefault="004365BD" w:rsidP="00BC4CA8">
      <w:pPr>
        <w:pStyle w:val="050-TextoPadro"/>
      </w:pPr>
      <w:r w:rsidRPr="00876D01">
        <w:rPr>
          <w:lang w:val="en-US"/>
        </w:rPr>
        <w:t xml:space="preserve">The recoverable amount of goodwill arising from business combinations is calculated using a discounted cash flow model based on the investments’ expected results. </w:t>
      </w:r>
      <w:r w:rsidRPr="00876D01">
        <w:t>Assumptions used in estimating the results consist of:</w:t>
      </w:r>
    </w:p>
    <w:p w:rsidR="004365BD" w:rsidRPr="00876D01" w:rsidRDefault="004365BD" w:rsidP="004365BD">
      <w:pPr>
        <w:pStyle w:val="056-Lista"/>
        <w:numPr>
          <w:ilvl w:val="0"/>
          <w:numId w:val="21"/>
        </w:numPr>
        <w:spacing w:before="120" w:after="120" w:line="276" w:lineRule="auto"/>
        <w:rPr>
          <w:rFonts w:eastAsiaTheme="minorHAnsi"/>
          <w:lang w:val="en-US"/>
        </w:rPr>
      </w:pPr>
      <w:r w:rsidRPr="00876D01">
        <w:rPr>
          <w:rFonts w:eastAsiaTheme="minorHAnsi"/>
          <w:lang w:val="en-US"/>
        </w:rPr>
        <w:t>the company’s operating projections, results and investment plans;</w:t>
      </w:r>
    </w:p>
    <w:p w:rsidR="004365BD" w:rsidRPr="00876D01" w:rsidRDefault="004365BD" w:rsidP="004365BD">
      <w:pPr>
        <w:pStyle w:val="056-Lista"/>
        <w:numPr>
          <w:ilvl w:val="0"/>
          <w:numId w:val="21"/>
        </w:numPr>
        <w:spacing w:before="120" w:after="120" w:line="276" w:lineRule="auto"/>
        <w:rPr>
          <w:rFonts w:eastAsiaTheme="minorHAnsi"/>
          <w:lang w:val="en-US"/>
        </w:rPr>
      </w:pPr>
      <w:r w:rsidRPr="00876D01">
        <w:rPr>
          <w:rFonts w:eastAsiaTheme="minorHAnsi"/>
          <w:lang w:val="en-US"/>
        </w:rPr>
        <w:t>macroeconomic scenarios developed by the Bank; and</w:t>
      </w:r>
    </w:p>
    <w:p w:rsidR="004365BD" w:rsidRPr="00876D01" w:rsidRDefault="004365BD" w:rsidP="004365BD">
      <w:pPr>
        <w:pStyle w:val="056-Lista"/>
        <w:numPr>
          <w:ilvl w:val="0"/>
          <w:numId w:val="21"/>
        </w:numPr>
        <w:spacing w:before="120" w:after="120" w:line="276" w:lineRule="auto"/>
        <w:rPr>
          <w:rFonts w:eastAsiaTheme="minorHAnsi"/>
          <w:lang w:val="en-US"/>
        </w:rPr>
      </w:pPr>
      <w:r w:rsidRPr="00876D01">
        <w:rPr>
          <w:rFonts w:eastAsiaTheme="minorHAnsi"/>
          <w:lang w:val="en-US"/>
        </w:rPr>
        <w:t>internal methodologies to determine cost of capital under CAPM.</w:t>
      </w:r>
    </w:p>
    <w:p w:rsidR="004365BD" w:rsidRPr="00876D01" w:rsidRDefault="004365BD" w:rsidP="00BC4CA8">
      <w:pPr>
        <w:pStyle w:val="050-TextoPadro"/>
        <w:rPr>
          <w:rStyle w:val="053-Textosublinhado"/>
          <w:lang w:val="en-US"/>
        </w:rPr>
      </w:pPr>
      <w:r w:rsidRPr="00876D01">
        <w:rPr>
          <w:rStyle w:val="053-Textosublinhado"/>
          <w:lang w:val="en-US"/>
        </w:rPr>
        <w:t>Intangible</w:t>
      </w:r>
    </w:p>
    <w:p w:rsidR="004365BD" w:rsidRPr="00876D01" w:rsidRDefault="004365BD" w:rsidP="00BC4CA8">
      <w:pPr>
        <w:pStyle w:val="050-TextoPadro"/>
        <w:rPr>
          <w:lang w:val="en-US"/>
        </w:rPr>
      </w:pPr>
      <w:r w:rsidRPr="00876D01">
        <w:rPr>
          <w:lang w:val="en-US"/>
        </w:rPr>
        <w:t>Rights due to the acquisition of payrolls – the recoverability of acquired payroll contracts is determined based on the contribution margin of the client relationships generated under each contract. The objective is to determine if the projections that justified the initial acquisition correspond to actual performance. An impairment loss is recognized on underperforming contracts.</w:t>
      </w:r>
    </w:p>
    <w:p w:rsidR="004365BD" w:rsidRPr="00876D01" w:rsidRDefault="004365BD" w:rsidP="00BC4CA8">
      <w:pPr>
        <w:pStyle w:val="050-TextoPadro"/>
        <w:rPr>
          <w:lang w:val="en-US"/>
        </w:rPr>
      </w:pPr>
      <w:r w:rsidRPr="00876D01">
        <w:rPr>
          <w:lang w:val="en-US"/>
        </w:rPr>
        <w:lastRenderedPageBreak/>
        <w:t xml:space="preserve">Software – the Bank continuously invests in the modernization and adequacy of its internally developed software to accompany new technologies and meet the demands of the business. Since there is no similar software in the market, and because of the significant cost associated with developing models to calculate value in use, the Bank evaluates the ongoing utility of its software to test for impairment. </w:t>
      </w:r>
    </w:p>
    <w:p w:rsidR="004365BD" w:rsidRPr="00876D01" w:rsidRDefault="004365BD" w:rsidP="00BC4CA8">
      <w:pPr>
        <w:pStyle w:val="050-TextoPadro"/>
        <w:rPr>
          <w:rFonts w:eastAsiaTheme="minorHAnsi"/>
          <w:lang w:val="en-US"/>
        </w:rPr>
      </w:pPr>
      <w:r w:rsidRPr="00876D01">
        <w:rPr>
          <w:rFonts w:eastAsiaTheme="minorHAnsi"/>
          <w:lang w:val="en-US"/>
        </w:rPr>
        <w:t>The losses recorded in the Statement of Income to adjust the recoverable value of these assets, if any, are stated in the respective notes.</w:t>
      </w:r>
    </w:p>
    <w:p w:rsidR="004365BD" w:rsidRPr="00876D01" w:rsidRDefault="004365BD" w:rsidP="00BC4CA8">
      <w:pPr>
        <w:pStyle w:val="030-SubttulodeDocumento"/>
      </w:pPr>
      <w:r w:rsidRPr="00876D01">
        <w:rPr>
          <w:lang w:val="en-US"/>
        </w:rPr>
        <w:t xml:space="preserve">) Employee benefits </w:t>
      </w:r>
    </w:p>
    <w:p w:rsidR="004365BD" w:rsidRPr="00876D01" w:rsidRDefault="004365BD" w:rsidP="00BC4CA8">
      <w:pPr>
        <w:pStyle w:val="050-TextoPadro"/>
        <w:rPr>
          <w:rFonts w:eastAsiaTheme="minorHAnsi"/>
          <w:lang w:val="en-US"/>
        </w:rPr>
      </w:pPr>
      <w:r w:rsidRPr="00876D01">
        <w:rPr>
          <w:rFonts w:eastAsiaTheme="minorHAnsi"/>
          <w:lang w:val="en-US"/>
        </w:rPr>
        <w:t>Employee benefits related to short-term benefits for current employees are recognized on the accrual basis as the services are provided. Post-employment benefits, comprising supplementary retirement benefits and medical assistance for which the Bank is responsible, are assessed in accordance with criteria established by CPC 33 (R1) -</w:t>
      </w:r>
      <w:r>
        <w:rPr>
          <w:rFonts w:eastAsiaTheme="minorHAnsi"/>
          <w:lang w:val="en-US"/>
        </w:rPr>
        <w:t xml:space="preserve"> </w:t>
      </w:r>
      <w:r w:rsidRPr="00876D01">
        <w:rPr>
          <w:rFonts w:eastAsiaTheme="minorHAnsi"/>
          <w:lang w:val="en-US"/>
        </w:rPr>
        <w:t xml:space="preserve">Employee benefits, approved by CVM Resolution 695/2012 </w:t>
      </w:r>
      <w:r w:rsidRPr="00876D01">
        <w:rPr>
          <w:lang w:val="en-US"/>
        </w:rPr>
        <w:t>and by the CMN Resolution 4,424/2015.</w:t>
      </w:r>
      <w:r w:rsidRPr="00876D01">
        <w:rPr>
          <w:rFonts w:eastAsiaTheme="minorHAnsi"/>
          <w:lang w:val="en-US"/>
        </w:rPr>
        <w:t xml:space="preserve"> The evaluations are performed semiannually. </w:t>
      </w:r>
    </w:p>
    <w:p w:rsidR="004365BD" w:rsidRPr="00876D01" w:rsidRDefault="004365BD" w:rsidP="00BC4CA8">
      <w:pPr>
        <w:pStyle w:val="050-TextoPadro"/>
        <w:rPr>
          <w:rFonts w:eastAsiaTheme="minorHAnsi"/>
          <w:lang w:val="en-US"/>
        </w:rPr>
      </w:pPr>
      <w:r w:rsidRPr="00876D01">
        <w:rPr>
          <w:rFonts w:eastAsiaTheme="minorHAnsi"/>
          <w:lang w:val="en-US"/>
        </w:rPr>
        <w:t xml:space="preserve">In defined-contribution plans, the actuarial risk and the investment risk are borne by the plan participants. Accordingly, cost accounting is based on each period's contribution amount representing the Bank's obligation. Consequently, no actuarial calculation is required when measuring the obligation or expense, and there are neither actuarial gains nor losses. </w:t>
      </w:r>
    </w:p>
    <w:p w:rsidR="004365BD" w:rsidRPr="00876D01" w:rsidRDefault="004365BD" w:rsidP="00BC4CA8">
      <w:pPr>
        <w:pStyle w:val="050-TextoPadro"/>
        <w:rPr>
          <w:rFonts w:eastAsiaTheme="minorHAnsi"/>
          <w:lang w:val="en-US"/>
        </w:rPr>
      </w:pPr>
      <w:r w:rsidRPr="00876D01">
        <w:rPr>
          <w:rFonts w:eastAsiaTheme="minorHAnsi"/>
          <w:lang w:val="en-US"/>
        </w:rPr>
        <w:t>In defined benefit plans, the actuarial risk and the investment risk value of plan assets fall either partially or fully on the sponsoring entity. Accordingly, cost accounting requires the measurement of plan obligations and expenses, with a possibility of actuarial gains and losses, leading to the register of a liability when the amount of the actuarial obligation exceeds the value of plan assets, or an asset when the amount of assets exceeds the value of plan obligations. In the latter instance, the asset should be recorded only when there is evidence that it can effectively reduce the contributions from the sponsor or will be refundable in the future.</w:t>
      </w:r>
    </w:p>
    <w:p w:rsidR="004365BD" w:rsidRPr="00876D01" w:rsidRDefault="004365BD" w:rsidP="00BC4CA8">
      <w:pPr>
        <w:pStyle w:val="050-TextoPadro"/>
        <w:rPr>
          <w:rFonts w:eastAsiaTheme="minorHAnsi"/>
          <w:lang w:val="en-US"/>
        </w:rPr>
      </w:pPr>
      <w:r w:rsidRPr="00876D01">
        <w:rPr>
          <w:rFonts w:eastAsiaTheme="minorHAnsi"/>
          <w:lang w:val="en-US"/>
        </w:rPr>
        <w:t>The Bank recognizes the components of defined benefit cost in the period in which the actuarial valuation was performed, in accordance with criteria established by CPC 33 (R1), as follows:</w:t>
      </w:r>
    </w:p>
    <w:p w:rsidR="004365BD" w:rsidRPr="00876D01" w:rsidRDefault="004365BD" w:rsidP="004365BD">
      <w:pPr>
        <w:pStyle w:val="056-Lista"/>
        <w:numPr>
          <w:ilvl w:val="0"/>
          <w:numId w:val="21"/>
        </w:numPr>
        <w:spacing w:before="120" w:after="120" w:line="276" w:lineRule="auto"/>
        <w:rPr>
          <w:lang w:val="en-US"/>
        </w:rPr>
      </w:pPr>
      <w:r w:rsidRPr="00876D01">
        <w:rPr>
          <w:lang w:val="en-US"/>
        </w:rPr>
        <w:t>the current service cost and the net interest on the net defined benefit liability (asset) are recognized in profit or loss; and</w:t>
      </w:r>
    </w:p>
    <w:p w:rsidR="004365BD" w:rsidRPr="00876D01" w:rsidRDefault="004365BD" w:rsidP="004365BD">
      <w:pPr>
        <w:pStyle w:val="056-Lista"/>
        <w:numPr>
          <w:ilvl w:val="0"/>
          <w:numId w:val="21"/>
        </w:numPr>
        <w:spacing w:before="120" w:after="120" w:line="276" w:lineRule="auto"/>
        <w:rPr>
          <w:lang w:val="en-US"/>
        </w:rPr>
      </w:pPr>
      <w:r w:rsidRPr="00876D01">
        <w:rPr>
          <w:lang w:val="en-US"/>
        </w:rPr>
        <w:t>the remeasurements of the net defined benefit liability (asset) are recognized in other c</w:t>
      </w:r>
      <w:r>
        <w:rPr>
          <w:lang w:val="en-US"/>
        </w:rPr>
        <w:t>omprehensive income, in the shareholder</w:t>
      </w:r>
      <w:r w:rsidRPr="00876D01">
        <w:rPr>
          <w:lang w:val="en-US"/>
        </w:rPr>
        <w:t>’s equity, net of tax effects.</w:t>
      </w:r>
    </w:p>
    <w:p w:rsidR="004365BD" w:rsidRPr="00876D01" w:rsidRDefault="004365BD" w:rsidP="00BC4CA8">
      <w:pPr>
        <w:pStyle w:val="050-TextoPadro"/>
        <w:rPr>
          <w:lang w:val="en-US"/>
        </w:rPr>
      </w:pPr>
      <w:r w:rsidRPr="00876D01">
        <w:rPr>
          <w:lang w:val="en-US"/>
        </w:rPr>
        <w:t>Contributions to be paid by the Bank to medical assistance plans in some cases will continue after the employee’s retirement. Therefore, the Bank</w:t>
      </w:r>
      <w:r>
        <w:rPr>
          <w:lang w:val="en-US"/>
        </w:rPr>
        <w:t>’</w:t>
      </w:r>
      <w:r w:rsidRPr="00876D01">
        <w:rPr>
          <w:lang w:val="en-US"/>
        </w:rPr>
        <w:t xml:space="preserve">s obligations are evaluated by the present actuarial value of the contributions to be paid over the expected period in which the plan participants and beneficiaries will be covered by the plan. Such obligations are evaluated and recognized under the same criteria used for defined benefit plans. </w:t>
      </w:r>
    </w:p>
    <w:p w:rsidR="004365BD" w:rsidRPr="00876D01" w:rsidRDefault="004365BD" w:rsidP="00BC4CA8">
      <w:pPr>
        <w:pStyle w:val="030-SubttulodeDocumento"/>
        <w:rPr>
          <w:lang w:val="en-US"/>
        </w:rPr>
      </w:pPr>
      <w:r>
        <w:rPr>
          <w:lang w:val="en-US"/>
        </w:rPr>
        <w:t>) Deposits and S</w:t>
      </w:r>
      <w:r w:rsidRPr="00876D01">
        <w:rPr>
          <w:lang w:val="en-US"/>
        </w:rPr>
        <w:t xml:space="preserve">ecurities sold under repurchase agreements </w:t>
      </w:r>
    </w:p>
    <w:p w:rsidR="004365BD" w:rsidRPr="00876D01" w:rsidRDefault="004365BD" w:rsidP="00BC4CA8">
      <w:pPr>
        <w:pStyle w:val="050-TextoPadro"/>
        <w:rPr>
          <w:lang w:val="en-US"/>
        </w:rPr>
      </w:pPr>
      <w:r>
        <w:rPr>
          <w:lang w:val="en-US"/>
        </w:rPr>
        <w:t>Deposits and S</w:t>
      </w:r>
      <w:r w:rsidRPr="00876D01">
        <w:rPr>
          <w:lang w:val="en-US"/>
        </w:rPr>
        <w:t>ecurities sold under repurchase agreements are recorded at the amount of the liabilities and include, when applicable, related charges up to the balance sheet date, on a daily pro rata die basis.</w:t>
      </w:r>
    </w:p>
    <w:p w:rsidR="004365BD" w:rsidRPr="00876D01" w:rsidRDefault="004365BD" w:rsidP="00BC4CA8">
      <w:pPr>
        <w:pStyle w:val="030-SubttulodeDocumento"/>
        <w:rPr>
          <w:lang w:val="en-US"/>
        </w:rPr>
      </w:pPr>
      <w:r w:rsidRPr="00876D01">
        <w:rPr>
          <w:lang w:val="en-US"/>
        </w:rPr>
        <w:t>) Provisions, contingent assets and liabilities and legal obligations</w:t>
      </w:r>
    </w:p>
    <w:p w:rsidR="004365BD" w:rsidRPr="00876D01" w:rsidRDefault="004365BD" w:rsidP="00BC4CA8">
      <w:pPr>
        <w:pStyle w:val="050-TextoPadro"/>
        <w:rPr>
          <w:lang w:val="en-US"/>
        </w:rPr>
      </w:pPr>
      <w:r w:rsidRPr="00876D01">
        <w:rPr>
          <w:lang w:val="en-US"/>
        </w:rPr>
        <w:t>The recognition, measurement and disclosure of provisions, contingent assets and liabilities and legal obligations are made in accordance with the criteria defined by CPC 25 – Provisions, Contingent Assets and Contingent Liabilities, approved by CM</w:t>
      </w:r>
      <w:r>
        <w:rPr>
          <w:lang w:val="en-US"/>
        </w:rPr>
        <w:t>N Resolution 3,823/2009</w:t>
      </w:r>
      <w:r w:rsidRPr="00876D01">
        <w:rPr>
          <w:lang w:val="en-US"/>
        </w:rPr>
        <w:t>.</w:t>
      </w:r>
    </w:p>
    <w:p w:rsidR="004365BD" w:rsidRPr="00876D01" w:rsidRDefault="004365BD" w:rsidP="00BC4CA8">
      <w:pPr>
        <w:pStyle w:val="050-TextoPadro"/>
        <w:rPr>
          <w:lang w:val="en-US"/>
        </w:rPr>
      </w:pPr>
      <w:r w:rsidRPr="00876D01">
        <w:rPr>
          <w:lang w:val="en-US"/>
        </w:rPr>
        <w:t>Contingent assets are not recognized in the financial statements however when there is evidence assuring their realization, usually represented by the final judgment of the lawsuit and by the confirmation of the capacity for its recovery by receipt or offsetting by another receivable, are recognized as assets.</w:t>
      </w:r>
    </w:p>
    <w:p w:rsidR="004365BD" w:rsidRPr="00876D01" w:rsidRDefault="004365BD" w:rsidP="00BC4CA8">
      <w:pPr>
        <w:pStyle w:val="050-TextoPadro"/>
        <w:rPr>
          <w:lang w:val="en-US"/>
        </w:rPr>
      </w:pPr>
      <w:r w:rsidRPr="00876D01">
        <w:rPr>
          <w:lang w:val="en-US"/>
        </w:rPr>
        <w:lastRenderedPageBreak/>
        <w:t>Contingent liabilities are recognized in the financial statements when, based on the opinion of legal advisor and Management, the risk of loss of legal or administrative proceedings is considered probable, with a probable outflow of financial resource for the settlement of the obligation and when the amounts involved are measurable with sufficient assurance, being quantified when judicial noticed and revised monthly as follows:</w:t>
      </w:r>
    </w:p>
    <w:p w:rsidR="004365BD" w:rsidRPr="00876D01" w:rsidRDefault="004365BD" w:rsidP="00BC4CA8">
      <w:pPr>
        <w:pStyle w:val="050-TextoPadro"/>
        <w:rPr>
          <w:lang w:val="en-US"/>
        </w:rPr>
      </w:pPr>
      <w:r w:rsidRPr="00876D01">
        <w:rPr>
          <w:u w:val="single"/>
          <w:lang w:val="en-US"/>
        </w:rPr>
        <w:t>Aggregated Method</w:t>
      </w:r>
      <w:r w:rsidRPr="00876D01">
        <w:rPr>
          <w:lang w:val="en-US"/>
        </w:rPr>
        <w:t>: cases that are similar and recurring in nature and w</w:t>
      </w:r>
      <w:r>
        <w:rPr>
          <w:lang w:val="en-US"/>
        </w:rPr>
        <w:t>hose values are not considered individually significant</w:t>
      </w:r>
      <w:r w:rsidRPr="00876D01">
        <w:rPr>
          <w:lang w:val="en-US"/>
        </w:rPr>
        <w:t>. Provisions are based on statistical data. It covers civil, tax or labor judicial proceedings (except labor claims filed by trade unions and all proceedings classified as strategic) with probable value of award, estimated by legal advisors, up to R$ 1 million.</w:t>
      </w:r>
    </w:p>
    <w:p w:rsidR="004365BD" w:rsidRPr="00876D01" w:rsidRDefault="004365BD" w:rsidP="00BC4CA8">
      <w:pPr>
        <w:pStyle w:val="050-TextoPadro"/>
        <w:rPr>
          <w:lang w:val="en-US"/>
        </w:rPr>
      </w:pPr>
      <w:r w:rsidRPr="00876D01">
        <w:rPr>
          <w:u w:val="single"/>
          <w:lang w:val="en-US"/>
        </w:rPr>
        <w:t>Individual Method</w:t>
      </w:r>
      <w:r w:rsidRPr="00876D01">
        <w:rPr>
          <w:lang w:val="en-US"/>
        </w:rPr>
        <w:t>: cases considered unusual or whose value is considered relevant by our legal counsel. Provisions are based on: the amount claimed; probability of an unfavorable decision; evidence presented; evaluation of legal precedents; other facts raised during the process; judicial decisions made during the course of the case; and the classification and the risk of loss of legal actions.</w:t>
      </w:r>
    </w:p>
    <w:p w:rsidR="004365BD" w:rsidRPr="00876D01" w:rsidRDefault="004365BD" w:rsidP="00BC4CA8">
      <w:pPr>
        <w:pStyle w:val="050-TextoPadro"/>
        <w:rPr>
          <w:lang w:val="en-US"/>
        </w:rPr>
      </w:pPr>
      <w:r w:rsidRPr="00876D01">
        <w:rPr>
          <w:lang w:val="en-US"/>
        </w:rPr>
        <w:t>Contingent liabilities considered as possible losses are not recognized in the financial statements, they are disclosed in notes, while those classified as remote do not require provisioning or disclosure.</w:t>
      </w:r>
    </w:p>
    <w:p w:rsidR="004365BD" w:rsidRPr="00876D01" w:rsidRDefault="004365BD" w:rsidP="00BC4CA8">
      <w:pPr>
        <w:pStyle w:val="050-TextoPadro"/>
        <w:rPr>
          <w:lang w:val="en-US"/>
        </w:rPr>
      </w:pPr>
      <w:r w:rsidRPr="00876D01">
        <w:rPr>
          <w:lang w:val="en-US"/>
        </w:rPr>
        <w:t>Legal obligations (fiscal and social security) are derived from tax obligations provided in the legislation, regardless of the probability of success of lawsuits in progress, and have their amounts recognized in full in the financial statements.</w:t>
      </w:r>
    </w:p>
    <w:p w:rsidR="004365BD" w:rsidRPr="00876D01" w:rsidRDefault="004365BD" w:rsidP="00BC4CA8">
      <w:pPr>
        <w:pStyle w:val="030-SubttulodeDocumento"/>
      </w:pPr>
      <w:r w:rsidRPr="00876D01">
        <w:t>) Debt instrument issue expense</w:t>
      </w:r>
    </w:p>
    <w:p w:rsidR="004365BD" w:rsidRPr="00876D01" w:rsidRDefault="004365BD" w:rsidP="00BC4CA8">
      <w:pPr>
        <w:pStyle w:val="050-TextoPadro"/>
        <w:rPr>
          <w:lang w:val="en-US"/>
        </w:rPr>
      </w:pPr>
      <w:r w:rsidRPr="00876D01">
        <w:rPr>
          <w:lang w:val="en-US"/>
        </w:rPr>
        <w:t>Expenses related to transactions involving the issue of debt instruments are capitalized and presented as a reduction of the corresponding liability. The expenses are recognized in the income statement over the term of the transaction.</w:t>
      </w:r>
    </w:p>
    <w:p w:rsidR="004365BD" w:rsidRPr="00876D01" w:rsidRDefault="004365BD" w:rsidP="00BC4CA8">
      <w:pPr>
        <w:pStyle w:val="030-SubttulodeDocumento"/>
        <w:rPr>
          <w:lang w:val="en-US"/>
        </w:rPr>
      </w:pPr>
      <w:r w:rsidRPr="00876D01">
        <w:rPr>
          <w:lang w:val="en-US"/>
        </w:rPr>
        <w:t xml:space="preserve">) Other assets and liabilities </w:t>
      </w:r>
    </w:p>
    <w:p w:rsidR="004365BD" w:rsidRPr="00876D01" w:rsidRDefault="004365BD" w:rsidP="00BC4CA8">
      <w:pPr>
        <w:pStyle w:val="050-TextoPadro"/>
        <w:rPr>
          <w:lang w:val="en-US"/>
        </w:rPr>
      </w:pPr>
      <w:r w:rsidRPr="00876D01">
        <w:rPr>
          <w:lang w:val="en-US"/>
        </w:rPr>
        <w:t>Other assets are stated at their realizable amounts, including, when applicable, related income and monetary and exchange variations on a pro rata die basis, and allowance for losses, when deemed appropriate. Other liabilities are stated at their known and measurable amounts, plus, when applicable, related charges and monetary and exchange variations on a pro rata die basis.</w:t>
      </w:r>
    </w:p>
    <w:p w:rsidR="004365BD" w:rsidRDefault="004365BD" w:rsidP="00BC4CA8">
      <w:pPr>
        <w:pStyle w:val="030-SubttulodeDocumento"/>
        <w:rPr>
          <w:lang w:val="en-US"/>
        </w:rPr>
      </w:pPr>
      <w:r w:rsidRPr="00876D01">
        <w:rPr>
          <w:lang w:val="en-US"/>
        </w:rPr>
        <w:t>) Earnings per share</w:t>
      </w:r>
    </w:p>
    <w:p w:rsidR="004365BD" w:rsidRPr="00330886" w:rsidRDefault="004365BD" w:rsidP="00BC4CA8">
      <w:pPr>
        <w:pStyle w:val="050-TextoPadro"/>
        <w:rPr>
          <w:lang w:val="en-US"/>
        </w:rPr>
      </w:pPr>
      <w:r w:rsidRPr="00330886">
        <w:rPr>
          <w:lang w:val="en-US"/>
        </w:rPr>
        <w:t>Two different methods are used to calculate earnings per share:</w:t>
      </w:r>
    </w:p>
    <w:p w:rsidR="004365BD" w:rsidRPr="00330886" w:rsidRDefault="004365BD" w:rsidP="00BC4CA8">
      <w:pPr>
        <w:pStyle w:val="050-TextoPadro"/>
        <w:rPr>
          <w:lang w:val="en-US"/>
        </w:rPr>
      </w:pPr>
      <w:r w:rsidRPr="00330886">
        <w:rPr>
          <w:lang w:val="en-US"/>
        </w:rPr>
        <w:t>•</w:t>
      </w:r>
      <w:r w:rsidRPr="00330886">
        <w:rPr>
          <w:lang w:val="en-US"/>
        </w:rPr>
        <w:tab/>
        <w:t>basic earnings per share: calculated by dividing net income attributable to the Bank’s shareholders by the weighted average number of common shares outstanding during each of the periods presented; and</w:t>
      </w:r>
    </w:p>
    <w:p w:rsidR="00CB3D96" w:rsidRDefault="004365BD" w:rsidP="00CB3D96">
      <w:pPr>
        <w:pStyle w:val="050-TextoPadro"/>
        <w:rPr>
          <w:lang w:val="en-US"/>
        </w:rPr>
      </w:pPr>
      <w:r w:rsidRPr="00330886">
        <w:rPr>
          <w:lang w:val="en-US"/>
        </w:rPr>
        <w:t>•</w:t>
      </w:r>
      <w:r w:rsidRPr="00330886">
        <w:rPr>
          <w:lang w:val="en-US"/>
        </w:rPr>
        <w:tab/>
        <w:t xml:space="preserve">diluted </w:t>
      </w:r>
      <w:r w:rsidR="00CB3D96">
        <w:rPr>
          <w:lang w:val="en-US"/>
        </w:rPr>
        <w:t xml:space="preserve">earnings per share: calculated </w:t>
      </w:r>
      <w:r w:rsidR="00CB3D96" w:rsidRPr="00CB3D96">
        <w:rPr>
          <w:lang w:val="en-US"/>
        </w:rPr>
        <w:t xml:space="preserve">by dividing net income attributed to </w:t>
      </w:r>
      <w:r w:rsidR="00CB3D96">
        <w:rPr>
          <w:lang w:val="en-US"/>
        </w:rPr>
        <w:t xml:space="preserve">the Bank´s </w:t>
      </w:r>
      <w:r w:rsidR="00CB3D96" w:rsidRPr="00CB3D96">
        <w:rPr>
          <w:lang w:val="en-US"/>
        </w:rPr>
        <w:t>shareholders by the weighted average of outstanding common shares, adjusted to reflect the effect of all dilutable common shares.</w:t>
      </w:r>
    </w:p>
    <w:p w:rsidR="004365BD" w:rsidRPr="00245F84" w:rsidRDefault="004365BD" w:rsidP="00BC4CA8">
      <w:pPr>
        <w:pStyle w:val="030-SubttulodeDocumento"/>
        <w:rPr>
          <w:lang w:val="en-US"/>
        </w:rPr>
      </w:pPr>
      <w:r w:rsidRPr="00245F84">
        <w:rPr>
          <w:lang w:val="en-US"/>
        </w:rPr>
        <w:t>) Functional and presentation currency</w:t>
      </w:r>
    </w:p>
    <w:p w:rsidR="004365BD" w:rsidRPr="00245F84" w:rsidRDefault="004365BD" w:rsidP="00BC4CA8">
      <w:pPr>
        <w:pStyle w:val="050-TextoPadro"/>
        <w:rPr>
          <w:lang w:val="en-US"/>
        </w:rPr>
      </w:pPr>
      <w:r w:rsidRPr="00245F84">
        <w:rPr>
          <w:lang w:val="en-US"/>
        </w:rPr>
        <w:t xml:space="preserve">These consolidated financial statements are presented in Brazilian Reais, which is the Bank's functional and presentation currency. The functional currency is the currency of the main economic environment in which an entity operates. For most of the Conglomerate entities, the </w:t>
      </w:r>
      <w:r>
        <w:rPr>
          <w:lang w:val="en-US"/>
        </w:rPr>
        <w:t>functional currency is the Real</w:t>
      </w:r>
      <w:r w:rsidRPr="00245F84">
        <w:rPr>
          <w:lang w:val="en-US"/>
        </w:rPr>
        <w:t>.</w:t>
      </w:r>
    </w:p>
    <w:p w:rsidR="004365BD" w:rsidRPr="00245F84" w:rsidRDefault="004365BD" w:rsidP="00BC4CA8">
      <w:pPr>
        <w:pStyle w:val="050-TextoPadro"/>
        <w:rPr>
          <w:lang w:val="en-US"/>
        </w:rPr>
      </w:pPr>
      <w:r w:rsidRPr="00245F84">
        <w:rPr>
          <w:lang w:val="en-US"/>
        </w:rPr>
        <w:t>The financial statements of branches and subsidiaries abroad follow the accounting criteria in force in Brazil and are converted into the Real currency by the current rate criterion, as provided for in Bacen Circular 2,397/1993 and CMN  Resolutio</w:t>
      </w:r>
      <w:r>
        <w:rPr>
          <w:lang w:val="en-US"/>
        </w:rPr>
        <w:t xml:space="preserve">n </w:t>
      </w:r>
      <w:r w:rsidRPr="00245F84">
        <w:rPr>
          <w:lang w:val="en-US"/>
        </w:rPr>
        <w:t>4,524/2016. Their effects are recognized in the income statement, under the equity method for those who record the functional currency equal to the national currency, and in Shareholders' Equity, for those who record the functional currency different from the national currency.</w:t>
      </w:r>
    </w:p>
    <w:p w:rsidR="004365BD" w:rsidRDefault="004365BD" w:rsidP="004365BD">
      <w:pPr>
        <w:pStyle w:val="050-TextoPadro"/>
      </w:pPr>
    </w:p>
    <w:p w:rsidR="004365BD" w:rsidRPr="00047DCB" w:rsidRDefault="004365BD" w:rsidP="00BC4CA8">
      <w:pPr>
        <w:pStyle w:val="020-TtulodeDocumento"/>
      </w:pPr>
      <w:bookmarkStart w:id="2016" w:name="BBIFS_Titulo"/>
      <w:r w:rsidRPr="00047DCB">
        <w:lastRenderedPageBreak/>
        <w:t xml:space="preserve"> </w:t>
      </w:r>
      <w:bookmarkStart w:id="2017" w:name="_Toc23875399"/>
      <w:r w:rsidRPr="00047DCB">
        <w:t>- INFORMATION BY SEGMENT</w:t>
      </w:r>
      <w:bookmarkEnd w:id="2017"/>
      <w:bookmarkEnd w:id="2016"/>
    </w:p>
    <w:p w:rsidR="004365BD" w:rsidRPr="00047DCB" w:rsidRDefault="004365BD" w:rsidP="00BC4CA8">
      <w:pPr>
        <w:pStyle w:val="050-TextoPadro"/>
      </w:pPr>
      <w:r w:rsidRPr="00047DCB">
        <w:t xml:space="preserve">The segment information was prepared based on internal reports used by the </w:t>
      </w:r>
      <w:r w:rsidRPr="00D67AD1">
        <w:t>Executive Board of Directors</w:t>
      </w:r>
      <w:r w:rsidRPr="00047DCB">
        <w:t xml:space="preserve"> to assess performance, and make decision about the allocation of fund for investment and other purposes. The framework also takes into account the regulatory environment and the similarities between goods and services. The information was prepared based on internal management reports (Management Information), reviewed regularly by Management.</w:t>
      </w:r>
    </w:p>
    <w:p w:rsidR="004365BD" w:rsidRPr="00047DCB" w:rsidRDefault="004365BD" w:rsidP="00BC4CA8">
      <w:pPr>
        <w:pStyle w:val="050-TextoPadro"/>
      </w:pPr>
      <w:r w:rsidRPr="00047DCB">
        <w:t>The accounting policies adopted in the Management Information are different from those presented in the description of significant accounting policies of BB Consolidated (Note 4.j), because of proportionally consolidating the investments in joint ventures.</w:t>
      </w:r>
    </w:p>
    <w:p w:rsidR="004365BD" w:rsidRPr="00047DCB" w:rsidRDefault="004365BD" w:rsidP="00BC4CA8">
      <w:pPr>
        <w:pStyle w:val="050-TextoPadro"/>
      </w:pPr>
      <w:r w:rsidRPr="00047DCB">
        <w:t xml:space="preserve">The Bank's operations </w:t>
      </w:r>
      <w:r>
        <w:t xml:space="preserve">were </w:t>
      </w:r>
      <w:r w:rsidRPr="00047DCB">
        <w:t>mainly in Brazil</w:t>
      </w:r>
      <w:r>
        <w:t xml:space="preserve">, </w:t>
      </w:r>
      <w:r w:rsidRPr="00047DCB">
        <w:t>divided into five segments: banking, investments, fund management, insurance (insurance, pension and capitalization) and payment methods. The Bank also engages in other activities, including consortium business and other services aggregated in "Other Segments".</w:t>
      </w:r>
    </w:p>
    <w:p w:rsidR="004365BD" w:rsidRPr="00047DCB" w:rsidRDefault="004365BD" w:rsidP="00BC4CA8">
      <w:pPr>
        <w:pStyle w:val="050-TextoPadro"/>
      </w:pPr>
      <w:r w:rsidRPr="00047DCB">
        <w:t xml:space="preserve">The measurement of managerial income and of managerial assets and liabilities by segment takes into account all income and expenses as well as all assets and liabilities recorded by the </w:t>
      </w:r>
      <w:r>
        <w:t xml:space="preserve">controlled </w:t>
      </w:r>
      <w:r w:rsidRPr="00047DCB">
        <w:t>companies</w:t>
      </w:r>
      <w:r>
        <w:t xml:space="preserve"> (N</w:t>
      </w:r>
      <w:r w:rsidR="00E84756">
        <w:t>ote 3) and joint ventures (Note </w:t>
      </w:r>
      <w:r>
        <w:t>14)</w:t>
      </w:r>
      <w:r w:rsidRPr="00047DCB">
        <w:t xml:space="preserve">. There </w:t>
      </w:r>
      <w:r>
        <w:t>were</w:t>
      </w:r>
      <w:r w:rsidRPr="00047DCB">
        <w:t xml:space="preserve"> no common income or expenses nor common assets or liabilities allocated between the segments, for any distribution criteria.</w:t>
      </w:r>
    </w:p>
    <w:p w:rsidR="004365BD" w:rsidRPr="00047DCB" w:rsidRDefault="004365BD" w:rsidP="00BC4CA8">
      <w:pPr>
        <w:pStyle w:val="050-TextoPadro"/>
      </w:pPr>
      <w:r w:rsidRPr="00047DCB">
        <w:t xml:space="preserve">Transactions between segments were eliminated in the column “Intersegment transactions”. They </w:t>
      </w:r>
      <w:r>
        <w:t>were</w:t>
      </w:r>
      <w:r w:rsidRPr="00047DCB">
        <w:t xml:space="preserve"> conducted at the same terms and conditions as those practiced with unrelated parties for similar transactions. These transactions do not involve any unusual payment risks.</w:t>
      </w:r>
    </w:p>
    <w:p w:rsidR="004365BD" w:rsidRPr="00047DCB" w:rsidRDefault="004365BD" w:rsidP="00BC4CA8">
      <w:pPr>
        <w:pStyle w:val="050-TextoPadro"/>
      </w:pPr>
      <w:r w:rsidRPr="00047DCB">
        <w:t>None of the Bank’s customers individually account for more than 10% of the Bank’s income.</w:t>
      </w:r>
    </w:p>
    <w:p w:rsidR="004365BD" w:rsidRPr="00047DCB" w:rsidRDefault="004365BD" w:rsidP="00BC4CA8">
      <w:pPr>
        <w:pStyle w:val="030-SubttulodeDocumento"/>
      </w:pPr>
      <w:r w:rsidRPr="00047DCB">
        <w:t>) Banking segment</w:t>
      </w:r>
    </w:p>
    <w:p w:rsidR="004365BD" w:rsidRPr="00047DCB" w:rsidRDefault="004365BD" w:rsidP="00BC4CA8">
      <w:pPr>
        <w:pStyle w:val="050-TextoPadro"/>
      </w:pPr>
      <w:r w:rsidRPr="00047DCB">
        <w:t xml:space="preserve">The result </w:t>
      </w:r>
      <w:r>
        <w:t>was</w:t>
      </w:r>
      <w:r w:rsidRPr="00047DCB">
        <w:t xml:space="preserve"> mainly from operations in Brazil</w:t>
      </w:r>
      <w:r>
        <w:t xml:space="preserve"> with</w:t>
      </w:r>
      <w:r w:rsidRPr="00047DCB">
        <w:t xml:space="preserve"> a wide array of products and services, including deposits, loans and services provided to customers through different distribution channels, located in the country and abroad.</w:t>
      </w:r>
    </w:p>
    <w:p w:rsidR="004365BD" w:rsidRPr="00047DCB" w:rsidRDefault="004365BD" w:rsidP="00BC4CA8">
      <w:pPr>
        <w:pStyle w:val="050-TextoPadro"/>
      </w:pPr>
      <w:r w:rsidRPr="00047DCB">
        <w:t>The banking segment include</w:t>
      </w:r>
      <w:r>
        <w:t>s</w:t>
      </w:r>
      <w:r w:rsidRPr="00047DCB">
        <w:t xml:space="preserve"> business with the retail, wholesale and public sector, which </w:t>
      </w:r>
      <w:r>
        <w:t>were</w:t>
      </w:r>
      <w:r w:rsidRPr="00047DCB">
        <w:t xml:space="preserve"> carried out </w:t>
      </w:r>
      <w:r>
        <w:t xml:space="preserve">by the Bank’s </w:t>
      </w:r>
      <w:r w:rsidRPr="00047DCB">
        <w:t>network and customer service teams</w:t>
      </w:r>
      <w:r>
        <w:t xml:space="preserve">. It also engages in business </w:t>
      </w:r>
      <w:r w:rsidRPr="00047DCB">
        <w:t>with micro-entrepreneurs and low-income population, undertaken through banking correspondents.</w:t>
      </w:r>
    </w:p>
    <w:p w:rsidR="004365BD" w:rsidRPr="00047DCB" w:rsidRDefault="004365BD" w:rsidP="00BC4CA8">
      <w:pPr>
        <w:pStyle w:val="030-SubttulodeDocumento"/>
      </w:pPr>
      <w:r w:rsidRPr="00047DCB">
        <w:t>) Investments segment</w:t>
      </w:r>
    </w:p>
    <w:p w:rsidR="004365BD" w:rsidRPr="00047DCB" w:rsidRDefault="004365BD" w:rsidP="00BC4CA8">
      <w:pPr>
        <w:pStyle w:val="050-TextoPadro"/>
      </w:pPr>
      <w:r>
        <w:t>This segment was r</w:t>
      </w:r>
      <w:r w:rsidRPr="00047DCB">
        <w:t>esponsible for operations in the domestic capital markets, acti</w:t>
      </w:r>
      <w:r>
        <w:t>ng</w:t>
      </w:r>
      <w:r w:rsidRPr="00047DCB">
        <w:t xml:space="preserve"> in intermediation and distribution of debts in the primary and secondary markets, as well as being responsible for equity investments and the rendering of some financial services.</w:t>
      </w:r>
    </w:p>
    <w:p w:rsidR="004365BD" w:rsidRPr="00047DCB" w:rsidRDefault="004365BD" w:rsidP="00BC4CA8">
      <w:pPr>
        <w:pStyle w:val="050-TextoPadro"/>
      </w:pPr>
      <w:r w:rsidRPr="00047DCB">
        <w:t xml:space="preserve">The income from financial intermediation of this segment </w:t>
      </w:r>
      <w:r>
        <w:t xml:space="preserve">were the </w:t>
      </w:r>
      <w:r w:rsidRPr="00047DCB">
        <w:t xml:space="preserve">accrued </w:t>
      </w:r>
      <w:r>
        <w:t xml:space="preserve">interest </w:t>
      </w:r>
      <w:r w:rsidRPr="00047DCB">
        <w:t>on securities</w:t>
      </w:r>
      <w:r>
        <w:t xml:space="preserve"> investments net of</w:t>
      </w:r>
      <w:r w:rsidRPr="00047DCB">
        <w:t xml:space="preserve"> interest expenses from third part</w:t>
      </w:r>
      <w:r>
        <w:t>y funding costs</w:t>
      </w:r>
      <w:r w:rsidRPr="00047DCB">
        <w:t xml:space="preserve">. The principal equity investments </w:t>
      </w:r>
      <w:r>
        <w:t xml:space="preserve">were those in the associates, </w:t>
      </w:r>
      <w:r w:rsidRPr="00047DCB">
        <w:t>subsidiary companies</w:t>
      </w:r>
      <w:r>
        <w:t xml:space="preserve"> and joint ventures</w:t>
      </w:r>
      <w:r w:rsidRPr="00047DCB">
        <w:t xml:space="preserve">. Financial service fee income </w:t>
      </w:r>
      <w:r>
        <w:t xml:space="preserve">were </w:t>
      </w:r>
      <w:r w:rsidRPr="00047DCB">
        <w:t>from economic/financial advisory services and the underwriting of fixed and variable income.</w:t>
      </w:r>
    </w:p>
    <w:p w:rsidR="004365BD" w:rsidRPr="00047DCB" w:rsidRDefault="004365BD" w:rsidP="00BC4CA8">
      <w:pPr>
        <w:pStyle w:val="030-SubttulodeDocumento"/>
      </w:pPr>
      <w:r w:rsidRPr="00047DCB">
        <w:t>) Fund management segment</w:t>
      </w:r>
    </w:p>
    <w:p w:rsidR="004365BD" w:rsidRPr="00047DCB" w:rsidRDefault="004365BD" w:rsidP="00BC4CA8">
      <w:pPr>
        <w:pStyle w:val="050-TextoPadro"/>
      </w:pPr>
      <w:r>
        <w:t>This segment comprises</w:t>
      </w:r>
      <w:r w:rsidRPr="00047DCB">
        <w:t xml:space="preserve"> purchase, sale and custody of securities, portfolio management, and management of investment funds and clubs. </w:t>
      </w:r>
      <w:r>
        <w:t xml:space="preserve">Income consists mainly of </w:t>
      </w:r>
      <w:r w:rsidRPr="00047DCB">
        <w:t xml:space="preserve">commissions and management fees </w:t>
      </w:r>
      <w:r>
        <w:t xml:space="preserve">for services </w:t>
      </w:r>
      <w:r w:rsidRPr="00047DCB">
        <w:t>charged to investors.</w:t>
      </w:r>
    </w:p>
    <w:p w:rsidR="004365BD" w:rsidRPr="00047DCB" w:rsidRDefault="004365BD" w:rsidP="00BC4CA8">
      <w:pPr>
        <w:pStyle w:val="030-SubttulodeDocumento"/>
      </w:pPr>
      <w:r w:rsidRPr="00047DCB">
        <w:t>) Insurance, pension and capitalization segment</w:t>
      </w:r>
    </w:p>
    <w:p w:rsidR="004365BD" w:rsidRPr="00047DCB" w:rsidRDefault="004365BD" w:rsidP="00BC4CA8">
      <w:pPr>
        <w:pStyle w:val="050-TextoPadro"/>
      </w:pPr>
      <w:r w:rsidRPr="00047DCB">
        <w:t>In this segment, products and services offered</w:t>
      </w:r>
      <w:r>
        <w:t xml:space="preserve"> were</w:t>
      </w:r>
      <w:r w:rsidRPr="00047DCB">
        <w:t xml:space="preserve"> relate</w:t>
      </w:r>
      <w:r>
        <w:t>d</w:t>
      </w:r>
      <w:r w:rsidRPr="00047DCB">
        <w:t xml:space="preserve"> to life, property and automobile insurance, private pension and capitalization plans.</w:t>
      </w:r>
    </w:p>
    <w:p w:rsidR="004365BD" w:rsidRPr="00047DCB" w:rsidRDefault="004365BD" w:rsidP="00BC4CA8">
      <w:pPr>
        <w:pStyle w:val="050-TextoPadro"/>
      </w:pPr>
      <w:r>
        <w:lastRenderedPageBreak/>
        <w:t>The i</w:t>
      </w:r>
      <w:r w:rsidRPr="00047DCB">
        <w:t xml:space="preserve">ncome </w:t>
      </w:r>
      <w:r>
        <w:t xml:space="preserve">were </w:t>
      </w:r>
      <w:r w:rsidRPr="00047DCB">
        <w:t xml:space="preserve">mainly from revenues from insurance premiums issued, contributions </w:t>
      </w:r>
      <w:r>
        <w:t xml:space="preserve">to </w:t>
      </w:r>
      <w:r w:rsidRPr="00047DCB">
        <w:t>private pension plans, capitalization bonds and investments in securities</w:t>
      </w:r>
      <w:r>
        <w:t xml:space="preserve">. The amounts offset by selling cost, technical insurance provision and </w:t>
      </w:r>
      <w:r w:rsidRPr="00047DCB">
        <w:t>expenses related to benefits and redemptions.</w:t>
      </w:r>
    </w:p>
    <w:p w:rsidR="004365BD" w:rsidRPr="00047DCB" w:rsidRDefault="004365BD" w:rsidP="00BC4CA8">
      <w:pPr>
        <w:pStyle w:val="030-SubttulodeDocumento"/>
      </w:pPr>
      <w:r w:rsidRPr="00047DCB">
        <w:t>) Payment methods segment</w:t>
      </w:r>
    </w:p>
    <w:p w:rsidR="004365BD" w:rsidRPr="00047DCB" w:rsidRDefault="004365BD" w:rsidP="00BC4CA8">
      <w:pPr>
        <w:pStyle w:val="050-TextoPadro"/>
      </w:pPr>
      <w:r w:rsidRPr="00047DCB">
        <w:t xml:space="preserve">This segment </w:t>
      </w:r>
      <w:r>
        <w:t>comprises</w:t>
      </w:r>
      <w:r w:rsidRPr="00047DCB">
        <w:t xml:space="preserve"> funding, transmission, processing and settlement of operations via electronic means.</w:t>
      </w:r>
    </w:p>
    <w:p w:rsidR="004365BD" w:rsidRPr="00047DCB" w:rsidRDefault="004365BD" w:rsidP="00BC4CA8">
      <w:pPr>
        <w:pStyle w:val="050-TextoPadro"/>
      </w:pPr>
      <w:r w:rsidRPr="00047DCB">
        <w:t xml:space="preserve">Revenues </w:t>
      </w:r>
      <w:r>
        <w:t xml:space="preserve">were </w:t>
      </w:r>
      <w:r w:rsidRPr="00047DCB">
        <w:t xml:space="preserve">mainly from commissions and management fees charged to </w:t>
      </w:r>
      <w:r>
        <w:t xml:space="preserve">businesses </w:t>
      </w:r>
      <w:r w:rsidRPr="00047DCB">
        <w:t xml:space="preserve">and </w:t>
      </w:r>
      <w:r>
        <w:t>financial institutions</w:t>
      </w:r>
      <w:r w:rsidRPr="00047DCB">
        <w:t xml:space="preserve"> for the services rendered, as well as income from rent, installation and maintenance of electronic terminals.</w:t>
      </w:r>
    </w:p>
    <w:p w:rsidR="004365BD" w:rsidRPr="00047DCB" w:rsidRDefault="004365BD" w:rsidP="00BC4CA8">
      <w:pPr>
        <w:pStyle w:val="030-SubttulodeDocumento"/>
      </w:pPr>
      <w:r w:rsidRPr="00047DCB">
        <w:t>) Other segments</w:t>
      </w:r>
    </w:p>
    <w:p w:rsidR="004365BD" w:rsidRPr="00047DCB" w:rsidRDefault="004365BD" w:rsidP="00BC4CA8">
      <w:pPr>
        <w:pStyle w:val="050-TextoPadro"/>
      </w:pPr>
      <w:r w:rsidRPr="00047DCB">
        <w:t>Other segments comprise the consortium</w:t>
      </w:r>
      <w:r>
        <w:t xml:space="preserve"> management</w:t>
      </w:r>
      <w:r w:rsidRPr="00047DCB">
        <w:t xml:space="preserve"> and other services segments, which have been aggregated as they </w:t>
      </w:r>
      <w:r>
        <w:t>were</w:t>
      </w:r>
      <w:r w:rsidRPr="00047DCB">
        <w:t xml:space="preserve"> not individually significant.</w:t>
      </w:r>
    </w:p>
    <w:p w:rsidR="004365BD" w:rsidRDefault="004365BD" w:rsidP="00BC4CA8">
      <w:pPr>
        <w:pStyle w:val="050-TextoPadro"/>
      </w:pPr>
      <w:r w:rsidRPr="00047DCB">
        <w:t xml:space="preserve">Their revenues </w:t>
      </w:r>
      <w:r>
        <w:t>were</w:t>
      </w:r>
      <w:r w:rsidRPr="00047DCB">
        <w:t xml:space="preserve"> originated mainly from rendering services not covered in previous segments, such as: credit recovery; consortium </w:t>
      </w:r>
      <w:r>
        <w:t>management</w:t>
      </w:r>
      <w:r w:rsidRPr="00047DCB">
        <w:t>; development, manufactur</w:t>
      </w:r>
      <w:r>
        <w:t>ing</w:t>
      </w:r>
      <w:r w:rsidRPr="00047DCB">
        <w:t xml:space="preserve">, </w:t>
      </w:r>
      <w:r>
        <w:t>sale</w:t>
      </w:r>
      <w:r w:rsidRPr="00047DCB">
        <w:t xml:space="preserve">, </w:t>
      </w:r>
      <w:r>
        <w:t>lease</w:t>
      </w:r>
      <w:r w:rsidRPr="00047DCB">
        <w:t xml:space="preserve"> and integration of digital electronic systems and equipment, peripherals, programs, inputs and computing supplies; and intermediation of air tickets, lodging and organization of events.</w:t>
      </w:r>
    </w:p>
    <w:p w:rsidR="004365BD" w:rsidRPr="00047DCB" w:rsidRDefault="004365BD" w:rsidP="00BC4CA8">
      <w:pPr>
        <w:pStyle w:val="030-SubttulodeDocumento"/>
      </w:pPr>
      <w:r w:rsidRPr="00047DCB">
        <w:t xml:space="preserve">) </w:t>
      </w:r>
      <w:r>
        <w:t>Information of</w:t>
      </w:r>
      <w:r w:rsidRPr="00725E2C">
        <w:t xml:space="preserve"> external customers</w:t>
      </w:r>
      <w:r>
        <w:t xml:space="preserve"> by geographic region</w:t>
      </w:r>
    </w:p>
    <w:tbl>
      <w:tblPr>
        <w:tblW w:w="9751"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S.17 - Income from external customers by geographic region"/>
        <w:tblDescription w:val="PubliCon - Sistema de Gerenciamento do Documentos Contábeis para Publicação&#10;&#10;Última atualização do mapa do quadro em: "/>
      </w:tblPr>
      <w:tblGrid>
        <w:gridCol w:w="4323"/>
        <w:gridCol w:w="1357"/>
        <w:gridCol w:w="1357"/>
        <w:gridCol w:w="1357"/>
        <w:gridCol w:w="1357"/>
      </w:tblGrid>
      <w:tr w:rsidR="004365BD" w:rsidRPr="00A43938" w:rsidTr="00BC4CA8">
        <w:trPr>
          <w:cantSplit/>
          <w:tblHeader/>
        </w:trPr>
        <w:tc>
          <w:tcPr>
            <w:tcW w:w="4323" w:type="dxa"/>
            <w:vMerge w:val="restart"/>
            <w:shd w:val="solid" w:color="C3D7F0" w:fill="auto"/>
            <w:vAlign w:val="center"/>
          </w:tcPr>
          <w:p w:rsidR="004365BD" w:rsidRPr="00A43938" w:rsidRDefault="004365BD" w:rsidP="00BC4CA8">
            <w:pPr>
              <w:pStyle w:val="070-TabelaPadro"/>
              <w:jc w:val="center"/>
              <w:rPr>
                <w:b/>
              </w:rPr>
            </w:pPr>
            <w:bookmarkStart w:id="2018" w:name="BBIFS17"/>
          </w:p>
        </w:tc>
        <w:tc>
          <w:tcPr>
            <w:tcW w:w="2714" w:type="dxa"/>
            <w:gridSpan w:val="2"/>
            <w:tcBorders>
              <w:bottom w:val="single" w:sz="4" w:space="0" w:color="FFFFFF" w:themeColor="background1"/>
            </w:tcBorders>
            <w:shd w:val="solid" w:color="C3D7F0" w:fill="auto"/>
            <w:vAlign w:val="center"/>
          </w:tcPr>
          <w:p w:rsidR="004365BD" w:rsidRPr="00A43938" w:rsidRDefault="004365BD" w:rsidP="00BC4CA8">
            <w:pPr>
              <w:pStyle w:val="070-TabelaPadro"/>
              <w:jc w:val="center"/>
              <w:rPr>
                <w:b/>
              </w:rPr>
            </w:pPr>
            <w:r>
              <w:rPr>
                <w:b/>
              </w:rPr>
              <w:t>Jan 1 to Sep 30, 2019</w:t>
            </w:r>
          </w:p>
        </w:tc>
        <w:tc>
          <w:tcPr>
            <w:tcW w:w="2714" w:type="dxa"/>
            <w:gridSpan w:val="2"/>
            <w:tcBorders>
              <w:bottom w:val="single" w:sz="4" w:space="0" w:color="FFFFFF" w:themeColor="background1"/>
            </w:tcBorders>
            <w:shd w:val="solid" w:color="C3D7F0" w:fill="auto"/>
            <w:vAlign w:val="center"/>
          </w:tcPr>
          <w:p w:rsidR="004365BD" w:rsidRPr="00A43938" w:rsidRDefault="004365BD" w:rsidP="00BC4CA8">
            <w:pPr>
              <w:pStyle w:val="070-TabelaPadro"/>
              <w:jc w:val="center"/>
              <w:rPr>
                <w:b/>
              </w:rPr>
            </w:pPr>
            <w:r>
              <w:rPr>
                <w:b/>
              </w:rPr>
              <w:t>Jan 1 to Sep 30, 2018</w:t>
            </w:r>
          </w:p>
        </w:tc>
      </w:tr>
      <w:tr w:rsidR="004365BD" w:rsidRPr="00A43938" w:rsidTr="00BC4CA8">
        <w:trPr>
          <w:cantSplit/>
          <w:tblHeader/>
        </w:trPr>
        <w:tc>
          <w:tcPr>
            <w:tcW w:w="4323" w:type="dxa"/>
            <w:vMerge/>
            <w:tcBorders>
              <w:bottom w:val="single" w:sz="4" w:space="0" w:color="FFFFFF" w:themeColor="background1"/>
            </w:tcBorders>
            <w:shd w:val="solid" w:color="C3D7F0" w:fill="auto"/>
            <w:vAlign w:val="center"/>
          </w:tcPr>
          <w:p w:rsidR="004365BD" w:rsidRPr="00A43938" w:rsidRDefault="004365BD" w:rsidP="00BC4CA8">
            <w:pPr>
              <w:pStyle w:val="070-TabelaPadro"/>
              <w:jc w:val="center"/>
              <w:rPr>
                <w:b/>
              </w:rPr>
            </w:pPr>
          </w:p>
        </w:tc>
        <w:tc>
          <w:tcPr>
            <w:tcW w:w="1357" w:type="dxa"/>
            <w:tcBorders>
              <w:bottom w:val="single" w:sz="4" w:space="0" w:color="FFFFFF" w:themeColor="background1"/>
            </w:tcBorders>
            <w:shd w:val="solid" w:color="C3D7F0" w:fill="auto"/>
            <w:vAlign w:val="center"/>
          </w:tcPr>
          <w:p w:rsidR="004365BD" w:rsidRPr="00A43938" w:rsidRDefault="004365BD" w:rsidP="00BC4CA8">
            <w:pPr>
              <w:pStyle w:val="070-TabelaPadro"/>
              <w:jc w:val="center"/>
              <w:rPr>
                <w:b/>
              </w:rPr>
            </w:pPr>
            <w:r>
              <w:rPr>
                <w:b/>
              </w:rPr>
              <w:t>Brazil</w:t>
            </w:r>
          </w:p>
        </w:tc>
        <w:tc>
          <w:tcPr>
            <w:tcW w:w="1357" w:type="dxa"/>
            <w:tcBorders>
              <w:bottom w:val="single" w:sz="4" w:space="0" w:color="FFFFFF" w:themeColor="background1"/>
            </w:tcBorders>
            <w:shd w:val="solid" w:color="C3D7F0" w:fill="auto"/>
            <w:vAlign w:val="center"/>
          </w:tcPr>
          <w:p w:rsidR="004365BD" w:rsidRPr="00A43938" w:rsidRDefault="004365BD" w:rsidP="00BC4CA8">
            <w:pPr>
              <w:pStyle w:val="070-TabelaPadro"/>
              <w:jc w:val="center"/>
              <w:rPr>
                <w:b/>
              </w:rPr>
            </w:pPr>
            <w:r>
              <w:rPr>
                <w:b/>
              </w:rPr>
              <w:t>Abroad</w:t>
            </w:r>
          </w:p>
        </w:tc>
        <w:tc>
          <w:tcPr>
            <w:tcW w:w="1357" w:type="dxa"/>
            <w:tcBorders>
              <w:bottom w:val="single" w:sz="4" w:space="0" w:color="FFFFFF" w:themeColor="background1"/>
            </w:tcBorders>
            <w:shd w:val="solid" w:color="C3D7F0" w:fill="auto"/>
            <w:vAlign w:val="center"/>
          </w:tcPr>
          <w:p w:rsidR="004365BD" w:rsidRPr="00A43938" w:rsidRDefault="004365BD" w:rsidP="00BC4CA8">
            <w:pPr>
              <w:pStyle w:val="070-TabelaPadro"/>
              <w:jc w:val="center"/>
              <w:rPr>
                <w:b/>
              </w:rPr>
            </w:pPr>
            <w:r>
              <w:rPr>
                <w:b/>
              </w:rPr>
              <w:t>Brazil</w:t>
            </w:r>
          </w:p>
        </w:tc>
        <w:tc>
          <w:tcPr>
            <w:tcW w:w="1357" w:type="dxa"/>
            <w:tcBorders>
              <w:bottom w:val="single" w:sz="4" w:space="0" w:color="FFFFFF" w:themeColor="background1"/>
            </w:tcBorders>
            <w:shd w:val="solid" w:color="C3D7F0" w:fill="auto"/>
            <w:vAlign w:val="center"/>
          </w:tcPr>
          <w:p w:rsidR="004365BD" w:rsidRPr="00A43938" w:rsidRDefault="004365BD" w:rsidP="00BC4CA8">
            <w:pPr>
              <w:pStyle w:val="070-TabelaPadro"/>
              <w:jc w:val="center"/>
              <w:rPr>
                <w:b/>
              </w:rPr>
            </w:pPr>
            <w:r>
              <w:rPr>
                <w:b/>
              </w:rPr>
              <w:t>Abroad</w:t>
            </w:r>
          </w:p>
        </w:tc>
      </w:tr>
      <w:tr w:rsidR="004365BD" w:rsidRPr="00A43938" w:rsidTr="00BC4CA8">
        <w:trPr>
          <w:cantSplit/>
        </w:trPr>
        <w:tc>
          <w:tcPr>
            <w:tcW w:w="4323" w:type="dxa"/>
            <w:tcBorders>
              <w:bottom w:val="single" w:sz="4" w:space="0" w:color="FFFFFF" w:themeColor="background1"/>
            </w:tcBorders>
            <w:shd w:val="solid" w:color="F3F3F3" w:fill="auto"/>
            <w:vAlign w:val="center"/>
          </w:tcPr>
          <w:p w:rsidR="004365BD" w:rsidRPr="00A43938" w:rsidRDefault="004365BD" w:rsidP="00BC4CA8">
            <w:pPr>
              <w:pStyle w:val="070-TabelaPadro"/>
              <w:jc w:val="left"/>
              <w:rPr>
                <w:b/>
              </w:rPr>
            </w:pPr>
            <w:bookmarkStart w:id="2019" w:name="BBIFS1700001" w:colFirst="0" w:colLast="0"/>
            <w:r>
              <w:rPr>
                <w:b/>
              </w:rPr>
              <w:t>Income from external customers</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rPr>
                <w:b/>
              </w:rPr>
            </w:pPr>
            <w:bookmarkStart w:id="2020" w:name="BBIFS17AA001"/>
            <w:bookmarkEnd w:id="2020"/>
            <w:r>
              <w:rPr>
                <w:b/>
              </w:rPr>
              <w:t>128,814,355</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rPr>
                <w:b/>
              </w:rPr>
            </w:pPr>
            <w:bookmarkStart w:id="2021" w:name="BBIFS17AB001"/>
            <w:bookmarkEnd w:id="2021"/>
            <w:r>
              <w:rPr>
                <w:b/>
              </w:rPr>
              <w:t>6,643,535</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rPr>
                <w:b/>
              </w:rPr>
            </w:pPr>
            <w:bookmarkStart w:id="2022" w:name="BBIFS17AC001"/>
            <w:bookmarkEnd w:id="2022"/>
            <w:r>
              <w:rPr>
                <w:b/>
              </w:rPr>
              <w:t>130,731,868</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rPr>
                <w:b/>
              </w:rPr>
            </w:pPr>
            <w:bookmarkStart w:id="2023" w:name="BBIFS17AD001"/>
            <w:bookmarkEnd w:id="2023"/>
            <w:r>
              <w:rPr>
                <w:b/>
              </w:rPr>
              <w:t>5,135,540</w:t>
            </w:r>
          </w:p>
        </w:tc>
      </w:tr>
      <w:bookmarkEnd w:id="2019"/>
      <w:tr w:rsidR="004365BD" w:rsidRPr="00A43938" w:rsidTr="00BC4CA8">
        <w:trPr>
          <w:cantSplit/>
        </w:trPr>
        <w:tc>
          <w:tcPr>
            <w:tcW w:w="4323" w:type="dxa"/>
            <w:tcBorders>
              <w:bottom w:val="single" w:sz="4" w:space="0" w:color="FFFFFF" w:themeColor="background1"/>
            </w:tcBorders>
            <w:shd w:val="solid" w:color="E6E6E6" w:fill="auto"/>
            <w:vAlign w:val="center"/>
          </w:tcPr>
          <w:p w:rsidR="004365BD" w:rsidRPr="00A43938" w:rsidRDefault="004365BD" w:rsidP="00BC4CA8">
            <w:pPr>
              <w:pStyle w:val="070-TabelaPadro"/>
              <w:jc w:val="left"/>
            </w:pP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p>
        </w:tc>
      </w:tr>
      <w:tr w:rsidR="004365BD" w:rsidRPr="00A43938" w:rsidTr="00BC4CA8">
        <w:trPr>
          <w:cantSplit/>
        </w:trPr>
        <w:tc>
          <w:tcPr>
            <w:tcW w:w="4323" w:type="dxa"/>
            <w:tcBorders>
              <w:bottom w:val="single" w:sz="4" w:space="0" w:color="FFFFFF" w:themeColor="background1"/>
            </w:tcBorders>
            <w:shd w:val="solid" w:color="F3F3F3" w:fill="auto"/>
            <w:vAlign w:val="center"/>
          </w:tcPr>
          <w:p w:rsidR="004365BD" w:rsidRPr="00A43938" w:rsidRDefault="004365BD" w:rsidP="00BC4CA8">
            <w:pPr>
              <w:pStyle w:val="070-TabelaPadro"/>
              <w:ind w:left="60"/>
              <w:jc w:val="left"/>
              <w:rPr>
                <w:b/>
              </w:rPr>
            </w:pPr>
            <w:bookmarkStart w:id="2024" w:name="BBIFS1700003" w:colFirst="0" w:colLast="0"/>
            <w:r>
              <w:rPr>
                <w:b/>
              </w:rPr>
              <w:t>Income from financial intermediation</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rPr>
                <w:b/>
              </w:rPr>
            </w:pPr>
            <w:bookmarkStart w:id="2025" w:name="BBIFS17AA003"/>
            <w:bookmarkEnd w:id="2025"/>
            <w:r>
              <w:rPr>
                <w:b/>
              </w:rPr>
              <w:t>95,367,819</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rPr>
                <w:b/>
              </w:rPr>
            </w:pPr>
            <w:bookmarkStart w:id="2026" w:name="BBIFS17AB003"/>
            <w:bookmarkEnd w:id="2026"/>
            <w:r>
              <w:rPr>
                <w:b/>
              </w:rPr>
              <w:t>5,583,824</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rPr>
                <w:b/>
              </w:rPr>
            </w:pPr>
            <w:bookmarkStart w:id="2027" w:name="BBIFS17AC003"/>
            <w:bookmarkEnd w:id="2027"/>
            <w:r>
              <w:rPr>
                <w:b/>
              </w:rPr>
              <w:t>102,297,040</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rPr>
                <w:b/>
              </w:rPr>
            </w:pPr>
            <w:bookmarkStart w:id="2028" w:name="BBIFS17AD003"/>
            <w:bookmarkEnd w:id="2028"/>
            <w:r>
              <w:rPr>
                <w:b/>
              </w:rPr>
              <w:t>4,076,325</w:t>
            </w:r>
          </w:p>
        </w:tc>
      </w:tr>
      <w:bookmarkEnd w:id="2024"/>
      <w:tr w:rsidR="004365BD" w:rsidRPr="00A43938" w:rsidTr="00BC4CA8">
        <w:trPr>
          <w:cantSplit/>
        </w:trPr>
        <w:tc>
          <w:tcPr>
            <w:tcW w:w="4323" w:type="dxa"/>
            <w:tcBorders>
              <w:bottom w:val="single" w:sz="4" w:space="0" w:color="FFFFFF" w:themeColor="background1"/>
            </w:tcBorders>
            <w:shd w:val="solid" w:color="E6E6E6" w:fill="auto"/>
            <w:vAlign w:val="center"/>
          </w:tcPr>
          <w:p w:rsidR="004365BD" w:rsidRPr="00A43938" w:rsidRDefault="004365BD" w:rsidP="00BC4CA8">
            <w:pPr>
              <w:pStyle w:val="070-TabelaPadro"/>
              <w:ind w:left="120"/>
              <w:jc w:val="left"/>
            </w:pPr>
            <w:r>
              <w:t>Loans and leases</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29" w:name="BBIFS17AA004"/>
            <w:bookmarkEnd w:id="2029"/>
            <w:r>
              <w:t>61,269,662</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30" w:name="BBIFS17AB004"/>
            <w:bookmarkEnd w:id="2030"/>
            <w:r>
              <w:t>2,328,053</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31" w:name="BBIFS17AC004"/>
            <w:bookmarkEnd w:id="2031"/>
            <w:r>
              <w:t>65,338,787</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32" w:name="BBIFS17AD004"/>
            <w:bookmarkEnd w:id="2032"/>
            <w:r>
              <w:t>2,500,206</w:t>
            </w:r>
          </w:p>
        </w:tc>
      </w:tr>
      <w:tr w:rsidR="004365BD" w:rsidRPr="00A43938" w:rsidTr="00BC4CA8">
        <w:trPr>
          <w:cantSplit/>
        </w:trPr>
        <w:tc>
          <w:tcPr>
            <w:tcW w:w="4323" w:type="dxa"/>
            <w:tcBorders>
              <w:bottom w:val="single" w:sz="4" w:space="0" w:color="FFFFFF" w:themeColor="background1"/>
            </w:tcBorders>
            <w:shd w:val="solid" w:color="F3F3F3" w:fill="auto"/>
            <w:vAlign w:val="center"/>
          </w:tcPr>
          <w:p w:rsidR="004365BD" w:rsidRPr="00A43938" w:rsidRDefault="004365BD" w:rsidP="00BC4CA8">
            <w:pPr>
              <w:pStyle w:val="070-TabelaPadro"/>
              <w:ind w:left="120"/>
              <w:jc w:val="left"/>
            </w:pPr>
            <w:bookmarkStart w:id="2033" w:name="BBIFS1700017" w:colFirst="0" w:colLast="0"/>
            <w:r>
              <w:t>Securities</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34" w:name="BBIFS17AA017"/>
            <w:bookmarkEnd w:id="2034"/>
            <w:r>
              <w:t>30,347,337</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35" w:name="BBIFS17AB017"/>
            <w:bookmarkEnd w:id="2035"/>
            <w:r>
              <w:t>2,772,110</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36" w:name="BBIFS17AC017"/>
            <w:bookmarkEnd w:id="2036"/>
            <w:r>
              <w:t>31,140,095</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37" w:name="BBIFS17AD017"/>
            <w:bookmarkEnd w:id="2037"/>
            <w:r>
              <w:t>1,372,143</w:t>
            </w:r>
          </w:p>
        </w:tc>
      </w:tr>
      <w:tr w:rsidR="004365BD" w:rsidRPr="00A43938" w:rsidTr="00BC4CA8">
        <w:trPr>
          <w:cantSplit/>
        </w:trPr>
        <w:tc>
          <w:tcPr>
            <w:tcW w:w="4323" w:type="dxa"/>
            <w:tcBorders>
              <w:bottom w:val="single" w:sz="4" w:space="0" w:color="FFFFFF" w:themeColor="background1"/>
            </w:tcBorders>
            <w:shd w:val="solid" w:color="E6E6E6" w:fill="auto"/>
            <w:vAlign w:val="center"/>
          </w:tcPr>
          <w:p w:rsidR="004365BD" w:rsidRPr="00A43938" w:rsidRDefault="004365BD" w:rsidP="00BC4CA8">
            <w:pPr>
              <w:pStyle w:val="070-TabelaPadro"/>
              <w:ind w:left="120"/>
              <w:jc w:val="left"/>
            </w:pPr>
            <w:bookmarkStart w:id="2038" w:name="BBIFS1700005" w:colFirst="0" w:colLast="0"/>
            <w:bookmarkEnd w:id="2033"/>
            <w:r>
              <w:t>Derivative financial instruments</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39" w:name="BBIFS17AA005"/>
            <w:bookmarkEnd w:id="2039"/>
            <w:r>
              <w:t>903,170</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40" w:name="BBIFS17AB005"/>
            <w:bookmarkEnd w:id="2040"/>
            <w:r>
              <w:t>214,261</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41" w:name="BBIFS17AC005"/>
            <w:bookmarkEnd w:id="2041"/>
            <w:r>
              <w:t>971,242</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42" w:name="BBIFS17AD005"/>
            <w:bookmarkEnd w:id="2042"/>
            <w:r>
              <w:t>60,005</w:t>
            </w:r>
          </w:p>
        </w:tc>
      </w:tr>
      <w:tr w:rsidR="004365BD" w:rsidRPr="00A43938" w:rsidTr="00BC4CA8">
        <w:trPr>
          <w:cantSplit/>
        </w:trPr>
        <w:tc>
          <w:tcPr>
            <w:tcW w:w="4323" w:type="dxa"/>
            <w:tcBorders>
              <w:bottom w:val="single" w:sz="4" w:space="0" w:color="FFFFFF" w:themeColor="background1"/>
            </w:tcBorders>
            <w:shd w:val="solid" w:color="F3F3F3" w:fill="auto"/>
            <w:vAlign w:val="center"/>
          </w:tcPr>
          <w:p w:rsidR="004365BD" w:rsidRPr="00A43938" w:rsidRDefault="004365BD" w:rsidP="00BC4CA8">
            <w:pPr>
              <w:pStyle w:val="070-TabelaPadro"/>
              <w:ind w:left="120"/>
              <w:jc w:val="left"/>
            </w:pPr>
            <w:bookmarkStart w:id="2043" w:name="BBIFS1700006" w:colFirst="0" w:colLast="0"/>
            <w:bookmarkEnd w:id="2038"/>
            <w:r>
              <w:t>Foreign exchange results and reserve requirement</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44" w:name="BBIFS17AA006"/>
            <w:bookmarkEnd w:id="2044"/>
            <w:r>
              <w:t>2,431,136</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45" w:name="BBIFS17AB006"/>
            <w:bookmarkEnd w:id="2045"/>
            <w:r>
              <w:t>269,400</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46" w:name="BBIFS17AC006"/>
            <w:bookmarkEnd w:id="2046"/>
            <w:r>
              <w:t>4,157,766</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47" w:name="BBIFS17AD006"/>
            <w:bookmarkEnd w:id="2047"/>
            <w:r>
              <w:t>137,254</w:t>
            </w:r>
          </w:p>
        </w:tc>
      </w:tr>
      <w:tr w:rsidR="004365BD" w:rsidRPr="00A43938" w:rsidTr="00BC4CA8">
        <w:trPr>
          <w:cantSplit/>
        </w:trPr>
        <w:tc>
          <w:tcPr>
            <w:tcW w:w="4323" w:type="dxa"/>
            <w:tcBorders>
              <w:bottom w:val="single" w:sz="4" w:space="0" w:color="FFFFFF" w:themeColor="background1"/>
            </w:tcBorders>
            <w:shd w:val="solid" w:color="E6E6E6" w:fill="auto"/>
            <w:vAlign w:val="center"/>
          </w:tcPr>
          <w:p w:rsidR="004365BD" w:rsidRPr="00A43938" w:rsidRDefault="004365BD" w:rsidP="00BC4CA8">
            <w:pPr>
              <w:pStyle w:val="070-TabelaPadro"/>
              <w:ind w:left="120"/>
              <w:jc w:val="left"/>
            </w:pPr>
            <w:bookmarkStart w:id="2048" w:name="BBIFS1700007" w:colFirst="0" w:colLast="0"/>
            <w:bookmarkEnd w:id="2043"/>
            <w:r>
              <w:t>Sale or transfer of financial assets</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49" w:name="BBIFS17AA007"/>
            <w:bookmarkEnd w:id="2049"/>
            <w:r>
              <w:t>416,514</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50" w:name="BBIFS17AB007"/>
            <w:bookmarkEnd w:id="2050"/>
            <w:r>
              <w:t>--</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51" w:name="BBIFS17AC007"/>
            <w:bookmarkEnd w:id="2051"/>
            <w:r>
              <w:t>689,150</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52" w:name="BBIFS17AD007"/>
            <w:bookmarkEnd w:id="2052"/>
            <w:r>
              <w:t>6,717</w:t>
            </w:r>
          </w:p>
        </w:tc>
      </w:tr>
      <w:bookmarkEnd w:id="2048"/>
      <w:tr w:rsidR="004365BD" w:rsidRPr="00A43938" w:rsidTr="00BC4CA8">
        <w:trPr>
          <w:cantSplit/>
        </w:trPr>
        <w:tc>
          <w:tcPr>
            <w:tcW w:w="4323" w:type="dxa"/>
            <w:tcBorders>
              <w:bottom w:val="single" w:sz="4" w:space="0" w:color="FFFFFF" w:themeColor="background1"/>
            </w:tcBorders>
            <w:shd w:val="solid" w:color="F3F3F3" w:fill="auto"/>
            <w:vAlign w:val="center"/>
          </w:tcPr>
          <w:p w:rsidR="004365BD" w:rsidRPr="00A43938" w:rsidRDefault="004365BD" w:rsidP="00BC4CA8">
            <w:pPr>
              <w:pStyle w:val="070-TabelaPadro"/>
              <w:jc w:val="left"/>
            </w:pP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p>
        </w:tc>
      </w:tr>
      <w:tr w:rsidR="004365BD" w:rsidRPr="00A43938" w:rsidTr="00BC4CA8">
        <w:trPr>
          <w:cantSplit/>
        </w:trPr>
        <w:tc>
          <w:tcPr>
            <w:tcW w:w="4323" w:type="dxa"/>
            <w:tcBorders>
              <w:bottom w:val="single" w:sz="4" w:space="0" w:color="FFFFFF" w:themeColor="background1"/>
            </w:tcBorders>
            <w:shd w:val="solid" w:color="E6E6E6" w:fill="auto"/>
            <w:vAlign w:val="center"/>
          </w:tcPr>
          <w:p w:rsidR="004365BD" w:rsidRPr="00A43938" w:rsidRDefault="004365BD" w:rsidP="00BC4CA8">
            <w:pPr>
              <w:pStyle w:val="070-TabelaPadro"/>
              <w:ind w:left="60"/>
              <w:jc w:val="left"/>
              <w:rPr>
                <w:b/>
              </w:rPr>
            </w:pPr>
            <w:bookmarkStart w:id="2053" w:name="BBIFS1700010" w:colFirst="0" w:colLast="0"/>
            <w:r>
              <w:rPr>
                <w:b/>
              </w:rPr>
              <w:t>Other income</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rPr>
                <w:b/>
              </w:rPr>
            </w:pPr>
            <w:bookmarkStart w:id="2054" w:name="BBIFS17AA010"/>
            <w:bookmarkEnd w:id="2054"/>
            <w:r>
              <w:rPr>
                <w:b/>
              </w:rPr>
              <w:t>33,446,536</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rPr>
                <w:b/>
              </w:rPr>
            </w:pPr>
            <w:bookmarkStart w:id="2055" w:name="BBIFS17AB010"/>
            <w:bookmarkEnd w:id="2055"/>
            <w:r>
              <w:rPr>
                <w:b/>
              </w:rPr>
              <w:t>1,059,711</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rPr>
                <w:b/>
              </w:rPr>
            </w:pPr>
            <w:bookmarkStart w:id="2056" w:name="BBIFS17AC010"/>
            <w:bookmarkEnd w:id="2056"/>
            <w:r>
              <w:rPr>
                <w:b/>
              </w:rPr>
              <w:t>28,434,828</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rPr>
                <w:b/>
              </w:rPr>
            </w:pPr>
            <w:bookmarkStart w:id="2057" w:name="BBIFS17AD010"/>
            <w:bookmarkEnd w:id="2057"/>
            <w:r>
              <w:rPr>
                <w:b/>
              </w:rPr>
              <w:t>1,059,215</w:t>
            </w:r>
          </w:p>
        </w:tc>
      </w:tr>
      <w:tr w:rsidR="004365BD" w:rsidRPr="00A43938" w:rsidTr="00BC4CA8">
        <w:trPr>
          <w:cantSplit/>
        </w:trPr>
        <w:tc>
          <w:tcPr>
            <w:tcW w:w="4323" w:type="dxa"/>
            <w:tcBorders>
              <w:bottom w:val="single" w:sz="4" w:space="0" w:color="FFFFFF" w:themeColor="background1"/>
            </w:tcBorders>
            <w:shd w:val="solid" w:color="F3F3F3" w:fill="auto"/>
            <w:vAlign w:val="center"/>
          </w:tcPr>
          <w:p w:rsidR="004365BD" w:rsidRPr="00A43938" w:rsidRDefault="004365BD" w:rsidP="00BC4CA8">
            <w:pPr>
              <w:pStyle w:val="070-TabelaPadro"/>
              <w:ind w:left="120"/>
              <w:jc w:val="left"/>
            </w:pPr>
            <w:bookmarkStart w:id="2058" w:name="BBIFS1700011" w:colFirst="0" w:colLast="0"/>
            <w:bookmarkEnd w:id="2053"/>
            <w:r>
              <w:t>Service fee income and bank fee income</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59" w:name="BBIFS17AA011"/>
            <w:bookmarkEnd w:id="2059"/>
            <w:r>
              <w:t>20,850,276</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60" w:name="BBIFS17AB011"/>
            <w:bookmarkEnd w:id="2060"/>
            <w:r>
              <w:t>850,392</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61" w:name="BBIFS17AC011"/>
            <w:bookmarkEnd w:id="2061"/>
            <w:r>
              <w:t>19,269,160</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62" w:name="BBIFS17AD011"/>
            <w:bookmarkEnd w:id="2062"/>
            <w:r>
              <w:t>947,360</w:t>
            </w:r>
          </w:p>
        </w:tc>
      </w:tr>
      <w:tr w:rsidR="004365BD" w:rsidRPr="00A43938" w:rsidTr="00BC4CA8">
        <w:trPr>
          <w:cantSplit/>
        </w:trPr>
        <w:tc>
          <w:tcPr>
            <w:tcW w:w="4323" w:type="dxa"/>
            <w:tcBorders>
              <w:bottom w:val="single" w:sz="4" w:space="0" w:color="FFFFFF" w:themeColor="background1"/>
            </w:tcBorders>
            <w:shd w:val="solid" w:color="E6E6E6" w:fill="auto"/>
            <w:vAlign w:val="center"/>
          </w:tcPr>
          <w:p w:rsidR="004365BD" w:rsidRPr="00A43938" w:rsidRDefault="004365BD" w:rsidP="00BC4CA8">
            <w:pPr>
              <w:pStyle w:val="070-TabelaPadro"/>
              <w:ind w:left="120"/>
              <w:jc w:val="left"/>
            </w:pPr>
            <w:bookmarkStart w:id="2063" w:name="BBIFS1700012" w:colFirst="0" w:colLast="0"/>
            <w:bookmarkEnd w:id="2058"/>
            <w:r>
              <w:t>Share of earnings of associates and joint ventures</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64" w:name="BBIFS17AA012"/>
            <w:bookmarkEnd w:id="2064"/>
            <w:r>
              <w:t>3,066,887</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65" w:name="BBIFS17AB012"/>
            <w:bookmarkEnd w:id="2065"/>
            <w:r>
              <w:t>--</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66" w:name="BBIFS17AC012"/>
            <w:bookmarkEnd w:id="2066"/>
            <w:r>
              <w:t>3,162,953</w:t>
            </w: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bookmarkStart w:id="2067" w:name="BBIFS17AD012"/>
            <w:bookmarkEnd w:id="2067"/>
            <w:r>
              <w:t>--</w:t>
            </w:r>
          </w:p>
        </w:tc>
      </w:tr>
      <w:tr w:rsidR="004365BD" w:rsidRPr="00A43938" w:rsidTr="00BC4CA8">
        <w:trPr>
          <w:cantSplit/>
        </w:trPr>
        <w:tc>
          <w:tcPr>
            <w:tcW w:w="4323" w:type="dxa"/>
            <w:tcBorders>
              <w:bottom w:val="single" w:sz="4" w:space="0" w:color="FFFFFF" w:themeColor="background1"/>
            </w:tcBorders>
            <w:shd w:val="solid" w:color="F3F3F3" w:fill="auto"/>
            <w:vAlign w:val="center"/>
          </w:tcPr>
          <w:p w:rsidR="004365BD" w:rsidRPr="00A43938" w:rsidRDefault="004365BD" w:rsidP="00BC4CA8">
            <w:pPr>
              <w:pStyle w:val="070-TabelaPadro"/>
              <w:ind w:left="120"/>
              <w:jc w:val="left"/>
            </w:pPr>
            <w:bookmarkStart w:id="2068" w:name="BBIFS1700014" w:colFirst="0" w:colLast="0"/>
            <w:bookmarkEnd w:id="2063"/>
            <w:r>
              <w:t>Other</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69" w:name="BBIFS17AA014"/>
            <w:bookmarkEnd w:id="2069"/>
            <w:r>
              <w:t>9,529,373</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70" w:name="BBIFS17AB014"/>
            <w:bookmarkEnd w:id="2070"/>
            <w:r>
              <w:t>209,319</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71" w:name="BBIFS17AC014"/>
            <w:bookmarkEnd w:id="2071"/>
            <w:r>
              <w:t>6,002,715</w:t>
            </w:r>
          </w:p>
        </w:tc>
        <w:tc>
          <w:tcPr>
            <w:tcW w:w="1357" w:type="dxa"/>
            <w:tcBorders>
              <w:bottom w:val="single" w:sz="4" w:space="0" w:color="FFFFFF" w:themeColor="background1"/>
            </w:tcBorders>
            <w:shd w:val="solid" w:color="F3F3F3" w:fill="auto"/>
            <w:vAlign w:val="center"/>
          </w:tcPr>
          <w:p w:rsidR="004365BD" w:rsidRPr="00A43938" w:rsidRDefault="004365BD" w:rsidP="00BC4CA8">
            <w:pPr>
              <w:pStyle w:val="070-TabelaPadro"/>
            </w:pPr>
            <w:bookmarkStart w:id="2072" w:name="BBIFS17AD014"/>
            <w:bookmarkEnd w:id="2072"/>
            <w:r>
              <w:t>111,855</w:t>
            </w:r>
          </w:p>
        </w:tc>
      </w:tr>
      <w:bookmarkEnd w:id="2068"/>
      <w:tr w:rsidR="004365BD" w:rsidRPr="00A43938" w:rsidTr="00BC4CA8">
        <w:trPr>
          <w:cantSplit/>
        </w:trPr>
        <w:tc>
          <w:tcPr>
            <w:tcW w:w="4323" w:type="dxa"/>
            <w:tcBorders>
              <w:bottom w:val="single" w:sz="4" w:space="0" w:color="FFFFFF" w:themeColor="background1"/>
            </w:tcBorders>
            <w:shd w:val="solid" w:color="E6E6E6" w:fill="auto"/>
            <w:vAlign w:val="center"/>
          </w:tcPr>
          <w:p w:rsidR="004365BD" w:rsidRPr="00A43938" w:rsidRDefault="004365BD" w:rsidP="00BC4CA8">
            <w:pPr>
              <w:pStyle w:val="070-TabelaPadro"/>
              <w:jc w:val="left"/>
            </w:pP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p>
        </w:tc>
        <w:tc>
          <w:tcPr>
            <w:tcW w:w="1357" w:type="dxa"/>
            <w:tcBorders>
              <w:bottom w:val="single" w:sz="4" w:space="0" w:color="FFFFFF" w:themeColor="background1"/>
            </w:tcBorders>
            <w:shd w:val="solid" w:color="E6E6E6" w:fill="auto"/>
            <w:vAlign w:val="center"/>
          </w:tcPr>
          <w:p w:rsidR="004365BD" w:rsidRPr="00A43938" w:rsidRDefault="004365BD" w:rsidP="00BC4CA8">
            <w:pPr>
              <w:pStyle w:val="070-TabelaPadro"/>
            </w:pPr>
          </w:p>
        </w:tc>
      </w:tr>
      <w:tr w:rsidR="004365BD" w:rsidRPr="00A43938" w:rsidTr="00BC4CA8">
        <w:trPr>
          <w:cantSplit/>
        </w:trPr>
        <w:tc>
          <w:tcPr>
            <w:tcW w:w="4323" w:type="dxa"/>
            <w:tcBorders>
              <w:bottom w:val="single" w:sz="4" w:space="0" w:color="CCCCCC"/>
            </w:tcBorders>
            <w:shd w:val="solid" w:color="F3F3F3" w:fill="auto"/>
            <w:vAlign w:val="center"/>
          </w:tcPr>
          <w:p w:rsidR="004365BD" w:rsidRPr="00A43938" w:rsidRDefault="004365BD" w:rsidP="00BC4CA8">
            <w:pPr>
              <w:pStyle w:val="070-TabelaPadro"/>
              <w:jc w:val="left"/>
              <w:rPr>
                <w:b/>
              </w:rPr>
            </w:pPr>
            <w:r>
              <w:rPr>
                <w:b/>
              </w:rPr>
              <w:t>Non-current assets</w:t>
            </w:r>
            <w:bookmarkStart w:id="2073" w:name="BBIFS1700016"/>
            <w:r w:rsidRPr="00A43938">
              <w:rPr>
                <w:b/>
                <w:vertAlign w:val="superscript"/>
              </w:rPr>
              <w:t xml:space="preserve"> (</w:t>
            </w:r>
            <w:r>
              <w:rPr>
                <w:b/>
                <w:vertAlign w:val="superscript"/>
              </w:rPr>
              <w:t>1</w:t>
            </w:r>
            <w:r w:rsidRPr="00A43938">
              <w:rPr>
                <w:b/>
                <w:vertAlign w:val="superscript"/>
              </w:rPr>
              <w:t>)</w:t>
            </w:r>
            <w:bookmarkEnd w:id="2073"/>
          </w:p>
        </w:tc>
        <w:tc>
          <w:tcPr>
            <w:tcW w:w="1357" w:type="dxa"/>
            <w:tcBorders>
              <w:bottom w:val="single" w:sz="4" w:space="0" w:color="CCCCCC"/>
            </w:tcBorders>
            <w:shd w:val="solid" w:color="F3F3F3" w:fill="auto"/>
            <w:vAlign w:val="center"/>
          </w:tcPr>
          <w:p w:rsidR="004365BD" w:rsidRPr="00A43938" w:rsidRDefault="004365BD" w:rsidP="00BC4CA8">
            <w:pPr>
              <w:pStyle w:val="070-TabelaPadro"/>
              <w:rPr>
                <w:b/>
              </w:rPr>
            </w:pPr>
            <w:bookmarkStart w:id="2074" w:name="BBIFS17AA016"/>
            <w:bookmarkEnd w:id="2074"/>
            <w:r>
              <w:rPr>
                <w:b/>
              </w:rPr>
              <w:t>26,521,320</w:t>
            </w:r>
          </w:p>
        </w:tc>
        <w:tc>
          <w:tcPr>
            <w:tcW w:w="1357" w:type="dxa"/>
            <w:tcBorders>
              <w:bottom w:val="single" w:sz="4" w:space="0" w:color="CCCCCC"/>
            </w:tcBorders>
            <w:shd w:val="solid" w:color="F3F3F3" w:fill="auto"/>
            <w:vAlign w:val="center"/>
          </w:tcPr>
          <w:p w:rsidR="004365BD" w:rsidRPr="00A43938" w:rsidRDefault="004365BD" w:rsidP="00BC4CA8">
            <w:pPr>
              <w:pStyle w:val="070-TabelaPadro"/>
              <w:rPr>
                <w:b/>
              </w:rPr>
            </w:pPr>
            <w:bookmarkStart w:id="2075" w:name="BBIFS17AB016"/>
            <w:bookmarkEnd w:id="2075"/>
            <w:r>
              <w:rPr>
                <w:b/>
              </w:rPr>
              <w:t>371,575</w:t>
            </w:r>
          </w:p>
        </w:tc>
        <w:tc>
          <w:tcPr>
            <w:tcW w:w="1357" w:type="dxa"/>
            <w:tcBorders>
              <w:bottom w:val="single" w:sz="4" w:space="0" w:color="CCCCCC"/>
            </w:tcBorders>
            <w:shd w:val="solid" w:color="F3F3F3" w:fill="auto"/>
            <w:vAlign w:val="center"/>
          </w:tcPr>
          <w:p w:rsidR="004365BD" w:rsidRPr="00A43938" w:rsidRDefault="004365BD" w:rsidP="00BC4CA8">
            <w:pPr>
              <w:pStyle w:val="070-TabelaPadro"/>
              <w:rPr>
                <w:b/>
              </w:rPr>
            </w:pPr>
            <w:bookmarkStart w:id="2076" w:name="BBIFS17AC016"/>
            <w:bookmarkEnd w:id="2076"/>
            <w:r>
              <w:rPr>
                <w:b/>
              </w:rPr>
              <w:t>31,246,335</w:t>
            </w:r>
          </w:p>
        </w:tc>
        <w:tc>
          <w:tcPr>
            <w:tcW w:w="1357" w:type="dxa"/>
            <w:tcBorders>
              <w:bottom w:val="single" w:sz="4" w:space="0" w:color="CCCCCC"/>
            </w:tcBorders>
            <w:shd w:val="solid" w:color="F3F3F3" w:fill="auto"/>
            <w:vAlign w:val="center"/>
          </w:tcPr>
          <w:p w:rsidR="004365BD" w:rsidRPr="00A43938" w:rsidRDefault="004365BD" w:rsidP="00BC4CA8">
            <w:pPr>
              <w:pStyle w:val="070-TabelaPadro"/>
              <w:rPr>
                <w:b/>
              </w:rPr>
            </w:pPr>
            <w:bookmarkStart w:id="2077" w:name="BBIFS17AD016"/>
            <w:bookmarkEnd w:id="2077"/>
            <w:r>
              <w:rPr>
                <w:b/>
              </w:rPr>
              <w:t>384,702</w:t>
            </w:r>
          </w:p>
        </w:tc>
      </w:tr>
    </w:tbl>
    <w:bookmarkEnd w:id="2018"/>
    <w:p w:rsidR="004365BD" w:rsidRDefault="004365BD" w:rsidP="00BC4CA8">
      <w:pPr>
        <w:pStyle w:val="072-Rodapdatabela"/>
      </w:pPr>
      <w:r>
        <w:t>(1)</w:t>
      </w:r>
      <w:r>
        <w:tab/>
        <w:t>Except for financial instruments, deferred tax assets and post-employment benefit assets.</w:t>
      </w:r>
    </w:p>
    <w:p w:rsidR="004365BD" w:rsidRPr="00047DCB" w:rsidRDefault="004365BD" w:rsidP="00BC4CA8">
      <w:pPr>
        <w:pStyle w:val="072-Rodapdatabela"/>
      </w:pPr>
    </w:p>
    <w:p w:rsidR="004365BD" w:rsidRDefault="004365BD" w:rsidP="00BC4CA8">
      <w:pPr>
        <w:pStyle w:val="072-Rodapdatabela"/>
      </w:pPr>
      <w:bookmarkStart w:id="2078" w:name="BBIFS01_Titulo"/>
    </w:p>
    <w:p w:rsidR="004365BD" w:rsidRDefault="004365BD" w:rsidP="00BC4CA8">
      <w:pPr>
        <w:pStyle w:val="050-TextoPadro"/>
      </w:pPr>
      <w:r>
        <w:t>From January</w:t>
      </w:r>
      <w:r w:rsidR="00E84756">
        <w:t xml:space="preserve"> 01</w:t>
      </w:r>
      <w:r>
        <w:t xml:space="preserve"> to September 30, 2019 and January</w:t>
      </w:r>
      <w:r w:rsidR="00E84756">
        <w:t xml:space="preserve"> 01</w:t>
      </w:r>
      <w:r>
        <w:t xml:space="preserve"> to September 30, 2018, r</w:t>
      </w:r>
      <w:r w:rsidRPr="00E609A9">
        <w:t xml:space="preserve">evenues from abroad were mainly </w:t>
      </w:r>
      <w:r>
        <w:t xml:space="preserve">obtained </w:t>
      </w:r>
      <w:r w:rsidRPr="00E609A9">
        <w:t xml:space="preserve">by operations </w:t>
      </w:r>
      <w:r>
        <w:t>held</w:t>
      </w:r>
      <w:r w:rsidRPr="00E609A9">
        <w:t xml:space="preserve"> by the branches in </w:t>
      </w:r>
      <w:r>
        <w:t>South America and North America.</w:t>
      </w:r>
    </w:p>
    <w:p w:rsidR="004365BD" w:rsidRDefault="004365BD" w:rsidP="00BC4CA8">
      <w:pPr>
        <w:pStyle w:val="050-TextoPadro"/>
      </w:pPr>
    </w:p>
    <w:p w:rsidR="004365BD" w:rsidRPr="00E609A9" w:rsidRDefault="004365BD" w:rsidP="00BC4CA8">
      <w:pPr>
        <w:pStyle w:val="050-TextoPadro"/>
        <w:sectPr w:rsidR="004365BD" w:rsidRPr="00E609A9" w:rsidSect="005E46CD">
          <w:headerReference w:type="even" r:id="rId54"/>
          <w:footerReference w:type="even" r:id="rId55"/>
          <w:headerReference w:type="first" r:id="rId56"/>
          <w:footerReference w:type="first" r:id="rId57"/>
          <w:pgSz w:w="11907" w:h="16840" w:code="9"/>
          <w:pgMar w:top="2126" w:right="851" w:bottom="1134" w:left="1418" w:header="425" w:footer="425" w:gutter="0"/>
          <w:cols w:space="283"/>
          <w:docGrid w:linePitch="326"/>
        </w:sectPr>
      </w:pPr>
    </w:p>
    <w:bookmarkEnd w:id="2078"/>
    <w:p w:rsidR="004365BD" w:rsidRPr="00047DCB" w:rsidRDefault="004365BD" w:rsidP="00BC4CA8">
      <w:pPr>
        <w:pStyle w:val="030-SubttulodeDocumento"/>
      </w:pPr>
      <w:r w:rsidRPr="00047DCB">
        <w:lastRenderedPageBreak/>
        <w:t>) Breakdown of managerial information by segment and accounting reconciliation</w:t>
      </w:r>
    </w:p>
    <w:tbl>
      <w:tblPr>
        <w:tblW w:w="14629"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S.15 - Breakdown of managerial income by segment and reconciliation with accounting income"/>
        <w:tblDescription w:val="PubliCon - Sistema de Gerenciamento do Documentos Contábeis para Publicação&#10;&#10;Última atualização do mapa do quadro em: "/>
      </w:tblPr>
      <w:tblGrid>
        <w:gridCol w:w="2317"/>
        <w:gridCol w:w="1232"/>
        <w:gridCol w:w="1232"/>
        <w:gridCol w:w="1231"/>
        <w:gridCol w:w="1231"/>
        <w:gridCol w:w="1231"/>
        <w:gridCol w:w="1231"/>
        <w:gridCol w:w="1231"/>
        <w:gridCol w:w="1231"/>
        <w:gridCol w:w="1231"/>
        <w:gridCol w:w="1231"/>
      </w:tblGrid>
      <w:tr w:rsidR="004365BD" w:rsidRPr="002D3582" w:rsidTr="005E46CD">
        <w:trPr>
          <w:cantSplit/>
          <w:trHeight w:val="113"/>
          <w:tblHeader/>
        </w:trPr>
        <w:tc>
          <w:tcPr>
            <w:tcW w:w="3261" w:type="dxa"/>
            <w:vMerge w:val="restart"/>
            <w:shd w:val="solid" w:color="C3D7F0" w:fill="auto"/>
            <w:vAlign w:val="center"/>
          </w:tcPr>
          <w:p w:rsidR="004365BD" w:rsidRPr="002D3582" w:rsidRDefault="004365BD" w:rsidP="00BC4CA8">
            <w:pPr>
              <w:pStyle w:val="070-TabelaPadro"/>
              <w:spacing w:before="0" w:after="0"/>
              <w:jc w:val="center"/>
              <w:rPr>
                <w:b/>
                <w:sz w:val="10"/>
                <w:szCs w:val="10"/>
              </w:rPr>
            </w:pPr>
            <w:bookmarkStart w:id="2079" w:name="BBIFS15"/>
          </w:p>
        </w:tc>
        <w:tc>
          <w:tcPr>
            <w:tcW w:w="1701" w:type="dxa"/>
            <w:gridSpan w:val="10"/>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r w:rsidRPr="002D3582">
              <w:rPr>
                <w:b/>
                <w:sz w:val="10"/>
                <w:szCs w:val="10"/>
              </w:rPr>
              <w:t>Jan 1 to Sep 30, 2019</w:t>
            </w:r>
          </w:p>
        </w:tc>
      </w:tr>
      <w:tr w:rsidR="004365BD" w:rsidRPr="002D3582" w:rsidTr="005E46CD">
        <w:trPr>
          <w:cantSplit/>
          <w:trHeight w:val="113"/>
          <w:tblHeader/>
        </w:trPr>
        <w:tc>
          <w:tcPr>
            <w:tcW w:w="3261" w:type="dxa"/>
            <w:vMerge/>
            <w:shd w:val="solid" w:color="C3D7F0" w:fill="auto"/>
            <w:vAlign w:val="center"/>
          </w:tcPr>
          <w:p w:rsidR="004365BD" w:rsidRPr="002D3582" w:rsidRDefault="004365BD" w:rsidP="00BC4CA8">
            <w:pPr>
              <w:pStyle w:val="070-TabelaPadro"/>
              <w:spacing w:before="0" w:after="0"/>
              <w:jc w:val="center"/>
              <w:rPr>
                <w:b/>
                <w:sz w:val="10"/>
                <w:szCs w:val="10"/>
              </w:rPr>
            </w:pPr>
          </w:p>
        </w:tc>
        <w:tc>
          <w:tcPr>
            <w:tcW w:w="1701" w:type="dxa"/>
            <w:gridSpan w:val="7"/>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r w:rsidRPr="002D3582">
              <w:rPr>
                <w:b/>
                <w:sz w:val="10"/>
                <w:szCs w:val="10"/>
              </w:rPr>
              <w:t>Managerial Information by Segment</w:t>
            </w:r>
          </w:p>
        </w:tc>
        <w:tc>
          <w:tcPr>
            <w:tcW w:w="1701" w:type="dxa"/>
            <w:gridSpan w:val="3"/>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r w:rsidRPr="002D3582">
              <w:rPr>
                <w:b/>
                <w:sz w:val="10"/>
                <w:szCs w:val="10"/>
              </w:rPr>
              <w:t>Reconciliation to accounting information</w:t>
            </w:r>
          </w:p>
        </w:tc>
      </w:tr>
      <w:tr w:rsidR="004365BD" w:rsidRPr="002D3582" w:rsidTr="005E46CD">
        <w:trPr>
          <w:cantSplit/>
          <w:trHeight w:val="113"/>
          <w:tblHeader/>
        </w:trPr>
        <w:tc>
          <w:tcPr>
            <w:tcW w:w="3261" w:type="dxa"/>
            <w:vMerge/>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p>
        </w:tc>
        <w:tc>
          <w:tcPr>
            <w:tcW w:w="1701" w:type="dxa"/>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r w:rsidRPr="002D3582">
              <w:rPr>
                <w:b/>
                <w:sz w:val="10"/>
                <w:szCs w:val="10"/>
              </w:rPr>
              <w:t>Banking</w:t>
            </w:r>
          </w:p>
        </w:tc>
        <w:tc>
          <w:tcPr>
            <w:tcW w:w="1701" w:type="dxa"/>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r w:rsidRPr="002D3582">
              <w:rPr>
                <w:b/>
                <w:sz w:val="10"/>
                <w:szCs w:val="10"/>
              </w:rPr>
              <w:t>Investments</w:t>
            </w:r>
          </w:p>
        </w:tc>
        <w:tc>
          <w:tcPr>
            <w:tcW w:w="1701" w:type="dxa"/>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r w:rsidRPr="002D3582">
              <w:rPr>
                <w:b/>
                <w:sz w:val="10"/>
                <w:szCs w:val="10"/>
              </w:rPr>
              <w:t>Fund Management</w:t>
            </w:r>
          </w:p>
        </w:tc>
        <w:tc>
          <w:tcPr>
            <w:tcW w:w="1701" w:type="dxa"/>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r w:rsidRPr="002D3582">
              <w:rPr>
                <w:b/>
                <w:sz w:val="10"/>
                <w:szCs w:val="10"/>
              </w:rPr>
              <w:t>Insurance, pension and capitalization</w:t>
            </w:r>
          </w:p>
        </w:tc>
        <w:tc>
          <w:tcPr>
            <w:tcW w:w="1701" w:type="dxa"/>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r w:rsidRPr="002D3582">
              <w:rPr>
                <w:b/>
                <w:sz w:val="10"/>
                <w:szCs w:val="10"/>
              </w:rPr>
              <w:t>Payment methods</w:t>
            </w:r>
          </w:p>
        </w:tc>
        <w:tc>
          <w:tcPr>
            <w:tcW w:w="1701" w:type="dxa"/>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r w:rsidRPr="002D3582">
              <w:rPr>
                <w:b/>
                <w:sz w:val="10"/>
                <w:szCs w:val="10"/>
              </w:rPr>
              <w:t>Other segments</w:t>
            </w:r>
          </w:p>
        </w:tc>
        <w:tc>
          <w:tcPr>
            <w:tcW w:w="1701" w:type="dxa"/>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r w:rsidRPr="002D3582">
              <w:rPr>
                <w:b/>
                <w:sz w:val="10"/>
                <w:szCs w:val="10"/>
              </w:rPr>
              <w:t>Intersegment transactions</w:t>
            </w:r>
          </w:p>
        </w:tc>
        <w:tc>
          <w:tcPr>
            <w:tcW w:w="1701" w:type="dxa"/>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r w:rsidRPr="002D3582">
              <w:rPr>
                <w:b/>
                <w:sz w:val="10"/>
                <w:szCs w:val="10"/>
              </w:rPr>
              <w:t>Management information</w:t>
            </w:r>
          </w:p>
        </w:tc>
        <w:tc>
          <w:tcPr>
            <w:tcW w:w="1701" w:type="dxa"/>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r w:rsidRPr="002D3582">
              <w:rPr>
                <w:b/>
                <w:sz w:val="10"/>
                <w:szCs w:val="10"/>
              </w:rPr>
              <w:t>Consolidation Adjustments</w:t>
            </w:r>
          </w:p>
        </w:tc>
        <w:tc>
          <w:tcPr>
            <w:tcW w:w="1701" w:type="dxa"/>
            <w:tcBorders>
              <w:bottom w:val="single" w:sz="4" w:space="0" w:color="FFFFFF" w:themeColor="background1"/>
            </w:tcBorders>
            <w:shd w:val="solid" w:color="C3D7F0" w:fill="auto"/>
            <w:vAlign w:val="center"/>
          </w:tcPr>
          <w:p w:rsidR="004365BD" w:rsidRPr="002D3582" w:rsidRDefault="004365BD" w:rsidP="00BC4CA8">
            <w:pPr>
              <w:pStyle w:val="070-TabelaPadro"/>
              <w:spacing w:before="0" w:after="0"/>
              <w:jc w:val="center"/>
              <w:rPr>
                <w:b/>
                <w:sz w:val="10"/>
                <w:szCs w:val="10"/>
              </w:rPr>
            </w:pPr>
            <w:r w:rsidRPr="002D3582">
              <w:rPr>
                <w:b/>
                <w:sz w:val="10"/>
                <w:szCs w:val="10"/>
              </w:rPr>
              <w:t>BB Consolidated</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jc w:val="left"/>
              <w:rPr>
                <w:b/>
                <w:sz w:val="10"/>
                <w:szCs w:val="10"/>
              </w:rPr>
            </w:pPr>
            <w:bookmarkStart w:id="2080" w:name="BBIFS1500001" w:colFirst="0" w:colLast="0"/>
            <w:r w:rsidRPr="002D3582">
              <w:rPr>
                <w:b/>
                <w:sz w:val="10"/>
                <w:szCs w:val="10"/>
              </w:rPr>
              <w:t>Income from financial intermediation</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081" w:name="BBIFS15AA001"/>
            <w:bookmarkEnd w:id="2081"/>
            <w:r w:rsidRPr="002D3582">
              <w:rPr>
                <w:b/>
                <w:sz w:val="10"/>
                <w:szCs w:val="10"/>
              </w:rPr>
              <w:t>105,398,591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082" w:name="BBIFS15AB001"/>
            <w:bookmarkEnd w:id="2082"/>
            <w:r w:rsidRPr="002D3582">
              <w:rPr>
                <w:b/>
                <w:sz w:val="10"/>
                <w:szCs w:val="10"/>
              </w:rPr>
              <w:t>35,390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083" w:name="BBIFS15AC001"/>
            <w:bookmarkEnd w:id="2083"/>
            <w:r w:rsidRPr="002D3582">
              <w:rPr>
                <w:b/>
                <w:sz w:val="10"/>
                <w:szCs w:val="10"/>
              </w:rPr>
              <w:t>46,496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084" w:name="BBIFS15AD001"/>
            <w:bookmarkEnd w:id="2084"/>
            <w:r w:rsidRPr="002D3582">
              <w:rPr>
                <w:b/>
                <w:sz w:val="10"/>
                <w:szCs w:val="10"/>
              </w:rPr>
              <w:t>3,101,163</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085" w:name="BBIFS15AE001"/>
            <w:bookmarkEnd w:id="2085"/>
            <w:r w:rsidRPr="002D3582">
              <w:rPr>
                <w:b/>
                <w:sz w:val="10"/>
                <w:szCs w:val="10"/>
              </w:rPr>
              <w:t>345,630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086" w:name="BBIFS15AF001"/>
            <w:bookmarkEnd w:id="2086"/>
            <w:r w:rsidRPr="002D3582">
              <w:rPr>
                <w:b/>
                <w:sz w:val="10"/>
                <w:szCs w:val="10"/>
              </w:rPr>
              <w:t>162,021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087" w:name="BBIFS15AG001"/>
            <w:bookmarkEnd w:id="2087"/>
            <w:r w:rsidRPr="002D3582">
              <w:rPr>
                <w:b/>
                <w:sz w:val="10"/>
                <w:szCs w:val="10"/>
              </w:rPr>
              <w:t>(243,467)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088" w:name="BBIFS15AH001"/>
            <w:bookmarkEnd w:id="2088"/>
            <w:r w:rsidRPr="002D3582">
              <w:rPr>
                <w:b/>
                <w:sz w:val="10"/>
                <w:szCs w:val="10"/>
              </w:rPr>
              <w:t>108,845,824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089" w:name="BBIFS15AI001"/>
            <w:bookmarkEnd w:id="2089"/>
            <w:r w:rsidRPr="002D3582">
              <w:rPr>
                <w:b/>
                <w:sz w:val="10"/>
                <w:szCs w:val="10"/>
              </w:rPr>
              <w:t>(7,894,181)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090" w:name="BBIFS15AJ001"/>
            <w:bookmarkEnd w:id="2090"/>
            <w:r w:rsidRPr="002D3582">
              <w:rPr>
                <w:b/>
                <w:sz w:val="10"/>
                <w:szCs w:val="10"/>
              </w:rPr>
              <w:t>100,951,643</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091" w:name="BBIFS1500002" w:colFirst="0" w:colLast="0"/>
            <w:bookmarkEnd w:id="2080"/>
            <w:r w:rsidRPr="002D3582">
              <w:rPr>
                <w:sz w:val="10"/>
                <w:szCs w:val="10"/>
              </w:rPr>
              <w:t>Loans and leases</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092" w:name="BBIFS15AA002"/>
            <w:bookmarkEnd w:id="2092"/>
            <w:r w:rsidRPr="002D3582">
              <w:rPr>
                <w:sz w:val="10"/>
                <w:szCs w:val="10"/>
              </w:rPr>
              <w:t>67,570,955</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093" w:name="BBIFS15AB002"/>
            <w:bookmarkEnd w:id="2093"/>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094" w:name="BBIFS15AC002"/>
            <w:bookmarkEnd w:id="2094"/>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095" w:name="BBIFS15AD002"/>
            <w:bookmarkEnd w:id="2095"/>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096" w:name="BBIFS15AE002"/>
            <w:bookmarkEnd w:id="2096"/>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097" w:name="BBIFS15AF002"/>
            <w:bookmarkEnd w:id="2097"/>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098" w:name="BBIFS15AG002"/>
            <w:bookmarkEnd w:id="2098"/>
            <w:r w:rsidRPr="002D3582">
              <w:rPr>
                <w:sz w:val="10"/>
                <w:szCs w:val="10"/>
              </w:rPr>
              <w:t>(5,328)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099" w:name="BBIFS15AH002"/>
            <w:bookmarkEnd w:id="2099"/>
            <w:r w:rsidRPr="002D3582">
              <w:rPr>
                <w:sz w:val="10"/>
                <w:szCs w:val="10"/>
              </w:rPr>
              <w:t>67,565,627</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00" w:name="BBIFS15AI002"/>
            <w:bookmarkEnd w:id="2100"/>
            <w:r w:rsidRPr="002D3582">
              <w:rPr>
                <w:sz w:val="10"/>
                <w:szCs w:val="10"/>
              </w:rPr>
              <w:t>(3,967,912)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01" w:name="BBIFS15AJ002"/>
            <w:bookmarkEnd w:id="2101"/>
            <w:r w:rsidRPr="002D3582">
              <w:rPr>
                <w:sz w:val="10"/>
                <w:szCs w:val="10"/>
              </w:rPr>
              <w:t>63,597,715</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102" w:name="BBIFS1500003" w:colFirst="0" w:colLast="0"/>
            <w:bookmarkEnd w:id="2091"/>
            <w:r w:rsidRPr="002D3582">
              <w:rPr>
                <w:sz w:val="10"/>
                <w:szCs w:val="10"/>
              </w:rPr>
              <w:t>Securities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03" w:name="BBIFS15AA003"/>
            <w:bookmarkEnd w:id="2103"/>
            <w:r w:rsidRPr="002D3582">
              <w:rPr>
                <w:sz w:val="10"/>
                <w:szCs w:val="10"/>
              </w:rPr>
              <w:t>34,020,921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04" w:name="BBIFS15AB003"/>
            <w:bookmarkEnd w:id="2104"/>
            <w:r w:rsidRPr="002D3582">
              <w:rPr>
                <w:sz w:val="10"/>
                <w:szCs w:val="10"/>
              </w:rPr>
              <w:t>35,390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05" w:name="BBIFS15AC003"/>
            <w:bookmarkEnd w:id="2105"/>
            <w:r w:rsidRPr="002D3582">
              <w:rPr>
                <w:sz w:val="10"/>
                <w:szCs w:val="10"/>
              </w:rPr>
              <w:t>46,496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06" w:name="BBIFS15AD003"/>
            <w:bookmarkEnd w:id="2106"/>
            <w:r w:rsidRPr="002D3582">
              <w:rPr>
                <w:sz w:val="10"/>
                <w:szCs w:val="10"/>
              </w:rPr>
              <w:t>21,515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07" w:name="BBIFS15AE003"/>
            <w:bookmarkEnd w:id="2107"/>
            <w:r w:rsidRPr="002D3582">
              <w:rPr>
                <w:sz w:val="10"/>
                <w:szCs w:val="10"/>
              </w:rPr>
              <w:t>368,717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08" w:name="BBIFS15AF003"/>
            <w:bookmarkEnd w:id="2108"/>
            <w:r w:rsidRPr="002D3582">
              <w:rPr>
                <w:sz w:val="10"/>
                <w:szCs w:val="10"/>
              </w:rPr>
              <w:t>162,023</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09" w:name="BBIFS15AG003"/>
            <w:bookmarkEnd w:id="2109"/>
            <w:r w:rsidRPr="002D3582">
              <w:rPr>
                <w:sz w:val="10"/>
                <w:szCs w:val="10"/>
              </w:rPr>
              <w:t>(329,446)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10" w:name="BBIFS15AH003"/>
            <w:bookmarkEnd w:id="2110"/>
            <w:r w:rsidRPr="002D3582">
              <w:rPr>
                <w:sz w:val="10"/>
                <w:szCs w:val="10"/>
              </w:rPr>
              <w:t>34,325,616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11" w:name="BBIFS15AI003"/>
            <w:bookmarkEnd w:id="2111"/>
            <w:r w:rsidRPr="002D3582">
              <w:rPr>
                <w:sz w:val="10"/>
                <w:szCs w:val="10"/>
              </w:rPr>
              <w:t>(1,206,169)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12" w:name="BBIFS15AJ003"/>
            <w:bookmarkEnd w:id="2112"/>
            <w:r w:rsidRPr="002D3582">
              <w:rPr>
                <w:sz w:val="10"/>
                <w:szCs w:val="10"/>
              </w:rPr>
              <w:t>33,119,447</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113" w:name="BBIFS1500004" w:colFirst="0" w:colLast="0"/>
            <w:bookmarkEnd w:id="2102"/>
            <w:r w:rsidRPr="002D3582">
              <w:rPr>
                <w:sz w:val="10"/>
                <w:szCs w:val="10"/>
              </w:rPr>
              <w:t>Derivative financial instruments</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14" w:name="BBIFS15AA004"/>
            <w:bookmarkEnd w:id="2114"/>
            <w:r w:rsidRPr="002D3582">
              <w:rPr>
                <w:sz w:val="10"/>
                <w:szCs w:val="10"/>
              </w:rPr>
              <w:t>791,929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15" w:name="BBIFS15AB004"/>
            <w:bookmarkEnd w:id="2115"/>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16" w:name="BBIFS15AC004"/>
            <w:bookmarkEnd w:id="2116"/>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17" w:name="BBIFS15AD004"/>
            <w:bookmarkEnd w:id="2117"/>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18" w:name="BBIFS15AE004"/>
            <w:bookmarkEnd w:id="2118"/>
            <w:r w:rsidRPr="002D3582">
              <w:rPr>
                <w:sz w:val="10"/>
                <w:szCs w:val="10"/>
              </w:rPr>
              <w:t>(23,087)</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19" w:name="BBIFS15AF004"/>
            <w:bookmarkEnd w:id="2119"/>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20" w:name="BBIFS15AG004"/>
            <w:bookmarkEnd w:id="2120"/>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21" w:name="BBIFS15AH004"/>
            <w:bookmarkEnd w:id="2121"/>
            <w:r w:rsidRPr="002D3582">
              <w:rPr>
                <w:sz w:val="10"/>
                <w:szCs w:val="10"/>
              </w:rPr>
              <w:t>768,842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22" w:name="BBIFS15AI004"/>
            <w:bookmarkEnd w:id="2122"/>
            <w:r w:rsidRPr="002D3582">
              <w:rPr>
                <w:sz w:val="10"/>
                <w:szCs w:val="10"/>
              </w:rPr>
              <w:t>348,589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23" w:name="BBIFS15AJ004"/>
            <w:bookmarkEnd w:id="2123"/>
            <w:r w:rsidRPr="002D3582">
              <w:rPr>
                <w:sz w:val="10"/>
                <w:szCs w:val="10"/>
              </w:rPr>
              <w:t>1,117,431</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124" w:name="BBIFS1500005" w:colFirst="0" w:colLast="0"/>
            <w:bookmarkEnd w:id="2113"/>
            <w:r w:rsidRPr="002D3582">
              <w:rPr>
                <w:sz w:val="10"/>
                <w:szCs w:val="10"/>
              </w:rPr>
              <w:t>Foreign exchange results and reserve requirement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25" w:name="BBIFS15AA005"/>
            <w:bookmarkEnd w:id="2125"/>
            <w:r w:rsidRPr="002D3582">
              <w:rPr>
                <w:sz w:val="10"/>
                <w:szCs w:val="10"/>
              </w:rPr>
              <w:t>2,798,282</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26" w:name="BBIFS15AB005"/>
            <w:bookmarkEnd w:id="2126"/>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27" w:name="BBIFS15AC005"/>
            <w:bookmarkEnd w:id="2127"/>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28" w:name="BBIFS15AD005"/>
            <w:bookmarkEnd w:id="2128"/>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29" w:name="BBIFS15AE005"/>
            <w:bookmarkEnd w:id="2129"/>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30" w:name="BBIFS15AF005"/>
            <w:bookmarkEnd w:id="2130"/>
            <w:r w:rsidRPr="002D3582">
              <w:rPr>
                <w:sz w:val="10"/>
                <w:szCs w:val="10"/>
              </w:rPr>
              <w:t>(2)</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31" w:name="BBIFS15AG005"/>
            <w:bookmarkEnd w:id="2131"/>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32" w:name="BBIFS15AH005"/>
            <w:bookmarkEnd w:id="2132"/>
            <w:r w:rsidRPr="002D3582">
              <w:rPr>
                <w:sz w:val="10"/>
                <w:szCs w:val="10"/>
              </w:rPr>
              <w:t>2,798,280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33" w:name="BBIFS15AI005"/>
            <w:bookmarkEnd w:id="2133"/>
            <w:r w:rsidRPr="002D3582">
              <w:rPr>
                <w:sz w:val="10"/>
                <w:szCs w:val="10"/>
              </w:rPr>
              <w:t>(97,744)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34" w:name="BBIFS15AJ005"/>
            <w:bookmarkEnd w:id="2134"/>
            <w:r w:rsidRPr="002D3582">
              <w:rPr>
                <w:sz w:val="10"/>
                <w:szCs w:val="10"/>
              </w:rPr>
              <w:t>2,700,536</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135" w:name="BBIFS1500006" w:colFirst="0" w:colLast="0"/>
            <w:bookmarkEnd w:id="2124"/>
            <w:r w:rsidRPr="002D3582">
              <w:rPr>
                <w:sz w:val="10"/>
                <w:szCs w:val="10"/>
              </w:rPr>
              <w:t>Sale or transfer of financial assets</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36" w:name="BBIFS15AA006"/>
            <w:bookmarkEnd w:id="2136"/>
            <w:r w:rsidRPr="002D3582">
              <w:rPr>
                <w:sz w:val="10"/>
                <w:szCs w:val="10"/>
              </w:rPr>
              <w:t>216,504</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37" w:name="BBIFS15AB006"/>
            <w:bookmarkEnd w:id="2137"/>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38" w:name="BBIFS15AC006"/>
            <w:bookmarkEnd w:id="2138"/>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39" w:name="BBIFS15AD006"/>
            <w:bookmarkEnd w:id="2139"/>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40" w:name="BBIFS15AE006"/>
            <w:bookmarkEnd w:id="2140"/>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41" w:name="BBIFS15AF006"/>
            <w:bookmarkEnd w:id="2141"/>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42" w:name="BBIFS15AG006"/>
            <w:bookmarkEnd w:id="2142"/>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43" w:name="BBIFS15AH006"/>
            <w:bookmarkEnd w:id="2143"/>
            <w:r w:rsidRPr="002D3582">
              <w:rPr>
                <w:sz w:val="10"/>
                <w:szCs w:val="10"/>
              </w:rPr>
              <w:t>216,504</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44" w:name="BBIFS15AI006"/>
            <w:bookmarkEnd w:id="2144"/>
            <w:r w:rsidRPr="002D3582">
              <w:rPr>
                <w:sz w:val="10"/>
                <w:szCs w:val="10"/>
              </w:rPr>
              <w:t>200,010</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45" w:name="BBIFS15AJ006"/>
            <w:bookmarkEnd w:id="2145"/>
            <w:r w:rsidRPr="002D3582">
              <w:rPr>
                <w:sz w:val="10"/>
                <w:szCs w:val="10"/>
              </w:rPr>
              <w:t>416,514</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146" w:name="BBIFS1500007" w:colFirst="0" w:colLast="0"/>
            <w:bookmarkEnd w:id="2135"/>
            <w:r w:rsidRPr="002D3582">
              <w:rPr>
                <w:sz w:val="10"/>
                <w:szCs w:val="10"/>
              </w:rPr>
              <w:t>Financial results from insurance, pension and capitalization operations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47" w:name="BBIFS15AA007"/>
            <w:bookmarkEnd w:id="2147"/>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48" w:name="BBIFS15AB007"/>
            <w:bookmarkEnd w:id="2148"/>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49" w:name="BBIFS15AC007"/>
            <w:bookmarkEnd w:id="2149"/>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50" w:name="BBIFS15AD007"/>
            <w:bookmarkEnd w:id="2150"/>
            <w:r w:rsidRPr="002D3582">
              <w:rPr>
                <w:sz w:val="10"/>
                <w:szCs w:val="10"/>
              </w:rPr>
              <w:t>3,079,648</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51" w:name="BBIFS15AE007"/>
            <w:bookmarkEnd w:id="2151"/>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52" w:name="BBIFS15AF007"/>
            <w:bookmarkEnd w:id="2152"/>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53" w:name="BBIFS15AG007"/>
            <w:bookmarkEnd w:id="2153"/>
            <w:r w:rsidRPr="002D3582">
              <w:rPr>
                <w:sz w:val="10"/>
                <w:szCs w:val="10"/>
              </w:rPr>
              <w:t>91,307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54" w:name="BBIFS15AH007"/>
            <w:bookmarkEnd w:id="2154"/>
            <w:r w:rsidRPr="002D3582">
              <w:rPr>
                <w:sz w:val="10"/>
                <w:szCs w:val="10"/>
              </w:rPr>
              <w:t>3,170,955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55" w:name="BBIFS15AI007"/>
            <w:bookmarkEnd w:id="2155"/>
            <w:r w:rsidRPr="002D3582">
              <w:rPr>
                <w:sz w:val="10"/>
                <w:szCs w:val="10"/>
              </w:rPr>
              <w:t>(3,170,955)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56" w:name="BBIFS15AJ007"/>
            <w:bookmarkEnd w:id="2156"/>
            <w:r w:rsidRPr="002D3582">
              <w:rPr>
                <w:sz w:val="10"/>
                <w:szCs w:val="10"/>
              </w:rPr>
              <w:t>--</w:t>
            </w:r>
          </w:p>
        </w:tc>
      </w:tr>
      <w:bookmarkEnd w:id="2146"/>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jc w:val="left"/>
              <w:rPr>
                <w:b/>
                <w:sz w:val="10"/>
                <w:szCs w:val="10"/>
              </w:rPr>
            </w:pPr>
            <w:bookmarkStart w:id="2157" w:name="BBIFS1500009" w:colFirst="0" w:colLast="0"/>
            <w:r w:rsidRPr="002D3582">
              <w:rPr>
                <w:b/>
                <w:sz w:val="10"/>
                <w:szCs w:val="10"/>
              </w:rPr>
              <w:t>Expenses from financial intermediation</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158" w:name="BBIFS15AA009"/>
            <w:bookmarkEnd w:id="2158"/>
            <w:r w:rsidRPr="002D3582">
              <w:rPr>
                <w:b/>
                <w:sz w:val="10"/>
                <w:szCs w:val="10"/>
              </w:rPr>
              <w:t>(79,065,605)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159" w:name="BBIFS15AB009"/>
            <w:bookmarkEnd w:id="2159"/>
            <w:r w:rsidRPr="002D3582">
              <w:rPr>
                <w:b/>
                <w:sz w:val="10"/>
                <w:szCs w:val="10"/>
              </w:rPr>
              <w:t>(127,429)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160" w:name="BBIFS15AC009"/>
            <w:bookmarkEnd w:id="2160"/>
            <w:r w:rsidRPr="002D3582">
              <w:rPr>
                <w:b/>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161" w:name="BBIFS15AD009"/>
            <w:bookmarkEnd w:id="2161"/>
            <w:r w:rsidRPr="002D3582">
              <w:rPr>
                <w:b/>
                <w:sz w:val="10"/>
                <w:szCs w:val="10"/>
              </w:rPr>
              <w:t>(2,438,281)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162" w:name="BBIFS15AE009"/>
            <w:bookmarkEnd w:id="2162"/>
            <w:r w:rsidRPr="002D3582">
              <w:rPr>
                <w:b/>
                <w:sz w:val="10"/>
                <w:szCs w:val="10"/>
              </w:rPr>
              <w:t>(37,397)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163" w:name="BBIFS15AF009"/>
            <w:bookmarkEnd w:id="2163"/>
            <w:r w:rsidRPr="002D3582">
              <w:rPr>
                <w:b/>
                <w:sz w:val="10"/>
                <w:szCs w:val="10"/>
              </w:rPr>
              <w:t>(149,991)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164" w:name="BBIFS15AG009"/>
            <w:bookmarkEnd w:id="2164"/>
            <w:r w:rsidRPr="002D3582">
              <w:rPr>
                <w:b/>
                <w:sz w:val="10"/>
                <w:szCs w:val="10"/>
              </w:rPr>
              <w:t>529,014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165" w:name="BBIFS15AH009"/>
            <w:bookmarkEnd w:id="2165"/>
            <w:r w:rsidRPr="002D3582">
              <w:rPr>
                <w:b/>
                <w:sz w:val="10"/>
                <w:szCs w:val="10"/>
              </w:rPr>
              <w:t>(81,289,689)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166" w:name="BBIFS15AI009"/>
            <w:bookmarkEnd w:id="2166"/>
            <w:r w:rsidRPr="002D3582">
              <w:rPr>
                <w:b/>
                <w:sz w:val="10"/>
                <w:szCs w:val="10"/>
              </w:rPr>
              <w:t>5,623,032</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167" w:name="BBIFS15AJ009"/>
            <w:bookmarkEnd w:id="2167"/>
            <w:r w:rsidRPr="002D3582">
              <w:rPr>
                <w:b/>
                <w:sz w:val="10"/>
                <w:szCs w:val="10"/>
              </w:rPr>
              <w:t>(75,666,657)</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168" w:name="BBIFS1500010" w:colFirst="0" w:colLast="0"/>
            <w:bookmarkEnd w:id="2157"/>
            <w:r w:rsidRPr="002D3582">
              <w:rPr>
                <w:sz w:val="10"/>
                <w:szCs w:val="10"/>
              </w:rPr>
              <w:t>Deposits and securities sold under repurchase agreements</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69" w:name="BBIFS15AA010"/>
            <w:bookmarkEnd w:id="2169"/>
            <w:r w:rsidRPr="002D3582">
              <w:rPr>
                <w:sz w:val="10"/>
                <w:szCs w:val="10"/>
              </w:rPr>
              <w:t>(52,603,288)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70" w:name="BBIFS15AB010"/>
            <w:bookmarkEnd w:id="2170"/>
            <w:r w:rsidRPr="002D3582">
              <w:rPr>
                <w:sz w:val="10"/>
                <w:szCs w:val="10"/>
              </w:rPr>
              <w:t>(127,429)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71" w:name="BBIFS15AC010"/>
            <w:bookmarkEnd w:id="2171"/>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72" w:name="BBIFS15AD010"/>
            <w:bookmarkEnd w:id="2172"/>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73" w:name="BBIFS15AE010"/>
            <w:bookmarkEnd w:id="2173"/>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74" w:name="BBIFS15AF010"/>
            <w:bookmarkEnd w:id="2174"/>
            <w:r w:rsidRPr="002D3582">
              <w:rPr>
                <w:sz w:val="10"/>
                <w:szCs w:val="10"/>
              </w:rPr>
              <w:t>(149,124)</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75" w:name="BBIFS15AG010"/>
            <w:bookmarkEnd w:id="2175"/>
            <w:r w:rsidRPr="002D3582">
              <w:rPr>
                <w:sz w:val="10"/>
                <w:szCs w:val="10"/>
              </w:rPr>
              <w:t>529,014</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76" w:name="BBIFS15AH010"/>
            <w:bookmarkEnd w:id="2176"/>
            <w:r w:rsidRPr="002D3582">
              <w:rPr>
                <w:sz w:val="10"/>
                <w:szCs w:val="10"/>
              </w:rPr>
              <w:t>(52,350,827)</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77" w:name="BBIFS15AI010"/>
            <w:bookmarkEnd w:id="2177"/>
            <w:r w:rsidRPr="002D3582">
              <w:rPr>
                <w:sz w:val="10"/>
                <w:szCs w:val="10"/>
              </w:rPr>
              <w:t>1,946,191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78" w:name="BBIFS15AJ010"/>
            <w:bookmarkEnd w:id="2178"/>
            <w:r w:rsidRPr="002D3582">
              <w:rPr>
                <w:sz w:val="10"/>
                <w:szCs w:val="10"/>
              </w:rPr>
              <w:t>(50,404,636)</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179" w:name="BBIFS1500011" w:colFirst="0" w:colLast="0"/>
            <w:bookmarkEnd w:id="2168"/>
            <w:r w:rsidRPr="002D3582">
              <w:rPr>
                <w:sz w:val="10"/>
                <w:szCs w:val="10"/>
              </w:rPr>
              <w:t>Borrowings, onlendings and leases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80" w:name="BBIFS15AA011"/>
            <w:bookmarkEnd w:id="2180"/>
            <w:r w:rsidRPr="002D3582">
              <w:rPr>
                <w:sz w:val="10"/>
                <w:szCs w:val="10"/>
              </w:rPr>
              <w:t>(10,493,115)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81" w:name="BBIFS15AB011"/>
            <w:bookmarkEnd w:id="2181"/>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82" w:name="BBIFS15AC011"/>
            <w:bookmarkEnd w:id="2182"/>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83" w:name="BBIFS15AD011"/>
            <w:bookmarkEnd w:id="2183"/>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84" w:name="BBIFS15AE011"/>
            <w:bookmarkEnd w:id="2184"/>
            <w:r w:rsidRPr="002D3582">
              <w:rPr>
                <w:sz w:val="10"/>
                <w:szCs w:val="10"/>
              </w:rPr>
              <w:t>(37,397)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85" w:name="BBIFS15AF011"/>
            <w:bookmarkEnd w:id="2185"/>
            <w:r w:rsidRPr="002D3582">
              <w:rPr>
                <w:sz w:val="10"/>
                <w:szCs w:val="10"/>
              </w:rPr>
              <w:t>(867)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86" w:name="BBIFS15AG011"/>
            <w:bookmarkEnd w:id="2186"/>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87" w:name="BBIFS15AH011"/>
            <w:bookmarkEnd w:id="2187"/>
            <w:r w:rsidRPr="002D3582">
              <w:rPr>
                <w:sz w:val="10"/>
                <w:szCs w:val="10"/>
              </w:rPr>
              <w:t>(10,531,379)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88" w:name="BBIFS15AI011"/>
            <w:bookmarkEnd w:id="2188"/>
            <w:r w:rsidRPr="002D3582">
              <w:rPr>
                <w:sz w:val="10"/>
                <w:szCs w:val="10"/>
              </w:rPr>
              <w:t>301,308</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189" w:name="BBIFS15AJ011"/>
            <w:bookmarkEnd w:id="2189"/>
            <w:r w:rsidRPr="002D3582">
              <w:rPr>
                <w:sz w:val="10"/>
                <w:szCs w:val="10"/>
              </w:rPr>
              <w:t>(10,230,071)</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190" w:name="BBIFS1500012" w:colFirst="0" w:colLast="0"/>
            <w:bookmarkEnd w:id="2179"/>
            <w:r w:rsidRPr="002D3582">
              <w:rPr>
                <w:sz w:val="10"/>
                <w:szCs w:val="10"/>
              </w:rPr>
              <w:t>Allowance for loan losses</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91" w:name="BBIFS15AA012"/>
            <w:bookmarkEnd w:id="2191"/>
            <w:r w:rsidRPr="002D3582">
              <w:rPr>
                <w:sz w:val="10"/>
                <w:szCs w:val="10"/>
              </w:rPr>
              <w:t>(15,627,463)</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92" w:name="BBIFS15AB012"/>
            <w:bookmarkEnd w:id="2192"/>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93" w:name="BBIFS15AC012"/>
            <w:bookmarkEnd w:id="2193"/>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94" w:name="BBIFS15AD012"/>
            <w:bookmarkEnd w:id="2194"/>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95" w:name="BBIFS15AE012"/>
            <w:bookmarkEnd w:id="2195"/>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96" w:name="BBIFS15AF012"/>
            <w:bookmarkEnd w:id="2196"/>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97" w:name="BBIFS15AG012"/>
            <w:bookmarkEnd w:id="2197"/>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98" w:name="BBIFS15AH012"/>
            <w:bookmarkEnd w:id="2198"/>
            <w:r w:rsidRPr="002D3582">
              <w:rPr>
                <w:sz w:val="10"/>
                <w:szCs w:val="10"/>
              </w:rPr>
              <w:t>(15,627,463)</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199" w:name="BBIFS15AI012"/>
            <w:bookmarkEnd w:id="2199"/>
            <w:r w:rsidRPr="002D3582">
              <w:rPr>
                <w:sz w:val="10"/>
                <w:szCs w:val="10"/>
              </w:rPr>
              <w:t>937,252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00" w:name="BBIFS15AJ012"/>
            <w:bookmarkEnd w:id="2200"/>
            <w:r w:rsidRPr="002D3582">
              <w:rPr>
                <w:sz w:val="10"/>
                <w:szCs w:val="10"/>
              </w:rPr>
              <w:t>(14,690,211)</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201" w:name="BBIFS1500013" w:colFirst="0" w:colLast="0"/>
            <w:bookmarkEnd w:id="2190"/>
            <w:r w:rsidRPr="002D3582">
              <w:rPr>
                <w:sz w:val="10"/>
                <w:szCs w:val="10"/>
              </w:rPr>
              <w:t>Sale or transfer of financial assets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02" w:name="BBIFS15AA013"/>
            <w:bookmarkEnd w:id="2202"/>
            <w:r w:rsidRPr="002D3582">
              <w:rPr>
                <w:sz w:val="10"/>
                <w:szCs w:val="10"/>
              </w:rPr>
              <w:t>(341,739)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03" w:name="BBIFS15AB013"/>
            <w:bookmarkEnd w:id="2203"/>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04" w:name="BBIFS15AC013"/>
            <w:bookmarkEnd w:id="2204"/>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05" w:name="BBIFS15AD013"/>
            <w:bookmarkEnd w:id="2205"/>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06" w:name="BBIFS15AE013"/>
            <w:bookmarkEnd w:id="2206"/>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07" w:name="BBIFS15AF013"/>
            <w:bookmarkEnd w:id="2207"/>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08" w:name="BBIFS15AG013"/>
            <w:bookmarkEnd w:id="2208"/>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09" w:name="BBIFS15AH013"/>
            <w:bookmarkEnd w:id="2209"/>
            <w:r w:rsidRPr="002D3582">
              <w:rPr>
                <w:sz w:val="10"/>
                <w:szCs w:val="10"/>
              </w:rPr>
              <w:t>(341,739)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10" w:name="BBIFS15AI013"/>
            <w:bookmarkEnd w:id="2210"/>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11" w:name="BBIFS15AJ013"/>
            <w:bookmarkEnd w:id="2211"/>
            <w:r w:rsidRPr="002D3582">
              <w:rPr>
                <w:sz w:val="10"/>
                <w:szCs w:val="10"/>
              </w:rPr>
              <w:t>(341,739)</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212" w:name="BBIFS1500014" w:colFirst="0" w:colLast="0"/>
            <w:bookmarkEnd w:id="2201"/>
            <w:r w:rsidRPr="002D3582">
              <w:rPr>
                <w:sz w:val="10"/>
                <w:szCs w:val="10"/>
              </w:rPr>
              <w:t>Financial expenses from technical provisions of insurance, pension plans and capitalization</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13" w:name="BBIFS15AA014"/>
            <w:bookmarkEnd w:id="2213"/>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14" w:name="BBIFS15AB014"/>
            <w:bookmarkEnd w:id="2214"/>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15" w:name="BBIFS15AC014"/>
            <w:bookmarkEnd w:id="2215"/>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16" w:name="BBIFS15AD014"/>
            <w:bookmarkEnd w:id="2216"/>
            <w:r w:rsidRPr="002D3582">
              <w:rPr>
                <w:sz w:val="10"/>
                <w:szCs w:val="10"/>
              </w:rPr>
              <w:t>(2,438,281)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17" w:name="BBIFS15AE014"/>
            <w:bookmarkEnd w:id="2217"/>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18" w:name="BBIFS15AF014"/>
            <w:bookmarkEnd w:id="2218"/>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19" w:name="BBIFS15AG014"/>
            <w:bookmarkEnd w:id="2219"/>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20" w:name="BBIFS15AH014"/>
            <w:bookmarkEnd w:id="2220"/>
            <w:r w:rsidRPr="002D3582">
              <w:rPr>
                <w:sz w:val="10"/>
                <w:szCs w:val="10"/>
              </w:rPr>
              <w:t>(2,438,281)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21" w:name="BBIFS15AI014"/>
            <w:bookmarkEnd w:id="2221"/>
            <w:r w:rsidRPr="002D3582">
              <w:rPr>
                <w:sz w:val="10"/>
                <w:szCs w:val="10"/>
              </w:rPr>
              <w:t>2,438,281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22" w:name="BBIFS15AJ014"/>
            <w:bookmarkEnd w:id="2222"/>
            <w:r w:rsidRPr="002D3582">
              <w:rPr>
                <w:sz w:val="10"/>
                <w:szCs w:val="10"/>
              </w:rPr>
              <w:t>--</w:t>
            </w:r>
          </w:p>
        </w:tc>
      </w:tr>
      <w:bookmarkEnd w:id="2212"/>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jc w:val="left"/>
              <w:rPr>
                <w:b/>
                <w:sz w:val="10"/>
                <w:szCs w:val="10"/>
              </w:rPr>
            </w:pPr>
            <w:bookmarkStart w:id="2223" w:name="BBIFS1500016" w:colFirst="0" w:colLast="0"/>
            <w:r w:rsidRPr="002D3582">
              <w:rPr>
                <w:b/>
                <w:sz w:val="10"/>
                <w:szCs w:val="10"/>
              </w:rPr>
              <w:t>Other income</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24" w:name="BBIFS15AA016"/>
            <w:bookmarkEnd w:id="2224"/>
            <w:r w:rsidRPr="002D3582">
              <w:rPr>
                <w:b/>
                <w:sz w:val="10"/>
                <w:szCs w:val="10"/>
              </w:rPr>
              <w:t>22,652,011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25" w:name="BBIFS15AB016"/>
            <w:bookmarkEnd w:id="2225"/>
            <w:r w:rsidRPr="002D3582">
              <w:rPr>
                <w:b/>
                <w:sz w:val="10"/>
                <w:szCs w:val="10"/>
              </w:rPr>
              <w:t>893,838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26" w:name="BBIFS15AC016"/>
            <w:bookmarkEnd w:id="2226"/>
            <w:r w:rsidRPr="002D3582">
              <w:rPr>
                <w:b/>
                <w:sz w:val="10"/>
                <w:szCs w:val="10"/>
              </w:rPr>
              <w:t>1,929,360</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27" w:name="BBIFS15AD016"/>
            <w:bookmarkEnd w:id="2227"/>
            <w:r w:rsidRPr="002D3582">
              <w:rPr>
                <w:b/>
                <w:sz w:val="10"/>
                <w:szCs w:val="10"/>
              </w:rPr>
              <w:t>9,261,269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28" w:name="BBIFS15AE016"/>
            <w:bookmarkEnd w:id="2228"/>
            <w:r w:rsidRPr="002D3582">
              <w:rPr>
                <w:b/>
                <w:sz w:val="10"/>
                <w:szCs w:val="10"/>
              </w:rPr>
              <w:t>3,603,969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29" w:name="BBIFS15AF016"/>
            <w:bookmarkEnd w:id="2229"/>
            <w:r w:rsidRPr="002D3582">
              <w:rPr>
                <w:b/>
                <w:sz w:val="10"/>
                <w:szCs w:val="10"/>
              </w:rPr>
              <w:t>2,326,853</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30" w:name="BBIFS15AG016"/>
            <w:bookmarkEnd w:id="2230"/>
            <w:r w:rsidRPr="002D3582">
              <w:rPr>
                <w:b/>
                <w:sz w:val="10"/>
                <w:szCs w:val="10"/>
              </w:rPr>
              <w:t>(1,740,202)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31" w:name="BBIFS15AH016"/>
            <w:bookmarkEnd w:id="2231"/>
            <w:r w:rsidRPr="002D3582">
              <w:rPr>
                <w:b/>
                <w:sz w:val="10"/>
                <w:szCs w:val="10"/>
              </w:rPr>
              <w:t>38,927,098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32" w:name="BBIFS15AI016"/>
            <w:bookmarkEnd w:id="2232"/>
            <w:r w:rsidRPr="002D3582">
              <w:rPr>
                <w:b/>
                <w:sz w:val="10"/>
                <w:szCs w:val="10"/>
              </w:rPr>
              <w:t>(4,420,851)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33" w:name="BBIFS15AJ016"/>
            <w:bookmarkEnd w:id="2233"/>
            <w:r w:rsidRPr="002D3582">
              <w:rPr>
                <w:b/>
                <w:sz w:val="10"/>
                <w:szCs w:val="10"/>
              </w:rPr>
              <w:t>34,506,247</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234" w:name="BBIFS1500017" w:colFirst="0" w:colLast="0"/>
            <w:bookmarkEnd w:id="2223"/>
            <w:r w:rsidRPr="002D3582">
              <w:rPr>
                <w:sz w:val="10"/>
                <w:szCs w:val="10"/>
              </w:rPr>
              <w:t>Service fee income and bank fee income</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35" w:name="BBIFS15AA017"/>
            <w:bookmarkEnd w:id="2235"/>
            <w:r w:rsidRPr="002D3582">
              <w:rPr>
                <w:sz w:val="10"/>
                <w:szCs w:val="10"/>
              </w:rPr>
              <w:t>16,109,805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36" w:name="BBIFS15AB017"/>
            <w:bookmarkEnd w:id="2236"/>
            <w:r w:rsidRPr="002D3582">
              <w:rPr>
                <w:sz w:val="10"/>
                <w:szCs w:val="10"/>
              </w:rPr>
              <w:t>779,572</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37" w:name="BBIFS15AC017"/>
            <w:bookmarkEnd w:id="2237"/>
            <w:r w:rsidRPr="002D3582">
              <w:rPr>
                <w:sz w:val="10"/>
                <w:szCs w:val="10"/>
              </w:rPr>
              <w:t>1,925,982</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38" w:name="BBIFS15AD017"/>
            <w:bookmarkEnd w:id="2238"/>
            <w:r w:rsidRPr="002D3582">
              <w:rPr>
                <w:sz w:val="10"/>
                <w:szCs w:val="10"/>
              </w:rPr>
              <w:t>2,315,103</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39" w:name="BBIFS15AE017"/>
            <w:bookmarkEnd w:id="2239"/>
            <w:r w:rsidRPr="002D3582">
              <w:rPr>
                <w:sz w:val="10"/>
                <w:szCs w:val="10"/>
              </w:rPr>
              <w:t>3,011,585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40" w:name="BBIFS15AF017"/>
            <w:bookmarkEnd w:id="2240"/>
            <w:r w:rsidRPr="002D3582">
              <w:rPr>
                <w:sz w:val="10"/>
                <w:szCs w:val="10"/>
              </w:rPr>
              <w:t>1,708,724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41" w:name="BBIFS15AG017"/>
            <w:bookmarkEnd w:id="2241"/>
            <w:r w:rsidRPr="002D3582">
              <w:rPr>
                <w:sz w:val="10"/>
                <w:szCs w:val="10"/>
              </w:rPr>
              <w:t>(1,188,891)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42" w:name="BBIFS15AH017"/>
            <w:bookmarkEnd w:id="2242"/>
            <w:r w:rsidRPr="002D3582">
              <w:rPr>
                <w:sz w:val="10"/>
                <w:szCs w:val="10"/>
              </w:rPr>
              <w:t>24,661,880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43" w:name="BBIFS15AI017"/>
            <w:bookmarkEnd w:id="2243"/>
            <w:r w:rsidRPr="002D3582">
              <w:rPr>
                <w:sz w:val="10"/>
                <w:szCs w:val="10"/>
              </w:rPr>
              <w:t>(2,961,212)</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44" w:name="BBIFS15AJ017"/>
            <w:bookmarkEnd w:id="2244"/>
            <w:r w:rsidRPr="002D3582">
              <w:rPr>
                <w:sz w:val="10"/>
                <w:szCs w:val="10"/>
              </w:rPr>
              <w:t>21,700,668</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245" w:name="BBIFS1500018" w:colFirst="0" w:colLast="0"/>
            <w:bookmarkEnd w:id="2234"/>
            <w:r w:rsidRPr="002D3582">
              <w:rPr>
                <w:sz w:val="10"/>
                <w:szCs w:val="10"/>
              </w:rPr>
              <w:t>Share of earnings of associates and joint ventures</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46" w:name="BBIFS15AA018"/>
            <w:bookmarkEnd w:id="2246"/>
            <w:r w:rsidRPr="002D3582">
              <w:rPr>
                <w:sz w:val="10"/>
                <w:szCs w:val="10"/>
              </w:rPr>
              <w:t>155,508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47" w:name="BBIFS15AB018"/>
            <w:bookmarkEnd w:id="2247"/>
            <w:r w:rsidRPr="002D3582">
              <w:rPr>
                <w:sz w:val="10"/>
                <w:szCs w:val="10"/>
              </w:rPr>
              <w:t>102,081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48" w:name="BBIFS15AC018"/>
            <w:bookmarkEnd w:id="2248"/>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49" w:name="BBIFS15AD018"/>
            <w:bookmarkEnd w:id="2249"/>
            <w:r w:rsidRPr="002D3582">
              <w:rPr>
                <w:sz w:val="10"/>
                <w:szCs w:val="10"/>
              </w:rPr>
              <w:t>87,808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50" w:name="BBIFS15AE018"/>
            <w:bookmarkEnd w:id="2250"/>
            <w:r w:rsidRPr="002D3582">
              <w:rPr>
                <w:sz w:val="10"/>
                <w:szCs w:val="10"/>
              </w:rPr>
              <w:t>44,347</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51" w:name="BBIFS15AF018"/>
            <w:bookmarkEnd w:id="2251"/>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52" w:name="BBIFS15AG018"/>
            <w:bookmarkEnd w:id="2252"/>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53" w:name="BBIFS15AH018"/>
            <w:bookmarkEnd w:id="2253"/>
            <w:r w:rsidRPr="002D3582">
              <w:rPr>
                <w:sz w:val="10"/>
                <w:szCs w:val="10"/>
              </w:rPr>
              <w:t>389,744</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54" w:name="BBIFS15AI018"/>
            <w:bookmarkEnd w:id="2254"/>
            <w:r w:rsidRPr="002D3582">
              <w:rPr>
                <w:sz w:val="10"/>
                <w:szCs w:val="10"/>
              </w:rPr>
              <w:t>2,677,143</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55" w:name="BBIFS15AJ018"/>
            <w:bookmarkEnd w:id="2255"/>
            <w:r w:rsidRPr="002D3582">
              <w:rPr>
                <w:sz w:val="10"/>
                <w:szCs w:val="10"/>
              </w:rPr>
              <w:t>3,066,887</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256" w:name="BBIFS1500019" w:colFirst="0" w:colLast="0"/>
            <w:bookmarkEnd w:id="2245"/>
            <w:r w:rsidRPr="002D3582">
              <w:rPr>
                <w:sz w:val="10"/>
                <w:szCs w:val="10"/>
              </w:rPr>
              <w:t>Results from insurance, pension plan and capitalization operations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57" w:name="BBIFS15AA019"/>
            <w:bookmarkEnd w:id="2257"/>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58" w:name="BBIFS15AB019"/>
            <w:bookmarkEnd w:id="2258"/>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59" w:name="BBIFS15AC019"/>
            <w:bookmarkEnd w:id="2259"/>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60" w:name="BBIFS15AD019"/>
            <w:bookmarkEnd w:id="2260"/>
            <w:r w:rsidRPr="002D3582">
              <w:rPr>
                <w:sz w:val="10"/>
                <w:szCs w:val="10"/>
              </w:rPr>
              <w:t>2,958,178</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61" w:name="BBIFS15AE019"/>
            <w:bookmarkEnd w:id="2261"/>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62" w:name="BBIFS15AF019"/>
            <w:bookmarkEnd w:id="2262"/>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63" w:name="BBIFS15AG019"/>
            <w:bookmarkEnd w:id="2263"/>
            <w:r w:rsidRPr="002D3582">
              <w:rPr>
                <w:sz w:val="10"/>
                <w:szCs w:val="10"/>
              </w:rPr>
              <w:t>173,528</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64" w:name="BBIFS15AH019"/>
            <w:bookmarkEnd w:id="2264"/>
            <w:r w:rsidRPr="002D3582">
              <w:rPr>
                <w:sz w:val="10"/>
                <w:szCs w:val="10"/>
              </w:rPr>
              <w:t>3,131,706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65" w:name="BBIFS15AI019"/>
            <w:bookmarkEnd w:id="2265"/>
            <w:r w:rsidRPr="002D3582">
              <w:rPr>
                <w:sz w:val="10"/>
                <w:szCs w:val="10"/>
              </w:rPr>
              <w:t>(3,131,706)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66" w:name="BBIFS15AJ019"/>
            <w:bookmarkEnd w:id="2266"/>
            <w:r w:rsidRPr="002D3582">
              <w:rPr>
                <w:sz w:val="10"/>
                <w:szCs w:val="10"/>
              </w:rPr>
              <w:t>--</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267" w:name="BBIFS1500020" w:colFirst="0" w:colLast="0"/>
            <w:bookmarkEnd w:id="2256"/>
            <w:r w:rsidRPr="002D3582">
              <w:rPr>
                <w:sz w:val="10"/>
                <w:szCs w:val="10"/>
              </w:rPr>
              <w:t>Other</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68" w:name="BBIFS15AA020"/>
            <w:bookmarkEnd w:id="2268"/>
            <w:r w:rsidRPr="002D3582">
              <w:rPr>
                <w:sz w:val="10"/>
                <w:szCs w:val="10"/>
              </w:rPr>
              <w:t>6,386,698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69" w:name="BBIFS15AB020"/>
            <w:bookmarkEnd w:id="2269"/>
            <w:r w:rsidRPr="002D3582">
              <w:rPr>
                <w:sz w:val="10"/>
                <w:szCs w:val="10"/>
              </w:rPr>
              <w:t>12,185</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70" w:name="BBIFS15AC020"/>
            <w:bookmarkEnd w:id="2270"/>
            <w:r w:rsidRPr="002D3582">
              <w:rPr>
                <w:sz w:val="10"/>
                <w:szCs w:val="10"/>
              </w:rPr>
              <w:t>3,378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71" w:name="BBIFS15AD020"/>
            <w:bookmarkEnd w:id="2271"/>
            <w:r w:rsidRPr="002D3582">
              <w:rPr>
                <w:sz w:val="10"/>
                <w:szCs w:val="10"/>
              </w:rPr>
              <w:t>3,900,180</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72" w:name="BBIFS15AE020"/>
            <w:bookmarkEnd w:id="2272"/>
            <w:r w:rsidRPr="002D3582">
              <w:rPr>
                <w:sz w:val="10"/>
                <w:szCs w:val="10"/>
              </w:rPr>
              <w:t>548,037</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73" w:name="BBIFS15AF020"/>
            <w:bookmarkEnd w:id="2273"/>
            <w:r w:rsidRPr="002D3582">
              <w:rPr>
                <w:sz w:val="10"/>
                <w:szCs w:val="10"/>
              </w:rPr>
              <w:t>618,129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74" w:name="BBIFS15AG020"/>
            <w:bookmarkEnd w:id="2274"/>
            <w:r w:rsidRPr="002D3582">
              <w:rPr>
                <w:sz w:val="10"/>
                <w:szCs w:val="10"/>
              </w:rPr>
              <w:t>(724,839)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75" w:name="BBIFS15AH020"/>
            <w:bookmarkEnd w:id="2275"/>
            <w:r w:rsidRPr="002D3582">
              <w:rPr>
                <w:sz w:val="10"/>
                <w:szCs w:val="10"/>
              </w:rPr>
              <w:t>10,743,768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76" w:name="BBIFS15AI020"/>
            <w:bookmarkEnd w:id="2276"/>
            <w:r w:rsidRPr="002D3582">
              <w:rPr>
                <w:sz w:val="10"/>
                <w:szCs w:val="10"/>
              </w:rPr>
              <w:t>(1,005,076)</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277" w:name="BBIFS15AJ020"/>
            <w:bookmarkEnd w:id="2277"/>
            <w:r w:rsidRPr="002D3582">
              <w:rPr>
                <w:sz w:val="10"/>
                <w:szCs w:val="10"/>
              </w:rPr>
              <w:t>9,738,692</w:t>
            </w:r>
          </w:p>
        </w:tc>
      </w:tr>
      <w:bookmarkEnd w:id="2267"/>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jc w:val="left"/>
              <w:rPr>
                <w:b/>
                <w:sz w:val="10"/>
                <w:szCs w:val="10"/>
              </w:rPr>
            </w:pPr>
            <w:bookmarkStart w:id="2278" w:name="BBIFS1500022" w:colFirst="0" w:colLast="0"/>
            <w:r w:rsidRPr="002D3582">
              <w:rPr>
                <w:b/>
                <w:sz w:val="10"/>
                <w:szCs w:val="10"/>
              </w:rPr>
              <w:t>Other expenses</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79" w:name="BBIFS15AA022"/>
            <w:bookmarkEnd w:id="2279"/>
            <w:r w:rsidRPr="002D3582">
              <w:rPr>
                <w:b/>
                <w:sz w:val="10"/>
                <w:szCs w:val="10"/>
              </w:rPr>
              <w:t>(44,493,003)</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80" w:name="BBIFS15AB022"/>
            <w:bookmarkEnd w:id="2280"/>
            <w:r w:rsidRPr="002D3582">
              <w:rPr>
                <w:b/>
                <w:sz w:val="10"/>
                <w:szCs w:val="10"/>
              </w:rPr>
              <w:t>(357,861)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81" w:name="BBIFS15AC022"/>
            <w:bookmarkEnd w:id="2281"/>
            <w:r w:rsidRPr="002D3582">
              <w:rPr>
                <w:b/>
                <w:sz w:val="10"/>
                <w:szCs w:val="10"/>
              </w:rPr>
              <w:t>(261,250)</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82" w:name="BBIFS15AD022"/>
            <w:bookmarkEnd w:id="2282"/>
            <w:r w:rsidRPr="002D3582">
              <w:rPr>
                <w:b/>
                <w:sz w:val="10"/>
                <w:szCs w:val="10"/>
              </w:rPr>
              <w:t>(1,766,242)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83" w:name="BBIFS15AE022"/>
            <w:bookmarkEnd w:id="2283"/>
            <w:r w:rsidRPr="002D3582">
              <w:rPr>
                <w:b/>
                <w:sz w:val="10"/>
                <w:szCs w:val="10"/>
              </w:rPr>
              <w:t>(2,613,205)</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84" w:name="BBIFS15AF022"/>
            <w:bookmarkEnd w:id="2284"/>
            <w:r w:rsidRPr="002D3582">
              <w:rPr>
                <w:b/>
                <w:sz w:val="10"/>
                <w:szCs w:val="10"/>
              </w:rPr>
              <w:t>(1,293,177)</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85" w:name="BBIFS15AG022"/>
            <w:bookmarkEnd w:id="2285"/>
            <w:r w:rsidRPr="002D3582">
              <w:rPr>
                <w:b/>
                <w:sz w:val="10"/>
                <w:szCs w:val="10"/>
              </w:rPr>
              <w:t>1,454,655</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86" w:name="BBIFS15AH022"/>
            <w:bookmarkEnd w:id="2286"/>
            <w:r w:rsidRPr="002D3582">
              <w:rPr>
                <w:b/>
                <w:sz w:val="10"/>
                <w:szCs w:val="10"/>
              </w:rPr>
              <w:t>(49,330,083)</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87" w:name="BBIFS15AI022"/>
            <w:bookmarkEnd w:id="2287"/>
            <w:r w:rsidRPr="002D3582">
              <w:rPr>
                <w:b/>
                <w:sz w:val="10"/>
                <w:szCs w:val="10"/>
              </w:rPr>
              <w:t>5,275,692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288" w:name="BBIFS15AJ022"/>
            <w:bookmarkEnd w:id="2288"/>
            <w:r w:rsidRPr="002D3582">
              <w:rPr>
                <w:b/>
                <w:sz w:val="10"/>
                <w:szCs w:val="10"/>
              </w:rPr>
              <w:t>(44,054,391)</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289" w:name="BBIFS1500023" w:colFirst="0" w:colLast="0"/>
            <w:bookmarkEnd w:id="2278"/>
            <w:r w:rsidRPr="002D3582">
              <w:rPr>
                <w:sz w:val="10"/>
                <w:szCs w:val="10"/>
              </w:rPr>
              <w:t>Personnel expenses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90" w:name="BBIFS15AA023"/>
            <w:bookmarkEnd w:id="2290"/>
            <w:r w:rsidRPr="002D3582">
              <w:rPr>
                <w:sz w:val="10"/>
                <w:szCs w:val="10"/>
              </w:rPr>
              <w:t>(17,065,255)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91" w:name="BBIFS15AB023"/>
            <w:bookmarkEnd w:id="2291"/>
            <w:r w:rsidRPr="002D3582">
              <w:rPr>
                <w:sz w:val="10"/>
                <w:szCs w:val="10"/>
              </w:rPr>
              <w:t>(44,058)</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92" w:name="BBIFS15AC023"/>
            <w:bookmarkEnd w:id="2292"/>
            <w:r w:rsidRPr="002D3582">
              <w:rPr>
                <w:sz w:val="10"/>
                <w:szCs w:val="10"/>
              </w:rPr>
              <w:t>(74,624)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93" w:name="BBIFS15AD023"/>
            <w:bookmarkEnd w:id="2293"/>
            <w:r w:rsidRPr="002D3582">
              <w:rPr>
                <w:sz w:val="10"/>
                <w:szCs w:val="10"/>
              </w:rPr>
              <w:t>(249,083)</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94" w:name="BBIFS15AE023"/>
            <w:bookmarkEnd w:id="2294"/>
            <w:r w:rsidRPr="002D3582">
              <w:rPr>
                <w:sz w:val="10"/>
                <w:szCs w:val="10"/>
              </w:rPr>
              <w:t>(163,950)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95" w:name="BBIFS15AF023"/>
            <w:bookmarkEnd w:id="2295"/>
            <w:r w:rsidRPr="002D3582">
              <w:rPr>
                <w:sz w:val="10"/>
                <w:szCs w:val="10"/>
              </w:rPr>
              <w:t>(271,330)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96" w:name="BBIFS15AG023"/>
            <w:bookmarkEnd w:id="2296"/>
            <w:r w:rsidRPr="002D3582">
              <w:rPr>
                <w:sz w:val="10"/>
                <w:szCs w:val="10"/>
              </w:rPr>
              <w:t>5,417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97" w:name="BBIFS15AH023"/>
            <w:bookmarkEnd w:id="2297"/>
            <w:r w:rsidRPr="002D3582">
              <w:rPr>
                <w:sz w:val="10"/>
                <w:szCs w:val="10"/>
              </w:rPr>
              <w:t>(17,862,883)</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98" w:name="BBIFS15AI023"/>
            <w:bookmarkEnd w:id="2298"/>
            <w:r w:rsidRPr="002D3582">
              <w:rPr>
                <w:sz w:val="10"/>
                <w:szCs w:val="10"/>
              </w:rPr>
              <w:t>928,361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299" w:name="BBIFS15AJ023"/>
            <w:bookmarkEnd w:id="2299"/>
            <w:r w:rsidRPr="002D3582">
              <w:rPr>
                <w:sz w:val="10"/>
                <w:szCs w:val="10"/>
              </w:rPr>
              <w:t>(16,934,522)</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300" w:name="BBIFS1500024" w:colFirst="0" w:colLast="0"/>
            <w:bookmarkEnd w:id="2289"/>
            <w:r w:rsidRPr="002D3582">
              <w:rPr>
                <w:sz w:val="10"/>
                <w:szCs w:val="10"/>
              </w:rPr>
              <w:t>Other administrative expenses</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01" w:name="BBIFS15AA024"/>
            <w:bookmarkEnd w:id="2301"/>
            <w:r w:rsidRPr="002D3582">
              <w:rPr>
                <w:sz w:val="10"/>
                <w:szCs w:val="10"/>
              </w:rPr>
              <w:t>(7,905,594)</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02" w:name="BBIFS15AB024"/>
            <w:bookmarkEnd w:id="2302"/>
            <w:r w:rsidRPr="002D3582">
              <w:rPr>
                <w:sz w:val="10"/>
                <w:szCs w:val="10"/>
              </w:rPr>
              <w:t>(56,312)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03" w:name="BBIFS15AC024"/>
            <w:bookmarkEnd w:id="2303"/>
            <w:r w:rsidRPr="002D3582">
              <w:rPr>
                <w:sz w:val="10"/>
                <w:szCs w:val="10"/>
              </w:rPr>
              <w:t>(20,307)</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04" w:name="BBIFS15AD024"/>
            <w:bookmarkEnd w:id="2304"/>
            <w:r w:rsidRPr="002D3582">
              <w:rPr>
                <w:sz w:val="10"/>
                <w:szCs w:val="10"/>
              </w:rPr>
              <w:t>(420,259)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05" w:name="BBIFS15AE024"/>
            <w:bookmarkEnd w:id="2305"/>
            <w:r w:rsidRPr="002D3582">
              <w:rPr>
                <w:sz w:val="10"/>
                <w:szCs w:val="10"/>
              </w:rPr>
              <w:t>(415,099)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06" w:name="BBIFS15AF024"/>
            <w:bookmarkEnd w:id="2306"/>
            <w:r w:rsidRPr="002D3582">
              <w:rPr>
                <w:sz w:val="10"/>
                <w:szCs w:val="10"/>
              </w:rPr>
              <w:t>(316,120)</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07" w:name="BBIFS15AG024"/>
            <w:bookmarkEnd w:id="2307"/>
            <w:r w:rsidRPr="002D3582">
              <w:rPr>
                <w:sz w:val="10"/>
                <w:szCs w:val="10"/>
              </w:rPr>
              <w:t>1,072,228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08" w:name="BBIFS15AH024"/>
            <w:bookmarkEnd w:id="2308"/>
            <w:r w:rsidRPr="002D3582">
              <w:rPr>
                <w:sz w:val="10"/>
                <w:szCs w:val="10"/>
              </w:rPr>
              <w:t>(8,061,463)</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09" w:name="BBIFS15AI024"/>
            <w:bookmarkEnd w:id="2309"/>
            <w:r w:rsidRPr="002D3582">
              <w:rPr>
                <w:sz w:val="10"/>
                <w:szCs w:val="10"/>
              </w:rPr>
              <w:t>963,071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10" w:name="BBIFS15AJ024"/>
            <w:bookmarkEnd w:id="2310"/>
            <w:r w:rsidRPr="002D3582">
              <w:rPr>
                <w:sz w:val="10"/>
                <w:szCs w:val="10"/>
              </w:rPr>
              <w:t>(7,098,392)</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311" w:name="BBIFS1500025" w:colFirst="0" w:colLast="0"/>
            <w:bookmarkEnd w:id="2300"/>
            <w:r w:rsidRPr="002D3582">
              <w:rPr>
                <w:sz w:val="10"/>
                <w:szCs w:val="10"/>
              </w:rPr>
              <w:t>Amortization</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12" w:name="BBIFS15AA025"/>
            <w:bookmarkEnd w:id="2312"/>
            <w:r w:rsidRPr="002D3582">
              <w:rPr>
                <w:sz w:val="10"/>
                <w:szCs w:val="10"/>
              </w:rPr>
              <w:t>(1,285,221)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13" w:name="BBIFS15AB025"/>
            <w:bookmarkEnd w:id="2313"/>
            <w:r w:rsidRPr="002D3582">
              <w:rPr>
                <w:sz w:val="10"/>
                <w:szCs w:val="10"/>
              </w:rPr>
              <w:t>(40,637)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14" w:name="BBIFS15AC025"/>
            <w:bookmarkEnd w:id="2314"/>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15" w:name="BBIFS15AD025"/>
            <w:bookmarkEnd w:id="2315"/>
            <w:r w:rsidRPr="002D3582">
              <w:rPr>
                <w:sz w:val="10"/>
                <w:szCs w:val="10"/>
              </w:rPr>
              <w:t>(53,273)</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16" w:name="BBIFS15AE025"/>
            <w:bookmarkEnd w:id="2316"/>
            <w:r w:rsidRPr="002D3582">
              <w:rPr>
                <w:sz w:val="10"/>
                <w:szCs w:val="10"/>
              </w:rPr>
              <w:t>(59,715)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17" w:name="BBIFS15AF025"/>
            <w:bookmarkEnd w:id="2317"/>
            <w:r w:rsidRPr="002D3582">
              <w:rPr>
                <w:sz w:val="10"/>
                <w:szCs w:val="10"/>
              </w:rPr>
              <w:t>(3,273)</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18" w:name="BBIFS15AG025"/>
            <w:bookmarkEnd w:id="2318"/>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19" w:name="BBIFS15AH025"/>
            <w:bookmarkEnd w:id="2319"/>
            <w:r w:rsidRPr="002D3582">
              <w:rPr>
                <w:sz w:val="10"/>
                <w:szCs w:val="10"/>
              </w:rPr>
              <w:t>(1,442,119)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20" w:name="BBIFS15AI025"/>
            <w:bookmarkEnd w:id="2320"/>
            <w:r w:rsidRPr="002D3582">
              <w:rPr>
                <w:sz w:val="10"/>
                <w:szCs w:val="10"/>
              </w:rPr>
              <w:t>87,414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21" w:name="BBIFS15AJ025"/>
            <w:bookmarkEnd w:id="2321"/>
            <w:r w:rsidRPr="002D3582">
              <w:rPr>
                <w:sz w:val="10"/>
                <w:szCs w:val="10"/>
              </w:rPr>
              <w:t>(1,354,705)</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322" w:name="BBIFS1500026" w:colFirst="0" w:colLast="0"/>
            <w:bookmarkEnd w:id="2311"/>
            <w:r w:rsidRPr="002D3582">
              <w:rPr>
                <w:sz w:val="10"/>
                <w:szCs w:val="10"/>
              </w:rPr>
              <w:t>Depreciation</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23" w:name="BBIFS15AA026"/>
            <w:bookmarkEnd w:id="2323"/>
            <w:r w:rsidRPr="002D3582">
              <w:rPr>
                <w:sz w:val="10"/>
                <w:szCs w:val="10"/>
              </w:rPr>
              <w:t>(924,682)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24" w:name="BBIFS15AB026"/>
            <w:bookmarkEnd w:id="2324"/>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25" w:name="BBIFS15AC026"/>
            <w:bookmarkEnd w:id="2325"/>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26" w:name="BBIFS15AD026"/>
            <w:bookmarkEnd w:id="2326"/>
            <w:r w:rsidRPr="002D3582">
              <w:rPr>
                <w:sz w:val="10"/>
                <w:szCs w:val="10"/>
              </w:rPr>
              <w:t>(8,383)</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27" w:name="BBIFS15AE026"/>
            <w:bookmarkEnd w:id="2327"/>
            <w:r w:rsidRPr="002D3582">
              <w:rPr>
                <w:sz w:val="10"/>
                <w:szCs w:val="10"/>
              </w:rPr>
              <w:t>(2,578)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28" w:name="BBIFS15AF026"/>
            <w:bookmarkEnd w:id="2328"/>
            <w:r w:rsidRPr="002D3582">
              <w:rPr>
                <w:sz w:val="10"/>
                <w:szCs w:val="10"/>
              </w:rPr>
              <w:t>(14,374)</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29" w:name="BBIFS15AG026"/>
            <w:bookmarkEnd w:id="2329"/>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30" w:name="BBIFS15AH026"/>
            <w:bookmarkEnd w:id="2330"/>
            <w:r w:rsidRPr="002D3582">
              <w:rPr>
                <w:sz w:val="10"/>
                <w:szCs w:val="10"/>
              </w:rPr>
              <w:t>(950,017)</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31" w:name="BBIFS15AI026"/>
            <w:bookmarkEnd w:id="2331"/>
            <w:r w:rsidRPr="002D3582">
              <w:rPr>
                <w:sz w:val="10"/>
                <w:szCs w:val="10"/>
              </w:rPr>
              <w:t>23,463</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32" w:name="BBIFS15AJ026"/>
            <w:bookmarkEnd w:id="2332"/>
            <w:r w:rsidRPr="002D3582">
              <w:rPr>
                <w:sz w:val="10"/>
                <w:szCs w:val="10"/>
              </w:rPr>
              <w:t>(926,554)</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333" w:name="BBIFS1500027" w:colFirst="0" w:colLast="0"/>
            <w:bookmarkEnd w:id="2322"/>
            <w:r w:rsidRPr="002D3582">
              <w:rPr>
                <w:sz w:val="10"/>
                <w:szCs w:val="10"/>
              </w:rPr>
              <w:t>Tax expenses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34" w:name="BBIFS15AA027"/>
            <w:bookmarkEnd w:id="2334"/>
            <w:r w:rsidRPr="002D3582">
              <w:rPr>
                <w:sz w:val="10"/>
                <w:szCs w:val="10"/>
              </w:rPr>
              <w:t>(2,924,531)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35" w:name="BBIFS15AB027"/>
            <w:bookmarkEnd w:id="2335"/>
            <w:r w:rsidRPr="002D3582">
              <w:rPr>
                <w:sz w:val="10"/>
                <w:szCs w:val="10"/>
              </w:rPr>
              <w:t>(60,572)</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36" w:name="BBIFS15AC027"/>
            <w:bookmarkEnd w:id="2336"/>
            <w:r w:rsidRPr="002D3582">
              <w:rPr>
                <w:sz w:val="10"/>
                <w:szCs w:val="10"/>
              </w:rPr>
              <w:t>(130,680)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37" w:name="BBIFS15AD027"/>
            <w:bookmarkEnd w:id="2337"/>
            <w:r w:rsidRPr="002D3582">
              <w:rPr>
                <w:sz w:val="10"/>
                <w:szCs w:val="10"/>
              </w:rPr>
              <w:t>(582,605)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38" w:name="BBIFS15AE027"/>
            <w:bookmarkEnd w:id="2338"/>
            <w:r w:rsidRPr="002D3582">
              <w:rPr>
                <w:sz w:val="10"/>
                <w:szCs w:val="10"/>
              </w:rPr>
              <w:t>(355,159)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39" w:name="BBIFS15AF027"/>
            <w:bookmarkEnd w:id="2339"/>
            <w:r w:rsidRPr="002D3582">
              <w:rPr>
                <w:sz w:val="10"/>
                <w:szCs w:val="10"/>
              </w:rPr>
              <w:t>(251,438)</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40" w:name="BBIFS15AG027"/>
            <w:bookmarkEnd w:id="2340"/>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41" w:name="BBIFS15AH027"/>
            <w:bookmarkEnd w:id="2341"/>
            <w:r w:rsidRPr="002D3582">
              <w:rPr>
                <w:sz w:val="10"/>
                <w:szCs w:val="10"/>
              </w:rPr>
              <w:t>(4,304,985)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42" w:name="BBIFS15AI027"/>
            <w:bookmarkEnd w:id="2342"/>
            <w:r w:rsidRPr="002D3582">
              <w:rPr>
                <w:sz w:val="10"/>
                <w:szCs w:val="10"/>
              </w:rPr>
              <w:t>770,587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43" w:name="BBIFS15AJ027"/>
            <w:bookmarkEnd w:id="2343"/>
            <w:r w:rsidRPr="002D3582">
              <w:rPr>
                <w:sz w:val="10"/>
                <w:szCs w:val="10"/>
              </w:rPr>
              <w:t>(3,534,398)</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344" w:name="BBIFS1500028" w:colFirst="0" w:colLast="0"/>
            <w:bookmarkEnd w:id="2333"/>
            <w:r w:rsidRPr="002D3582">
              <w:rPr>
                <w:sz w:val="10"/>
                <w:szCs w:val="10"/>
              </w:rPr>
              <w:t>Other</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45" w:name="BBIFS15AA028"/>
            <w:bookmarkEnd w:id="2345"/>
            <w:r w:rsidRPr="002D3582">
              <w:rPr>
                <w:sz w:val="10"/>
                <w:szCs w:val="10"/>
              </w:rPr>
              <w:t>(14,387,720)</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46" w:name="BBIFS15AB028"/>
            <w:bookmarkEnd w:id="2346"/>
            <w:r w:rsidRPr="002D3582">
              <w:rPr>
                <w:sz w:val="10"/>
                <w:szCs w:val="10"/>
              </w:rPr>
              <w:t>(156,282)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47" w:name="BBIFS15AC028"/>
            <w:bookmarkEnd w:id="2347"/>
            <w:r w:rsidRPr="002D3582">
              <w:rPr>
                <w:sz w:val="10"/>
                <w:szCs w:val="10"/>
              </w:rPr>
              <w:t>(35,639)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48" w:name="BBIFS15AD028"/>
            <w:bookmarkEnd w:id="2348"/>
            <w:r w:rsidRPr="002D3582">
              <w:rPr>
                <w:sz w:val="10"/>
                <w:szCs w:val="10"/>
              </w:rPr>
              <w:t>(452,639)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49" w:name="BBIFS15AE028"/>
            <w:bookmarkEnd w:id="2349"/>
            <w:r w:rsidRPr="002D3582">
              <w:rPr>
                <w:sz w:val="10"/>
                <w:szCs w:val="10"/>
              </w:rPr>
              <w:t>(1,616,704)</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50" w:name="BBIFS15AF028"/>
            <w:bookmarkEnd w:id="2350"/>
            <w:r w:rsidRPr="002D3582">
              <w:rPr>
                <w:sz w:val="10"/>
                <w:szCs w:val="10"/>
              </w:rPr>
              <w:t>(436,642)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51" w:name="BBIFS15AG028"/>
            <w:bookmarkEnd w:id="2351"/>
            <w:r w:rsidRPr="002D3582">
              <w:rPr>
                <w:sz w:val="10"/>
                <w:szCs w:val="10"/>
              </w:rPr>
              <w:t>377,010</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52" w:name="BBIFS15AH028"/>
            <w:bookmarkEnd w:id="2352"/>
            <w:r w:rsidRPr="002D3582">
              <w:rPr>
                <w:sz w:val="10"/>
                <w:szCs w:val="10"/>
              </w:rPr>
              <w:t>(16,708,616)</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53" w:name="BBIFS15AI028"/>
            <w:bookmarkEnd w:id="2353"/>
            <w:r w:rsidRPr="002D3582">
              <w:rPr>
                <w:sz w:val="10"/>
                <w:szCs w:val="10"/>
              </w:rPr>
              <w:t>2,502,796</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54" w:name="BBIFS15AJ028"/>
            <w:bookmarkEnd w:id="2354"/>
            <w:r w:rsidRPr="002D3582">
              <w:rPr>
                <w:sz w:val="10"/>
                <w:szCs w:val="10"/>
              </w:rPr>
              <w:t>(14,205,820)</w:t>
            </w:r>
          </w:p>
        </w:tc>
      </w:tr>
      <w:bookmarkEnd w:id="2344"/>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jc w:val="left"/>
              <w:rPr>
                <w:b/>
                <w:sz w:val="10"/>
                <w:szCs w:val="10"/>
              </w:rPr>
            </w:pPr>
            <w:bookmarkStart w:id="2355" w:name="BBIFS1500030" w:colFirst="0" w:colLast="0"/>
            <w:r w:rsidRPr="002D3582">
              <w:rPr>
                <w:b/>
                <w:sz w:val="10"/>
                <w:szCs w:val="10"/>
              </w:rPr>
              <w:t>Profit before taxation and profit sharing</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356" w:name="BBIFS15AA030"/>
            <w:bookmarkEnd w:id="2356"/>
            <w:r w:rsidRPr="002D3582">
              <w:rPr>
                <w:b/>
                <w:sz w:val="10"/>
                <w:szCs w:val="10"/>
              </w:rPr>
              <w:t>4,491,994</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357" w:name="BBIFS15AB030"/>
            <w:bookmarkEnd w:id="2357"/>
            <w:r w:rsidRPr="002D3582">
              <w:rPr>
                <w:b/>
                <w:sz w:val="10"/>
                <w:szCs w:val="10"/>
              </w:rPr>
              <w:t>443,938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358" w:name="BBIFS15AC030"/>
            <w:bookmarkEnd w:id="2358"/>
            <w:r w:rsidRPr="002D3582">
              <w:rPr>
                <w:b/>
                <w:sz w:val="10"/>
                <w:szCs w:val="10"/>
              </w:rPr>
              <w:t>1,714,606</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359" w:name="BBIFS15AD030"/>
            <w:bookmarkEnd w:id="2359"/>
            <w:r w:rsidRPr="002D3582">
              <w:rPr>
                <w:b/>
                <w:sz w:val="10"/>
                <w:szCs w:val="10"/>
              </w:rPr>
              <w:t>8,157,909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360" w:name="BBIFS15AE030"/>
            <w:bookmarkEnd w:id="2360"/>
            <w:r w:rsidRPr="002D3582">
              <w:rPr>
                <w:b/>
                <w:sz w:val="10"/>
                <w:szCs w:val="10"/>
              </w:rPr>
              <w:t>1,298,997</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361" w:name="BBIFS15AF030"/>
            <w:bookmarkEnd w:id="2361"/>
            <w:r w:rsidRPr="002D3582">
              <w:rPr>
                <w:b/>
                <w:sz w:val="10"/>
                <w:szCs w:val="10"/>
              </w:rPr>
              <w:t>1,045,706</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362" w:name="BBIFS15AG030"/>
            <w:bookmarkEnd w:id="2362"/>
            <w:r w:rsidRPr="002D3582">
              <w:rPr>
                <w:b/>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363" w:name="BBIFS15AH030"/>
            <w:bookmarkEnd w:id="2363"/>
            <w:r w:rsidRPr="002D3582">
              <w:rPr>
                <w:b/>
                <w:sz w:val="10"/>
                <w:szCs w:val="10"/>
              </w:rPr>
              <w:t>17,153,150</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364" w:name="BBIFS15AI030"/>
            <w:bookmarkEnd w:id="2364"/>
            <w:r w:rsidRPr="002D3582">
              <w:rPr>
                <w:b/>
                <w:sz w:val="10"/>
                <w:szCs w:val="10"/>
              </w:rPr>
              <w:t>(1,416,308)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b/>
                <w:sz w:val="10"/>
                <w:szCs w:val="10"/>
              </w:rPr>
            </w:pPr>
            <w:bookmarkStart w:id="2365" w:name="BBIFS15AJ030"/>
            <w:bookmarkEnd w:id="2365"/>
            <w:r w:rsidRPr="002D3582">
              <w:rPr>
                <w:b/>
                <w:sz w:val="10"/>
                <w:szCs w:val="10"/>
              </w:rPr>
              <w:t>15,736,842</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366" w:name="BBIFS1500031" w:colFirst="0" w:colLast="0"/>
            <w:bookmarkEnd w:id="2355"/>
            <w:r w:rsidRPr="002D3582">
              <w:rPr>
                <w:sz w:val="10"/>
                <w:szCs w:val="10"/>
              </w:rPr>
              <w:t>Income tax and social contribution</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67" w:name="BBIFS15AA031"/>
            <w:bookmarkEnd w:id="2367"/>
            <w:r w:rsidRPr="002D3582">
              <w:rPr>
                <w:sz w:val="10"/>
                <w:szCs w:val="10"/>
              </w:rPr>
              <w:t>3,400,683</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68" w:name="BBIFS15AB031"/>
            <w:bookmarkEnd w:id="2368"/>
            <w:r w:rsidRPr="002D3582">
              <w:rPr>
                <w:sz w:val="10"/>
                <w:szCs w:val="10"/>
              </w:rPr>
              <w:t>(166,754)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69" w:name="BBIFS15AC031"/>
            <w:bookmarkEnd w:id="2369"/>
            <w:r w:rsidRPr="002D3582">
              <w:rPr>
                <w:sz w:val="10"/>
                <w:szCs w:val="10"/>
              </w:rPr>
              <w:t>(684,423)</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70" w:name="BBIFS15AD031"/>
            <w:bookmarkEnd w:id="2370"/>
            <w:r w:rsidRPr="002D3582">
              <w:rPr>
                <w:sz w:val="10"/>
                <w:szCs w:val="10"/>
              </w:rPr>
              <w:t>(2,773,609)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71" w:name="BBIFS15AE031"/>
            <w:bookmarkEnd w:id="2371"/>
            <w:r w:rsidRPr="002D3582">
              <w:rPr>
                <w:sz w:val="10"/>
                <w:szCs w:val="10"/>
              </w:rPr>
              <w:t>(397,244)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72" w:name="BBIFS15AF031"/>
            <w:bookmarkEnd w:id="2372"/>
            <w:r w:rsidRPr="002D3582">
              <w:rPr>
                <w:sz w:val="10"/>
                <w:szCs w:val="10"/>
              </w:rPr>
              <w:t>(328,784)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73" w:name="BBIFS15AG031"/>
            <w:bookmarkEnd w:id="2373"/>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74" w:name="BBIFS15AH031"/>
            <w:bookmarkEnd w:id="2374"/>
            <w:r w:rsidRPr="002D3582">
              <w:rPr>
                <w:sz w:val="10"/>
                <w:szCs w:val="10"/>
              </w:rPr>
              <w:t>(950,131)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75" w:name="BBIFS15AI031"/>
            <w:bookmarkEnd w:id="2375"/>
            <w:r w:rsidRPr="002D3582">
              <w:rPr>
                <w:sz w:val="10"/>
                <w:szCs w:val="10"/>
              </w:rPr>
              <w:t>1,304,437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76" w:name="BBIFS15AJ031"/>
            <w:bookmarkEnd w:id="2376"/>
            <w:r w:rsidRPr="002D3582">
              <w:rPr>
                <w:sz w:val="10"/>
                <w:szCs w:val="10"/>
              </w:rPr>
              <w:t>354,306</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377" w:name="BBIFS1500032" w:colFirst="0" w:colLast="0"/>
            <w:bookmarkEnd w:id="2366"/>
            <w:r w:rsidRPr="002D3582">
              <w:rPr>
                <w:sz w:val="10"/>
                <w:szCs w:val="10"/>
              </w:rPr>
              <w:t>Employee and directors profit sharing</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78" w:name="BBIFS15AA032"/>
            <w:bookmarkEnd w:id="2378"/>
            <w:r w:rsidRPr="002D3582">
              <w:rPr>
                <w:sz w:val="10"/>
                <w:szCs w:val="10"/>
              </w:rPr>
              <w:t>(1,670,588)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79" w:name="BBIFS15AB032"/>
            <w:bookmarkEnd w:id="2379"/>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80" w:name="BBIFS15AC032"/>
            <w:bookmarkEnd w:id="2380"/>
            <w:r w:rsidRPr="002D3582">
              <w:rPr>
                <w:sz w:val="10"/>
                <w:szCs w:val="10"/>
              </w:rPr>
              <w:t>(1,546)</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81" w:name="BBIFS15AD032"/>
            <w:bookmarkEnd w:id="2381"/>
            <w:r w:rsidRPr="002D3582">
              <w:rPr>
                <w:sz w:val="10"/>
                <w:szCs w:val="10"/>
              </w:rPr>
              <w:t>(20,236)</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82" w:name="BBIFS15AE032"/>
            <w:bookmarkEnd w:id="2382"/>
            <w:r w:rsidRPr="002D3582">
              <w:rPr>
                <w:sz w:val="10"/>
                <w:szCs w:val="10"/>
              </w:rPr>
              <w:t>(18,704)</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83" w:name="BBIFS15AF032"/>
            <w:bookmarkEnd w:id="2383"/>
            <w:r w:rsidRPr="002D3582">
              <w:rPr>
                <w:sz w:val="10"/>
                <w:szCs w:val="10"/>
              </w:rPr>
              <w:t>(4,322)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84" w:name="BBIFS15AG032"/>
            <w:bookmarkEnd w:id="2384"/>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85" w:name="BBIFS15AH032"/>
            <w:bookmarkEnd w:id="2385"/>
            <w:r w:rsidRPr="002D3582">
              <w:rPr>
                <w:sz w:val="10"/>
                <w:szCs w:val="10"/>
              </w:rPr>
              <w:t>(1,715,396)</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86" w:name="BBIFS15AI032"/>
            <w:bookmarkEnd w:id="2386"/>
            <w:r w:rsidRPr="002D3582">
              <w:rPr>
                <w:sz w:val="10"/>
                <w:szCs w:val="10"/>
              </w:rPr>
              <w:t>111,871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387" w:name="BBIFS15AJ032"/>
            <w:bookmarkEnd w:id="2387"/>
            <w:r w:rsidRPr="002D3582">
              <w:rPr>
                <w:sz w:val="10"/>
                <w:szCs w:val="10"/>
              </w:rPr>
              <w:t>(1,603,525)</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388" w:name="BBIFS1500033" w:colFirst="0" w:colLast="0"/>
            <w:bookmarkEnd w:id="2377"/>
            <w:r w:rsidRPr="002D3582">
              <w:rPr>
                <w:sz w:val="10"/>
                <w:szCs w:val="10"/>
              </w:rPr>
              <w:t>Non-controlling interests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89" w:name="BBIFS15AA033"/>
            <w:bookmarkEnd w:id="2389"/>
            <w:r w:rsidRPr="002D3582">
              <w:rPr>
                <w:sz w:val="10"/>
                <w:szCs w:val="10"/>
              </w:rPr>
              <w:t>(174,431)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90" w:name="BBIFS15AB033"/>
            <w:bookmarkEnd w:id="2390"/>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91" w:name="BBIFS15AC033"/>
            <w:bookmarkEnd w:id="2391"/>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92" w:name="BBIFS15AD033"/>
            <w:bookmarkEnd w:id="2392"/>
            <w:r w:rsidRPr="002D3582">
              <w:rPr>
                <w:sz w:val="10"/>
                <w:szCs w:val="10"/>
              </w:rPr>
              <w:t>(1,844,954)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93" w:name="BBIFS15AE033"/>
            <w:bookmarkEnd w:id="2393"/>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94" w:name="BBIFS15AF033"/>
            <w:bookmarkEnd w:id="2394"/>
            <w:r w:rsidRPr="002D3582">
              <w:rPr>
                <w:sz w:val="10"/>
                <w:szCs w:val="10"/>
              </w:rPr>
              <w:t>(5)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95" w:name="BBIFS15AG033"/>
            <w:bookmarkEnd w:id="2395"/>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96" w:name="BBIFS15AH033"/>
            <w:bookmarkEnd w:id="2396"/>
            <w:r w:rsidRPr="002D3582">
              <w:rPr>
                <w:sz w:val="10"/>
                <w:szCs w:val="10"/>
              </w:rPr>
              <w:t>(2,019,390)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97" w:name="BBIFS15AI033"/>
            <w:bookmarkEnd w:id="2397"/>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398" w:name="BBIFS15AJ033"/>
            <w:bookmarkEnd w:id="2398"/>
            <w:r w:rsidRPr="002D3582">
              <w:rPr>
                <w:sz w:val="10"/>
                <w:szCs w:val="10"/>
              </w:rPr>
              <w:t>(2,019,390)</w:t>
            </w:r>
          </w:p>
        </w:tc>
      </w:tr>
      <w:bookmarkEnd w:id="2388"/>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jc w:val="left"/>
              <w:rPr>
                <w:b/>
                <w:sz w:val="10"/>
                <w:szCs w:val="10"/>
              </w:rPr>
            </w:pPr>
            <w:bookmarkStart w:id="2399" w:name="BBIFS1500035" w:colFirst="0" w:colLast="0"/>
            <w:r w:rsidRPr="002D3582">
              <w:rPr>
                <w:b/>
                <w:sz w:val="10"/>
                <w:szCs w:val="10"/>
              </w:rPr>
              <w:t>Net income</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00" w:name="BBIFS15AA035"/>
            <w:bookmarkEnd w:id="2400"/>
            <w:r w:rsidRPr="002D3582">
              <w:rPr>
                <w:b/>
                <w:sz w:val="10"/>
                <w:szCs w:val="10"/>
              </w:rPr>
              <w:t>6,047,658</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01" w:name="BBIFS15AB035"/>
            <w:bookmarkEnd w:id="2401"/>
            <w:r w:rsidRPr="002D3582">
              <w:rPr>
                <w:b/>
                <w:sz w:val="10"/>
                <w:szCs w:val="10"/>
              </w:rPr>
              <w:t>277,184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02" w:name="BBIFS15AC035"/>
            <w:bookmarkEnd w:id="2402"/>
            <w:r w:rsidRPr="002D3582">
              <w:rPr>
                <w:b/>
                <w:sz w:val="10"/>
                <w:szCs w:val="10"/>
              </w:rPr>
              <w:t>1,028,637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03" w:name="BBIFS15AD035"/>
            <w:bookmarkEnd w:id="2403"/>
            <w:r w:rsidRPr="002D3582">
              <w:rPr>
                <w:b/>
                <w:sz w:val="10"/>
                <w:szCs w:val="10"/>
              </w:rPr>
              <w:t>3,519,110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04" w:name="BBIFS15AE035"/>
            <w:bookmarkEnd w:id="2404"/>
            <w:r w:rsidRPr="002D3582">
              <w:rPr>
                <w:b/>
                <w:sz w:val="10"/>
                <w:szCs w:val="10"/>
              </w:rPr>
              <w:t>883,049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05" w:name="BBIFS15AF035"/>
            <w:bookmarkEnd w:id="2405"/>
            <w:r w:rsidRPr="002D3582">
              <w:rPr>
                <w:b/>
                <w:sz w:val="10"/>
                <w:szCs w:val="10"/>
              </w:rPr>
              <w:t>712,595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06" w:name="BBIFS15AG035"/>
            <w:bookmarkEnd w:id="2406"/>
            <w:r w:rsidRPr="002D3582">
              <w:rPr>
                <w:b/>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07" w:name="BBIFS15AH035"/>
            <w:bookmarkEnd w:id="2407"/>
            <w:r w:rsidRPr="002D3582">
              <w:rPr>
                <w:b/>
                <w:sz w:val="10"/>
                <w:szCs w:val="10"/>
              </w:rPr>
              <w:t>12,468,233</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08" w:name="BBIFS15AI035"/>
            <w:bookmarkEnd w:id="2408"/>
            <w:r w:rsidRPr="002D3582">
              <w:rPr>
                <w:b/>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09" w:name="BBIFS15AJ035"/>
            <w:bookmarkEnd w:id="2409"/>
            <w:r w:rsidRPr="002D3582">
              <w:rPr>
                <w:b/>
                <w:sz w:val="10"/>
                <w:szCs w:val="10"/>
              </w:rPr>
              <w:t>12,468,233</w:t>
            </w:r>
          </w:p>
        </w:tc>
      </w:tr>
      <w:bookmarkEnd w:id="2399"/>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jc w:val="left"/>
              <w:rPr>
                <w:b/>
                <w:sz w:val="10"/>
                <w:szCs w:val="10"/>
              </w:rPr>
            </w:pPr>
            <w:bookmarkStart w:id="2410" w:name="BBIFS1500037" w:colFirst="0" w:colLast="0"/>
            <w:bookmarkStart w:id="2411" w:name="BBIFS15AA037" w:colFirst="0" w:colLast="0"/>
            <w:bookmarkStart w:id="2412" w:name="BBIFS15AB037" w:colFirst="0" w:colLast="0"/>
            <w:bookmarkStart w:id="2413" w:name="BBIFS15AC037" w:colFirst="0" w:colLast="0"/>
            <w:bookmarkStart w:id="2414" w:name="BBIFS15AD037" w:colFirst="0" w:colLast="0"/>
            <w:bookmarkStart w:id="2415" w:name="BBIFS15AE037" w:colFirst="0" w:colLast="0"/>
            <w:bookmarkStart w:id="2416" w:name="BBIFS15AF037" w:colFirst="0" w:colLast="0"/>
            <w:bookmarkStart w:id="2417" w:name="BBIFS15AG037" w:colFirst="0" w:colLast="0"/>
            <w:bookmarkStart w:id="2418" w:name="BBIFS15AH037" w:colFirst="0" w:colLast="0"/>
            <w:bookmarkStart w:id="2419" w:name="BBIFS15AI037" w:colFirst="0" w:colLast="0"/>
            <w:bookmarkStart w:id="2420" w:name="BBIFS15AJ037" w:colFirst="0" w:colLast="0"/>
            <w:r w:rsidRPr="002D3582">
              <w:rPr>
                <w:b/>
                <w:sz w:val="10"/>
                <w:szCs w:val="10"/>
              </w:rPr>
              <w:t>Balance sheet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421" w:name="BBIFS1500038" w:colFirst="0" w:colLast="0"/>
            <w:bookmarkEnd w:id="2410"/>
            <w:bookmarkEnd w:id="2411"/>
            <w:bookmarkEnd w:id="2412"/>
            <w:bookmarkEnd w:id="2413"/>
            <w:bookmarkEnd w:id="2414"/>
            <w:bookmarkEnd w:id="2415"/>
            <w:bookmarkEnd w:id="2416"/>
            <w:bookmarkEnd w:id="2417"/>
            <w:bookmarkEnd w:id="2418"/>
            <w:bookmarkEnd w:id="2419"/>
            <w:bookmarkEnd w:id="2420"/>
            <w:r w:rsidRPr="002D3582">
              <w:rPr>
                <w:sz w:val="10"/>
                <w:szCs w:val="10"/>
              </w:rPr>
              <w:t>Interbank investments</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22" w:name="BBIFS15AA038"/>
            <w:bookmarkEnd w:id="2422"/>
            <w:r w:rsidRPr="002D3582">
              <w:rPr>
                <w:sz w:val="10"/>
                <w:szCs w:val="10"/>
              </w:rPr>
              <w:t>469,455,902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23" w:name="BBIFS15AB038"/>
            <w:bookmarkEnd w:id="2423"/>
            <w:r w:rsidRPr="002D3582">
              <w:rPr>
                <w:sz w:val="10"/>
                <w:szCs w:val="10"/>
              </w:rPr>
              <w:t>7,679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24" w:name="BBIFS15AC038"/>
            <w:bookmarkEnd w:id="2424"/>
            <w:r w:rsidRPr="002D3582">
              <w:rPr>
                <w:sz w:val="10"/>
                <w:szCs w:val="10"/>
              </w:rPr>
              <w:t>960,364</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25" w:name="BBIFS15AD038"/>
            <w:bookmarkEnd w:id="2425"/>
            <w:r w:rsidRPr="002D3582">
              <w:rPr>
                <w:sz w:val="10"/>
                <w:szCs w:val="10"/>
              </w:rPr>
              <w:t>6,105,758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26" w:name="BBIFS15AE038"/>
            <w:bookmarkEnd w:id="2426"/>
            <w:r w:rsidRPr="002D3582">
              <w:rPr>
                <w:sz w:val="10"/>
                <w:szCs w:val="10"/>
              </w:rPr>
              <w:t>450,562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27" w:name="BBIFS15AF038"/>
            <w:bookmarkEnd w:id="2427"/>
            <w:r w:rsidRPr="002D3582">
              <w:rPr>
                <w:sz w:val="10"/>
                <w:szCs w:val="10"/>
              </w:rPr>
              <w:t>4,137,769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28" w:name="BBIFS15AG038"/>
            <w:bookmarkEnd w:id="2428"/>
            <w:r w:rsidRPr="002D3582">
              <w:rPr>
                <w:sz w:val="10"/>
                <w:szCs w:val="10"/>
              </w:rPr>
              <w:t>(13,338,712)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29" w:name="BBIFS15AH038"/>
            <w:bookmarkEnd w:id="2429"/>
            <w:r w:rsidRPr="002D3582">
              <w:rPr>
                <w:sz w:val="10"/>
                <w:szCs w:val="10"/>
              </w:rPr>
              <w:t>467,779,322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30" w:name="BBIFS15AI038"/>
            <w:bookmarkEnd w:id="2430"/>
            <w:r w:rsidRPr="002D3582">
              <w:rPr>
                <w:sz w:val="10"/>
                <w:szCs w:val="10"/>
              </w:rPr>
              <w:t>(4,051,056)</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31" w:name="BBIFS15AJ038"/>
            <w:bookmarkEnd w:id="2431"/>
            <w:r w:rsidRPr="002D3582">
              <w:rPr>
                <w:sz w:val="10"/>
                <w:szCs w:val="10"/>
              </w:rPr>
              <w:t>463,728,266</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432" w:name="BBIFS1500039" w:colFirst="0" w:colLast="0"/>
            <w:bookmarkEnd w:id="2421"/>
            <w:r w:rsidRPr="002D3582">
              <w:rPr>
                <w:sz w:val="10"/>
                <w:szCs w:val="10"/>
              </w:rPr>
              <w:t>Securities and derivative financial instruments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33" w:name="BBIFS15AA039"/>
            <w:bookmarkEnd w:id="2433"/>
            <w:r w:rsidRPr="002D3582">
              <w:rPr>
                <w:sz w:val="10"/>
                <w:szCs w:val="10"/>
              </w:rPr>
              <w:t>198,346,950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34" w:name="BBIFS15AB039"/>
            <w:bookmarkEnd w:id="2434"/>
            <w:r w:rsidRPr="002D3582">
              <w:rPr>
                <w:sz w:val="10"/>
                <w:szCs w:val="10"/>
              </w:rPr>
              <w:t>1,024,478</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35" w:name="BBIFS15AC039"/>
            <w:bookmarkEnd w:id="2435"/>
            <w:r w:rsidRPr="002D3582">
              <w:rPr>
                <w:sz w:val="10"/>
                <w:szCs w:val="10"/>
              </w:rPr>
              <w:t>34,738</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36" w:name="BBIFS15AD039"/>
            <w:bookmarkEnd w:id="2436"/>
            <w:r w:rsidRPr="002D3582">
              <w:rPr>
                <w:sz w:val="10"/>
                <w:szCs w:val="10"/>
              </w:rPr>
              <w:t>225,736,082</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37" w:name="BBIFS15AE039"/>
            <w:bookmarkEnd w:id="2437"/>
            <w:r w:rsidRPr="002D3582">
              <w:rPr>
                <w:sz w:val="10"/>
                <w:szCs w:val="10"/>
              </w:rPr>
              <w:t>6,965,161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38" w:name="BBIFS15AF039"/>
            <w:bookmarkEnd w:id="2438"/>
            <w:r w:rsidRPr="002D3582">
              <w:rPr>
                <w:sz w:val="10"/>
                <w:szCs w:val="10"/>
              </w:rPr>
              <w:t>229,189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39" w:name="BBIFS15AG039"/>
            <w:bookmarkEnd w:id="2439"/>
            <w:r w:rsidRPr="002D3582">
              <w:rPr>
                <w:sz w:val="10"/>
                <w:szCs w:val="10"/>
              </w:rPr>
              <w:t>(71,742)</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40" w:name="BBIFS15AH039"/>
            <w:bookmarkEnd w:id="2440"/>
            <w:r w:rsidRPr="002D3582">
              <w:rPr>
                <w:sz w:val="10"/>
                <w:szCs w:val="10"/>
              </w:rPr>
              <w:t>432,264,856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41" w:name="BBIFS15AI039"/>
            <w:bookmarkEnd w:id="2441"/>
            <w:r w:rsidRPr="002D3582">
              <w:rPr>
                <w:sz w:val="10"/>
                <w:szCs w:val="10"/>
              </w:rPr>
              <w:t>(243,663,939)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42" w:name="BBIFS15AJ039"/>
            <w:bookmarkEnd w:id="2442"/>
            <w:r w:rsidRPr="002D3582">
              <w:rPr>
                <w:sz w:val="10"/>
                <w:szCs w:val="10"/>
              </w:rPr>
              <w:t>188,600,917</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443" w:name="BBIFS1500040" w:colFirst="0" w:colLast="0"/>
            <w:bookmarkEnd w:id="2432"/>
            <w:r w:rsidRPr="002D3582">
              <w:rPr>
                <w:sz w:val="10"/>
                <w:szCs w:val="10"/>
              </w:rPr>
              <w:t>Loans and leasing, net of allowance for losses</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44" w:name="BBIFS15AA040"/>
            <w:bookmarkEnd w:id="2444"/>
            <w:r w:rsidRPr="002D3582">
              <w:rPr>
                <w:sz w:val="10"/>
                <w:szCs w:val="10"/>
              </w:rPr>
              <w:t>558,505,654</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45" w:name="BBIFS15AB040"/>
            <w:bookmarkEnd w:id="2445"/>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46" w:name="BBIFS15AC040"/>
            <w:bookmarkEnd w:id="2446"/>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47" w:name="BBIFS15AD040"/>
            <w:bookmarkEnd w:id="2447"/>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48" w:name="BBIFS15AE040"/>
            <w:bookmarkEnd w:id="2448"/>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49" w:name="BBIFS15AF040"/>
            <w:bookmarkEnd w:id="2449"/>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50" w:name="BBIFS15AG040"/>
            <w:bookmarkEnd w:id="2450"/>
            <w:r w:rsidRPr="002D3582">
              <w:rPr>
                <w:sz w:val="10"/>
                <w:szCs w:val="10"/>
              </w:rPr>
              <w:t>(15,000)</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51" w:name="BBIFS15AH040"/>
            <w:bookmarkEnd w:id="2451"/>
            <w:r w:rsidRPr="002D3582">
              <w:rPr>
                <w:sz w:val="10"/>
                <w:szCs w:val="10"/>
              </w:rPr>
              <w:t>558,490,654</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52" w:name="BBIFS15AI040"/>
            <w:bookmarkEnd w:id="2452"/>
            <w:r w:rsidRPr="002D3582">
              <w:rPr>
                <w:sz w:val="10"/>
                <w:szCs w:val="10"/>
              </w:rPr>
              <w:t>(22,683,227)</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53" w:name="BBIFS15AJ040"/>
            <w:bookmarkEnd w:id="2453"/>
            <w:r w:rsidRPr="002D3582">
              <w:rPr>
                <w:sz w:val="10"/>
                <w:szCs w:val="10"/>
              </w:rPr>
              <w:t>535,807,427</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454" w:name="BBIFS1500053" w:colFirst="0" w:colLast="0"/>
            <w:bookmarkEnd w:id="2443"/>
            <w:r w:rsidRPr="002D3582">
              <w:rPr>
                <w:sz w:val="10"/>
                <w:szCs w:val="10"/>
              </w:rPr>
              <w:t>Investments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55" w:name="BBIFS15AA053"/>
            <w:bookmarkEnd w:id="2455"/>
            <w:r w:rsidRPr="002D3582">
              <w:rPr>
                <w:sz w:val="10"/>
                <w:szCs w:val="10"/>
              </w:rPr>
              <w:t>16,233,526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56" w:name="BBIFS15AB053"/>
            <w:bookmarkEnd w:id="2456"/>
            <w:r w:rsidRPr="002D3582">
              <w:rPr>
                <w:sz w:val="10"/>
                <w:szCs w:val="10"/>
              </w:rPr>
              <w:t>866,672</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57" w:name="BBIFS15AC053"/>
            <w:bookmarkEnd w:id="2457"/>
            <w:r w:rsidRPr="002D3582">
              <w:rPr>
                <w:sz w:val="10"/>
                <w:szCs w:val="10"/>
              </w:rPr>
              <w:t>39,637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58" w:name="BBIFS15AD053"/>
            <w:bookmarkEnd w:id="2458"/>
            <w:r w:rsidRPr="002D3582">
              <w:rPr>
                <w:sz w:val="10"/>
                <w:szCs w:val="10"/>
              </w:rPr>
              <w:t>23,816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59" w:name="BBIFS15AE053"/>
            <w:bookmarkEnd w:id="2459"/>
            <w:r w:rsidRPr="002D3582">
              <w:rPr>
                <w:sz w:val="10"/>
                <w:szCs w:val="10"/>
              </w:rPr>
              <w:t>1,429,801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60" w:name="BBIFS15AF053"/>
            <w:bookmarkEnd w:id="2460"/>
            <w:r w:rsidRPr="002D3582">
              <w:rPr>
                <w:sz w:val="10"/>
                <w:szCs w:val="10"/>
              </w:rPr>
              <w:t>27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61" w:name="BBIFS15AG053"/>
            <w:bookmarkEnd w:id="2461"/>
            <w:r w:rsidRPr="002D3582">
              <w:rPr>
                <w:sz w:val="10"/>
                <w:szCs w:val="10"/>
              </w:rPr>
              <w:t>(15,411,107)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62" w:name="BBIFS15AH053"/>
            <w:bookmarkEnd w:id="2462"/>
            <w:r w:rsidRPr="002D3582">
              <w:rPr>
                <w:sz w:val="10"/>
                <w:szCs w:val="10"/>
              </w:rPr>
              <w:t>3,182,372</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63" w:name="BBIFS15AI053"/>
            <w:bookmarkEnd w:id="2463"/>
            <w:r w:rsidRPr="002D3582">
              <w:rPr>
                <w:sz w:val="10"/>
                <w:szCs w:val="10"/>
              </w:rPr>
              <w:t>11,982,441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64" w:name="BBIFS15AJ053"/>
            <w:bookmarkEnd w:id="2464"/>
            <w:r w:rsidRPr="002D3582">
              <w:rPr>
                <w:sz w:val="10"/>
                <w:szCs w:val="10"/>
              </w:rPr>
              <w:t>15,164,813</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465" w:name="BBIFS1500041" w:colFirst="0" w:colLast="0"/>
            <w:bookmarkEnd w:id="2454"/>
            <w:r w:rsidRPr="002D3582">
              <w:rPr>
                <w:sz w:val="10"/>
                <w:szCs w:val="10"/>
              </w:rPr>
              <w:t>Other assets</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66" w:name="BBIFS15AA041"/>
            <w:bookmarkEnd w:id="2466"/>
            <w:r w:rsidRPr="002D3582">
              <w:rPr>
                <w:sz w:val="10"/>
                <w:szCs w:val="10"/>
              </w:rPr>
              <w:t>293,475,915</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67" w:name="BBIFS15AB041"/>
            <w:bookmarkEnd w:id="2467"/>
            <w:r w:rsidRPr="002D3582">
              <w:rPr>
                <w:sz w:val="10"/>
                <w:szCs w:val="10"/>
              </w:rPr>
              <w:t>1,432,188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68" w:name="BBIFS15AC041"/>
            <w:bookmarkEnd w:id="2468"/>
            <w:r w:rsidRPr="002D3582">
              <w:rPr>
                <w:sz w:val="10"/>
                <w:szCs w:val="10"/>
              </w:rPr>
              <w:t>296,072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69" w:name="BBIFS15AD041"/>
            <w:bookmarkEnd w:id="2469"/>
            <w:r w:rsidRPr="002D3582">
              <w:rPr>
                <w:sz w:val="10"/>
                <w:szCs w:val="10"/>
              </w:rPr>
              <w:t>10,784,495</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70" w:name="BBIFS15AE041"/>
            <w:bookmarkEnd w:id="2470"/>
            <w:r w:rsidRPr="002D3582">
              <w:rPr>
                <w:sz w:val="10"/>
                <w:szCs w:val="10"/>
              </w:rPr>
              <w:t>25,090,999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71" w:name="BBIFS15AF041"/>
            <w:bookmarkEnd w:id="2471"/>
            <w:r w:rsidRPr="002D3582">
              <w:rPr>
                <w:sz w:val="10"/>
                <w:szCs w:val="10"/>
              </w:rPr>
              <w:t>3,385,711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72" w:name="BBIFS15AG041"/>
            <w:bookmarkEnd w:id="2472"/>
            <w:r w:rsidRPr="002D3582">
              <w:rPr>
                <w:sz w:val="10"/>
                <w:szCs w:val="10"/>
              </w:rPr>
              <w:t>(6,619,483)</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73" w:name="BBIFS15AH041"/>
            <w:bookmarkEnd w:id="2473"/>
            <w:r w:rsidRPr="002D3582">
              <w:rPr>
                <w:sz w:val="10"/>
                <w:szCs w:val="10"/>
              </w:rPr>
              <w:t>327,845,897</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74" w:name="BBIFS15AI041"/>
            <w:bookmarkEnd w:id="2474"/>
            <w:r w:rsidRPr="002D3582">
              <w:rPr>
                <w:sz w:val="10"/>
                <w:szCs w:val="10"/>
              </w:rPr>
              <w:t>(33,718,420)</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75" w:name="BBIFS15AJ041"/>
            <w:bookmarkEnd w:id="2475"/>
            <w:r w:rsidRPr="002D3582">
              <w:rPr>
                <w:sz w:val="10"/>
                <w:szCs w:val="10"/>
              </w:rPr>
              <w:t>294,127,477</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jc w:val="left"/>
              <w:rPr>
                <w:b/>
                <w:sz w:val="10"/>
                <w:szCs w:val="10"/>
              </w:rPr>
            </w:pPr>
            <w:bookmarkStart w:id="2476" w:name="BBIFS1500042" w:colFirst="0" w:colLast="0"/>
            <w:bookmarkEnd w:id="2465"/>
            <w:r w:rsidRPr="002D3582">
              <w:rPr>
                <w:b/>
                <w:sz w:val="10"/>
                <w:szCs w:val="10"/>
              </w:rPr>
              <w:t>TOTAL ASSETS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77" w:name="BBIFS15AA042"/>
            <w:bookmarkEnd w:id="2477"/>
            <w:r w:rsidRPr="002D3582">
              <w:rPr>
                <w:b/>
                <w:sz w:val="10"/>
                <w:szCs w:val="10"/>
              </w:rPr>
              <w:t>1,536,017,947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78" w:name="BBIFS15AB042"/>
            <w:bookmarkEnd w:id="2478"/>
            <w:r w:rsidRPr="002D3582">
              <w:rPr>
                <w:b/>
                <w:sz w:val="10"/>
                <w:szCs w:val="10"/>
              </w:rPr>
              <w:t>3,331,017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79" w:name="BBIFS15AC042"/>
            <w:bookmarkEnd w:id="2479"/>
            <w:r w:rsidRPr="002D3582">
              <w:rPr>
                <w:b/>
                <w:sz w:val="10"/>
                <w:szCs w:val="10"/>
              </w:rPr>
              <w:t>1,330,811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80" w:name="BBIFS15AD042"/>
            <w:bookmarkEnd w:id="2480"/>
            <w:r w:rsidRPr="002D3582">
              <w:rPr>
                <w:b/>
                <w:sz w:val="10"/>
                <w:szCs w:val="10"/>
              </w:rPr>
              <w:t>242,650,151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81" w:name="BBIFS15AE042"/>
            <w:bookmarkEnd w:id="2481"/>
            <w:r w:rsidRPr="002D3582">
              <w:rPr>
                <w:b/>
                <w:sz w:val="10"/>
                <w:szCs w:val="10"/>
              </w:rPr>
              <w:t>33,936,523</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82" w:name="BBIFS15AF042"/>
            <w:bookmarkEnd w:id="2482"/>
            <w:r w:rsidRPr="002D3582">
              <w:rPr>
                <w:b/>
                <w:sz w:val="10"/>
                <w:szCs w:val="10"/>
              </w:rPr>
              <w:t>7,752,696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83" w:name="BBIFS15AG042"/>
            <w:bookmarkEnd w:id="2483"/>
            <w:r w:rsidRPr="002D3582">
              <w:rPr>
                <w:b/>
                <w:sz w:val="10"/>
                <w:szCs w:val="10"/>
              </w:rPr>
              <w:t>(35,456,044)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84" w:name="BBIFS15AH042"/>
            <w:bookmarkEnd w:id="2484"/>
            <w:r w:rsidRPr="002D3582">
              <w:rPr>
                <w:b/>
                <w:sz w:val="10"/>
                <w:szCs w:val="10"/>
              </w:rPr>
              <w:t>1,789,563,101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85" w:name="BBIFS15AI042"/>
            <w:bookmarkEnd w:id="2485"/>
            <w:r w:rsidRPr="002D3582">
              <w:rPr>
                <w:b/>
                <w:sz w:val="10"/>
                <w:szCs w:val="10"/>
              </w:rPr>
              <w:t>(292,134,201)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b/>
                <w:sz w:val="10"/>
                <w:szCs w:val="10"/>
              </w:rPr>
            </w:pPr>
            <w:bookmarkStart w:id="2486" w:name="BBIFS15AJ042"/>
            <w:bookmarkEnd w:id="2486"/>
            <w:r w:rsidRPr="002D3582">
              <w:rPr>
                <w:b/>
                <w:sz w:val="10"/>
                <w:szCs w:val="10"/>
              </w:rPr>
              <w:t>1,497,428,900</w:t>
            </w:r>
          </w:p>
        </w:tc>
      </w:tr>
      <w:bookmarkEnd w:id="2476"/>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60"/>
              <w:jc w:val="left"/>
              <w:rPr>
                <w:sz w:val="10"/>
                <w:szCs w:val="10"/>
              </w:rPr>
            </w:pPr>
            <w:bookmarkStart w:id="2487" w:name="BBIFS1500044" w:colFirst="0" w:colLast="0"/>
            <w:r w:rsidRPr="002D3582">
              <w:rPr>
                <w:sz w:val="10"/>
                <w:szCs w:val="10"/>
              </w:rPr>
              <w:t>Liabilities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88" w:name="BBIFS15AA044"/>
            <w:bookmarkEnd w:id="2488"/>
            <w:r w:rsidRPr="002D3582">
              <w:rPr>
                <w:sz w:val="10"/>
                <w:szCs w:val="10"/>
              </w:rPr>
              <w:t>1,436,102,176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89" w:name="BBIFS15AB044"/>
            <w:bookmarkEnd w:id="2489"/>
            <w:r w:rsidRPr="002D3582">
              <w:rPr>
                <w:sz w:val="10"/>
                <w:szCs w:val="10"/>
              </w:rPr>
              <w:t>2,774,815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90" w:name="BBIFS15AC044"/>
            <w:bookmarkEnd w:id="2490"/>
            <w:r w:rsidRPr="002D3582">
              <w:rPr>
                <w:sz w:val="10"/>
                <w:szCs w:val="10"/>
              </w:rPr>
              <w:t>824,759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91" w:name="BBIFS15AD044"/>
            <w:bookmarkEnd w:id="2491"/>
            <w:r w:rsidRPr="002D3582">
              <w:rPr>
                <w:sz w:val="10"/>
                <w:szCs w:val="10"/>
              </w:rPr>
              <w:t>232,742,164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92" w:name="BBIFS15AE044"/>
            <w:bookmarkEnd w:id="2492"/>
            <w:r w:rsidRPr="002D3582">
              <w:rPr>
                <w:sz w:val="10"/>
                <w:szCs w:val="10"/>
              </w:rPr>
              <w:t>24,702,354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93" w:name="BBIFS15AF044"/>
            <w:bookmarkEnd w:id="2493"/>
            <w:r w:rsidRPr="002D3582">
              <w:rPr>
                <w:sz w:val="10"/>
                <w:szCs w:val="10"/>
              </w:rPr>
              <w:t>5,830,020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94" w:name="BBIFS15AG044"/>
            <w:bookmarkEnd w:id="2494"/>
            <w:r w:rsidRPr="002D3582">
              <w:rPr>
                <w:sz w:val="10"/>
                <w:szCs w:val="10"/>
              </w:rPr>
              <w:t>(19,310,068)</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95" w:name="BBIFS15AH044"/>
            <w:bookmarkEnd w:id="2495"/>
            <w:r w:rsidRPr="002D3582">
              <w:rPr>
                <w:sz w:val="10"/>
                <w:szCs w:val="10"/>
              </w:rPr>
              <w:t>1,683,666,220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96" w:name="BBIFS15AI044"/>
            <w:bookmarkEnd w:id="2496"/>
            <w:r w:rsidRPr="002D3582">
              <w:rPr>
                <w:sz w:val="10"/>
                <w:szCs w:val="10"/>
              </w:rPr>
              <w:t>(292,134,201)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497" w:name="BBIFS15AJ044"/>
            <w:bookmarkEnd w:id="2497"/>
            <w:r w:rsidRPr="002D3582">
              <w:rPr>
                <w:sz w:val="10"/>
                <w:szCs w:val="10"/>
              </w:rPr>
              <w:t>1,391,532,019</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120"/>
              <w:jc w:val="left"/>
              <w:rPr>
                <w:sz w:val="10"/>
                <w:szCs w:val="10"/>
              </w:rPr>
            </w:pPr>
            <w:bookmarkStart w:id="2498" w:name="BBIFS1500045" w:colFirst="0" w:colLast="0"/>
            <w:bookmarkEnd w:id="2487"/>
            <w:r w:rsidRPr="002D3582">
              <w:rPr>
                <w:sz w:val="10"/>
                <w:szCs w:val="10"/>
              </w:rPr>
              <w:t>Deposits</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499" w:name="BBIFS15AA045"/>
            <w:bookmarkEnd w:id="2499"/>
            <w:r w:rsidRPr="002D3582">
              <w:rPr>
                <w:sz w:val="10"/>
                <w:szCs w:val="10"/>
              </w:rPr>
              <w:t>517,493,849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00" w:name="BBIFS15AB045"/>
            <w:bookmarkEnd w:id="2500"/>
            <w:r w:rsidRPr="002D3582">
              <w:rPr>
                <w:sz w:val="10"/>
                <w:szCs w:val="10"/>
              </w:rPr>
              <w:t>1,814,700</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01" w:name="BBIFS15AC045"/>
            <w:bookmarkEnd w:id="2501"/>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02" w:name="BBIFS15AD045"/>
            <w:bookmarkEnd w:id="2502"/>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03" w:name="BBIFS15AE045"/>
            <w:bookmarkEnd w:id="2503"/>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04" w:name="BBIFS15AF045"/>
            <w:bookmarkEnd w:id="2504"/>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05" w:name="BBIFS15AG045"/>
            <w:bookmarkEnd w:id="2505"/>
            <w:r w:rsidRPr="002D3582">
              <w:rPr>
                <w:sz w:val="10"/>
                <w:szCs w:val="10"/>
              </w:rPr>
              <w:t>(1,942,088)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06" w:name="BBIFS15AH045"/>
            <w:bookmarkEnd w:id="2506"/>
            <w:r w:rsidRPr="002D3582">
              <w:rPr>
                <w:sz w:val="10"/>
                <w:szCs w:val="10"/>
              </w:rPr>
              <w:t>517,366,461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07" w:name="BBIFS15AI045"/>
            <w:bookmarkEnd w:id="2507"/>
            <w:r w:rsidRPr="002D3582">
              <w:rPr>
                <w:sz w:val="10"/>
                <w:szCs w:val="10"/>
              </w:rPr>
              <w:t>(8,685,198)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08" w:name="BBIFS15AJ045"/>
            <w:bookmarkEnd w:id="2508"/>
            <w:r w:rsidRPr="002D3582">
              <w:rPr>
                <w:sz w:val="10"/>
                <w:szCs w:val="10"/>
              </w:rPr>
              <w:t>508,681,263</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120"/>
              <w:jc w:val="left"/>
              <w:rPr>
                <w:sz w:val="10"/>
                <w:szCs w:val="10"/>
              </w:rPr>
            </w:pPr>
            <w:bookmarkStart w:id="2509" w:name="BBIFS1500046" w:colFirst="0" w:colLast="0"/>
            <w:bookmarkEnd w:id="2498"/>
            <w:r w:rsidRPr="002D3582">
              <w:rPr>
                <w:sz w:val="10"/>
                <w:szCs w:val="10"/>
              </w:rPr>
              <w:t>Securities sold under repurchase agreements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10" w:name="BBIFS15AA046"/>
            <w:bookmarkEnd w:id="2510"/>
            <w:r w:rsidRPr="002D3582">
              <w:rPr>
                <w:sz w:val="10"/>
                <w:szCs w:val="10"/>
              </w:rPr>
              <w:t>450,917,517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11" w:name="BBIFS15AB046"/>
            <w:bookmarkEnd w:id="2511"/>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12" w:name="BBIFS15AC046"/>
            <w:bookmarkEnd w:id="2512"/>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13" w:name="BBIFS15AD046"/>
            <w:bookmarkEnd w:id="2513"/>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14" w:name="BBIFS15AE046"/>
            <w:bookmarkEnd w:id="2514"/>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15" w:name="BBIFS15AF046"/>
            <w:bookmarkEnd w:id="2515"/>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16" w:name="BBIFS15AG046"/>
            <w:bookmarkEnd w:id="2516"/>
            <w:r w:rsidRPr="002D3582">
              <w:rPr>
                <w:sz w:val="10"/>
                <w:szCs w:val="10"/>
              </w:rPr>
              <w:t>(11,524,011)</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17" w:name="BBIFS15AH046"/>
            <w:bookmarkEnd w:id="2517"/>
            <w:r w:rsidRPr="002D3582">
              <w:rPr>
                <w:sz w:val="10"/>
                <w:szCs w:val="10"/>
              </w:rPr>
              <w:t>439,393,506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18" w:name="BBIFS15AI046"/>
            <w:bookmarkEnd w:id="2518"/>
            <w:r w:rsidRPr="002D3582">
              <w:rPr>
                <w:sz w:val="10"/>
                <w:szCs w:val="10"/>
              </w:rPr>
              <w:t>(6,386,277)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19" w:name="BBIFS15AJ046"/>
            <w:bookmarkEnd w:id="2519"/>
            <w:r w:rsidRPr="002D3582">
              <w:rPr>
                <w:sz w:val="10"/>
                <w:szCs w:val="10"/>
              </w:rPr>
              <w:t>433,007,229</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120"/>
              <w:jc w:val="left"/>
              <w:rPr>
                <w:sz w:val="10"/>
                <w:szCs w:val="10"/>
              </w:rPr>
            </w:pPr>
            <w:bookmarkStart w:id="2520" w:name="BBIFS1500047" w:colFirst="0" w:colLast="0"/>
            <w:bookmarkEnd w:id="2509"/>
            <w:r w:rsidRPr="002D3582">
              <w:rPr>
                <w:sz w:val="10"/>
                <w:szCs w:val="10"/>
              </w:rPr>
              <w:t>Funds from issuance of securities</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21" w:name="BBIFS15AA047"/>
            <w:bookmarkEnd w:id="2521"/>
            <w:r w:rsidRPr="002D3582">
              <w:rPr>
                <w:sz w:val="10"/>
                <w:szCs w:val="10"/>
              </w:rPr>
              <w:t>145,292,746</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22" w:name="BBIFS15AB047"/>
            <w:bookmarkEnd w:id="2522"/>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23" w:name="BBIFS15AC047"/>
            <w:bookmarkEnd w:id="2523"/>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24" w:name="BBIFS15AD047"/>
            <w:bookmarkEnd w:id="2524"/>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25" w:name="BBIFS15AE047"/>
            <w:bookmarkEnd w:id="2525"/>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26" w:name="BBIFS15AF047"/>
            <w:bookmarkEnd w:id="2526"/>
            <w:r w:rsidRPr="002D3582">
              <w:rPr>
                <w:sz w:val="10"/>
                <w:szCs w:val="10"/>
              </w:rPr>
              <w:t>5,149,557</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27" w:name="BBIFS15AG047"/>
            <w:bookmarkEnd w:id="2527"/>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28" w:name="BBIFS15AH047"/>
            <w:bookmarkEnd w:id="2528"/>
            <w:r w:rsidRPr="002D3582">
              <w:rPr>
                <w:sz w:val="10"/>
                <w:szCs w:val="10"/>
              </w:rPr>
              <w:t>150,442,303</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29" w:name="BBIFS15AI047"/>
            <w:bookmarkEnd w:id="2529"/>
            <w:r w:rsidRPr="002D3582">
              <w:rPr>
                <w:sz w:val="10"/>
                <w:szCs w:val="10"/>
              </w:rPr>
              <w:t>(16,377,545)</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30" w:name="BBIFS15AJ047"/>
            <w:bookmarkEnd w:id="2530"/>
            <w:r w:rsidRPr="002D3582">
              <w:rPr>
                <w:sz w:val="10"/>
                <w:szCs w:val="10"/>
              </w:rPr>
              <w:t>134,064,758</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120"/>
              <w:jc w:val="left"/>
              <w:rPr>
                <w:sz w:val="10"/>
                <w:szCs w:val="10"/>
              </w:rPr>
            </w:pPr>
            <w:bookmarkStart w:id="2531" w:name="BBIFS1500048" w:colFirst="0" w:colLast="0"/>
            <w:bookmarkEnd w:id="2520"/>
            <w:r w:rsidRPr="002D3582">
              <w:rPr>
                <w:sz w:val="10"/>
                <w:szCs w:val="10"/>
              </w:rPr>
              <w:t>Onlendings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32" w:name="BBIFS15AA048"/>
            <w:bookmarkEnd w:id="2532"/>
            <w:r w:rsidRPr="002D3582">
              <w:rPr>
                <w:sz w:val="10"/>
                <w:szCs w:val="10"/>
              </w:rPr>
              <w:t>62,990,557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33" w:name="BBIFS15AB048"/>
            <w:bookmarkEnd w:id="2533"/>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34" w:name="BBIFS15AC048"/>
            <w:bookmarkEnd w:id="2534"/>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35" w:name="BBIFS15AD048"/>
            <w:bookmarkEnd w:id="2535"/>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36" w:name="BBIFS15AE048"/>
            <w:bookmarkEnd w:id="2536"/>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37" w:name="BBIFS15AF048"/>
            <w:bookmarkEnd w:id="2537"/>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38" w:name="BBIFS15AG048"/>
            <w:bookmarkEnd w:id="2538"/>
            <w:r w:rsidRPr="002D3582">
              <w:rPr>
                <w:sz w:val="10"/>
                <w:szCs w:val="10"/>
              </w:rPr>
              <w:t>--</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39" w:name="BBIFS15AH048"/>
            <w:bookmarkEnd w:id="2539"/>
            <w:r w:rsidRPr="002D3582">
              <w:rPr>
                <w:sz w:val="10"/>
                <w:szCs w:val="10"/>
              </w:rPr>
              <w:t>62,990,557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40" w:name="BBIFS15AI048"/>
            <w:bookmarkEnd w:id="2540"/>
            <w:r w:rsidRPr="002D3582">
              <w:rPr>
                <w:sz w:val="10"/>
                <w:szCs w:val="10"/>
              </w:rPr>
              <w:t>(783,306)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41" w:name="BBIFS15AJ048"/>
            <w:bookmarkEnd w:id="2541"/>
            <w:r w:rsidRPr="002D3582">
              <w:rPr>
                <w:sz w:val="10"/>
                <w:szCs w:val="10"/>
              </w:rPr>
              <w:t>62,207,251</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120"/>
              <w:jc w:val="left"/>
              <w:rPr>
                <w:sz w:val="10"/>
                <w:szCs w:val="10"/>
              </w:rPr>
            </w:pPr>
            <w:bookmarkStart w:id="2542" w:name="BBIFS1500049" w:colFirst="0" w:colLast="0"/>
            <w:bookmarkEnd w:id="2531"/>
            <w:r w:rsidRPr="002D3582">
              <w:rPr>
                <w:sz w:val="10"/>
                <w:szCs w:val="10"/>
              </w:rPr>
              <w:t>Technical provisions for insurance, pension plans and capitalization</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43" w:name="BBIFS15AA049"/>
            <w:bookmarkEnd w:id="2543"/>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44" w:name="BBIFS15AB049"/>
            <w:bookmarkEnd w:id="2544"/>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45" w:name="BBIFS15AC049"/>
            <w:bookmarkEnd w:id="2545"/>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46" w:name="BBIFS15AD049"/>
            <w:bookmarkEnd w:id="2546"/>
            <w:r w:rsidRPr="002D3582">
              <w:rPr>
                <w:sz w:val="10"/>
                <w:szCs w:val="10"/>
              </w:rPr>
              <w:t>224,575,228</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47" w:name="BBIFS15AE049"/>
            <w:bookmarkEnd w:id="2547"/>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48" w:name="BBIFS15AF049"/>
            <w:bookmarkEnd w:id="2548"/>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49" w:name="BBIFS15AG049"/>
            <w:bookmarkEnd w:id="2549"/>
            <w:r w:rsidRPr="002D3582">
              <w:rPr>
                <w:sz w:val="10"/>
                <w:szCs w:val="10"/>
              </w:rPr>
              <w:t>(293)</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50" w:name="BBIFS15AH049"/>
            <w:bookmarkEnd w:id="2550"/>
            <w:r w:rsidRPr="002D3582">
              <w:rPr>
                <w:sz w:val="10"/>
                <w:szCs w:val="10"/>
              </w:rPr>
              <w:t>224,574,935</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51" w:name="BBIFS15AI049"/>
            <w:bookmarkEnd w:id="2551"/>
            <w:r w:rsidRPr="002D3582">
              <w:rPr>
                <w:sz w:val="10"/>
                <w:szCs w:val="10"/>
              </w:rPr>
              <w:t>(224,574,935)</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52" w:name="BBIFS15AJ049"/>
            <w:bookmarkEnd w:id="2552"/>
            <w:r w:rsidRPr="002D3582">
              <w:rPr>
                <w:sz w:val="10"/>
                <w:szCs w:val="10"/>
              </w:rPr>
              <w:t>--</w:t>
            </w:r>
          </w:p>
        </w:tc>
      </w:tr>
      <w:tr w:rsidR="004365BD" w:rsidRPr="002D3582" w:rsidTr="005E46CD">
        <w:trPr>
          <w:cantSplit/>
          <w:trHeight w:val="113"/>
        </w:trPr>
        <w:tc>
          <w:tcPr>
            <w:tcW w:w="326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ind w:left="120"/>
              <w:jc w:val="left"/>
              <w:rPr>
                <w:sz w:val="10"/>
                <w:szCs w:val="10"/>
              </w:rPr>
            </w:pPr>
            <w:bookmarkStart w:id="2553" w:name="BBIFS1500050" w:colFirst="0" w:colLast="0"/>
            <w:bookmarkEnd w:id="2542"/>
            <w:r w:rsidRPr="002D3582">
              <w:rPr>
                <w:sz w:val="10"/>
                <w:szCs w:val="10"/>
              </w:rPr>
              <w:t>Other liabilities</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54" w:name="BBIFS15AA050"/>
            <w:bookmarkEnd w:id="2554"/>
            <w:r w:rsidRPr="002D3582">
              <w:rPr>
                <w:sz w:val="10"/>
                <w:szCs w:val="10"/>
              </w:rPr>
              <w:t>259,407,507</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55" w:name="BBIFS15AB050"/>
            <w:bookmarkEnd w:id="2555"/>
            <w:r w:rsidRPr="002D3582">
              <w:rPr>
                <w:sz w:val="10"/>
                <w:szCs w:val="10"/>
              </w:rPr>
              <w:t>960,115</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56" w:name="BBIFS15AC050"/>
            <w:bookmarkEnd w:id="2556"/>
            <w:r w:rsidRPr="002D3582">
              <w:rPr>
                <w:sz w:val="10"/>
                <w:szCs w:val="10"/>
              </w:rPr>
              <w:t>824,759</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57" w:name="BBIFS15AD050"/>
            <w:bookmarkEnd w:id="2557"/>
            <w:r w:rsidRPr="002D3582">
              <w:rPr>
                <w:sz w:val="10"/>
                <w:szCs w:val="10"/>
              </w:rPr>
              <w:t>8,166,936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58" w:name="BBIFS15AE050"/>
            <w:bookmarkEnd w:id="2558"/>
            <w:r w:rsidRPr="002D3582">
              <w:rPr>
                <w:sz w:val="10"/>
                <w:szCs w:val="10"/>
              </w:rPr>
              <w:t>24,702,354</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59" w:name="BBIFS15AF050"/>
            <w:bookmarkEnd w:id="2559"/>
            <w:r w:rsidRPr="002D3582">
              <w:rPr>
                <w:sz w:val="10"/>
                <w:szCs w:val="10"/>
              </w:rPr>
              <w:t>680,463</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60" w:name="BBIFS15AG050"/>
            <w:bookmarkEnd w:id="2560"/>
            <w:r w:rsidRPr="002D3582">
              <w:rPr>
                <w:sz w:val="10"/>
                <w:szCs w:val="10"/>
              </w:rPr>
              <w:t>(5,843,676)</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61" w:name="BBIFS15AH050"/>
            <w:bookmarkEnd w:id="2561"/>
            <w:r w:rsidRPr="002D3582">
              <w:rPr>
                <w:sz w:val="10"/>
                <w:szCs w:val="10"/>
              </w:rPr>
              <w:t>288,898,458</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62" w:name="BBIFS15AI050"/>
            <w:bookmarkEnd w:id="2562"/>
            <w:r w:rsidRPr="002D3582">
              <w:rPr>
                <w:sz w:val="10"/>
                <w:szCs w:val="10"/>
              </w:rPr>
              <w:t>(35,326,940)</w:t>
            </w:r>
          </w:p>
        </w:tc>
        <w:tc>
          <w:tcPr>
            <w:tcW w:w="1701" w:type="dxa"/>
            <w:tcBorders>
              <w:bottom w:val="single" w:sz="4" w:space="0" w:color="FFFFFF" w:themeColor="background1"/>
            </w:tcBorders>
            <w:shd w:val="solid" w:color="F3F3F3" w:fill="auto"/>
            <w:vAlign w:val="center"/>
          </w:tcPr>
          <w:p w:rsidR="004365BD" w:rsidRPr="002D3582" w:rsidRDefault="004365BD" w:rsidP="00BC4CA8">
            <w:pPr>
              <w:pStyle w:val="070-TabelaPadro"/>
              <w:spacing w:before="0" w:after="0"/>
              <w:rPr>
                <w:sz w:val="10"/>
                <w:szCs w:val="10"/>
              </w:rPr>
            </w:pPr>
            <w:bookmarkStart w:id="2563" w:name="BBIFS15AJ050"/>
            <w:bookmarkEnd w:id="2563"/>
            <w:r w:rsidRPr="002D3582">
              <w:rPr>
                <w:sz w:val="10"/>
                <w:szCs w:val="10"/>
              </w:rPr>
              <w:t>253,571,518</w:t>
            </w:r>
          </w:p>
        </w:tc>
      </w:tr>
      <w:tr w:rsidR="004365BD" w:rsidRPr="002D3582" w:rsidTr="005E46CD">
        <w:trPr>
          <w:cantSplit/>
          <w:trHeight w:val="113"/>
        </w:trPr>
        <w:tc>
          <w:tcPr>
            <w:tcW w:w="326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ind w:left="60"/>
              <w:jc w:val="left"/>
              <w:rPr>
                <w:sz w:val="10"/>
                <w:szCs w:val="10"/>
              </w:rPr>
            </w:pPr>
            <w:bookmarkStart w:id="2564" w:name="BBIFS1500051" w:colFirst="0" w:colLast="0"/>
            <w:bookmarkEnd w:id="2553"/>
            <w:r w:rsidRPr="002D3582">
              <w:rPr>
                <w:sz w:val="10"/>
                <w:szCs w:val="10"/>
              </w:rPr>
              <w:t>Shareholders' equity</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65" w:name="BBIFS15AA051"/>
            <w:bookmarkEnd w:id="2565"/>
            <w:r w:rsidRPr="002D3582">
              <w:rPr>
                <w:sz w:val="10"/>
                <w:szCs w:val="10"/>
              </w:rPr>
              <w:t>99,915,771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66" w:name="BBIFS15AB051"/>
            <w:bookmarkEnd w:id="2566"/>
            <w:r w:rsidRPr="002D3582">
              <w:rPr>
                <w:sz w:val="10"/>
                <w:szCs w:val="10"/>
              </w:rPr>
              <w:t>556,202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67" w:name="BBIFS15AC051"/>
            <w:bookmarkEnd w:id="2567"/>
            <w:r w:rsidRPr="002D3582">
              <w:rPr>
                <w:sz w:val="10"/>
                <w:szCs w:val="10"/>
              </w:rPr>
              <w:t>506,052</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68" w:name="BBIFS15AD051"/>
            <w:bookmarkEnd w:id="2568"/>
            <w:r w:rsidRPr="002D3582">
              <w:rPr>
                <w:sz w:val="10"/>
                <w:szCs w:val="10"/>
              </w:rPr>
              <w:t>9,907,987</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69" w:name="BBIFS15AE051"/>
            <w:bookmarkEnd w:id="2569"/>
            <w:r w:rsidRPr="002D3582">
              <w:rPr>
                <w:sz w:val="10"/>
                <w:szCs w:val="10"/>
              </w:rPr>
              <w:t>9,234,169</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70" w:name="BBIFS15AF051"/>
            <w:bookmarkEnd w:id="2570"/>
            <w:r w:rsidRPr="002D3582">
              <w:rPr>
                <w:sz w:val="10"/>
                <w:szCs w:val="10"/>
              </w:rPr>
              <w:t>1,922,676</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71" w:name="BBIFS15AG051"/>
            <w:bookmarkEnd w:id="2571"/>
            <w:r w:rsidRPr="002D3582">
              <w:rPr>
                <w:sz w:val="10"/>
                <w:szCs w:val="10"/>
              </w:rPr>
              <w:t>(16,145,976)</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72" w:name="BBIFS15AH051"/>
            <w:bookmarkEnd w:id="2572"/>
            <w:r w:rsidRPr="002D3582">
              <w:rPr>
                <w:sz w:val="10"/>
                <w:szCs w:val="10"/>
              </w:rPr>
              <w:t>105,896,881</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73" w:name="BBIFS15AI051"/>
            <w:bookmarkEnd w:id="2573"/>
            <w:r w:rsidRPr="002D3582">
              <w:rPr>
                <w:sz w:val="10"/>
                <w:szCs w:val="10"/>
              </w:rPr>
              <w:t>--</w:t>
            </w:r>
          </w:p>
        </w:tc>
        <w:tc>
          <w:tcPr>
            <w:tcW w:w="1701" w:type="dxa"/>
            <w:tcBorders>
              <w:bottom w:val="single" w:sz="4" w:space="0" w:color="FFFFFF" w:themeColor="background1"/>
            </w:tcBorders>
            <w:shd w:val="solid" w:color="E6E6E6" w:fill="auto"/>
            <w:vAlign w:val="center"/>
          </w:tcPr>
          <w:p w:rsidR="004365BD" w:rsidRPr="002D3582" w:rsidRDefault="004365BD" w:rsidP="00BC4CA8">
            <w:pPr>
              <w:pStyle w:val="070-TabelaPadro"/>
              <w:spacing w:before="0" w:after="0"/>
              <w:rPr>
                <w:sz w:val="10"/>
                <w:szCs w:val="10"/>
              </w:rPr>
            </w:pPr>
            <w:bookmarkStart w:id="2574" w:name="BBIFS15AJ051"/>
            <w:bookmarkEnd w:id="2574"/>
            <w:r w:rsidRPr="002D3582">
              <w:rPr>
                <w:sz w:val="10"/>
                <w:szCs w:val="10"/>
              </w:rPr>
              <w:t>105,896,881</w:t>
            </w:r>
          </w:p>
        </w:tc>
      </w:tr>
      <w:tr w:rsidR="004365BD" w:rsidRPr="002D3582" w:rsidTr="005E46CD">
        <w:trPr>
          <w:cantSplit/>
          <w:trHeight w:val="113"/>
        </w:trPr>
        <w:tc>
          <w:tcPr>
            <w:tcW w:w="3261" w:type="dxa"/>
            <w:tcBorders>
              <w:bottom w:val="single" w:sz="4" w:space="0" w:color="CCCCCC"/>
            </w:tcBorders>
            <w:shd w:val="solid" w:color="F3F3F3" w:fill="auto"/>
            <w:vAlign w:val="center"/>
          </w:tcPr>
          <w:p w:rsidR="004365BD" w:rsidRPr="002D3582" w:rsidRDefault="004365BD" w:rsidP="00BC4CA8">
            <w:pPr>
              <w:pStyle w:val="070-TabelaPadro"/>
              <w:spacing w:before="0" w:after="0"/>
              <w:jc w:val="left"/>
              <w:rPr>
                <w:b/>
                <w:sz w:val="10"/>
                <w:szCs w:val="10"/>
              </w:rPr>
            </w:pPr>
            <w:bookmarkStart w:id="2575" w:name="BBIFS1500052" w:colFirst="0" w:colLast="0"/>
            <w:bookmarkEnd w:id="2564"/>
            <w:r w:rsidRPr="002D3582">
              <w:rPr>
                <w:b/>
                <w:sz w:val="10"/>
                <w:szCs w:val="10"/>
              </w:rPr>
              <w:t>TOTAL LIABILITIES AND EQUITY</w:t>
            </w:r>
          </w:p>
        </w:tc>
        <w:tc>
          <w:tcPr>
            <w:tcW w:w="1701" w:type="dxa"/>
            <w:tcBorders>
              <w:bottom w:val="single" w:sz="4" w:space="0" w:color="CCCCCC"/>
            </w:tcBorders>
            <w:shd w:val="solid" w:color="F3F3F3" w:fill="auto"/>
            <w:vAlign w:val="center"/>
          </w:tcPr>
          <w:p w:rsidR="004365BD" w:rsidRPr="002D3582" w:rsidRDefault="004365BD" w:rsidP="00BC4CA8">
            <w:pPr>
              <w:pStyle w:val="070-TabelaPadro"/>
              <w:spacing w:before="0" w:after="0"/>
              <w:rPr>
                <w:b/>
                <w:sz w:val="10"/>
                <w:szCs w:val="10"/>
              </w:rPr>
            </w:pPr>
            <w:bookmarkStart w:id="2576" w:name="BBIFS15AA052"/>
            <w:bookmarkEnd w:id="2576"/>
            <w:r w:rsidRPr="002D3582">
              <w:rPr>
                <w:b/>
                <w:sz w:val="10"/>
                <w:szCs w:val="10"/>
              </w:rPr>
              <w:t>1,536,017,947</w:t>
            </w:r>
          </w:p>
        </w:tc>
        <w:tc>
          <w:tcPr>
            <w:tcW w:w="1701" w:type="dxa"/>
            <w:tcBorders>
              <w:bottom w:val="single" w:sz="4" w:space="0" w:color="CCCCCC"/>
            </w:tcBorders>
            <w:shd w:val="solid" w:color="F3F3F3" w:fill="auto"/>
            <w:vAlign w:val="center"/>
          </w:tcPr>
          <w:p w:rsidR="004365BD" w:rsidRPr="002D3582" w:rsidRDefault="004365BD" w:rsidP="00BC4CA8">
            <w:pPr>
              <w:pStyle w:val="070-TabelaPadro"/>
              <w:spacing w:before="0" w:after="0"/>
              <w:rPr>
                <w:b/>
                <w:sz w:val="10"/>
                <w:szCs w:val="10"/>
              </w:rPr>
            </w:pPr>
            <w:bookmarkStart w:id="2577" w:name="BBIFS15AB052"/>
            <w:bookmarkEnd w:id="2577"/>
            <w:r w:rsidRPr="002D3582">
              <w:rPr>
                <w:b/>
                <w:sz w:val="10"/>
                <w:szCs w:val="10"/>
              </w:rPr>
              <w:t>3,331,017</w:t>
            </w:r>
          </w:p>
        </w:tc>
        <w:tc>
          <w:tcPr>
            <w:tcW w:w="1701" w:type="dxa"/>
            <w:tcBorders>
              <w:bottom w:val="single" w:sz="4" w:space="0" w:color="CCCCCC"/>
            </w:tcBorders>
            <w:shd w:val="solid" w:color="F3F3F3" w:fill="auto"/>
            <w:vAlign w:val="center"/>
          </w:tcPr>
          <w:p w:rsidR="004365BD" w:rsidRPr="002D3582" w:rsidRDefault="004365BD" w:rsidP="00BC4CA8">
            <w:pPr>
              <w:pStyle w:val="070-TabelaPadro"/>
              <w:spacing w:before="0" w:after="0"/>
              <w:rPr>
                <w:b/>
                <w:sz w:val="10"/>
                <w:szCs w:val="10"/>
              </w:rPr>
            </w:pPr>
            <w:bookmarkStart w:id="2578" w:name="BBIFS15AC052"/>
            <w:bookmarkEnd w:id="2578"/>
            <w:r w:rsidRPr="002D3582">
              <w:rPr>
                <w:b/>
                <w:sz w:val="10"/>
                <w:szCs w:val="10"/>
              </w:rPr>
              <w:t>1,330,811</w:t>
            </w:r>
          </w:p>
        </w:tc>
        <w:tc>
          <w:tcPr>
            <w:tcW w:w="1701" w:type="dxa"/>
            <w:tcBorders>
              <w:bottom w:val="single" w:sz="4" w:space="0" w:color="CCCCCC"/>
            </w:tcBorders>
            <w:shd w:val="solid" w:color="F3F3F3" w:fill="auto"/>
            <w:vAlign w:val="center"/>
          </w:tcPr>
          <w:p w:rsidR="004365BD" w:rsidRPr="002D3582" w:rsidRDefault="004365BD" w:rsidP="00BC4CA8">
            <w:pPr>
              <w:pStyle w:val="070-TabelaPadro"/>
              <w:spacing w:before="0" w:after="0"/>
              <w:rPr>
                <w:b/>
                <w:sz w:val="10"/>
                <w:szCs w:val="10"/>
              </w:rPr>
            </w:pPr>
            <w:bookmarkStart w:id="2579" w:name="BBIFS15AD052"/>
            <w:bookmarkEnd w:id="2579"/>
            <w:r w:rsidRPr="002D3582">
              <w:rPr>
                <w:b/>
                <w:sz w:val="10"/>
                <w:szCs w:val="10"/>
              </w:rPr>
              <w:t>242,650,151</w:t>
            </w:r>
          </w:p>
        </w:tc>
        <w:tc>
          <w:tcPr>
            <w:tcW w:w="1701" w:type="dxa"/>
            <w:tcBorders>
              <w:bottom w:val="single" w:sz="4" w:space="0" w:color="CCCCCC"/>
            </w:tcBorders>
            <w:shd w:val="solid" w:color="F3F3F3" w:fill="auto"/>
            <w:vAlign w:val="center"/>
          </w:tcPr>
          <w:p w:rsidR="004365BD" w:rsidRPr="002D3582" w:rsidRDefault="004365BD" w:rsidP="00BC4CA8">
            <w:pPr>
              <w:pStyle w:val="070-TabelaPadro"/>
              <w:spacing w:before="0" w:after="0"/>
              <w:rPr>
                <w:b/>
                <w:sz w:val="10"/>
                <w:szCs w:val="10"/>
              </w:rPr>
            </w:pPr>
            <w:bookmarkStart w:id="2580" w:name="BBIFS15AE052"/>
            <w:bookmarkEnd w:id="2580"/>
            <w:r w:rsidRPr="002D3582">
              <w:rPr>
                <w:b/>
                <w:sz w:val="10"/>
                <w:szCs w:val="10"/>
              </w:rPr>
              <w:t>33,936,523</w:t>
            </w:r>
          </w:p>
        </w:tc>
        <w:tc>
          <w:tcPr>
            <w:tcW w:w="1701" w:type="dxa"/>
            <w:tcBorders>
              <w:bottom w:val="single" w:sz="4" w:space="0" w:color="CCCCCC"/>
            </w:tcBorders>
            <w:shd w:val="solid" w:color="F3F3F3" w:fill="auto"/>
            <w:vAlign w:val="center"/>
          </w:tcPr>
          <w:p w:rsidR="004365BD" w:rsidRPr="002D3582" w:rsidRDefault="004365BD" w:rsidP="00BC4CA8">
            <w:pPr>
              <w:pStyle w:val="070-TabelaPadro"/>
              <w:spacing w:before="0" w:after="0"/>
              <w:rPr>
                <w:b/>
                <w:sz w:val="10"/>
                <w:szCs w:val="10"/>
              </w:rPr>
            </w:pPr>
            <w:bookmarkStart w:id="2581" w:name="BBIFS15AF052"/>
            <w:bookmarkEnd w:id="2581"/>
            <w:r w:rsidRPr="002D3582">
              <w:rPr>
                <w:b/>
                <w:sz w:val="10"/>
                <w:szCs w:val="10"/>
              </w:rPr>
              <w:t>7,752,696</w:t>
            </w:r>
          </w:p>
        </w:tc>
        <w:tc>
          <w:tcPr>
            <w:tcW w:w="1701" w:type="dxa"/>
            <w:tcBorders>
              <w:bottom w:val="single" w:sz="4" w:space="0" w:color="CCCCCC"/>
            </w:tcBorders>
            <w:shd w:val="solid" w:color="F3F3F3" w:fill="auto"/>
            <w:vAlign w:val="center"/>
          </w:tcPr>
          <w:p w:rsidR="004365BD" w:rsidRPr="002D3582" w:rsidRDefault="004365BD" w:rsidP="00BC4CA8">
            <w:pPr>
              <w:pStyle w:val="070-TabelaPadro"/>
              <w:spacing w:before="0" w:after="0"/>
              <w:rPr>
                <w:b/>
                <w:sz w:val="10"/>
                <w:szCs w:val="10"/>
              </w:rPr>
            </w:pPr>
            <w:bookmarkStart w:id="2582" w:name="BBIFS15AG052"/>
            <w:bookmarkEnd w:id="2582"/>
            <w:r w:rsidRPr="002D3582">
              <w:rPr>
                <w:b/>
                <w:sz w:val="10"/>
                <w:szCs w:val="10"/>
              </w:rPr>
              <w:t>(35,456,044)</w:t>
            </w:r>
          </w:p>
        </w:tc>
        <w:tc>
          <w:tcPr>
            <w:tcW w:w="1701" w:type="dxa"/>
            <w:tcBorders>
              <w:bottom w:val="single" w:sz="4" w:space="0" w:color="CCCCCC"/>
            </w:tcBorders>
            <w:shd w:val="solid" w:color="F3F3F3" w:fill="auto"/>
            <w:vAlign w:val="center"/>
          </w:tcPr>
          <w:p w:rsidR="004365BD" w:rsidRPr="002D3582" w:rsidRDefault="004365BD" w:rsidP="00BC4CA8">
            <w:pPr>
              <w:pStyle w:val="070-TabelaPadro"/>
              <w:spacing w:before="0" w:after="0"/>
              <w:rPr>
                <w:b/>
                <w:sz w:val="10"/>
                <w:szCs w:val="10"/>
              </w:rPr>
            </w:pPr>
            <w:bookmarkStart w:id="2583" w:name="BBIFS15AH052"/>
            <w:bookmarkEnd w:id="2583"/>
            <w:r w:rsidRPr="002D3582">
              <w:rPr>
                <w:b/>
                <w:sz w:val="10"/>
                <w:szCs w:val="10"/>
              </w:rPr>
              <w:t>1,789,563,101</w:t>
            </w:r>
          </w:p>
        </w:tc>
        <w:tc>
          <w:tcPr>
            <w:tcW w:w="1701" w:type="dxa"/>
            <w:tcBorders>
              <w:bottom w:val="single" w:sz="4" w:space="0" w:color="CCCCCC"/>
            </w:tcBorders>
            <w:shd w:val="solid" w:color="F3F3F3" w:fill="auto"/>
            <w:vAlign w:val="center"/>
          </w:tcPr>
          <w:p w:rsidR="004365BD" w:rsidRPr="002D3582" w:rsidRDefault="004365BD" w:rsidP="00BC4CA8">
            <w:pPr>
              <w:pStyle w:val="070-TabelaPadro"/>
              <w:spacing w:before="0" w:after="0"/>
              <w:rPr>
                <w:b/>
                <w:sz w:val="10"/>
                <w:szCs w:val="10"/>
              </w:rPr>
            </w:pPr>
            <w:bookmarkStart w:id="2584" w:name="BBIFS15AI052"/>
            <w:bookmarkEnd w:id="2584"/>
            <w:r w:rsidRPr="002D3582">
              <w:rPr>
                <w:b/>
                <w:sz w:val="10"/>
                <w:szCs w:val="10"/>
              </w:rPr>
              <w:t>(292,134,201)</w:t>
            </w:r>
          </w:p>
        </w:tc>
        <w:tc>
          <w:tcPr>
            <w:tcW w:w="1701" w:type="dxa"/>
            <w:tcBorders>
              <w:bottom w:val="single" w:sz="4" w:space="0" w:color="CCCCCC"/>
            </w:tcBorders>
            <w:shd w:val="solid" w:color="F3F3F3" w:fill="auto"/>
            <w:vAlign w:val="center"/>
          </w:tcPr>
          <w:p w:rsidR="004365BD" w:rsidRPr="002D3582" w:rsidRDefault="004365BD" w:rsidP="00BC4CA8">
            <w:pPr>
              <w:pStyle w:val="070-TabelaPadro"/>
              <w:spacing w:before="0" w:after="0"/>
              <w:rPr>
                <w:b/>
                <w:sz w:val="10"/>
                <w:szCs w:val="10"/>
              </w:rPr>
            </w:pPr>
            <w:bookmarkStart w:id="2585" w:name="BBIFS15AJ052"/>
            <w:bookmarkEnd w:id="2585"/>
            <w:r w:rsidRPr="002D3582">
              <w:rPr>
                <w:b/>
                <w:sz w:val="10"/>
                <w:szCs w:val="10"/>
              </w:rPr>
              <w:t>1,497,428,900</w:t>
            </w:r>
          </w:p>
        </w:tc>
      </w:tr>
      <w:bookmarkEnd w:id="2079"/>
      <w:bookmarkEnd w:id="2575"/>
    </w:tbl>
    <w:p w:rsidR="004365BD" w:rsidRPr="00047DCB" w:rsidRDefault="004365BD" w:rsidP="00BC4CA8">
      <w:pPr>
        <w:pStyle w:val="050-TextoPadro"/>
        <w:keepNext w:val="0"/>
        <w:spacing w:before="0" w:after="0"/>
      </w:pPr>
    </w:p>
    <w:tbl>
      <w:tblPr>
        <w:tblW w:w="14629" w:type="dxa"/>
        <w:tblInd w:w="-8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S.16 - Breakdown of managerial income by segment and reconciliation with accounting income"/>
        <w:tblDescription w:val="PubliCon - Sistema de Gerenciamento do Documentos Contábeis para Publicação&#10;&#10;Última atualização do mapa do quadro em: "/>
      </w:tblPr>
      <w:tblGrid>
        <w:gridCol w:w="2191"/>
        <w:gridCol w:w="1243"/>
        <w:gridCol w:w="1243"/>
        <w:gridCol w:w="1244"/>
        <w:gridCol w:w="1244"/>
        <w:gridCol w:w="1244"/>
        <w:gridCol w:w="1244"/>
        <w:gridCol w:w="1244"/>
        <w:gridCol w:w="1244"/>
        <w:gridCol w:w="1244"/>
        <w:gridCol w:w="1244"/>
      </w:tblGrid>
      <w:tr w:rsidR="004365BD" w:rsidRPr="003D3584" w:rsidTr="005E46CD">
        <w:trPr>
          <w:cantSplit/>
          <w:trHeight w:val="113"/>
          <w:tblHeader/>
        </w:trPr>
        <w:tc>
          <w:tcPr>
            <w:tcW w:w="3050" w:type="dxa"/>
            <w:vMerge w:val="restart"/>
            <w:shd w:val="solid" w:color="C3D7F0" w:fill="auto"/>
            <w:vAlign w:val="center"/>
          </w:tcPr>
          <w:p w:rsidR="004365BD" w:rsidRPr="003D3584" w:rsidRDefault="004365BD" w:rsidP="00BC4CA8">
            <w:pPr>
              <w:pStyle w:val="070-TabelaPadro"/>
              <w:spacing w:before="0" w:after="0"/>
              <w:jc w:val="center"/>
              <w:rPr>
                <w:b/>
                <w:sz w:val="10"/>
                <w:szCs w:val="10"/>
              </w:rPr>
            </w:pPr>
            <w:bookmarkStart w:id="2586" w:name="BBIFS16"/>
          </w:p>
        </w:tc>
        <w:tc>
          <w:tcPr>
            <w:tcW w:w="1701" w:type="dxa"/>
            <w:gridSpan w:val="10"/>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r w:rsidRPr="003D3584">
              <w:rPr>
                <w:b/>
                <w:sz w:val="10"/>
                <w:szCs w:val="10"/>
              </w:rPr>
              <w:t>Jan 1 to Sep 30, 2018</w:t>
            </w:r>
          </w:p>
        </w:tc>
      </w:tr>
      <w:tr w:rsidR="004365BD" w:rsidRPr="003D3584" w:rsidTr="005E46CD">
        <w:trPr>
          <w:cantSplit/>
          <w:trHeight w:val="113"/>
          <w:tblHeader/>
        </w:trPr>
        <w:tc>
          <w:tcPr>
            <w:tcW w:w="3050" w:type="dxa"/>
            <w:vMerge/>
            <w:shd w:val="solid" w:color="C3D7F0" w:fill="auto"/>
            <w:vAlign w:val="center"/>
          </w:tcPr>
          <w:p w:rsidR="004365BD" w:rsidRPr="003D3584" w:rsidRDefault="004365BD" w:rsidP="00BC4CA8">
            <w:pPr>
              <w:pStyle w:val="070-TabelaPadro"/>
              <w:spacing w:before="0" w:after="0"/>
              <w:jc w:val="center"/>
              <w:rPr>
                <w:b/>
                <w:sz w:val="10"/>
                <w:szCs w:val="10"/>
              </w:rPr>
            </w:pPr>
          </w:p>
        </w:tc>
        <w:tc>
          <w:tcPr>
            <w:tcW w:w="1701" w:type="dxa"/>
            <w:gridSpan w:val="7"/>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r w:rsidRPr="003D3584">
              <w:rPr>
                <w:b/>
                <w:sz w:val="10"/>
                <w:szCs w:val="10"/>
              </w:rPr>
              <w:t>Managerial Information by Segment</w:t>
            </w:r>
          </w:p>
        </w:tc>
        <w:tc>
          <w:tcPr>
            <w:tcW w:w="1701" w:type="dxa"/>
            <w:gridSpan w:val="3"/>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r w:rsidRPr="003D3584">
              <w:rPr>
                <w:b/>
                <w:sz w:val="10"/>
                <w:szCs w:val="10"/>
              </w:rPr>
              <w:t>Reconciliation to accounting information</w:t>
            </w:r>
          </w:p>
        </w:tc>
      </w:tr>
      <w:tr w:rsidR="004365BD" w:rsidRPr="003D3584" w:rsidTr="005E46CD">
        <w:trPr>
          <w:cantSplit/>
          <w:trHeight w:val="113"/>
          <w:tblHeader/>
        </w:trPr>
        <w:tc>
          <w:tcPr>
            <w:tcW w:w="3050" w:type="dxa"/>
            <w:vMerge/>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p>
        </w:tc>
        <w:tc>
          <w:tcPr>
            <w:tcW w:w="1701" w:type="dxa"/>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r w:rsidRPr="003D3584">
              <w:rPr>
                <w:b/>
                <w:sz w:val="10"/>
                <w:szCs w:val="10"/>
              </w:rPr>
              <w:t>Banking</w:t>
            </w:r>
          </w:p>
        </w:tc>
        <w:tc>
          <w:tcPr>
            <w:tcW w:w="1701" w:type="dxa"/>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r w:rsidRPr="003D3584">
              <w:rPr>
                <w:b/>
                <w:sz w:val="10"/>
                <w:szCs w:val="10"/>
              </w:rPr>
              <w:t>Investments</w:t>
            </w:r>
          </w:p>
        </w:tc>
        <w:tc>
          <w:tcPr>
            <w:tcW w:w="1701" w:type="dxa"/>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r w:rsidRPr="003D3584">
              <w:rPr>
                <w:b/>
                <w:sz w:val="10"/>
                <w:szCs w:val="10"/>
              </w:rPr>
              <w:t>Fund Management</w:t>
            </w:r>
          </w:p>
        </w:tc>
        <w:tc>
          <w:tcPr>
            <w:tcW w:w="1701" w:type="dxa"/>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r w:rsidRPr="003D3584">
              <w:rPr>
                <w:b/>
                <w:sz w:val="10"/>
                <w:szCs w:val="10"/>
              </w:rPr>
              <w:t>Insurance, pension and capitalization</w:t>
            </w:r>
          </w:p>
        </w:tc>
        <w:tc>
          <w:tcPr>
            <w:tcW w:w="1701" w:type="dxa"/>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r w:rsidRPr="003D3584">
              <w:rPr>
                <w:b/>
                <w:sz w:val="10"/>
                <w:szCs w:val="10"/>
              </w:rPr>
              <w:t>Payment methods</w:t>
            </w:r>
          </w:p>
        </w:tc>
        <w:tc>
          <w:tcPr>
            <w:tcW w:w="1701" w:type="dxa"/>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r w:rsidRPr="003D3584">
              <w:rPr>
                <w:b/>
                <w:sz w:val="10"/>
                <w:szCs w:val="10"/>
              </w:rPr>
              <w:t>Other segments</w:t>
            </w:r>
          </w:p>
        </w:tc>
        <w:tc>
          <w:tcPr>
            <w:tcW w:w="1701" w:type="dxa"/>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r w:rsidRPr="003D3584">
              <w:rPr>
                <w:b/>
                <w:sz w:val="10"/>
                <w:szCs w:val="10"/>
              </w:rPr>
              <w:t>Intersegment transactions</w:t>
            </w:r>
          </w:p>
        </w:tc>
        <w:tc>
          <w:tcPr>
            <w:tcW w:w="1701" w:type="dxa"/>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r w:rsidRPr="003D3584">
              <w:rPr>
                <w:b/>
                <w:sz w:val="10"/>
                <w:szCs w:val="10"/>
              </w:rPr>
              <w:t>Management information</w:t>
            </w:r>
          </w:p>
        </w:tc>
        <w:tc>
          <w:tcPr>
            <w:tcW w:w="1701" w:type="dxa"/>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r w:rsidRPr="003D3584">
              <w:rPr>
                <w:b/>
                <w:sz w:val="10"/>
                <w:szCs w:val="10"/>
              </w:rPr>
              <w:t>Consolidation Adjustments</w:t>
            </w:r>
          </w:p>
        </w:tc>
        <w:tc>
          <w:tcPr>
            <w:tcW w:w="1701" w:type="dxa"/>
            <w:tcBorders>
              <w:bottom w:val="single" w:sz="4" w:space="0" w:color="FFFFFF" w:themeColor="background1"/>
            </w:tcBorders>
            <w:shd w:val="solid" w:color="C3D7F0" w:fill="auto"/>
            <w:vAlign w:val="center"/>
          </w:tcPr>
          <w:p w:rsidR="004365BD" w:rsidRPr="003D3584" w:rsidRDefault="004365BD" w:rsidP="00BC4CA8">
            <w:pPr>
              <w:pStyle w:val="070-TabelaPadro"/>
              <w:spacing w:before="0" w:after="0"/>
              <w:jc w:val="center"/>
              <w:rPr>
                <w:b/>
                <w:sz w:val="10"/>
                <w:szCs w:val="10"/>
              </w:rPr>
            </w:pPr>
            <w:r w:rsidRPr="003D3584">
              <w:rPr>
                <w:b/>
                <w:sz w:val="10"/>
                <w:szCs w:val="10"/>
              </w:rPr>
              <w:t>BB Consolidated</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jc w:val="left"/>
              <w:rPr>
                <w:b/>
                <w:sz w:val="10"/>
                <w:szCs w:val="10"/>
              </w:rPr>
            </w:pPr>
            <w:bookmarkStart w:id="2587" w:name="BBIFS1600001" w:colFirst="0" w:colLast="0"/>
            <w:r w:rsidRPr="003D3584">
              <w:rPr>
                <w:b/>
                <w:sz w:val="10"/>
                <w:szCs w:val="10"/>
              </w:rPr>
              <w:t>Income from financial intermediation</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588" w:name="BBIFS16AA001"/>
            <w:bookmarkEnd w:id="2588"/>
            <w:r w:rsidRPr="003D3584">
              <w:rPr>
                <w:b/>
                <w:sz w:val="10"/>
                <w:szCs w:val="10"/>
              </w:rPr>
              <w:t>110,962,042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589" w:name="BBIFS16AB001"/>
            <w:bookmarkEnd w:id="2589"/>
            <w:r w:rsidRPr="003D3584">
              <w:rPr>
                <w:b/>
                <w:sz w:val="10"/>
                <w:szCs w:val="10"/>
              </w:rPr>
              <w:t>30,171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590" w:name="BBIFS16AC001"/>
            <w:bookmarkEnd w:id="2590"/>
            <w:r w:rsidRPr="003D3584">
              <w:rPr>
                <w:b/>
                <w:sz w:val="10"/>
                <w:szCs w:val="10"/>
              </w:rPr>
              <w:t>42,956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591" w:name="BBIFS16AD001"/>
            <w:bookmarkEnd w:id="2591"/>
            <w:r w:rsidRPr="003D3584">
              <w:rPr>
                <w:b/>
                <w:sz w:val="10"/>
                <w:szCs w:val="10"/>
              </w:rPr>
              <w:t>2,519,104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592" w:name="BBIFS16AE001"/>
            <w:bookmarkEnd w:id="2592"/>
            <w:r w:rsidRPr="003D3584">
              <w:rPr>
                <w:b/>
                <w:sz w:val="10"/>
                <w:szCs w:val="10"/>
              </w:rPr>
              <w:t>578,721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593" w:name="BBIFS16AF001"/>
            <w:bookmarkEnd w:id="2593"/>
            <w:r w:rsidRPr="003D3584">
              <w:rPr>
                <w:b/>
                <w:sz w:val="10"/>
                <w:szCs w:val="10"/>
              </w:rPr>
              <w:t>130,552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594" w:name="BBIFS16AG001"/>
            <w:bookmarkEnd w:id="2594"/>
            <w:r w:rsidRPr="003D3584">
              <w:rPr>
                <w:b/>
                <w:sz w:val="10"/>
                <w:szCs w:val="10"/>
              </w:rPr>
              <w:t>(257,575)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595" w:name="BBIFS16AH001"/>
            <w:bookmarkEnd w:id="2595"/>
            <w:r w:rsidRPr="003D3584">
              <w:rPr>
                <w:b/>
                <w:sz w:val="10"/>
                <w:szCs w:val="10"/>
              </w:rPr>
              <w:t>114,005,971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596" w:name="BBIFS16AI001"/>
            <w:bookmarkEnd w:id="2596"/>
            <w:r w:rsidRPr="003D3584">
              <w:rPr>
                <w:b/>
                <w:sz w:val="10"/>
                <w:szCs w:val="10"/>
              </w:rPr>
              <w:t>(7,632,606)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597" w:name="BBIFS16AJ001"/>
            <w:bookmarkEnd w:id="2597"/>
            <w:r w:rsidRPr="003D3584">
              <w:rPr>
                <w:b/>
                <w:sz w:val="10"/>
                <w:szCs w:val="10"/>
              </w:rPr>
              <w:t>106,373,365</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598" w:name="BBIFS1600002" w:colFirst="0" w:colLast="0"/>
            <w:bookmarkEnd w:id="2587"/>
            <w:r w:rsidRPr="003D3584">
              <w:rPr>
                <w:sz w:val="10"/>
                <w:szCs w:val="10"/>
              </w:rPr>
              <w:t>Loans and leases</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599" w:name="BBIFS16AA002"/>
            <w:bookmarkEnd w:id="2599"/>
            <w:r w:rsidRPr="003D3584">
              <w:rPr>
                <w:sz w:val="10"/>
                <w:szCs w:val="10"/>
              </w:rPr>
              <w:t>71,729,359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00" w:name="BBIFS16AB002"/>
            <w:bookmarkEnd w:id="2600"/>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01" w:name="BBIFS16AC002"/>
            <w:bookmarkEnd w:id="2601"/>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02" w:name="BBIFS16AD002"/>
            <w:bookmarkEnd w:id="2602"/>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03" w:name="BBIFS16AE002"/>
            <w:bookmarkEnd w:id="2603"/>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04" w:name="BBIFS16AF002"/>
            <w:bookmarkEnd w:id="2604"/>
            <w:r w:rsidRPr="003D3584">
              <w:rPr>
                <w:sz w:val="10"/>
                <w:szCs w:val="10"/>
              </w:rPr>
              <w:t>109,218</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05" w:name="BBIFS16AG002"/>
            <w:bookmarkEnd w:id="2605"/>
            <w:r w:rsidRPr="003D3584">
              <w:rPr>
                <w:sz w:val="10"/>
                <w:szCs w:val="10"/>
              </w:rPr>
              <w:t>(113,900)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06" w:name="BBIFS16AH002"/>
            <w:bookmarkEnd w:id="2606"/>
            <w:r w:rsidRPr="003D3584">
              <w:rPr>
                <w:sz w:val="10"/>
                <w:szCs w:val="10"/>
              </w:rPr>
              <w:t>71,724,677</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07" w:name="BBIFS16AI002"/>
            <w:bookmarkEnd w:id="2607"/>
            <w:r w:rsidRPr="003D3584">
              <w:rPr>
                <w:sz w:val="10"/>
                <w:szCs w:val="10"/>
              </w:rPr>
              <w:t>(3,885,684)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08" w:name="BBIFS16AJ002"/>
            <w:bookmarkEnd w:id="2608"/>
            <w:r w:rsidRPr="003D3584">
              <w:rPr>
                <w:sz w:val="10"/>
                <w:szCs w:val="10"/>
              </w:rPr>
              <w:t>67,838,993</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609" w:name="BBIFS1600003" w:colFirst="0" w:colLast="0"/>
            <w:bookmarkEnd w:id="2598"/>
            <w:r w:rsidRPr="003D3584">
              <w:rPr>
                <w:sz w:val="10"/>
                <w:szCs w:val="10"/>
              </w:rPr>
              <w:t>Securities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10" w:name="BBIFS16AA003"/>
            <w:bookmarkEnd w:id="2610"/>
            <w:r w:rsidRPr="003D3584">
              <w:rPr>
                <w:sz w:val="10"/>
                <w:szCs w:val="10"/>
              </w:rPr>
              <w:t>33,500,012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11" w:name="BBIFS16AB003"/>
            <w:bookmarkEnd w:id="2611"/>
            <w:r w:rsidRPr="003D3584">
              <w:rPr>
                <w:sz w:val="10"/>
                <w:szCs w:val="10"/>
              </w:rPr>
              <w:t>15,086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12" w:name="BBIFS16AC003"/>
            <w:bookmarkEnd w:id="2612"/>
            <w:r w:rsidRPr="003D3584">
              <w:rPr>
                <w:sz w:val="10"/>
                <w:szCs w:val="10"/>
              </w:rPr>
              <w:t>42,956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13" w:name="BBIFS16AD003"/>
            <w:bookmarkEnd w:id="2613"/>
            <w:r w:rsidRPr="003D3584">
              <w:rPr>
                <w:sz w:val="10"/>
                <w:szCs w:val="10"/>
              </w:rPr>
              <w:t>20,944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14" w:name="BBIFS16AE003"/>
            <w:bookmarkEnd w:id="2614"/>
            <w:r w:rsidRPr="003D3584">
              <w:rPr>
                <w:sz w:val="10"/>
                <w:szCs w:val="10"/>
              </w:rPr>
              <w:t>510,498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15" w:name="BBIFS16AF003"/>
            <w:bookmarkEnd w:id="2615"/>
            <w:r w:rsidRPr="003D3584">
              <w:rPr>
                <w:sz w:val="10"/>
                <w:szCs w:val="10"/>
              </w:rPr>
              <w:t>21,804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16" w:name="BBIFS16AG003"/>
            <w:bookmarkEnd w:id="2616"/>
            <w:r w:rsidRPr="003D3584">
              <w:rPr>
                <w:sz w:val="10"/>
                <w:szCs w:val="10"/>
              </w:rPr>
              <w:t>(236,919)</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17" w:name="BBIFS16AH003"/>
            <w:bookmarkEnd w:id="2617"/>
            <w:r w:rsidRPr="003D3584">
              <w:rPr>
                <w:sz w:val="10"/>
                <w:szCs w:val="10"/>
              </w:rPr>
              <w:t>33,874,381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18" w:name="BBIFS16AI003"/>
            <w:bookmarkEnd w:id="2618"/>
            <w:r w:rsidRPr="003D3584">
              <w:rPr>
                <w:sz w:val="10"/>
                <w:szCs w:val="10"/>
              </w:rPr>
              <w:t>(1,362,143)</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19" w:name="BBIFS16AJ003"/>
            <w:bookmarkEnd w:id="2619"/>
            <w:r w:rsidRPr="003D3584">
              <w:rPr>
                <w:sz w:val="10"/>
                <w:szCs w:val="10"/>
              </w:rPr>
              <w:t>32,512,238</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620" w:name="BBIFS1600004" w:colFirst="0" w:colLast="0"/>
            <w:bookmarkEnd w:id="2609"/>
            <w:r w:rsidRPr="003D3584">
              <w:rPr>
                <w:sz w:val="10"/>
                <w:szCs w:val="10"/>
              </w:rPr>
              <w:t>Derivative financial instruments</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21" w:name="BBIFS16AA004"/>
            <w:bookmarkEnd w:id="2621"/>
            <w:r w:rsidRPr="003D3584">
              <w:rPr>
                <w:sz w:val="10"/>
                <w:szCs w:val="10"/>
              </w:rPr>
              <w:t>938,707</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22" w:name="BBIFS16AB004"/>
            <w:bookmarkEnd w:id="2622"/>
            <w:r w:rsidRPr="003D3584">
              <w:rPr>
                <w:sz w:val="10"/>
                <w:szCs w:val="10"/>
              </w:rPr>
              <w:t>15,085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23" w:name="BBIFS16AC004"/>
            <w:bookmarkEnd w:id="2623"/>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24" w:name="BBIFS16AD004"/>
            <w:bookmarkEnd w:id="2624"/>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25" w:name="BBIFS16AE004"/>
            <w:bookmarkEnd w:id="2625"/>
            <w:r w:rsidRPr="003D3584">
              <w:rPr>
                <w:sz w:val="10"/>
                <w:szCs w:val="10"/>
              </w:rPr>
              <w:t>68,223</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26" w:name="BBIFS16AF004"/>
            <w:bookmarkEnd w:id="2626"/>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27" w:name="BBIFS16AG004"/>
            <w:bookmarkEnd w:id="2627"/>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28" w:name="BBIFS16AH004"/>
            <w:bookmarkEnd w:id="2628"/>
            <w:r w:rsidRPr="003D3584">
              <w:rPr>
                <w:sz w:val="10"/>
                <w:szCs w:val="10"/>
              </w:rPr>
              <w:t>1,022,015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29" w:name="BBIFS16AI004"/>
            <w:bookmarkEnd w:id="2629"/>
            <w:r w:rsidRPr="003D3584">
              <w:rPr>
                <w:sz w:val="10"/>
                <w:szCs w:val="10"/>
              </w:rPr>
              <w:t>9,232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30" w:name="BBIFS16AJ004"/>
            <w:bookmarkEnd w:id="2630"/>
            <w:r w:rsidRPr="003D3584">
              <w:rPr>
                <w:sz w:val="10"/>
                <w:szCs w:val="10"/>
              </w:rPr>
              <w:t>1,031,247</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631" w:name="BBIFS1600005" w:colFirst="0" w:colLast="0"/>
            <w:bookmarkEnd w:id="2620"/>
            <w:r w:rsidRPr="003D3584">
              <w:rPr>
                <w:sz w:val="10"/>
                <w:szCs w:val="10"/>
              </w:rPr>
              <w:t>Foreign exchange results and reserve requirement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32" w:name="BBIFS16AA005"/>
            <w:bookmarkEnd w:id="2632"/>
            <w:r w:rsidRPr="003D3584">
              <w:rPr>
                <w:sz w:val="10"/>
                <w:szCs w:val="10"/>
              </w:rPr>
              <w:t>4,417,920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33" w:name="BBIFS16AB005"/>
            <w:bookmarkEnd w:id="2633"/>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34" w:name="BBIFS16AC005"/>
            <w:bookmarkEnd w:id="2634"/>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35" w:name="BBIFS16AD005"/>
            <w:bookmarkEnd w:id="2635"/>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36" w:name="BBIFS16AE005"/>
            <w:bookmarkEnd w:id="2636"/>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37" w:name="BBIFS16AF005"/>
            <w:bookmarkEnd w:id="2637"/>
            <w:r w:rsidRPr="003D3584">
              <w:rPr>
                <w:sz w:val="10"/>
                <w:szCs w:val="10"/>
              </w:rPr>
              <w:t>(470)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38" w:name="BBIFS16AG005"/>
            <w:bookmarkEnd w:id="2638"/>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39" w:name="BBIFS16AH005"/>
            <w:bookmarkEnd w:id="2639"/>
            <w:r w:rsidRPr="003D3584">
              <w:rPr>
                <w:sz w:val="10"/>
                <w:szCs w:val="10"/>
              </w:rPr>
              <w:t>4,417,450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40" w:name="BBIFS16AI005"/>
            <w:bookmarkEnd w:id="2640"/>
            <w:r w:rsidRPr="003D3584">
              <w:rPr>
                <w:sz w:val="10"/>
                <w:szCs w:val="10"/>
              </w:rPr>
              <w:t>(122,430)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41" w:name="BBIFS16AJ005"/>
            <w:bookmarkEnd w:id="2641"/>
            <w:r w:rsidRPr="003D3584">
              <w:rPr>
                <w:sz w:val="10"/>
                <w:szCs w:val="10"/>
              </w:rPr>
              <w:t>4,295,020</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642" w:name="BBIFS1600006" w:colFirst="0" w:colLast="0"/>
            <w:bookmarkEnd w:id="2631"/>
            <w:r w:rsidRPr="003D3584">
              <w:rPr>
                <w:sz w:val="10"/>
                <w:szCs w:val="10"/>
              </w:rPr>
              <w:t>Sale or transfer of financial assets</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43" w:name="BBIFS16AA006"/>
            <w:bookmarkEnd w:id="2643"/>
            <w:r w:rsidRPr="003D3584">
              <w:rPr>
                <w:sz w:val="10"/>
                <w:szCs w:val="10"/>
              </w:rPr>
              <w:t>376,044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44" w:name="BBIFS16AB006"/>
            <w:bookmarkEnd w:id="2644"/>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45" w:name="BBIFS16AC006"/>
            <w:bookmarkEnd w:id="2645"/>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46" w:name="BBIFS16AD006"/>
            <w:bookmarkEnd w:id="2646"/>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47" w:name="BBIFS16AE006"/>
            <w:bookmarkEnd w:id="2647"/>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48" w:name="BBIFS16AF006"/>
            <w:bookmarkEnd w:id="2648"/>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49" w:name="BBIFS16AG006"/>
            <w:bookmarkEnd w:id="2649"/>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50" w:name="BBIFS16AH006"/>
            <w:bookmarkEnd w:id="2650"/>
            <w:r w:rsidRPr="003D3584">
              <w:rPr>
                <w:sz w:val="10"/>
                <w:szCs w:val="10"/>
              </w:rPr>
              <w:t>376,044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51" w:name="BBIFS16AI006"/>
            <w:bookmarkEnd w:id="2651"/>
            <w:r w:rsidRPr="003D3584">
              <w:rPr>
                <w:sz w:val="10"/>
                <w:szCs w:val="10"/>
              </w:rPr>
              <w:t>319,823</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52" w:name="BBIFS16AJ006"/>
            <w:bookmarkEnd w:id="2652"/>
            <w:r w:rsidRPr="003D3584">
              <w:rPr>
                <w:sz w:val="10"/>
                <w:szCs w:val="10"/>
              </w:rPr>
              <w:t>695,867</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653" w:name="BBIFS1600007" w:colFirst="0" w:colLast="0"/>
            <w:bookmarkEnd w:id="2642"/>
            <w:r w:rsidRPr="003D3584">
              <w:rPr>
                <w:sz w:val="10"/>
                <w:szCs w:val="10"/>
              </w:rPr>
              <w:t>Financial results from insurance, pension and capitalization operations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54" w:name="BBIFS16AA007"/>
            <w:bookmarkEnd w:id="2654"/>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55" w:name="BBIFS16AB007"/>
            <w:bookmarkEnd w:id="2655"/>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56" w:name="BBIFS16AC007"/>
            <w:bookmarkEnd w:id="2656"/>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57" w:name="BBIFS16AD007"/>
            <w:bookmarkEnd w:id="2657"/>
            <w:r w:rsidRPr="003D3584">
              <w:rPr>
                <w:sz w:val="10"/>
                <w:szCs w:val="10"/>
              </w:rPr>
              <w:t>2,498,160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58" w:name="BBIFS16AE007"/>
            <w:bookmarkEnd w:id="2658"/>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59" w:name="BBIFS16AF007"/>
            <w:bookmarkEnd w:id="2659"/>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60" w:name="BBIFS16AG007"/>
            <w:bookmarkEnd w:id="2660"/>
            <w:r w:rsidRPr="003D3584">
              <w:rPr>
                <w:sz w:val="10"/>
                <w:szCs w:val="10"/>
              </w:rPr>
              <w:t>93,244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61" w:name="BBIFS16AH007"/>
            <w:bookmarkEnd w:id="2661"/>
            <w:r w:rsidRPr="003D3584">
              <w:rPr>
                <w:sz w:val="10"/>
                <w:szCs w:val="10"/>
              </w:rPr>
              <w:t>2,591,404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62" w:name="BBIFS16AI007"/>
            <w:bookmarkEnd w:id="2662"/>
            <w:r w:rsidRPr="003D3584">
              <w:rPr>
                <w:sz w:val="10"/>
                <w:szCs w:val="10"/>
              </w:rPr>
              <w:t>(2,591,404)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63" w:name="BBIFS16AJ007"/>
            <w:bookmarkEnd w:id="2663"/>
            <w:r w:rsidRPr="003D3584">
              <w:rPr>
                <w:sz w:val="10"/>
                <w:szCs w:val="10"/>
              </w:rPr>
              <w:t>--</w:t>
            </w:r>
          </w:p>
        </w:tc>
      </w:tr>
      <w:bookmarkEnd w:id="2653"/>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jc w:val="left"/>
              <w:rPr>
                <w:b/>
                <w:sz w:val="10"/>
                <w:szCs w:val="10"/>
              </w:rPr>
            </w:pPr>
            <w:bookmarkStart w:id="2664" w:name="BBIFS1600009" w:colFirst="0" w:colLast="0"/>
            <w:r w:rsidRPr="003D3584">
              <w:rPr>
                <w:b/>
                <w:sz w:val="10"/>
                <w:szCs w:val="10"/>
              </w:rPr>
              <w:t>Expenses from financial intermediation</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665" w:name="BBIFS16AA009"/>
            <w:bookmarkEnd w:id="2665"/>
            <w:r w:rsidRPr="003D3584">
              <w:rPr>
                <w:b/>
                <w:sz w:val="10"/>
                <w:szCs w:val="10"/>
              </w:rPr>
              <w:t>(86,587,879)</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666" w:name="BBIFS16AB009"/>
            <w:bookmarkEnd w:id="2666"/>
            <w:r w:rsidRPr="003D3584">
              <w:rPr>
                <w:b/>
                <w:sz w:val="10"/>
                <w:szCs w:val="10"/>
              </w:rPr>
              <w:t>(181,888)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667" w:name="BBIFS16AC009"/>
            <w:bookmarkEnd w:id="2667"/>
            <w:r w:rsidRPr="003D3584">
              <w:rPr>
                <w:b/>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668" w:name="BBIFS16AD009"/>
            <w:bookmarkEnd w:id="2668"/>
            <w:r w:rsidRPr="003D3584">
              <w:rPr>
                <w:b/>
                <w:sz w:val="10"/>
                <w:szCs w:val="10"/>
              </w:rPr>
              <w:t>(1,931,031)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669" w:name="BBIFS16AE009"/>
            <w:bookmarkEnd w:id="2669"/>
            <w:r w:rsidRPr="003D3584">
              <w:rPr>
                <w:b/>
                <w:sz w:val="10"/>
                <w:szCs w:val="10"/>
              </w:rPr>
              <w:t>(29,295)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670" w:name="BBIFS16AF009"/>
            <w:bookmarkEnd w:id="2670"/>
            <w:r w:rsidRPr="003D3584">
              <w:rPr>
                <w:b/>
                <w:sz w:val="10"/>
                <w:szCs w:val="10"/>
              </w:rPr>
              <w:t>(111,351)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671" w:name="BBIFS16AG009"/>
            <w:bookmarkEnd w:id="2671"/>
            <w:r w:rsidRPr="003D3584">
              <w:rPr>
                <w:b/>
                <w:sz w:val="10"/>
                <w:szCs w:val="10"/>
              </w:rPr>
              <w:t>518,896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672" w:name="BBIFS16AH009"/>
            <w:bookmarkEnd w:id="2672"/>
            <w:r w:rsidRPr="003D3584">
              <w:rPr>
                <w:b/>
                <w:sz w:val="10"/>
                <w:szCs w:val="10"/>
              </w:rPr>
              <w:t>(88,322,548)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673" w:name="BBIFS16AI009"/>
            <w:bookmarkEnd w:id="2673"/>
            <w:r w:rsidRPr="003D3584">
              <w:rPr>
                <w:b/>
                <w:sz w:val="10"/>
                <w:szCs w:val="10"/>
              </w:rPr>
              <w:t>5,189,019</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674" w:name="BBIFS16AJ009"/>
            <w:bookmarkEnd w:id="2674"/>
            <w:r w:rsidRPr="003D3584">
              <w:rPr>
                <w:b/>
                <w:sz w:val="10"/>
                <w:szCs w:val="10"/>
              </w:rPr>
              <w:t>(83,133,529)</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675" w:name="BBIFS1600010" w:colFirst="0" w:colLast="0"/>
            <w:bookmarkEnd w:id="2664"/>
            <w:r w:rsidRPr="003D3584">
              <w:rPr>
                <w:sz w:val="10"/>
                <w:szCs w:val="10"/>
              </w:rPr>
              <w:t>Deposits and securities sold under repurchase agreements</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76" w:name="BBIFS16AA010"/>
            <w:bookmarkEnd w:id="2676"/>
            <w:r w:rsidRPr="003D3584">
              <w:rPr>
                <w:sz w:val="10"/>
                <w:szCs w:val="10"/>
              </w:rPr>
              <w:t>(50,003,905)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77" w:name="BBIFS16AB010"/>
            <w:bookmarkEnd w:id="2677"/>
            <w:r w:rsidRPr="003D3584">
              <w:rPr>
                <w:sz w:val="10"/>
                <w:szCs w:val="10"/>
              </w:rPr>
              <w:t>(181,888)</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78" w:name="BBIFS16AC010"/>
            <w:bookmarkEnd w:id="2678"/>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79" w:name="BBIFS16AD010"/>
            <w:bookmarkEnd w:id="2679"/>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80" w:name="BBIFS16AE010"/>
            <w:bookmarkEnd w:id="2680"/>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81" w:name="BBIFS16AF010"/>
            <w:bookmarkEnd w:id="2681"/>
            <w:r w:rsidRPr="003D3584">
              <w:rPr>
                <w:sz w:val="10"/>
                <w:szCs w:val="10"/>
              </w:rPr>
              <w:t>(110,278)</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82" w:name="BBIFS16AG010"/>
            <w:bookmarkEnd w:id="2682"/>
            <w:r w:rsidRPr="003D3584">
              <w:rPr>
                <w:sz w:val="10"/>
                <w:szCs w:val="10"/>
              </w:rPr>
              <w:t>518,390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83" w:name="BBIFS16AH010"/>
            <w:bookmarkEnd w:id="2683"/>
            <w:r w:rsidRPr="003D3584">
              <w:rPr>
                <w:sz w:val="10"/>
                <w:szCs w:val="10"/>
              </w:rPr>
              <w:t>(49,777,681)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84" w:name="BBIFS16AI010"/>
            <w:bookmarkEnd w:id="2684"/>
            <w:r w:rsidRPr="003D3584">
              <w:rPr>
                <w:sz w:val="10"/>
                <w:szCs w:val="10"/>
              </w:rPr>
              <w:t>2,227,756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85" w:name="BBIFS16AJ010"/>
            <w:bookmarkEnd w:id="2685"/>
            <w:r w:rsidRPr="003D3584">
              <w:rPr>
                <w:sz w:val="10"/>
                <w:szCs w:val="10"/>
              </w:rPr>
              <w:t>(47,549,925)</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686" w:name="BBIFS1600011" w:colFirst="0" w:colLast="0"/>
            <w:bookmarkEnd w:id="2675"/>
            <w:r w:rsidRPr="003D3584">
              <w:rPr>
                <w:sz w:val="10"/>
                <w:szCs w:val="10"/>
              </w:rPr>
              <w:t>Borrowings, onlendings and leases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87" w:name="BBIFS16AA011"/>
            <w:bookmarkEnd w:id="2687"/>
            <w:r w:rsidRPr="003D3584">
              <w:rPr>
                <w:sz w:val="10"/>
                <w:szCs w:val="10"/>
              </w:rPr>
              <w:t>(20,209,973)</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88" w:name="BBIFS16AB011"/>
            <w:bookmarkEnd w:id="2688"/>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89" w:name="BBIFS16AC011"/>
            <w:bookmarkEnd w:id="2689"/>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90" w:name="BBIFS16AD011"/>
            <w:bookmarkEnd w:id="2690"/>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91" w:name="BBIFS16AE011"/>
            <w:bookmarkEnd w:id="2691"/>
            <w:r w:rsidRPr="003D3584">
              <w:rPr>
                <w:sz w:val="10"/>
                <w:szCs w:val="10"/>
              </w:rPr>
              <w:t>(29,295)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92" w:name="BBIFS16AF011"/>
            <w:bookmarkEnd w:id="2692"/>
            <w:r w:rsidRPr="003D3584">
              <w:rPr>
                <w:sz w:val="10"/>
                <w:szCs w:val="10"/>
              </w:rPr>
              <w:t>(1,073)</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93" w:name="BBIFS16AG011"/>
            <w:bookmarkEnd w:id="2693"/>
            <w:r w:rsidRPr="003D3584">
              <w:rPr>
                <w:sz w:val="10"/>
                <w:szCs w:val="10"/>
              </w:rPr>
              <w:t>506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94" w:name="BBIFS16AH011"/>
            <w:bookmarkEnd w:id="2694"/>
            <w:r w:rsidRPr="003D3584">
              <w:rPr>
                <w:sz w:val="10"/>
                <w:szCs w:val="10"/>
              </w:rPr>
              <w:t>(20,239,835)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95" w:name="BBIFS16AI011"/>
            <w:bookmarkEnd w:id="2695"/>
            <w:r w:rsidRPr="003D3584">
              <w:rPr>
                <w:sz w:val="10"/>
                <w:szCs w:val="10"/>
              </w:rPr>
              <w:t>283,686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696" w:name="BBIFS16AJ011"/>
            <w:bookmarkEnd w:id="2696"/>
            <w:r w:rsidRPr="003D3584">
              <w:rPr>
                <w:sz w:val="10"/>
                <w:szCs w:val="10"/>
              </w:rPr>
              <w:t>(19,956,149)</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697" w:name="BBIFS1600012" w:colFirst="0" w:colLast="0"/>
            <w:bookmarkEnd w:id="2686"/>
            <w:r w:rsidRPr="003D3584">
              <w:rPr>
                <w:sz w:val="10"/>
                <w:szCs w:val="10"/>
              </w:rPr>
              <w:t>Allowance for loan losses</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98" w:name="BBIFS16AA012"/>
            <w:bookmarkEnd w:id="2698"/>
            <w:r w:rsidRPr="003D3584">
              <w:rPr>
                <w:sz w:val="10"/>
                <w:szCs w:val="10"/>
              </w:rPr>
              <w:t>(16,064,059)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699" w:name="BBIFS16AB012"/>
            <w:bookmarkEnd w:id="2699"/>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00" w:name="BBIFS16AC012"/>
            <w:bookmarkEnd w:id="2700"/>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01" w:name="BBIFS16AD012"/>
            <w:bookmarkEnd w:id="2701"/>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02" w:name="BBIFS16AE012"/>
            <w:bookmarkEnd w:id="2702"/>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03" w:name="BBIFS16AF012"/>
            <w:bookmarkEnd w:id="2703"/>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04" w:name="BBIFS16AG012"/>
            <w:bookmarkEnd w:id="2704"/>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05" w:name="BBIFS16AH012"/>
            <w:bookmarkEnd w:id="2705"/>
            <w:r w:rsidRPr="003D3584">
              <w:rPr>
                <w:sz w:val="10"/>
                <w:szCs w:val="10"/>
              </w:rPr>
              <w:t>(16,064,059)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06" w:name="BBIFS16AI012"/>
            <w:bookmarkEnd w:id="2706"/>
            <w:r w:rsidRPr="003D3584">
              <w:rPr>
                <w:sz w:val="10"/>
                <w:szCs w:val="10"/>
              </w:rPr>
              <w:t>745,498</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07" w:name="BBIFS16AJ012"/>
            <w:bookmarkEnd w:id="2707"/>
            <w:r w:rsidRPr="003D3584">
              <w:rPr>
                <w:sz w:val="10"/>
                <w:szCs w:val="10"/>
              </w:rPr>
              <w:t>(15,318,561)</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708" w:name="BBIFS1600013" w:colFirst="0" w:colLast="0"/>
            <w:bookmarkEnd w:id="2697"/>
            <w:r w:rsidRPr="003D3584">
              <w:rPr>
                <w:sz w:val="10"/>
                <w:szCs w:val="10"/>
              </w:rPr>
              <w:t>Sale or transfer of financial assets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09" w:name="BBIFS16AA013"/>
            <w:bookmarkEnd w:id="2709"/>
            <w:r w:rsidRPr="003D3584">
              <w:rPr>
                <w:sz w:val="10"/>
                <w:szCs w:val="10"/>
              </w:rPr>
              <w:t>(309,942)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10" w:name="BBIFS16AB013"/>
            <w:bookmarkEnd w:id="2710"/>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11" w:name="BBIFS16AC013"/>
            <w:bookmarkEnd w:id="2711"/>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12" w:name="BBIFS16AD013"/>
            <w:bookmarkEnd w:id="2712"/>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13" w:name="BBIFS16AE013"/>
            <w:bookmarkEnd w:id="2713"/>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14" w:name="BBIFS16AF013"/>
            <w:bookmarkEnd w:id="2714"/>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15" w:name="BBIFS16AG013"/>
            <w:bookmarkEnd w:id="2715"/>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16" w:name="BBIFS16AH013"/>
            <w:bookmarkEnd w:id="2716"/>
            <w:r w:rsidRPr="003D3584">
              <w:rPr>
                <w:sz w:val="10"/>
                <w:szCs w:val="10"/>
              </w:rPr>
              <w:t>(309,942)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17" w:name="BBIFS16AI013"/>
            <w:bookmarkEnd w:id="2717"/>
            <w:r w:rsidRPr="003D3584">
              <w:rPr>
                <w:sz w:val="10"/>
                <w:szCs w:val="10"/>
              </w:rPr>
              <w:t>1,048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18" w:name="BBIFS16AJ013"/>
            <w:bookmarkEnd w:id="2718"/>
            <w:r w:rsidRPr="003D3584">
              <w:rPr>
                <w:sz w:val="10"/>
                <w:szCs w:val="10"/>
              </w:rPr>
              <w:t>(308,894)</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719" w:name="BBIFS1600014" w:colFirst="0" w:colLast="0"/>
            <w:bookmarkEnd w:id="2708"/>
            <w:r w:rsidRPr="003D3584">
              <w:rPr>
                <w:sz w:val="10"/>
                <w:szCs w:val="10"/>
              </w:rPr>
              <w:t>Financial expenses from technical provisions of insurance, pension plans and capitalization</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20" w:name="BBIFS16AA014"/>
            <w:bookmarkEnd w:id="2720"/>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21" w:name="BBIFS16AB014"/>
            <w:bookmarkEnd w:id="2721"/>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22" w:name="BBIFS16AC014"/>
            <w:bookmarkEnd w:id="2722"/>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23" w:name="BBIFS16AD014"/>
            <w:bookmarkEnd w:id="2723"/>
            <w:r w:rsidRPr="003D3584">
              <w:rPr>
                <w:sz w:val="10"/>
                <w:szCs w:val="10"/>
              </w:rPr>
              <w:t>(1,931,031)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24" w:name="BBIFS16AE014"/>
            <w:bookmarkEnd w:id="2724"/>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25" w:name="BBIFS16AF014"/>
            <w:bookmarkEnd w:id="2725"/>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26" w:name="BBIFS16AG014"/>
            <w:bookmarkEnd w:id="2726"/>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27" w:name="BBIFS16AH014"/>
            <w:bookmarkEnd w:id="2727"/>
            <w:r w:rsidRPr="003D3584">
              <w:rPr>
                <w:sz w:val="10"/>
                <w:szCs w:val="10"/>
              </w:rPr>
              <w:t>(1,931,031)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28" w:name="BBIFS16AI014"/>
            <w:bookmarkEnd w:id="2728"/>
            <w:r w:rsidRPr="003D3584">
              <w:rPr>
                <w:sz w:val="10"/>
                <w:szCs w:val="10"/>
              </w:rPr>
              <w:t>1,931,031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29" w:name="BBIFS16AJ014"/>
            <w:bookmarkEnd w:id="2729"/>
            <w:r w:rsidRPr="003D3584">
              <w:rPr>
                <w:sz w:val="10"/>
                <w:szCs w:val="10"/>
              </w:rPr>
              <w:t>--</w:t>
            </w:r>
          </w:p>
        </w:tc>
      </w:tr>
      <w:bookmarkEnd w:id="2719"/>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jc w:val="left"/>
              <w:rPr>
                <w:b/>
                <w:sz w:val="10"/>
                <w:szCs w:val="10"/>
              </w:rPr>
            </w:pPr>
            <w:bookmarkStart w:id="2730" w:name="BBIFS1600016" w:colFirst="0" w:colLast="0"/>
            <w:r w:rsidRPr="003D3584">
              <w:rPr>
                <w:b/>
                <w:sz w:val="10"/>
                <w:szCs w:val="10"/>
              </w:rPr>
              <w:t>Other income</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31" w:name="BBIFS16AA016"/>
            <w:bookmarkEnd w:id="2731"/>
            <w:r w:rsidRPr="003D3584">
              <w:rPr>
                <w:b/>
                <w:sz w:val="10"/>
                <w:szCs w:val="10"/>
              </w:rPr>
              <w:t>21,762,114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32" w:name="BBIFS16AB016"/>
            <w:bookmarkEnd w:id="2732"/>
            <w:r w:rsidRPr="003D3584">
              <w:rPr>
                <w:b/>
                <w:sz w:val="10"/>
                <w:szCs w:val="10"/>
              </w:rPr>
              <w:t>936,684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33" w:name="BBIFS16AC016"/>
            <w:bookmarkEnd w:id="2733"/>
            <w:r w:rsidRPr="003D3584">
              <w:rPr>
                <w:b/>
                <w:sz w:val="10"/>
                <w:szCs w:val="10"/>
              </w:rPr>
              <w:t>1,774,108</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34" w:name="BBIFS16AD016"/>
            <w:bookmarkEnd w:id="2734"/>
            <w:r w:rsidRPr="003D3584">
              <w:rPr>
                <w:b/>
                <w:sz w:val="10"/>
                <w:szCs w:val="10"/>
              </w:rPr>
              <w:t>6,016,902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35" w:name="BBIFS16AE016"/>
            <w:bookmarkEnd w:id="2735"/>
            <w:r w:rsidRPr="003D3584">
              <w:rPr>
                <w:b/>
                <w:sz w:val="10"/>
                <w:szCs w:val="10"/>
              </w:rPr>
              <w:t>4,061,806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36" w:name="BBIFS16AF016"/>
            <w:bookmarkEnd w:id="2736"/>
            <w:r w:rsidRPr="003D3584">
              <w:rPr>
                <w:b/>
                <w:sz w:val="10"/>
                <w:szCs w:val="10"/>
              </w:rPr>
              <w:t>1,960,650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37" w:name="BBIFS16AG016"/>
            <w:bookmarkEnd w:id="2737"/>
            <w:r w:rsidRPr="003D3584">
              <w:rPr>
                <w:b/>
                <w:sz w:val="10"/>
                <w:szCs w:val="10"/>
              </w:rPr>
              <w:t>(1,620,692)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38" w:name="BBIFS16AH016"/>
            <w:bookmarkEnd w:id="2738"/>
            <w:r w:rsidRPr="003D3584">
              <w:rPr>
                <w:b/>
                <w:sz w:val="10"/>
                <w:szCs w:val="10"/>
              </w:rPr>
              <w:t>34,891,572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39" w:name="BBIFS16AI016"/>
            <w:bookmarkEnd w:id="2739"/>
            <w:r w:rsidRPr="003D3584">
              <w:rPr>
                <w:b/>
                <w:sz w:val="10"/>
                <w:szCs w:val="10"/>
              </w:rPr>
              <w:t>(5,397,529)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40" w:name="BBIFS16AJ016"/>
            <w:bookmarkEnd w:id="2740"/>
            <w:r w:rsidRPr="003D3584">
              <w:rPr>
                <w:b/>
                <w:sz w:val="10"/>
                <w:szCs w:val="10"/>
              </w:rPr>
              <w:t>29,494,043</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741" w:name="BBIFS1600017" w:colFirst="0" w:colLast="0"/>
            <w:bookmarkEnd w:id="2730"/>
            <w:r w:rsidRPr="003D3584">
              <w:rPr>
                <w:sz w:val="10"/>
                <w:szCs w:val="10"/>
              </w:rPr>
              <w:t>Service fee income and bank fee income</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42" w:name="BBIFS16AA017"/>
            <w:bookmarkEnd w:id="2742"/>
            <w:r w:rsidRPr="003D3584">
              <w:rPr>
                <w:sz w:val="10"/>
                <w:szCs w:val="10"/>
              </w:rPr>
              <w:t>15,654,026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43" w:name="BBIFS16AB017"/>
            <w:bookmarkEnd w:id="2743"/>
            <w:r w:rsidRPr="003D3584">
              <w:rPr>
                <w:sz w:val="10"/>
                <w:szCs w:val="10"/>
              </w:rPr>
              <w:t>685,011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44" w:name="BBIFS16AC017"/>
            <w:bookmarkEnd w:id="2744"/>
            <w:r w:rsidRPr="003D3584">
              <w:rPr>
                <w:sz w:val="10"/>
                <w:szCs w:val="10"/>
              </w:rPr>
              <w:t>1,767,538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45" w:name="BBIFS16AD017"/>
            <w:bookmarkEnd w:id="2745"/>
            <w:r w:rsidRPr="003D3584">
              <w:rPr>
                <w:sz w:val="10"/>
                <w:szCs w:val="10"/>
              </w:rPr>
              <w:t>1,654,202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46" w:name="BBIFS16AE017"/>
            <w:bookmarkEnd w:id="2746"/>
            <w:r w:rsidRPr="003D3584">
              <w:rPr>
                <w:sz w:val="10"/>
                <w:szCs w:val="10"/>
              </w:rPr>
              <w:t>3,757,954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47" w:name="BBIFS16AF017"/>
            <w:bookmarkEnd w:id="2747"/>
            <w:r w:rsidRPr="003D3584">
              <w:rPr>
                <w:sz w:val="10"/>
                <w:szCs w:val="10"/>
              </w:rPr>
              <w:t>1,427,150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48" w:name="BBIFS16AG017"/>
            <w:bookmarkEnd w:id="2748"/>
            <w:r w:rsidRPr="003D3584">
              <w:rPr>
                <w:sz w:val="10"/>
                <w:szCs w:val="10"/>
              </w:rPr>
              <w:t>(1,102,731)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49" w:name="BBIFS16AH017"/>
            <w:bookmarkEnd w:id="2749"/>
            <w:r w:rsidRPr="003D3584">
              <w:rPr>
                <w:sz w:val="10"/>
                <w:szCs w:val="10"/>
              </w:rPr>
              <w:t>23,843,150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50" w:name="BBIFS16AI017"/>
            <w:bookmarkEnd w:id="2750"/>
            <w:r w:rsidRPr="003D3584">
              <w:rPr>
                <w:sz w:val="10"/>
                <w:szCs w:val="10"/>
              </w:rPr>
              <w:t>(3,626,630)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51" w:name="BBIFS16AJ017"/>
            <w:bookmarkEnd w:id="2751"/>
            <w:r w:rsidRPr="003D3584">
              <w:rPr>
                <w:sz w:val="10"/>
                <w:szCs w:val="10"/>
              </w:rPr>
              <w:t>20,216,520</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752" w:name="BBIFS1600018" w:colFirst="0" w:colLast="0"/>
            <w:bookmarkEnd w:id="2741"/>
            <w:r w:rsidRPr="003D3584">
              <w:rPr>
                <w:sz w:val="10"/>
                <w:szCs w:val="10"/>
              </w:rPr>
              <w:t>Share of earnings of associates and joint ventures</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53" w:name="BBIFS16AA018"/>
            <w:bookmarkEnd w:id="2753"/>
            <w:r w:rsidRPr="003D3584">
              <w:rPr>
                <w:sz w:val="10"/>
                <w:szCs w:val="10"/>
              </w:rPr>
              <w:t>120,921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54" w:name="BBIFS16AB018"/>
            <w:bookmarkEnd w:id="2754"/>
            <w:r w:rsidRPr="003D3584">
              <w:rPr>
                <w:sz w:val="10"/>
                <w:szCs w:val="10"/>
              </w:rPr>
              <w:t>88,499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55" w:name="BBIFS16AC018"/>
            <w:bookmarkEnd w:id="2755"/>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56" w:name="BBIFS16AD018"/>
            <w:bookmarkEnd w:id="2756"/>
            <w:r w:rsidRPr="003D3584">
              <w:rPr>
                <w:sz w:val="10"/>
                <w:szCs w:val="10"/>
              </w:rPr>
              <w:t>64,672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57" w:name="BBIFS16AE018"/>
            <w:bookmarkEnd w:id="2757"/>
            <w:r w:rsidRPr="003D3584">
              <w:rPr>
                <w:sz w:val="10"/>
                <w:szCs w:val="10"/>
              </w:rPr>
              <w:t>85,854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58" w:name="BBIFS16AF018"/>
            <w:bookmarkEnd w:id="2758"/>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59" w:name="BBIFS16AG018"/>
            <w:bookmarkEnd w:id="2759"/>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60" w:name="BBIFS16AH018"/>
            <w:bookmarkEnd w:id="2760"/>
            <w:r w:rsidRPr="003D3584">
              <w:rPr>
                <w:sz w:val="10"/>
                <w:szCs w:val="10"/>
              </w:rPr>
              <w:t>359,946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61" w:name="BBIFS16AI018"/>
            <w:bookmarkEnd w:id="2761"/>
            <w:r w:rsidRPr="003D3584">
              <w:rPr>
                <w:sz w:val="10"/>
                <w:szCs w:val="10"/>
              </w:rPr>
              <w:t>2,803,007</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62" w:name="BBIFS16AJ018"/>
            <w:bookmarkEnd w:id="2762"/>
            <w:r w:rsidRPr="003D3584">
              <w:rPr>
                <w:sz w:val="10"/>
                <w:szCs w:val="10"/>
              </w:rPr>
              <w:t>3,162,953</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763" w:name="BBIFS1600019" w:colFirst="0" w:colLast="0"/>
            <w:bookmarkEnd w:id="2752"/>
            <w:r w:rsidRPr="003D3584">
              <w:rPr>
                <w:sz w:val="10"/>
                <w:szCs w:val="10"/>
              </w:rPr>
              <w:t>Results from insurance, pension plan and capitalization operations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64" w:name="BBIFS16AA019"/>
            <w:bookmarkEnd w:id="2764"/>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65" w:name="BBIFS16AB019"/>
            <w:bookmarkEnd w:id="2765"/>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66" w:name="BBIFS16AC019"/>
            <w:bookmarkEnd w:id="2766"/>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67" w:name="BBIFS16AD019"/>
            <w:bookmarkEnd w:id="2767"/>
            <w:r w:rsidRPr="003D3584">
              <w:rPr>
                <w:sz w:val="10"/>
                <w:szCs w:val="10"/>
              </w:rPr>
              <w:t>4,080,527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68" w:name="BBIFS16AE019"/>
            <w:bookmarkEnd w:id="2768"/>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69" w:name="BBIFS16AF019"/>
            <w:bookmarkEnd w:id="2769"/>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70" w:name="BBIFS16AG019"/>
            <w:bookmarkEnd w:id="2770"/>
            <w:r w:rsidRPr="003D3584">
              <w:rPr>
                <w:sz w:val="10"/>
                <w:szCs w:val="10"/>
              </w:rPr>
              <w:t>131,173</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71" w:name="BBIFS16AH019"/>
            <w:bookmarkEnd w:id="2771"/>
            <w:r w:rsidRPr="003D3584">
              <w:rPr>
                <w:sz w:val="10"/>
                <w:szCs w:val="10"/>
              </w:rPr>
              <w:t>4,211,700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72" w:name="BBIFS16AI019"/>
            <w:bookmarkEnd w:id="2772"/>
            <w:r w:rsidRPr="003D3584">
              <w:rPr>
                <w:sz w:val="10"/>
                <w:szCs w:val="10"/>
              </w:rPr>
              <w:t>(4,211,700)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73" w:name="BBIFS16AJ019"/>
            <w:bookmarkEnd w:id="2773"/>
            <w:r w:rsidRPr="003D3584">
              <w:rPr>
                <w:sz w:val="10"/>
                <w:szCs w:val="10"/>
              </w:rPr>
              <w:t>--</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774" w:name="BBIFS1600020" w:colFirst="0" w:colLast="0"/>
            <w:bookmarkEnd w:id="2763"/>
            <w:r w:rsidRPr="003D3584">
              <w:rPr>
                <w:sz w:val="10"/>
                <w:szCs w:val="10"/>
              </w:rPr>
              <w:t>Other</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75" w:name="BBIFS16AA020"/>
            <w:bookmarkEnd w:id="2775"/>
            <w:r w:rsidRPr="003D3584">
              <w:rPr>
                <w:sz w:val="10"/>
                <w:szCs w:val="10"/>
              </w:rPr>
              <w:t>5,987,167</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76" w:name="BBIFS16AB020"/>
            <w:bookmarkEnd w:id="2776"/>
            <w:r w:rsidRPr="003D3584">
              <w:rPr>
                <w:sz w:val="10"/>
                <w:szCs w:val="10"/>
              </w:rPr>
              <w:t>163,174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77" w:name="BBIFS16AC020"/>
            <w:bookmarkEnd w:id="2777"/>
            <w:r w:rsidRPr="003D3584">
              <w:rPr>
                <w:sz w:val="10"/>
                <w:szCs w:val="10"/>
              </w:rPr>
              <w:t>6,570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78" w:name="BBIFS16AD020"/>
            <w:bookmarkEnd w:id="2778"/>
            <w:r w:rsidRPr="003D3584">
              <w:rPr>
                <w:sz w:val="10"/>
                <w:szCs w:val="10"/>
              </w:rPr>
              <w:t>217,501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79" w:name="BBIFS16AE020"/>
            <w:bookmarkEnd w:id="2779"/>
            <w:r w:rsidRPr="003D3584">
              <w:rPr>
                <w:sz w:val="10"/>
                <w:szCs w:val="10"/>
              </w:rPr>
              <w:t>217,998</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80" w:name="BBIFS16AF020"/>
            <w:bookmarkEnd w:id="2780"/>
            <w:r w:rsidRPr="003D3584">
              <w:rPr>
                <w:sz w:val="10"/>
                <w:szCs w:val="10"/>
              </w:rPr>
              <w:t>533,500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81" w:name="BBIFS16AG020"/>
            <w:bookmarkEnd w:id="2781"/>
            <w:r w:rsidRPr="003D3584">
              <w:rPr>
                <w:sz w:val="10"/>
                <w:szCs w:val="10"/>
              </w:rPr>
              <w:t>(649,134)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82" w:name="BBIFS16AH020"/>
            <w:bookmarkEnd w:id="2782"/>
            <w:r w:rsidRPr="003D3584">
              <w:rPr>
                <w:sz w:val="10"/>
                <w:szCs w:val="10"/>
              </w:rPr>
              <w:t>6,476,776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83" w:name="BBIFS16AI020"/>
            <w:bookmarkEnd w:id="2783"/>
            <w:r w:rsidRPr="003D3584">
              <w:rPr>
                <w:sz w:val="10"/>
                <w:szCs w:val="10"/>
              </w:rPr>
              <w:t>(362,206)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784" w:name="BBIFS16AJ020"/>
            <w:bookmarkEnd w:id="2784"/>
            <w:r w:rsidRPr="003D3584">
              <w:rPr>
                <w:sz w:val="10"/>
                <w:szCs w:val="10"/>
              </w:rPr>
              <w:t>6,114,570</w:t>
            </w:r>
          </w:p>
        </w:tc>
      </w:tr>
      <w:bookmarkEnd w:id="2774"/>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jc w:val="left"/>
              <w:rPr>
                <w:b/>
                <w:sz w:val="10"/>
                <w:szCs w:val="10"/>
              </w:rPr>
            </w:pPr>
            <w:bookmarkStart w:id="2785" w:name="BBIFS1600022" w:colFirst="0" w:colLast="0"/>
            <w:r w:rsidRPr="003D3584">
              <w:rPr>
                <w:b/>
                <w:sz w:val="10"/>
                <w:szCs w:val="10"/>
              </w:rPr>
              <w:t>Other expenses</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86" w:name="BBIFS16AA022"/>
            <w:bookmarkEnd w:id="2786"/>
            <w:r w:rsidRPr="003D3584">
              <w:rPr>
                <w:b/>
                <w:sz w:val="10"/>
                <w:szCs w:val="10"/>
              </w:rPr>
              <w:t>(39,502,178)</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87" w:name="BBIFS16AB022"/>
            <w:bookmarkEnd w:id="2787"/>
            <w:r w:rsidRPr="003D3584">
              <w:rPr>
                <w:b/>
                <w:sz w:val="10"/>
                <w:szCs w:val="10"/>
              </w:rPr>
              <w:t>(279,269)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88" w:name="BBIFS16AC022"/>
            <w:bookmarkEnd w:id="2788"/>
            <w:r w:rsidRPr="003D3584">
              <w:rPr>
                <w:b/>
                <w:sz w:val="10"/>
                <w:szCs w:val="10"/>
              </w:rPr>
              <w:t>(261,085)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89" w:name="BBIFS16AD022"/>
            <w:bookmarkEnd w:id="2789"/>
            <w:r w:rsidRPr="003D3584">
              <w:rPr>
                <w:b/>
                <w:sz w:val="10"/>
                <w:szCs w:val="10"/>
              </w:rPr>
              <w:t>(2,075,780)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90" w:name="BBIFS16AE022"/>
            <w:bookmarkEnd w:id="2790"/>
            <w:r w:rsidRPr="003D3584">
              <w:rPr>
                <w:b/>
                <w:sz w:val="10"/>
                <w:szCs w:val="10"/>
              </w:rPr>
              <w:t>(2,999,661)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91" w:name="BBIFS16AF022"/>
            <w:bookmarkEnd w:id="2791"/>
            <w:r w:rsidRPr="003D3584">
              <w:rPr>
                <w:b/>
                <w:sz w:val="10"/>
                <w:szCs w:val="10"/>
              </w:rPr>
              <w:t>(1,227,995)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92" w:name="BBIFS16AG022"/>
            <w:bookmarkEnd w:id="2792"/>
            <w:r w:rsidRPr="003D3584">
              <w:rPr>
                <w:b/>
                <w:sz w:val="10"/>
                <w:szCs w:val="10"/>
              </w:rPr>
              <w:t>1,359,371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93" w:name="BBIFS16AH022"/>
            <w:bookmarkEnd w:id="2793"/>
            <w:r w:rsidRPr="003D3584">
              <w:rPr>
                <w:b/>
                <w:sz w:val="10"/>
                <w:szCs w:val="10"/>
              </w:rPr>
              <w:t>(44,986,597)</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94" w:name="BBIFS16AI022"/>
            <w:bookmarkEnd w:id="2794"/>
            <w:r w:rsidRPr="003D3584">
              <w:rPr>
                <w:b/>
                <w:sz w:val="10"/>
                <w:szCs w:val="10"/>
              </w:rPr>
              <w:t>6,024,975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795" w:name="BBIFS16AJ022"/>
            <w:bookmarkEnd w:id="2795"/>
            <w:r w:rsidRPr="003D3584">
              <w:rPr>
                <w:b/>
                <w:sz w:val="10"/>
                <w:szCs w:val="10"/>
              </w:rPr>
              <w:t>(38,961,622)</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796" w:name="BBIFS1600023" w:colFirst="0" w:colLast="0"/>
            <w:bookmarkEnd w:id="2785"/>
            <w:r w:rsidRPr="003D3584">
              <w:rPr>
                <w:sz w:val="10"/>
                <w:szCs w:val="10"/>
              </w:rPr>
              <w:t>Personnel expenses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97" w:name="BBIFS16AA023"/>
            <w:bookmarkEnd w:id="2797"/>
            <w:r w:rsidRPr="003D3584">
              <w:rPr>
                <w:sz w:val="10"/>
                <w:szCs w:val="10"/>
              </w:rPr>
              <w:t>(15,445,655)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98" w:name="BBIFS16AB023"/>
            <w:bookmarkEnd w:id="2798"/>
            <w:r w:rsidRPr="003D3584">
              <w:rPr>
                <w:sz w:val="10"/>
                <w:szCs w:val="10"/>
              </w:rPr>
              <w:t>(42,657)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799" w:name="BBIFS16AC023"/>
            <w:bookmarkEnd w:id="2799"/>
            <w:r w:rsidRPr="003D3584">
              <w:rPr>
                <w:sz w:val="10"/>
                <w:szCs w:val="10"/>
              </w:rPr>
              <w:t>(70,068)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00" w:name="BBIFS16AD023"/>
            <w:bookmarkEnd w:id="2800"/>
            <w:r w:rsidRPr="003D3584">
              <w:rPr>
                <w:sz w:val="10"/>
                <w:szCs w:val="10"/>
              </w:rPr>
              <w:t>(400,992)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01" w:name="BBIFS16AE023"/>
            <w:bookmarkEnd w:id="2801"/>
            <w:r w:rsidRPr="003D3584">
              <w:rPr>
                <w:sz w:val="10"/>
                <w:szCs w:val="10"/>
              </w:rPr>
              <w:t>(173,727)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02" w:name="BBIFS16AF023"/>
            <w:bookmarkEnd w:id="2802"/>
            <w:r w:rsidRPr="003D3584">
              <w:rPr>
                <w:sz w:val="10"/>
                <w:szCs w:val="10"/>
              </w:rPr>
              <w:t>(279,624)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03" w:name="BBIFS16AG023"/>
            <w:bookmarkEnd w:id="2803"/>
            <w:r w:rsidRPr="003D3584">
              <w:rPr>
                <w:sz w:val="10"/>
                <w:szCs w:val="10"/>
              </w:rPr>
              <w:t>7,881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04" w:name="BBIFS16AH023"/>
            <w:bookmarkEnd w:id="2804"/>
            <w:r w:rsidRPr="003D3584">
              <w:rPr>
                <w:sz w:val="10"/>
                <w:szCs w:val="10"/>
              </w:rPr>
              <w:t>(16,404,842)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05" w:name="BBIFS16AI023"/>
            <w:bookmarkEnd w:id="2805"/>
            <w:r w:rsidRPr="003D3584">
              <w:rPr>
                <w:sz w:val="10"/>
                <w:szCs w:val="10"/>
              </w:rPr>
              <w:t>959,877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06" w:name="BBIFS16AJ023"/>
            <w:bookmarkEnd w:id="2806"/>
            <w:r w:rsidRPr="003D3584">
              <w:rPr>
                <w:sz w:val="10"/>
                <w:szCs w:val="10"/>
              </w:rPr>
              <w:t>(15,444,965)</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807" w:name="BBIFS1600024" w:colFirst="0" w:colLast="0"/>
            <w:bookmarkEnd w:id="2796"/>
            <w:r w:rsidRPr="003D3584">
              <w:rPr>
                <w:sz w:val="10"/>
                <w:szCs w:val="10"/>
              </w:rPr>
              <w:t>Other administrative expenses</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08" w:name="BBIFS16AA024"/>
            <w:bookmarkEnd w:id="2808"/>
            <w:r w:rsidRPr="003D3584">
              <w:rPr>
                <w:sz w:val="10"/>
                <w:szCs w:val="10"/>
              </w:rPr>
              <w:t>(7,949,240)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09" w:name="BBIFS16AB024"/>
            <w:bookmarkEnd w:id="2809"/>
            <w:r w:rsidRPr="003D3584">
              <w:rPr>
                <w:sz w:val="10"/>
                <w:szCs w:val="10"/>
              </w:rPr>
              <w:t>(44,107)</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10" w:name="BBIFS16AC024"/>
            <w:bookmarkEnd w:id="2810"/>
            <w:r w:rsidRPr="003D3584">
              <w:rPr>
                <w:sz w:val="10"/>
                <w:szCs w:val="10"/>
              </w:rPr>
              <w:t>(36,522)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11" w:name="BBIFS16AD024"/>
            <w:bookmarkEnd w:id="2811"/>
            <w:r w:rsidRPr="003D3584">
              <w:rPr>
                <w:sz w:val="10"/>
                <w:szCs w:val="10"/>
              </w:rPr>
              <w:t>(523,148)</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12" w:name="BBIFS16AE024"/>
            <w:bookmarkEnd w:id="2812"/>
            <w:r w:rsidRPr="003D3584">
              <w:rPr>
                <w:sz w:val="10"/>
                <w:szCs w:val="10"/>
              </w:rPr>
              <w:t>(386,958)</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13" w:name="BBIFS16AF024"/>
            <w:bookmarkEnd w:id="2813"/>
            <w:r w:rsidRPr="003D3584">
              <w:rPr>
                <w:sz w:val="10"/>
                <w:szCs w:val="10"/>
              </w:rPr>
              <w:t>(311,555)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14" w:name="BBIFS16AG024"/>
            <w:bookmarkEnd w:id="2814"/>
            <w:r w:rsidRPr="003D3584">
              <w:rPr>
                <w:sz w:val="10"/>
                <w:szCs w:val="10"/>
              </w:rPr>
              <w:t>1,121,058</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15" w:name="BBIFS16AH024"/>
            <w:bookmarkEnd w:id="2815"/>
            <w:r w:rsidRPr="003D3584">
              <w:rPr>
                <w:sz w:val="10"/>
                <w:szCs w:val="10"/>
              </w:rPr>
              <w:t>(8,130,472)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16" w:name="BBIFS16AI024"/>
            <w:bookmarkEnd w:id="2816"/>
            <w:r w:rsidRPr="003D3584">
              <w:rPr>
                <w:sz w:val="10"/>
                <w:szCs w:val="10"/>
              </w:rPr>
              <w:t>1,036,862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17" w:name="BBIFS16AJ024"/>
            <w:bookmarkEnd w:id="2817"/>
            <w:r w:rsidRPr="003D3584">
              <w:rPr>
                <w:sz w:val="10"/>
                <w:szCs w:val="10"/>
              </w:rPr>
              <w:t>(7,093,610)</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818" w:name="BBIFS1600025" w:colFirst="0" w:colLast="0"/>
            <w:bookmarkEnd w:id="2807"/>
            <w:r w:rsidRPr="003D3584">
              <w:rPr>
                <w:sz w:val="10"/>
                <w:szCs w:val="10"/>
              </w:rPr>
              <w:t>Amortization</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19" w:name="BBIFS16AA025"/>
            <w:bookmarkEnd w:id="2819"/>
            <w:r w:rsidRPr="003D3584">
              <w:rPr>
                <w:sz w:val="10"/>
                <w:szCs w:val="10"/>
              </w:rPr>
              <w:t>(1,376,981)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20" w:name="BBIFS16AB025"/>
            <w:bookmarkEnd w:id="2820"/>
            <w:r w:rsidRPr="003D3584">
              <w:rPr>
                <w:sz w:val="10"/>
                <w:szCs w:val="10"/>
              </w:rPr>
              <w:t>(106,272)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21" w:name="BBIFS16AC025"/>
            <w:bookmarkEnd w:id="2821"/>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22" w:name="BBIFS16AD025"/>
            <w:bookmarkEnd w:id="2822"/>
            <w:r w:rsidRPr="003D3584">
              <w:rPr>
                <w:sz w:val="10"/>
                <w:szCs w:val="10"/>
              </w:rPr>
              <w:t>(77,668)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23" w:name="BBIFS16AE025"/>
            <w:bookmarkEnd w:id="2823"/>
            <w:r w:rsidRPr="003D3584">
              <w:rPr>
                <w:sz w:val="10"/>
                <w:szCs w:val="10"/>
              </w:rPr>
              <w:t>(82,092)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24" w:name="BBIFS16AF025"/>
            <w:bookmarkEnd w:id="2824"/>
            <w:r w:rsidRPr="003D3584">
              <w:rPr>
                <w:sz w:val="10"/>
                <w:szCs w:val="10"/>
              </w:rPr>
              <w:t>(2,485)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25" w:name="BBIFS16AG025"/>
            <w:bookmarkEnd w:id="2825"/>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26" w:name="BBIFS16AH025"/>
            <w:bookmarkEnd w:id="2826"/>
            <w:r w:rsidRPr="003D3584">
              <w:rPr>
                <w:sz w:val="10"/>
                <w:szCs w:val="10"/>
              </w:rPr>
              <w:t>(1,645,498)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27" w:name="BBIFS16AI025"/>
            <w:bookmarkEnd w:id="2827"/>
            <w:r w:rsidRPr="003D3584">
              <w:rPr>
                <w:sz w:val="10"/>
                <w:szCs w:val="10"/>
              </w:rPr>
              <w:t>173,016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28" w:name="BBIFS16AJ025"/>
            <w:bookmarkEnd w:id="2828"/>
            <w:r w:rsidRPr="003D3584">
              <w:rPr>
                <w:sz w:val="10"/>
                <w:szCs w:val="10"/>
              </w:rPr>
              <w:t>(1,472,482)</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829" w:name="BBIFS1600026" w:colFirst="0" w:colLast="0"/>
            <w:bookmarkEnd w:id="2818"/>
            <w:r w:rsidRPr="003D3584">
              <w:rPr>
                <w:sz w:val="10"/>
                <w:szCs w:val="10"/>
              </w:rPr>
              <w:t>Depreciation</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30" w:name="BBIFS16AA026"/>
            <w:bookmarkEnd w:id="2830"/>
            <w:r w:rsidRPr="003D3584">
              <w:rPr>
                <w:sz w:val="10"/>
                <w:szCs w:val="10"/>
              </w:rPr>
              <w:t>(885,162)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31" w:name="BBIFS16AB026"/>
            <w:bookmarkEnd w:id="2831"/>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32" w:name="BBIFS16AC026"/>
            <w:bookmarkEnd w:id="2832"/>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33" w:name="BBIFS16AD026"/>
            <w:bookmarkEnd w:id="2833"/>
            <w:r w:rsidRPr="003D3584">
              <w:rPr>
                <w:sz w:val="10"/>
                <w:szCs w:val="10"/>
              </w:rPr>
              <w:t>(12,354)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34" w:name="BBIFS16AE026"/>
            <w:bookmarkEnd w:id="2834"/>
            <w:r w:rsidRPr="003D3584">
              <w:rPr>
                <w:sz w:val="10"/>
                <w:szCs w:val="10"/>
              </w:rPr>
              <w:t>(9,568)</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35" w:name="BBIFS16AF026"/>
            <w:bookmarkEnd w:id="2835"/>
            <w:r w:rsidRPr="003D3584">
              <w:rPr>
                <w:sz w:val="10"/>
                <w:szCs w:val="10"/>
              </w:rPr>
              <w:t>(13,320)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36" w:name="BBIFS16AG026"/>
            <w:bookmarkEnd w:id="2836"/>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37" w:name="BBIFS16AH026"/>
            <w:bookmarkEnd w:id="2837"/>
            <w:r w:rsidRPr="003D3584">
              <w:rPr>
                <w:sz w:val="10"/>
                <w:szCs w:val="10"/>
              </w:rPr>
              <w:t>(920,404)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38" w:name="BBIFS16AI026"/>
            <w:bookmarkEnd w:id="2838"/>
            <w:r w:rsidRPr="003D3584">
              <w:rPr>
                <w:sz w:val="10"/>
                <w:szCs w:val="10"/>
              </w:rPr>
              <w:t>33,971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39" w:name="BBIFS16AJ026"/>
            <w:bookmarkEnd w:id="2839"/>
            <w:r w:rsidRPr="003D3584">
              <w:rPr>
                <w:sz w:val="10"/>
                <w:szCs w:val="10"/>
              </w:rPr>
              <w:t>(886,433)</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840" w:name="BBIFS1600027" w:colFirst="0" w:colLast="0"/>
            <w:bookmarkEnd w:id="2829"/>
            <w:r w:rsidRPr="003D3584">
              <w:rPr>
                <w:sz w:val="10"/>
                <w:szCs w:val="10"/>
              </w:rPr>
              <w:t>Tax expenses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41" w:name="BBIFS16AA027"/>
            <w:bookmarkEnd w:id="2841"/>
            <w:r w:rsidRPr="003D3584">
              <w:rPr>
                <w:sz w:val="10"/>
                <w:szCs w:val="10"/>
              </w:rPr>
              <w:t>(3,229,283)</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42" w:name="BBIFS16AB027"/>
            <w:bookmarkEnd w:id="2842"/>
            <w:r w:rsidRPr="003D3584">
              <w:rPr>
                <w:sz w:val="10"/>
                <w:szCs w:val="10"/>
              </w:rPr>
              <w:t>(56,617)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43" w:name="BBIFS16AC027"/>
            <w:bookmarkEnd w:id="2843"/>
            <w:r w:rsidRPr="003D3584">
              <w:rPr>
                <w:sz w:val="10"/>
                <w:szCs w:val="10"/>
              </w:rPr>
              <w:t>(121,092)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44" w:name="BBIFS16AD027"/>
            <w:bookmarkEnd w:id="2844"/>
            <w:r w:rsidRPr="003D3584">
              <w:rPr>
                <w:sz w:val="10"/>
                <w:szCs w:val="10"/>
              </w:rPr>
              <w:t>(593,991)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45" w:name="BBIFS16AE027"/>
            <w:bookmarkEnd w:id="2845"/>
            <w:r w:rsidRPr="003D3584">
              <w:rPr>
                <w:sz w:val="10"/>
                <w:szCs w:val="10"/>
              </w:rPr>
              <w:t>(404,811)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46" w:name="BBIFS16AF027"/>
            <w:bookmarkEnd w:id="2846"/>
            <w:r w:rsidRPr="003D3584">
              <w:rPr>
                <w:sz w:val="10"/>
                <w:szCs w:val="10"/>
              </w:rPr>
              <w:t>(214,895)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47" w:name="BBIFS16AG027"/>
            <w:bookmarkEnd w:id="2847"/>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48" w:name="BBIFS16AH027"/>
            <w:bookmarkEnd w:id="2848"/>
            <w:r w:rsidRPr="003D3584">
              <w:rPr>
                <w:sz w:val="10"/>
                <w:szCs w:val="10"/>
              </w:rPr>
              <w:t>(4,620,689)</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49" w:name="BBIFS16AI027"/>
            <w:bookmarkEnd w:id="2849"/>
            <w:r w:rsidRPr="003D3584">
              <w:rPr>
                <w:sz w:val="10"/>
                <w:szCs w:val="10"/>
              </w:rPr>
              <w:t>873,254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50" w:name="BBIFS16AJ027"/>
            <w:bookmarkEnd w:id="2850"/>
            <w:r w:rsidRPr="003D3584">
              <w:rPr>
                <w:sz w:val="10"/>
                <w:szCs w:val="10"/>
              </w:rPr>
              <w:t>(3,747,435)</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851" w:name="BBIFS1600028" w:colFirst="0" w:colLast="0"/>
            <w:bookmarkEnd w:id="2840"/>
            <w:r w:rsidRPr="003D3584">
              <w:rPr>
                <w:sz w:val="10"/>
                <w:szCs w:val="10"/>
              </w:rPr>
              <w:t>Other</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52" w:name="BBIFS16AA028"/>
            <w:bookmarkEnd w:id="2852"/>
            <w:r w:rsidRPr="003D3584">
              <w:rPr>
                <w:sz w:val="10"/>
                <w:szCs w:val="10"/>
              </w:rPr>
              <w:t>(10,615,857)</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53" w:name="BBIFS16AB028"/>
            <w:bookmarkEnd w:id="2853"/>
            <w:r w:rsidRPr="003D3584">
              <w:rPr>
                <w:sz w:val="10"/>
                <w:szCs w:val="10"/>
              </w:rPr>
              <w:t>(29,616)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54" w:name="BBIFS16AC028"/>
            <w:bookmarkEnd w:id="2854"/>
            <w:r w:rsidRPr="003D3584">
              <w:rPr>
                <w:sz w:val="10"/>
                <w:szCs w:val="10"/>
              </w:rPr>
              <w:t>(33,403)</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55" w:name="BBIFS16AD028"/>
            <w:bookmarkEnd w:id="2855"/>
            <w:r w:rsidRPr="003D3584">
              <w:rPr>
                <w:sz w:val="10"/>
                <w:szCs w:val="10"/>
              </w:rPr>
              <w:t>(467,627)</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56" w:name="BBIFS16AE028"/>
            <w:bookmarkEnd w:id="2856"/>
            <w:r w:rsidRPr="003D3584">
              <w:rPr>
                <w:sz w:val="10"/>
                <w:szCs w:val="10"/>
              </w:rPr>
              <w:t>(1,942,505)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57" w:name="BBIFS16AF028"/>
            <w:bookmarkEnd w:id="2857"/>
            <w:r w:rsidRPr="003D3584">
              <w:rPr>
                <w:sz w:val="10"/>
                <w:szCs w:val="10"/>
              </w:rPr>
              <w:t>(406,116)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58" w:name="BBIFS16AG028"/>
            <w:bookmarkEnd w:id="2858"/>
            <w:r w:rsidRPr="003D3584">
              <w:rPr>
                <w:sz w:val="10"/>
                <w:szCs w:val="10"/>
              </w:rPr>
              <w:t>230,432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59" w:name="BBIFS16AH028"/>
            <w:bookmarkEnd w:id="2859"/>
            <w:r w:rsidRPr="003D3584">
              <w:rPr>
                <w:sz w:val="10"/>
                <w:szCs w:val="10"/>
              </w:rPr>
              <w:t>(13,264,692)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60" w:name="BBIFS16AI028"/>
            <w:bookmarkEnd w:id="2860"/>
            <w:r w:rsidRPr="003D3584">
              <w:rPr>
                <w:sz w:val="10"/>
                <w:szCs w:val="10"/>
              </w:rPr>
              <w:t>2,947,995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61" w:name="BBIFS16AJ028"/>
            <w:bookmarkEnd w:id="2861"/>
            <w:r w:rsidRPr="003D3584">
              <w:rPr>
                <w:sz w:val="10"/>
                <w:szCs w:val="10"/>
              </w:rPr>
              <w:t>(10,316,697)</w:t>
            </w:r>
          </w:p>
        </w:tc>
      </w:tr>
      <w:bookmarkEnd w:id="2851"/>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jc w:val="left"/>
              <w:rPr>
                <w:b/>
                <w:sz w:val="10"/>
                <w:szCs w:val="10"/>
              </w:rPr>
            </w:pPr>
            <w:bookmarkStart w:id="2862" w:name="BBIFS1600030" w:colFirst="0" w:colLast="0"/>
            <w:r w:rsidRPr="003D3584">
              <w:rPr>
                <w:b/>
                <w:sz w:val="10"/>
                <w:szCs w:val="10"/>
              </w:rPr>
              <w:t>Profit before taxation and profit sharing</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863" w:name="BBIFS16AA030"/>
            <w:bookmarkEnd w:id="2863"/>
            <w:r w:rsidRPr="003D3584">
              <w:rPr>
                <w:b/>
                <w:sz w:val="10"/>
                <w:szCs w:val="10"/>
              </w:rPr>
              <w:t>6,634,099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864" w:name="BBIFS16AB030"/>
            <w:bookmarkEnd w:id="2864"/>
            <w:r w:rsidRPr="003D3584">
              <w:rPr>
                <w:b/>
                <w:sz w:val="10"/>
                <w:szCs w:val="10"/>
              </w:rPr>
              <w:t>505,698</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865" w:name="BBIFS16AC030"/>
            <w:bookmarkEnd w:id="2865"/>
            <w:r w:rsidRPr="003D3584">
              <w:rPr>
                <w:b/>
                <w:sz w:val="10"/>
                <w:szCs w:val="10"/>
              </w:rPr>
              <w:t>1,555,979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866" w:name="BBIFS16AD030"/>
            <w:bookmarkEnd w:id="2866"/>
            <w:r w:rsidRPr="003D3584">
              <w:rPr>
                <w:b/>
                <w:sz w:val="10"/>
                <w:szCs w:val="10"/>
              </w:rPr>
              <w:t>4,529,195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867" w:name="BBIFS16AE030"/>
            <w:bookmarkEnd w:id="2867"/>
            <w:r w:rsidRPr="003D3584">
              <w:rPr>
                <w:b/>
                <w:sz w:val="10"/>
                <w:szCs w:val="10"/>
              </w:rPr>
              <w:t>1,611,571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868" w:name="BBIFS16AF030"/>
            <w:bookmarkEnd w:id="2868"/>
            <w:r w:rsidRPr="003D3584">
              <w:rPr>
                <w:b/>
                <w:sz w:val="10"/>
                <w:szCs w:val="10"/>
              </w:rPr>
              <w:t>751,856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869" w:name="BBIFS16AG030"/>
            <w:bookmarkEnd w:id="2869"/>
            <w:r w:rsidRPr="003D3584">
              <w:rPr>
                <w:b/>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870" w:name="BBIFS16AH030"/>
            <w:bookmarkEnd w:id="2870"/>
            <w:r w:rsidRPr="003D3584">
              <w:rPr>
                <w:b/>
                <w:sz w:val="10"/>
                <w:szCs w:val="10"/>
              </w:rPr>
              <w:t>15,588,398</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871" w:name="BBIFS16AI030"/>
            <w:bookmarkEnd w:id="2871"/>
            <w:r w:rsidRPr="003D3584">
              <w:rPr>
                <w:b/>
                <w:sz w:val="10"/>
                <w:szCs w:val="10"/>
              </w:rPr>
              <w:t>(1,816,141)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b/>
                <w:sz w:val="10"/>
                <w:szCs w:val="10"/>
              </w:rPr>
            </w:pPr>
            <w:bookmarkStart w:id="2872" w:name="BBIFS16AJ030"/>
            <w:bookmarkEnd w:id="2872"/>
            <w:r w:rsidRPr="003D3584">
              <w:rPr>
                <w:b/>
                <w:sz w:val="10"/>
                <w:szCs w:val="10"/>
              </w:rPr>
              <w:t>13,772,257</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873" w:name="BBIFS1600031" w:colFirst="0" w:colLast="0"/>
            <w:bookmarkEnd w:id="2862"/>
            <w:r w:rsidRPr="003D3584">
              <w:rPr>
                <w:sz w:val="10"/>
                <w:szCs w:val="10"/>
              </w:rPr>
              <w:t>Income tax and social contribution</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74" w:name="BBIFS16AA031"/>
            <w:bookmarkEnd w:id="2874"/>
            <w:r w:rsidRPr="003D3584">
              <w:rPr>
                <w:sz w:val="10"/>
                <w:szCs w:val="10"/>
              </w:rPr>
              <w:t>(828,017)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75" w:name="BBIFS16AB031"/>
            <w:bookmarkEnd w:id="2875"/>
            <w:r w:rsidRPr="003D3584">
              <w:rPr>
                <w:sz w:val="10"/>
                <w:szCs w:val="10"/>
              </w:rPr>
              <w:t>(193,405)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76" w:name="BBIFS16AC031"/>
            <w:bookmarkEnd w:id="2876"/>
            <w:r w:rsidRPr="003D3584">
              <w:rPr>
                <w:sz w:val="10"/>
                <w:szCs w:val="10"/>
              </w:rPr>
              <w:t>(698,790)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77" w:name="BBIFS16AD031"/>
            <w:bookmarkEnd w:id="2877"/>
            <w:r w:rsidRPr="003D3584">
              <w:rPr>
                <w:sz w:val="10"/>
                <w:szCs w:val="10"/>
              </w:rPr>
              <w:t>(1,701,343)</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78" w:name="BBIFS16AE031"/>
            <w:bookmarkEnd w:id="2878"/>
            <w:r w:rsidRPr="003D3584">
              <w:rPr>
                <w:sz w:val="10"/>
                <w:szCs w:val="10"/>
              </w:rPr>
              <w:t>(511,780)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79" w:name="BBIFS16AF031"/>
            <w:bookmarkEnd w:id="2879"/>
            <w:r w:rsidRPr="003D3584">
              <w:rPr>
                <w:sz w:val="10"/>
                <w:szCs w:val="10"/>
              </w:rPr>
              <w:t>(222,177)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80" w:name="BBIFS16AG031"/>
            <w:bookmarkEnd w:id="2880"/>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81" w:name="BBIFS16AH031"/>
            <w:bookmarkEnd w:id="2881"/>
            <w:r w:rsidRPr="003D3584">
              <w:rPr>
                <w:sz w:val="10"/>
                <w:szCs w:val="10"/>
              </w:rPr>
              <w:t>(4,155,512)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82" w:name="BBIFS16AI031"/>
            <w:bookmarkEnd w:id="2882"/>
            <w:r w:rsidRPr="003D3584">
              <w:rPr>
                <w:sz w:val="10"/>
                <w:szCs w:val="10"/>
              </w:rPr>
              <w:t>1,711,202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83" w:name="BBIFS16AJ031"/>
            <w:bookmarkEnd w:id="2883"/>
            <w:r w:rsidRPr="003D3584">
              <w:rPr>
                <w:sz w:val="10"/>
                <w:szCs w:val="10"/>
              </w:rPr>
              <w:t>(2,444,310)</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884" w:name="BBIFS1600032" w:colFirst="0" w:colLast="0"/>
            <w:bookmarkEnd w:id="2873"/>
            <w:r w:rsidRPr="003D3584">
              <w:rPr>
                <w:sz w:val="10"/>
                <w:szCs w:val="10"/>
              </w:rPr>
              <w:t>Employee and directors profit sharing</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85" w:name="BBIFS16AA032"/>
            <w:bookmarkEnd w:id="2885"/>
            <w:r w:rsidRPr="003D3584">
              <w:rPr>
                <w:sz w:val="10"/>
                <w:szCs w:val="10"/>
              </w:rPr>
              <w:t>(1,213,852)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86" w:name="BBIFS16AB032"/>
            <w:bookmarkEnd w:id="2886"/>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87" w:name="BBIFS16AC032"/>
            <w:bookmarkEnd w:id="2887"/>
            <w:r w:rsidRPr="003D3584">
              <w:rPr>
                <w:sz w:val="10"/>
                <w:szCs w:val="10"/>
              </w:rPr>
              <w:t>(2,214)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88" w:name="BBIFS16AD032"/>
            <w:bookmarkEnd w:id="2888"/>
            <w:r w:rsidRPr="003D3584">
              <w:rPr>
                <w:sz w:val="10"/>
                <w:szCs w:val="10"/>
              </w:rPr>
              <w:t>(29,049)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89" w:name="BBIFS16AE032"/>
            <w:bookmarkEnd w:id="2889"/>
            <w:r w:rsidRPr="003D3584">
              <w:rPr>
                <w:sz w:val="10"/>
                <w:szCs w:val="10"/>
              </w:rPr>
              <w:t>(13,365)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90" w:name="BBIFS16AF032"/>
            <w:bookmarkEnd w:id="2890"/>
            <w:r w:rsidRPr="003D3584">
              <w:rPr>
                <w:sz w:val="10"/>
                <w:szCs w:val="10"/>
              </w:rPr>
              <w:t>(1,065)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91" w:name="BBIFS16AG032"/>
            <w:bookmarkEnd w:id="2891"/>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92" w:name="BBIFS16AH032"/>
            <w:bookmarkEnd w:id="2892"/>
            <w:r w:rsidRPr="003D3584">
              <w:rPr>
                <w:sz w:val="10"/>
                <w:szCs w:val="10"/>
              </w:rPr>
              <w:t>(1,259,545)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93" w:name="BBIFS16AI032"/>
            <w:bookmarkEnd w:id="2893"/>
            <w:r w:rsidRPr="003D3584">
              <w:rPr>
                <w:sz w:val="10"/>
                <w:szCs w:val="10"/>
              </w:rPr>
              <w:t>104,939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894" w:name="BBIFS16AJ032"/>
            <w:bookmarkEnd w:id="2894"/>
            <w:r w:rsidRPr="003D3584">
              <w:rPr>
                <w:sz w:val="10"/>
                <w:szCs w:val="10"/>
              </w:rPr>
              <w:t>(1,154,606)</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895" w:name="BBIFS1600033" w:colFirst="0" w:colLast="0"/>
            <w:bookmarkEnd w:id="2884"/>
            <w:r w:rsidRPr="003D3584">
              <w:rPr>
                <w:sz w:val="10"/>
                <w:szCs w:val="10"/>
              </w:rPr>
              <w:t>Non-controlling interests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96" w:name="BBIFS16AA033"/>
            <w:bookmarkEnd w:id="2896"/>
            <w:r w:rsidRPr="003D3584">
              <w:rPr>
                <w:sz w:val="10"/>
                <w:szCs w:val="10"/>
              </w:rPr>
              <w:t>(180,518)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97" w:name="BBIFS16AB033"/>
            <w:bookmarkEnd w:id="2897"/>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98" w:name="BBIFS16AC033"/>
            <w:bookmarkEnd w:id="2898"/>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899" w:name="BBIFS16AD033"/>
            <w:bookmarkEnd w:id="2899"/>
            <w:r w:rsidRPr="003D3584">
              <w:rPr>
                <w:sz w:val="10"/>
                <w:szCs w:val="10"/>
              </w:rPr>
              <w:t>(933,592)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00" w:name="BBIFS16AE033"/>
            <w:bookmarkEnd w:id="2900"/>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01" w:name="BBIFS16AF033"/>
            <w:bookmarkEnd w:id="2901"/>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02" w:name="BBIFS16AG033"/>
            <w:bookmarkEnd w:id="2902"/>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03" w:name="BBIFS16AH033"/>
            <w:bookmarkEnd w:id="2903"/>
            <w:r w:rsidRPr="003D3584">
              <w:rPr>
                <w:sz w:val="10"/>
                <w:szCs w:val="10"/>
              </w:rPr>
              <w:t>(1,114,110)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04" w:name="BBIFS16AI033"/>
            <w:bookmarkEnd w:id="2904"/>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05" w:name="BBIFS16AJ033"/>
            <w:bookmarkEnd w:id="2905"/>
            <w:r w:rsidRPr="003D3584">
              <w:rPr>
                <w:sz w:val="10"/>
                <w:szCs w:val="10"/>
              </w:rPr>
              <w:t>(1,114,110)</w:t>
            </w:r>
          </w:p>
        </w:tc>
      </w:tr>
      <w:bookmarkEnd w:id="2895"/>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jc w:val="left"/>
              <w:rPr>
                <w:b/>
                <w:sz w:val="10"/>
                <w:szCs w:val="10"/>
              </w:rPr>
            </w:pPr>
            <w:bookmarkStart w:id="2906" w:name="BBIFS1600035" w:colFirst="0" w:colLast="0"/>
            <w:r w:rsidRPr="003D3584">
              <w:rPr>
                <w:b/>
                <w:sz w:val="10"/>
                <w:szCs w:val="10"/>
              </w:rPr>
              <w:t>Net income</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07" w:name="BBIFS16AA035"/>
            <w:bookmarkEnd w:id="2907"/>
            <w:r w:rsidRPr="003D3584">
              <w:rPr>
                <w:b/>
                <w:sz w:val="10"/>
                <w:szCs w:val="10"/>
              </w:rPr>
              <w:t>4,411,712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08" w:name="BBIFS16AB035"/>
            <w:bookmarkEnd w:id="2908"/>
            <w:r w:rsidRPr="003D3584">
              <w:rPr>
                <w:b/>
                <w:sz w:val="10"/>
                <w:szCs w:val="10"/>
              </w:rPr>
              <w:t>312,293</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09" w:name="BBIFS16AC035"/>
            <w:bookmarkEnd w:id="2909"/>
            <w:r w:rsidRPr="003D3584">
              <w:rPr>
                <w:b/>
                <w:sz w:val="10"/>
                <w:szCs w:val="10"/>
              </w:rPr>
              <w:t>854,975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10" w:name="BBIFS16AD035"/>
            <w:bookmarkEnd w:id="2910"/>
            <w:r w:rsidRPr="003D3584">
              <w:rPr>
                <w:b/>
                <w:sz w:val="10"/>
                <w:szCs w:val="10"/>
              </w:rPr>
              <w:t>1,865,211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11" w:name="BBIFS16AE035"/>
            <w:bookmarkEnd w:id="2911"/>
            <w:r w:rsidRPr="003D3584">
              <w:rPr>
                <w:b/>
                <w:sz w:val="10"/>
                <w:szCs w:val="10"/>
              </w:rPr>
              <w:t>1,086,426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12" w:name="BBIFS16AF035"/>
            <w:bookmarkEnd w:id="2912"/>
            <w:r w:rsidRPr="003D3584">
              <w:rPr>
                <w:b/>
                <w:sz w:val="10"/>
                <w:szCs w:val="10"/>
              </w:rPr>
              <w:t>528,614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13" w:name="BBIFS16AG035"/>
            <w:bookmarkEnd w:id="2913"/>
            <w:r w:rsidRPr="003D3584">
              <w:rPr>
                <w:b/>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14" w:name="BBIFS16AH035"/>
            <w:bookmarkEnd w:id="2914"/>
            <w:r w:rsidRPr="003D3584">
              <w:rPr>
                <w:b/>
                <w:sz w:val="10"/>
                <w:szCs w:val="10"/>
              </w:rPr>
              <w:t>9,059,231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15" w:name="BBIFS16AI035"/>
            <w:bookmarkEnd w:id="2915"/>
            <w:r w:rsidRPr="003D3584">
              <w:rPr>
                <w:b/>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16" w:name="BBIFS16AJ035"/>
            <w:bookmarkEnd w:id="2916"/>
            <w:r w:rsidRPr="003D3584">
              <w:rPr>
                <w:b/>
                <w:sz w:val="10"/>
                <w:szCs w:val="10"/>
              </w:rPr>
              <w:t>9,059,231</w:t>
            </w:r>
          </w:p>
        </w:tc>
      </w:tr>
      <w:bookmarkEnd w:id="2906"/>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jc w:val="left"/>
              <w:rPr>
                <w:b/>
                <w:sz w:val="10"/>
                <w:szCs w:val="10"/>
              </w:rPr>
            </w:pPr>
            <w:bookmarkStart w:id="2917" w:name="BBIFS1600037" w:colFirst="0" w:colLast="0"/>
            <w:bookmarkStart w:id="2918" w:name="BBIFS16AA037" w:colFirst="0" w:colLast="0"/>
            <w:bookmarkStart w:id="2919" w:name="BBIFS16AB037" w:colFirst="0" w:colLast="0"/>
            <w:bookmarkStart w:id="2920" w:name="BBIFS16AC037" w:colFirst="0" w:colLast="0"/>
            <w:bookmarkStart w:id="2921" w:name="BBIFS16AD037" w:colFirst="0" w:colLast="0"/>
            <w:bookmarkStart w:id="2922" w:name="BBIFS16AE037" w:colFirst="0" w:colLast="0"/>
            <w:bookmarkStart w:id="2923" w:name="BBIFS16AF037" w:colFirst="0" w:colLast="0"/>
            <w:bookmarkStart w:id="2924" w:name="BBIFS16AG037" w:colFirst="0" w:colLast="0"/>
            <w:bookmarkStart w:id="2925" w:name="BBIFS16AH037" w:colFirst="0" w:colLast="0"/>
            <w:bookmarkStart w:id="2926" w:name="BBIFS16AI037" w:colFirst="0" w:colLast="0"/>
            <w:bookmarkStart w:id="2927" w:name="BBIFS16AJ037" w:colFirst="0" w:colLast="0"/>
            <w:r w:rsidRPr="003D3584">
              <w:rPr>
                <w:b/>
                <w:sz w:val="10"/>
                <w:szCs w:val="10"/>
              </w:rPr>
              <w:t>Balance sheet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928" w:name="BBIFS1600038" w:colFirst="0" w:colLast="0"/>
            <w:bookmarkEnd w:id="2917"/>
            <w:bookmarkEnd w:id="2918"/>
            <w:bookmarkEnd w:id="2919"/>
            <w:bookmarkEnd w:id="2920"/>
            <w:bookmarkEnd w:id="2921"/>
            <w:bookmarkEnd w:id="2922"/>
            <w:bookmarkEnd w:id="2923"/>
            <w:bookmarkEnd w:id="2924"/>
            <w:bookmarkEnd w:id="2925"/>
            <w:bookmarkEnd w:id="2926"/>
            <w:bookmarkEnd w:id="2927"/>
            <w:r w:rsidRPr="003D3584">
              <w:rPr>
                <w:sz w:val="10"/>
                <w:szCs w:val="10"/>
              </w:rPr>
              <w:t>Interbank investments</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29" w:name="BBIFS16AA038"/>
            <w:bookmarkEnd w:id="2929"/>
            <w:r w:rsidRPr="003D3584">
              <w:rPr>
                <w:sz w:val="10"/>
                <w:szCs w:val="10"/>
              </w:rPr>
              <w:t>444,362,675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30" w:name="BBIFS16AB038"/>
            <w:bookmarkEnd w:id="2930"/>
            <w:r w:rsidRPr="003D3584">
              <w:rPr>
                <w:sz w:val="10"/>
                <w:szCs w:val="10"/>
              </w:rPr>
              <w:t>7,230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31" w:name="BBIFS16AC038"/>
            <w:bookmarkEnd w:id="2931"/>
            <w:r w:rsidRPr="003D3584">
              <w:rPr>
                <w:sz w:val="10"/>
                <w:szCs w:val="10"/>
              </w:rPr>
              <w:t>921,820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32" w:name="BBIFS16AD038"/>
            <w:bookmarkEnd w:id="2932"/>
            <w:r w:rsidRPr="003D3584">
              <w:rPr>
                <w:sz w:val="10"/>
                <w:szCs w:val="10"/>
              </w:rPr>
              <w:t>2,756,429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33" w:name="BBIFS16AE038"/>
            <w:bookmarkEnd w:id="2933"/>
            <w:r w:rsidRPr="003D3584">
              <w:rPr>
                <w:sz w:val="10"/>
                <w:szCs w:val="10"/>
              </w:rPr>
              <w:t>693,942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34" w:name="BBIFS16AF038"/>
            <w:bookmarkEnd w:id="2934"/>
            <w:r w:rsidRPr="003D3584">
              <w:rPr>
                <w:sz w:val="10"/>
                <w:szCs w:val="10"/>
              </w:rPr>
              <w:t>490,104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35" w:name="BBIFS16AG038"/>
            <w:bookmarkEnd w:id="2935"/>
            <w:r w:rsidRPr="003D3584">
              <w:rPr>
                <w:sz w:val="10"/>
                <w:szCs w:val="10"/>
              </w:rPr>
              <w:t>(8,686,106)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36" w:name="BBIFS16AH038"/>
            <w:bookmarkEnd w:id="2936"/>
            <w:r w:rsidRPr="003D3584">
              <w:rPr>
                <w:sz w:val="10"/>
                <w:szCs w:val="10"/>
              </w:rPr>
              <w:t>440,546,094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37" w:name="BBIFS16AI038"/>
            <w:bookmarkEnd w:id="2937"/>
            <w:r w:rsidRPr="003D3584">
              <w:rPr>
                <w:sz w:val="10"/>
                <w:szCs w:val="10"/>
              </w:rPr>
              <w:t>(5,724,803)</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38" w:name="BBIFS16AJ038"/>
            <w:bookmarkEnd w:id="2938"/>
            <w:r w:rsidRPr="003D3584">
              <w:rPr>
                <w:sz w:val="10"/>
                <w:szCs w:val="10"/>
              </w:rPr>
              <w:t>434,821,291</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939" w:name="BBIFS1600039" w:colFirst="0" w:colLast="0"/>
            <w:bookmarkEnd w:id="2928"/>
            <w:r w:rsidRPr="003D3584">
              <w:rPr>
                <w:sz w:val="10"/>
                <w:szCs w:val="10"/>
              </w:rPr>
              <w:t>Securities and derivative financial instruments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40" w:name="BBIFS16AA039"/>
            <w:bookmarkEnd w:id="2940"/>
            <w:r w:rsidRPr="003D3584">
              <w:rPr>
                <w:sz w:val="10"/>
                <w:szCs w:val="10"/>
              </w:rPr>
              <w:t>179,853,721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41" w:name="BBIFS16AB039"/>
            <w:bookmarkEnd w:id="2941"/>
            <w:r w:rsidRPr="003D3584">
              <w:rPr>
                <w:sz w:val="10"/>
                <w:szCs w:val="10"/>
              </w:rPr>
              <w:t>982,883</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42" w:name="BBIFS16AC039"/>
            <w:bookmarkEnd w:id="2942"/>
            <w:r w:rsidRPr="003D3584">
              <w:rPr>
                <w:sz w:val="10"/>
                <w:szCs w:val="10"/>
              </w:rPr>
              <w:t>14,994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43" w:name="BBIFS16AD039"/>
            <w:bookmarkEnd w:id="2943"/>
            <w:r w:rsidRPr="003D3584">
              <w:rPr>
                <w:sz w:val="10"/>
                <w:szCs w:val="10"/>
              </w:rPr>
              <w:t>202,474,871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44" w:name="BBIFS16AE039"/>
            <w:bookmarkEnd w:id="2944"/>
            <w:r w:rsidRPr="003D3584">
              <w:rPr>
                <w:sz w:val="10"/>
                <w:szCs w:val="10"/>
              </w:rPr>
              <w:t>6,510,456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45" w:name="BBIFS16AF039"/>
            <w:bookmarkEnd w:id="2945"/>
            <w:r w:rsidRPr="003D3584">
              <w:rPr>
                <w:sz w:val="10"/>
                <w:szCs w:val="10"/>
              </w:rPr>
              <w:t>320,109</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46" w:name="BBIFS16AG039"/>
            <w:bookmarkEnd w:id="2946"/>
            <w:r w:rsidRPr="003D3584">
              <w:rPr>
                <w:sz w:val="10"/>
                <w:szCs w:val="10"/>
              </w:rPr>
              <w:t>(107,299)</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47" w:name="BBIFS16AH039"/>
            <w:bookmarkEnd w:id="2947"/>
            <w:r w:rsidRPr="003D3584">
              <w:rPr>
                <w:sz w:val="10"/>
                <w:szCs w:val="10"/>
              </w:rPr>
              <w:t>390,049,735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48" w:name="BBIFS16AI039"/>
            <w:bookmarkEnd w:id="2948"/>
            <w:r w:rsidRPr="003D3584">
              <w:rPr>
                <w:sz w:val="10"/>
                <w:szCs w:val="10"/>
              </w:rPr>
              <w:t>(217,079,867)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49" w:name="BBIFS16AJ039"/>
            <w:bookmarkEnd w:id="2949"/>
            <w:r w:rsidRPr="003D3584">
              <w:rPr>
                <w:sz w:val="10"/>
                <w:szCs w:val="10"/>
              </w:rPr>
              <w:t>172,969,868</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950" w:name="BBIFS1600040" w:colFirst="0" w:colLast="0"/>
            <w:bookmarkEnd w:id="2939"/>
            <w:r w:rsidRPr="003D3584">
              <w:rPr>
                <w:sz w:val="10"/>
                <w:szCs w:val="10"/>
              </w:rPr>
              <w:t>Loans and leasing, net of allowance for losses</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51" w:name="BBIFS16AA040"/>
            <w:bookmarkEnd w:id="2951"/>
            <w:r w:rsidRPr="003D3584">
              <w:rPr>
                <w:sz w:val="10"/>
                <w:szCs w:val="10"/>
              </w:rPr>
              <w:t>568,700,216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52" w:name="BBIFS16AB040"/>
            <w:bookmarkEnd w:id="2952"/>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53" w:name="BBIFS16AC040"/>
            <w:bookmarkEnd w:id="2953"/>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54" w:name="BBIFS16AD040"/>
            <w:bookmarkEnd w:id="2954"/>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55" w:name="BBIFS16AE040"/>
            <w:bookmarkEnd w:id="2955"/>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56" w:name="BBIFS16AF040"/>
            <w:bookmarkEnd w:id="2956"/>
            <w:r w:rsidRPr="003D3584">
              <w:rPr>
                <w:sz w:val="10"/>
                <w:szCs w:val="10"/>
              </w:rPr>
              <w:t>3,347,334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57" w:name="BBIFS16AG040"/>
            <w:bookmarkEnd w:id="2957"/>
            <w:r w:rsidRPr="003D3584">
              <w:rPr>
                <w:sz w:val="10"/>
                <w:szCs w:val="10"/>
              </w:rPr>
              <w:t>(3,377,334)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58" w:name="BBIFS16AH040"/>
            <w:bookmarkEnd w:id="2958"/>
            <w:r w:rsidRPr="003D3584">
              <w:rPr>
                <w:sz w:val="10"/>
                <w:szCs w:val="10"/>
              </w:rPr>
              <w:t>568,670,216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59" w:name="BBIFS16AI040"/>
            <w:bookmarkEnd w:id="2959"/>
            <w:r w:rsidRPr="003D3584">
              <w:rPr>
                <w:sz w:val="10"/>
                <w:szCs w:val="10"/>
              </w:rPr>
              <w:t>(21,101,442)</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60" w:name="BBIFS16AJ040"/>
            <w:bookmarkEnd w:id="2960"/>
            <w:r w:rsidRPr="003D3584">
              <w:rPr>
                <w:sz w:val="10"/>
                <w:szCs w:val="10"/>
              </w:rPr>
              <w:t>547,568,774</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961" w:name="BBIFS1600053" w:colFirst="0" w:colLast="0"/>
            <w:bookmarkEnd w:id="2950"/>
            <w:r w:rsidRPr="003D3584">
              <w:rPr>
                <w:sz w:val="10"/>
                <w:szCs w:val="10"/>
              </w:rPr>
              <w:t>Investments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62" w:name="BBIFS16AA053"/>
            <w:bookmarkEnd w:id="2962"/>
            <w:r w:rsidRPr="003D3584">
              <w:rPr>
                <w:sz w:val="10"/>
                <w:szCs w:val="10"/>
              </w:rPr>
              <w:t>16,214,307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63" w:name="BBIFS16AB053"/>
            <w:bookmarkEnd w:id="2963"/>
            <w:r w:rsidRPr="003D3584">
              <w:rPr>
                <w:sz w:val="10"/>
                <w:szCs w:val="10"/>
              </w:rPr>
              <w:t>5,748,244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64" w:name="BBIFS16AC053"/>
            <w:bookmarkEnd w:id="2964"/>
            <w:r w:rsidRPr="003D3584">
              <w:rPr>
                <w:sz w:val="10"/>
                <w:szCs w:val="10"/>
              </w:rPr>
              <w:t>33,794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65" w:name="BBIFS16AD053"/>
            <w:bookmarkEnd w:id="2965"/>
            <w:r w:rsidRPr="003D3584">
              <w:rPr>
                <w:sz w:val="10"/>
                <w:szCs w:val="10"/>
              </w:rPr>
              <w:t>462,566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66" w:name="BBIFS16AE053"/>
            <w:bookmarkEnd w:id="2966"/>
            <w:r w:rsidRPr="003D3584">
              <w:rPr>
                <w:sz w:val="10"/>
                <w:szCs w:val="10"/>
              </w:rPr>
              <w:t>988,049</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67" w:name="BBIFS16AF053"/>
            <w:bookmarkEnd w:id="2967"/>
            <w:r w:rsidRPr="003D3584">
              <w:rPr>
                <w:sz w:val="10"/>
                <w:szCs w:val="10"/>
              </w:rPr>
              <w:t>27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68" w:name="BBIFS16AG053"/>
            <w:bookmarkEnd w:id="2968"/>
            <w:r w:rsidRPr="003D3584">
              <w:rPr>
                <w:sz w:val="10"/>
                <w:szCs w:val="10"/>
              </w:rPr>
              <w:t>(18,604,715)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69" w:name="BBIFS16AH053"/>
            <w:bookmarkEnd w:id="2969"/>
            <w:r w:rsidRPr="003D3584">
              <w:rPr>
                <w:sz w:val="10"/>
                <w:szCs w:val="10"/>
              </w:rPr>
              <w:t>4,842,272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70" w:name="BBIFS16AI053"/>
            <w:bookmarkEnd w:id="2970"/>
            <w:r w:rsidRPr="003D3584">
              <w:rPr>
                <w:sz w:val="10"/>
                <w:szCs w:val="10"/>
              </w:rPr>
              <w:t>13,532,066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71" w:name="BBIFS16AJ053"/>
            <w:bookmarkEnd w:id="2971"/>
            <w:r w:rsidRPr="003D3584">
              <w:rPr>
                <w:sz w:val="10"/>
                <w:szCs w:val="10"/>
              </w:rPr>
              <w:t>18,374,338</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2972" w:name="BBIFS1600041" w:colFirst="0" w:colLast="0"/>
            <w:bookmarkEnd w:id="2961"/>
            <w:r w:rsidRPr="003D3584">
              <w:rPr>
                <w:sz w:val="10"/>
                <w:szCs w:val="10"/>
              </w:rPr>
              <w:t>Other assets</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73" w:name="BBIFS16AA041"/>
            <w:bookmarkEnd w:id="2973"/>
            <w:r w:rsidRPr="003D3584">
              <w:rPr>
                <w:sz w:val="10"/>
                <w:szCs w:val="10"/>
              </w:rPr>
              <w:t>297,178,376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74" w:name="BBIFS16AB041"/>
            <w:bookmarkEnd w:id="2974"/>
            <w:r w:rsidRPr="003D3584">
              <w:rPr>
                <w:sz w:val="10"/>
                <w:szCs w:val="10"/>
              </w:rPr>
              <w:t>993,350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75" w:name="BBIFS16AC041"/>
            <w:bookmarkEnd w:id="2975"/>
            <w:r w:rsidRPr="003D3584">
              <w:rPr>
                <w:sz w:val="10"/>
                <w:szCs w:val="10"/>
              </w:rPr>
              <w:t>514,031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76" w:name="BBIFS16AD041"/>
            <w:bookmarkEnd w:id="2976"/>
            <w:r w:rsidRPr="003D3584">
              <w:rPr>
                <w:sz w:val="10"/>
                <w:szCs w:val="10"/>
              </w:rPr>
              <w:t>13,924,953</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77" w:name="BBIFS16AE041"/>
            <w:bookmarkEnd w:id="2977"/>
            <w:r w:rsidRPr="003D3584">
              <w:rPr>
                <w:sz w:val="10"/>
                <w:szCs w:val="10"/>
              </w:rPr>
              <w:t>22,617,431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78" w:name="BBIFS16AF041"/>
            <w:bookmarkEnd w:id="2978"/>
            <w:r w:rsidRPr="003D3584">
              <w:rPr>
                <w:sz w:val="10"/>
                <w:szCs w:val="10"/>
              </w:rPr>
              <w:t>1,519,831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79" w:name="BBIFS16AG041"/>
            <w:bookmarkEnd w:id="2979"/>
            <w:r w:rsidRPr="003D3584">
              <w:rPr>
                <w:sz w:val="10"/>
                <w:szCs w:val="10"/>
              </w:rPr>
              <w:t>(4,224,483)</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80" w:name="BBIFS16AH041"/>
            <w:bookmarkEnd w:id="2980"/>
            <w:r w:rsidRPr="003D3584">
              <w:rPr>
                <w:sz w:val="10"/>
                <w:szCs w:val="10"/>
              </w:rPr>
              <w:t>332,523,489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81" w:name="BBIFS16AI041"/>
            <w:bookmarkEnd w:id="2981"/>
            <w:r w:rsidRPr="003D3584">
              <w:rPr>
                <w:sz w:val="10"/>
                <w:szCs w:val="10"/>
              </w:rPr>
              <w:t>(35,463,603)</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2982" w:name="BBIFS16AJ041"/>
            <w:bookmarkEnd w:id="2982"/>
            <w:r w:rsidRPr="003D3584">
              <w:rPr>
                <w:sz w:val="10"/>
                <w:szCs w:val="10"/>
              </w:rPr>
              <w:t>297,059,886</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jc w:val="left"/>
              <w:rPr>
                <w:b/>
                <w:sz w:val="10"/>
                <w:szCs w:val="10"/>
              </w:rPr>
            </w:pPr>
            <w:bookmarkStart w:id="2983" w:name="BBIFS1600042" w:colFirst="0" w:colLast="0"/>
            <w:bookmarkEnd w:id="2972"/>
            <w:r w:rsidRPr="003D3584">
              <w:rPr>
                <w:b/>
                <w:sz w:val="10"/>
                <w:szCs w:val="10"/>
              </w:rPr>
              <w:t>TOTAL ASSETS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84" w:name="BBIFS16AA042"/>
            <w:bookmarkEnd w:id="2984"/>
            <w:r w:rsidRPr="003D3584">
              <w:rPr>
                <w:b/>
                <w:sz w:val="10"/>
                <w:szCs w:val="10"/>
              </w:rPr>
              <w:t>1,506,309,295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85" w:name="BBIFS16AB042"/>
            <w:bookmarkEnd w:id="2985"/>
            <w:r w:rsidRPr="003D3584">
              <w:rPr>
                <w:b/>
                <w:sz w:val="10"/>
                <w:szCs w:val="10"/>
              </w:rPr>
              <w:t>7,731,707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86" w:name="BBIFS16AC042"/>
            <w:bookmarkEnd w:id="2986"/>
            <w:r w:rsidRPr="003D3584">
              <w:rPr>
                <w:b/>
                <w:sz w:val="10"/>
                <w:szCs w:val="10"/>
              </w:rPr>
              <w:t>1,484,639</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87" w:name="BBIFS16AD042"/>
            <w:bookmarkEnd w:id="2987"/>
            <w:r w:rsidRPr="003D3584">
              <w:rPr>
                <w:b/>
                <w:sz w:val="10"/>
                <w:szCs w:val="10"/>
              </w:rPr>
              <w:t>219,618,819</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88" w:name="BBIFS16AE042"/>
            <w:bookmarkEnd w:id="2988"/>
            <w:r w:rsidRPr="003D3584">
              <w:rPr>
                <w:b/>
                <w:sz w:val="10"/>
                <w:szCs w:val="10"/>
              </w:rPr>
              <w:t>30,809,878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89" w:name="BBIFS16AF042"/>
            <w:bookmarkEnd w:id="2989"/>
            <w:r w:rsidRPr="003D3584">
              <w:rPr>
                <w:b/>
                <w:sz w:val="10"/>
                <w:szCs w:val="10"/>
              </w:rPr>
              <w:t>5,677,405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90" w:name="BBIFS16AG042"/>
            <w:bookmarkEnd w:id="2990"/>
            <w:r w:rsidRPr="003D3584">
              <w:rPr>
                <w:b/>
                <w:sz w:val="10"/>
                <w:szCs w:val="10"/>
              </w:rPr>
              <w:t>(34,999,937)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91" w:name="BBIFS16AH042"/>
            <w:bookmarkEnd w:id="2991"/>
            <w:r w:rsidRPr="003D3584">
              <w:rPr>
                <w:b/>
                <w:sz w:val="10"/>
                <w:szCs w:val="10"/>
              </w:rPr>
              <w:t>1,736,631,806</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92" w:name="BBIFS16AI042"/>
            <w:bookmarkEnd w:id="2992"/>
            <w:r w:rsidRPr="003D3584">
              <w:rPr>
                <w:b/>
                <w:sz w:val="10"/>
                <w:szCs w:val="10"/>
              </w:rPr>
              <w:t>(265,837,649)</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b/>
                <w:sz w:val="10"/>
                <w:szCs w:val="10"/>
              </w:rPr>
            </w:pPr>
            <w:bookmarkStart w:id="2993" w:name="BBIFS16AJ042"/>
            <w:bookmarkEnd w:id="2993"/>
            <w:r w:rsidRPr="003D3584">
              <w:rPr>
                <w:b/>
                <w:sz w:val="10"/>
                <w:szCs w:val="10"/>
              </w:rPr>
              <w:t>1,470,794,157</w:t>
            </w:r>
          </w:p>
        </w:tc>
      </w:tr>
      <w:bookmarkEnd w:id="2983"/>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jc w:val="left"/>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60"/>
              <w:jc w:val="left"/>
              <w:rPr>
                <w:sz w:val="10"/>
                <w:szCs w:val="10"/>
              </w:rPr>
            </w:pPr>
            <w:bookmarkStart w:id="2994" w:name="BBIFS1600044" w:colFirst="0" w:colLast="0"/>
            <w:r w:rsidRPr="003D3584">
              <w:rPr>
                <w:sz w:val="10"/>
                <w:szCs w:val="10"/>
              </w:rPr>
              <w:t>Liabilities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95" w:name="BBIFS16AA044"/>
            <w:bookmarkEnd w:id="2995"/>
            <w:r w:rsidRPr="003D3584">
              <w:rPr>
                <w:sz w:val="10"/>
                <w:szCs w:val="10"/>
              </w:rPr>
              <w:t>1,406,118,261</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96" w:name="BBIFS16AB044"/>
            <w:bookmarkEnd w:id="2996"/>
            <w:r w:rsidRPr="003D3584">
              <w:rPr>
                <w:sz w:val="10"/>
                <w:szCs w:val="10"/>
              </w:rPr>
              <w:t>4,422,887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97" w:name="BBIFS16AC044"/>
            <w:bookmarkEnd w:id="2997"/>
            <w:r w:rsidRPr="003D3584">
              <w:rPr>
                <w:sz w:val="10"/>
                <w:szCs w:val="10"/>
              </w:rPr>
              <w:t>1,050,863</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98" w:name="BBIFS16AD044"/>
            <w:bookmarkEnd w:id="2998"/>
            <w:r w:rsidRPr="003D3584">
              <w:rPr>
                <w:sz w:val="10"/>
                <w:szCs w:val="10"/>
              </w:rPr>
              <w:t>211,035,938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2999" w:name="BBIFS16AE044"/>
            <w:bookmarkEnd w:id="2999"/>
            <w:r w:rsidRPr="003D3584">
              <w:rPr>
                <w:sz w:val="10"/>
                <w:szCs w:val="10"/>
              </w:rPr>
              <w:t>21,944,132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00" w:name="BBIFS16AF044"/>
            <w:bookmarkEnd w:id="3000"/>
            <w:r w:rsidRPr="003D3584">
              <w:rPr>
                <w:sz w:val="10"/>
                <w:szCs w:val="10"/>
              </w:rPr>
              <w:t>3,922,012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01" w:name="BBIFS16AG044"/>
            <w:bookmarkEnd w:id="3001"/>
            <w:r w:rsidRPr="003D3584">
              <w:rPr>
                <w:sz w:val="10"/>
                <w:szCs w:val="10"/>
              </w:rPr>
              <w:t>(15,682,138)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02" w:name="BBIFS16AH044"/>
            <w:bookmarkEnd w:id="3002"/>
            <w:r w:rsidRPr="003D3584">
              <w:rPr>
                <w:sz w:val="10"/>
                <w:szCs w:val="10"/>
              </w:rPr>
              <w:t>1,632,811,955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03" w:name="BBIFS16AI044"/>
            <w:bookmarkEnd w:id="3003"/>
            <w:r w:rsidRPr="003D3584">
              <w:rPr>
                <w:sz w:val="10"/>
                <w:szCs w:val="10"/>
              </w:rPr>
              <w:t>(265,837,649)</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04" w:name="BBIFS16AJ044"/>
            <w:bookmarkEnd w:id="3004"/>
            <w:r w:rsidRPr="003D3584">
              <w:rPr>
                <w:sz w:val="10"/>
                <w:szCs w:val="10"/>
              </w:rPr>
              <w:t>1,366,974,306</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120"/>
              <w:jc w:val="left"/>
              <w:rPr>
                <w:sz w:val="10"/>
                <w:szCs w:val="10"/>
              </w:rPr>
            </w:pPr>
            <w:bookmarkStart w:id="3005" w:name="BBIFS1600045" w:colFirst="0" w:colLast="0"/>
            <w:bookmarkEnd w:id="2994"/>
            <w:r w:rsidRPr="003D3584">
              <w:rPr>
                <w:sz w:val="10"/>
                <w:szCs w:val="10"/>
              </w:rPr>
              <w:t>Deposits</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06" w:name="BBIFS16AA045"/>
            <w:bookmarkEnd w:id="3006"/>
            <w:r w:rsidRPr="003D3584">
              <w:rPr>
                <w:sz w:val="10"/>
                <w:szCs w:val="10"/>
              </w:rPr>
              <w:t>496,834,573</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07" w:name="BBIFS16AB045"/>
            <w:bookmarkEnd w:id="3007"/>
            <w:r w:rsidRPr="003D3584">
              <w:rPr>
                <w:sz w:val="10"/>
                <w:szCs w:val="10"/>
              </w:rPr>
              <w:t>3,896,380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08" w:name="BBIFS16AC045"/>
            <w:bookmarkEnd w:id="3008"/>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09" w:name="BBIFS16AD045"/>
            <w:bookmarkEnd w:id="3009"/>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10" w:name="BBIFS16AE045"/>
            <w:bookmarkEnd w:id="3010"/>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11" w:name="BBIFS16AF045"/>
            <w:bookmarkEnd w:id="3011"/>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12" w:name="BBIFS16AG045"/>
            <w:bookmarkEnd w:id="3012"/>
            <w:r w:rsidRPr="003D3584">
              <w:rPr>
                <w:sz w:val="10"/>
                <w:szCs w:val="10"/>
              </w:rPr>
              <w:t>(4,042,674)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13" w:name="BBIFS16AH045"/>
            <w:bookmarkEnd w:id="3013"/>
            <w:r w:rsidRPr="003D3584">
              <w:rPr>
                <w:sz w:val="10"/>
                <w:szCs w:val="10"/>
              </w:rPr>
              <w:t>496,688,279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14" w:name="BBIFS16AI045"/>
            <w:bookmarkEnd w:id="3014"/>
            <w:r w:rsidRPr="003D3584">
              <w:rPr>
                <w:sz w:val="10"/>
                <w:szCs w:val="10"/>
              </w:rPr>
              <w:t>(5,150,655)</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15" w:name="BBIFS16AJ045"/>
            <w:bookmarkEnd w:id="3015"/>
            <w:r w:rsidRPr="003D3584">
              <w:rPr>
                <w:sz w:val="10"/>
                <w:szCs w:val="10"/>
              </w:rPr>
              <w:t>491,537,624</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120"/>
              <w:jc w:val="left"/>
              <w:rPr>
                <w:sz w:val="10"/>
                <w:szCs w:val="10"/>
              </w:rPr>
            </w:pPr>
            <w:bookmarkStart w:id="3016" w:name="BBIFS1600046" w:colFirst="0" w:colLast="0"/>
            <w:bookmarkEnd w:id="3005"/>
            <w:r w:rsidRPr="003D3584">
              <w:rPr>
                <w:sz w:val="10"/>
                <w:szCs w:val="10"/>
              </w:rPr>
              <w:t>Securities sold under repurchase agreements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17" w:name="BBIFS16AA046"/>
            <w:bookmarkEnd w:id="3017"/>
            <w:r w:rsidRPr="003D3584">
              <w:rPr>
                <w:sz w:val="10"/>
                <w:szCs w:val="10"/>
              </w:rPr>
              <w:t>451,839,988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18" w:name="BBIFS16AB046"/>
            <w:bookmarkEnd w:id="3018"/>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19" w:name="BBIFS16AC046"/>
            <w:bookmarkEnd w:id="3019"/>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20" w:name="BBIFS16AD046"/>
            <w:bookmarkEnd w:id="3020"/>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21" w:name="BBIFS16AE046"/>
            <w:bookmarkEnd w:id="3021"/>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22" w:name="BBIFS16AF046"/>
            <w:bookmarkEnd w:id="3022"/>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23" w:name="BBIFS16AG046"/>
            <w:bookmarkEnd w:id="3023"/>
            <w:r w:rsidRPr="003D3584">
              <w:rPr>
                <w:sz w:val="10"/>
                <w:szCs w:val="10"/>
              </w:rPr>
              <w:t>(8,054,860)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24" w:name="BBIFS16AH046"/>
            <w:bookmarkEnd w:id="3024"/>
            <w:r w:rsidRPr="003D3584">
              <w:rPr>
                <w:sz w:val="10"/>
                <w:szCs w:val="10"/>
              </w:rPr>
              <w:t>443,785,128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25" w:name="BBIFS16AI046"/>
            <w:bookmarkEnd w:id="3025"/>
            <w:r w:rsidRPr="003D3584">
              <w:rPr>
                <w:sz w:val="10"/>
                <w:szCs w:val="10"/>
              </w:rPr>
              <w:t>(9,300,522)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26" w:name="BBIFS16AJ046"/>
            <w:bookmarkEnd w:id="3026"/>
            <w:r w:rsidRPr="003D3584">
              <w:rPr>
                <w:sz w:val="10"/>
                <w:szCs w:val="10"/>
              </w:rPr>
              <w:t>434,484,606</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120"/>
              <w:jc w:val="left"/>
              <w:rPr>
                <w:sz w:val="10"/>
                <w:szCs w:val="10"/>
              </w:rPr>
            </w:pPr>
            <w:bookmarkStart w:id="3027" w:name="BBIFS1600047" w:colFirst="0" w:colLast="0"/>
            <w:bookmarkEnd w:id="3016"/>
            <w:r w:rsidRPr="003D3584">
              <w:rPr>
                <w:sz w:val="10"/>
                <w:szCs w:val="10"/>
              </w:rPr>
              <w:t>Funds from issuance of securities</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28" w:name="BBIFS16AA047"/>
            <w:bookmarkEnd w:id="3028"/>
            <w:r w:rsidRPr="003D3584">
              <w:rPr>
                <w:sz w:val="10"/>
                <w:szCs w:val="10"/>
              </w:rPr>
              <w:t>141,472,786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29" w:name="BBIFS16AB047"/>
            <w:bookmarkEnd w:id="3029"/>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30" w:name="BBIFS16AC047"/>
            <w:bookmarkEnd w:id="3030"/>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31" w:name="BBIFS16AD047"/>
            <w:bookmarkEnd w:id="3031"/>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32" w:name="BBIFS16AE047"/>
            <w:bookmarkEnd w:id="3032"/>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33" w:name="BBIFS16AF047"/>
            <w:bookmarkEnd w:id="3033"/>
            <w:r w:rsidRPr="003D3584">
              <w:rPr>
                <w:sz w:val="10"/>
                <w:szCs w:val="10"/>
              </w:rPr>
              <w:t>3,347,334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34" w:name="BBIFS16AG047"/>
            <w:bookmarkEnd w:id="3034"/>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35" w:name="BBIFS16AH047"/>
            <w:bookmarkEnd w:id="3035"/>
            <w:r w:rsidRPr="003D3584">
              <w:rPr>
                <w:sz w:val="10"/>
                <w:szCs w:val="10"/>
              </w:rPr>
              <w:t>144,820,120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36" w:name="BBIFS16AI047"/>
            <w:bookmarkEnd w:id="3036"/>
            <w:r w:rsidRPr="003D3584">
              <w:rPr>
                <w:sz w:val="10"/>
                <w:szCs w:val="10"/>
              </w:rPr>
              <w:t>(14,225,090)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37" w:name="BBIFS16AJ047"/>
            <w:bookmarkEnd w:id="3037"/>
            <w:r w:rsidRPr="003D3584">
              <w:rPr>
                <w:sz w:val="10"/>
                <w:szCs w:val="10"/>
              </w:rPr>
              <w:t>130,595,030</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120"/>
              <w:jc w:val="left"/>
              <w:rPr>
                <w:sz w:val="10"/>
                <w:szCs w:val="10"/>
              </w:rPr>
            </w:pPr>
            <w:bookmarkStart w:id="3038" w:name="BBIFS1600048" w:colFirst="0" w:colLast="0"/>
            <w:bookmarkEnd w:id="3027"/>
            <w:r w:rsidRPr="003D3584">
              <w:rPr>
                <w:sz w:val="10"/>
                <w:szCs w:val="10"/>
              </w:rPr>
              <w:t>Onlendings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39" w:name="BBIFS16AA048"/>
            <w:bookmarkEnd w:id="3039"/>
            <w:r w:rsidRPr="003D3584">
              <w:rPr>
                <w:sz w:val="10"/>
                <w:szCs w:val="10"/>
              </w:rPr>
              <w:t>69,472,620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40" w:name="BBIFS16AB048"/>
            <w:bookmarkEnd w:id="3040"/>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41" w:name="BBIFS16AC048"/>
            <w:bookmarkEnd w:id="3041"/>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42" w:name="BBIFS16AD048"/>
            <w:bookmarkEnd w:id="3042"/>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43" w:name="BBIFS16AE048"/>
            <w:bookmarkEnd w:id="3043"/>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44" w:name="BBIFS16AF048"/>
            <w:bookmarkEnd w:id="3044"/>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45" w:name="BBIFS16AG048"/>
            <w:bookmarkEnd w:id="3045"/>
            <w:r w:rsidRPr="003D3584">
              <w:rPr>
                <w:sz w:val="10"/>
                <w:szCs w:val="10"/>
              </w:rPr>
              <w:t>--</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46" w:name="BBIFS16AH048"/>
            <w:bookmarkEnd w:id="3046"/>
            <w:r w:rsidRPr="003D3584">
              <w:rPr>
                <w:sz w:val="10"/>
                <w:szCs w:val="10"/>
              </w:rPr>
              <w:t>69,472,620</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47" w:name="BBIFS16AI048"/>
            <w:bookmarkEnd w:id="3047"/>
            <w:r w:rsidRPr="003D3584">
              <w:rPr>
                <w:sz w:val="10"/>
                <w:szCs w:val="10"/>
              </w:rPr>
              <w:t>(1,193,297)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48" w:name="BBIFS16AJ048"/>
            <w:bookmarkEnd w:id="3048"/>
            <w:r w:rsidRPr="003D3584">
              <w:rPr>
                <w:sz w:val="10"/>
                <w:szCs w:val="10"/>
              </w:rPr>
              <w:t>68,279,323</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120"/>
              <w:jc w:val="left"/>
              <w:rPr>
                <w:sz w:val="10"/>
                <w:szCs w:val="10"/>
              </w:rPr>
            </w:pPr>
            <w:bookmarkStart w:id="3049" w:name="BBIFS1600049" w:colFirst="0" w:colLast="0"/>
            <w:bookmarkEnd w:id="3038"/>
            <w:r w:rsidRPr="003D3584">
              <w:rPr>
                <w:sz w:val="10"/>
                <w:szCs w:val="10"/>
              </w:rPr>
              <w:t>Technical provisions for insurance, pension plans and capitalization</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50" w:name="BBIFS16AA049"/>
            <w:bookmarkEnd w:id="3050"/>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51" w:name="BBIFS16AB049"/>
            <w:bookmarkEnd w:id="3051"/>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52" w:name="BBIFS16AC049"/>
            <w:bookmarkEnd w:id="3052"/>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53" w:name="BBIFS16AD049"/>
            <w:bookmarkEnd w:id="3053"/>
            <w:r w:rsidRPr="003D3584">
              <w:rPr>
                <w:sz w:val="10"/>
                <w:szCs w:val="10"/>
              </w:rPr>
              <w:t>203,056,063</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54" w:name="BBIFS16AE049"/>
            <w:bookmarkEnd w:id="3054"/>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55" w:name="BBIFS16AF049"/>
            <w:bookmarkEnd w:id="3055"/>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56" w:name="BBIFS16AG049"/>
            <w:bookmarkEnd w:id="3056"/>
            <w:r w:rsidRPr="003D3584">
              <w:rPr>
                <w:sz w:val="10"/>
                <w:szCs w:val="10"/>
              </w:rPr>
              <w:t>(18,100)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57" w:name="BBIFS16AH049"/>
            <w:bookmarkEnd w:id="3057"/>
            <w:r w:rsidRPr="003D3584">
              <w:rPr>
                <w:sz w:val="10"/>
                <w:szCs w:val="10"/>
              </w:rPr>
              <w:t>203,037,963</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58" w:name="BBIFS16AI049"/>
            <w:bookmarkEnd w:id="3058"/>
            <w:r w:rsidRPr="003D3584">
              <w:rPr>
                <w:sz w:val="10"/>
                <w:szCs w:val="10"/>
              </w:rPr>
              <w:t>(203,037,963)</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59" w:name="BBIFS16AJ049"/>
            <w:bookmarkEnd w:id="3059"/>
            <w:r w:rsidRPr="003D3584">
              <w:rPr>
                <w:sz w:val="10"/>
                <w:szCs w:val="10"/>
              </w:rPr>
              <w:t>--</w:t>
            </w:r>
          </w:p>
        </w:tc>
      </w:tr>
      <w:tr w:rsidR="004365BD" w:rsidRPr="003D3584" w:rsidTr="005E46CD">
        <w:trPr>
          <w:cantSplit/>
          <w:trHeight w:val="113"/>
        </w:trPr>
        <w:tc>
          <w:tcPr>
            <w:tcW w:w="3050"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ind w:left="120"/>
              <w:jc w:val="left"/>
              <w:rPr>
                <w:sz w:val="10"/>
                <w:szCs w:val="10"/>
              </w:rPr>
            </w:pPr>
            <w:bookmarkStart w:id="3060" w:name="BBIFS1600050" w:colFirst="0" w:colLast="0"/>
            <w:bookmarkEnd w:id="3049"/>
            <w:r w:rsidRPr="003D3584">
              <w:rPr>
                <w:sz w:val="10"/>
                <w:szCs w:val="10"/>
              </w:rPr>
              <w:t>Other liabilities</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61" w:name="BBIFS16AA050"/>
            <w:bookmarkEnd w:id="3061"/>
            <w:r w:rsidRPr="003D3584">
              <w:rPr>
                <w:sz w:val="10"/>
                <w:szCs w:val="10"/>
              </w:rPr>
              <w:t>246,498,294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62" w:name="BBIFS16AB050"/>
            <w:bookmarkEnd w:id="3062"/>
            <w:r w:rsidRPr="003D3584">
              <w:rPr>
                <w:sz w:val="10"/>
                <w:szCs w:val="10"/>
              </w:rPr>
              <w:t>526,507</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63" w:name="BBIFS16AC050"/>
            <w:bookmarkEnd w:id="3063"/>
            <w:r w:rsidRPr="003D3584">
              <w:rPr>
                <w:sz w:val="10"/>
                <w:szCs w:val="10"/>
              </w:rPr>
              <w:t>1,050,863</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64" w:name="BBIFS16AD050"/>
            <w:bookmarkEnd w:id="3064"/>
            <w:r w:rsidRPr="003D3584">
              <w:rPr>
                <w:sz w:val="10"/>
                <w:szCs w:val="10"/>
              </w:rPr>
              <w:t>7,979,875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65" w:name="BBIFS16AE050"/>
            <w:bookmarkEnd w:id="3065"/>
            <w:r w:rsidRPr="003D3584">
              <w:rPr>
                <w:sz w:val="10"/>
                <w:szCs w:val="10"/>
              </w:rPr>
              <w:t>21,944,132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66" w:name="BBIFS16AF050"/>
            <w:bookmarkEnd w:id="3066"/>
            <w:r w:rsidRPr="003D3584">
              <w:rPr>
                <w:sz w:val="10"/>
                <w:szCs w:val="10"/>
              </w:rPr>
              <w:t>574,678</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67" w:name="BBIFS16AG050"/>
            <w:bookmarkEnd w:id="3067"/>
            <w:r w:rsidRPr="003D3584">
              <w:rPr>
                <w:sz w:val="10"/>
                <w:szCs w:val="10"/>
              </w:rPr>
              <w:t>(3,566,504)</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68" w:name="BBIFS16AH050"/>
            <w:bookmarkEnd w:id="3068"/>
            <w:r w:rsidRPr="003D3584">
              <w:rPr>
                <w:sz w:val="10"/>
                <w:szCs w:val="10"/>
              </w:rPr>
              <w:t>275,007,845</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69" w:name="BBIFS16AI050"/>
            <w:bookmarkEnd w:id="3069"/>
            <w:r w:rsidRPr="003D3584">
              <w:rPr>
                <w:sz w:val="10"/>
                <w:szCs w:val="10"/>
              </w:rPr>
              <w:t>(32,930,122)</w:t>
            </w:r>
          </w:p>
        </w:tc>
        <w:tc>
          <w:tcPr>
            <w:tcW w:w="1701" w:type="dxa"/>
            <w:tcBorders>
              <w:bottom w:val="single" w:sz="4" w:space="0" w:color="FFFFFF" w:themeColor="background1"/>
            </w:tcBorders>
            <w:shd w:val="solid" w:color="F3F3F3" w:fill="auto"/>
            <w:vAlign w:val="center"/>
          </w:tcPr>
          <w:p w:rsidR="004365BD" w:rsidRPr="003D3584" w:rsidRDefault="004365BD" w:rsidP="00BC4CA8">
            <w:pPr>
              <w:pStyle w:val="070-TabelaPadro"/>
              <w:spacing w:before="0" w:after="0"/>
              <w:rPr>
                <w:sz w:val="10"/>
                <w:szCs w:val="10"/>
              </w:rPr>
            </w:pPr>
            <w:bookmarkStart w:id="3070" w:name="BBIFS16AJ050"/>
            <w:bookmarkEnd w:id="3070"/>
            <w:r w:rsidRPr="003D3584">
              <w:rPr>
                <w:sz w:val="10"/>
                <w:szCs w:val="10"/>
              </w:rPr>
              <w:t>242,077,723</w:t>
            </w:r>
          </w:p>
        </w:tc>
      </w:tr>
      <w:tr w:rsidR="004365BD" w:rsidRPr="003D3584" w:rsidTr="005E46CD">
        <w:trPr>
          <w:cantSplit/>
          <w:trHeight w:val="113"/>
        </w:trPr>
        <w:tc>
          <w:tcPr>
            <w:tcW w:w="3050"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ind w:left="60"/>
              <w:jc w:val="left"/>
              <w:rPr>
                <w:sz w:val="10"/>
                <w:szCs w:val="10"/>
              </w:rPr>
            </w:pPr>
            <w:bookmarkStart w:id="3071" w:name="BBIFS1600051" w:colFirst="0" w:colLast="0"/>
            <w:bookmarkEnd w:id="3060"/>
            <w:r w:rsidRPr="003D3584">
              <w:rPr>
                <w:sz w:val="10"/>
                <w:szCs w:val="10"/>
              </w:rPr>
              <w:t>Shareholders' equity</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72" w:name="BBIFS16AA051"/>
            <w:bookmarkEnd w:id="3072"/>
            <w:r w:rsidRPr="003D3584">
              <w:rPr>
                <w:sz w:val="10"/>
                <w:szCs w:val="10"/>
              </w:rPr>
              <w:t>100,191,034</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73" w:name="BBIFS16AB051"/>
            <w:bookmarkEnd w:id="3073"/>
            <w:r w:rsidRPr="003D3584">
              <w:rPr>
                <w:sz w:val="10"/>
                <w:szCs w:val="10"/>
              </w:rPr>
              <w:t>3,308,820</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74" w:name="BBIFS16AC051"/>
            <w:bookmarkEnd w:id="3074"/>
            <w:r w:rsidRPr="003D3584">
              <w:rPr>
                <w:sz w:val="10"/>
                <w:szCs w:val="10"/>
              </w:rPr>
              <w:t>433,776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75" w:name="BBIFS16AD051"/>
            <w:bookmarkEnd w:id="3075"/>
            <w:r w:rsidRPr="003D3584">
              <w:rPr>
                <w:sz w:val="10"/>
                <w:szCs w:val="10"/>
              </w:rPr>
              <w:t>8,582,881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76" w:name="BBIFS16AE051"/>
            <w:bookmarkEnd w:id="3076"/>
            <w:r w:rsidRPr="003D3584">
              <w:rPr>
                <w:sz w:val="10"/>
                <w:szCs w:val="10"/>
              </w:rPr>
              <w:t>8,865,746</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77" w:name="BBIFS16AF051"/>
            <w:bookmarkEnd w:id="3077"/>
            <w:r w:rsidRPr="003D3584">
              <w:rPr>
                <w:sz w:val="10"/>
                <w:szCs w:val="10"/>
              </w:rPr>
              <w:t>1,755,393</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78" w:name="BBIFS16AG051"/>
            <w:bookmarkEnd w:id="3078"/>
            <w:r w:rsidRPr="003D3584">
              <w:rPr>
                <w:sz w:val="10"/>
                <w:szCs w:val="10"/>
              </w:rPr>
              <w:t>(19,317,799)</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79" w:name="BBIFS16AH051"/>
            <w:bookmarkEnd w:id="3079"/>
            <w:r w:rsidRPr="003D3584">
              <w:rPr>
                <w:sz w:val="10"/>
                <w:szCs w:val="10"/>
              </w:rPr>
              <w:t>103,819,851</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80" w:name="BBIFS16AI051"/>
            <w:bookmarkEnd w:id="3080"/>
            <w:r w:rsidRPr="003D3584">
              <w:rPr>
                <w:sz w:val="10"/>
                <w:szCs w:val="10"/>
              </w:rPr>
              <w:t>--</w:t>
            </w:r>
          </w:p>
        </w:tc>
        <w:tc>
          <w:tcPr>
            <w:tcW w:w="1701" w:type="dxa"/>
            <w:tcBorders>
              <w:bottom w:val="single" w:sz="4" w:space="0" w:color="FFFFFF" w:themeColor="background1"/>
            </w:tcBorders>
            <w:shd w:val="solid" w:color="E6E6E6" w:fill="auto"/>
            <w:vAlign w:val="center"/>
          </w:tcPr>
          <w:p w:rsidR="004365BD" w:rsidRPr="003D3584" w:rsidRDefault="004365BD" w:rsidP="00BC4CA8">
            <w:pPr>
              <w:pStyle w:val="070-TabelaPadro"/>
              <w:spacing w:before="0" w:after="0"/>
              <w:rPr>
                <w:sz w:val="10"/>
                <w:szCs w:val="10"/>
              </w:rPr>
            </w:pPr>
            <w:bookmarkStart w:id="3081" w:name="BBIFS16AJ051"/>
            <w:bookmarkEnd w:id="3081"/>
            <w:r w:rsidRPr="003D3584">
              <w:rPr>
                <w:sz w:val="10"/>
                <w:szCs w:val="10"/>
              </w:rPr>
              <w:t>103,819,851</w:t>
            </w:r>
          </w:p>
        </w:tc>
      </w:tr>
      <w:tr w:rsidR="004365BD" w:rsidRPr="003D3584" w:rsidTr="005E46CD">
        <w:trPr>
          <w:cantSplit/>
          <w:trHeight w:val="113"/>
        </w:trPr>
        <w:tc>
          <w:tcPr>
            <w:tcW w:w="3050" w:type="dxa"/>
            <w:tcBorders>
              <w:bottom w:val="single" w:sz="4" w:space="0" w:color="CCCCCC"/>
            </w:tcBorders>
            <w:shd w:val="solid" w:color="F3F3F3" w:fill="auto"/>
            <w:vAlign w:val="center"/>
          </w:tcPr>
          <w:p w:rsidR="004365BD" w:rsidRPr="003D3584" w:rsidRDefault="004365BD" w:rsidP="00BC4CA8">
            <w:pPr>
              <w:pStyle w:val="070-TabelaPadro"/>
              <w:spacing w:before="0" w:after="0"/>
              <w:jc w:val="left"/>
              <w:rPr>
                <w:b/>
                <w:sz w:val="10"/>
                <w:szCs w:val="10"/>
              </w:rPr>
            </w:pPr>
            <w:bookmarkStart w:id="3082" w:name="BBIFS1600052" w:colFirst="0" w:colLast="0"/>
            <w:bookmarkEnd w:id="3071"/>
            <w:r w:rsidRPr="003D3584">
              <w:rPr>
                <w:b/>
                <w:sz w:val="10"/>
                <w:szCs w:val="10"/>
              </w:rPr>
              <w:t>TOTAL LIABILITIES AND EQUITY</w:t>
            </w:r>
          </w:p>
        </w:tc>
        <w:tc>
          <w:tcPr>
            <w:tcW w:w="1701" w:type="dxa"/>
            <w:tcBorders>
              <w:bottom w:val="single" w:sz="4" w:space="0" w:color="CCCCCC"/>
            </w:tcBorders>
            <w:shd w:val="solid" w:color="F3F3F3" w:fill="auto"/>
            <w:vAlign w:val="center"/>
          </w:tcPr>
          <w:p w:rsidR="004365BD" w:rsidRPr="003D3584" w:rsidRDefault="004365BD" w:rsidP="00BC4CA8">
            <w:pPr>
              <w:pStyle w:val="070-TabelaPadro"/>
              <w:spacing w:before="0" w:after="0"/>
              <w:rPr>
                <w:b/>
                <w:sz w:val="10"/>
                <w:szCs w:val="10"/>
              </w:rPr>
            </w:pPr>
            <w:bookmarkStart w:id="3083" w:name="BBIFS16AA052"/>
            <w:bookmarkEnd w:id="3083"/>
            <w:r w:rsidRPr="003D3584">
              <w:rPr>
                <w:b/>
                <w:sz w:val="10"/>
                <w:szCs w:val="10"/>
              </w:rPr>
              <w:t>1,506,309,295</w:t>
            </w:r>
          </w:p>
        </w:tc>
        <w:tc>
          <w:tcPr>
            <w:tcW w:w="1701" w:type="dxa"/>
            <w:tcBorders>
              <w:bottom w:val="single" w:sz="4" w:space="0" w:color="CCCCCC"/>
            </w:tcBorders>
            <w:shd w:val="solid" w:color="F3F3F3" w:fill="auto"/>
            <w:vAlign w:val="center"/>
          </w:tcPr>
          <w:p w:rsidR="004365BD" w:rsidRPr="003D3584" w:rsidRDefault="004365BD" w:rsidP="00BC4CA8">
            <w:pPr>
              <w:pStyle w:val="070-TabelaPadro"/>
              <w:spacing w:before="0" w:after="0"/>
              <w:rPr>
                <w:b/>
                <w:sz w:val="10"/>
                <w:szCs w:val="10"/>
              </w:rPr>
            </w:pPr>
            <w:bookmarkStart w:id="3084" w:name="BBIFS16AB052"/>
            <w:bookmarkEnd w:id="3084"/>
            <w:r w:rsidRPr="003D3584">
              <w:rPr>
                <w:b/>
                <w:sz w:val="10"/>
                <w:szCs w:val="10"/>
              </w:rPr>
              <w:t>7,731,707</w:t>
            </w:r>
          </w:p>
        </w:tc>
        <w:tc>
          <w:tcPr>
            <w:tcW w:w="1701" w:type="dxa"/>
            <w:tcBorders>
              <w:bottom w:val="single" w:sz="4" w:space="0" w:color="CCCCCC"/>
            </w:tcBorders>
            <w:shd w:val="solid" w:color="F3F3F3" w:fill="auto"/>
            <w:vAlign w:val="center"/>
          </w:tcPr>
          <w:p w:rsidR="004365BD" w:rsidRPr="003D3584" w:rsidRDefault="004365BD" w:rsidP="00BC4CA8">
            <w:pPr>
              <w:pStyle w:val="070-TabelaPadro"/>
              <w:spacing w:before="0" w:after="0"/>
              <w:rPr>
                <w:b/>
                <w:sz w:val="10"/>
                <w:szCs w:val="10"/>
              </w:rPr>
            </w:pPr>
            <w:bookmarkStart w:id="3085" w:name="BBIFS16AC052"/>
            <w:bookmarkEnd w:id="3085"/>
            <w:r w:rsidRPr="003D3584">
              <w:rPr>
                <w:b/>
                <w:sz w:val="10"/>
                <w:szCs w:val="10"/>
              </w:rPr>
              <w:t>1,484,639</w:t>
            </w:r>
          </w:p>
        </w:tc>
        <w:tc>
          <w:tcPr>
            <w:tcW w:w="1701" w:type="dxa"/>
            <w:tcBorders>
              <w:bottom w:val="single" w:sz="4" w:space="0" w:color="CCCCCC"/>
            </w:tcBorders>
            <w:shd w:val="solid" w:color="F3F3F3" w:fill="auto"/>
            <w:vAlign w:val="center"/>
          </w:tcPr>
          <w:p w:rsidR="004365BD" w:rsidRPr="003D3584" w:rsidRDefault="004365BD" w:rsidP="00BC4CA8">
            <w:pPr>
              <w:pStyle w:val="070-TabelaPadro"/>
              <w:spacing w:before="0" w:after="0"/>
              <w:rPr>
                <w:b/>
                <w:sz w:val="10"/>
                <w:szCs w:val="10"/>
              </w:rPr>
            </w:pPr>
            <w:bookmarkStart w:id="3086" w:name="BBIFS16AD052"/>
            <w:bookmarkEnd w:id="3086"/>
            <w:r w:rsidRPr="003D3584">
              <w:rPr>
                <w:b/>
                <w:sz w:val="10"/>
                <w:szCs w:val="10"/>
              </w:rPr>
              <w:t>219,618,819</w:t>
            </w:r>
          </w:p>
        </w:tc>
        <w:tc>
          <w:tcPr>
            <w:tcW w:w="1701" w:type="dxa"/>
            <w:tcBorders>
              <w:bottom w:val="single" w:sz="4" w:space="0" w:color="CCCCCC"/>
            </w:tcBorders>
            <w:shd w:val="solid" w:color="F3F3F3" w:fill="auto"/>
            <w:vAlign w:val="center"/>
          </w:tcPr>
          <w:p w:rsidR="004365BD" w:rsidRPr="003D3584" w:rsidRDefault="004365BD" w:rsidP="00BC4CA8">
            <w:pPr>
              <w:pStyle w:val="070-TabelaPadro"/>
              <w:spacing w:before="0" w:after="0"/>
              <w:rPr>
                <w:b/>
                <w:sz w:val="10"/>
                <w:szCs w:val="10"/>
              </w:rPr>
            </w:pPr>
            <w:bookmarkStart w:id="3087" w:name="BBIFS16AE052"/>
            <w:bookmarkEnd w:id="3087"/>
            <w:r w:rsidRPr="003D3584">
              <w:rPr>
                <w:b/>
                <w:sz w:val="10"/>
                <w:szCs w:val="10"/>
              </w:rPr>
              <w:t>30,809,878</w:t>
            </w:r>
          </w:p>
        </w:tc>
        <w:tc>
          <w:tcPr>
            <w:tcW w:w="1701" w:type="dxa"/>
            <w:tcBorders>
              <w:bottom w:val="single" w:sz="4" w:space="0" w:color="CCCCCC"/>
            </w:tcBorders>
            <w:shd w:val="solid" w:color="F3F3F3" w:fill="auto"/>
            <w:vAlign w:val="center"/>
          </w:tcPr>
          <w:p w:rsidR="004365BD" w:rsidRPr="003D3584" w:rsidRDefault="004365BD" w:rsidP="00BC4CA8">
            <w:pPr>
              <w:pStyle w:val="070-TabelaPadro"/>
              <w:spacing w:before="0" w:after="0"/>
              <w:rPr>
                <w:b/>
                <w:sz w:val="10"/>
                <w:szCs w:val="10"/>
              </w:rPr>
            </w:pPr>
            <w:bookmarkStart w:id="3088" w:name="BBIFS16AF052"/>
            <w:bookmarkEnd w:id="3088"/>
            <w:r w:rsidRPr="003D3584">
              <w:rPr>
                <w:b/>
                <w:sz w:val="10"/>
                <w:szCs w:val="10"/>
              </w:rPr>
              <w:t>5,677,405</w:t>
            </w:r>
          </w:p>
        </w:tc>
        <w:tc>
          <w:tcPr>
            <w:tcW w:w="1701" w:type="dxa"/>
            <w:tcBorders>
              <w:bottom w:val="single" w:sz="4" w:space="0" w:color="CCCCCC"/>
            </w:tcBorders>
            <w:shd w:val="solid" w:color="F3F3F3" w:fill="auto"/>
            <w:vAlign w:val="center"/>
          </w:tcPr>
          <w:p w:rsidR="004365BD" w:rsidRPr="003D3584" w:rsidRDefault="004365BD" w:rsidP="00BC4CA8">
            <w:pPr>
              <w:pStyle w:val="070-TabelaPadro"/>
              <w:spacing w:before="0" w:after="0"/>
              <w:rPr>
                <w:b/>
                <w:sz w:val="10"/>
                <w:szCs w:val="10"/>
              </w:rPr>
            </w:pPr>
            <w:bookmarkStart w:id="3089" w:name="BBIFS16AG052"/>
            <w:bookmarkEnd w:id="3089"/>
            <w:r w:rsidRPr="003D3584">
              <w:rPr>
                <w:b/>
                <w:sz w:val="10"/>
                <w:szCs w:val="10"/>
              </w:rPr>
              <w:t>(34,999,937)</w:t>
            </w:r>
          </w:p>
        </w:tc>
        <w:tc>
          <w:tcPr>
            <w:tcW w:w="1701" w:type="dxa"/>
            <w:tcBorders>
              <w:bottom w:val="single" w:sz="4" w:space="0" w:color="CCCCCC"/>
            </w:tcBorders>
            <w:shd w:val="solid" w:color="F3F3F3" w:fill="auto"/>
            <w:vAlign w:val="center"/>
          </w:tcPr>
          <w:p w:rsidR="004365BD" w:rsidRPr="003D3584" w:rsidRDefault="004365BD" w:rsidP="00BC4CA8">
            <w:pPr>
              <w:pStyle w:val="070-TabelaPadro"/>
              <w:spacing w:before="0" w:after="0"/>
              <w:rPr>
                <w:b/>
                <w:sz w:val="10"/>
                <w:szCs w:val="10"/>
              </w:rPr>
            </w:pPr>
            <w:bookmarkStart w:id="3090" w:name="BBIFS16AH052"/>
            <w:bookmarkEnd w:id="3090"/>
            <w:r w:rsidRPr="003D3584">
              <w:rPr>
                <w:b/>
                <w:sz w:val="10"/>
                <w:szCs w:val="10"/>
              </w:rPr>
              <w:t>1,736,631,806</w:t>
            </w:r>
          </w:p>
        </w:tc>
        <w:tc>
          <w:tcPr>
            <w:tcW w:w="1701" w:type="dxa"/>
            <w:tcBorders>
              <w:bottom w:val="single" w:sz="4" w:space="0" w:color="CCCCCC"/>
            </w:tcBorders>
            <w:shd w:val="solid" w:color="F3F3F3" w:fill="auto"/>
            <w:vAlign w:val="center"/>
          </w:tcPr>
          <w:p w:rsidR="004365BD" w:rsidRPr="003D3584" w:rsidRDefault="004365BD" w:rsidP="00BC4CA8">
            <w:pPr>
              <w:pStyle w:val="070-TabelaPadro"/>
              <w:spacing w:before="0" w:after="0"/>
              <w:rPr>
                <w:b/>
                <w:sz w:val="10"/>
                <w:szCs w:val="10"/>
              </w:rPr>
            </w:pPr>
            <w:bookmarkStart w:id="3091" w:name="BBIFS16AI052"/>
            <w:bookmarkEnd w:id="3091"/>
            <w:r w:rsidRPr="003D3584">
              <w:rPr>
                <w:b/>
                <w:sz w:val="10"/>
                <w:szCs w:val="10"/>
              </w:rPr>
              <w:t>(265,837,649)</w:t>
            </w:r>
          </w:p>
        </w:tc>
        <w:tc>
          <w:tcPr>
            <w:tcW w:w="1701" w:type="dxa"/>
            <w:tcBorders>
              <w:bottom w:val="single" w:sz="4" w:space="0" w:color="CCCCCC"/>
            </w:tcBorders>
            <w:shd w:val="solid" w:color="F3F3F3" w:fill="auto"/>
            <w:vAlign w:val="center"/>
          </w:tcPr>
          <w:p w:rsidR="004365BD" w:rsidRPr="003D3584" w:rsidRDefault="004365BD" w:rsidP="00BC4CA8">
            <w:pPr>
              <w:pStyle w:val="070-TabelaPadro"/>
              <w:spacing w:before="0" w:after="0"/>
              <w:rPr>
                <w:b/>
                <w:sz w:val="10"/>
                <w:szCs w:val="10"/>
              </w:rPr>
            </w:pPr>
            <w:bookmarkStart w:id="3092" w:name="BBIFS16AJ052"/>
            <w:bookmarkEnd w:id="3092"/>
            <w:r w:rsidRPr="003D3584">
              <w:rPr>
                <w:b/>
                <w:sz w:val="10"/>
                <w:szCs w:val="10"/>
              </w:rPr>
              <w:t>1,470,794,157</w:t>
            </w:r>
          </w:p>
        </w:tc>
      </w:tr>
      <w:bookmarkEnd w:id="2586"/>
      <w:bookmarkEnd w:id="3082"/>
    </w:tbl>
    <w:p w:rsidR="004365BD" w:rsidRPr="00047DCB" w:rsidRDefault="004365BD" w:rsidP="00BC4CA8">
      <w:pPr>
        <w:pStyle w:val="050-TextoPadro"/>
        <w:spacing w:before="0" w:after="0"/>
      </w:pPr>
    </w:p>
    <w:p w:rsidR="004365BD" w:rsidRPr="00047DCB" w:rsidRDefault="004365BD" w:rsidP="00BC4CA8">
      <w:pPr>
        <w:spacing w:before="0" w:after="0" w:line="240" w:lineRule="auto"/>
        <w:jc w:val="left"/>
        <w:rPr>
          <w:sz w:val="14"/>
        </w:rPr>
        <w:sectPr w:rsidR="004365BD" w:rsidRPr="00047DCB" w:rsidSect="005E46CD">
          <w:pgSz w:w="16840" w:h="11907" w:orient="landscape"/>
          <w:pgMar w:top="2126" w:right="851" w:bottom="1134" w:left="1418" w:header="425" w:footer="425" w:gutter="0"/>
          <w:cols w:space="720"/>
          <w:docGrid w:linePitch="245"/>
        </w:sectPr>
      </w:pPr>
    </w:p>
    <w:p w:rsidR="004365BD" w:rsidRPr="00332FB5" w:rsidRDefault="004365BD" w:rsidP="005E46CD">
      <w:pPr>
        <w:pStyle w:val="020-TtulodeDocumento"/>
        <w:rPr>
          <w:lang w:val="en-US"/>
        </w:rPr>
      </w:pPr>
      <w:bookmarkStart w:id="3093" w:name="BBCXE_Titulo"/>
      <w:r w:rsidRPr="00332FB5">
        <w:rPr>
          <w:lang w:val="en-US"/>
        </w:rPr>
        <w:lastRenderedPageBreak/>
        <w:t xml:space="preserve"> </w:t>
      </w:r>
      <w:bookmarkStart w:id="3094" w:name="_Toc23875400"/>
      <w:r w:rsidRPr="00332FB5">
        <w:rPr>
          <w:lang w:val="en-US"/>
        </w:rPr>
        <w:t xml:space="preserve">- CASH AND </w:t>
      </w:r>
      <w:bookmarkEnd w:id="3093"/>
      <w:r>
        <w:rPr>
          <w:lang w:val="en-US"/>
        </w:rPr>
        <w:t>DUE FROM BANKS</w:t>
      </w:r>
      <w:bookmarkEnd w:id="3094"/>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CXE.01 - Cash and due from banks"/>
        <w:tblDescription w:val="PubliCon - Sistema de Gerenciamento do Documentos Contábeis para Publicação&#10;&#10;Última atualização do mapa do quadro em: "/>
      </w:tblPr>
      <w:tblGrid>
        <w:gridCol w:w="4957"/>
        <w:gridCol w:w="1619"/>
        <w:gridCol w:w="1588"/>
        <w:gridCol w:w="1588"/>
      </w:tblGrid>
      <w:tr w:rsidR="004365BD" w:rsidRPr="009B699C" w:rsidTr="00E84756">
        <w:trPr>
          <w:cantSplit/>
          <w:tblHeader/>
        </w:trPr>
        <w:tc>
          <w:tcPr>
            <w:tcW w:w="4957" w:type="dxa"/>
            <w:tcBorders>
              <w:bottom w:val="single" w:sz="4" w:space="0" w:color="FFFFFF" w:themeColor="background1"/>
            </w:tcBorders>
            <w:shd w:val="solid" w:color="C3D7F0" w:fill="auto"/>
            <w:vAlign w:val="center"/>
          </w:tcPr>
          <w:p w:rsidR="004365BD" w:rsidRPr="009B699C" w:rsidRDefault="004365BD" w:rsidP="00BC4CA8">
            <w:pPr>
              <w:pStyle w:val="070-TabelaPadro"/>
              <w:jc w:val="center"/>
              <w:rPr>
                <w:b/>
                <w:lang w:val="en-US"/>
              </w:rPr>
            </w:pPr>
          </w:p>
        </w:tc>
        <w:tc>
          <w:tcPr>
            <w:tcW w:w="1619" w:type="dxa"/>
            <w:tcBorders>
              <w:bottom w:val="single" w:sz="4" w:space="0" w:color="FFFFFF" w:themeColor="background1"/>
            </w:tcBorders>
            <w:shd w:val="solid" w:color="C3D7F0" w:fill="auto"/>
            <w:vAlign w:val="center"/>
          </w:tcPr>
          <w:p w:rsidR="004365BD" w:rsidRPr="009B699C"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9B699C"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9B699C" w:rsidRDefault="004365BD" w:rsidP="00BC4CA8">
            <w:pPr>
              <w:pStyle w:val="070-TabelaPadro"/>
              <w:jc w:val="center"/>
              <w:rPr>
                <w:b/>
                <w:lang w:val="en-US"/>
              </w:rPr>
            </w:pPr>
            <w:r>
              <w:rPr>
                <w:b/>
                <w:lang w:val="en-US"/>
              </w:rPr>
              <w:t>Sep 30, 2018</w:t>
            </w:r>
          </w:p>
        </w:tc>
      </w:tr>
      <w:tr w:rsidR="004365BD" w:rsidRPr="009B699C" w:rsidTr="00E84756">
        <w:trPr>
          <w:cantSplit/>
        </w:trPr>
        <w:tc>
          <w:tcPr>
            <w:tcW w:w="4957" w:type="dxa"/>
            <w:tcBorders>
              <w:bottom w:val="single" w:sz="4" w:space="0" w:color="FFFFFF" w:themeColor="background1"/>
            </w:tcBorders>
            <w:shd w:val="solid" w:color="F3F3F3" w:fill="auto"/>
            <w:vAlign w:val="center"/>
          </w:tcPr>
          <w:p w:rsidR="004365BD" w:rsidRPr="009B699C" w:rsidRDefault="004365BD" w:rsidP="00BC4CA8">
            <w:pPr>
              <w:pStyle w:val="070-TabelaPadro"/>
              <w:jc w:val="left"/>
              <w:rPr>
                <w:b/>
                <w:lang w:val="en-US"/>
              </w:rPr>
            </w:pPr>
            <w:r>
              <w:rPr>
                <w:b/>
                <w:lang w:val="en-US"/>
              </w:rPr>
              <w:t>Cash and due from banks</w:t>
            </w:r>
          </w:p>
        </w:tc>
        <w:tc>
          <w:tcPr>
            <w:tcW w:w="1619" w:type="dxa"/>
            <w:tcBorders>
              <w:bottom w:val="single" w:sz="4" w:space="0" w:color="FFFFFF" w:themeColor="background1"/>
            </w:tcBorders>
            <w:shd w:val="solid" w:color="F3F3F3" w:fill="auto"/>
            <w:vAlign w:val="center"/>
          </w:tcPr>
          <w:p w:rsidR="004365BD" w:rsidRPr="009B699C" w:rsidRDefault="004365BD" w:rsidP="00BC4CA8">
            <w:pPr>
              <w:pStyle w:val="070-TabelaPadro"/>
              <w:rPr>
                <w:b/>
                <w:lang w:val="en-US"/>
              </w:rPr>
            </w:pPr>
            <w:r>
              <w:rPr>
                <w:b/>
                <w:lang w:val="en-US"/>
              </w:rPr>
              <w:t>14,240,848</w:t>
            </w:r>
          </w:p>
        </w:tc>
        <w:tc>
          <w:tcPr>
            <w:tcW w:w="1588" w:type="dxa"/>
            <w:tcBorders>
              <w:bottom w:val="single" w:sz="4" w:space="0" w:color="FFFFFF" w:themeColor="background1"/>
            </w:tcBorders>
            <w:shd w:val="solid" w:color="F3F3F3" w:fill="auto"/>
            <w:vAlign w:val="center"/>
          </w:tcPr>
          <w:p w:rsidR="004365BD" w:rsidRPr="009B699C" w:rsidRDefault="004365BD" w:rsidP="00BC4CA8">
            <w:pPr>
              <w:pStyle w:val="070-TabelaPadro"/>
              <w:rPr>
                <w:b/>
                <w:lang w:val="en-US"/>
              </w:rPr>
            </w:pPr>
            <w:r>
              <w:rPr>
                <w:b/>
                <w:lang w:val="en-US"/>
              </w:rPr>
              <w:t>13,614,866</w:t>
            </w:r>
          </w:p>
        </w:tc>
        <w:tc>
          <w:tcPr>
            <w:tcW w:w="1588" w:type="dxa"/>
            <w:tcBorders>
              <w:bottom w:val="single" w:sz="4" w:space="0" w:color="FFFFFF" w:themeColor="background1"/>
            </w:tcBorders>
            <w:shd w:val="solid" w:color="F3F3F3" w:fill="auto"/>
            <w:vAlign w:val="center"/>
          </w:tcPr>
          <w:p w:rsidR="004365BD" w:rsidRPr="009B699C" w:rsidRDefault="004365BD" w:rsidP="00BC4CA8">
            <w:pPr>
              <w:pStyle w:val="070-TabelaPadro"/>
              <w:rPr>
                <w:b/>
                <w:lang w:val="en-US"/>
              </w:rPr>
            </w:pPr>
            <w:r>
              <w:rPr>
                <w:b/>
                <w:lang w:val="en-US"/>
              </w:rPr>
              <w:t>12,767,392</w:t>
            </w:r>
          </w:p>
        </w:tc>
      </w:tr>
      <w:tr w:rsidR="004365BD" w:rsidRPr="009B699C" w:rsidTr="00E84756">
        <w:trPr>
          <w:cantSplit/>
        </w:trPr>
        <w:tc>
          <w:tcPr>
            <w:tcW w:w="4957" w:type="dxa"/>
            <w:tcBorders>
              <w:bottom w:val="single" w:sz="4" w:space="0" w:color="FFFFFF" w:themeColor="background1"/>
            </w:tcBorders>
            <w:shd w:val="solid" w:color="E6E6E6" w:fill="auto"/>
            <w:vAlign w:val="center"/>
          </w:tcPr>
          <w:p w:rsidR="004365BD" w:rsidRPr="009B699C" w:rsidRDefault="004365BD" w:rsidP="00BC4CA8">
            <w:pPr>
              <w:pStyle w:val="070-TabelaPadro"/>
              <w:ind w:left="60"/>
              <w:jc w:val="left"/>
              <w:rPr>
                <w:lang w:val="en-US"/>
              </w:rPr>
            </w:pPr>
            <w:r>
              <w:rPr>
                <w:lang w:val="en-US"/>
              </w:rPr>
              <w:t>Local currency</w:t>
            </w:r>
          </w:p>
        </w:tc>
        <w:tc>
          <w:tcPr>
            <w:tcW w:w="1619" w:type="dxa"/>
            <w:tcBorders>
              <w:bottom w:val="single" w:sz="4" w:space="0" w:color="FFFFFF" w:themeColor="background1"/>
            </w:tcBorders>
            <w:shd w:val="solid" w:color="E6E6E6" w:fill="auto"/>
            <w:vAlign w:val="center"/>
          </w:tcPr>
          <w:p w:rsidR="004365BD" w:rsidRPr="009B699C" w:rsidRDefault="004365BD" w:rsidP="00BC4CA8">
            <w:pPr>
              <w:pStyle w:val="070-TabelaPadro"/>
              <w:rPr>
                <w:lang w:val="en-US"/>
              </w:rPr>
            </w:pPr>
            <w:r>
              <w:rPr>
                <w:lang w:val="en-US"/>
              </w:rPr>
              <w:t>8,428,778</w:t>
            </w:r>
          </w:p>
        </w:tc>
        <w:tc>
          <w:tcPr>
            <w:tcW w:w="1588" w:type="dxa"/>
            <w:tcBorders>
              <w:bottom w:val="single" w:sz="4" w:space="0" w:color="FFFFFF" w:themeColor="background1"/>
            </w:tcBorders>
            <w:shd w:val="solid" w:color="E6E6E6" w:fill="auto"/>
            <w:vAlign w:val="center"/>
          </w:tcPr>
          <w:p w:rsidR="004365BD" w:rsidRPr="009B699C" w:rsidRDefault="004365BD" w:rsidP="00BC4CA8">
            <w:pPr>
              <w:pStyle w:val="070-TabelaPadro"/>
              <w:rPr>
                <w:lang w:val="en-US"/>
              </w:rPr>
            </w:pPr>
            <w:r>
              <w:rPr>
                <w:lang w:val="en-US"/>
              </w:rPr>
              <w:t>7,267,009</w:t>
            </w:r>
          </w:p>
        </w:tc>
        <w:tc>
          <w:tcPr>
            <w:tcW w:w="1588" w:type="dxa"/>
            <w:tcBorders>
              <w:bottom w:val="single" w:sz="4" w:space="0" w:color="FFFFFF" w:themeColor="background1"/>
            </w:tcBorders>
            <w:shd w:val="solid" w:color="E6E6E6" w:fill="auto"/>
            <w:vAlign w:val="center"/>
          </w:tcPr>
          <w:p w:rsidR="004365BD" w:rsidRPr="009B699C" w:rsidRDefault="004365BD" w:rsidP="00BC4CA8">
            <w:pPr>
              <w:pStyle w:val="070-TabelaPadro"/>
              <w:rPr>
                <w:lang w:val="en-US"/>
              </w:rPr>
            </w:pPr>
            <w:r>
              <w:rPr>
                <w:lang w:val="en-US"/>
              </w:rPr>
              <w:t>8,447,565</w:t>
            </w:r>
          </w:p>
        </w:tc>
      </w:tr>
      <w:tr w:rsidR="004365BD" w:rsidRPr="009B699C" w:rsidTr="00E84756">
        <w:trPr>
          <w:cantSplit/>
        </w:trPr>
        <w:tc>
          <w:tcPr>
            <w:tcW w:w="4957" w:type="dxa"/>
            <w:tcBorders>
              <w:bottom w:val="single" w:sz="4" w:space="0" w:color="FFFFFF" w:themeColor="background1"/>
            </w:tcBorders>
            <w:shd w:val="solid" w:color="F3F3F3" w:fill="auto"/>
            <w:vAlign w:val="center"/>
          </w:tcPr>
          <w:p w:rsidR="004365BD" w:rsidRPr="009B699C" w:rsidRDefault="004365BD" w:rsidP="00BC4CA8">
            <w:pPr>
              <w:pStyle w:val="070-TabelaPadro"/>
              <w:ind w:left="60"/>
              <w:jc w:val="left"/>
              <w:rPr>
                <w:lang w:val="en-US"/>
              </w:rPr>
            </w:pPr>
            <w:r>
              <w:rPr>
                <w:lang w:val="en-US"/>
              </w:rPr>
              <w:t>Foreign currency</w:t>
            </w:r>
          </w:p>
        </w:tc>
        <w:tc>
          <w:tcPr>
            <w:tcW w:w="1619" w:type="dxa"/>
            <w:tcBorders>
              <w:bottom w:val="single" w:sz="4" w:space="0" w:color="FFFFFF" w:themeColor="background1"/>
            </w:tcBorders>
            <w:shd w:val="solid" w:color="F3F3F3" w:fill="auto"/>
            <w:vAlign w:val="center"/>
          </w:tcPr>
          <w:p w:rsidR="004365BD" w:rsidRPr="009B699C" w:rsidRDefault="004365BD" w:rsidP="00BC4CA8">
            <w:pPr>
              <w:pStyle w:val="070-TabelaPadro"/>
              <w:rPr>
                <w:lang w:val="en-US"/>
              </w:rPr>
            </w:pPr>
            <w:r>
              <w:rPr>
                <w:lang w:val="en-US"/>
              </w:rPr>
              <w:t>5,795,048</w:t>
            </w:r>
          </w:p>
        </w:tc>
        <w:tc>
          <w:tcPr>
            <w:tcW w:w="1588" w:type="dxa"/>
            <w:tcBorders>
              <w:bottom w:val="single" w:sz="4" w:space="0" w:color="FFFFFF" w:themeColor="background1"/>
            </w:tcBorders>
            <w:shd w:val="solid" w:color="F3F3F3" w:fill="auto"/>
            <w:vAlign w:val="center"/>
          </w:tcPr>
          <w:p w:rsidR="004365BD" w:rsidRPr="009B699C" w:rsidRDefault="004365BD" w:rsidP="00BC4CA8">
            <w:pPr>
              <w:pStyle w:val="070-TabelaPadro"/>
              <w:rPr>
                <w:lang w:val="en-US"/>
              </w:rPr>
            </w:pPr>
            <w:r>
              <w:rPr>
                <w:lang w:val="en-US"/>
              </w:rPr>
              <w:t>6,334,186</w:t>
            </w:r>
          </w:p>
        </w:tc>
        <w:tc>
          <w:tcPr>
            <w:tcW w:w="1588" w:type="dxa"/>
            <w:tcBorders>
              <w:bottom w:val="single" w:sz="4" w:space="0" w:color="FFFFFF" w:themeColor="background1"/>
            </w:tcBorders>
            <w:shd w:val="solid" w:color="F3F3F3" w:fill="auto"/>
            <w:vAlign w:val="center"/>
          </w:tcPr>
          <w:p w:rsidR="004365BD" w:rsidRPr="009B699C" w:rsidRDefault="004365BD" w:rsidP="00BC4CA8">
            <w:pPr>
              <w:pStyle w:val="070-TabelaPadro"/>
              <w:rPr>
                <w:lang w:val="en-US"/>
              </w:rPr>
            </w:pPr>
            <w:r>
              <w:rPr>
                <w:lang w:val="en-US"/>
              </w:rPr>
              <w:t>4,307,280</w:t>
            </w:r>
          </w:p>
        </w:tc>
      </w:tr>
      <w:tr w:rsidR="004365BD" w:rsidRPr="009B699C" w:rsidTr="00E84756">
        <w:trPr>
          <w:cantSplit/>
        </w:trPr>
        <w:tc>
          <w:tcPr>
            <w:tcW w:w="4957" w:type="dxa"/>
            <w:tcBorders>
              <w:bottom w:val="single" w:sz="4" w:space="0" w:color="FFFFFF" w:themeColor="background1"/>
            </w:tcBorders>
            <w:shd w:val="solid" w:color="E6E6E6" w:fill="auto"/>
            <w:vAlign w:val="center"/>
          </w:tcPr>
          <w:p w:rsidR="004365BD" w:rsidRPr="009B699C" w:rsidRDefault="004365BD" w:rsidP="00BC4CA8">
            <w:pPr>
              <w:pStyle w:val="070-TabelaPadro"/>
              <w:ind w:left="60"/>
              <w:jc w:val="left"/>
              <w:rPr>
                <w:lang w:val="en-US"/>
              </w:rPr>
            </w:pPr>
            <w:bookmarkStart w:id="3095" w:name="BBCXE0100004" w:colFirst="0" w:colLast="0"/>
            <w:r>
              <w:rPr>
                <w:lang w:val="en-US"/>
              </w:rPr>
              <w:t>Investments in gold</w:t>
            </w:r>
          </w:p>
        </w:tc>
        <w:tc>
          <w:tcPr>
            <w:tcW w:w="1619" w:type="dxa"/>
            <w:tcBorders>
              <w:bottom w:val="single" w:sz="4" w:space="0" w:color="FFFFFF" w:themeColor="background1"/>
            </w:tcBorders>
            <w:shd w:val="solid" w:color="E6E6E6" w:fill="auto"/>
            <w:vAlign w:val="center"/>
          </w:tcPr>
          <w:p w:rsidR="004365BD" w:rsidRPr="009B699C" w:rsidRDefault="004365BD" w:rsidP="00BC4CA8">
            <w:pPr>
              <w:pStyle w:val="070-TabelaPadro"/>
              <w:rPr>
                <w:lang w:val="en-US"/>
              </w:rPr>
            </w:pPr>
            <w:bookmarkStart w:id="3096" w:name="BBCXE01AD004"/>
            <w:bookmarkEnd w:id="3096"/>
            <w:r>
              <w:rPr>
                <w:lang w:val="en-US"/>
              </w:rPr>
              <w:t>17,022</w:t>
            </w:r>
          </w:p>
        </w:tc>
        <w:tc>
          <w:tcPr>
            <w:tcW w:w="1588" w:type="dxa"/>
            <w:tcBorders>
              <w:bottom w:val="single" w:sz="4" w:space="0" w:color="FFFFFF" w:themeColor="background1"/>
            </w:tcBorders>
            <w:shd w:val="solid" w:color="E6E6E6" w:fill="auto"/>
            <w:vAlign w:val="center"/>
          </w:tcPr>
          <w:p w:rsidR="004365BD" w:rsidRPr="009B699C" w:rsidRDefault="004365BD" w:rsidP="00BC4CA8">
            <w:pPr>
              <w:pStyle w:val="070-TabelaPadro"/>
              <w:rPr>
                <w:lang w:val="en-US"/>
              </w:rPr>
            </w:pPr>
            <w:bookmarkStart w:id="3097" w:name="BBCXE01AE004"/>
            <w:bookmarkEnd w:id="3097"/>
            <w:r>
              <w:rPr>
                <w:lang w:val="en-US"/>
              </w:rPr>
              <w:t>13,671</w:t>
            </w:r>
          </w:p>
        </w:tc>
        <w:tc>
          <w:tcPr>
            <w:tcW w:w="1588" w:type="dxa"/>
            <w:tcBorders>
              <w:bottom w:val="single" w:sz="4" w:space="0" w:color="FFFFFF" w:themeColor="background1"/>
            </w:tcBorders>
            <w:shd w:val="solid" w:color="E6E6E6" w:fill="auto"/>
            <w:vAlign w:val="center"/>
          </w:tcPr>
          <w:p w:rsidR="004365BD" w:rsidRPr="009B699C" w:rsidRDefault="004365BD" w:rsidP="00BC4CA8">
            <w:pPr>
              <w:pStyle w:val="070-TabelaPadro"/>
              <w:rPr>
                <w:lang w:val="en-US"/>
              </w:rPr>
            </w:pPr>
            <w:bookmarkStart w:id="3098" w:name="BBCXE01AF004"/>
            <w:bookmarkEnd w:id="3098"/>
            <w:r>
              <w:rPr>
                <w:lang w:val="en-US"/>
              </w:rPr>
              <w:t>12,547</w:t>
            </w:r>
          </w:p>
        </w:tc>
      </w:tr>
      <w:bookmarkEnd w:id="3095"/>
      <w:tr w:rsidR="004365BD" w:rsidRPr="009B699C" w:rsidTr="00E84756">
        <w:trPr>
          <w:cantSplit/>
        </w:trPr>
        <w:tc>
          <w:tcPr>
            <w:tcW w:w="4957" w:type="dxa"/>
            <w:tcBorders>
              <w:bottom w:val="single" w:sz="4" w:space="0" w:color="FFFFFF" w:themeColor="background1"/>
            </w:tcBorders>
            <w:shd w:val="solid" w:color="F3F3F3" w:fill="auto"/>
            <w:vAlign w:val="center"/>
          </w:tcPr>
          <w:p w:rsidR="004365BD" w:rsidRPr="009B699C" w:rsidRDefault="004365BD" w:rsidP="00BC4CA8">
            <w:pPr>
              <w:pStyle w:val="070-TabelaPadro"/>
              <w:jc w:val="left"/>
              <w:rPr>
                <w:b/>
                <w:lang w:val="en-US"/>
              </w:rPr>
            </w:pPr>
            <w:r>
              <w:rPr>
                <w:b/>
                <w:lang w:val="en-US"/>
              </w:rPr>
              <w:t>Interbank investments</w:t>
            </w:r>
            <w:bookmarkStart w:id="3099" w:name="BBCXE0100005"/>
            <w:r w:rsidRPr="009B699C">
              <w:rPr>
                <w:b/>
                <w:vertAlign w:val="superscript"/>
                <w:lang w:val="en-US"/>
              </w:rPr>
              <w:t xml:space="preserve"> (1)</w:t>
            </w:r>
            <w:bookmarkEnd w:id="3099"/>
          </w:p>
        </w:tc>
        <w:tc>
          <w:tcPr>
            <w:tcW w:w="1619" w:type="dxa"/>
            <w:tcBorders>
              <w:bottom w:val="single" w:sz="4" w:space="0" w:color="FFFFFF" w:themeColor="background1"/>
            </w:tcBorders>
            <w:shd w:val="solid" w:color="F3F3F3" w:fill="auto"/>
            <w:vAlign w:val="center"/>
          </w:tcPr>
          <w:p w:rsidR="004365BD" w:rsidRPr="009B699C" w:rsidRDefault="004365BD" w:rsidP="00BC4CA8">
            <w:pPr>
              <w:pStyle w:val="070-TabelaPadro"/>
              <w:rPr>
                <w:b/>
                <w:lang w:val="en-US"/>
              </w:rPr>
            </w:pPr>
            <w:bookmarkStart w:id="3100" w:name="BBCXE01AD005"/>
            <w:bookmarkEnd w:id="3100"/>
            <w:r>
              <w:rPr>
                <w:b/>
                <w:lang w:val="en-US"/>
              </w:rPr>
              <w:t>67,117,249</w:t>
            </w:r>
          </w:p>
        </w:tc>
        <w:tc>
          <w:tcPr>
            <w:tcW w:w="1588" w:type="dxa"/>
            <w:tcBorders>
              <w:bottom w:val="single" w:sz="4" w:space="0" w:color="FFFFFF" w:themeColor="background1"/>
            </w:tcBorders>
            <w:shd w:val="solid" w:color="F3F3F3" w:fill="auto"/>
            <w:vAlign w:val="center"/>
          </w:tcPr>
          <w:p w:rsidR="004365BD" w:rsidRPr="009B699C" w:rsidRDefault="004365BD" w:rsidP="00BC4CA8">
            <w:pPr>
              <w:pStyle w:val="070-TabelaPadro"/>
              <w:rPr>
                <w:b/>
                <w:lang w:val="en-US"/>
              </w:rPr>
            </w:pPr>
            <w:bookmarkStart w:id="3101" w:name="BBCXE01AE005"/>
            <w:bookmarkEnd w:id="3101"/>
            <w:r>
              <w:rPr>
                <w:b/>
                <w:lang w:val="en-US"/>
              </w:rPr>
              <w:t>46,734,256</w:t>
            </w:r>
          </w:p>
        </w:tc>
        <w:tc>
          <w:tcPr>
            <w:tcW w:w="1588" w:type="dxa"/>
            <w:tcBorders>
              <w:bottom w:val="single" w:sz="4" w:space="0" w:color="FFFFFF" w:themeColor="background1"/>
            </w:tcBorders>
            <w:shd w:val="solid" w:color="F3F3F3" w:fill="auto"/>
            <w:vAlign w:val="center"/>
          </w:tcPr>
          <w:p w:rsidR="004365BD" w:rsidRPr="009B699C" w:rsidRDefault="004365BD" w:rsidP="00BC4CA8">
            <w:pPr>
              <w:pStyle w:val="070-TabelaPadro"/>
              <w:rPr>
                <w:b/>
                <w:lang w:val="en-US"/>
              </w:rPr>
            </w:pPr>
            <w:bookmarkStart w:id="3102" w:name="BBCXE01AF005"/>
            <w:bookmarkEnd w:id="3102"/>
            <w:r>
              <w:rPr>
                <w:b/>
                <w:lang w:val="en-US"/>
              </w:rPr>
              <w:t>38,825,970</w:t>
            </w:r>
          </w:p>
        </w:tc>
      </w:tr>
      <w:tr w:rsidR="004365BD" w:rsidRPr="009B699C" w:rsidTr="00E84756">
        <w:trPr>
          <w:cantSplit/>
        </w:trPr>
        <w:tc>
          <w:tcPr>
            <w:tcW w:w="4957" w:type="dxa"/>
            <w:tcBorders>
              <w:bottom w:val="single" w:sz="4" w:space="0" w:color="FFFFFF" w:themeColor="background1"/>
            </w:tcBorders>
            <w:shd w:val="solid" w:color="E6E6E6" w:fill="auto"/>
            <w:vAlign w:val="center"/>
          </w:tcPr>
          <w:p w:rsidR="00E84756" w:rsidRDefault="004365BD" w:rsidP="00E84756">
            <w:pPr>
              <w:pStyle w:val="070-TabelaPadro"/>
              <w:spacing w:before="0" w:after="0"/>
              <w:ind w:left="62"/>
              <w:jc w:val="left"/>
              <w:rPr>
                <w:lang w:val="en-US"/>
              </w:rPr>
            </w:pPr>
            <w:bookmarkStart w:id="3103" w:name="BBCXE0100006" w:colFirst="0" w:colLast="0"/>
            <w:r>
              <w:rPr>
                <w:lang w:val="en-US"/>
              </w:rPr>
              <w:t>Securities purchased under resale agreeme</w:t>
            </w:r>
            <w:r w:rsidR="00E84756">
              <w:rPr>
                <w:lang w:val="en-US"/>
              </w:rPr>
              <w:t xml:space="preserve">nt – </w:t>
            </w:r>
          </w:p>
          <w:p w:rsidR="004365BD" w:rsidRPr="009B699C" w:rsidRDefault="00E84756" w:rsidP="00E84756">
            <w:pPr>
              <w:pStyle w:val="070-TabelaPadro"/>
              <w:spacing w:before="0" w:after="0"/>
              <w:ind w:left="62"/>
              <w:jc w:val="left"/>
              <w:rPr>
                <w:lang w:val="en-US"/>
              </w:rPr>
            </w:pPr>
            <w:r>
              <w:rPr>
                <w:lang w:val="en-US"/>
              </w:rPr>
              <w:t>securities not repledged/</w:t>
            </w:r>
            <w:r w:rsidR="004365BD">
              <w:rPr>
                <w:lang w:val="en-US"/>
              </w:rPr>
              <w:t>re-sold</w:t>
            </w:r>
          </w:p>
        </w:tc>
        <w:tc>
          <w:tcPr>
            <w:tcW w:w="1619" w:type="dxa"/>
            <w:tcBorders>
              <w:bottom w:val="single" w:sz="4" w:space="0" w:color="FFFFFF" w:themeColor="background1"/>
            </w:tcBorders>
            <w:shd w:val="solid" w:color="E6E6E6" w:fill="auto"/>
            <w:vAlign w:val="center"/>
          </w:tcPr>
          <w:p w:rsidR="004365BD" w:rsidRPr="009B699C" w:rsidRDefault="004365BD" w:rsidP="00BC4CA8">
            <w:pPr>
              <w:pStyle w:val="070-TabelaPadro"/>
              <w:rPr>
                <w:lang w:val="en-US"/>
              </w:rPr>
            </w:pPr>
            <w:bookmarkStart w:id="3104" w:name="BBCXE01AD006"/>
            <w:bookmarkEnd w:id="3104"/>
            <w:r>
              <w:rPr>
                <w:lang w:val="en-US"/>
              </w:rPr>
              <w:t>43,779,248</w:t>
            </w:r>
          </w:p>
        </w:tc>
        <w:tc>
          <w:tcPr>
            <w:tcW w:w="1588" w:type="dxa"/>
            <w:tcBorders>
              <w:bottom w:val="single" w:sz="4" w:space="0" w:color="FFFFFF" w:themeColor="background1"/>
            </w:tcBorders>
            <w:shd w:val="solid" w:color="E6E6E6" w:fill="auto"/>
            <w:vAlign w:val="center"/>
          </w:tcPr>
          <w:p w:rsidR="004365BD" w:rsidRPr="009B699C" w:rsidRDefault="004365BD" w:rsidP="00BC4CA8">
            <w:pPr>
              <w:pStyle w:val="070-TabelaPadro"/>
              <w:rPr>
                <w:lang w:val="en-US"/>
              </w:rPr>
            </w:pPr>
            <w:bookmarkStart w:id="3105" w:name="BBCXE01AE006"/>
            <w:bookmarkEnd w:id="3105"/>
            <w:r>
              <w:rPr>
                <w:lang w:val="en-US"/>
              </w:rPr>
              <w:t>22,160,777</w:t>
            </w:r>
          </w:p>
        </w:tc>
        <w:tc>
          <w:tcPr>
            <w:tcW w:w="1588" w:type="dxa"/>
            <w:tcBorders>
              <w:bottom w:val="single" w:sz="4" w:space="0" w:color="FFFFFF" w:themeColor="background1"/>
            </w:tcBorders>
            <w:shd w:val="solid" w:color="E6E6E6" w:fill="auto"/>
            <w:vAlign w:val="center"/>
          </w:tcPr>
          <w:p w:rsidR="004365BD" w:rsidRPr="009B699C" w:rsidRDefault="004365BD" w:rsidP="00BC4CA8">
            <w:pPr>
              <w:pStyle w:val="070-TabelaPadro"/>
              <w:rPr>
                <w:lang w:val="en-US"/>
              </w:rPr>
            </w:pPr>
            <w:bookmarkStart w:id="3106" w:name="BBCXE01AF006"/>
            <w:bookmarkEnd w:id="3106"/>
            <w:r>
              <w:rPr>
                <w:lang w:val="en-US"/>
              </w:rPr>
              <w:t>12,527,857</w:t>
            </w:r>
          </w:p>
        </w:tc>
      </w:tr>
      <w:tr w:rsidR="004365BD" w:rsidRPr="009B699C" w:rsidTr="00E84756">
        <w:trPr>
          <w:cantSplit/>
        </w:trPr>
        <w:tc>
          <w:tcPr>
            <w:tcW w:w="4957" w:type="dxa"/>
            <w:tcBorders>
              <w:bottom w:val="single" w:sz="4" w:space="0" w:color="FFFFFF" w:themeColor="background1"/>
            </w:tcBorders>
            <w:shd w:val="solid" w:color="F3F3F3" w:fill="auto"/>
            <w:vAlign w:val="center"/>
          </w:tcPr>
          <w:p w:rsidR="004365BD" w:rsidRPr="009B699C" w:rsidRDefault="004365BD" w:rsidP="00BC4CA8">
            <w:pPr>
              <w:pStyle w:val="070-TabelaPadro"/>
              <w:ind w:left="60"/>
              <w:jc w:val="left"/>
              <w:rPr>
                <w:lang w:val="en-US"/>
              </w:rPr>
            </w:pPr>
            <w:bookmarkStart w:id="3107" w:name="BBCXE0100007" w:colFirst="0" w:colLast="0"/>
            <w:bookmarkEnd w:id="3103"/>
            <w:r>
              <w:rPr>
                <w:lang w:val="en-US"/>
              </w:rPr>
              <w:t>Interbank deposits</w:t>
            </w:r>
          </w:p>
        </w:tc>
        <w:tc>
          <w:tcPr>
            <w:tcW w:w="1619" w:type="dxa"/>
            <w:tcBorders>
              <w:bottom w:val="single" w:sz="4" w:space="0" w:color="FFFFFF" w:themeColor="background1"/>
            </w:tcBorders>
            <w:shd w:val="solid" w:color="F3F3F3" w:fill="auto"/>
            <w:vAlign w:val="center"/>
          </w:tcPr>
          <w:p w:rsidR="004365BD" w:rsidRPr="009B699C" w:rsidRDefault="004365BD" w:rsidP="00BC4CA8">
            <w:pPr>
              <w:pStyle w:val="070-TabelaPadro"/>
              <w:rPr>
                <w:lang w:val="en-US"/>
              </w:rPr>
            </w:pPr>
            <w:bookmarkStart w:id="3108" w:name="BBCXE01AD007"/>
            <w:bookmarkEnd w:id="3108"/>
            <w:r>
              <w:rPr>
                <w:lang w:val="en-US"/>
              </w:rPr>
              <w:t>23,338,001</w:t>
            </w:r>
          </w:p>
        </w:tc>
        <w:tc>
          <w:tcPr>
            <w:tcW w:w="1588" w:type="dxa"/>
            <w:tcBorders>
              <w:bottom w:val="single" w:sz="4" w:space="0" w:color="FFFFFF" w:themeColor="background1"/>
            </w:tcBorders>
            <w:shd w:val="solid" w:color="F3F3F3" w:fill="auto"/>
            <w:vAlign w:val="center"/>
          </w:tcPr>
          <w:p w:rsidR="004365BD" w:rsidRPr="009B699C" w:rsidRDefault="004365BD" w:rsidP="00BC4CA8">
            <w:pPr>
              <w:pStyle w:val="070-TabelaPadro"/>
              <w:rPr>
                <w:lang w:val="en-US"/>
              </w:rPr>
            </w:pPr>
            <w:bookmarkStart w:id="3109" w:name="BBCXE01AE007"/>
            <w:bookmarkEnd w:id="3109"/>
            <w:r>
              <w:rPr>
                <w:lang w:val="en-US"/>
              </w:rPr>
              <w:t>24,573,479</w:t>
            </w:r>
          </w:p>
        </w:tc>
        <w:tc>
          <w:tcPr>
            <w:tcW w:w="1588" w:type="dxa"/>
            <w:tcBorders>
              <w:bottom w:val="single" w:sz="4" w:space="0" w:color="FFFFFF" w:themeColor="background1"/>
            </w:tcBorders>
            <w:shd w:val="solid" w:color="F3F3F3" w:fill="auto"/>
            <w:vAlign w:val="center"/>
          </w:tcPr>
          <w:p w:rsidR="004365BD" w:rsidRPr="009B699C" w:rsidRDefault="004365BD" w:rsidP="00BC4CA8">
            <w:pPr>
              <w:pStyle w:val="070-TabelaPadro"/>
              <w:rPr>
                <w:lang w:val="en-US"/>
              </w:rPr>
            </w:pPr>
            <w:bookmarkStart w:id="3110" w:name="BBCXE01AF007"/>
            <w:bookmarkEnd w:id="3110"/>
            <w:r>
              <w:rPr>
                <w:lang w:val="en-US"/>
              </w:rPr>
              <w:t>26,298,113</w:t>
            </w:r>
          </w:p>
        </w:tc>
      </w:tr>
      <w:tr w:rsidR="004365BD" w:rsidRPr="009B699C" w:rsidTr="00E84756">
        <w:trPr>
          <w:cantSplit/>
        </w:trPr>
        <w:tc>
          <w:tcPr>
            <w:tcW w:w="4957" w:type="dxa"/>
            <w:tcBorders>
              <w:bottom w:val="single" w:sz="4" w:space="0" w:color="CCCCCC"/>
            </w:tcBorders>
            <w:shd w:val="solid" w:color="E6E6E6" w:fill="auto"/>
            <w:vAlign w:val="center"/>
          </w:tcPr>
          <w:p w:rsidR="004365BD" w:rsidRPr="009B699C" w:rsidRDefault="004365BD" w:rsidP="00BC4CA8">
            <w:pPr>
              <w:pStyle w:val="070-TabelaPadro"/>
              <w:jc w:val="left"/>
              <w:rPr>
                <w:b/>
                <w:lang w:val="en-US"/>
              </w:rPr>
            </w:pPr>
            <w:bookmarkStart w:id="3111" w:name="BBCXE0100009" w:colFirst="0" w:colLast="0"/>
            <w:bookmarkEnd w:id="3107"/>
            <w:r>
              <w:rPr>
                <w:b/>
                <w:lang w:val="en-US"/>
              </w:rPr>
              <w:t>Total</w:t>
            </w:r>
          </w:p>
        </w:tc>
        <w:tc>
          <w:tcPr>
            <w:tcW w:w="1619" w:type="dxa"/>
            <w:tcBorders>
              <w:bottom w:val="single" w:sz="4" w:space="0" w:color="CCCCCC"/>
            </w:tcBorders>
            <w:shd w:val="solid" w:color="E6E6E6" w:fill="auto"/>
            <w:vAlign w:val="center"/>
          </w:tcPr>
          <w:p w:rsidR="004365BD" w:rsidRPr="009B699C" w:rsidRDefault="004365BD" w:rsidP="00BC4CA8">
            <w:pPr>
              <w:pStyle w:val="070-TabelaPadro"/>
              <w:rPr>
                <w:b/>
                <w:lang w:val="en-US"/>
              </w:rPr>
            </w:pPr>
            <w:bookmarkStart w:id="3112" w:name="BBCXE01AD009"/>
            <w:bookmarkEnd w:id="3112"/>
            <w:r>
              <w:rPr>
                <w:b/>
                <w:lang w:val="en-US"/>
              </w:rPr>
              <w:t>81,358,097</w:t>
            </w:r>
          </w:p>
        </w:tc>
        <w:tc>
          <w:tcPr>
            <w:tcW w:w="1588" w:type="dxa"/>
            <w:tcBorders>
              <w:bottom w:val="single" w:sz="4" w:space="0" w:color="CCCCCC"/>
            </w:tcBorders>
            <w:shd w:val="solid" w:color="E6E6E6" w:fill="auto"/>
            <w:vAlign w:val="center"/>
          </w:tcPr>
          <w:p w:rsidR="004365BD" w:rsidRPr="009B699C" w:rsidRDefault="004365BD" w:rsidP="00BC4CA8">
            <w:pPr>
              <w:pStyle w:val="070-TabelaPadro"/>
              <w:rPr>
                <w:b/>
                <w:lang w:val="en-US"/>
              </w:rPr>
            </w:pPr>
            <w:bookmarkStart w:id="3113" w:name="BBCXE01AE009"/>
            <w:bookmarkEnd w:id="3113"/>
            <w:r>
              <w:rPr>
                <w:b/>
                <w:lang w:val="en-US"/>
              </w:rPr>
              <w:t>60,349,122</w:t>
            </w:r>
          </w:p>
        </w:tc>
        <w:tc>
          <w:tcPr>
            <w:tcW w:w="1588" w:type="dxa"/>
            <w:tcBorders>
              <w:bottom w:val="single" w:sz="4" w:space="0" w:color="CCCCCC"/>
            </w:tcBorders>
            <w:shd w:val="solid" w:color="E6E6E6" w:fill="auto"/>
            <w:vAlign w:val="center"/>
          </w:tcPr>
          <w:p w:rsidR="004365BD" w:rsidRPr="009B699C" w:rsidRDefault="004365BD" w:rsidP="00BC4CA8">
            <w:pPr>
              <w:pStyle w:val="070-TabelaPadro"/>
              <w:rPr>
                <w:b/>
                <w:lang w:val="en-US"/>
              </w:rPr>
            </w:pPr>
            <w:bookmarkStart w:id="3114" w:name="BBCXE01AF009"/>
            <w:bookmarkEnd w:id="3114"/>
            <w:r>
              <w:rPr>
                <w:b/>
                <w:lang w:val="en-US"/>
              </w:rPr>
              <w:t>51,593,362</w:t>
            </w:r>
          </w:p>
        </w:tc>
      </w:tr>
    </w:tbl>
    <w:bookmarkEnd w:id="3111"/>
    <w:p w:rsidR="004365BD" w:rsidRDefault="004365BD" w:rsidP="00BC4CA8">
      <w:pPr>
        <w:pStyle w:val="072-Rodapdatabela"/>
        <w:rPr>
          <w:lang w:val="en-US"/>
        </w:rPr>
      </w:pPr>
      <w:r>
        <w:rPr>
          <w:lang w:val="en-US"/>
        </w:rPr>
        <w:t>(1)</w:t>
      </w:r>
      <w:r>
        <w:rPr>
          <w:lang w:val="en-US"/>
        </w:rPr>
        <w:tab/>
        <w:t>Investments whose original maturity is less than or equal to 90 days and with insignificant risk of change in fair value.</w:t>
      </w:r>
    </w:p>
    <w:p w:rsidR="004365BD" w:rsidRPr="00332FB5" w:rsidRDefault="004365BD" w:rsidP="00BC4CA8">
      <w:pPr>
        <w:pStyle w:val="072-Rodapdatabela"/>
        <w:rPr>
          <w:lang w:val="en-US"/>
        </w:rPr>
      </w:pPr>
    </w:p>
    <w:p w:rsidR="004365BD" w:rsidRDefault="004365BD" w:rsidP="004365BD">
      <w:pPr>
        <w:pStyle w:val="050-TextoPadro"/>
      </w:pPr>
    </w:p>
    <w:p w:rsidR="004365BD" w:rsidRPr="00900FE3" w:rsidRDefault="004365BD" w:rsidP="00BC4CA8">
      <w:pPr>
        <w:pStyle w:val="020-TtulodeDocumento"/>
        <w:rPr>
          <w:lang w:val="en-US"/>
        </w:rPr>
      </w:pPr>
      <w:bookmarkStart w:id="3115" w:name="BBAPI_Titulo"/>
      <w:r w:rsidRPr="00900FE3">
        <w:rPr>
          <w:lang w:val="en-US"/>
        </w:rPr>
        <w:t xml:space="preserve"> </w:t>
      </w:r>
      <w:bookmarkStart w:id="3116" w:name="_Toc23875401"/>
      <w:r>
        <w:rPr>
          <w:lang w:val="en-US"/>
        </w:rPr>
        <w:t xml:space="preserve">- </w:t>
      </w:r>
      <w:r w:rsidRPr="00900FE3">
        <w:rPr>
          <w:lang w:val="en-US"/>
        </w:rPr>
        <w:t>INTERBANK INVESTMENTS</w:t>
      </w:r>
      <w:bookmarkEnd w:id="3116"/>
      <w:bookmarkEnd w:id="3115"/>
    </w:p>
    <w:p w:rsidR="004365BD" w:rsidRPr="00900FE3" w:rsidRDefault="004365BD" w:rsidP="00BC4CA8">
      <w:pPr>
        <w:pStyle w:val="030-SubttulodeDocumento"/>
        <w:rPr>
          <w:lang w:val="en-US"/>
        </w:rPr>
      </w:pPr>
      <w:bookmarkStart w:id="3117" w:name="BBAPI01_Titulo"/>
      <w:r w:rsidRPr="00900FE3">
        <w:rPr>
          <w:lang w:val="en-US"/>
        </w:rPr>
        <w:t>) Breakdown</w:t>
      </w:r>
      <w:bookmarkEnd w:id="3117"/>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API.01 - Breakdown"/>
        <w:tblDescription w:val="PubliCon - Sistema de Gerenciamento do Documentos Contábeis para Publicação&#10;&#10;Última atualização do mapa do quadro em: "/>
      </w:tblPr>
      <w:tblGrid>
        <w:gridCol w:w="4988"/>
        <w:gridCol w:w="1588"/>
        <w:gridCol w:w="1588"/>
        <w:gridCol w:w="1588"/>
      </w:tblGrid>
      <w:tr w:rsidR="004365BD" w:rsidRPr="004611E0" w:rsidTr="00BC4CA8">
        <w:trPr>
          <w:cantSplit/>
          <w:tblHeader/>
        </w:trPr>
        <w:tc>
          <w:tcPr>
            <w:tcW w:w="4988" w:type="dxa"/>
            <w:tcBorders>
              <w:bottom w:val="single" w:sz="4" w:space="0" w:color="FFFFFF" w:themeColor="background1"/>
            </w:tcBorders>
            <w:shd w:val="solid" w:color="C3D7F0" w:fill="auto"/>
            <w:vAlign w:val="center"/>
          </w:tcPr>
          <w:p w:rsidR="004365BD" w:rsidRPr="004611E0" w:rsidRDefault="004365BD" w:rsidP="00BC4CA8">
            <w:pPr>
              <w:pStyle w:val="070-TabelaPadro"/>
              <w:jc w:val="center"/>
              <w:rPr>
                <w:b/>
                <w:lang w:val="en-US"/>
              </w:rPr>
            </w:pPr>
            <w:bookmarkStart w:id="3118" w:name="BBAPI01"/>
          </w:p>
        </w:tc>
        <w:tc>
          <w:tcPr>
            <w:tcW w:w="1588" w:type="dxa"/>
            <w:tcBorders>
              <w:bottom w:val="single" w:sz="4" w:space="0" w:color="FFFFFF" w:themeColor="background1"/>
            </w:tcBorders>
            <w:shd w:val="solid" w:color="C3D7F0" w:fill="auto"/>
            <w:vAlign w:val="center"/>
          </w:tcPr>
          <w:p w:rsidR="004365BD" w:rsidRPr="004611E0"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4611E0"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4611E0" w:rsidRDefault="004365BD" w:rsidP="00BC4CA8">
            <w:pPr>
              <w:pStyle w:val="070-TabelaPadro"/>
              <w:jc w:val="center"/>
              <w:rPr>
                <w:b/>
                <w:lang w:val="en-US"/>
              </w:rPr>
            </w:pPr>
            <w:r>
              <w:rPr>
                <w:b/>
                <w:lang w:val="en-US"/>
              </w:rPr>
              <w:t>Sep 30, 2018</w:t>
            </w:r>
          </w:p>
        </w:tc>
      </w:tr>
      <w:tr w:rsidR="004365BD" w:rsidRPr="004611E0" w:rsidTr="00BC4CA8">
        <w:trPr>
          <w:cantSplit/>
        </w:trPr>
        <w:tc>
          <w:tcPr>
            <w:tcW w:w="4988" w:type="dxa"/>
            <w:tcBorders>
              <w:bottom w:val="single" w:sz="4" w:space="0" w:color="FFFFFF" w:themeColor="background1"/>
            </w:tcBorders>
            <w:shd w:val="solid" w:color="F3F3F3" w:fill="auto"/>
            <w:vAlign w:val="center"/>
          </w:tcPr>
          <w:p w:rsidR="004365BD" w:rsidRPr="004611E0" w:rsidRDefault="004365BD" w:rsidP="00BC4CA8">
            <w:pPr>
              <w:pStyle w:val="070-TabelaPadro"/>
              <w:jc w:val="left"/>
              <w:rPr>
                <w:b/>
                <w:lang w:val="en-US"/>
              </w:rPr>
            </w:pPr>
            <w:bookmarkStart w:id="3119" w:name="BBAPI0100001" w:colFirst="0" w:colLast="0"/>
            <w:r>
              <w:rPr>
                <w:b/>
                <w:lang w:val="en-US"/>
              </w:rPr>
              <w:t>Securities purchased under resale agreement</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b/>
                <w:lang w:val="en-US"/>
              </w:rPr>
            </w:pPr>
            <w:bookmarkStart w:id="3120" w:name="BBAPI01AD001"/>
            <w:bookmarkEnd w:id="3120"/>
            <w:r>
              <w:rPr>
                <w:b/>
                <w:lang w:val="en-US"/>
              </w:rPr>
              <w:t>436,894,240</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b/>
                <w:lang w:val="en-US"/>
              </w:rPr>
            </w:pPr>
            <w:bookmarkStart w:id="3121" w:name="BBAPI01AE001"/>
            <w:bookmarkEnd w:id="3121"/>
            <w:r>
              <w:rPr>
                <w:b/>
                <w:lang w:val="en-US"/>
              </w:rPr>
              <w:t>386,875,955</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b/>
                <w:lang w:val="en-US"/>
              </w:rPr>
            </w:pPr>
            <w:bookmarkStart w:id="3122" w:name="BBAPI01AF001"/>
            <w:bookmarkEnd w:id="3122"/>
            <w:r>
              <w:rPr>
                <w:b/>
                <w:lang w:val="en-US"/>
              </w:rPr>
              <w:t>405,637,738</w:t>
            </w:r>
          </w:p>
        </w:tc>
      </w:tr>
      <w:tr w:rsidR="004365BD" w:rsidRPr="004611E0" w:rsidTr="00BC4CA8">
        <w:trPr>
          <w:cantSplit/>
        </w:trPr>
        <w:tc>
          <w:tcPr>
            <w:tcW w:w="4988" w:type="dxa"/>
            <w:tcBorders>
              <w:bottom w:val="single" w:sz="4" w:space="0" w:color="FFFFFF" w:themeColor="background1"/>
            </w:tcBorders>
            <w:shd w:val="solid" w:color="E6E6E6" w:fill="auto"/>
            <w:vAlign w:val="center"/>
          </w:tcPr>
          <w:p w:rsidR="004365BD" w:rsidRPr="004611E0" w:rsidRDefault="004365BD" w:rsidP="00BC4CA8">
            <w:pPr>
              <w:pStyle w:val="070-TabelaPadro"/>
              <w:ind w:left="60"/>
              <w:jc w:val="left"/>
              <w:rPr>
                <w:b/>
                <w:lang w:val="en-US"/>
              </w:rPr>
            </w:pPr>
            <w:bookmarkStart w:id="3123" w:name="BBAPI0100002" w:colFirst="0" w:colLast="0"/>
            <w:bookmarkEnd w:id="3119"/>
            <w:r>
              <w:rPr>
                <w:b/>
                <w:lang w:val="en-US"/>
              </w:rPr>
              <w:t>Reverse repos - own resources</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b/>
                <w:lang w:val="en-US"/>
              </w:rPr>
            </w:pPr>
            <w:bookmarkStart w:id="3124" w:name="BBAPI01AD002"/>
            <w:bookmarkEnd w:id="3124"/>
            <w:r>
              <w:rPr>
                <w:b/>
                <w:lang w:val="en-US"/>
              </w:rPr>
              <w:t>44,612,695</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b/>
                <w:lang w:val="en-US"/>
              </w:rPr>
            </w:pPr>
            <w:bookmarkStart w:id="3125" w:name="BBAPI01AE002"/>
            <w:bookmarkEnd w:id="3125"/>
            <w:r>
              <w:rPr>
                <w:b/>
                <w:lang w:val="en-US"/>
              </w:rPr>
              <w:t>22,177,706</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b/>
                <w:lang w:val="en-US"/>
              </w:rPr>
            </w:pPr>
            <w:bookmarkStart w:id="3126" w:name="BBAPI01AF002"/>
            <w:bookmarkEnd w:id="3126"/>
            <w:r>
              <w:rPr>
                <w:b/>
                <w:lang w:val="en-US"/>
              </w:rPr>
              <w:t>12,535,439</w:t>
            </w:r>
          </w:p>
        </w:tc>
      </w:tr>
      <w:tr w:rsidR="004365BD" w:rsidRPr="004611E0" w:rsidTr="00BC4CA8">
        <w:trPr>
          <w:cantSplit/>
        </w:trPr>
        <w:tc>
          <w:tcPr>
            <w:tcW w:w="4988" w:type="dxa"/>
            <w:tcBorders>
              <w:bottom w:val="single" w:sz="4" w:space="0" w:color="FFFFFF" w:themeColor="background1"/>
            </w:tcBorders>
            <w:shd w:val="solid" w:color="F3F3F3" w:fill="auto"/>
            <w:vAlign w:val="center"/>
          </w:tcPr>
          <w:p w:rsidR="004365BD" w:rsidRPr="004611E0" w:rsidRDefault="004365BD" w:rsidP="00BC4CA8">
            <w:pPr>
              <w:pStyle w:val="070-TabelaPadro"/>
              <w:ind w:left="120"/>
              <w:jc w:val="left"/>
              <w:rPr>
                <w:lang w:val="en-US"/>
              </w:rPr>
            </w:pPr>
            <w:bookmarkStart w:id="3127" w:name="BBAPI0100003" w:colFirst="0" w:colLast="0"/>
            <w:bookmarkEnd w:id="3123"/>
            <w:r>
              <w:rPr>
                <w:lang w:val="en-US"/>
              </w:rPr>
              <w:t>Treasury financial bills</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28" w:name="BBAPI01AD003"/>
            <w:bookmarkEnd w:id="3128"/>
            <w:r>
              <w:rPr>
                <w:lang w:val="en-US"/>
              </w:rPr>
              <w:t>35,901,333</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29" w:name="BBAPI01AE003"/>
            <w:bookmarkEnd w:id="3129"/>
            <w:r>
              <w:rPr>
                <w:lang w:val="en-US"/>
              </w:rPr>
              <w:t>20,804,199</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30" w:name="BBAPI01AF003"/>
            <w:bookmarkEnd w:id="3130"/>
            <w:r>
              <w:rPr>
                <w:lang w:val="en-US"/>
              </w:rPr>
              <w:t>11,794,847</w:t>
            </w:r>
          </w:p>
        </w:tc>
      </w:tr>
      <w:tr w:rsidR="004365BD" w:rsidRPr="004611E0" w:rsidTr="00BC4CA8">
        <w:trPr>
          <w:cantSplit/>
        </w:trPr>
        <w:tc>
          <w:tcPr>
            <w:tcW w:w="4988" w:type="dxa"/>
            <w:tcBorders>
              <w:bottom w:val="single" w:sz="4" w:space="0" w:color="FFFFFF" w:themeColor="background1"/>
            </w:tcBorders>
            <w:shd w:val="solid" w:color="E6E6E6" w:fill="auto"/>
            <w:vAlign w:val="center"/>
          </w:tcPr>
          <w:p w:rsidR="004365BD" w:rsidRPr="004611E0" w:rsidRDefault="004365BD" w:rsidP="00BC4CA8">
            <w:pPr>
              <w:pStyle w:val="070-TabelaPadro"/>
              <w:ind w:left="120"/>
              <w:jc w:val="left"/>
              <w:rPr>
                <w:lang w:val="en-US"/>
              </w:rPr>
            </w:pPr>
            <w:bookmarkStart w:id="3131" w:name="BBAPI0100004" w:colFirst="0" w:colLast="0"/>
            <w:bookmarkEnd w:id="3127"/>
            <w:r>
              <w:rPr>
                <w:lang w:val="en-US"/>
              </w:rPr>
              <w:t>National Treasury bills</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32" w:name="BBAPI01AD004"/>
            <w:bookmarkEnd w:id="3132"/>
            <w:r>
              <w:rPr>
                <w:lang w:val="en-US"/>
              </w:rPr>
              <w:t>4,402,347</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33" w:name="BBAPI01AE004"/>
            <w:bookmarkEnd w:id="3133"/>
            <w:r>
              <w:rPr>
                <w:lang w:val="en-US"/>
              </w:rPr>
              <w:t>--</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34" w:name="BBAPI01AF004"/>
            <w:bookmarkEnd w:id="3134"/>
            <w:r>
              <w:rPr>
                <w:lang w:val="en-US"/>
              </w:rPr>
              <w:t>256,263</w:t>
            </w:r>
          </w:p>
        </w:tc>
      </w:tr>
      <w:tr w:rsidR="004365BD" w:rsidRPr="004611E0" w:rsidTr="00BC4CA8">
        <w:trPr>
          <w:cantSplit/>
        </w:trPr>
        <w:tc>
          <w:tcPr>
            <w:tcW w:w="4988" w:type="dxa"/>
            <w:tcBorders>
              <w:bottom w:val="single" w:sz="4" w:space="0" w:color="FFFFFF" w:themeColor="background1"/>
            </w:tcBorders>
            <w:shd w:val="solid" w:color="F3F3F3" w:fill="auto"/>
            <w:vAlign w:val="center"/>
          </w:tcPr>
          <w:p w:rsidR="004365BD" w:rsidRPr="004611E0" w:rsidRDefault="004365BD" w:rsidP="00BC4CA8">
            <w:pPr>
              <w:pStyle w:val="070-TabelaPadro"/>
              <w:ind w:left="120"/>
              <w:jc w:val="left"/>
              <w:rPr>
                <w:lang w:val="en-US"/>
              </w:rPr>
            </w:pPr>
            <w:bookmarkStart w:id="3135" w:name="BBAPI0100005" w:colFirst="0" w:colLast="0"/>
            <w:bookmarkEnd w:id="3131"/>
            <w:r>
              <w:rPr>
                <w:lang w:val="en-US"/>
              </w:rPr>
              <w:t>National Treasury notes</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36" w:name="BBAPI01AD005"/>
            <w:bookmarkEnd w:id="3136"/>
            <w:r>
              <w:rPr>
                <w:lang w:val="en-US"/>
              </w:rPr>
              <w:t>312,206</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37" w:name="BBAPI01AE005"/>
            <w:bookmarkEnd w:id="3137"/>
            <w:r>
              <w:rPr>
                <w:lang w:val="en-US"/>
              </w:rPr>
              <w:t>915,411</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38" w:name="BBAPI01AF005"/>
            <w:bookmarkEnd w:id="3138"/>
            <w:r>
              <w:rPr>
                <w:lang w:val="en-US"/>
              </w:rPr>
              <w:t>--</w:t>
            </w:r>
          </w:p>
        </w:tc>
      </w:tr>
      <w:tr w:rsidR="004365BD" w:rsidRPr="004611E0" w:rsidTr="00BC4CA8">
        <w:trPr>
          <w:cantSplit/>
        </w:trPr>
        <w:tc>
          <w:tcPr>
            <w:tcW w:w="4988" w:type="dxa"/>
            <w:tcBorders>
              <w:bottom w:val="single" w:sz="4" w:space="0" w:color="FFFFFF" w:themeColor="background1"/>
            </w:tcBorders>
            <w:shd w:val="solid" w:color="E6E6E6" w:fill="auto"/>
            <w:vAlign w:val="center"/>
          </w:tcPr>
          <w:p w:rsidR="004365BD" w:rsidRPr="004611E0" w:rsidRDefault="004365BD" w:rsidP="00BC4CA8">
            <w:pPr>
              <w:pStyle w:val="070-TabelaPadro"/>
              <w:ind w:left="120"/>
              <w:jc w:val="left"/>
              <w:rPr>
                <w:lang w:val="en-US"/>
              </w:rPr>
            </w:pPr>
            <w:bookmarkStart w:id="3139" w:name="BBAPI0100006" w:colFirst="0" w:colLast="0"/>
            <w:bookmarkEnd w:id="3135"/>
            <w:r>
              <w:rPr>
                <w:lang w:val="en-US"/>
              </w:rPr>
              <w:t>Other securities</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40" w:name="BBAPI01AD006"/>
            <w:bookmarkEnd w:id="3140"/>
            <w:r>
              <w:rPr>
                <w:lang w:val="en-US"/>
              </w:rPr>
              <w:t>3,996,809</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41" w:name="BBAPI01AE006"/>
            <w:bookmarkEnd w:id="3141"/>
            <w:r>
              <w:rPr>
                <w:lang w:val="en-US"/>
              </w:rPr>
              <w:t>458,096</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42" w:name="BBAPI01AF006"/>
            <w:bookmarkEnd w:id="3142"/>
            <w:r>
              <w:rPr>
                <w:lang w:val="en-US"/>
              </w:rPr>
              <w:t>484,329</w:t>
            </w:r>
          </w:p>
        </w:tc>
      </w:tr>
      <w:tr w:rsidR="004365BD" w:rsidRPr="004611E0" w:rsidTr="00BC4CA8">
        <w:trPr>
          <w:cantSplit/>
        </w:trPr>
        <w:tc>
          <w:tcPr>
            <w:tcW w:w="4988" w:type="dxa"/>
            <w:tcBorders>
              <w:bottom w:val="single" w:sz="4" w:space="0" w:color="FFFFFF" w:themeColor="background1"/>
            </w:tcBorders>
            <w:shd w:val="solid" w:color="F3F3F3" w:fill="auto"/>
            <w:vAlign w:val="center"/>
          </w:tcPr>
          <w:p w:rsidR="004365BD" w:rsidRPr="004611E0" w:rsidRDefault="004365BD" w:rsidP="00BC4CA8">
            <w:pPr>
              <w:pStyle w:val="070-TabelaPadro"/>
              <w:ind w:left="60"/>
              <w:jc w:val="left"/>
              <w:rPr>
                <w:b/>
                <w:lang w:val="en-US"/>
              </w:rPr>
            </w:pPr>
            <w:bookmarkStart w:id="3143" w:name="BBAPI0100007" w:colFirst="0" w:colLast="0"/>
            <w:bookmarkEnd w:id="3139"/>
            <w:r>
              <w:rPr>
                <w:b/>
                <w:lang w:val="en-US"/>
              </w:rPr>
              <w:t>Reverse repos - financed position</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b/>
                <w:lang w:val="en-US"/>
              </w:rPr>
            </w:pPr>
            <w:bookmarkStart w:id="3144" w:name="BBAPI01AD007"/>
            <w:bookmarkEnd w:id="3144"/>
            <w:r>
              <w:rPr>
                <w:b/>
                <w:lang w:val="en-US"/>
              </w:rPr>
              <w:t>392,281,545</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b/>
                <w:lang w:val="en-US"/>
              </w:rPr>
            </w:pPr>
            <w:bookmarkStart w:id="3145" w:name="BBAPI01AE007"/>
            <w:bookmarkEnd w:id="3145"/>
            <w:r>
              <w:rPr>
                <w:b/>
                <w:lang w:val="en-US"/>
              </w:rPr>
              <w:t>364,698,249</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b/>
                <w:lang w:val="en-US"/>
              </w:rPr>
            </w:pPr>
            <w:bookmarkStart w:id="3146" w:name="BBAPI01AF007"/>
            <w:bookmarkEnd w:id="3146"/>
            <w:r>
              <w:rPr>
                <w:b/>
                <w:lang w:val="en-US"/>
              </w:rPr>
              <w:t>393,102,299</w:t>
            </w:r>
          </w:p>
        </w:tc>
      </w:tr>
      <w:tr w:rsidR="004365BD" w:rsidRPr="004611E0" w:rsidTr="00BC4CA8">
        <w:trPr>
          <w:cantSplit/>
        </w:trPr>
        <w:tc>
          <w:tcPr>
            <w:tcW w:w="4988" w:type="dxa"/>
            <w:tcBorders>
              <w:bottom w:val="single" w:sz="4" w:space="0" w:color="FFFFFF" w:themeColor="background1"/>
            </w:tcBorders>
            <w:shd w:val="solid" w:color="E6E6E6" w:fill="auto"/>
            <w:vAlign w:val="center"/>
          </w:tcPr>
          <w:p w:rsidR="004365BD" w:rsidRPr="004611E0" w:rsidRDefault="004365BD" w:rsidP="00BC4CA8">
            <w:pPr>
              <w:pStyle w:val="070-TabelaPadro"/>
              <w:ind w:left="120"/>
              <w:jc w:val="left"/>
              <w:rPr>
                <w:lang w:val="en-US"/>
              </w:rPr>
            </w:pPr>
            <w:bookmarkStart w:id="3147" w:name="BBAPI0100008" w:colFirst="0" w:colLast="0"/>
            <w:bookmarkEnd w:id="3143"/>
            <w:r>
              <w:rPr>
                <w:lang w:val="en-US"/>
              </w:rPr>
              <w:t>Treasury financial bills</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48" w:name="BBAPI01AD008"/>
            <w:bookmarkEnd w:id="3148"/>
            <w:r>
              <w:rPr>
                <w:lang w:val="en-US"/>
              </w:rPr>
              <w:t>320,513,186</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49" w:name="BBAPI01AE008"/>
            <w:bookmarkEnd w:id="3149"/>
            <w:r>
              <w:rPr>
                <w:lang w:val="en-US"/>
              </w:rPr>
              <w:t>316,683,932</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50" w:name="BBAPI01AF008"/>
            <w:bookmarkEnd w:id="3150"/>
            <w:r>
              <w:rPr>
                <w:lang w:val="en-US"/>
              </w:rPr>
              <w:t>360,999,687</w:t>
            </w:r>
          </w:p>
        </w:tc>
      </w:tr>
      <w:tr w:rsidR="004365BD" w:rsidRPr="004611E0" w:rsidTr="00BC4CA8">
        <w:trPr>
          <w:cantSplit/>
        </w:trPr>
        <w:tc>
          <w:tcPr>
            <w:tcW w:w="4988" w:type="dxa"/>
            <w:tcBorders>
              <w:bottom w:val="single" w:sz="4" w:space="0" w:color="FFFFFF" w:themeColor="background1"/>
            </w:tcBorders>
            <w:shd w:val="solid" w:color="F3F3F3" w:fill="auto"/>
            <w:vAlign w:val="center"/>
          </w:tcPr>
          <w:p w:rsidR="004365BD" w:rsidRPr="004611E0" w:rsidRDefault="004365BD" w:rsidP="00BC4CA8">
            <w:pPr>
              <w:pStyle w:val="070-TabelaPadro"/>
              <w:ind w:left="120"/>
              <w:jc w:val="left"/>
              <w:rPr>
                <w:lang w:val="en-US"/>
              </w:rPr>
            </w:pPr>
            <w:bookmarkStart w:id="3151" w:name="BBAPI0100009" w:colFirst="0" w:colLast="0"/>
            <w:bookmarkEnd w:id="3147"/>
            <w:r>
              <w:rPr>
                <w:lang w:val="en-US"/>
              </w:rPr>
              <w:t>National Treasury bills</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52" w:name="BBAPI01AD009"/>
            <w:bookmarkEnd w:id="3152"/>
            <w:r>
              <w:rPr>
                <w:lang w:val="en-US"/>
              </w:rPr>
              <w:t>53,344,151</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53" w:name="BBAPI01AE009"/>
            <w:bookmarkEnd w:id="3153"/>
            <w:r>
              <w:rPr>
                <w:lang w:val="en-US"/>
              </w:rPr>
              <w:t>32,654,881</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54" w:name="BBAPI01AF009"/>
            <w:bookmarkEnd w:id="3154"/>
            <w:r>
              <w:rPr>
                <w:lang w:val="en-US"/>
              </w:rPr>
              <w:t>25,794,763</w:t>
            </w:r>
          </w:p>
        </w:tc>
      </w:tr>
      <w:tr w:rsidR="004365BD" w:rsidRPr="004611E0" w:rsidTr="00BC4CA8">
        <w:trPr>
          <w:cantSplit/>
        </w:trPr>
        <w:tc>
          <w:tcPr>
            <w:tcW w:w="4988" w:type="dxa"/>
            <w:tcBorders>
              <w:bottom w:val="single" w:sz="4" w:space="0" w:color="FFFFFF" w:themeColor="background1"/>
            </w:tcBorders>
            <w:shd w:val="solid" w:color="E6E6E6" w:fill="auto"/>
            <w:vAlign w:val="center"/>
          </w:tcPr>
          <w:p w:rsidR="004365BD" w:rsidRPr="004611E0" w:rsidRDefault="004365BD" w:rsidP="00BC4CA8">
            <w:pPr>
              <w:pStyle w:val="070-TabelaPadro"/>
              <w:ind w:left="120"/>
              <w:jc w:val="left"/>
              <w:rPr>
                <w:lang w:val="en-US"/>
              </w:rPr>
            </w:pPr>
            <w:bookmarkStart w:id="3155" w:name="BBAPI0100010" w:colFirst="0" w:colLast="0"/>
            <w:bookmarkEnd w:id="3151"/>
            <w:r>
              <w:rPr>
                <w:lang w:val="en-US"/>
              </w:rPr>
              <w:t>National Treasury notes</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56" w:name="BBAPI01AD010"/>
            <w:bookmarkEnd w:id="3156"/>
            <w:r>
              <w:rPr>
                <w:lang w:val="en-US"/>
              </w:rPr>
              <w:t>18,412,569</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57" w:name="BBAPI01AE010"/>
            <w:bookmarkEnd w:id="3157"/>
            <w:r>
              <w:rPr>
                <w:lang w:val="en-US"/>
              </w:rPr>
              <w:t>14,086,367</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58" w:name="BBAPI01AF010"/>
            <w:bookmarkEnd w:id="3158"/>
            <w:r>
              <w:rPr>
                <w:lang w:val="en-US"/>
              </w:rPr>
              <w:t>4,999,888</w:t>
            </w:r>
          </w:p>
        </w:tc>
      </w:tr>
      <w:tr w:rsidR="004365BD" w:rsidRPr="004611E0" w:rsidTr="00BC4CA8">
        <w:trPr>
          <w:cantSplit/>
        </w:trPr>
        <w:tc>
          <w:tcPr>
            <w:tcW w:w="4988" w:type="dxa"/>
            <w:tcBorders>
              <w:bottom w:val="single" w:sz="4" w:space="0" w:color="FFFFFF" w:themeColor="background1"/>
            </w:tcBorders>
            <w:shd w:val="solid" w:color="F3F3F3" w:fill="auto"/>
            <w:vAlign w:val="center"/>
          </w:tcPr>
          <w:p w:rsidR="004365BD" w:rsidRPr="004611E0" w:rsidRDefault="004365BD" w:rsidP="00BC4CA8">
            <w:pPr>
              <w:pStyle w:val="070-TabelaPadro"/>
              <w:ind w:left="120"/>
              <w:jc w:val="left"/>
              <w:rPr>
                <w:lang w:val="en-US"/>
              </w:rPr>
            </w:pPr>
            <w:bookmarkStart w:id="3159" w:name="BBAPI0100011" w:colFirst="0" w:colLast="0"/>
            <w:bookmarkEnd w:id="3155"/>
            <w:r>
              <w:rPr>
                <w:lang w:val="en-US"/>
              </w:rPr>
              <w:t>Other securities</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60" w:name="BBAPI01AD011"/>
            <w:bookmarkEnd w:id="3160"/>
            <w:r>
              <w:rPr>
                <w:lang w:val="en-US"/>
              </w:rPr>
              <w:t>11,639</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61" w:name="BBAPI01AE011"/>
            <w:bookmarkEnd w:id="3161"/>
            <w:r>
              <w:rPr>
                <w:lang w:val="en-US"/>
              </w:rPr>
              <w:t>1,273,069</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62" w:name="BBAPI01AF011"/>
            <w:bookmarkEnd w:id="3162"/>
            <w:r>
              <w:rPr>
                <w:lang w:val="en-US"/>
              </w:rPr>
              <w:t>1,307,961</w:t>
            </w:r>
          </w:p>
        </w:tc>
      </w:tr>
      <w:tr w:rsidR="004365BD" w:rsidRPr="004611E0" w:rsidTr="00BC4CA8">
        <w:trPr>
          <w:cantSplit/>
        </w:trPr>
        <w:tc>
          <w:tcPr>
            <w:tcW w:w="4988" w:type="dxa"/>
            <w:tcBorders>
              <w:bottom w:val="single" w:sz="4" w:space="0" w:color="FFFFFF" w:themeColor="background1"/>
            </w:tcBorders>
            <w:shd w:val="solid" w:color="E6E6E6" w:fill="auto"/>
            <w:vAlign w:val="center"/>
          </w:tcPr>
          <w:p w:rsidR="004365BD" w:rsidRPr="004611E0" w:rsidRDefault="004365BD" w:rsidP="00BC4CA8">
            <w:pPr>
              <w:pStyle w:val="070-TabelaPadro"/>
              <w:jc w:val="left"/>
              <w:rPr>
                <w:b/>
                <w:lang w:val="en-US"/>
              </w:rPr>
            </w:pPr>
            <w:bookmarkStart w:id="3163" w:name="BBAPI0100015" w:colFirst="0" w:colLast="0"/>
            <w:bookmarkEnd w:id="3159"/>
            <w:r>
              <w:rPr>
                <w:b/>
                <w:lang w:val="en-US"/>
              </w:rPr>
              <w:t>Interbank deposits</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b/>
                <w:lang w:val="en-US"/>
              </w:rPr>
            </w:pPr>
            <w:bookmarkStart w:id="3164" w:name="BBAPI01AD015"/>
            <w:bookmarkEnd w:id="3164"/>
            <w:r>
              <w:rPr>
                <w:b/>
                <w:lang w:val="en-US"/>
              </w:rPr>
              <w:t>26,834,026</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b/>
                <w:lang w:val="en-US"/>
              </w:rPr>
            </w:pPr>
            <w:bookmarkStart w:id="3165" w:name="BBAPI01AE015"/>
            <w:bookmarkEnd w:id="3165"/>
            <w:r>
              <w:rPr>
                <w:b/>
                <w:lang w:val="en-US"/>
              </w:rPr>
              <w:t>28,215,642</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b/>
                <w:lang w:val="en-US"/>
              </w:rPr>
            </w:pPr>
            <w:bookmarkStart w:id="3166" w:name="BBAPI01AF015"/>
            <w:bookmarkEnd w:id="3166"/>
            <w:r>
              <w:rPr>
                <w:b/>
                <w:lang w:val="en-US"/>
              </w:rPr>
              <w:t>29,183,553</w:t>
            </w:r>
          </w:p>
        </w:tc>
      </w:tr>
      <w:tr w:rsidR="004365BD" w:rsidRPr="004611E0" w:rsidTr="00BC4CA8">
        <w:trPr>
          <w:cantSplit/>
        </w:trPr>
        <w:tc>
          <w:tcPr>
            <w:tcW w:w="4988" w:type="dxa"/>
            <w:tcBorders>
              <w:bottom w:val="single" w:sz="4" w:space="0" w:color="FFFFFF" w:themeColor="background1"/>
            </w:tcBorders>
            <w:shd w:val="solid" w:color="F3F3F3" w:fill="auto"/>
            <w:vAlign w:val="center"/>
          </w:tcPr>
          <w:p w:rsidR="004365BD" w:rsidRPr="004611E0" w:rsidRDefault="004365BD" w:rsidP="00BC4CA8">
            <w:pPr>
              <w:pStyle w:val="070-TabelaPadro"/>
              <w:jc w:val="left"/>
              <w:rPr>
                <w:b/>
                <w:lang w:val="en-US"/>
              </w:rPr>
            </w:pPr>
            <w:bookmarkStart w:id="3167" w:name="BBAPI0100016" w:colFirst="0" w:colLast="0"/>
            <w:bookmarkEnd w:id="3163"/>
            <w:r>
              <w:rPr>
                <w:b/>
                <w:lang w:val="en-US"/>
              </w:rPr>
              <w:t>Total</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b/>
                <w:lang w:val="en-US"/>
              </w:rPr>
            </w:pPr>
            <w:bookmarkStart w:id="3168" w:name="BBAPI01AD016"/>
            <w:bookmarkEnd w:id="3168"/>
            <w:r>
              <w:rPr>
                <w:b/>
                <w:lang w:val="en-US"/>
              </w:rPr>
              <w:t>463,728,266</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b/>
                <w:lang w:val="en-US"/>
              </w:rPr>
            </w:pPr>
            <w:bookmarkStart w:id="3169" w:name="BBAPI01AE016"/>
            <w:bookmarkEnd w:id="3169"/>
            <w:r>
              <w:rPr>
                <w:b/>
                <w:lang w:val="en-US"/>
              </w:rPr>
              <w:t>415,091,597</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b/>
                <w:lang w:val="en-US"/>
              </w:rPr>
            </w:pPr>
            <w:bookmarkStart w:id="3170" w:name="BBAPI01AF016"/>
            <w:bookmarkEnd w:id="3170"/>
            <w:r>
              <w:rPr>
                <w:b/>
                <w:lang w:val="en-US"/>
              </w:rPr>
              <w:t>434,821,291</w:t>
            </w:r>
          </w:p>
        </w:tc>
      </w:tr>
      <w:bookmarkEnd w:id="3167"/>
      <w:tr w:rsidR="004365BD" w:rsidRPr="004611E0" w:rsidTr="00BC4CA8">
        <w:trPr>
          <w:cantSplit/>
        </w:trPr>
        <w:tc>
          <w:tcPr>
            <w:tcW w:w="4988" w:type="dxa"/>
            <w:tcBorders>
              <w:bottom w:val="single" w:sz="4" w:space="0" w:color="FFFFFF" w:themeColor="background1"/>
            </w:tcBorders>
            <w:shd w:val="solid" w:color="E6E6E6" w:fill="auto"/>
            <w:vAlign w:val="center"/>
          </w:tcPr>
          <w:p w:rsidR="004365BD" w:rsidRPr="004611E0" w:rsidRDefault="004365BD" w:rsidP="00BC4CA8">
            <w:pPr>
              <w:pStyle w:val="070-TabelaPadro"/>
              <w:jc w:val="left"/>
              <w:rPr>
                <w:lang w:val="en-US"/>
              </w:rPr>
            </w:pP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p>
        </w:tc>
      </w:tr>
      <w:tr w:rsidR="004365BD" w:rsidRPr="004611E0" w:rsidTr="00BC4CA8">
        <w:trPr>
          <w:cantSplit/>
        </w:trPr>
        <w:tc>
          <w:tcPr>
            <w:tcW w:w="4988" w:type="dxa"/>
            <w:tcBorders>
              <w:bottom w:val="single" w:sz="4" w:space="0" w:color="FFFFFF" w:themeColor="background1"/>
            </w:tcBorders>
            <w:shd w:val="solid" w:color="F3F3F3" w:fill="auto"/>
            <w:vAlign w:val="center"/>
          </w:tcPr>
          <w:p w:rsidR="004365BD" w:rsidRPr="004611E0" w:rsidRDefault="004365BD" w:rsidP="00BC4CA8">
            <w:pPr>
              <w:pStyle w:val="070-TabelaPadro"/>
              <w:jc w:val="left"/>
              <w:rPr>
                <w:lang w:val="en-US"/>
              </w:rPr>
            </w:pPr>
            <w:bookmarkStart w:id="3171" w:name="BBAPI0100018" w:colFirst="0" w:colLast="0"/>
            <w:r>
              <w:rPr>
                <w:lang w:val="en-US"/>
              </w:rPr>
              <w:t>Current assets</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72" w:name="BBAPI01AD018"/>
            <w:bookmarkEnd w:id="3172"/>
            <w:r>
              <w:rPr>
                <w:lang w:val="en-US"/>
              </w:rPr>
              <w:t>460,954,280</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73" w:name="BBAPI01AE018"/>
            <w:bookmarkEnd w:id="3173"/>
            <w:r>
              <w:rPr>
                <w:lang w:val="en-US"/>
              </w:rPr>
              <w:t>412,306,070</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74" w:name="BBAPI01AF018"/>
            <w:bookmarkEnd w:id="3174"/>
            <w:r>
              <w:rPr>
                <w:lang w:val="en-US"/>
              </w:rPr>
              <w:t>432,557,174</w:t>
            </w:r>
          </w:p>
        </w:tc>
      </w:tr>
      <w:tr w:rsidR="004365BD" w:rsidRPr="004611E0" w:rsidTr="00BC4CA8">
        <w:trPr>
          <w:cantSplit/>
        </w:trPr>
        <w:tc>
          <w:tcPr>
            <w:tcW w:w="4988" w:type="dxa"/>
            <w:tcBorders>
              <w:bottom w:val="single" w:sz="4" w:space="0" w:color="CCCCCC"/>
            </w:tcBorders>
            <w:shd w:val="solid" w:color="E6E6E6" w:fill="auto"/>
            <w:vAlign w:val="center"/>
          </w:tcPr>
          <w:p w:rsidR="004365BD" w:rsidRPr="004611E0" w:rsidRDefault="004365BD" w:rsidP="00BC4CA8">
            <w:pPr>
              <w:pStyle w:val="070-TabelaPadro"/>
              <w:jc w:val="left"/>
              <w:rPr>
                <w:lang w:val="en-US"/>
              </w:rPr>
            </w:pPr>
            <w:bookmarkStart w:id="3175" w:name="BBAPI0100019" w:colFirst="0" w:colLast="0"/>
            <w:bookmarkEnd w:id="3171"/>
            <w:r>
              <w:rPr>
                <w:lang w:val="en-US"/>
              </w:rPr>
              <w:t>Non-current assets</w:t>
            </w:r>
          </w:p>
        </w:tc>
        <w:tc>
          <w:tcPr>
            <w:tcW w:w="1588" w:type="dxa"/>
            <w:tcBorders>
              <w:bottom w:val="single" w:sz="4" w:space="0" w:color="CCCCCC"/>
            </w:tcBorders>
            <w:shd w:val="solid" w:color="E6E6E6" w:fill="auto"/>
            <w:vAlign w:val="center"/>
          </w:tcPr>
          <w:p w:rsidR="004365BD" w:rsidRPr="004611E0" w:rsidRDefault="004365BD" w:rsidP="00BC4CA8">
            <w:pPr>
              <w:pStyle w:val="070-TabelaPadro"/>
              <w:rPr>
                <w:lang w:val="en-US"/>
              </w:rPr>
            </w:pPr>
            <w:bookmarkStart w:id="3176" w:name="BBAPI01AD019"/>
            <w:bookmarkEnd w:id="3176"/>
            <w:r>
              <w:rPr>
                <w:lang w:val="en-US"/>
              </w:rPr>
              <w:t>2,773,986</w:t>
            </w:r>
          </w:p>
        </w:tc>
        <w:tc>
          <w:tcPr>
            <w:tcW w:w="1588" w:type="dxa"/>
            <w:tcBorders>
              <w:bottom w:val="single" w:sz="4" w:space="0" w:color="CCCCCC"/>
            </w:tcBorders>
            <w:shd w:val="solid" w:color="E6E6E6" w:fill="auto"/>
            <w:vAlign w:val="center"/>
          </w:tcPr>
          <w:p w:rsidR="004365BD" w:rsidRPr="004611E0" w:rsidRDefault="004365BD" w:rsidP="00BC4CA8">
            <w:pPr>
              <w:pStyle w:val="070-TabelaPadro"/>
              <w:rPr>
                <w:lang w:val="en-US"/>
              </w:rPr>
            </w:pPr>
            <w:bookmarkStart w:id="3177" w:name="BBAPI01AE019"/>
            <w:bookmarkEnd w:id="3177"/>
            <w:r>
              <w:rPr>
                <w:lang w:val="en-US"/>
              </w:rPr>
              <w:t>2,785,527</w:t>
            </w:r>
          </w:p>
        </w:tc>
        <w:tc>
          <w:tcPr>
            <w:tcW w:w="1588" w:type="dxa"/>
            <w:tcBorders>
              <w:bottom w:val="single" w:sz="4" w:space="0" w:color="CCCCCC"/>
            </w:tcBorders>
            <w:shd w:val="solid" w:color="E6E6E6" w:fill="auto"/>
            <w:vAlign w:val="center"/>
          </w:tcPr>
          <w:p w:rsidR="004365BD" w:rsidRPr="004611E0" w:rsidRDefault="004365BD" w:rsidP="00BC4CA8">
            <w:pPr>
              <w:pStyle w:val="070-TabelaPadro"/>
              <w:rPr>
                <w:lang w:val="en-US"/>
              </w:rPr>
            </w:pPr>
            <w:bookmarkStart w:id="3178" w:name="BBAPI01AF019"/>
            <w:bookmarkEnd w:id="3178"/>
            <w:r>
              <w:rPr>
                <w:lang w:val="en-US"/>
              </w:rPr>
              <w:t>2,264,117</w:t>
            </w:r>
          </w:p>
        </w:tc>
      </w:tr>
      <w:bookmarkEnd w:id="3118"/>
      <w:bookmarkEnd w:id="3175"/>
    </w:tbl>
    <w:p w:rsidR="004365BD" w:rsidRPr="00900FE3" w:rsidRDefault="004365BD" w:rsidP="00BC4CA8">
      <w:pPr>
        <w:pStyle w:val="072-Rodapdatabela"/>
        <w:rPr>
          <w:lang w:val="en-US"/>
        </w:rPr>
      </w:pPr>
    </w:p>
    <w:p w:rsidR="004365BD" w:rsidRPr="00900FE3" w:rsidRDefault="004365BD" w:rsidP="00BC4CA8">
      <w:pPr>
        <w:pStyle w:val="030-SubttulodeDocumento"/>
        <w:rPr>
          <w:lang w:val="en-US"/>
        </w:rPr>
      </w:pPr>
      <w:bookmarkStart w:id="3179" w:name="BBAPI02_Titulo"/>
      <w:r>
        <w:rPr>
          <w:lang w:val="en-US"/>
        </w:rPr>
        <w:t xml:space="preserve">) Income from </w:t>
      </w:r>
      <w:r w:rsidRPr="000D777E">
        <w:rPr>
          <w:lang w:val="en-US"/>
        </w:rPr>
        <w:t>i</w:t>
      </w:r>
      <w:r>
        <w:rPr>
          <w:lang w:val="en-US"/>
        </w:rPr>
        <w:t xml:space="preserve">nterbank </w:t>
      </w:r>
      <w:r w:rsidRPr="000D777E">
        <w:rPr>
          <w:lang w:val="en-US"/>
        </w:rPr>
        <w:t>i</w:t>
      </w:r>
      <w:r w:rsidRPr="00900FE3">
        <w:rPr>
          <w:lang w:val="en-US"/>
        </w:rPr>
        <w:t>nvestments</w:t>
      </w:r>
      <w:bookmarkEnd w:id="3179"/>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API.02 - "/>
        <w:tblDescription w:val="PubliCon - Sistema de Gerenciamento do Documentos Contábeis para Publicação&#10;&#10;Última atualização do mapa do quadro em: "/>
      </w:tblPr>
      <w:tblGrid>
        <w:gridCol w:w="6576"/>
        <w:gridCol w:w="1588"/>
        <w:gridCol w:w="1588"/>
      </w:tblGrid>
      <w:tr w:rsidR="004365BD" w:rsidRPr="004611E0" w:rsidTr="00BC4CA8">
        <w:trPr>
          <w:cantSplit/>
          <w:tblHeader/>
        </w:trPr>
        <w:tc>
          <w:tcPr>
            <w:tcW w:w="6576" w:type="dxa"/>
            <w:tcBorders>
              <w:bottom w:val="single" w:sz="4" w:space="0" w:color="FFFFFF" w:themeColor="background1"/>
            </w:tcBorders>
            <w:shd w:val="solid" w:color="C3D7F0" w:fill="auto"/>
            <w:vAlign w:val="center"/>
          </w:tcPr>
          <w:p w:rsidR="004365BD" w:rsidRPr="004611E0" w:rsidRDefault="004365BD" w:rsidP="00BC4CA8">
            <w:pPr>
              <w:pStyle w:val="070-TabelaPadro"/>
              <w:jc w:val="center"/>
              <w:rPr>
                <w:b/>
                <w:lang w:val="en-US"/>
              </w:rPr>
            </w:pPr>
            <w:bookmarkStart w:id="3180" w:name="BBAPI02"/>
          </w:p>
        </w:tc>
        <w:tc>
          <w:tcPr>
            <w:tcW w:w="1588" w:type="dxa"/>
            <w:tcBorders>
              <w:bottom w:val="single" w:sz="4" w:space="0" w:color="FFFFFF" w:themeColor="background1"/>
            </w:tcBorders>
            <w:shd w:val="solid" w:color="C3D7F0" w:fill="auto"/>
            <w:vAlign w:val="center"/>
          </w:tcPr>
          <w:p w:rsidR="004365BD" w:rsidRPr="004611E0" w:rsidRDefault="004365BD" w:rsidP="00BC4CA8">
            <w:pPr>
              <w:pStyle w:val="070-TabelaPadro"/>
              <w:jc w:val="center"/>
              <w:rPr>
                <w:b/>
                <w:lang w:val="en-US"/>
              </w:rPr>
            </w:pPr>
            <w:r>
              <w:rPr>
                <w:b/>
                <w:lang w:val="en-US"/>
              </w:rPr>
              <w:t>Jan 1 to Sep 30, 2019</w:t>
            </w:r>
          </w:p>
        </w:tc>
        <w:tc>
          <w:tcPr>
            <w:tcW w:w="1588" w:type="dxa"/>
            <w:tcBorders>
              <w:bottom w:val="single" w:sz="4" w:space="0" w:color="FFFFFF" w:themeColor="background1"/>
            </w:tcBorders>
            <w:shd w:val="solid" w:color="C3D7F0" w:fill="auto"/>
            <w:vAlign w:val="center"/>
          </w:tcPr>
          <w:p w:rsidR="004365BD" w:rsidRPr="004611E0" w:rsidRDefault="004365BD" w:rsidP="00BC4CA8">
            <w:pPr>
              <w:pStyle w:val="070-TabelaPadro"/>
              <w:jc w:val="center"/>
              <w:rPr>
                <w:b/>
                <w:lang w:val="en-US"/>
              </w:rPr>
            </w:pPr>
            <w:r>
              <w:rPr>
                <w:b/>
                <w:lang w:val="en-US"/>
              </w:rPr>
              <w:t>Jan 1 to Sep 30, 2018</w:t>
            </w:r>
          </w:p>
        </w:tc>
      </w:tr>
      <w:tr w:rsidR="004365BD" w:rsidRPr="004611E0" w:rsidTr="00BC4CA8">
        <w:trPr>
          <w:cantSplit/>
        </w:trPr>
        <w:tc>
          <w:tcPr>
            <w:tcW w:w="6576" w:type="dxa"/>
            <w:tcBorders>
              <w:bottom w:val="single" w:sz="4" w:space="0" w:color="FFFFFF" w:themeColor="background1"/>
            </w:tcBorders>
            <w:shd w:val="solid" w:color="F3F3F3" w:fill="auto"/>
            <w:vAlign w:val="center"/>
          </w:tcPr>
          <w:p w:rsidR="004365BD" w:rsidRPr="004611E0" w:rsidRDefault="004365BD" w:rsidP="00BC4CA8">
            <w:pPr>
              <w:pStyle w:val="070-TabelaPadro"/>
              <w:jc w:val="left"/>
              <w:rPr>
                <w:b/>
                <w:lang w:val="en-US"/>
              </w:rPr>
            </w:pPr>
            <w:bookmarkStart w:id="3181" w:name="BBAPI0200001" w:colFirst="0" w:colLast="0"/>
            <w:r>
              <w:rPr>
                <w:b/>
                <w:lang w:val="en-US"/>
              </w:rPr>
              <w:t>Income from securities purchased under resale agreement</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b/>
                <w:lang w:val="en-US"/>
              </w:rPr>
            </w:pPr>
            <w:bookmarkStart w:id="3182" w:name="BBAPI02AE001"/>
            <w:bookmarkEnd w:id="3182"/>
            <w:r>
              <w:rPr>
                <w:b/>
                <w:lang w:val="en-US"/>
              </w:rPr>
              <w:t>22,044,004</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b/>
                <w:lang w:val="en-US"/>
              </w:rPr>
            </w:pPr>
            <w:bookmarkStart w:id="3183" w:name="BBAPI02AF001"/>
            <w:bookmarkEnd w:id="3183"/>
            <w:r>
              <w:rPr>
                <w:b/>
                <w:lang w:val="en-US"/>
              </w:rPr>
              <w:t>19,985,283</w:t>
            </w:r>
          </w:p>
        </w:tc>
      </w:tr>
      <w:tr w:rsidR="004365BD" w:rsidRPr="004611E0" w:rsidTr="00BC4CA8">
        <w:trPr>
          <w:cantSplit/>
        </w:trPr>
        <w:tc>
          <w:tcPr>
            <w:tcW w:w="6576" w:type="dxa"/>
            <w:tcBorders>
              <w:bottom w:val="single" w:sz="4" w:space="0" w:color="FFFFFF" w:themeColor="background1"/>
            </w:tcBorders>
            <w:shd w:val="solid" w:color="E6E6E6" w:fill="auto"/>
            <w:vAlign w:val="center"/>
          </w:tcPr>
          <w:p w:rsidR="004365BD" w:rsidRPr="004611E0" w:rsidRDefault="004365BD" w:rsidP="00BC4CA8">
            <w:pPr>
              <w:pStyle w:val="070-TabelaPadro"/>
              <w:ind w:left="60"/>
              <w:jc w:val="left"/>
              <w:rPr>
                <w:lang w:val="en-US"/>
              </w:rPr>
            </w:pPr>
            <w:bookmarkStart w:id="3184" w:name="BBAPI0200003" w:colFirst="0" w:colLast="0"/>
            <w:bookmarkEnd w:id="3181"/>
            <w:r>
              <w:rPr>
                <w:lang w:val="en-US"/>
              </w:rPr>
              <w:t>Funded position</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85" w:name="BBAPI02AE003"/>
            <w:bookmarkEnd w:id="3185"/>
            <w:r>
              <w:rPr>
                <w:lang w:val="en-US"/>
              </w:rPr>
              <w:t>20,418,648</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lang w:val="en-US"/>
              </w:rPr>
            </w:pPr>
            <w:bookmarkStart w:id="3186" w:name="BBAPI02AF003"/>
            <w:bookmarkEnd w:id="3186"/>
            <w:r>
              <w:rPr>
                <w:lang w:val="en-US"/>
              </w:rPr>
              <w:t>19,275,955</w:t>
            </w:r>
          </w:p>
        </w:tc>
      </w:tr>
      <w:tr w:rsidR="004365BD" w:rsidRPr="004611E0" w:rsidTr="00BC4CA8">
        <w:trPr>
          <w:cantSplit/>
        </w:trPr>
        <w:tc>
          <w:tcPr>
            <w:tcW w:w="6576" w:type="dxa"/>
            <w:tcBorders>
              <w:bottom w:val="single" w:sz="4" w:space="0" w:color="FFFFFF" w:themeColor="background1"/>
            </w:tcBorders>
            <w:shd w:val="solid" w:color="F3F3F3" w:fill="auto"/>
            <w:vAlign w:val="center"/>
          </w:tcPr>
          <w:p w:rsidR="004365BD" w:rsidRPr="004611E0" w:rsidRDefault="004365BD" w:rsidP="00BC4CA8">
            <w:pPr>
              <w:pStyle w:val="070-TabelaPadro"/>
              <w:ind w:left="60"/>
              <w:jc w:val="left"/>
              <w:rPr>
                <w:lang w:val="en-US"/>
              </w:rPr>
            </w:pPr>
            <w:bookmarkStart w:id="3187" w:name="BBAPI0200002" w:colFirst="0" w:colLast="0"/>
            <w:bookmarkEnd w:id="3184"/>
            <w:r>
              <w:rPr>
                <w:lang w:val="en-US"/>
              </w:rPr>
              <w:t>Own portfolio position</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88" w:name="BBAPI02AE002"/>
            <w:bookmarkEnd w:id="3188"/>
            <w:r>
              <w:rPr>
                <w:lang w:val="en-US"/>
              </w:rPr>
              <w:t>1,625,356</w:t>
            </w:r>
          </w:p>
        </w:tc>
        <w:tc>
          <w:tcPr>
            <w:tcW w:w="1588" w:type="dxa"/>
            <w:tcBorders>
              <w:bottom w:val="single" w:sz="4" w:space="0" w:color="FFFFFF" w:themeColor="background1"/>
            </w:tcBorders>
            <w:shd w:val="solid" w:color="F3F3F3" w:fill="auto"/>
            <w:vAlign w:val="center"/>
          </w:tcPr>
          <w:p w:rsidR="004365BD" w:rsidRPr="004611E0" w:rsidRDefault="004365BD" w:rsidP="00BC4CA8">
            <w:pPr>
              <w:pStyle w:val="070-TabelaPadro"/>
              <w:rPr>
                <w:lang w:val="en-US"/>
              </w:rPr>
            </w:pPr>
            <w:bookmarkStart w:id="3189" w:name="BBAPI02AF002"/>
            <w:bookmarkEnd w:id="3189"/>
            <w:r>
              <w:rPr>
                <w:lang w:val="en-US"/>
              </w:rPr>
              <w:t>709,328</w:t>
            </w:r>
          </w:p>
        </w:tc>
      </w:tr>
      <w:tr w:rsidR="004365BD" w:rsidRPr="004611E0" w:rsidTr="00BC4CA8">
        <w:trPr>
          <w:cantSplit/>
        </w:trPr>
        <w:tc>
          <w:tcPr>
            <w:tcW w:w="6576" w:type="dxa"/>
            <w:tcBorders>
              <w:bottom w:val="single" w:sz="4" w:space="0" w:color="FFFFFF" w:themeColor="background1"/>
            </w:tcBorders>
            <w:shd w:val="solid" w:color="E6E6E6" w:fill="auto"/>
            <w:vAlign w:val="center"/>
          </w:tcPr>
          <w:p w:rsidR="004365BD" w:rsidRPr="004611E0" w:rsidRDefault="004365BD" w:rsidP="00BC4CA8">
            <w:pPr>
              <w:pStyle w:val="070-TabelaPadro"/>
              <w:jc w:val="left"/>
              <w:rPr>
                <w:b/>
                <w:lang w:val="en-US"/>
              </w:rPr>
            </w:pPr>
            <w:bookmarkStart w:id="3190" w:name="BBAPI0200005" w:colFirst="0" w:colLast="0"/>
            <w:bookmarkEnd w:id="3187"/>
            <w:r>
              <w:rPr>
                <w:b/>
                <w:lang w:val="en-US"/>
              </w:rPr>
              <w:t>Income from investments in interbank deposits</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b/>
                <w:lang w:val="en-US"/>
              </w:rPr>
            </w:pPr>
            <w:bookmarkStart w:id="3191" w:name="BBAPI02AE005"/>
            <w:bookmarkEnd w:id="3191"/>
            <w:r>
              <w:rPr>
                <w:b/>
                <w:lang w:val="en-US"/>
              </w:rPr>
              <w:t>702,348</w:t>
            </w:r>
          </w:p>
        </w:tc>
        <w:tc>
          <w:tcPr>
            <w:tcW w:w="1588" w:type="dxa"/>
            <w:tcBorders>
              <w:bottom w:val="single" w:sz="4" w:space="0" w:color="FFFFFF" w:themeColor="background1"/>
            </w:tcBorders>
            <w:shd w:val="solid" w:color="E6E6E6" w:fill="auto"/>
            <w:vAlign w:val="center"/>
          </w:tcPr>
          <w:p w:rsidR="004365BD" w:rsidRPr="004611E0" w:rsidRDefault="004365BD" w:rsidP="00BC4CA8">
            <w:pPr>
              <w:pStyle w:val="070-TabelaPadro"/>
              <w:rPr>
                <w:b/>
                <w:lang w:val="en-US"/>
              </w:rPr>
            </w:pPr>
            <w:bookmarkStart w:id="3192" w:name="BBAPI02AF005"/>
            <w:bookmarkEnd w:id="3192"/>
            <w:r>
              <w:rPr>
                <w:b/>
                <w:lang w:val="en-US"/>
              </w:rPr>
              <w:t>568,609</w:t>
            </w:r>
          </w:p>
        </w:tc>
      </w:tr>
      <w:bookmarkEnd w:id="3190"/>
      <w:tr w:rsidR="004365BD" w:rsidRPr="004611E0" w:rsidTr="00BC4CA8">
        <w:trPr>
          <w:cantSplit/>
        </w:trPr>
        <w:tc>
          <w:tcPr>
            <w:tcW w:w="6576" w:type="dxa"/>
            <w:tcBorders>
              <w:bottom w:val="single" w:sz="4" w:space="0" w:color="CCCCCC"/>
            </w:tcBorders>
            <w:shd w:val="solid" w:color="F3F3F3" w:fill="auto"/>
            <w:vAlign w:val="center"/>
          </w:tcPr>
          <w:p w:rsidR="004365BD" w:rsidRPr="004611E0" w:rsidRDefault="004365BD" w:rsidP="00BC4CA8">
            <w:pPr>
              <w:pStyle w:val="070-TabelaPadro"/>
              <w:jc w:val="left"/>
              <w:rPr>
                <w:b/>
                <w:lang w:val="en-US"/>
              </w:rPr>
            </w:pPr>
            <w:r>
              <w:rPr>
                <w:b/>
                <w:lang w:val="en-US"/>
              </w:rPr>
              <w:t>Total</w:t>
            </w:r>
            <w:bookmarkStart w:id="3193" w:name="BBAPI0200006"/>
            <w:r w:rsidRPr="004611E0">
              <w:rPr>
                <w:b/>
                <w:vertAlign w:val="superscript"/>
                <w:lang w:val="en-US"/>
              </w:rPr>
              <w:t xml:space="preserve"> (1)</w:t>
            </w:r>
            <w:bookmarkEnd w:id="3193"/>
          </w:p>
        </w:tc>
        <w:tc>
          <w:tcPr>
            <w:tcW w:w="1588" w:type="dxa"/>
            <w:tcBorders>
              <w:bottom w:val="single" w:sz="4" w:space="0" w:color="CCCCCC"/>
            </w:tcBorders>
            <w:shd w:val="solid" w:color="F3F3F3" w:fill="auto"/>
            <w:vAlign w:val="center"/>
          </w:tcPr>
          <w:p w:rsidR="004365BD" w:rsidRPr="004611E0" w:rsidRDefault="004365BD" w:rsidP="00BC4CA8">
            <w:pPr>
              <w:pStyle w:val="070-TabelaPadro"/>
              <w:rPr>
                <w:b/>
                <w:lang w:val="en-US"/>
              </w:rPr>
            </w:pPr>
            <w:bookmarkStart w:id="3194" w:name="BBAPI02AE006"/>
            <w:bookmarkEnd w:id="3194"/>
            <w:r>
              <w:rPr>
                <w:b/>
                <w:lang w:val="en-US"/>
              </w:rPr>
              <w:t>22,746,352</w:t>
            </w:r>
          </w:p>
        </w:tc>
        <w:tc>
          <w:tcPr>
            <w:tcW w:w="1588" w:type="dxa"/>
            <w:tcBorders>
              <w:bottom w:val="single" w:sz="4" w:space="0" w:color="CCCCCC"/>
            </w:tcBorders>
            <w:shd w:val="solid" w:color="F3F3F3" w:fill="auto"/>
            <w:vAlign w:val="center"/>
          </w:tcPr>
          <w:p w:rsidR="004365BD" w:rsidRPr="004611E0" w:rsidRDefault="004365BD" w:rsidP="00BC4CA8">
            <w:pPr>
              <w:pStyle w:val="070-TabelaPadro"/>
              <w:rPr>
                <w:b/>
                <w:lang w:val="en-US"/>
              </w:rPr>
            </w:pPr>
            <w:bookmarkStart w:id="3195" w:name="BBAPI02AF006"/>
            <w:bookmarkEnd w:id="3195"/>
            <w:r>
              <w:rPr>
                <w:b/>
                <w:lang w:val="en-US"/>
              </w:rPr>
              <w:t>20,553,892</w:t>
            </w:r>
          </w:p>
        </w:tc>
      </w:tr>
    </w:tbl>
    <w:bookmarkEnd w:id="3180"/>
    <w:p w:rsidR="004365BD" w:rsidRDefault="004365BD" w:rsidP="00BC4CA8">
      <w:pPr>
        <w:pStyle w:val="072-Rodapdatabela"/>
        <w:rPr>
          <w:lang w:val="en-US"/>
        </w:rPr>
      </w:pPr>
      <w:r>
        <w:rPr>
          <w:lang w:val="en-US"/>
        </w:rPr>
        <w:t>(1)</w:t>
      </w:r>
      <w:r>
        <w:rPr>
          <w:lang w:val="en-US"/>
        </w:rPr>
        <w:tab/>
        <w:t>The values are included in the line-item Securities on statement of income.</w:t>
      </w:r>
    </w:p>
    <w:p w:rsidR="004365BD" w:rsidRDefault="004365BD" w:rsidP="00BC4CA8">
      <w:pPr>
        <w:pStyle w:val="072-Rodapdatabela"/>
      </w:pPr>
    </w:p>
    <w:p w:rsidR="004365BD" w:rsidRDefault="004365BD" w:rsidP="004365BD">
      <w:pPr>
        <w:pStyle w:val="050-TextoPadro"/>
      </w:pPr>
    </w:p>
    <w:p w:rsidR="004365BD" w:rsidRDefault="004365BD" w:rsidP="004365BD">
      <w:pPr>
        <w:pStyle w:val="050-TextoPadro"/>
        <w:sectPr w:rsidR="004365BD" w:rsidSect="00BC4CA8">
          <w:headerReference w:type="even" r:id="rId58"/>
          <w:headerReference w:type="default" r:id="rId59"/>
          <w:footerReference w:type="even" r:id="rId60"/>
          <w:headerReference w:type="first" r:id="rId61"/>
          <w:footerReference w:type="first" r:id="rId62"/>
          <w:pgSz w:w="11907" w:h="16840" w:code="9"/>
          <w:pgMar w:top="2126" w:right="851" w:bottom="1134" w:left="1418" w:header="425" w:footer="425" w:gutter="0"/>
          <w:cols w:space="283"/>
          <w:docGrid w:linePitch="326"/>
        </w:sectPr>
      </w:pPr>
    </w:p>
    <w:p w:rsidR="004365BD" w:rsidRPr="00AA52B1" w:rsidRDefault="004365BD" w:rsidP="008533D8">
      <w:pPr>
        <w:pStyle w:val="020-TtulodeDocumento"/>
        <w:rPr>
          <w:lang w:val="en-US"/>
        </w:rPr>
      </w:pPr>
      <w:bookmarkStart w:id="3196" w:name="BBTVM_Titulo"/>
      <w:bookmarkStart w:id="3197" w:name="_Toc23875402"/>
      <w:r w:rsidRPr="00AA52B1">
        <w:lastRenderedPageBreak/>
        <w:t>- SECURITIES AND DERIVATIVE FINANCIAL INSTRUMENTS</w:t>
      </w:r>
      <w:bookmarkEnd w:id="3196"/>
      <w:bookmarkEnd w:id="3197"/>
    </w:p>
    <w:p w:rsidR="004365BD" w:rsidRPr="00AA52B1" w:rsidRDefault="004365BD" w:rsidP="004365BD">
      <w:pPr>
        <w:pStyle w:val="030-SubttulodeDocumento"/>
        <w:numPr>
          <w:ilvl w:val="2"/>
          <w:numId w:val="23"/>
        </w:numPr>
      </w:pPr>
      <w:bookmarkStart w:id="3198" w:name="BBTVM01_Titulo"/>
      <w:r w:rsidRPr="00AA52B1">
        <w:t>) Securities</w:t>
      </w:r>
    </w:p>
    <w:bookmarkEnd w:id="3198"/>
    <w:p w:rsidR="004365BD" w:rsidRPr="00AA52B1" w:rsidRDefault="004365BD" w:rsidP="00BC4CA8">
      <w:pPr>
        <w:pStyle w:val="031-SubttulodeDocumentoLista"/>
        <w:rPr>
          <w:lang w:val="en-US"/>
        </w:rPr>
      </w:pPr>
      <w:r w:rsidRPr="001C1E99">
        <w:rPr>
          <w:lang w:val="en-US"/>
        </w:rPr>
        <w:t>)</w:t>
      </w:r>
      <w:r>
        <w:rPr>
          <w:lang w:val="en-US"/>
        </w:rPr>
        <w:t xml:space="preserve"> </w:t>
      </w:r>
      <w:r w:rsidRPr="00AA52B1">
        <w:rPr>
          <w:lang w:val="en-US"/>
        </w:rPr>
        <w:t xml:space="preserve">Breakdown of the </w:t>
      </w:r>
      <w:r w:rsidRPr="00476D08">
        <w:rPr>
          <w:lang w:val="en-US"/>
        </w:rPr>
        <w:t xml:space="preserve">consolidated </w:t>
      </w:r>
      <w:r w:rsidRPr="00AA52B1">
        <w:rPr>
          <w:lang w:val="en-US"/>
        </w:rPr>
        <w:t>portfolio by category, type of bonds and maturity</w:t>
      </w:r>
    </w:p>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02 - Securities and derivative financial instruments - Consolidated"/>
        <w:tblDescription w:val="PubliCon - Sistema de Gerenciamento do Documentos Contábeis para Publicação&#10;&#10;Última atualização do mapa do quadro em: "/>
      </w:tblPr>
      <w:tblGrid>
        <w:gridCol w:w="1622"/>
        <w:gridCol w:w="929"/>
        <w:gridCol w:w="929"/>
        <w:gridCol w:w="929"/>
        <w:gridCol w:w="929"/>
        <w:gridCol w:w="929"/>
        <w:gridCol w:w="929"/>
        <w:gridCol w:w="929"/>
        <w:gridCol w:w="929"/>
        <w:gridCol w:w="929"/>
        <w:gridCol w:w="929"/>
        <w:gridCol w:w="929"/>
        <w:gridCol w:w="929"/>
        <w:gridCol w:w="929"/>
        <w:gridCol w:w="929"/>
      </w:tblGrid>
      <w:tr w:rsidR="004365BD" w:rsidRPr="0094718C" w:rsidTr="00BC4CA8">
        <w:trPr>
          <w:cantSplit/>
          <w:tblHeader/>
        </w:trPr>
        <w:tc>
          <w:tcPr>
            <w:tcW w:w="1622" w:type="dxa"/>
            <w:vMerge w:val="restart"/>
            <w:shd w:val="solid" w:color="C3D7F0" w:fill="auto"/>
            <w:vAlign w:val="center"/>
          </w:tcPr>
          <w:p w:rsidR="004365BD" w:rsidRPr="003F2C6B" w:rsidRDefault="00327753" w:rsidP="00327753">
            <w:pPr>
              <w:pStyle w:val="070-TabelaPadro"/>
              <w:jc w:val="center"/>
              <w:rPr>
                <w:b/>
                <w:sz w:val="11"/>
                <w:lang w:val="en-US"/>
              </w:rPr>
            </w:pPr>
            <w:bookmarkStart w:id="3199" w:name="BBTVM02"/>
            <w:r w:rsidRPr="00327753">
              <w:rPr>
                <w:b/>
                <w:lang w:val="en-US"/>
              </w:rPr>
              <w:t>Maturity in days</w:t>
            </w:r>
          </w:p>
        </w:tc>
        <w:tc>
          <w:tcPr>
            <w:tcW w:w="7432" w:type="dxa"/>
            <w:gridSpan w:val="8"/>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Sep 30, 2019</w:t>
            </w:r>
          </w:p>
        </w:tc>
        <w:tc>
          <w:tcPr>
            <w:tcW w:w="2787" w:type="dxa"/>
            <w:gridSpan w:val="3"/>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Dec 31, 2018</w:t>
            </w:r>
          </w:p>
        </w:tc>
        <w:tc>
          <w:tcPr>
            <w:tcW w:w="2787" w:type="dxa"/>
            <w:gridSpan w:val="3"/>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Sep 30, 2018</w:t>
            </w:r>
          </w:p>
        </w:tc>
      </w:tr>
      <w:tr w:rsidR="004365BD" w:rsidRPr="0094718C" w:rsidTr="00BC4CA8">
        <w:trPr>
          <w:cantSplit/>
          <w:tblHeader/>
        </w:trPr>
        <w:tc>
          <w:tcPr>
            <w:tcW w:w="1622" w:type="dxa"/>
            <w:vMerge/>
            <w:shd w:val="solid" w:color="C3D7F0" w:fill="auto"/>
            <w:vAlign w:val="center"/>
          </w:tcPr>
          <w:p w:rsidR="004365BD" w:rsidRPr="0094718C" w:rsidRDefault="004365BD" w:rsidP="00BC4CA8">
            <w:pPr>
              <w:pStyle w:val="070-TabelaPadro"/>
              <w:jc w:val="center"/>
              <w:rPr>
                <w:b/>
                <w:sz w:val="11"/>
              </w:rPr>
            </w:pPr>
          </w:p>
        </w:tc>
        <w:tc>
          <w:tcPr>
            <w:tcW w:w="4645" w:type="dxa"/>
            <w:gridSpan w:val="5"/>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Fair value</w:t>
            </w:r>
          </w:p>
        </w:tc>
        <w:tc>
          <w:tcPr>
            <w:tcW w:w="2787" w:type="dxa"/>
            <w:gridSpan w:val="3"/>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Total</w:t>
            </w:r>
          </w:p>
        </w:tc>
        <w:tc>
          <w:tcPr>
            <w:tcW w:w="2787" w:type="dxa"/>
            <w:gridSpan w:val="3"/>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Total</w:t>
            </w:r>
          </w:p>
        </w:tc>
        <w:tc>
          <w:tcPr>
            <w:tcW w:w="2787" w:type="dxa"/>
            <w:gridSpan w:val="3"/>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Total</w:t>
            </w:r>
          </w:p>
        </w:tc>
      </w:tr>
      <w:tr w:rsidR="004365BD" w:rsidRPr="0094718C" w:rsidTr="00BC4CA8">
        <w:trPr>
          <w:cantSplit/>
          <w:tblHeader/>
        </w:trPr>
        <w:tc>
          <w:tcPr>
            <w:tcW w:w="1622" w:type="dxa"/>
            <w:vMerge/>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Without maturity</w:t>
            </w: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0 to 30</w:t>
            </w: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31 to 180</w:t>
            </w: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181 to 360</w:t>
            </w: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More than 360</w:t>
            </w: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Fair value</w:t>
            </w: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Mark to market</w:t>
            </w: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Fair value</w:t>
            </w: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Mark to market</w:t>
            </w: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Fair value</w:t>
            </w:r>
          </w:p>
        </w:tc>
        <w:tc>
          <w:tcPr>
            <w:tcW w:w="929"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1"/>
              </w:rPr>
            </w:pPr>
            <w:r>
              <w:rPr>
                <w:b/>
                <w:sz w:val="11"/>
              </w:rPr>
              <w:t>Mark to market</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jc w:val="left"/>
              <w:rPr>
                <w:b/>
                <w:sz w:val="11"/>
              </w:rPr>
            </w:pPr>
            <w:bookmarkStart w:id="3200" w:name="BBTVM0200001" w:colFirst="0" w:colLast="0"/>
            <w:r>
              <w:rPr>
                <w:b/>
                <w:sz w:val="11"/>
              </w:rPr>
              <w:t>1 - Trading securities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01" w:name="BBTVM02AA001"/>
            <w:bookmarkEnd w:id="3201"/>
            <w:r>
              <w:rPr>
                <w:b/>
                <w:sz w:val="11"/>
              </w:rPr>
              <w:t>728,824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02" w:name="BBTVM02AB001"/>
            <w:bookmarkEnd w:id="3202"/>
            <w:r>
              <w:rPr>
                <w:b/>
                <w:sz w:val="11"/>
              </w:rPr>
              <w:t>2,863,117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03" w:name="BBTVM02AC001"/>
            <w:bookmarkEnd w:id="3203"/>
            <w:r>
              <w:rPr>
                <w:b/>
                <w:sz w:val="11"/>
              </w:rPr>
              <w:t>534,990</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04" w:name="BBTVM02AD001"/>
            <w:bookmarkEnd w:id="3204"/>
            <w:r>
              <w:rPr>
                <w:b/>
                <w:sz w:val="11"/>
              </w:rPr>
              <w:t>102,123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05" w:name="BBTVM02AE001"/>
            <w:bookmarkEnd w:id="3205"/>
            <w:r>
              <w:rPr>
                <w:b/>
                <w:sz w:val="11"/>
              </w:rPr>
              <w:t>2,314,478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06" w:name="BBTVM02AF001"/>
            <w:bookmarkEnd w:id="3206"/>
            <w:r>
              <w:rPr>
                <w:b/>
                <w:sz w:val="11"/>
              </w:rPr>
              <w:t>6,138,496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07" w:name="BBTVM02AG001"/>
            <w:bookmarkEnd w:id="3207"/>
            <w:r>
              <w:rPr>
                <w:b/>
                <w:sz w:val="11"/>
              </w:rPr>
              <w:t>6,543,532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08" w:name="BBTVM02AH001"/>
            <w:bookmarkEnd w:id="3208"/>
            <w:r>
              <w:rPr>
                <w:b/>
                <w:sz w:val="11"/>
              </w:rPr>
              <w:t>405,036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09" w:name="BBTVM02AI001"/>
            <w:bookmarkEnd w:id="3209"/>
            <w:r>
              <w:rPr>
                <w:b/>
                <w:sz w:val="11"/>
              </w:rPr>
              <w:t>5,678,844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10" w:name="BBTVM02AJ001"/>
            <w:bookmarkEnd w:id="3210"/>
            <w:r>
              <w:rPr>
                <w:b/>
                <w:sz w:val="11"/>
              </w:rPr>
              <w:t>6,181,752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11" w:name="BBTVM02AK001"/>
            <w:bookmarkEnd w:id="3211"/>
            <w:r>
              <w:rPr>
                <w:b/>
                <w:sz w:val="11"/>
              </w:rPr>
              <w:t>502,908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12" w:name="BBTVM02AL001"/>
            <w:bookmarkEnd w:id="3212"/>
            <w:r>
              <w:rPr>
                <w:b/>
                <w:sz w:val="11"/>
              </w:rPr>
              <w:t>5,508,441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13" w:name="BBTVM02AM001"/>
            <w:bookmarkEnd w:id="3213"/>
            <w:r>
              <w:rPr>
                <w:b/>
                <w:sz w:val="11"/>
              </w:rPr>
              <w:t>6,010,740</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14" w:name="BBTVM02AN001"/>
            <w:bookmarkEnd w:id="3214"/>
            <w:r>
              <w:rPr>
                <w:b/>
                <w:sz w:val="11"/>
              </w:rPr>
              <w:t>502,299</w:t>
            </w:r>
          </w:p>
        </w:tc>
      </w:tr>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60"/>
              <w:jc w:val="left"/>
              <w:rPr>
                <w:b/>
                <w:sz w:val="11"/>
              </w:rPr>
            </w:pPr>
            <w:bookmarkStart w:id="3215" w:name="BBTVM0200002" w:colFirst="0" w:colLast="0"/>
            <w:bookmarkEnd w:id="3200"/>
            <w:r>
              <w:rPr>
                <w:b/>
                <w:sz w:val="11"/>
              </w:rPr>
              <w:t>Federal government bonds</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16" w:name="BBTVM02AA002"/>
            <w:bookmarkEnd w:id="3216"/>
            <w:r>
              <w:rPr>
                <w:b/>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17" w:name="BBTVM02AB002"/>
            <w:bookmarkEnd w:id="3217"/>
            <w:r>
              <w:rPr>
                <w:b/>
                <w:sz w:val="11"/>
              </w:rPr>
              <w:t>2,863,117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18" w:name="BBTVM02AC002"/>
            <w:bookmarkEnd w:id="3218"/>
            <w:r>
              <w:rPr>
                <w:b/>
                <w:sz w:val="11"/>
              </w:rPr>
              <w:t>515,433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19" w:name="BBTVM02AD002"/>
            <w:bookmarkEnd w:id="3219"/>
            <w:r>
              <w:rPr>
                <w:b/>
                <w:sz w:val="11"/>
              </w:rPr>
              <w:t>99,535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20" w:name="BBTVM02AE002"/>
            <w:bookmarkEnd w:id="3220"/>
            <w:r>
              <w:rPr>
                <w:b/>
                <w:sz w:val="11"/>
              </w:rPr>
              <w:t>1,795,453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21" w:name="BBTVM02AF002"/>
            <w:bookmarkEnd w:id="3221"/>
            <w:r>
              <w:rPr>
                <w:b/>
                <w:sz w:val="11"/>
              </w:rPr>
              <w:t>5,016,802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22" w:name="BBTVM02AG002"/>
            <w:bookmarkEnd w:id="3222"/>
            <w:r>
              <w:rPr>
                <w:b/>
                <w:sz w:val="11"/>
              </w:rPr>
              <w:t>5,273,538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23" w:name="BBTVM02AH002"/>
            <w:bookmarkEnd w:id="3223"/>
            <w:r>
              <w:rPr>
                <w:b/>
                <w:sz w:val="11"/>
              </w:rPr>
              <w:t>256,736</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24" w:name="BBTVM02AI002"/>
            <w:bookmarkEnd w:id="3224"/>
            <w:r>
              <w:rPr>
                <w:b/>
                <w:sz w:val="11"/>
              </w:rPr>
              <w:t>4,810,152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25" w:name="BBTVM02AJ002"/>
            <w:bookmarkEnd w:id="3225"/>
            <w:r>
              <w:rPr>
                <w:b/>
                <w:sz w:val="11"/>
              </w:rPr>
              <w:t>5,202,584</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26" w:name="BBTVM02AK002"/>
            <w:bookmarkEnd w:id="3226"/>
            <w:r>
              <w:rPr>
                <w:b/>
                <w:sz w:val="11"/>
              </w:rPr>
              <w:t>392,432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27" w:name="BBTVM02AL002"/>
            <w:bookmarkEnd w:id="3227"/>
            <w:r>
              <w:rPr>
                <w:b/>
                <w:sz w:val="11"/>
              </w:rPr>
              <w:t>4,507,311</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28" w:name="BBTVM02AM002"/>
            <w:bookmarkEnd w:id="3228"/>
            <w:r>
              <w:rPr>
                <w:b/>
                <w:sz w:val="11"/>
              </w:rPr>
              <w:t>4,904,397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229" w:name="BBTVM02AN002"/>
            <w:bookmarkEnd w:id="3229"/>
            <w:r>
              <w:rPr>
                <w:b/>
                <w:sz w:val="11"/>
              </w:rPr>
              <w:t>397,086</w:t>
            </w:r>
          </w:p>
        </w:tc>
      </w:tr>
      <w:bookmarkEnd w:id="3215"/>
      <w:tr w:rsidR="004365BD" w:rsidRPr="0094718C" w:rsidTr="00BC4CA8">
        <w:trPr>
          <w:cantSplit/>
        </w:trPr>
        <w:tc>
          <w:tcPr>
            <w:tcW w:w="1622" w:type="dxa"/>
            <w:tcBorders>
              <w:bottom w:val="single" w:sz="4" w:space="0" w:color="FFFFFF" w:themeColor="background1"/>
            </w:tcBorders>
            <w:shd w:val="clear" w:color="auto" w:fill="F3F3F3"/>
            <w:vAlign w:val="center"/>
          </w:tcPr>
          <w:p w:rsidR="004365BD" w:rsidRPr="0094718C" w:rsidRDefault="004365BD" w:rsidP="00BC4CA8">
            <w:pPr>
              <w:pStyle w:val="070-TabelaPadro"/>
              <w:ind w:left="120"/>
              <w:jc w:val="left"/>
              <w:rPr>
                <w:sz w:val="11"/>
              </w:rPr>
            </w:pPr>
            <w:r>
              <w:rPr>
                <w:sz w:val="11"/>
              </w:rPr>
              <w:t>Foreign Government bonds</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2,631,817</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155,282</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97,688</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340,163</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2,972,918</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3,224,950</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252,032</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2,609,657</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2,988,485</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378,828</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1,754,473</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2,152,423</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r>
              <w:rPr>
                <w:sz w:val="11"/>
              </w:rPr>
              <w:t>397,950</w:t>
            </w:r>
          </w:p>
        </w:tc>
      </w:tr>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120"/>
              <w:jc w:val="left"/>
              <w:rPr>
                <w:sz w:val="11"/>
              </w:rPr>
            </w:pPr>
            <w:r>
              <w:rPr>
                <w:sz w:val="11"/>
              </w:rPr>
              <w:t>National Treasury bills</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227,052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816</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698,342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921,170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926,210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5,040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1,783,835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1,796,917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13,082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1,947,865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1,948,658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793</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rPr>
            </w:pPr>
            <w:bookmarkStart w:id="3230" w:name="BBTVM0200003" w:colFirst="0" w:colLast="0"/>
            <w:r>
              <w:rPr>
                <w:sz w:val="11"/>
              </w:rPr>
              <w:t>Treasury financial bills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31" w:name="BBTVM02AA003"/>
            <w:bookmarkEnd w:id="3231"/>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32" w:name="BBTVM02AB003"/>
            <w:bookmarkEnd w:id="3232"/>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33" w:name="BBTVM02AC003"/>
            <w:bookmarkEnd w:id="3233"/>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34" w:name="BBTVM02AD003"/>
            <w:bookmarkEnd w:id="3234"/>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35" w:name="BBTVM02AE003"/>
            <w:bookmarkEnd w:id="3235"/>
            <w:r>
              <w:rPr>
                <w:sz w:val="11"/>
              </w:rPr>
              <w:t>302,833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36" w:name="BBTVM02AF003"/>
            <w:bookmarkEnd w:id="3236"/>
            <w:r>
              <w:rPr>
                <w:sz w:val="11"/>
              </w:rPr>
              <w:t>302,536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37" w:name="BBTVM02AG003"/>
            <w:bookmarkEnd w:id="3237"/>
            <w:r>
              <w:rPr>
                <w:sz w:val="11"/>
              </w:rPr>
              <w:t>302,833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38" w:name="BBTVM02AH003"/>
            <w:bookmarkEnd w:id="3238"/>
            <w:r>
              <w:rPr>
                <w:sz w:val="11"/>
              </w:rPr>
              <w:t>297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39" w:name="BBTVM02AI003"/>
            <w:bookmarkEnd w:id="3239"/>
            <w:r>
              <w:rPr>
                <w:sz w:val="11"/>
              </w:rPr>
              <w:t>288,957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40" w:name="BBTVM02AJ003"/>
            <w:bookmarkEnd w:id="3240"/>
            <w:r>
              <w:rPr>
                <w:sz w:val="11"/>
              </w:rPr>
              <w:t>289,289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41" w:name="BBTVM02AK003"/>
            <w:bookmarkEnd w:id="3241"/>
            <w:r>
              <w:rPr>
                <w:sz w:val="11"/>
              </w:rPr>
              <w:t>332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42" w:name="BBTVM02AL003"/>
            <w:bookmarkEnd w:id="3242"/>
            <w:r>
              <w:rPr>
                <w:sz w:val="11"/>
              </w:rPr>
              <w:t>284,551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43" w:name="BBTVM02AM003"/>
            <w:bookmarkEnd w:id="3243"/>
            <w:r>
              <w:rPr>
                <w:sz w:val="11"/>
              </w:rPr>
              <w:t>284,881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244" w:name="BBTVM02AN003"/>
            <w:bookmarkEnd w:id="3244"/>
            <w:r>
              <w:rPr>
                <w:sz w:val="11"/>
              </w:rPr>
              <w:t>330</w:t>
            </w:r>
          </w:p>
        </w:tc>
      </w:tr>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120"/>
              <w:jc w:val="left"/>
              <w:rPr>
                <w:sz w:val="11"/>
              </w:rPr>
            </w:pPr>
            <w:bookmarkStart w:id="3245" w:name="BBTVM0200004" w:colFirst="0" w:colLast="0"/>
            <w:bookmarkEnd w:id="3230"/>
            <w:r>
              <w:rPr>
                <w:sz w:val="11"/>
              </w:rPr>
              <w:t>National Treasury notes</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291,878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290,558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291,878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1,320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20,632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21,255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623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389,022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388,705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(317)</w:t>
            </w:r>
          </w:p>
        </w:tc>
      </w:tr>
      <w:tr w:rsidR="004365BD" w:rsidRPr="0094718C" w:rsidTr="00BC4CA8">
        <w:trPr>
          <w:cantSplit/>
        </w:trPr>
        <w:tc>
          <w:tcPr>
            <w:tcW w:w="1622" w:type="dxa"/>
            <w:tcBorders>
              <w:bottom w:val="single" w:sz="4" w:space="0" w:color="FFFFFF" w:themeColor="background1"/>
            </w:tcBorders>
            <w:shd w:val="clear" w:color="auto" w:fill="F3F3F3"/>
            <w:vAlign w:val="center"/>
          </w:tcPr>
          <w:p w:rsidR="004365BD" w:rsidRPr="0094718C" w:rsidRDefault="004365BD" w:rsidP="00BC4CA8">
            <w:pPr>
              <w:pStyle w:val="070-TabelaPadro"/>
              <w:ind w:left="120"/>
              <w:jc w:val="left"/>
              <w:rPr>
                <w:sz w:val="11"/>
              </w:rPr>
            </w:pPr>
            <w:bookmarkStart w:id="3246" w:name="BBTVM0200007" w:colFirst="0" w:colLast="0"/>
            <w:bookmarkEnd w:id="3245"/>
            <w:r>
              <w:rPr>
                <w:sz w:val="11"/>
              </w:rPr>
              <w:t>Brazilian foreign debt securities</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47" w:name="BBTVM02AA007"/>
            <w:bookmarkEnd w:id="3247"/>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48" w:name="BBTVM02AB007"/>
            <w:bookmarkEnd w:id="3248"/>
            <w:r>
              <w:rPr>
                <w:sz w:val="11"/>
              </w:rPr>
              <w:t>4,248</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49" w:name="BBTVM02AC007"/>
            <w:bookmarkEnd w:id="3249"/>
            <w:r>
              <w:rPr>
                <w:sz w:val="11"/>
              </w:rPr>
              <w:t>38,453</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50" w:name="BBTVM02AD007"/>
            <w:bookmarkEnd w:id="3250"/>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51" w:name="BBTVM02AE007"/>
            <w:bookmarkEnd w:id="3251"/>
            <w:r>
              <w:rPr>
                <w:sz w:val="11"/>
              </w:rPr>
              <w:t>113,608</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52" w:name="BBTVM02AF007"/>
            <w:bookmarkEnd w:id="3252"/>
            <w:r>
              <w:rPr>
                <w:sz w:val="11"/>
              </w:rPr>
              <w:t>158,855</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53" w:name="BBTVM02AG007"/>
            <w:bookmarkEnd w:id="3253"/>
            <w:r>
              <w:rPr>
                <w:sz w:val="11"/>
              </w:rPr>
              <w:t>156,309</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54" w:name="BBTVM02AH007"/>
            <w:bookmarkEnd w:id="3254"/>
            <w:r>
              <w:rPr>
                <w:sz w:val="11"/>
              </w:rPr>
              <w:t>(2,546)</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55" w:name="BBTVM02AI007"/>
            <w:bookmarkEnd w:id="3255"/>
            <w:r>
              <w:rPr>
                <w:sz w:val="11"/>
              </w:rPr>
              <w:t>28,623</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56" w:name="BBTVM02AJ007"/>
            <w:bookmarkEnd w:id="3256"/>
            <w:r>
              <w:rPr>
                <w:sz w:val="11"/>
              </w:rPr>
              <w:t>28,528</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57" w:name="BBTVM02AK007"/>
            <w:bookmarkEnd w:id="3257"/>
            <w:r>
              <w:rPr>
                <w:sz w:val="11"/>
              </w:rPr>
              <w:t>(95)</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58" w:name="BBTVM02AL007"/>
            <w:bookmarkEnd w:id="3258"/>
            <w:r>
              <w:rPr>
                <w:sz w:val="11"/>
              </w:rPr>
              <w:t>33,864</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59" w:name="BBTVM02AM007"/>
            <w:bookmarkEnd w:id="3259"/>
            <w:r>
              <w:rPr>
                <w:sz w:val="11"/>
              </w:rPr>
              <w:t>33,467</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60" w:name="BBTVM02AN007"/>
            <w:bookmarkEnd w:id="3260"/>
            <w:r>
              <w:rPr>
                <w:sz w:val="11"/>
              </w:rPr>
              <w:t>(397)</w:t>
            </w:r>
          </w:p>
        </w:tc>
      </w:tr>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120"/>
              <w:jc w:val="left"/>
              <w:rPr>
                <w:sz w:val="11"/>
              </w:rPr>
            </w:pPr>
            <w:bookmarkStart w:id="3261" w:name="BBTVM0200009" w:colFirst="0" w:colLast="0"/>
            <w:bookmarkEnd w:id="3246"/>
            <w:r>
              <w:rPr>
                <w:sz w:val="11"/>
              </w:rPr>
              <w:t>Other</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62" w:name="BBTVM02AA009"/>
            <w:bookmarkEnd w:id="3262"/>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63" w:name="BBTVM02AB009"/>
            <w:bookmarkEnd w:id="3263"/>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64" w:name="BBTVM02AC009"/>
            <w:bookmarkEnd w:id="3264"/>
            <w:r>
              <w:rPr>
                <w:sz w:val="11"/>
              </w:rPr>
              <w:t>321,698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65" w:name="BBTVM02AD009"/>
            <w:bookmarkEnd w:id="3265"/>
            <w:r>
              <w:rPr>
                <w:sz w:val="11"/>
              </w:rPr>
              <w:t>1,031</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66" w:name="BBTVM02AE009"/>
            <w:bookmarkEnd w:id="3266"/>
            <w:r>
              <w:rPr>
                <w:sz w:val="11"/>
              </w:rPr>
              <w:t>48,629</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67" w:name="BBTVM02AF009"/>
            <w:bookmarkEnd w:id="3267"/>
            <w:r>
              <w:rPr>
                <w:sz w:val="11"/>
              </w:rPr>
              <w:t>370,765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68" w:name="BBTVM02AG009"/>
            <w:bookmarkEnd w:id="3268"/>
            <w:r>
              <w:rPr>
                <w:sz w:val="11"/>
              </w:rPr>
              <w:t>371,358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69" w:name="BBTVM02AH009"/>
            <w:bookmarkEnd w:id="3269"/>
            <w:r>
              <w:rPr>
                <w:sz w:val="11"/>
              </w:rPr>
              <w:t>593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70" w:name="BBTVM02AI009"/>
            <w:bookmarkEnd w:id="3270"/>
            <w:r>
              <w:rPr>
                <w:sz w:val="11"/>
              </w:rPr>
              <w:t>78,448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71" w:name="BBTVM02AJ009"/>
            <w:bookmarkEnd w:id="3271"/>
            <w:r>
              <w:rPr>
                <w:sz w:val="11"/>
              </w:rPr>
              <w:t>78,110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72" w:name="BBTVM02AK009"/>
            <w:bookmarkEnd w:id="3272"/>
            <w:r>
              <w:rPr>
                <w:sz w:val="11"/>
              </w:rPr>
              <w:t>(338)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73" w:name="BBTVM02AL009"/>
            <w:bookmarkEnd w:id="3273"/>
            <w:r>
              <w:rPr>
                <w:sz w:val="11"/>
              </w:rPr>
              <w:t>97,536</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74" w:name="BBTVM02AM009"/>
            <w:bookmarkEnd w:id="3274"/>
            <w:r>
              <w:rPr>
                <w:sz w:val="11"/>
              </w:rPr>
              <w:t>96,263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275" w:name="BBTVM02AN009"/>
            <w:bookmarkEnd w:id="3275"/>
            <w:r>
              <w:rPr>
                <w:sz w:val="11"/>
              </w:rPr>
              <w:t>(1,273)</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60"/>
              <w:jc w:val="left"/>
              <w:rPr>
                <w:b/>
                <w:sz w:val="11"/>
              </w:rPr>
            </w:pPr>
            <w:bookmarkStart w:id="3276" w:name="BBTVM0200010" w:colFirst="0" w:colLast="0"/>
            <w:bookmarkEnd w:id="3261"/>
            <w:r>
              <w:rPr>
                <w:b/>
                <w:sz w:val="11"/>
              </w:rPr>
              <w:t>Private securities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77" w:name="BBTVM02AA010"/>
            <w:bookmarkEnd w:id="3277"/>
            <w:r>
              <w:rPr>
                <w:b/>
                <w:sz w:val="11"/>
              </w:rPr>
              <w:t>728,824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78" w:name="BBTVM02AB010"/>
            <w:bookmarkEnd w:id="3278"/>
            <w:r>
              <w:rPr>
                <w:b/>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79" w:name="BBTVM02AC010"/>
            <w:bookmarkEnd w:id="3279"/>
            <w:r>
              <w:rPr>
                <w:b/>
                <w:sz w:val="11"/>
              </w:rPr>
              <w:t>19,557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80" w:name="BBTVM02AD010"/>
            <w:bookmarkEnd w:id="3280"/>
            <w:r>
              <w:rPr>
                <w:b/>
                <w:sz w:val="11"/>
              </w:rPr>
              <w:t>2,588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81" w:name="BBTVM02AE010"/>
            <w:bookmarkEnd w:id="3281"/>
            <w:r>
              <w:rPr>
                <w:b/>
                <w:sz w:val="11"/>
              </w:rPr>
              <w:t>519,025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82" w:name="BBTVM02AF010"/>
            <w:bookmarkEnd w:id="3282"/>
            <w:r>
              <w:rPr>
                <w:b/>
                <w:sz w:val="11"/>
              </w:rPr>
              <w:t>1,121,694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83" w:name="BBTVM02AG010"/>
            <w:bookmarkEnd w:id="3283"/>
            <w:r>
              <w:rPr>
                <w:b/>
                <w:sz w:val="11"/>
              </w:rPr>
              <w:t>1,269,994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84" w:name="BBTVM02AH010"/>
            <w:bookmarkEnd w:id="3284"/>
            <w:r>
              <w:rPr>
                <w:b/>
                <w:sz w:val="11"/>
              </w:rPr>
              <w:t>148,300</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85" w:name="BBTVM02AI010"/>
            <w:bookmarkEnd w:id="3285"/>
            <w:r>
              <w:rPr>
                <w:b/>
                <w:sz w:val="11"/>
              </w:rPr>
              <w:t>868,692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86" w:name="BBTVM02AJ010"/>
            <w:bookmarkEnd w:id="3286"/>
            <w:r>
              <w:rPr>
                <w:b/>
                <w:sz w:val="11"/>
              </w:rPr>
              <w:t>979,168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87" w:name="BBTVM02AK010"/>
            <w:bookmarkEnd w:id="3287"/>
            <w:r>
              <w:rPr>
                <w:b/>
                <w:sz w:val="11"/>
              </w:rPr>
              <w:t>110,476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88" w:name="BBTVM02AL010"/>
            <w:bookmarkEnd w:id="3288"/>
            <w:r>
              <w:rPr>
                <w:b/>
                <w:sz w:val="11"/>
              </w:rPr>
              <w:t>1,001,130</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89" w:name="BBTVM02AM010"/>
            <w:bookmarkEnd w:id="3289"/>
            <w:r>
              <w:rPr>
                <w:b/>
                <w:sz w:val="11"/>
              </w:rPr>
              <w:t>1,106,343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290" w:name="BBTVM02AN010"/>
            <w:bookmarkEnd w:id="3290"/>
            <w:r>
              <w:rPr>
                <w:b/>
                <w:sz w:val="11"/>
              </w:rPr>
              <w:t>105,213</w:t>
            </w:r>
          </w:p>
        </w:tc>
      </w:tr>
      <w:bookmarkEnd w:id="3276"/>
      <w:tr w:rsidR="004365BD" w:rsidRPr="0094718C" w:rsidTr="00BC4CA8">
        <w:trPr>
          <w:cantSplit/>
        </w:trPr>
        <w:tc>
          <w:tcPr>
            <w:tcW w:w="1622" w:type="dxa"/>
            <w:tcBorders>
              <w:bottom w:val="single" w:sz="4" w:space="0" w:color="FFFFFF" w:themeColor="background1"/>
            </w:tcBorders>
            <w:shd w:val="clear" w:color="auto" w:fill="E6E6E6"/>
            <w:vAlign w:val="center"/>
          </w:tcPr>
          <w:p w:rsidR="004365BD" w:rsidRPr="0094718C" w:rsidRDefault="004365BD" w:rsidP="00BC4CA8">
            <w:pPr>
              <w:pStyle w:val="070-TabelaPadro"/>
              <w:ind w:left="120"/>
              <w:jc w:val="left"/>
              <w:rPr>
                <w:sz w:val="11"/>
              </w:rPr>
            </w:pPr>
            <w:r>
              <w:rPr>
                <w:sz w:val="11"/>
              </w:rPr>
              <w:t>Shares in investment funds</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690,992</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565,785</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690,992</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125,207</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659,808</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764,409</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104,601</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666,864</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765,544</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98,680</w:t>
            </w:r>
          </w:p>
        </w:tc>
      </w:tr>
      <w:tr w:rsidR="004365BD" w:rsidRPr="0094718C" w:rsidTr="00BC4CA8">
        <w:trPr>
          <w:cantSplit/>
        </w:trPr>
        <w:tc>
          <w:tcPr>
            <w:tcW w:w="1622" w:type="dxa"/>
            <w:tcBorders>
              <w:bottom w:val="single" w:sz="4" w:space="0" w:color="FFFFFF" w:themeColor="background1"/>
            </w:tcBorders>
            <w:shd w:val="clear" w:color="auto" w:fill="F3F3F3"/>
            <w:vAlign w:val="center"/>
          </w:tcPr>
          <w:p w:rsidR="004365BD" w:rsidRPr="0094718C" w:rsidRDefault="004365BD" w:rsidP="00BC4CA8">
            <w:pPr>
              <w:pStyle w:val="070-TabelaPadro"/>
              <w:ind w:left="120"/>
              <w:jc w:val="left"/>
              <w:rPr>
                <w:sz w:val="11"/>
              </w:rPr>
            </w:pPr>
            <w:bookmarkStart w:id="3291" w:name="BBTVM0200011" w:colFirst="0" w:colLast="0"/>
            <w:r>
              <w:rPr>
                <w:sz w:val="11"/>
              </w:rPr>
              <w:t>Debentures</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92" w:name="BBTVM02AA011"/>
            <w:bookmarkEnd w:id="3292"/>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93" w:name="BBTVM02AB011"/>
            <w:bookmarkEnd w:id="3293"/>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94" w:name="BBTVM02AC011"/>
            <w:bookmarkEnd w:id="3294"/>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95" w:name="BBTVM02AD011"/>
            <w:bookmarkEnd w:id="3295"/>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96" w:name="BBTVM02AE011"/>
            <w:bookmarkEnd w:id="3296"/>
            <w:r>
              <w:rPr>
                <w:sz w:val="11"/>
              </w:rPr>
              <w:t>436,272</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97" w:name="BBTVM02AF011"/>
            <w:bookmarkEnd w:id="3297"/>
            <w:r>
              <w:rPr>
                <w:sz w:val="11"/>
              </w:rPr>
              <w:t>436,741</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98" w:name="BBTVM02AG011"/>
            <w:bookmarkEnd w:id="3298"/>
            <w:r>
              <w:rPr>
                <w:sz w:val="11"/>
              </w:rPr>
              <w:t>436,272</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299" w:name="BBTVM02AH011"/>
            <w:bookmarkEnd w:id="3299"/>
            <w:r>
              <w:rPr>
                <w:sz w:val="11"/>
              </w:rPr>
              <w:t>(469)</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00" w:name="BBTVM02AI011"/>
            <w:bookmarkEnd w:id="3300"/>
            <w:r>
              <w:rPr>
                <w:sz w:val="11"/>
              </w:rPr>
              <w:t>93,478</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01" w:name="BBTVM02AJ011"/>
            <w:bookmarkEnd w:id="3301"/>
            <w:r>
              <w:rPr>
                <w:sz w:val="11"/>
              </w:rPr>
              <w:t>94,235</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02" w:name="BBTVM02AK011"/>
            <w:bookmarkEnd w:id="3302"/>
            <w:r>
              <w:rPr>
                <w:sz w:val="11"/>
              </w:rPr>
              <w:t>757</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03" w:name="BBTVM02AL011"/>
            <w:bookmarkEnd w:id="3303"/>
            <w:r>
              <w:rPr>
                <w:sz w:val="11"/>
              </w:rPr>
              <w:t>229,675</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04" w:name="BBTVM02AM011"/>
            <w:bookmarkEnd w:id="3304"/>
            <w:r>
              <w:rPr>
                <w:sz w:val="11"/>
              </w:rPr>
              <w:t>232,053</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05" w:name="BBTVM02AN011"/>
            <w:bookmarkEnd w:id="3305"/>
            <w:r>
              <w:rPr>
                <w:sz w:val="11"/>
              </w:rPr>
              <w:t>2,378</w:t>
            </w:r>
          </w:p>
        </w:tc>
      </w:tr>
      <w:tr w:rsidR="004365BD" w:rsidRPr="0094718C" w:rsidTr="00BC4CA8">
        <w:trPr>
          <w:cantSplit/>
        </w:trPr>
        <w:tc>
          <w:tcPr>
            <w:tcW w:w="1622" w:type="dxa"/>
            <w:tcBorders>
              <w:bottom w:val="single" w:sz="4" w:space="0" w:color="FFFFFF" w:themeColor="background1"/>
            </w:tcBorders>
            <w:shd w:val="clear" w:color="auto" w:fill="E6E6E6"/>
            <w:vAlign w:val="center"/>
          </w:tcPr>
          <w:p w:rsidR="004365BD" w:rsidRPr="0094718C" w:rsidRDefault="004365BD" w:rsidP="00BC4CA8">
            <w:pPr>
              <w:pStyle w:val="070-TabelaPadro"/>
              <w:ind w:left="120"/>
              <w:jc w:val="left"/>
              <w:rPr>
                <w:sz w:val="11"/>
              </w:rPr>
            </w:pPr>
            <w:bookmarkStart w:id="3306" w:name="BBTVM0200015" w:colFirst="0" w:colLast="0"/>
            <w:bookmarkEnd w:id="3291"/>
            <w:r>
              <w:rPr>
                <w:sz w:val="11"/>
              </w:rPr>
              <w:t>Agribusiness Receivables Certificate</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345</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6,733</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7,014</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7,078</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64</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r>
      <w:bookmarkEnd w:id="3306"/>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rPr>
            </w:pPr>
            <w:r>
              <w:rPr>
                <w:sz w:val="11"/>
              </w:rPr>
              <w:t>Receivables Certificate</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4,875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5,021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4,875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(146)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r>
      <w:tr w:rsidR="004365BD" w:rsidRPr="0094718C" w:rsidTr="00BC4CA8">
        <w:trPr>
          <w:cantSplit/>
        </w:trPr>
        <w:tc>
          <w:tcPr>
            <w:tcW w:w="1622" w:type="dxa"/>
            <w:tcBorders>
              <w:bottom w:val="single" w:sz="4" w:space="0" w:color="FFFFFF" w:themeColor="background1"/>
            </w:tcBorders>
            <w:shd w:val="clear" w:color="auto" w:fill="E6E6E6"/>
            <w:vAlign w:val="center"/>
          </w:tcPr>
          <w:p w:rsidR="004365BD" w:rsidRPr="0094718C" w:rsidRDefault="004365BD" w:rsidP="00BC4CA8">
            <w:pPr>
              <w:pStyle w:val="070-TabelaPadro"/>
              <w:ind w:left="120"/>
              <w:jc w:val="left"/>
              <w:rPr>
                <w:sz w:val="11"/>
              </w:rPr>
            </w:pPr>
            <w:r>
              <w:rPr>
                <w:sz w:val="11"/>
              </w:rPr>
              <w:t>Certificate of Deposit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4,312</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4,312</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4,312</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r>
      <w:tr w:rsidR="004365BD" w:rsidRPr="0094718C" w:rsidTr="00BC4CA8">
        <w:trPr>
          <w:cantSplit/>
        </w:trPr>
        <w:tc>
          <w:tcPr>
            <w:tcW w:w="1622" w:type="dxa"/>
            <w:tcBorders>
              <w:bottom w:val="single" w:sz="4" w:space="0" w:color="FFFFFF" w:themeColor="background1"/>
            </w:tcBorders>
            <w:shd w:val="clear" w:color="auto" w:fill="F3F3F3"/>
            <w:vAlign w:val="center"/>
          </w:tcPr>
          <w:p w:rsidR="004365BD" w:rsidRPr="0094718C" w:rsidRDefault="004365BD" w:rsidP="00BC4CA8">
            <w:pPr>
              <w:pStyle w:val="070-TabelaPadro"/>
              <w:ind w:left="120"/>
              <w:jc w:val="left"/>
              <w:rPr>
                <w:sz w:val="11"/>
              </w:rPr>
            </w:pPr>
            <w:bookmarkStart w:id="3307" w:name="BBTVM0200014" w:colFirst="0" w:colLast="0"/>
            <w:r>
              <w:rPr>
                <w:sz w:val="11"/>
              </w:rPr>
              <w:t>Shares</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08" w:name="BBTVM02AA014"/>
            <w:bookmarkEnd w:id="3308"/>
            <w:r>
              <w:rPr>
                <w:sz w:val="11"/>
              </w:rPr>
              <w:t>120</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09" w:name="BBTVM02AB014"/>
            <w:bookmarkEnd w:id="3309"/>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10" w:name="BBTVM02AC014"/>
            <w:bookmarkEnd w:id="3310"/>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11" w:name="BBTVM02AD014"/>
            <w:bookmarkEnd w:id="3311"/>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12" w:name="BBTVM02AE014"/>
            <w:bookmarkEnd w:id="3312"/>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13" w:name="BBTVM02AF014"/>
            <w:bookmarkEnd w:id="3313"/>
            <w:r>
              <w:rPr>
                <w:sz w:val="11"/>
              </w:rPr>
              <w:t>23</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14" w:name="BBTVM02AG014"/>
            <w:bookmarkEnd w:id="3314"/>
            <w:r>
              <w:rPr>
                <w:sz w:val="11"/>
              </w:rPr>
              <w:t>120</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15" w:name="BBTVM02AH014"/>
            <w:bookmarkEnd w:id="3315"/>
            <w:r>
              <w:rPr>
                <w:sz w:val="11"/>
              </w:rPr>
              <w:t>97</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16" w:name="BBTVM02AI014"/>
            <w:bookmarkEnd w:id="3316"/>
            <w:r>
              <w:rPr>
                <w:sz w:val="11"/>
              </w:rPr>
              <w:t>44</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17" w:name="BBTVM02AJ014"/>
            <w:bookmarkEnd w:id="3317"/>
            <w:r>
              <w:rPr>
                <w:sz w:val="11"/>
              </w:rPr>
              <w:t>200</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18" w:name="BBTVM02AK014"/>
            <w:bookmarkEnd w:id="3318"/>
            <w:r>
              <w:rPr>
                <w:sz w:val="11"/>
              </w:rPr>
              <w:t>156</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19" w:name="BBTVM02AL014"/>
            <w:bookmarkEnd w:id="3319"/>
            <w:r>
              <w:rPr>
                <w:sz w:val="11"/>
              </w:rPr>
              <w:t>118</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20" w:name="BBTVM02AM014"/>
            <w:bookmarkEnd w:id="3320"/>
            <w:r>
              <w:rPr>
                <w:sz w:val="11"/>
              </w:rPr>
              <w:t>339</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321" w:name="BBTVM02AN014"/>
            <w:bookmarkEnd w:id="3321"/>
            <w:r>
              <w:rPr>
                <w:sz w:val="11"/>
              </w:rPr>
              <w:t>221</w:t>
            </w:r>
          </w:p>
        </w:tc>
      </w:tr>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120"/>
              <w:jc w:val="left"/>
              <w:rPr>
                <w:sz w:val="11"/>
              </w:rPr>
            </w:pPr>
            <w:bookmarkStart w:id="3322" w:name="BBTVM0200020" w:colFirst="0" w:colLast="0"/>
            <w:bookmarkEnd w:id="3307"/>
            <w:r>
              <w:rPr>
                <w:sz w:val="11"/>
              </w:rPr>
              <w:t>Other</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23" w:name="BBTVM02AA020"/>
            <w:bookmarkEnd w:id="3323"/>
            <w:r>
              <w:rPr>
                <w:sz w:val="11"/>
              </w:rPr>
              <w:t>37,712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24" w:name="BBTVM02AB020"/>
            <w:bookmarkEnd w:id="3324"/>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25" w:name="BBTVM02AC020"/>
            <w:bookmarkEnd w:id="3325"/>
            <w:r>
              <w:rPr>
                <w:sz w:val="11"/>
              </w:rPr>
              <w:t>15,245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26" w:name="BBTVM02AD020"/>
            <w:bookmarkEnd w:id="3326"/>
            <w:r>
              <w:rPr>
                <w:sz w:val="11"/>
              </w:rPr>
              <w:t>2,243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27" w:name="BBTVM02AE020"/>
            <w:bookmarkEnd w:id="3327"/>
            <w:r>
              <w:rPr>
                <w:sz w:val="11"/>
              </w:rPr>
              <w:t>71,145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28" w:name="BBTVM02AF020"/>
            <w:bookmarkEnd w:id="3328"/>
            <w:r>
              <w:rPr>
                <w:sz w:val="11"/>
              </w:rPr>
              <w:t>102,798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29" w:name="BBTVM02AG020"/>
            <w:bookmarkEnd w:id="3329"/>
            <w:r>
              <w:rPr>
                <w:sz w:val="11"/>
              </w:rPr>
              <w:t>126,345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30" w:name="BBTVM02AH020"/>
            <w:bookmarkEnd w:id="3330"/>
            <w:r>
              <w:rPr>
                <w:sz w:val="11"/>
              </w:rPr>
              <w:t>23,547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31" w:name="BBTVM02AI020"/>
            <w:bookmarkEnd w:id="3331"/>
            <w:r>
              <w:rPr>
                <w:sz w:val="11"/>
              </w:rPr>
              <w:t>115,358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32" w:name="BBTVM02AJ020"/>
            <w:bookmarkEnd w:id="3332"/>
            <w:r>
              <w:rPr>
                <w:sz w:val="11"/>
              </w:rPr>
              <w:t>120,320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33" w:name="BBTVM02AK020"/>
            <w:bookmarkEnd w:id="3333"/>
            <w:r>
              <w:rPr>
                <w:sz w:val="11"/>
              </w:rPr>
              <w:t>4,962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34" w:name="BBTVM02AL020"/>
            <w:bookmarkEnd w:id="3334"/>
            <w:r>
              <w:rPr>
                <w:sz w:val="11"/>
              </w:rPr>
              <w:t>104,469</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35" w:name="BBTVM02AM020"/>
            <w:bookmarkEnd w:id="3335"/>
            <w:r>
              <w:rPr>
                <w:sz w:val="11"/>
              </w:rPr>
              <w:t>108,403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36" w:name="BBTVM02AN020"/>
            <w:bookmarkEnd w:id="3336"/>
            <w:r>
              <w:rPr>
                <w:sz w:val="11"/>
              </w:rPr>
              <w:t>3,934</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jc w:val="left"/>
              <w:rPr>
                <w:b/>
                <w:sz w:val="11"/>
              </w:rPr>
            </w:pPr>
            <w:bookmarkStart w:id="3337" w:name="BBTVM0200021" w:colFirst="0" w:colLast="0"/>
            <w:bookmarkStart w:id="3338" w:name="BBTVM02Div1"/>
            <w:bookmarkEnd w:id="3322"/>
            <w:bookmarkEnd w:id="3199"/>
            <w:r>
              <w:rPr>
                <w:b/>
                <w:sz w:val="11"/>
              </w:rPr>
              <w:t>2 - Available for sale securities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39" w:name="BBTVM02AA021"/>
            <w:bookmarkEnd w:id="3339"/>
            <w:r>
              <w:rPr>
                <w:b/>
                <w:sz w:val="11"/>
              </w:rPr>
              <w:t>2,043,224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40" w:name="BBTVM02AB021"/>
            <w:bookmarkEnd w:id="3340"/>
            <w:r>
              <w:rPr>
                <w:b/>
                <w:sz w:val="11"/>
              </w:rPr>
              <w:t>491,516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41" w:name="BBTVM02AC021"/>
            <w:bookmarkEnd w:id="3341"/>
            <w:r>
              <w:rPr>
                <w:b/>
                <w:sz w:val="11"/>
              </w:rPr>
              <w:t>15,408,669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42" w:name="BBTVM02AD021"/>
            <w:bookmarkEnd w:id="3342"/>
            <w:r>
              <w:rPr>
                <w:b/>
                <w:sz w:val="11"/>
              </w:rPr>
              <w:t>11,803,339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43" w:name="BBTVM02AE021"/>
            <w:bookmarkEnd w:id="3343"/>
            <w:r>
              <w:rPr>
                <w:b/>
                <w:sz w:val="11"/>
              </w:rPr>
              <w:t>130,866,965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44" w:name="BBTVM02AF021"/>
            <w:bookmarkEnd w:id="3344"/>
            <w:r>
              <w:rPr>
                <w:b/>
                <w:sz w:val="11"/>
              </w:rPr>
              <w:t>159,649,359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45" w:name="BBTVM02AG021"/>
            <w:bookmarkEnd w:id="3345"/>
            <w:r>
              <w:rPr>
                <w:b/>
                <w:sz w:val="11"/>
              </w:rPr>
              <w:t>160,613,713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46" w:name="BBTVM02AH021"/>
            <w:bookmarkEnd w:id="3346"/>
            <w:r>
              <w:rPr>
                <w:b/>
                <w:sz w:val="11"/>
              </w:rPr>
              <w:t>964,354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47" w:name="BBTVM02AI021"/>
            <w:bookmarkEnd w:id="3347"/>
            <w:r>
              <w:rPr>
                <w:b/>
                <w:sz w:val="11"/>
              </w:rPr>
              <w:t>126,054,816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48" w:name="BBTVM02AJ021"/>
            <w:bookmarkEnd w:id="3348"/>
            <w:r>
              <w:rPr>
                <w:b/>
                <w:sz w:val="11"/>
              </w:rPr>
              <w:t>124,375,558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49" w:name="BBTVM02AK021"/>
            <w:bookmarkEnd w:id="3349"/>
            <w:r>
              <w:rPr>
                <w:b/>
                <w:sz w:val="11"/>
              </w:rPr>
              <w:t>(1,679,258)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50" w:name="BBTVM02AL021"/>
            <w:bookmarkEnd w:id="3350"/>
            <w:r>
              <w:rPr>
                <w:b/>
                <w:sz w:val="11"/>
              </w:rPr>
              <w:t>151,281,989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51" w:name="BBTVM02AM021"/>
            <w:bookmarkEnd w:id="3351"/>
            <w:r>
              <w:rPr>
                <w:b/>
                <w:sz w:val="11"/>
              </w:rPr>
              <w:t>148,118,020</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352" w:name="BBTVM02AN021"/>
            <w:bookmarkEnd w:id="3352"/>
            <w:r>
              <w:rPr>
                <w:b/>
                <w:sz w:val="11"/>
              </w:rPr>
              <w:t>(3,163,969)</w:t>
            </w:r>
          </w:p>
        </w:tc>
      </w:tr>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60"/>
              <w:jc w:val="left"/>
              <w:rPr>
                <w:b/>
                <w:sz w:val="11"/>
              </w:rPr>
            </w:pPr>
            <w:bookmarkStart w:id="3353" w:name="BBTVM0200022" w:colFirst="0" w:colLast="0"/>
            <w:bookmarkEnd w:id="3337"/>
            <w:r>
              <w:rPr>
                <w:b/>
                <w:sz w:val="11"/>
              </w:rPr>
              <w:t>Federal government bonds</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54" w:name="BBTVM02AA022"/>
            <w:bookmarkEnd w:id="3354"/>
            <w:r>
              <w:rPr>
                <w:b/>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55" w:name="BBTVM02AB022"/>
            <w:bookmarkEnd w:id="3355"/>
            <w:r>
              <w:rPr>
                <w:b/>
                <w:sz w:val="11"/>
              </w:rPr>
              <w:t>3,243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56" w:name="BBTVM02AC022"/>
            <w:bookmarkEnd w:id="3356"/>
            <w:r>
              <w:rPr>
                <w:b/>
                <w:sz w:val="11"/>
              </w:rPr>
              <w:t>13,070,166</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57" w:name="BBTVM02AD022"/>
            <w:bookmarkEnd w:id="3357"/>
            <w:r>
              <w:rPr>
                <w:b/>
                <w:sz w:val="11"/>
              </w:rPr>
              <w:t>9,156,710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58" w:name="BBTVM02AE022"/>
            <w:bookmarkEnd w:id="3358"/>
            <w:r>
              <w:rPr>
                <w:b/>
                <w:sz w:val="11"/>
              </w:rPr>
              <w:t>100,646,602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59" w:name="BBTVM02AF022"/>
            <w:bookmarkEnd w:id="3359"/>
            <w:r>
              <w:rPr>
                <w:b/>
                <w:sz w:val="11"/>
              </w:rPr>
              <w:t>121,736,441</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60" w:name="BBTVM02AG022"/>
            <w:bookmarkEnd w:id="3360"/>
            <w:r>
              <w:rPr>
                <w:b/>
                <w:sz w:val="11"/>
              </w:rPr>
              <w:t>122,876,721</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61" w:name="BBTVM02AH022"/>
            <w:bookmarkEnd w:id="3361"/>
            <w:r>
              <w:rPr>
                <w:b/>
                <w:sz w:val="11"/>
              </w:rPr>
              <w:t>1,140,280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62" w:name="BBTVM02AI022"/>
            <w:bookmarkEnd w:id="3362"/>
            <w:r>
              <w:rPr>
                <w:b/>
                <w:sz w:val="11"/>
              </w:rPr>
              <w:t>93,097,048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63" w:name="BBTVM02AJ022"/>
            <w:bookmarkEnd w:id="3363"/>
            <w:r>
              <w:rPr>
                <w:b/>
                <w:sz w:val="11"/>
              </w:rPr>
              <w:t>93,072,027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64" w:name="BBTVM02AK022"/>
            <w:bookmarkEnd w:id="3364"/>
            <w:r>
              <w:rPr>
                <w:b/>
                <w:sz w:val="11"/>
              </w:rPr>
              <w:t>(25,021)</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65" w:name="BBTVM02AL022"/>
            <w:bookmarkEnd w:id="3365"/>
            <w:r>
              <w:rPr>
                <w:b/>
                <w:sz w:val="11"/>
              </w:rPr>
              <w:t>117,920,569</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66" w:name="BBTVM02AM022"/>
            <w:bookmarkEnd w:id="3366"/>
            <w:r>
              <w:rPr>
                <w:b/>
                <w:sz w:val="11"/>
              </w:rPr>
              <w:t>116,343,274</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367" w:name="BBTVM02AN022"/>
            <w:bookmarkEnd w:id="3367"/>
            <w:r>
              <w:rPr>
                <w:b/>
                <w:sz w:val="11"/>
              </w:rPr>
              <w:t>(1,577,295)</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rPr>
            </w:pPr>
            <w:bookmarkStart w:id="3368" w:name="BBTVM0200023" w:colFirst="0" w:colLast="0"/>
            <w:bookmarkEnd w:id="3353"/>
            <w:r>
              <w:rPr>
                <w:sz w:val="11"/>
              </w:rPr>
              <w:t>Treasury financial bills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69" w:name="BBTVM02AA023"/>
            <w:bookmarkEnd w:id="3369"/>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70" w:name="BBTVM02AB023"/>
            <w:bookmarkEnd w:id="3370"/>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71" w:name="BBTVM02AC023"/>
            <w:bookmarkEnd w:id="3371"/>
            <w:r>
              <w:rPr>
                <w:sz w:val="11"/>
              </w:rPr>
              <w:t>12,588,634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72" w:name="BBTVM02AD023"/>
            <w:bookmarkEnd w:id="3372"/>
            <w:r>
              <w:rPr>
                <w:sz w:val="11"/>
              </w:rPr>
              <w:t>9,072,578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73" w:name="BBTVM02AE023"/>
            <w:bookmarkEnd w:id="3373"/>
            <w:r>
              <w:rPr>
                <w:sz w:val="11"/>
              </w:rPr>
              <w:t>75,178,995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74" w:name="BBTVM02AF023"/>
            <w:bookmarkEnd w:id="3374"/>
            <w:r>
              <w:rPr>
                <w:sz w:val="11"/>
              </w:rPr>
              <w:t>96,812,433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75" w:name="BBTVM02AG023"/>
            <w:bookmarkEnd w:id="3375"/>
            <w:r>
              <w:rPr>
                <w:sz w:val="11"/>
              </w:rPr>
              <w:t>96,840,207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76" w:name="BBTVM02AH023"/>
            <w:bookmarkEnd w:id="3376"/>
            <w:r>
              <w:rPr>
                <w:sz w:val="11"/>
              </w:rPr>
              <w:t>27,774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77" w:name="BBTVM02AI023"/>
            <w:bookmarkEnd w:id="3377"/>
            <w:r>
              <w:rPr>
                <w:sz w:val="11"/>
              </w:rPr>
              <w:t>74,249,320</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78" w:name="BBTVM02AJ023"/>
            <w:bookmarkEnd w:id="3378"/>
            <w:r>
              <w:rPr>
                <w:sz w:val="11"/>
              </w:rPr>
              <w:t>74,268,661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79" w:name="BBTVM02AK023"/>
            <w:bookmarkEnd w:id="3379"/>
            <w:r>
              <w:rPr>
                <w:sz w:val="11"/>
              </w:rPr>
              <w:t>19,341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80" w:name="BBTVM02AL023"/>
            <w:bookmarkEnd w:id="3380"/>
            <w:r>
              <w:rPr>
                <w:sz w:val="11"/>
              </w:rPr>
              <w:t>74,328,848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81" w:name="BBTVM02AM023"/>
            <w:bookmarkEnd w:id="3381"/>
            <w:r>
              <w:rPr>
                <w:sz w:val="11"/>
              </w:rPr>
              <w:t>74,346,630</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82" w:name="BBTVM02AN023"/>
            <w:bookmarkEnd w:id="3382"/>
            <w:r>
              <w:rPr>
                <w:sz w:val="11"/>
              </w:rPr>
              <w:t>17,782</w:t>
            </w:r>
          </w:p>
        </w:tc>
      </w:tr>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120"/>
              <w:jc w:val="left"/>
              <w:rPr>
                <w:sz w:val="11"/>
              </w:rPr>
            </w:pPr>
            <w:bookmarkStart w:id="3383" w:name="BBTVM0200024" w:colFirst="0" w:colLast="0"/>
            <w:bookmarkEnd w:id="3368"/>
            <w:r>
              <w:rPr>
                <w:sz w:val="11"/>
              </w:rPr>
              <w:t>National Treasury bills</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84" w:name="BBTVM02AA024"/>
            <w:bookmarkEnd w:id="3384"/>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85" w:name="BBTVM02AB024"/>
            <w:bookmarkEnd w:id="3385"/>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86" w:name="BBTVM02AC024"/>
            <w:bookmarkEnd w:id="3386"/>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87" w:name="BBTVM02AD024"/>
            <w:bookmarkEnd w:id="3387"/>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88" w:name="BBTVM02AE024"/>
            <w:bookmarkEnd w:id="3388"/>
            <w:r>
              <w:rPr>
                <w:sz w:val="11"/>
              </w:rPr>
              <w:t>9,143,602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89" w:name="BBTVM02AF024"/>
            <w:bookmarkEnd w:id="3389"/>
            <w:r>
              <w:rPr>
                <w:sz w:val="11"/>
              </w:rPr>
              <w:t>8,973,680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90" w:name="BBTVM02AG024"/>
            <w:bookmarkEnd w:id="3390"/>
            <w:r>
              <w:rPr>
                <w:sz w:val="11"/>
              </w:rPr>
              <w:t>9,143,602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91" w:name="BBTVM02AH024"/>
            <w:bookmarkEnd w:id="3391"/>
            <w:r>
              <w:rPr>
                <w:sz w:val="11"/>
              </w:rPr>
              <w:t>169,922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92" w:name="BBTVM02AI024"/>
            <w:bookmarkEnd w:id="3392"/>
            <w:r>
              <w:rPr>
                <w:sz w:val="11"/>
              </w:rPr>
              <w:t>7,737,404</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93" w:name="BBTVM02AJ024"/>
            <w:bookmarkEnd w:id="3393"/>
            <w:r>
              <w:rPr>
                <w:sz w:val="11"/>
              </w:rPr>
              <w:t>7,858,819</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94" w:name="BBTVM02AK024"/>
            <w:bookmarkEnd w:id="3394"/>
            <w:r>
              <w:rPr>
                <w:sz w:val="11"/>
              </w:rPr>
              <w:t>121,415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95" w:name="BBTVM02AL024"/>
            <w:bookmarkEnd w:id="3395"/>
            <w:r>
              <w:rPr>
                <w:sz w:val="11"/>
              </w:rPr>
              <w:t>26,760,595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96" w:name="BBTVM02AM024"/>
            <w:bookmarkEnd w:id="3396"/>
            <w:r>
              <w:rPr>
                <w:sz w:val="11"/>
              </w:rPr>
              <w:t>26,102,894</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397" w:name="BBTVM02AN024"/>
            <w:bookmarkEnd w:id="3397"/>
            <w:r>
              <w:rPr>
                <w:sz w:val="11"/>
              </w:rPr>
              <w:t>(657,701)</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rPr>
            </w:pPr>
            <w:bookmarkStart w:id="3398" w:name="BBTVM0200025" w:colFirst="0" w:colLast="0"/>
            <w:bookmarkEnd w:id="3383"/>
            <w:r>
              <w:rPr>
                <w:sz w:val="11"/>
              </w:rPr>
              <w:t>National Treasury notes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399" w:name="BBTVM02AA025"/>
            <w:bookmarkEnd w:id="3399"/>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00" w:name="BBTVM02AB025"/>
            <w:bookmarkEnd w:id="3400"/>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01" w:name="BBTVM02AC025"/>
            <w:bookmarkEnd w:id="3401"/>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02" w:name="BBTVM02AD025"/>
            <w:bookmarkEnd w:id="3402"/>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03" w:name="BBTVM02AE025"/>
            <w:bookmarkEnd w:id="3403"/>
            <w:r>
              <w:rPr>
                <w:sz w:val="11"/>
              </w:rPr>
              <w:t>8,268,755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04" w:name="BBTVM02AF025"/>
            <w:bookmarkEnd w:id="3404"/>
            <w:r>
              <w:rPr>
                <w:sz w:val="11"/>
              </w:rPr>
              <w:t>7,871,939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05" w:name="BBTVM02AG025"/>
            <w:bookmarkEnd w:id="3405"/>
            <w:r>
              <w:rPr>
                <w:sz w:val="11"/>
              </w:rPr>
              <w:t>8,268,755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06" w:name="BBTVM02AH025"/>
            <w:bookmarkEnd w:id="3406"/>
            <w:r>
              <w:rPr>
                <w:sz w:val="11"/>
              </w:rPr>
              <w:t>396,816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07" w:name="BBTVM02AI025"/>
            <w:bookmarkEnd w:id="3407"/>
            <w:r>
              <w:rPr>
                <w:sz w:val="11"/>
              </w:rPr>
              <w:t>2,128,474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08" w:name="BBTVM02AJ025"/>
            <w:bookmarkEnd w:id="3408"/>
            <w:r>
              <w:rPr>
                <w:sz w:val="11"/>
              </w:rPr>
              <w:t>2,101,303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09" w:name="BBTVM02AK025"/>
            <w:bookmarkEnd w:id="3409"/>
            <w:r>
              <w:rPr>
                <w:sz w:val="11"/>
              </w:rPr>
              <w:t>(27,171)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10" w:name="BBTVM02AL025"/>
            <w:bookmarkEnd w:id="3410"/>
            <w:r>
              <w:rPr>
                <w:sz w:val="11"/>
              </w:rPr>
              <w:t>6,108,166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11" w:name="BBTVM02AM025"/>
            <w:bookmarkEnd w:id="3411"/>
            <w:r>
              <w:rPr>
                <w:sz w:val="11"/>
              </w:rPr>
              <w:t>5,676,486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12" w:name="BBTVM02AN025"/>
            <w:bookmarkEnd w:id="3412"/>
            <w:r>
              <w:rPr>
                <w:sz w:val="11"/>
              </w:rPr>
              <w:t>(431,680)</w:t>
            </w:r>
          </w:p>
        </w:tc>
      </w:tr>
      <w:bookmarkEnd w:id="3398"/>
      <w:tr w:rsidR="004365BD" w:rsidRPr="0094718C" w:rsidTr="00BC4CA8">
        <w:trPr>
          <w:cantSplit/>
        </w:trPr>
        <w:tc>
          <w:tcPr>
            <w:tcW w:w="1622" w:type="dxa"/>
            <w:tcBorders>
              <w:bottom w:val="single" w:sz="4" w:space="0" w:color="FFFFFF" w:themeColor="background1"/>
            </w:tcBorders>
            <w:shd w:val="clear" w:color="auto" w:fill="E6E6E6"/>
            <w:vAlign w:val="center"/>
          </w:tcPr>
          <w:p w:rsidR="004365BD" w:rsidRPr="0094718C" w:rsidRDefault="004365BD" w:rsidP="00BC4CA8">
            <w:pPr>
              <w:pStyle w:val="070-TabelaPadro"/>
              <w:ind w:left="120"/>
              <w:jc w:val="left"/>
              <w:rPr>
                <w:sz w:val="11"/>
              </w:rPr>
            </w:pPr>
            <w:r>
              <w:rPr>
                <w:sz w:val="11"/>
              </w:rPr>
              <w:t>Brazilian foreign debt securities</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5,665,599</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5,236,609</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5,665,599</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428,990</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3,728,556</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3,700,475</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(28,081)</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3,805,437</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3,603,107</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(202,330)</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rPr>
            </w:pPr>
            <w:r>
              <w:rPr>
                <w:sz w:val="11"/>
              </w:rPr>
              <w:t>Foreign Government bonds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3,243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481,443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83,603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2,258,920</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2,717,926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2,827,209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109,283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4,196,372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4,109,811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(86,561)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5,509,102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5,246,501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(262,601)</w:t>
            </w:r>
          </w:p>
        </w:tc>
      </w:tr>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120"/>
              <w:jc w:val="left"/>
              <w:rPr>
                <w:sz w:val="11"/>
              </w:rPr>
            </w:pPr>
            <w:bookmarkStart w:id="3413" w:name="BBTVM0200026" w:colFirst="0" w:colLast="0"/>
            <w:r>
              <w:rPr>
                <w:sz w:val="11"/>
              </w:rPr>
              <w:t>Agricultural debt securities</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14" w:name="BBTVM02AA026"/>
            <w:bookmarkEnd w:id="3414"/>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15" w:name="BBTVM02AB026"/>
            <w:bookmarkEnd w:id="3415"/>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16" w:name="BBTVM02AC026"/>
            <w:bookmarkEnd w:id="3416"/>
            <w:r>
              <w:rPr>
                <w:sz w:val="11"/>
              </w:rPr>
              <w:t>89</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17" w:name="BBTVM02AD026"/>
            <w:bookmarkEnd w:id="3417"/>
            <w:r>
              <w:rPr>
                <w:sz w:val="11"/>
              </w:rPr>
              <w:t>529</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18" w:name="BBTVM02AE026"/>
            <w:bookmarkEnd w:id="3418"/>
            <w:r>
              <w:rPr>
                <w:sz w:val="11"/>
              </w:rPr>
              <w:t>820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19" w:name="BBTVM02AF026"/>
            <w:bookmarkEnd w:id="3419"/>
            <w:r>
              <w:rPr>
                <w:sz w:val="11"/>
              </w:rPr>
              <w:t>1,447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20" w:name="BBTVM02AG026"/>
            <w:bookmarkEnd w:id="3420"/>
            <w:r>
              <w:rPr>
                <w:sz w:val="11"/>
              </w:rPr>
              <w:t>1,438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21" w:name="BBTVM02AH026"/>
            <w:bookmarkEnd w:id="3421"/>
            <w:r>
              <w:rPr>
                <w:sz w:val="11"/>
              </w:rPr>
              <w:t>(9)</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22" w:name="BBTVM02AI026"/>
            <w:bookmarkEnd w:id="3422"/>
            <w:r>
              <w:rPr>
                <w:sz w:val="11"/>
              </w:rPr>
              <w:t>2,141</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23" w:name="BBTVM02AJ026"/>
            <w:bookmarkEnd w:id="3423"/>
            <w:r>
              <w:rPr>
                <w:sz w:val="11"/>
              </w:rPr>
              <w:t>2,200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24" w:name="BBTVM02AK026"/>
            <w:bookmarkEnd w:id="3424"/>
            <w:r>
              <w:rPr>
                <w:sz w:val="11"/>
              </w:rPr>
              <w:t>59</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25" w:name="BBTVM02AL026"/>
            <w:bookmarkEnd w:id="3425"/>
            <w:r>
              <w:rPr>
                <w:sz w:val="11"/>
              </w:rPr>
              <w:t>2,372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26" w:name="BBTVM02AM026"/>
            <w:bookmarkEnd w:id="3426"/>
            <w:r>
              <w:rPr>
                <w:sz w:val="11"/>
              </w:rPr>
              <w:t>2,384</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427" w:name="BBTVM02AN026"/>
            <w:bookmarkEnd w:id="3427"/>
            <w:r>
              <w:rPr>
                <w:sz w:val="11"/>
              </w:rPr>
              <w:t>12</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rPr>
            </w:pPr>
            <w:bookmarkStart w:id="3428" w:name="BBTVM0200029" w:colFirst="0" w:colLast="0"/>
            <w:bookmarkEnd w:id="3413"/>
            <w:r>
              <w:rPr>
                <w:sz w:val="11"/>
              </w:rPr>
              <w:t>Other</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29" w:name="BBTVM02AA029"/>
            <w:bookmarkEnd w:id="3429"/>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30" w:name="BBTVM02AB029"/>
            <w:bookmarkEnd w:id="3430"/>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31" w:name="BBTVM02AC029"/>
            <w:bookmarkEnd w:id="3431"/>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32" w:name="BBTVM02AD029"/>
            <w:bookmarkEnd w:id="3432"/>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33" w:name="BBTVM02AE029"/>
            <w:bookmarkEnd w:id="3433"/>
            <w:r>
              <w:rPr>
                <w:sz w:val="11"/>
              </w:rPr>
              <w:t>129,911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34" w:name="BBTVM02AF029"/>
            <w:bookmarkEnd w:id="3434"/>
            <w:r>
              <w:rPr>
                <w:sz w:val="11"/>
              </w:rPr>
              <w:t>122,407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35" w:name="BBTVM02AG029"/>
            <w:bookmarkEnd w:id="3435"/>
            <w:r>
              <w:rPr>
                <w:sz w:val="11"/>
              </w:rPr>
              <w:t>129,911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36" w:name="BBTVM02AH029"/>
            <w:bookmarkEnd w:id="3436"/>
            <w:r>
              <w:rPr>
                <w:sz w:val="11"/>
              </w:rPr>
              <w:t>7,504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37" w:name="BBTVM02AI029"/>
            <w:bookmarkEnd w:id="3437"/>
            <w:r>
              <w:rPr>
                <w:sz w:val="11"/>
              </w:rPr>
              <w:t>1,054,781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38" w:name="BBTVM02AJ029"/>
            <w:bookmarkEnd w:id="3438"/>
            <w:r>
              <w:rPr>
                <w:sz w:val="11"/>
              </w:rPr>
              <w:t>1,030,758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39" w:name="BBTVM02AK029"/>
            <w:bookmarkEnd w:id="3439"/>
            <w:r>
              <w:rPr>
                <w:sz w:val="11"/>
              </w:rPr>
              <w:t>(24,023)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40" w:name="BBTVM02AL029"/>
            <w:bookmarkEnd w:id="3440"/>
            <w:r>
              <w:rPr>
                <w:sz w:val="11"/>
              </w:rPr>
              <w:t>1,406,049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41" w:name="BBTVM02AM029"/>
            <w:bookmarkEnd w:id="3441"/>
            <w:r>
              <w:rPr>
                <w:sz w:val="11"/>
              </w:rPr>
              <w:t>1,365,272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42" w:name="BBTVM02AN029"/>
            <w:bookmarkEnd w:id="3442"/>
            <w:r>
              <w:rPr>
                <w:sz w:val="11"/>
              </w:rPr>
              <w:t>(40,777)</w:t>
            </w:r>
          </w:p>
        </w:tc>
      </w:tr>
    </w:tbl>
    <w:p w:rsidR="00F97AED" w:rsidRDefault="00F97AED"/>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02Div1 - Securities and derivative financial instruments - Consolidated"/>
        <w:tblDescription w:val="PubliCon - Sistema de Gerenciamento do Documentos Contábeis para Publicação&#10;&#10;Última atualização do mapa do quadro em: "/>
      </w:tblPr>
      <w:tblGrid>
        <w:gridCol w:w="1622"/>
        <w:gridCol w:w="929"/>
        <w:gridCol w:w="929"/>
        <w:gridCol w:w="929"/>
        <w:gridCol w:w="929"/>
        <w:gridCol w:w="929"/>
        <w:gridCol w:w="929"/>
        <w:gridCol w:w="929"/>
        <w:gridCol w:w="929"/>
        <w:gridCol w:w="929"/>
        <w:gridCol w:w="929"/>
        <w:gridCol w:w="929"/>
        <w:gridCol w:w="929"/>
        <w:gridCol w:w="929"/>
        <w:gridCol w:w="929"/>
      </w:tblGrid>
      <w:tr w:rsidR="00F97AED" w:rsidRPr="0094718C" w:rsidTr="00956328">
        <w:trPr>
          <w:cantSplit/>
          <w:tblHeader/>
        </w:trPr>
        <w:tc>
          <w:tcPr>
            <w:tcW w:w="1622" w:type="dxa"/>
            <w:vMerge w:val="restart"/>
            <w:shd w:val="solid" w:color="C3D7F0" w:fill="auto"/>
            <w:vAlign w:val="center"/>
          </w:tcPr>
          <w:p w:rsidR="00F97AED" w:rsidRPr="00327753" w:rsidRDefault="00327753" w:rsidP="00327753">
            <w:pPr>
              <w:pStyle w:val="070-TabelaPadro"/>
              <w:jc w:val="center"/>
              <w:rPr>
                <w:b/>
                <w:sz w:val="11"/>
                <w:lang w:val="en-US"/>
              </w:rPr>
            </w:pPr>
            <w:r w:rsidRPr="00327753">
              <w:rPr>
                <w:b/>
                <w:lang w:val="en-US"/>
              </w:rPr>
              <w:lastRenderedPageBreak/>
              <w:t>Maturity in days</w:t>
            </w:r>
          </w:p>
        </w:tc>
        <w:tc>
          <w:tcPr>
            <w:tcW w:w="7432" w:type="dxa"/>
            <w:gridSpan w:val="8"/>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Sep 30, 2019</w:t>
            </w:r>
          </w:p>
        </w:tc>
        <w:tc>
          <w:tcPr>
            <w:tcW w:w="2787" w:type="dxa"/>
            <w:gridSpan w:val="3"/>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Dec 31, 2018</w:t>
            </w:r>
          </w:p>
        </w:tc>
        <w:tc>
          <w:tcPr>
            <w:tcW w:w="2787" w:type="dxa"/>
            <w:gridSpan w:val="3"/>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Sep 30, 2018</w:t>
            </w:r>
          </w:p>
        </w:tc>
      </w:tr>
      <w:tr w:rsidR="00F97AED" w:rsidRPr="0094718C" w:rsidTr="00956328">
        <w:trPr>
          <w:cantSplit/>
          <w:tblHeader/>
        </w:trPr>
        <w:tc>
          <w:tcPr>
            <w:tcW w:w="1622" w:type="dxa"/>
            <w:vMerge/>
            <w:shd w:val="solid" w:color="C3D7F0" w:fill="auto"/>
            <w:vAlign w:val="center"/>
          </w:tcPr>
          <w:p w:rsidR="00F97AED" w:rsidRPr="0094718C" w:rsidRDefault="00F97AED" w:rsidP="00956328">
            <w:pPr>
              <w:pStyle w:val="070-TabelaPadro"/>
              <w:jc w:val="center"/>
              <w:rPr>
                <w:b/>
                <w:sz w:val="11"/>
              </w:rPr>
            </w:pPr>
          </w:p>
        </w:tc>
        <w:tc>
          <w:tcPr>
            <w:tcW w:w="4645" w:type="dxa"/>
            <w:gridSpan w:val="5"/>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Fair value</w:t>
            </w:r>
          </w:p>
        </w:tc>
        <w:tc>
          <w:tcPr>
            <w:tcW w:w="2787" w:type="dxa"/>
            <w:gridSpan w:val="3"/>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Total</w:t>
            </w:r>
          </w:p>
        </w:tc>
        <w:tc>
          <w:tcPr>
            <w:tcW w:w="2787" w:type="dxa"/>
            <w:gridSpan w:val="3"/>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Total</w:t>
            </w:r>
          </w:p>
        </w:tc>
        <w:tc>
          <w:tcPr>
            <w:tcW w:w="2787" w:type="dxa"/>
            <w:gridSpan w:val="3"/>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Total</w:t>
            </w:r>
          </w:p>
        </w:tc>
      </w:tr>
      <w:tr w:rsidR="00F97AED" w:rsidRPr="0094718C" w:rsidTr="00956328">
        <w:trPr>
          <w:cantSplit/>
          <w:tblHeader/>
        </w:trPr>
        <w:tc>
          <w:tcPr>
            <w:tcW w:w="1622" w:type="dxa"/>
            <w:vMerge/>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Without maturity</w:t>
            </w: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0 to 30</w:t>
            </w: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31 to 180</w:t>
            </w: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181 to 360</w:t>
            </w: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More than 360</w:t>
            </w: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Fair value</w:t>
            </w: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Mark to market</w:t>
            </w: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Fair value</w:t>
            </w: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Mark to market</w:t>
            </w: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Cost value</w:t>
            </w: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Fair value</w:t>
            </w:r>
          </w:p>
        </w:tc>
        <w:tc>
          <w:tcPr>
            <w:tcW w:w="929" w:type="dxa"/>
            <w:tcBorders>
              <w:bottom w:val="single" w:sz="4" w:space="0" w:color="FFFFFF" w:themeColor="background1"/>
            </w:tcBorders>
            <w:shd w:val="solid" w:color="C3D7F0" w:fill="auto"/>
            <w:vAlign w:val="center"/>
          </w:tcPr>
          <w:p w:rsidR="00F97AED" w:rsidRPr="0094718C" w:rsidRDefault="00F97AED" w:rsidP="00956328">
            <w:pPr>
              <w:pStyle w:val="070-TabelaPadro"/>
              <w:jc w:val="center"/>
              <w:rPr>
                <w:b/>
                <w:sz w:val="11"/>
              </w:rPr>
            </w:pPr>
            <w:r>
              <w:rPr>
                <w:b/>
                <w:sz w:val="11"/>
              </w:rPr>
              <w:t>Mark to market</w:t>
            </w:r>
          </w:p>
        </w:tc>
      </w:tr>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60"/>
              <w:jc w:val="left"/>
              <w:rPr>
                <w:b/>
                <w:sz w:val="11"/>
              </w:rPr>
            </w:pPr>
            <w:bookmarkStart w:id="3443" w:name="BBTVM0200030" w:colFirst="0" w:colLast="0"/>
            <w:bookmarkEnd w:id="3428"/>
            <w:r>
              <w:rPr>
                <w:b/>
                <w:sz w:val="11"/>
              </w:rPr>
              <w:t>Private securities</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44" w:name="BBTVM02AA030"/>
            <w:bookmarkEnd w:id="3444"/>
            <w:r>
              <w:rPr>
                <w:b/>
                <w:sz w:val="11"/>
              </w:rPr>
              <w:t>2,043,224</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45" w:name="BBTVM02AB030"/>
            <w:bookmarkEnd w:id="3445"/>
            <w:r>
              <w:rPr>
                <w:b/>
                <w:sz w:val="11"/>
              </w:rPr>
              <w:t>488,273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46" w:name="BBTVM02AC030"/>
            <w:bookmarkEnd w:id="3446"/>
            <w:r>
              <w:rPr>
                <w:b/>
                <w:sz w:val="11"/>
              </w:rPr>
              <w:t>2,338,503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47" w:name="BBTVM02AD030"/>
            <w:bookmarkEnd w:id="3447"/>
            <w:r>
              <w:rPr>
                <w:b/>
                <w:sz w:val="11"/>
              </w:rPr>
              <w:t>2,646,629</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48" w:name="BBTVM02AE030"/>
            <w:bookmarkEnd w:id="3448"/>
            <w:r>
              <w:rPr>
                <w:b/>
                <w:sz w:val="11"/>
              </w:rPr>
              <w:t>30,220,363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49" w:name="BBTVM02AF030"/>
            <w:bookmarkEnd w:id="3449"/>
            <w:r>
              <w:rPr>
                <w:b/>
                <w:sz w:val="11"/>
              </w:rPr>
              <w:t>37,912,918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50" w:name="BBTVM02AG030"/>
            <w:bookmarkEnd w:id="3450"/>
            <w:r>
              <w:rPr>
                <w:b/>
                <w:sz w:val="11"/>
              </w:rPr>
              <w:t>37,736,992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51" w:name="BBTVM02AH030"/>
            <w:bookmarkEnd w:id="3451"/>
            <w:r>
              <w:rPr>
                <w:b/>
                <w:sz w:val="11"/>
              </w:rPr>
              <w:t>(175,926)</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52" w:name="BBTVM02AI030"/>
            <w:bookmarkEnd w:id="3452"/>
            <w:r>
              <w:rPr>
                <w:b/>
                <w:sz w:val="11"/>
              </w:rPr>
              <w:t>32,957,768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53" w:name="BBTVM02AJ030"/>
            <w:bookmarkEnd w:id="3453"/>
            <w:r>
              <w:rPr>
                <w:b/>
                <w:sz w:val="11"/>
              </w:rPr>
              <w:t>31,303,531</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54" w:name="BBTVM02AK030"/>
            <w:bookmarkEnd w:id="3454"/>
            <w:r>
              <w:rPr>
                <w:b/>
                <w:sz w:val="11"/>
              </w:rPr>
              <w:t>(1,654,237)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55" w:name="BBTVM02AL030"/>
            <w:bookmarkEnd w:id="3455"/>
            <w:r>
              <w:rPr>
                <w:b/>
                <w:sz w:val="11"/>
              </w:rPr>
              <w:t>33,361,420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56" w:name="BBTVM02AM030"/>
            <w:bookmarkEnd w:id="3456"/>
            <w:r>
              <w:rPr>
                <w:b/>
                <w:sz w:val="11"/>
              </w:rPr>
              <w:t>31,774,746</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457" w:name="BBTVM02AN030"/>
            <w:bookmarkEnd w:id="3457"/>
            <w:r>
              <w:rPr>
                <w:b/>
                <w:sz w:val="11"/>
              </w:rPr>
              <w:t>(1,586,674)</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rPr>
            </w:pPr>
            <w:bookmarkStart w:id="3458" w:name="BBTVM0200031" w:colFirst="0" w:colLast="0"/>
            <w:bookmarkEnd w:id="3443"/>
            <w:r>
              <w:rPr>
                <w:sz w:val="11"/>
              </w:rPr>
              <w:t>Debentures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59" w:name="BBTVM02AA031"/>
            <w:bookmarkEnd w:id="3459"/>
            <w:r>
              <w:rPr>
                <w:sz w:val="11"/>
              </w:rPr>
              <w:t>29,710</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60" w:name="BBTVM02AB031"/>
            <w:bookmarkEnd w:id="3460"/>
            <w:r>
              <w:rPr>
                <w:sz w:val="11"/>
              </w:rPr>
              <w:t>121,138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61" w:name="BBTVM02AC031"/>
            <w:bookmarkEnd w:id="3461"/>
            <w:r>
              <w:rPr>
                <w:sz w:val="11"/>
              </w:rPr>
              <w:t>116,317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62" w:name="BBTVM02AD031"/>
            <w:bookmarkEnd w:id="3462"/>
            <w:r>
              <w:rPr>
                <w:sz w:val="11"/>
              </w:rPr>
              <w:t>289,323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63" w:name="BBTVM02AE031"/>
            <w:bookmarkEnd w:id="3463"/>
            <w:r>
              <w:rPr>
                <w:sz w:val="11"/>
              </w:rPr>
              <w:t>23,479,474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64" w:name="BBTVM02AF031"/>
            <w:bookmarkEnd w:id="3464"/>
            <w:r>
              <w:rPr>
                <w:sz w:val="11"/>
              </w:rPr>
              <w:t>24,932,327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65" w:name="BBTVM02AG031"/>
            <w:bookmarkEnd w:id="3465"/>
            <w:r>
              <w:rPr>
                <w:sz w:val="11"/>
              </w:rPr>
              <w:t>24,035,962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66" w:name="BBTVM02AH031"/>
            <w:bookmarkEnd w:id="3466"/>
            <w:r>
              <w:rPr>
                <w:sz w:val="11"/>
              </w:rPr>
              <w:t>(896,365)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67" w:name="BBTVM02AI031"/>
            <w:bookmarkEnd w:id="3467"/>
            <w:r>
              <w:rPr>
                <w:sz w:val="11"/>
              </w:rPr>
              <w:t>25,004,427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68" w:name="BBTVM02AJ031"/>
            <w:bookmarkEnd w:id="3468"/>
            <w:r>
              <w:rPr>
                <w:sz w:val="11"/>
              </w:rPr>
              <w:t>23,589,395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69" w:name="BBTVM02AK031"/>
            <w:bookmarkEnd w:id="3469"/>
            <w:r>
              <w:rPr>
                <w:sz w:val="11"/>
              </w:rPr>
              <w:t>(1,415,032)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70" w:name="BBTVM02AL031"/>
            <w:bookmarkEnd w:id="3470"/>
            <w:r>
              <w:rPr>
                <w:sz w:val="11"/>
              </w:rPr>
              <w:t>25,659,128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71" w:name="BBTVM02AM031"/>
            <w:bookmarkEnd w:id="3471"/>
            <w:r>
              <w:rPr>
                <w:sz w:val="11"/>
              </w:rPr>
              <w:t>24,449,188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72" w:name="BBTVM02AN031"/>
            <w:bookmarkEnd w:id="3472"/>
            <w:r>
              <w:rPr>
                <w:sz w:val="11"/>
              </w:rPr>
              <w:t>(1,209,940)</w:t>
            </w:r>
          </w:p>
        </w:tc>
      </w:tr>
      <w:bookmarkEnd w:id="3458"/>
      <w:tr w:rsidR="004365BD" w:rsidRPr="0094718C" w:rsidTr="00BC4CA8">
        <w:trPr>
          <w:cantSplit/>
        </w:trPr>
        <w:tc>
          <w:tcPr>
            <w:tcW w:w="1622" w:type="dxa"/>
            <w:tcBorders>
              <w:bottom w:val="single" w:sz="4" w:space="0" w:color="FFFFFF" w:themeColor="background1"/>
            </w:tcBorders>
            <w:shd w:val="clear" w:color="auto" w:fill="E6E6E6"/>
            <w:vAlign w:val="center"/>
          </w:tcPr>
          <w:p w:rsidR="004365BD" w:rsidRPr="0094718C" w:rsidRDefault="004365BD" w:rsidP="00BC4CA8">
            <w:pPr>
              <w:pStyle w:val="070-TabelaPadro"/>
              <w:ind w:left="120"/>
              <w:jc w:val="left"/>
              <w:rPr>
                <w:sz w:val="11"/>
              </w:rPr>
            </w:pPr>
            <w:r>
              <w:rPr>
                <w:sz w:val="11"/>
              </w:rPr>
              <w:t>Shares in investment funds</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1,992,685</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45,842</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229,055</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169,395</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3,148,207</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4,602,541</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5,585,184</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982,643</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1,854,444</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2,213,833</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359,389</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663,013</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791,265</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128,252</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rPr>
            </w:pPr>
            <w:r>
              <w:rPr>
                <w:sz w:val="11"/>
              </w:rPr>
              <w:t>Rural product bills - commodities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321,293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1,901,888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1,601,132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3,778,846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3,824,313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45,467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1,460,979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1,466,512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5,533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784,846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784,495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(351)</w:t>
            </w:r>
          </w:p>
        </w:tc>
      </w:tr>
      <w:tr w:rsidR="004365BD" w:rsidRPr="0094718C" w:rsidTr="00BC4CA8">
        <w:trPr>
          <w:cantSplit/>
        </w:trPr>
        <w:tc>
          <w:tcPr>
            <w:tcW w:w="1622" w:type="dxa"/>
            <w:tcBorders>
              <w:bottom w:val="single" w:sz="4" w:space="0" w:color="FFFFFF" w:themeColor="background1"/>
            </w:tcBorders>
            <w:shd w:val="clear" w:color="auto" w:fill="E6E6E6"/>
            <w:vAlign w:val="center"/>
          </w:tcPr>
          <w:p w:rsidR="004365BD" w:rsidRPr="0094718C" w:rsidRDefault="004365BD" w:rsidP="00BC4CA8">
            <w:pPr>
              <w:pStyle w:val="070-TabelaPadro"/>
              <w:ind w:left="120"/>
              <w:jc w:val="left"/>
              <w:rPr>
                <w:sz w:val="11"/>
              </w:rPr>
            </w:pPr>
            <w:r>
              <w:rPr>
                <w:sz w:val="11"/>
              </w:rPr>
              <w:t>Eurobonds</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4,031</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2,021,223</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2,270,909</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2,025,254</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(245,655)</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r>
      <w:tr w:rsidR="004365BD" w:rsidRPr="0094718C" w:rsidTr="00BC4CA8">
        <w:trPr>
          <w:cantSplit/>
        </w:trPr>
        <w:tc>
          <w:tcPr>
            <w:tcW w:w="1622" w:type="dxa"/>
            <w:tcBorders>
              <w:bottom w:val="single" w:sz="4" w:space="0" w:color="FFFFFF" w:themeColor="background1"/>
            </w:tcBorders>
            <w:shd w:val="clear" w:color="auto" w:fill="F3F3F3"/>
            <w:vAlign w:val="center"/>
          </w:tcPr>
          <w:p w:rsidR="004365BD" w:rsidRPr="0094718C" w:rsidRDefault="004365BD" w:rsidP="00BC4CA8">
            <w:pPr>
              <w:pStyle w:val="070-TabelaPadro"/>
              <w:ind w:left="120"/>
              <w:jc w:val="left"/>
              <w:rPr>
                <w:sz w:val="11"/>
              </w:rPr>
            </w:pPr>
            <w:bookmarkStart w:id="3473" w:name="BBTVM0200032" w:colFirst="0" w:colLast="0"/>
            <w:r>
              <w:rPr>
                <w:sz w:val="11"/>
              </w:rPr>
              <w:t>Promissory notes</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74" w:name="BBTVM02AA032"/>
            <w:bookmarkEnd w:id="3474"/>
            <w:r>
              <w:rPr>
                <w:sz w:val="11"/>
              </w:rPr>
              <w:t>17,901</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75" w:name="BBTVM02AB032"/>
            <w:bookmarkEnd w:id="3475"/>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76" w:name="BBTVM02AC032"/>
            <w:bookmarkEnd w:id="3476"/>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77" w:name="BBTVM02AD032"/>
            <w:bookmarkEnd w:id="3477"/>
            <w:r>
              <w:rPr>
                <w:sz w:val="11"/>
              </w:rPr>
              <w:t>502,065</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78" w:name="BBTVM02AE032"/>
            <w:bookmarkEnd w:id="3478"/>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79" w:name="BBTVM02AF032"/>
            <w:bookmarkEnd w:id="3479"/>
            <w:r>
              <w:rPr>
                <w:sz w:val="11"/>
              </w:rPr>
              <w:t>526,247</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80" w:name="BBTVM02AG032"/>
            <w:bookmarkEnd w:id="3480"/>
            <w:r>
              <w:rPr>
                <w:sz w:val="11"/>
              </w:rPr>
              <w:t>519,966</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81" w:name="BBTVM02AH032"/>
            <w:bookmarkEnd w:id="3481"/>
            <w:r>
              <w:rPr>
                <w:sz w:val="11"/>
              </w:rPr>
              <w:t>(6,281)</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82" w:name="BBTVM02AI032"/>
            <w:bookmarkEnd w:id="3482"/>
            <w:r>
              <w:rPr>
                <w:sz w:val="11"/>
              </w:rPr>
              <w:t>1,128,319</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83" w:name="BBTVM02AJ032"/>
            <w:bookmarkEnd w:id="3483"/>
            <w:r>
              <w:rPr>
                <w:sz w:val="11"/>
              </w:rPr>
              <w:t>1,111,602</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84" w:name="BBTVM02AK032"/>
            <w:bookmarkEnd w:id="3484"/>
            <w:r>
              <w:rPr>
                <w:sz w:val="11"/>
              </w:rPr>
              <w:t>(16,717)</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85" w:name="BBTVM02AL032"/>
            <w:bookmarkEnd w:id="3485"/>
            <w:r>
              <w:rPr>
                <w:sz w:val="11"/>
              </w:rPr>
              <w:t>1,472,316</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86" w:name="BBTVM02AM032"/>
            <w:bookmarkEnd w:id="3486"/>
            <w:r>
              <w:rPr>
                <w:sz w:val="11"/>
              </w:rPr>
              <w:t>1,428,418</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487" w:name="BBTVM02AN032"/>
            <w:bookmarkEnd w:id="3487"/>
            <w:r>
              <w:rPr>
                <w:sz w:val="11"/>
              </w:rPr>
              <w:t>(43,898)</w:t>
            </w:r>
          </w:p>
        </w:tc>
      </w:tr>
      <w:bookmarkEnd w:id="3473"/>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120"/>
              <w:jc w:val="left"/>
              <w:rPr>
                <w:sz w:val="11"/>
                <w:lang w:val="en-US"/>
              </w:rPr>
            </w:pPr>
            <w:r>
              <w:rPr>
                <w:sz w:val="11"/>
                <w:lang w:val="en-US"/>
              </w:rPr>
              <w:t>Real estate receivables certificates</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80,683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64,825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302,373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145,508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(156,865)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359,154</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225,845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(133,309)</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402,112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247,726</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lang w:val="en-US"/>
              </w:rPr>
            </w:pPr>
            <w:r>
              <w:rPr>
                <w:sz w:val="11"/>
                <w:lang w:val="en-US"/>
              </w:rPr>
              <w:t>(154,386)</w:t>
            </w:r>
          </w:p>
        </w:tc>
      </w:tr>
      <w:tr w:rsidR="004365BD" w:rsidRPr="0094718C" w:rsidTr="00BC4CA8">
        <w:trPr>
          <w:cantSplit/>
        </w:trPr>
        <w:tc>
          <w:tcPr>
            <w:tcW w:w="1622" w:type="dxa"/>
            <w:tcBorders>
              <w:bottom w:val="single" w:sz="4" w:space="0" w:color="FFFFFF" w:themeColor="background1"/>
            </w:tcBorders>
            <w:shd w:val="clear" w:color="auto" w:fill="F3F3F3"/>
            <w:vAlign w:val="center"/>
          </w:tcPr>
          <w:p w:rsidR="004365BD" w:rsidRPr="0094718C" w:rsidRDefault="004365BD" w:rsidP="00BC4CA8">
            <w:pPr>
              <w:pStyle w:val="070-TabelaPadro"/>
              <w:ind w:left="120"/>
              <w:jc w:val="left"/>
              <w:rPr>
                <w:sz w:val="11"/>
                <w:lang w:val="en-US"/>
              </w:rPr>
            </w:pPr>
            <w:r w:rsidRPr="0094718C">
              <w:rPr>
                <w:sz w:val="11"/>
                <w:lang w:val="en-US"/>
              </w:rPr>
              <w:t>Certificates of agribusiness credit rights</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295,253</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293,426</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295,253</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1,827</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125,007</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128,029</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3,022</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279</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281</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lang w:val="en-US"/>
              </w:rPr>
            </w:pPr>
            <w:r>
              <w:rPr>
                <w:sz w:val="11"/>
                <w:lang w:val="en-US"/>
              </w:rPr>
              <w:t>2</w:t>
            </w:r>
          </w:p>
        </w:tc>
      </w:tr>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120"/>
              <w:jc w:val="left"/>
              <w:rPr>
                <w:sz w:val="11"/>
              </w:rPr>
            </w:pPr>
            <w:r>
              <w:rPr>
                <w:sz w:val="11"/>
              </w:rPr>
              <w:t>Shares</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2,928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2,855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2,928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73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266</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90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(176)</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20,214</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28,395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r>
              <w:rPr>
                <w:sz w:val="11"/>
              </w:rPr>
              <w:t>8,181</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rPr>
            </w:pPr>
            <w:bookmarkStart w:id="3488" w:name="BBTVM0200033" w:colFirst="0" w:colLast="0"/>
            <w:r>
              <w:rPr>
                <w:sz w:val="11"/>
              </w:rPr>
              <w:t>Credit notes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89" w:name="BBTVM02AA033"/>
            <w:bookmarkEnd w:id="3489"/>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90" w:name="BBTVM02AB033"/>
            <w:bookmarkEnd w:id="3490"/>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91" w:name="BBTVM02AC033"/>
            <w:bookmarkEnd w:id="3491"/>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92" w:name="BBTVM02AD033"/>
            <w:bookmarkEnd w:id="3492"/>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93" w:name="BBTVM02AE033"/>
            <w:bookmarkEnd w:id="3493"/>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94" w:name="BBTVM02AF033"/>
            <w:bookmarkEnd w:id="3494"/>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95" w:name="BBTVM02AG033"/>
            <w:bookmarkEnd w:id="3495"/>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96" w:name="BBTVM02AH033"/>
            <w:bookmarkEnd w:id="3496"/>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97" w:name="BBTVM02AI033"/>
            <w:bookmarkEnd w:id="3497"/>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98" w:name="BBTVM02AJ033"/>
            <w:bookmarkEnd w:id="3498"/>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499" w:name="BBTVM02AK033"/>
            <w:bookmarkEnd w:id="3499"/>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00" w:name="BBTVM02AL033"/>
            <w:bookmarkEnd w:id="3500"/>
            <w:r>
              <w:rPr>
                <w:sz w:val="11"/>
              </w:rPr>
              <w:t>25,795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01" w:name="BBTVM02AM033"/>
            <w:bookmarkEnd w:id="3501"/>
            <w:r>
              <w:rPr>
                <w:sz w:val="11"/>
              </w:rPr>
              <w:t>25,862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02" w:name="BBTVM02AN033"/>
            <w:bookmarkEnd w:id="3502"/>
            <w:r>
              <w:rPr>
                <w:sz w:val="11"/>
              </w:rPr>
              <w:t>67</w:t>
            </w:r>
          </w:p>
        </w:tc>
      </w:tr>
      <w:tr w:rsidR="004365BD" w:rsidRPr="0094718C" w:rsidTr="00BC4CA8">
        <w:trPr>
          <w:cantSplit/>
        </w:trPr>
        <w:tc>
          <w:tcPr>
            <w:tcW w:w="1622" w:type="dxa"/>
            <w:tcBorders>
              <w:bottom w:val="single" w:sz="4" w:space="0" w:color="FFFFFF" w:themeColor="background1"/>
            </w:tcBorders>
            <w:shd w:val="clear" w:color="auto" w:fill="E6E6E6"/>
            <w:vAlign w:val="center"/>
          </w:tcPr>
          <w:p w:rsidR="004365BD" w:rsidRPr="0094718C" w:rsidRDefault="004365BD" w:rsidP="00BC4CA8">
            <w:pPr>
              <w:pStyle w:val="070-TabelaPadro"/>
              <w:ind w:left="120"/>
              <w:jc w:val="left"/>
              <w:rPr>
                <w:sz w:val="11"/>
              </w:rPr>
            </w:pPr>
            <w:bookmarkStart w:id="3503" w:name="BBTVM0200037" w:colFirst="0" w:colLast="0"/>
            <w:bookmarkEnd w:id="3488"/>
            <w:r>
              <w:rPr>
                <w:sz w:val="11"/>
              </w:rPr>
              <w:t>Certificate of Deposit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04" w:name="BBTVM02AA037"/>
            <w:bookmarkEnd w:id="3504"/>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05" w:name="BBTVM02AB037"/>
            <w:bookmarkEnd w:id="3505"/>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06" w:name="BBTVM02AC037"/>
            <w:bookmarkEnd w:id="3506"/>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07" w:name="BBTVM02AD037"/>
            <w:bookmarkEnd w:id="3507"/>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08" w:name="BBTVM02AE037"/>
            <w:bookmarkEnd w:id="3508"/>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09" w:name="BBTVM02AF037"/>
            <w:bookmarkEnd w:id="3509"/>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10" w:name="BBTVM02AG037"/>
            <w:bookmarkEnd w:id="3510"/>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11" w:name="BBTVM02AH037"/>
            <w:bookmarkEnd w:id="3511"/>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12" w:name="BBTVM02AI037"/>
            <w:bookmarkEnd w:id="3512"/>
            <w:r>
              <w:rPr>
                <w:sz w:val="11"/>
              </w:rPr>
              <w:t>97,206</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13" w:name="BBTVM02AJ037"/>
            <w:bookmarkEnd w:id="3513"/>
            <w:r>
              <w:rPr>
                <w:sz w:val="11"/>
              </w:rPr>
              <w:t>97,206</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14" w:name="BBTVM02AK037"/>
            <w:bookmarkEnd w:id="3514"/>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15" w:name="BBTVM02AL037"/>
            <w:bookmarkEnd w:id="3515"/>
            <w:r>
              <w:rPr>
                <w:sz w:val="11"/>
              </w:rPr>
              <w:t>400,701</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16" w:name="BBTVM02AM037"/>
            <w:bookmarkEnd w:id="3516"/>
            <w:r>
              <w:rPr>
                <w:sz w:val="11"/>
              </w:rPr>
              <w:t>400,168</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bookmarkStart w:id="3517" w:name="BBTVM02AN037"/>
            <w:bookmarkEnd w:id="3517"/>
            <w:r>
              <w:rPr>
                <w:sz w:val="11"/>
              </w:rPr>
              <w:t>(533)</w:t>
            </w:r>
          </w:p>
        </w:tc>
      </w:tr>
      <w:tr w:rsidR="004365BD" w:rsidRPr="0094718C" w:rsidTr="00F97AED">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lang w:val="en-US"/>
              </w:rPr>
            </w:pPr>
            <w:bookmarkStart w:id="3518" w:name="BBTVM0200041" w:colFirst="0" w:colLast="0"/>
            <w:bookmarkEnd w:id="3503"/>
            <w:r>
              <w:rPr>
                <w:sz w:val="11"/>
                <w:lang w:val="en-US"/>
              </w:rPr>
              <w:t>Other</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19" w:name="BBTVM02AA041"/>
            <w:bookmarkEnd w:id="3519"/>
            <w:r>
              <w:rPr>
                <w:sz w:val="11"/>
                <w:lang w:val="en-US"/>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20" w:name="BBTVM02AB041"/>
            <w:bookmarkEnd w:id="3520"/>
            <w:r>
              <w:rPr>
                <w:sz w:val="11"/>
                <w:lang w:val="en-US"/>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21" w:name="BBTVM02AC041"/>
            <w:bookmarkEnd w:id="3521"/>
            <w:r>
              <w:rPr>
                <w:sz w:val="11"/>
                <w:lang w:val="en-US"/>
              </w:rPr>
              <w:t>91,243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22" w:name="BBTVM02AD041"/>
            <w:bookmarkEnd w:id="3522"/>
            <w:r>
              <w:rPr>
                <w:sz w:val="11"/>
                <w:lang w:val="en-US"/>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23" w:name="BBTVM02AE041"/>
            <w:bookmarkEnd w:id="3523"/>
            <w:r>
              <w:rPr>
                <w:sz w:val="11"/>
                <w:lang w:val="en-US"/>
              </w:rPr>
              <w:t>1,211,381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24" w:name="BBTVM02AF041"/>
            <w:bookmarkEnd w:id="3524"/>
            <w:r>
              <w:rPr>
                <w:sz w:val="11"/>
                <w:lang w:val="en-US"/>
              </w:rPr>
              <w:t>1,203,394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25" w:name="BBTVM02AG041"/>
            <w:bookmarkEnd w:id="3525"/>
            <w:r>
              <w:rPr>
                <w:sz w:val="11"/>
                <w:lang w:val="en-US"/>
              </w:rPr>
              <w:t>1,302,624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26" w:name="BBTVM02AH041"/>
            <w:bookmarkEnd w:id="3526"/>
            <w:r>
              <w:rPr>
                <w:sz w:val="11"/>
                <w:lang w:val="en-US"/>
              </w:rPr>
              <w:t>99,230</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27" w:name="BBTVM02AI041"/>
            <w:bookmarkEnd w:id="3527"/>
            <w:r>
              <w:rPr>
                <w:sz w:val="11"/>
                <w:lang w:val="en-US"/>
              </w:rPr>
              <w:t>2,927,966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28" w:name="BBTVM02AJ041"/>
            <w:bookmarkEnd w:id="3528"/>
            <w:r>
              <w:rPr>
                <w:sz w:val="11"/>
                <w:lang w:val="en-US"/>
              </w:rPr>
              <w:t>2,471,019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29" w:name="BBTVM02AK041"/>
            <w:bookmarkEnd w:id="3529"/>
            <w:r>
              <w:rPr>
                <w:sz w:val="11"/>
                <w:lang w:val="en-US"/>
              </w:rPr>
              <w:t>(456,947)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30" w:name="BBTVM02AL041"/>
            <w:bookmarkEnd w:id="3530"/>
            <w:r>
              <w:rPr>
                <w:sz w:val="11"/>
                <w:lang w:val="en-US"/>
              </w:rPr>
              <w:t>3,933,016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31" w:name="BBTVM02AM041"/>
            <w:bookmarkEnd w:id="3531"/>
            <w:r>
              <w:rPr>
                <w:sz w:val="11"/>
                <w:lang w:val="en-US"/>
              </w:rPr>
              <w:t>3,618,948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lang w:val="en-US"/>
              </w:rPr>
            </w:pPr>
            <w:bookmarkStart w:id="3532" w:name="BBTVM02AN041"/>
            <w:bookmarkEnd w:id="3532"/>
            <w:r>
              <w:rPr>
                <w:sz w:val="11"/>
                <w:lang w:val="en-US"/>
              </w:rPr>
              <w:t>(314,068)</w:t>
            </w:r>
          </w:p>
        </w:tc>
      </w:tr>
      <w:tr w:rsidR="00F97AED" w:rsidRPr="0094718C" w:rsidTr="00F97AED">
        <w:trPr>
          <w:cantSplit/>
        </w:trPr>
        <w:tc>
          <w:tcPr>
            <w:tcW w:w="1622" w:type="dxa"/>
            <w:tcBorders>
              <w:bottom w:val="single" w:sz="4" w:space="0" w:color="FFFFFF" w:themeColor="background1"/>
            </w:tcBorders>
            <w:shd w:val="clear" w:color="auto" w:fill="E6E6E6"/>
            <w:vAlign w:val="center"/>
          </w:tcPr>
          <w:p w:rsidR="00F97AED" w:rsidRDefault="00F97AED" w:rsidP="00BC4CA8">
            <w:pPr>
              <w:pStyle w:val="070-TabelaPadro"/>
              <w:ind w:left="120"/>
              <w:jc w:val="left"/>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c>
          <w:tcPr>
            <w:tcW w:w="929" w:type="dxa"/>
            <w:tcBorders>
              <w:bottom w:val="single" w:sz="4" w:space="0" w:color="FFFFFF" w:themeColor="background1"/>
            </w:tcBorders>
            <w:shd w:val="clear" w:color="auto" w:fill="E6E6E6"/>
            <w:vAlign w:val="center"/>
          </w:tcPr>
          <w:p w:rsidR="00F97AED" w:rsidRDefault="00F97AED" w:rsidP="00BC4CA8">
            <w:pPr>
              <w:pStyle w:val="070-TabelaPadro"/>
              <w:rPr>
                <w:sz w:val="11"/>
                <w:lang w:val="en-US"/>
              </w:rPr>
            </w:pPr>
          </w:p>
        </w:tc>
      </w:tr>
      <w:tr w:rsidR="004365BD" w:rsidRPr="0094718C" w:rsidTr="00F97AED">
        <w:trPr>
          <w:cantSplit/>
        </w:trPr>
        <w:tc>
          <w:tcPr>
            <w:tcW w:w="1622"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jc w:val="left"/>
              <w:rPr>
                <w:b/>
                <w:sz w:val="11"/>
              </w:rPr>
            </w:pPr>
            <w:bookmarkStart w:id="3533" w:name="BBTVM0200043" w:colFirst="0" w:colLast="0"/>
            <w:bookmarkStart w:id="3534" w:name="BBTVM02Div2"/>
            <w:bookmarkEnd w:id="3518"/>
            <w:bookmarkEnd w:id="3338"/>
            <w:r>
              <w:rPr>
                <w:b/>
                <w:sz w:val="11"/>
              </w:rPr>
              <w:t>3 - Held to maturity securities</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35" w:name="BBTVM02AA043"/>
            <w:bookmarkEnd w:id="3535"/>
            <w:r>
              <w:rPr>
                <w:b/>
                <w:sz w:val="11"/>
              </w:rPr>
              <w:t>--</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36" w:name="BBTVM02AB043"/>
            <w:bookmarkEnd w:id="3536"/>
            <w:r>
              <w:rPr>
                <w:b/>
                <w:sz w:val="11"/>
              </w:rPr>
              <w:t>2,099,344</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37" w:name="BBTVM02AC043"/>
            <w:bookmarkEnd w:id="3537"/>
            <w:r>
              <w:rPr>
                <w:b/>
                <w:sz w:val="11"/>
              </w:rPr>
              <w:t>824,263</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38" w:name="BBTVM02AD043"/>
            <w:bookmarkEnd w:id="3538"/>
            <w:r>
              <w:rPr>
                <w:b/>
                <w:sz w:val="11"/>
              </w:rPr>
              <w:t>4,017,621</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39" w:name="BBTVM02AE043"/>
            <w:bookmarkEnd w:id="3539"/>
            <w:r>
              <w:rPr>
                <w:b/>
                <w:sz w:val="11"/>
              </w:rPr>
              <w:t>11,839,137</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40" w:name="BBTVM02AF043"/>
            <w:bookmarkEnd w:id="3540"/>
            <w:r>
              <w:rPr>
                <w:b/>
                <w:sz w:val="11"/>
              </w:rPr>
              <w:t>19,757,680</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41" w:name="BBTVM02AG043"/>
            <w:bookmarkEnd w:id="3541"/>
            <w:r>
              <w:rPr>
                <w:b/>
                <w:sz w:val="11"/>
              </w:rPr>
              <w:t>18,780,365</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42" w:name="BBTVM02AH043"/>
            <w:bookmarkEnd w:id="3542"/>
            <w:r>
              <w:rPr>
                <w:b/>
                <w:sz w:val="11"/>
              </w:rPr>
              <w:t>(977,315)</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43" w:name="BBTVM02AI043"/>
            <w:bookmarkEnd w:id="3543"/>
            <w:r>
              <w:rPr>
                <w:b/>
                <w:sz w:val="11"/>
              </w:rPr>
              <w:t>19,855,993</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44" w:name="BBTVM02AJ043"/>
            <w:bookmarkEnd w:id="3544"/>
            <w:r>
              <w:rPr>
                <w:b/>
                <w:sz w:val="11"/>
              </w:rPr>
              <w:t>19,564,727</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45" w:name="BBTVM02AK043"/>
            <w:bookmarkEnd w:id="3545"/>
            <w:r>
              <w:rPr>
                <w:b/>
                <w:sz w:val="11"/>
              </w:rPr>
              <w:t>(291,266)</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46" w:name="BBTVM02AL043"/>
            <w:bookmarkEnd w:id="3546"/>
            <w:r>
              <w:rPr>
                <w:b/>
                <w:sz w:val="11"/>
              </w:rPr>
              <w:t>17,275,082</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47" w:name="BBTVM02AM043"/>
            <w:bookmarkEnd w:id="3547"/>
            <w:r>
              <w:rPr>
                <w:b/>
                <w:sz w:val="11"/>
              </w:rPr>
              <w:t>16,518,229</w:t>
            </w:r>
          </w:p>
        </w:tc>
        <w:tc>
          <w:tcPr>
            <w:tcW w:w="929" w:type="dxa"/>
            <w:tcBorders>
              <w:top w:val="single" w:sz="4" w:space="0" w:color="FFFFFF" w:themeColor="background1"/>
              <w:bottom w:val="single" w:sz="4" w:space="0" w:color="FFFFFF" w:themeColor="background1"/>
            </w:tcBorders>
            <w:shd w:val="solid" w:color="F3F3F3" w:fill="auto"/>
            <w:vAlign w:val="center"/>
          </w:tcPr>
          <w:p w:rsidR="004365BD" w:rsidRPr="0094718C" w:rsidRDefault="004365BD" w:rsidP="00BC4CA8">
            <w:pPr>
              <w:pStyle w:val="070-TabelaPadro"/>
              <w:rPr>
                <w:b/>
                <w:sz w:val="11"/>
              </w:rPr>
            </w:pPr>
            <w:bookmarkStart w:id="3548" w:name="BBTVM02AN043"/>
            <w:bookmarkEnd w:id="3548"/>
            <w:r>
              <w:rPr>
                <w:b/>
                <w:sz w:val="11"/>
              </w:rPr>
              <w:t>(756,853)</w:t>
            </w:r>
          </w:p>
        </w:tc>
      </w:tr>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60"/>
              <w:jc w:val="left"/>
              <w:rPr>
                <w:b/>
                <w:sz w:val="11"/>
              </w:rPr>
            </w:pPr>
            <w:bookmarkStart w:id="3549" w:name="BBTVM0200044" w:colFirst="0" w:colLast="0"/>
            <w:bookmarkEnd w:id="3533"/>
            <w:r>
              <w:rPr>
                <w:b/>
                <w:sz w:val="11"/>
              </w:rPr>
              <w:t>Federal government bonds</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50" w:name="BBTVM02AA044"/>
            <w:bookmarkEnd w:id="3550"/>
            <w:r>
              <w:rPr>
                <w:b/>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51" w:name="BBTVM02AB044"/>
            <w:bookmarkEnd w:id="3551"/>
            <w:r>
              <w:rPr>
                <w:b/>
                <w:sz w:val="11"/>
              </w:rPr>
              <w:t>2,099,344</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52" w:name="BBTVM02AC044"/>
            <w:bookmarkEnd w:id="3552"/>
            <w:r>
              <w:rPr>
                <w:b/>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53" w:name="BBTVM02AD044"/>
            <w:bookmarkEnd w:id="3553"/>
            <w:r>
              <w:rPr>
                <w:b/>
                <w:sz w:val="11"/>
              </w:rPr>
              <w:t>3,414,097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54" w:name="BBTVM02AE044"/>
            <w:bookmarkEnd w:id="3554"/>
            <w:r>
              <w:rPr>
                <w:b/>
                <w:sz w:val="11"/>
              </w:rPr>
              <w:t>2,837,366</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55" w:name="BBTVM02AF044"/>
            <w:bookmarkEnd w:id="3555"/>
            <w:r>
              <w:rPr>
                <w:b/>
                <w:sz w:val="11"/>
              </w:rPr>
              <w:t>8,070,990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56" w:name="BBTVM02AG044"/>
            <w:bookmarkEnd w:id="3556"/>
            <w:r>
              <w:rPr>
                <w:b/>
                <w:sz w:val="11"/>
              </w:rPr>
              <w:t>8,350,807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57" w:name="BBTVM02AH044"/>
            <w:bookmarkEnd w:id="3557"/>
            <w:r>
              <w:rPr>
                <w:b/>
                <w:sz w:val="11"/>
              </w:rPr>
              <w:t>279,817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58" w:name="BBTVM02AI044"/>
            <w:bookmarkEnd w:id="3558"/>
            <w:r>
              <w:rPr>
                <w:b/>
                <w:sz w:val="11"/>
              </w:rPr>
              <w:t>7,726,521</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59" w:name="BBTVM02AJ044"/>
            <w:bookmarkEnd w:id="3559"/>
            <w:r>
              <w:rPr>
                <w:b/>
                <w:sz w:val="11"/>
              </w:rPr>
              <w:t>7,867,926</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60" w:name="BBTVM02AK044"/>
            <w:bookmarkEnd w:id="3560"/>
            <w:r>
              <w:rPr>
                <w:b/>
                <w:sz w:val="11"/>
              </w:rPr>
              <w:t>141,405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61" w:name="BBTVM02AL044"/>
            <w:bookmarkEnd w:id="3561"/>
            <w:r>
              <w:rPr>
                <w:b/>
                <w:sz w:val="11"/>
              </w:rPr>
              <w:t>7,711,725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62" w:name="BBTVM02AM044"/>
            <w:bookmarkEnd w:id="3562"/>
            <w:r>
              <w:rPr>
                <w:b/>
                <w:sz w:val="11"/>
              </w:rPr>
              <w:t>7,739,906</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563" w:name="BBTVM02AN044"/>
            <w:bookmarkEnd w:id="3563"/>
            <w:r>
              <w:rPr>
                <w:b/>
                <w:sz w:val="11"/>
              </w:rPr>
              <w:t>28,181</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rPr>
            </w:pPr>
            <w:bookmarkStart w:id="3564" w:name="BBTVM0200047" w:colFirst="0" w:colLast="0"/>
            <w:bookmarkEnd w:id="3549"/>
            <w:r>
              <w:rPr>
                <w:sz w:val="11"/>
              </w:rPr>
              <w:t>National Treasury bills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65" w:name="BBTVM02AA047"/>
            <w:bookmarkEnd w:id="3565"/>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66" w:name="BBTVM02AB047"/>
            <w:bookmarkEnd w:id="3566"/>
            <w:r>
              <w:rPr>
                <w:sz w:val="11"/>
              </w:rPr>
              <w:t>2,099,344</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67" w:name="BBTVM02AC047"/>
            <w:bookmarkEnd w:id="3567"/>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68" w:name="BBTVM02AD047"/>
            <w:bookmarkEnd w:id="3568"/>
            <w:r>
              <w:rPr>
                <w:sz w:val="11"/>
              </w:rPr>
              <w:t>3,414,097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69" w:name="BBTVM02AE047"/>
            <w:bookmarkEnd w:id="3569"/>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70" w:name="BBTVM02AF047"/>
            <w:bookmarkEnd w:id="3570"/>
            <w:r>
              <w:rPr>
                <w:sz w:val="11"/>
              </w:rPr>
              <w:t>5,513,441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71" w:name="BBTVM02AG047"/>
            <w:bookmarkEnd w:id="3571"/>
            <w:r>
              <w:rPr>
                <w:sz w:val="11"/>
              </w:rPr>
              <w:t>5,513,441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72" w:name="BBTVM02AH047"/>
            <w:bookmarkEnd w:id="3572"/>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73" w:name="BBTVM02AI047"/>
            <w:bookmarkEnd w:id="3573"/>
            <w:r>
              <w:rPr>
                <w:sz w:val="11"/>
              </w:rPr>
              <w:t>5,171,362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74" w:name="BBTVM02AJ047"/>
            <w:bookmarkEnd w:id="3574"/>
            <w:r>
              <w:rPr>
                <w:sz w:val="11"/>
              </w:rPr>
              <w:t>5,304,520</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75" w:name="BBTVM02AK047"/>
            <w:bookmarkEnd w:id="3575"/>
            <w:r>
              <w:rPr>
                <w:sz w:val="11"/>
              </w:rPr>
              <w:t>133,158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76" w:name="BBTVM02AL047"/>
            <w:bookmarkEnd w:id="3576"/>
            <w:r>
              <w:rPr>
                <w:sz w:val="11"/>
              </w:rPr>
              <w:t>5,063,852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77" w:name="BBTVM02AM047"/>
            <w:bookmarkEnd w:id="3577"/>
            <w:r>
              <w:rPr>
                <w:sz w:val="11"/>
              </w:rPr>
              <w:t>5,091,549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78" w:name="BBTVM02AN047"/>
            <w:bookmarkEnd w:id="3578"/>
            <w:r>
              <w:rPr>
                <w:sz w:val="11"/>
              </w:rPr>
              <w:t>27,697</w:t>
            </w:r>
          </w:p>
        </w:tc>
      </w:tr>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120"/>
              <w:jc w:val="left"/>
              <w:rPr>
                <w:sz w:val="11"/>
              </w:rPr>
            </w:pPr>
            <w:bookmarkStart w:id="3579" w:name="BBTVM0200049" w:colFirst="0" w:colLast="0"/>
            <w:bookmarkEnd w:id="3564"/>
            <w:r>
              <w:rPr>
                <w:sz w:val="11"/>
              </w:rPr>
              <w:t>Brazilian foreign debt securities</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80" w:name="BBTVM02AA049"/>
            <w:bookmarkEnd w:id="3580"/>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81" w:name="BBTVM02AB049"/>
            <w:bookmarkEnd w:id="3581"/>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82" w:name="BBTVM02AC049"/>
            <w:bookmarkEnd w:id="3582"/>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83" w:name="BBTVM02AD049"/>
            <w:bookmarkEnd w:id="3583"/>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84" w:name="BBTVM02AE049"/>
            <w:bookmarkEnd w:id="3584"/>
            <w:r>
              <w:rPr>
                <w:sz w:val="11"/>
              </w:rPr>
              <w:t>2,466,547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85" w:name="BBTVM02AF049"/>
            <w:bookmarkEnd w:id="3585"/>
            <w:r>
              <w:rPr>
                <w:sz w:val="11"/>
              </w:rPr>
              <w:t>2,187,862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86" w:name="BBTVM02AG049"/>
            <w:bookmarkEnd w:id="3586"/>
            <w:r>
              <w:rPr>
                <w:sz w:val="11"/>
              </w:rPr>
              <w:t>2,466,547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87" w:name="BBTVM02AH049"/>
            <w:bookmarkEnd w:id="3587"/>
            <w:r>
              <w:rPr>
                <w:sz w:val="11"/>
              </w:rPr>
              <w:t>278,685</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88" w:name="BBTVM02AI049"/>
            <w:bookmarkEnd w:id="3588"/>
            <w:r>
              <w:rPr>
                <w:sz w:val="11"/>
              </w:rPr>
              <w:t>2,042,897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89" w:name="BBTVM02AJ049"/>
            <w:bookmarkEnd w:id="3589"/>
            <w:r>
              <w:rPr>
                <w:sz w:val="11"/>
              </w:rPr>
              <w:t>2,042,897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90" w:name="BBTVM02AK049"/>
            <w:bookmarkEnd w:id="3590"/>
            <w:r>
              <w:rPr>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91" w:name="BBTVM02AL049"/>
            <w:bookmarkEnd w:id="3591"/>
            <w:r>
              <w:rPr>
                <w:sz w:val="11"/>
              </w:rPr>
              <w:t>2,124,250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92" w:name="BBTVM02AM049"/>
            <w:bookmarkEnd w:id="3592"/>
            <w:r>
              <w:rPr>
                <w:sz w:val="11"/>
              </w:rPr>
              <w:t>2,124,250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1"/>
              </w:rPr>
            </w:pPr>
            <w:bookmarkStart w:id="3593" w:name="BBTVM02AN049"/>
            <w:bookmarkEnd w:id="3593"/>
            <w:r>
              <w:rPr>
                <w:sz w:val="11"/>
              </w:rPr>
              <w:t>--</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rPr>
            </w:pPr>
            <w:bookmarkStart w:id="3594" w:name="BBTVM0200063" w:colFirst="0" w:colLast="0"/>
            <w:bookmarkEnd w:id="3579"/>
            <w:r>
              <w:rPr>
                <w:sz w:val="11"/>
              </w:rPr>
              <w:t>Foreign Government bonds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95" w:name="BBTVM02AA063"/>
            <w:bookmarkEnd w:id="3595"/>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96" w:name="BBTVM02AB063"/>
            <w:bookmarkEnd w:id="3596"/>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97" w:name="BBTVM02AC063"/>
            <w:bookmarkEnd w:id="3597"/>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98" w:name="BBTVM02AD063"/>
            <w:bookmarkEnd w:id="3598"/>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599" w:name="BBTVM02AE063"/>
            <w:bookmarkEnd w:id="3599"/>
            <w:r>
              <w:rPr>
                <w:sz w:val="11"/>
              </w:rPr>
              <w:t>370,819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00" w:name="BBTVM02AF063"/>
            <w:bookmarkEnd w:id="3600"/>
            <w:r>
              <w:rPr>
                <w:sz w:val="11"/>
              </w:rPr>
              <w:t>369,687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01" w:name="BBTVM02AG063"/>
            <w:bookmarkEnd w:id="3601"/>
            <w:r>
              <w:rPr>
                <w:sz w:val="11"/>
              </w:rPr>
              <w:t>370,819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02" w:name="BBTVM02AH063"/>
            <w:bookmarkEnd w:id="3602"/>
            <w:r>
              <w:rPr>
                <w:sz w:val="11"/>
              </w:rPr>
              <w:t>1,132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03" w:name="BBTVM02AI063"/>
            <w:bookmarkEnd w:id="3603"/>
            <w:r>
              <w:rPr>
                <w:sz w:val="11"/>
              </w:rPr>
              <w:t>512,262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04" w:name="BBTVM02AJ063"/>
            <w:bookmarkEnd w:id="3604"/>
            <w:r>
              <w:rPr>
                <w:sz w:val="11"/>
              </w:rPr>
              <w:t>520,509</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05" w:name="BBTVM02AK063"/>
            <w:bookmarkEnd w:id="3605"/>
            <w:r>
              <w:rPr>
                <w:sz w:val="11"/>
              </w:rPr>
              <w:t>8,247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06" w:name="BBTVM02AL063"/>
            <w:bookmarkEnd w:id="3606"/>
            <w:r>
              <w:rPr>
                <w:sz w:val="11"/>
              </w:rPr>
              <w:t>523,623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07" w:name="BBTVM02AM063"/>
            <w:bookmarkEnd w:id="3607"/>
            <w:r>
              <w:rPr>
                <w:sz w:val="11"/>
              </w:rPr>
              <w:t>524,107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08" w:name="BBTVM02AN063"/>
            <w:bookmarkEnd w:id="3608"/>
            <w:r>
              <w:rPr>
                <w:sz w:val="11"/>
              </w:rPr>
              <w:t>484</w:t>
            </w:r>
          </w:p>
        </w:tc>
      </w:tr>
      <w:tr w:rsidR="004365BD" w:rsidRPr="0094718C" w:rsidTr="00BC4CA8">
        <w:trPr>
          <w:cantSplit/>
        </w:trPr>
        <w:tc>
          <w:tcPr>
            <w:tcW w:w="1622" w:type="dxa"/>
            <w:tcBorders>
              <w:bottom w:val="single" w:sz="4" w:space="0" w:color="FFFFFF" w:themeColor="background1"/>
            </w:tcBorders>
            <w:shd w:val="solid" w:color="E6E6E6" w:fill="auto"/>
            <w:vAlign w:val="center"/>
          </w:tcPr>
          <w:p w:rsidR="004365BD" w:rsidRPr="0094718C" w:rsidRDefault="004365BD" w:rsidP="00BC4CA8">
            <w:pPr>
              <w:pStyle w:val="070-TabelaPadro"/>
              <w:ind w:left="60"/>
              <w:jc w:val="left"/>
              <w:rPr>
                <w:b/>
                <w:sz w:val="11"/>
              </w:rPr>
            </w:pPr>
            <w:bookmarkStart w:id="3609" w:name="BBTVM0200051" w:colFirst="0" w:colLast="0"/>
            <w:bookmarkEnd w:id="3594"/>
            <w:r>
              <w:rPr>
                <w:b/>
                <w:sz w:val="11"/>
              </w:rPr>
              <w:t>Private securities</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10" w:name="BBTVM02AA051"/>
            <w:bookmarkEnd w:id="3610"/>
            <w:r>
              <w:rPr>
                <w:b/>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11" w:name="BBTVM02AB051"/>
            <w:bookmarkEnd w:id="3611"/>
            <w:r>
              <w:rPr>
                <w:b/>
                <w:sz w:val="11"/>
              </w:rPr>
              <w:t>--</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12" w:name="BBTVM02AC051"/>
            <w:bookmarkEnd w:id="3612"/>
            <w:r>
              <w:rPr>
                <w:b/>
                <w:sz w:val="11"/>
              </w:rPr>
              <w:t>824,263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13" w:name="BBTVM02AD051"/>
            <w:bookmarkEnd w:id="3613"/>
            <w:r>
              <w:rPr>
                <w:b/>
                <w:sz w:val="11"/>
              </w:rPr>
              <w:t>603,524</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14" w:name="BBTVM02AE051"/>
            <w:bookmarkEnd w:id="3614"/>
            <w:r>
              <w:rPr>
                <w:b/>
                <w:sz w:val="11"/>
              </w:rPr>
              <w:t>9,001,771</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15" w:name="BBTVM02AF051"/>
            <w:bookmarkEnd w:id="3615"/>
            <w:r>
              <w:rPr>
                <w:b/>
                <w:sz w:val="11"/>
              </w:rPr>
              <w:t>11,686,690</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16" w:name="BBTVM02AG051"/>
            <w:bookmarkEnd w:id="3616"/>
            <w:r>
              <w:rPr>
                <w:b/>
                <w:sz w:val="11"/>
              </w:rPr>
              <w:t>10,429,558</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17" w:name="BBTVM02AH051"/>
            <w:bookmarkEnd w:id="3617"/>
            <w:r>
              <w:rPr>
                <w:b/>
                <w:sz w:val="11"/>
              </w:rPr>
              <w:t>(1,257,132)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18" w:name="BBTVM02AI051"/>
            <w:bookmarkEnd w:id="3618"/>
            <w:r>
              <w:rPr>
                <w:b/>
                <w:sz w:val="11"/>
              </w:rPr>
              <w:t>12,129,472</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19" w:name="BBTVM02AJ051"/>
            <w:bookmarkEnd w:id="3619"/>
            <w:r>
              <w:rPr>
                <w:b/>
                <w:sz w:val="11"/>
              </w:rPr>
              <w:t>11,696,801</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20" w:name="BBTVM02AK051"/>
            <w:bookmarkEnd w:id="3620"/>
            <w:r>
              <w:rPr>
                <w:b/>
                <w:sz w:val="11"/>
              </w:rPr>
              <w:t>(432,671)</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21" w:name="BBTVM02AL051"/>
            <w:bookmarkEnd w:id="3621"/>
            <w:r>
              <w:rPr>
                <w:b/>
                <w:sz w:val="11"/>
              </w:rPr>
              <w:t>9,563,357</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22" w:name="BBTVM02AM051"/>
            <w:bookmarkEnd w:id="3622"/>
            <w:r>
              <w:rPr>
                <w:b/>
                <w:sz w:val="11"/>
              </w:rPr>
              <w:t>8,778,323</w:t>
            </w:r>
          </w:p>
        </w:tc>
        <w:tc>
          <w:tcPr>
            <w:tcW w:w="929" w:type="dxa"/>
            <w:tcBorders>
              <w:bottom w:val="single" w:sz="4" w:space="0" w:color="FFFFFF" w:themeColor="background1"/>
            </w:tcBorders>
            <w:shd w:val="solid" w:color="E6E6E6" w:fill="auto"/>
            <w:vAlign w:val="center"/>
          </w:tcPr>
          <w:p w:rsidR="004365BD" w:rsidRPr="0094718C" w:rsidRDefault="004365BD" w:rsidP="00BC4CA8">
            <w:pPr>
              <w:pStyle w:val="070-TabelaPadro"/>
              <w:rPr>
                <w:b/>
                <w:sz w:val="11"/>
              </w:rPr>
            </w:pPr>
            <w:bookmarkStart w:id="3623" w:name="BBTVM02AN051"/>
            <w:bookmarkEnd w:id="3623"/>
            <w:r>
              <w:rPr>
                <w:b/>
                <w:sz w:val="11"/>
              </w:rPr>
              <w:t>(785,034)</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rPr>
            </w:pPr>
            <w:bookmarkStart w:id="3624" w:name="BBTVM0200052" w:colFirst="0" w:colLast="0"/>
            <w:bookmarkEnd w:id="3609"/>
            <w:r>
              <w:rPr>
                <w:sz w:val="11"/>
              </w:rPr>
              <w:t>Debentures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25" w:name="BBTVM02AA052"/>
            <w:bookmarkEnd w:id="3625"/>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26" w:name="BBTVM02AB052"/>
            <w:bookmarkEnd w:id="3626"/>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27" w:name="BBTVM02AC052"/>
            <w:bookmarkEnd w:id="3627"/>
            <w:r>
              <w:rPr>
                <w:sz w:val="11"/>
              </w:rPr>
              <w:t>62,658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28" w:name="BBTVM02AD052"/>
            <w:bookmarkEnd w:id="3628"/>
            <w:r>
              <w:rPr>
                <w:sz w:val="11"/>
              </w:rPr>
              <w:t>442,408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29" w:name="BBTVM02AE052"/>
            <w:bookmarkEnd w:id="3629"/>
            <w:r>
              <w:rPr>
                <w:sz w:val="11"/>
              </w:rPr>
              <w:t>8,358,332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30" w:name="BBTVM02AF052"/>
            <w:bookmarkEnd w:id="3630"/>
            <w:r>
              <w:rPr>
                <w:sz w:val="11"/>
              </w:rPr>
              <w:t>9,938,315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31" w:name="BBTVM02AG052"/>
            <w:bookmarkEnd w:id="3631"/>
            <w:r>
              <w:rPr>
                <w:sz w:val="11"/>
              </w:rPr>
              <w:t>8,863,398</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32" w:name="BBTVM02AH052"/>
            <w:bookmarkEnd w:id="3632"/>
            <w:r>
              <w:rPr>
                <w:sz w:val="11"/>
              </w:rPr>
              <w:t>(1,074,917)</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33" w:name="BBTVM02AI052"/>
            <w:bookmarkEnd w:id="3633"/>
            <w:r>
              <w:rPr>
                <w:sz w:val="11"/>
              </w:rPr>
              <w:t>10,362,485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34" w:name="BBTVM02AJ052"/>
            <w:bookmarkEnd w:id="3634"/>
            <w:r>
              <w:rPr>
                <w:sz w:val="11"/>
              </w:rPr>
              <w:t>10,097,133</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35" w:name="BBTVM02AK052"/>
            <w:bookmarkEnd w:id="3635"/>
            <w:r>
              <w:rPr>
                <w:sz w:val="11"/>
              </w:rPr>
              <w:t>(265,352)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36" w:name="BBTVM02AL052"/>
            <w:bookmarkEnd w:id="3636"/>
            <w:r>
              <w:rPr>
                <w:sz w:val="11"/>
              </w:rPr>
              <w:t>8,243,696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37" w:name="BBTVM02AM052"/>
            <w:bookmarkEnd w:id="3637"/>
            <w:r>
              <w:rPr>
                <w:sz w:val="11"/>
              </w:rPr>
              <w:t>7,689,165</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bookmarkStart w:id="3638" w:name="BBTVM02AN052"/>
            <w:bookmarkEnd w:id="3638"/>
            <w:r>
              <w:rPr>
                <w:sz w:val="11"/>
              </w:rPr>
              <w:t>(554,531)</w:t>
            </w:r>
          </w:p>
        </w:tc>
      </w:tr>
      <w:bookmarkEnd w:id="3624"/>
      <w:tr w:rsidR="004365BD" w:rsidRPr="0094718C" w:rsidTr="00BC4CA8">
        <w:trPr>
          <w:cantSplit/>
        </w:trPr>
        <w:tc>
          <w:tcPr>
            <w:tcW w:w="1622" w:type="dxa"/>
            <w:tcBorders>
              <w:bottom w:val="single" w:sz="4" w:space="0" w:color="FFFFFF" w:themeColor="background1"/>
            </w:tcBorders>
            <w:shd w:val="clear" w:color="auto" w:fill="E6E6E6"/>
            <w:vAlign w:val="center"/>
          </w:tcPr>
          <w:p w:rsidR="004365BD" w:rsidRPr="0094718C" w:rsidRDefault="004365BD" w:rsidP="00BC4CA8">
            <w:pPr>
              <w:pStyle w:val="070-TabelaPadro"/>
              <w:ind w:left="120"/>
              <w:jc w:val="left"/>
              <w:rPr>
                <w:sz w:val="11"/>
              </w:rPr>
            </w:pPr>
            <w:r>
              <w:rPr>
                <w:sz w:val="11"/>
              </w:rPr>
              <w:t>Promissory notes</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761,605</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761,557</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761,605</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48</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900,295</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893,716</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(6,579)</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415,115</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409,691</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(5,424)</w:t>
            </w:r>
          </w:p>
        </w:tc>
      </w:tr>
      <w:tr w:rsidR="004365BD" w:rsidRPr="0094718C" w:rsidTr="00BC4CA8">
        <w:trPr>
          <w:cantSplit/>
        </w:trPr>
        <w:tc>
          <w:tcPr>
            <w:tcW w:w="1622" w:type="dxa"/>
            <w:tcBorders>
              <w:bottom w:val="single" w:sz="4" w:space="0" w:color="FFFFFF" w:themeColor="background1"/>
            </w:tcBorders>
            <w:shd w:val="solid" w:color="F3F3F3" w:fill="auto"/>
            <w:vAlign w:val="center"/>
          </w:tcPr>
          <w:p w:rsidR="004365BD" w:rsidRPr="0094718C" w:rsidRDefault="004365BD" w:rsidP="00BC4CA8">
            <w:pPr>
              <w:pStyle w:val="070-TabelaPadro"/>
              <w:ind w:left="120"/>
              <w:jc w:val="left"/>
              <w:rPr>
                <w:sz w:val="11"/>
              </w:rPr>
            </w:pPr>
            <w:r>
              <w:rPr>
                <w:sz w:val="11"/>
              </w:rPr>
              <w:t>Financial letters</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161,116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356,706</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517,822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517,822</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493,531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493,531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489,061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489,061</w:t>
            </w:r>
          </w:p>
        </w:tc>
        <w:tc>
          <w:tcPr>
            <w:tcW w:w="929"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1"/>
              </w:rPr>
            </w:pPr>
            <w:r>
              <w:rPr>
                <w:sz w:val="11"/>
              </w:rPr>
              <w:t>--</w:t>
            </w:r>
          </w:p>
        </w:tc>
      </w:tr>
      <w:tr w:rsidR="004365BD" w:rsidRPr="0094718C" w:rsidTr="00BC4CA8">
        <w:trPr>
          <w:cantSplit/>
        </w:trPr>
        <w:tc>
          <w:tcPr>
            <w:tcW w:w="1622" w:type="dxa"/>
            <w:tcBorders>
              <w:bottom w:val="single" w:sz="4" w:space="0" w:color="FFFFFF" w:themeColor="background1"/>
            </w:tcBorders>
            <w:shd w:val="clear" w:color="auto" w:fill="E6E6E6"/>
            <w:vAlign w:val="center"/>
          </w:tcPr>
          <w:p w:rsidR="004365BD" w:rsidRPr="0094718C" w:rsidRDefault="004365BD" w:rsidP="00BC4CA8">
            <w:pPr>
              <w:pStyle w:val="070-TabelaPadro"/>
              <w:ind w:left="120"/>
              <w:jc w:val="left"/>
              <w:rPr>
                <w:sz w:val="11"/>
              </w:rPr>
            </w:pPr>
            <w:r>
              <w:rPr>
                <w:sz w:val="11"/>
              </w:rPr>
              <w:t>Real estate receivables certificates</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176,597</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361,866</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176,597</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(185,269)</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373,161</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212,421</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(160,740)</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415,485</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190,406</w:t>
            </w:r>
          </w:p>
        </w:tc>
        <w:tc>
          <w:tcPr>
            <w:tcW w:w="929" w:type="dxa"/>
            <w:tcBorders>
              <w:bottom w:val="single" w:sz="4" w:space="0" w:color="FFFFFF" w:themeColor="background1"/>
            </w:tcBorders>
            <w:shd w:val="clear" w:color="auto" w:fill="E6E6E6"/>
            <w:vAlign w:val="center"/>
          </w:tcPr>
          <w:p w:rsidR="004365BD" w:rsidRPr="0094718C" w:rsidRDefault="004365BD" w:rsidP="00BC4CA8">
            <w:pPr>
              <w:pStyle w:val="070-TabelaPadro"/>
              <w:rPr>
                <w:sz w:val="11"/>
              </w:rPr>
            </w:pPr>
            <w:r>
              <w:rPr>
                <w:sz w:val="11"/>
              </w:rPr>
              <w:t>(225,079)</w:t>
            </w:r>
          </w:p>
        </w:tc>
      </w:tr>
      <w:tr w:rsidR="004365BD" w:rsidRPr="0094718C" w:rsidTr="00BC4CA8">
        <w:trPr>
          <w:cantSplit/>
        </w:trPr>
        <w:tc>
          <w:tcPr>
            <w:tcW w:w="1622" w:type="dxa"/>
            <w:tcBorders>
              <w:bottom w:val="single" w:sz="4" w:space="0" w:color="FFFFFF" w:themeColor="background1"/>
            </w:tcBorders>
            <w:shd w:val="clear" w:color="auto" w:fill="F3F3F3"/>
            <w:vAlign w:val="center"/>
          </w:tcPr>
          <w:p w:rsidR="004365BD" w:rsidRPr="0094718C" w:rsidRDefault="004365BD" w:rsidP="00BC4CA8">
            <w:pPr>
              <w:pStyle w:val="070-TabelaPadro"/>
              <w:ind w:left="120"/>
              <w:jc w:val="left"/>
              <w:rPr>
                <w:sz w:val="11"/>
              </w:rPr>
            </w:pPr>
            <w:bookmarkStart w:id="3639" w:name="BBTVM0200058" w:colFirst="0" w:colLast="0"/>
            <w:r>
              <w:rPr>
                <w:sz w:val="11"/>
              </w:rPr>
              <w:t>Eurobonds</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40" w:name="BBTVM02AA058"/>
            <w:bookmarkEnd w:id="3640"/>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41" w:name="BBTVM02AB058"/>
            <w:bookmarkEnd w:id="3641"/>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42" w:name="BBTVM02AC058"/>
            <w:bookmarkEnd w:id="3642"/>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43" w:name="BBTVM02AD058"/>
            <w:bookmarkEnd w:id="3643"/>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44" w:name="BBTVM02AE058"/>
            <w:bookmarkEnd w:id="3644"/>
            <w:r>
              <w:rPr>
                <w:sz w:val="11"/>
              </w:rPr>
              <w:t>110,136</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45" w:name="BBTVM02AF058"/>
            <w:bookmarkEnd w:id="3645"/>
            <w:r>
              <w:rPr>
                <w:sz w:val="11"/>
              </w:rPr>
              <w:t>107,130</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46" w:name="BBTVM02AG058"/>
            <w:bookmarkEnd w:id="3646"/>
            <w:r>
              <w:rPr>
                <w:sz w:val="11"/>
              </w:rPr>
              <w:t>110,136</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47" w:name="BBTVM02AH058"/>
            <w:bookmarkEnd w:id="3647"/>
            <w:r>
              <w:rPr>
                <w:sz w:val="11"/>
              </w:rPr>
              <w:t>3,006</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48" w:name="BBTVM02AI058"/>
            <w:bookmarkEnd w:id="3648"/>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49" w:name="BBTVM02AJ058"/>
            <w:bookmarkEnd w:id="3649"/>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50" w:name="BBTVM02AK058"/>
            <w:bookmarkEnd w:id="3650"/>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51" w:name="BBTVM02AL058"/>
            <w:bookmarkEnd w:id="3651"/>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52" w:name="BBTVM02AM058"/>
            <w:bookmarkEnd w:id="3652"/>
            <w:r>
              <w:rPr>
                <w:sz w:val="11"/>
              </w:rPr>
              <w:t>--</w:t>
            </w:r>
          </w:p>
        </w:tc>
        <w:tc>
          <w:tcPr>
            <w:tcW w:w="929" w:type="dxa"/>
            <w:tcBorders>
              <w:bottom w:val="single" w:sz="4" w:space="0" w:color="FFFFFF" w:themeColor="background1"/>
            </w:tcBorders>
            <w:shd w:val="clear" w:color="auto" w:fill="F3F3F3"/>
            <w:vAlign w:val="center"/>
          </w:tcPr>
          <w:p w:rsidR="004365BD" w:rsidRPr="0094718C" w:rsidRDefault="004365BD" w:rsidP="00BC4CA8">
            <w:pPr>
              <w:pStyle w:val="070-TabelaPadro"/>
              <w:rPr>
                <w:sz w:val="11"/>
              </w:rPr>
            </w:pPr>
            <w:bookmarkStart w:id="3653" w:name="BBTVM02AN058"/>
            <w:bookmarkEnd w:id="3653"/>
            <w:r>
              <w:rPr>
                <w:sz w:val="11"/>
              </w:rPr>
              <w:t>--</w:t>
            </w:r>
          </w:p>
        </w:tc>
      </w:tr>
      <w:tr w:rsidR="004365BD" w:rsidRPr="0094718C" w:rsidTr="00BC4CA8">
        <w:trPr>
          <w:cantSplit/>
        </w:trPr>
        <w:tc>
          <w:tcPr>
            <w:tcW w:w="1622" w:type="dxa"/>
            <w:tcBorders>
              <w:bottom w:val="single" w:sz="4" w:space="0" w:color="FFFFFF" w:themeColor="background1"/>
            </w:tcBorders>
            <w:shd w:val="clear" w:color="auto" w:fill="E6E6E6"/>
            <w:vAlign w:val="center"/>
          </w:tcPr>
          <w:p w:rsidR="004365BD" w:rsidRDefault="004365BD" w:rsidP="00BC4CA8">
            <w:pPr>
              <w:pStyle w:val="070-TabelaPadro"/>
              <w:ind w:left="120"/>
              <w:jc w:val="left"/>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c>
          <w:tcPr>
            <w:tcW w:w="929" w:type="dxa"/>
            <w:tcBorders>
              <w:bottom w:val="single" w:sz="4" w:space="0" w:color="FFFFFF" w:themeColor="background1"/>
            </w:tcBorders>
            <w:shd w:val="clear" w:color="auto" w:fill="E6E6E6"/>
            <w:vAlign w:val="center"/>
          </w:tcPr>
          <w:p w:rsidR="004365BD" w:rsidRDefault="004365BD" w:rsidP="00BC4CA8">
            <w:pPr>
              <w:pStyle w:val="070-TabelaPadro"/>
              <w:rPr>
                <w:sz w:val="11"/>
              </w:rPr>
            </w:pPr>
          </w:p>
        </w:tc>
      </w:tr>
      <w:tr w:rsidR="004365BD" w:rsidRPr="0094718C" w:rsidTr="00BC4CA8">
        <w:trPr>
          <w:cantSplit/>
        </w:trPr>
        <w:tc>
          <w:tcPr>
            <w:tcW w:w="1622" w:type="dxa"/>
            <w:tcBorders>
              <w:bottom w:val="single" w:sz="4" w:space="0" w:color="CCCCCC"/>
            </w:tcBorders>
            <w:shd w:val="clear" w:color="auto" w:fill="F3F3F3"/>
            <w:vAlign w:val="center"/>
          </w:tcPr>
          <w:p w:rsidR="004365BD" w:rsidRPr="0094718C" w:rsidRDefault="004365BD" w:rsidP="00BC4CA8">
            <w:pPr>
              <w:pStyle w:val="070-TabelaPadro"/>
              <w:jc w:val="left"/>
              <w:rPr>
                <w:b/>
                <w:sz w:val="11"/>
              </w:rPr>
            </w:pPr>
            <w:bookmarkStart w:id="3654" w:name="BBTVM0200055" w:colFirst="0" w:colLast="0"/>
            <w:bookmarkEnd w:id="3639"/>
            <w:r>
              <w:rPr>
                <w:b/>
                <w:sz w:val="11"/>
              </w:rPr>
              <w:t>Total</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55" w:name="BBTVM02AA055"/>
            <w:bookmarkEnd w:id="3655"/>
            <w:r>
              <w:rPr>
                <w:b/>
                <w:sz w:val="11"/>
              </w:rPr>
              <w:t>2,772,048</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56" w:name="BBTVM02AB055"/>
            <w:bookmarkEnd w:id="3656"/>
            <w:r>
              <w:rPr>
                <w:b/>
                <w:sz w:val="11"/>
              </w:rPr>
              <w:t>5,453,977</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57" w:name="BBTVM02AC055"/>
            <w:bookmarkEnd w:id="3657"/>
            <w:r>
              <w:rPr>
                <w:b/>
                <w:sz w:val="11"/>
              </w:rPr>
              <w:t>16,767,922</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58" w:name="BBTVM02AD055"/>
            <w:bookmarkEnd w:id="3658"/>
            <w:r>
              <w:rPr>
                <w:b/>
                <w:sz w:val="11"/>
              </w:rPr>
              <w:t>15,923,083</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59" w:name="BBTVM02AE055"/>
            <w:bookmarkEnd w:id="3659"/>
            <w:r>
              <w:rPr>
                <w:b/>
                <w:sz w:val="11"/>
              </w:rPr>
              <w:t>145,020,580</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60" w:name="BBTVM02AF055"/>
            <w:bookmarkEnd w:id="3660"/>
            <w:r>
              <w:rPr>
                <w:b/>
                <w:sz w:val="11"/>
              </w:rPr>
              <w:t>185,545,535</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61" w:name="BBTVM02AG055"/>
            <w:bookmarkEnd w:id="3661"/>
            <w:r>
              <w:rPr>
                <w:b/>
                <w:sz w:val="11"/>
              </w:rPr>
              <w:t>185,937,610</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62" w:name="BBTVM02AH055"/>
            <w:bookmarkEnd w:id="3662"/>
            <w:r>
              <w:rPr>
                <w:b/>
                <w:sz w:val="11"/>
              </w:rPr>
              <w:t>392,075</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63" w:name="BBTVM02AI055"/>
            <w:bookmarkEnd w:id="3663"/>
            <w:r>
              <w:rPr>
                <w:b/>
                <w:sz w:val="11"/>
              </w:rPr>
              <w:t>151,589,653</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64" w:name="BBTVM02AJ055"/>
            <w:bookmarkEnd w:id="3664"/>
            <w:r>
              <w:rPr>
                <w:b/>
                <w:sz w:val="11"/>
              </w:rPr>
              <w:t>150,122,037</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65" w:name="BBTVM02AK055"/>
            <w:bookmarkEnd w:id="3665"/>
            <w:r>
              <w:rPr>
                <w:b/>
                <w:sz w:val="11"/>
              </w:rPr>
              <w:t>(1,467,616)</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66" w:name="BBTVM02AL055"/>
            <w:bookmarkEnd w:id="3666"/>
            <w:r>
              <w:rPr>
                <w:b/>
                <w:sz w:val="11"/>
              </w:rPr>
              <w:t>174,065,512</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67" w:name="BBTVM02AM055"/>
            <w:bookmarkEnd w:id="3667"/>
            <w:r>
              <w:rPr>
                <w:b/>
                <w:sz w:val="11"/>
              </w:rPr>
              <w:t>170,646,989</w:t>
            </w:r>
          </w:p>
        </w:tc>
        <w:tc>
          <w:tcPr>
            <w:tcW w:w="929" w:type="dxa"/>
            <w:tcBorders>
              <w:bottom w:val="single" w:sz="4" w:space="0" w:color="CCCCCC"/>
            </w:tcBorders>
            <w:shd w:val="clear" w:color="auto" w:fill="F3F3F3"/>
            <w:vAlign w:val="center"/>
          </w:tcPr>
          <w:p w:rsidR="004365BD" w:rsidRPr="0094718C" w:rsidRDefault="004365BD" w:rsidP="00BC4CA8">
            <w:pPr>
              <w:pStyle w:val="070-TabelaPadro"/>
              <w:rPr>
                <w:b/>
                <w:sz w:val="11"/>
              </w:rPr>
            </w:pPr>
            <w:bookmarkStart w:id="3668" w:name="BBTVM02AN055"/>
            <w:bookmarkEnd w:id="3668"/>
            <w:r>
              <w:rPr>
                <w:b/>
                <w:sz w:val="11"/>
              </w:rPr>
              <w:t>(3,418,523)</w:t>
            </w:r>
          </w:p>
        </w:tc>
      </w:tr>
      <w:bookmarkEnd w:id="3534"/>
      <w:bookmarkEnd w:id="3654"/>
    </w:tbl>
    <w:p w:rsidR="004365BD" w:rsidRDefault="004365BD" w:rsidP="00F97AED">
      <w:pPr>
        <w:pStyle w:val="072-Rodapdatabela"/>
        <w:keepNext w:val="0"/>
        <w:keepLines w:val="0"/>
      </w:pPr>
    </w:p>
    <w:p w:rsidR="004365BD" w:rsidRPr="00AA52B1" w:rsidRDefault="004365BD" w:rsidP="00BC4CA8">
      <w:pPr>
        <w:pStyle w:val="031-SubttulodeDocumentoLista"/>
        <w:rPr>
          <w:lang w:val="en-US"/>
        </w:rPr>
      </w:pPr>
      <w:r w:rsidRPr="001C1E99">
        <w:rPr>
          <w:lang w:val="en-US"/>
        </w:rPr>
        <w:lastRenderedPageBreak/>
        <w:t>)</w:t>
      </w:r>
      <w:r w:rsidRPr="00AA52B1">
        <w:rPr>
          <w:lang w:val="en-US"/>
        </w:rPr>
        <w:t xml:space="preserve"> Breakdown of the </w:t>
      </w:r>
      <w:r w:rsidRPr="00476D08">
        <w:rPr>
          <w:lang w:val="en-US"/>
        </w:rPr>
        <w:t xml:space="preserve">consolidated </w:t>
      </w:r>
      <w:r w:rsidRPr="00AA52B1">
        <w:rPr>
          <w:lang w:val="en-US"/>
        </w:rPr>
        <w:t>portfolio by financial statement classification and maturity date</w:t>
      </w:r>
    </w:p>
    <w:tbl>
      <w:tblPr>
        <w:tblW w:w="146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09 - Total by portfolio - Consolidated"/>
        <w:tblDescription w:val="PubliCon - Sistema de Gerenciamento do Documentos Contábeis para Publicação&#10;&#10;Última atualização do mapa do quadro em: "/>
      </w:tblPr>
      <w:tblGrid>
        <w:gridCol w:w="1831"/>
        <w:gridCol w:w="914"/>
        <w:gridCol w:w="914"/>
        <w:gridCol w:w="914"/>
        <w:gridCol w:w="914"/>
        <w:gridCol w:w="914"/>
        <w:gridCol w:w="914"/>
        <w:gridCol w:w="914"/>
        <w:gridCol w:w="914"/>
        <w:gridCol w:w="914"/>
        <w:gridCol w:w="914"/>
        <w:gridCol w:w="914"/>
        <w:gridCol w:w="914"/>
        <w:gridCol w:w="914"/>
        <w:gridCol w:w="914"/>
      </w:tblGrid>
      <w:tr w:rsidR="004365BD" w:rsidRPr="0094718C" w:rsidTr="00BC4CA8">
        <w:trPr>
          <w:cantSplit/>
          <w:tblHeader/>
        </w:trPr>
        <w:tc>
          <w:tcPr>
            <w:tcW w:w="1831" w:type="dxa"/>
            <w:vMerge w:val="restart"/>
            <w:shd w:val="solid" w:color="C3D7F0" w:fill="auto"/>
            <w:vAlign w:val="center"/>
          </w:tcPr>
          <w:p w:rsidR="004365BD" w:rsidRPr="0094718C" w:rsidRDefault="004365BD" w:rsidP="00BC4CA8">
            <w:pPr>
              <w:pStyle w:val="070-TabelaPadro"/>
              <w:jc w:val="center"/>
              <w:rPr>
                <w:b/>
                <w:sz w:val="12"/>
              </w:rPr>
            </w:pPr>
            <w:bookmarkStart w:id="3669" w:name="BBTVM09"/>
            <w:r>
              <w:rPr>
                <w:b/>
                <w:sz w:val="12"/>
              </w:rPr>
              <w:t>Maturity in days</w:t>
            </w:r>
          </w:p>
        </w:tc>
        <w:tc>
          <w:tcPr>
            <w:tcW w:w="7312" w:type="dxa"/>
            <w:gridSpan w:val="8"/>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Sep 30, 2019</w:t>
            </w:r>
          </w:p>
        </w:tc>
        <w:tc>
          <w:tcPr>
            <w:tcW w:w="2742" w:type="dxa"/>
            <w:gridSpan w:val="3"/>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Dec 31, 2018</w:t>
            </w:r>
          </w:p>
        </w:tc>
        <w:tc>
          <w:tcPr>
            <w:tcW w:w="2742" w:type="dxa"/>
            <w:gridSpan w:val="3"/>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Sep 30, 2018</w:t>
            </w:r>
          </w:p>
        </w:tc>
      </w:tr>
      <w:tr w:rsidR="004365BD" w:rsidRPr="0094718C" w:rsidTr="00BC4CA8">
        <w:trPr>
          <w:cantSplit/>
          <w:tblHeader/>
        </w:trPr>
        <w:tc>
          <w:tcPr>
            <w:tcW w:w="1831" w:type="dxa"/>
            <w:vMerge/>
            <w:shd w:val="solid" w:color="C3D7F0" w:fill="auto"/>
            <w:vAlign w:val="center"/>
          </w:tcPr>
          <w:p w:rsidR="004365BD" w:rsidRPr="0094718C" w:rsidRDefault="004365BD" w:rsidP="00BC4CA8">
            <w:pPr>
              <w:pStyle w:val="070-TabelaPadro"/>
              <w:jc w:val="center"/>
              <w:rPr>
                <w:b/>
                <w:sz w:val="12"/>
              </w:rPr>
            </w:pPr>
          </w:p>
        </w:tc>
        <w:tc>
          <w:tcPr>
            <w:tcW w:w="4570" w:type="dxa"/>
            <w:gridSpan w:val="5"/>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Fair value</w:t>
            </w:r>
          </w:p>
        </w:tc>
        <w:tc>
          <w:tcPr>
            <w:tcW w:w="2742" w:type="dxa"/>
            <w:gridSpan w:val="3"/>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Total</w:t>
            </w:r>
          </w:p>
        </w:tc>
        <w:tc>
          <w:tcPr>
            <w:tcW w:w="2742" w:type="dxa"/>
            <w:gridSpan w:val="3"/>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Total</w:t>
            </w:r>
          </w:p>
        </w:tc>
        <w:tc>
          <w:tcPr>
            <w:tcW w:w="2742" w:type="dxa"/>
            <w:gridSpan w:val="3"/>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Total</w:t>
            </w:r>
          </w:p>
        </w:tc>
      </w:tr>
      <w:tr w:rsidR="004365BD" w:rsidRPr="0094718C" w:rsidTr="00BC4CA8">
        <w:trPr>
          <w:cantSplit/>
          <w:tblHeader/>
        </w:trPr>
        <w:tc>
          <w:tcPr>
            <w:tcW w:w="1831" w:type="dxa"/>
            <w:vMerge/>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Without maturity</w:t>
            </w: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0 to 30</w:t>
            </w: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31 to 180</w:t>
            </w: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181 to 360</w:t>
            </w: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More than 360</w:t>
            </w: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Cost value</w:t>
            </w: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Fair value</w:t>
            </w: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Mark to market</w:t>
            </w: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Cost value</w:t>
            </w: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Fair value</w:t>
            </w: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Mark to market</w:t>
            </w: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Cost value</w:t>
            </w: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Fair value</w:t>
            </w:r>
          </w:p>
        </w:tc>
        <w:tc>
          <w:tcPr>
            <w:tcW w:w="91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sz w:val="12"/>
              </w:rPr>
            </w:pPr>
            <w:r>
              <w:rPr>
                <w:b/>
                <w:sz w:val="12"/>
              </w:rPr>
              <w:t>Mark to market</w:t>
            </w:r>
          </w:p>
        </w:tc>
      </w:tr>
      <w:tr w:rsidR="004365BD" w:rsidRPr="0094718C" w:rsidTr="00BC4CA8">
        <w:trPr>
          <w:cantSplit/>
        </w:trPr>
        <w:tc>
          <w:tcPr>
            <w:tcW w:w="1831" w:type="dxa"/>
            <w:tcBorders>
              <w:bottom w:val="single" w:sz="4" w:space="0" w:color="FFFFFF" w:themeColor="background1"/>
            </w:tcBorders>
            <w:shd w:val="solid" w:color="F3F3F3" w:fill="auto"/>
            <w:vAlign w:val="center"/>
          </w:tcPr>
          <w:p w:rsidR="004365BD" w:rsidRPr="0094718C" w:rsidRDefault="004365BD" w:rsidP="00BC4CA8">
            <w:pPr>
              <w:pStyle w:val="070-TabelaPadro"/>
              <w:jc w:val="left"/>
              <w:rPr>
                <w:b/>
                <w:sz w:val="12"/>
              </w:rPr>
            </w:pPr>
            <w:bookmarkStart w:id="3670" w:name="BBTVM0900001" w:colFirst="0" w:colLast="0"/>
            <w:r>
              <w:rPr>
                <w:b/>
                <w:sz w:val="12"/>
              </w:rPr>
              <w:t>Total by portfolio</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71" w:name="BBTVM09AA001"/>
            <w:bookmarkEnd w:id="3671"/>
            <w:r>
              <w:rPr>
                <w:b/>
                <w:sz w:val="12"/>
              </w:rPr>
              <w:t>2,772,048</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72" w:name="BBTVM09AB001"/>
            <w:bookmarkEnd w:id="3672"/>
            <w:r>
              <w:rPr>
                <w:b/>
                <w:sz w:val="12"/>
              </w:rPr>
              <w:t>5,453,977</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73" w:name="BBTVM09AC001"/>
            <w:bookmarkEnd w:id="3673"/>
            <w:r>
              <w:rPr>
                <w:b/>
                <w:sz w:val="12"/>
              </w:rPr>
              <w:t>16,767,922</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74" w:name="BBTVM09AD001"/>
            <w:bookmarkEnd w:id="3674"/>
            <w:r>
              <w:rPr>
                <w:b/>
                <w:sz w:val="12"/>
              </w:rPr>
              <w:t>15,923,083</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75" w:name="BBTVM09AE001"/>
            <w:bookmarkEnd w:id="3675"/>
            <w:r>
              <w:rPr>
                <w:b/>
                <w:sz w:val="12"/>
              </w:rPr>
              <w:t>145,020,580</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76" w:name="BBTVM09AF001"/>
            <w:bookmarkEnd w:id="3676"/>
            <w:r>
              <w:rPr>
                <w:b/>
                <w:sz w:val="12"/>
              </w:rPr>
              <w:t>185,545,535</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77" w:name="BBTVM09AG001"/>
            <w:bookmarkEnd w:id="3677"/>
            <w:r>
              <w:rPr>
                <w:b/>
                <w:sz w:val="12"/>
              </w:rPr>
              <w:t>185,937,610</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78" w:name="BBTVM09AH001"/>
            <w:bookmarkEnd w:id="3678"/>
            <w:r>
              <w:rPr>
                <w:b/>
                <w:sz w:val="12"/>
              </w:rPr>
              <w:t>392,075</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79" w:name="BBTVM09AI001"/>
            <w:bookmarkEnd w:id="3679"/>
            <w:r>
              <w:rPr>
                <w:b/>
                <w:sz w:val="12"/>
              </w:rPr>
              <w:t>151,589,653</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80" w:name="BBTVM09AJ001"/>
            <w:bookmarkEnd w:id="3680"/>
            <w:r>
              <w:rPr>
                <w:b/>
                <w:sz w:val="12"/>
              </w:rPr>
              <w:t>150,122,037</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81" w:name="BBTVM09AK001"/>
            <w:bookmarkEnd w:id="3681"/>
            <w:r>
              <w:rPr>
                <w:b/>
                <w:sz w:val="12"/>
              </w:rPr>
              <w:t>(1,467,616)</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82" w:name="BBTVM09AL001"/>
            <w:bookmarkEnd w:id="3682"/>
            <w:r>
              <w:rPr>
                <w:b/>
                <w:sz w:val="12"/>
              </w:rPr>
              <w:t>174,065,512</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83" w:name="BBTVM09AM001"/>
            <w:bookmarkEnd w:id="3683"/>
            <w:r>
              <w:rPr>
                <w:b/>
                <w:sz w:val="12"/>
              </w:rPr>
              <w:t>170,646,989</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b/>
                <w:sz w:val="12"/>
              </w:rPr>
            </w:pPr>
            <w:bookmarkStart w:id="3684" w:name="BBTVM09AN001"/>
            <w:bookmarkEnd w:id="3684"/>
            <w:r>
              <w:rPr>
                <w:b/>
                <w:sz w:val="12"/>
              </w:rPr>
              <w:t>(3,418,523)</w:t>
            </w:r>
          </w:p>
        </w:tc>
      </w:tr>
      <w:tr w:rsidR="004365BD" w:rsidRPr="0094718C" w:rsidTr="00BC4CA8">
        <w:trPr>
          <w:cantSplit/>
        </w:trPr>
        <w:tc>
          <w:tcPr>
            <w:tcW w:w="1831" w:type="dxa"/>
            <w:tcBorders>
              <w:bottom w:val="single" w:sz="4" w:space="0" w:color="FFFFFF" w:themeColor="background1"/>
            </w:tcBorders>
            <w:shd w:val="solid" w:color="E6E6E6" w:fill="auto"/>
            <w:vAlign w:val="center"/>
          </w:tcPr>
          <w:p w:rsidR="004365BD" w:rsidRPr="0094718C" w:rsidRDefault="004365BD" w:rsidP="00BC4CA8">
            <w:pPr>
              <w:pStyle w:val="070-TabelaPadro"/>
              <w:ind w:left="60"/>
              <w:jc w:val="left"/>
              <w:rPr>
                <w:sz w:val="12"/>
              </w:rPr>
            </w:pPr>
            <w:bookmarkStart w:id="3685" w:name="BBTVM0900002" w:colFirst="0" w:colLast="0"/>
            <w:bookmarkEnd w:id="3670"/>
            <w:r>
              <w:rPr>
                <w:sz w:val="12"/>
              </w:rPr>
              <w:t>Own portfolio</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86" w:name="BBTVM09AA002"/>
            <w:bookmarkEnd w:id="3686"/>
            <w:r>
              <w:rPr>
                <w:sz w:val="12"/>
              </w:rPr>
              <w:t>2,772,048</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87" w:name="BBTVM09AB002"/>
            <w:bookmarkEnd w:id="3687"/>
            <w:r>
              <w:rPr>
                <w:sz w:val="12"/>
              </w:rPr>
              <w:t>5,192,153</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88" w:name="BBTVM09AC002"/>
            <w:bookmarkEnd w:id="3688"/>
            <w:r>
              <w:rPr>
                <w:sz w:val="12"/>
              </w:rPr>
              <w:t>8,859,725</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89" w:name="BBTVM09AD002"/>
            <w:bookmarkEnd w:id="3689"/>
            <w:r>
              <w:rPr>
                <w:sz w:val="12"/>
              </w:rPr>
              <w:t>7,971,510</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90" w:name="BBTVM09AE002"/>
            <w:bookmarkEnd w:id="3690"/>
            <w:r>
              <w:rPr>
                <w:sz w:val="12"/>
              </w:rPr>
              <w:t>116,459,949</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91" w:name="BBTVM09AF002"/>
            <w:bookmarkEnd w:id="3691"/>
            <w:r>
              <w:rPr>
                <w:sz w:val="12"/>
              </w:rPr>
              <w:t>141,512,078</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92" w:name="BBTVM09AG002"/>
            <w:bookmarkEnd w:id="3692"/>
            <w:r>
              <w:rPr>
                <w:sz w:val="12"/>
              </w:rPr>
              <w:t>141,255,385</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93" w:name="BBTVM09AH002"/>
            <w:bookmarkEnd w:id="3693"/>
            <w:r>
              <w:rPr>
                <w:sz w:val="12"/>
              </w:rPr>
              <w:t>(256,693)</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94" w:name="BBTVM09AI002"/>
            <w:bookmarkEnd w:id="3694"/>
            <w:r>
              <w:rPr>
                <w:sz w:val="12"/>
              </w:rPr>
              <w:t>110,479,199</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95" w:name="BBTVM09AJ002"/>
            <w:bookmarkEnd w:id="3695"/>
            <w:r>
              <w:rPr>
                <w:sz w:val="12"/>
              </w:rPr>
              <w:t>109,022,227</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96" w:name="BBTVM09AK002"/>
            <w:bookmarkEnd w:id="3696"/>
            <w:r>
              <w:rPr>
                <w:sz w:val="12"/>
              </w:rPr>
              <w:t>(1,456,972)</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97" w:name="BBTVM09AL002"/>
            <w:bookmarkEnd w:id="3697"/>
            <w:r>
              <w:rPr>
                <w:sz w:val="12"/>
              </w:rPr>
              <w:t>130,771,829</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98" w:name="BBTVM09AM002"/>
            <w:bookmarkEnd w:id="3698"/>
            <w:r>
              <w:rPr>
                <w:sz w:val="12"/>
              </w:rPr>
              <w:t>127,649,968</w:t>
            </w:r>
          </w:p>
        </w:tc>
        <w:tc>
          <w:tcPr>
            <w:tcW w:w="914" w:type="dxa"/>
            <w:tcBorders>
              <w:bottom w:val="single" w:sz="4" w:space="0" w:color="FFFFFF" w:themeColor="background1"/>
            </w:tcBorders>
            <w:shd w:val="solid" w:color="E6E6E6" w:fill="auto"/>
            <w:vAlign w:val="center"/>
          </w:tcPr>
          <w:p w:rsidR="004365BD" w:rsidRPr="0094718C" w:rsidRDefault="004365BD" w:rsidP="00BC4CA8">
            <w:pPr>
              <w:pStyle w:val="070-TabelaPadro"/>
              <w:rPr>
                <w:sz w:val="12"/>
              </w:rPr>
            </w:pPr>
            <w:bookmarkStart w:id="3699" w:name="BBTVM09AN002"/>
            <w:bookmarkEnd w:id="3699"/>
            <w:r>
              <w:rPr>
                <w:sz w:val="12"/>
              </w:rPr>
              <w:t>(3,121,861)</w:t>
            </w:r>
          </w:p>
        </w:tc>
      </w:tr>
      <w:tr w:rsidR="004365BD" w:rsidRPr="0094718C" w:rsidTr="00BC4CA8">
        <w:trPr>
          <w:cantSplit/>
        </w:trPr>
        <w:tc>
          <w:tcPr>
            <w:tcW w:w="1831" w:type="dxa"/>
            <w:tcBorders>
              <w:bottom w:val="single" w:sz="4" w:space="0" w:color="FFFFFF" w:themeColor="background1"/>
            </w:tcBorders>
            <w:shd w:val="solid" w:color="F3F3F3" w:fill="auto"/>
            <w:vAlign w:val="center"/>
          </w:tcPr>
          <w:p w:rsidR="004365BD" w:rsidRPr="0094718C" w:rsidRDefault="004365BD" w:rsidP="00BC4CA8">
            <w:pPr>
              <w:pStyle w:val="070-TabelaPadro"/>
              <w:ind w:left="60"/>
              <w:jc w:val="left"/>
              <w:rPr>
                <w:sz w:val="12"/>
              </w:rPr>
            </w:pPr>
            <w:bookmarkStart w:id="3700" w:name="BBTVM0900003" w:colFirst="0" w:colLast="0"/>
            <w:bookmarkEnd w:id="3685"/>
            <w:r>
              <w:rPr>
                <w:sz w:val="12"/>
              </w:rPr>
              <w:t>Subject to repurchase agreements</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01" w:name="BBTVM09AA003"/>
            <w:bookmarkEnd w:id="3701"/>
            <w:r>
              <w:rPr>
                <w:sz w:val="12"/>
              </w:rPr>
              <w:t>--</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02" w:name="BBTVM09AB003"/>
            <w:bookmarkEnd w:id="3702"/>
            <w:r>
              <w:rPr>
                <w:sz w:val="12"/>
              </w:rPr>
              <w:t>252,827</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03" w:name="BBTVM09AC003"/>
            <w:bookmarkEnd w:id="3703"/>
            <w:r>
              <w:rPr>
                <w:sz w:val="12"/>
              </w:rPr>
              <w:t>6,541,814</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04" w:name="BBTVM09AD003"/>
            <w:bookmarkEnd w:id="3704"/>
            <w:r>
              <w:rPr>
                <w:sz w:val="12"/>
              </w:rPr>
              <w:t>7,096,701</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05" w:name="BBTVM09AE003"/>
            <w:bookmarkEnd w:id="3705"/>
            <w:r>
              <w:rPr>
                <w:sz w:val="12"/>
              </w:rPr>
              <w:t>26,485,336</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06" w:name="BBTVM09AF003"/>
            <w:bookmarkEnd w:id="3706"/>
            <w:r>
              <w:rPr>
                <w:sz w:val="12"/>
              </w:rPr>
              <w:t>39,781,759</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07" w:name="BBTVM09AG003"/>
            <w:bookmarkEnd w:id="3707"/>
            <w:r>
              <w:rPr>
                <w:sz w:val="12"/>
              </w:rPr>
              <w:t>40,376,678</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08" w:name="BBTVM09AH003"/>
            <w:bookmarkEnd w:id="3708"/>
            <w:r>
              <w:rPr>
                <w:sz w:val="12"/>
              </w:rPr>
              <w:t>594,919</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09" w:name="BBTVM09AI003"/>
            <w:bookmarkEnd w:id="3709"/>
            <w:r>
              <w:rPr>
                <w:sz w:val="12"/>
              </w:rPr>
              <w:t>37,654,867</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10" w:name="BBTVM09AJ003"/>
            <w:bookmarkEnd w:id="3710"/>
            <w:r>
              <w:rPr>
                <w:sz w:val="12"/>
              </w:rPr>
              <w:t>37,610,886</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11" w:name="BBTVM09AK003"/>
            <w:bookmarkEnd w:id="3711"/>
            <w:r>
              <w:rPr>
                <w:sz w:val="12"/>
              </w:rPr>
              <w:t>(43,981)</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12" w:name="BBTVM09AL003"/>
            <w:bookmarkEnd w:id="3712"/>
            <w:r>
              <w:rPr>
                <w:sz w:val="12"/>
              </w:rPr>
              <w:t>39,808,523</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13" w:name="BBTVM09AM003"/>
            <w:bookmarkEnd w:id="3713"/>
            <w:r>
              <w:rPr>
                <w:sz w:val="12"/>
              </w:rPr>
              <w:t>39,528,005</w:t>
            </w:r>
          </w:p>
        </w:tc>
        <w:tc>
          <w:tcPr>
            <w:tcW w:w="914" w:type="dxa"/>
            <w:tcBorders>
              <w:bottom w:val="single" w:sz="4" w:space="0" w:color="FFFFFF" w:themeColor="background1"/>
            </w:tcBorders>
            <w:shd w:val="solid" w:color="F3F3F3" w:fill="auto"/>
            <w:vAlign w:val="center"/>
          </w:tcPr>
          <w:p w:rsidR="004365BD" w:rsidRPr="0094718C" w:rsidRDefault="004365BD" w:rsidP="00BC4CA8">
            <w:pPr>
              <w:pStyle w:val="070-TabelaPadro"/>
              <w:rPr>
                <w:sz w:val="12"/>
              </w:rPr>
            </w:pPr>
            <w:bookmarkStart w:id="3714" w:name="BBTVM09AN003"/>
            <w:bookmarkEnd w:id="3714"/>
            <w:r>
              <w:rPr>
                <w:sz w:val="12"/>
              </w:rPr>
              <w:t>(280,518)</w:t>
            </w:r>
          </w:p>
        </w:tc>
      </w:tr>
      <w:tr w:rsidR="004365BD" w:rsidRPr="0094718C" w:rsidTr="00BC4CA8">
        <w:trPr>
          <w:cantSplit/>
        </w:trPr>
        <w:tc>
          <w:tcPr>
            <w:tcW w:w="1831" w:type="dxa"/>
            <w:tcBorders>
              <w:bottom w:val="single" w:sz="4" w:space="0" w:color="CCCCCC"/>
            </w:tcBorders>
            <w:shd w:val="solid" w:color="E6E6E6" w:fill="auto"/>
            <w:vAlign w:val="center"/>
          </w:tcPr>
          <w:p w:rsidR="004365BD" w:rsidRPr="0094718C" w:rsidRDefault="004365BD" w:rsidP="00BC4CA8">
            <w:pPr>
              <w:pStyle w:val="070-TabelaPadro"/>
              <w:ind w:left="60"/>
              <w:jc w:val="left"/>
              <w:rPr>
                <w:sz w:val="12"/>
              </w:rPr>
            </w:pPr>
            <w:bookmarkStart w:id="3715" w:name="BBTVM0900005" w:colFirst="0" w:colLast="0"/>
            <w:bookmarkEnd w:id="3700"/>
            <w:r>
              <w:rPr>
                <w:sz w:val="12"/>
              </w:rPr>
              <w:t>Pledged in guarantee</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16" w:name="BBTVM09AA005"/>
            <w:bookmarkEnd w:id="3716"/>
            <w:r>
              <w:rPr>
                <w:sz w:val="12"/>
              </w:rPr>
              <w:t>--</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17" w:name="BBTVM09AB005"/>
            <w:bookmarkEnd w:id="3717"/>
            <w:r>
              <w:rPr>
                <w:sz w:val="12"/>
              </w:rPr>
              <w:t>8,997</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18" w:name="BBTVM09AC005"/>
            <w:bookmarkEnd w:id="3718"/>
            <w:r>
              <w:rPr>
                <w:sz w:val="12"/>
              </w:rPr>
              <w:t>1,366,383</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19" w:name="BBTVM09AD005"/>
            <w:bookmarkEnd w:id="3719"/>
            <w:r>
              <w:rPr>
                <w:sz w:val="12"/>
              </w:rPr>
              <w:t>854,872</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20" w:name="BBTVM09AE005"/>
            <w:bookmarkEnd w:id="3720"/>
            <w:r>
              <w:rPr>
                <w:sz w:val="12"/>
              </w:rPr>
              <w:t>2,075,295</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21" w:name="BBTVM09AF005"/>
            <w:bookmarkEnd w:id="3721"/>
            <w:r>
              <w:rPr>
                <w:sz w:val="12"/>
              </w:rPr>
              <w:t>4,251,698</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22" w:name="BBTVM09AG005"/>
            <w:bookmarkEnd w:id="3722"/>
            <w:r>
              <w:rPr>
                <w:sz w:val="12"/>
              </w:rPr>
              <w:t>4,305,547</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23" w:name="BBTVM09AH005"/>
            <w:bookmarkEnd w:id="3723"/>
            <w:r>
              <w:rPr>
                <w:sz w:val="12"/>
              </w:rPr>
              <w:t>53,849</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24" w:name="BBTVM09AI005"/>
            <w:bookmarkEnd w:id="3724"/>
            <w:r>
              <w:rPr>
                <w:sz w:val="12"/>
              </w:rPr>
              <w:t>3,455,587</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25" w:name="BBTVM09AJ005"/>
            <w:bookmarkEnd w:id="3725"/>
            <w:r>
              <w:rPr>
                <w:sz w:val="12"/>
              </w:rPr>
              <w:t>3,488,924</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26" w:name="BBTVM09AK005"/>
            <w:bookmarkEnd w:id="3726"/>
            <w:r>
              <w:rPr>
                <w:sz w:val="12"/>
              </w:rPr>
              <w:t>33,337</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27" w:name="BBTVM09AL005"/>
            <w:bookmarkEnd w:id="3727"/>
            <w:r>
              <w:rPr>
                <w:sz w:val="12"/>
              </w:rPr>
              <w:t>3,485,160</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28" w:name="BBTVM09AM005"/>
            <w:bookmarkEnd w:id="3728"/>
            <w:r>
              <w:rPr>
                <w:sz w:val="12"/>
              </w:rPr>
              <w:t>3,469,016</w:t>
            </w:r>
          </w:p>
        </w:tc>
        <w:tc>
          <w:tcPr>
            <w:tcW w:w="914" w:type="dxa"/>
            <w:tcBorders>
              <w:bottom w:val="single" w:sz="4" w:space="0" w:color="CCCCCC"/>
            </w:tcBorders>
            <w:shd w:val="solid" w:color="E6E6E6" w:fill="auto"/>
            <w:vAlign w:val="center"/>
          </w:tcPr>
          <w:p w:rsidR="004365BD" w:rsidRPr="0094718C" w:rsidRDefault="004365BD" w:rsidP="00BC4CA8">
            <w:pPr>
              <w:pStyle w:val="070-TabelaPadro"/>
              <w:rPr>
                <w:sz w:val="12"/>
              </w:rPr>
            </w:pPr>
            <w:bookmarkStart w:id="3729" w:name="BBTVM09AN005"/>
            <w:bookmarkEnd w:id="3729"/>
            <w:r>
              <w:rPr>
                <w:sz w:val="12"/>
              </w:rPr>
              <w:t>(16,144)</w:t>
            </w:r>
          </w:p>
        </w:tc>
      </w:tr>
      <w:bookmarkEnd w:id="3669"/>
      <w:bookmarkEnd w:id="3715"/>
    </w:tbl>
    <w:p w:rsidR="004365BD" w:rsidRPr="00AA52B1" w:rsidRDefault="004365BD" w:rsidP="008533D8">
      <w:pPr>
        <w:pStyle w:val="072-Rodapdatabela"/>
        <w:keepNext w:val="0"/>
        <w:keepLines w:val="0"/>
      </w:pPr>
    </w:p>
    <w:p w:rsidR="004365BD" w:rsidRPr="00AA52B1" w:rsidRDefault="004365BD" w:rsidP="00BC4CA8">
      <w:pPr>
        <w:pStyle w:val="031-SubttulodeDocumentoLista"/>
        <w:rPr>
          <w:lang w:val="en-US"/>
        </w:rPr>
      </w:pPr>
      <w:r w:rsidRPr="001C1E99">
        <w:rPr>
          <w:lang w:val="en-US"/>
        </w:rPr>
        <w:t>)</w:t>
      </w:r>
      <w:r w:rsidRPr="00AA52B1">
        <w:rPr>
          <w:lang w:val="en-US"/>
        </w:rPr>
        <w:t xml:space="preserve"> Breakdown of the </w:t>
      </w:r>
      <w:r w:rsidRPr="00476D08">
        <w:rPr>
          <w:lang w:val="en-US"/>
        </w:rPr>
        <w:t xml:space="preserve">consolidated </w:t>
      </w:r>
      <w:r w:rsidRPr="00AA52B1">
        <w:rPr>
          <w:lang w:val="en-US"/>
        </w:rPr>
        <w:t>portfolio by category and maturity in years</w:t>
      </w:r>
    </w:p>
    <w:tbl>
      <w:tblPr>
        <w:tblW w:w="1462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10 - Total by category - Consolidated"/>
        <w:tblDescription w:val="PubliCon - Sistema de Gerenciamento do Documentos Contábeis para Publicação&#10;&#10;Última atualização do mapa do quadro em: "/>
      </w:tblPr>
      <w:tblGrid>
        <w:gridCol w:w="2481"/>
        <w:gridCol w:w="1104"/>
        <w:gridCol w:w="1104"/>
        <w:gridCol w:w="1104"/>
        <w:gridCol w:w="1104"/>
        <w:gridCol w:w="1104"/>
        <w:gridCol w:w="1104"/>
        <w:gridCol w:w="1104"/>
        <w:gridCol w:w="1104"/>
        <w:gridCol w:w="1104"/>
        <w:gridCol w:w="1104"/>
        <w:gridCol w:w="1104"/>
      </w:tblGrid>
      <w:tr w:rsidR="004365BD" w:rsidRPr="0094718C" w:rsidTr="00BC4CA8">
        <w:trPr>
          <w:cantSplit/>
          <w:tblHeader/>
        </w:trPr>
        <w:tc>
          <w:tcPr>
            <w:tcW w:w="2481" w:type="dxa"/>
            <w:vMerge w:val="restart"/>
            <w:shd w:val="solid" w:color="C3D7F0" w:fill="auto"/>
            <w:vAlign w:val="center"/>
          </w:tcPr>
          <w:p w:rsidR="004365BD" w:rsidRPr="0094718C" w:rsidRDefault="004365BD" w:rsidP="00BC4CA8">
            <w:pPr>
              <w:pStyle w:val="070-TabelaPadro"/>
              <w:jc w:val="center"/>
              <w:rPr>
                <w:b/>
                <w:lang w:val="en-US"/>
              </w:rPr>
            </w:pPr>
            <w:bookmarkStart w:id="3730" w:name="BBTVM10"/>
            <w:r>
              <w:rPr>
                <w:b/>
                <w:lang w:val="en-US"/>
              </w:rPr>
              <w:t>Maturity in years</w:t>
            </w:r>
          </w:p>
        </w:tc>
        <w:tc>
          <w:tcPr>
            <w:tcW w:w="7728" w:type="dxa"/>
            <w:gridSpan w:val="7"/>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Sep 30, 2019</w:t>
            </w:r>
          </w:p>
        </w:tc>
        <w:tc>
          <w:tcPr>
            <w:tcW w:w="2208" w:type="dxa"/>
            <w:gridSpan w:val="2"/>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Dec 31, 2018</w:t>
            </w:r>
          </w:p>
        </w:tc>
        <w:tc>
          <w:tcPr>
            <w:tcW w:w="2208" w:type="dxa"/>
            <w:gridSpan w:val="2"/>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Sep 30, 2018</w:t>
            </w:r>
          </w:p>
        </w:tc>
      </w:tr>
      <w:tr w:rsidR="004365BD" w:rsidRPr="0094718C" w:rsidTr="00BC4CA8">
        <w:trPr>
          <w:cantSplit/>
          <w:tblHeader/>
        </w:trPr>
        <w:tc>
          <w:tcPr>
            <w:tcW w:w="2481" w:type="dxa"/>
            <w:vMerge/>
            <w:shd w:val="solid" w:color="C3D7F0" w:fill="auto"/>
            <w:vAlign w:val="center"/>
          </w:tcPr>
          <w:p w:rsidR="004365BD" w:rsidRPr="0094718C" w:rsidRDefault="004365BD" w:rsidP="00BC4CA8">
            <w:pPr>
              <w:pStyle w:val="070-TabelaPadro"/>
              <w:jc w:val="center"/>
              <w:rPr>
                <w:b/>
                <w:lang w:val="en-US"/>
              </w:rPr>
            </w:pPr>
          </w:p>
        </w:tc>
        <w:tc>
          <w:tcPr>
            <w:tcW w:w="5520" w:type="dxa"/>
            <w:gridSpan w:val="5"/>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Fair value</w:t>
            </w:r>
          </w:p>
        </w:tc>
        <w:tc>
          <w:tcPr>
            <w:tcW w:w="2208" w:type="dxa"/>
            <w:gridSpan w:val="2"/>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Total</w:t>
            </w:r>
          </w:p>
        </w:tc>
        <w:tc>
          <w:tcPr>
            <w:tcW w:w="2208" w:type="dxa"/>
            <w:gridSpan w:val="2"/>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Total</w:t>
            </w:r>
          </w:p>
        </w:tc>
        <w:tc>
          <w:tcPr>
            <w:tcW w:w="2208" w:type="dxa"/>
            <w:gridSpan w:val="2"/>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Total</w:t>
            </w:r>
          </w:p>
        </w:tc>
      </w:tr>
      <w:tr w:rsidR="004365BD" w:rsidRPr="0094718C" w:rsidTr="00BC4CA8">
        <w:trPr>
          <w:cantSplit/>
          <w:tblHeader/>
        </w:trPr>
        <w:tc>
          <w:tcPr>
            <w:tcW w:w="2481" w:type="dxa"/>
            <w:vMerge/>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p>
        </w:tc>
        <w:tc>
          <w:tcPr>
            <w:tcW w:w="110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Without maturity</w:t>
            </w:r>
          </w:p>
        </w:tc>
        <w:tc>
          <w:tcPr>
            <w:tcW w:w="110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Due in up to one year</w:t>
            </w:r>
          </w:p>
        </w:tc>
        <w:tc>
          <w:tcPr>
            <w:tcW w:w="110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Due from 1 to 5 years</w:t>
            </w:r>
          </w:p>
        </w:tc>
        <w:tc>
          <w:tcPr>
            <w:tcW w:w="110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Due from 5 to 10 years</w:t>
            </w:r>
          </w:p>
        </w:tc>
        <w:tc>
          <w:tcPr>
            <w:tcW w:w="110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Due after 10 years</w:t>
            </w:r>
          </w:p>
        </w:tc>
        <w:tc>
          <w:tcPr>
            <w:tcW w:w="110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Cost value</w:t>
            </w:r>
          </w:p>
        </w:tc>
        <w:tc>
          <w:tcPr>
            <w:tcW w:w="110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Fair value</w:t>
            </w:r>
          </w:p>
        </w:tc>
        <w:tc>
          <w:tcPr>
            <w:tcW w:w="110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Cost value</w:t>
            </w:r>
          </w:p>
        </w:tc>
        <w:tc>
          <w:tcPr>
            <w:tcW w:w="110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Fair value</w:t>
            </w:r>
          </w:p>
        </w:tc>
        <w:tc>
          <w:tcPr>
            <w:tcW w:w="110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Cost value</w:t>
            </w:r>
          </w:p>
        </w:tc>
        <w:tc>
          <w:tcPr>
            <w:tcW w:w="110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Fair value</w:t>
            </w:r>
          </w:p>
        </w:tc>
      </w:tr>
      <w:tr w:rsidR="004365BD" w:rsidRPr="0094718C" w:rsidTr="00BC4CA8">
        <w:trPr>
          <w:cantSplit/>
        </w:trPr>
        <w:tc>
          <w:tcPr>
            <w:tcW w:w="2481" w:type="dxa"/>
            <w:tcBorders>
              <w:bottom w:val="single" w:sz="4" w:space="0" w:color="FFFFFF" w:themeColor="background1"/>
            </w:tcBorders>
            <w:shd w:val="solid" w:color="F3F3F3" w:fill="auto"/>
            <w:vAlign w:val="center"/>
          </w:tcPr>
          <w:p w:rsidR="004365BD" w:rsidRPr="0094718C" w:rsidRDefault="004365BD" w:rsidP="00BC4CA8">
            <w:pPr>
              <w:pStyle w:val="070-TabelaPadro"/>
              <w:jc w:val="left"/>
              <w:rPr>
                <w:b/>
                <w:lang w:val="en-US"/>
              </w:rPr>
            </w:pPr>
            <w:bookmarkStart w:id="3731" w:name="BBTVM1000001" w:colFirst="0" w:colLast="0"/>
            <w:r>
              <w:rPr>
                <w:b/>
                <w:lang w:val="en-US"/>
              </w:rPr>
              <w:t>Total by category</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b/>
                <w:lang w:val="en-US"/>
              </w:rPr>
            </w:pPr>
            <w:bookmarkStart w:id="3732" w:name="BBTVM10AA001"/>
            <w:bookmarkEnd w:id="3732"/>
            <w:r>
              <w:rPr>
                <w:b/>
                <w:lang w:val="en-US"/>
              </w:rPr>
              <w:t>2,772,048</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b/>
                <w:lang w:val="en-US"/>
              </w:rPr>
            </w:pPr>
            <w:bookmarkStart w:id="3733" w:name="BBTVM10AB001"/>
            <w:bookmarkEnd w:id="3733"/>
            <w:r>
              <w:rPr>
                <w:b/>
                <w:lang w:val="en-US"/>
              </w:rPr>
              <w:t>38,144,982</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b/>
                <w:lang w:val="en-US"/>
              </w:rPr>
            </w:pPr>
            <w:bookmarkStart w:id="3734" w:name="BBTVM10AC001"/>
            <w:bookmarkEnd w:id="3734"/>
            <w:r>
              <w:rPr>
                <w:b/>
                <w:lang w:val="en-US"/>
              </w:rPr>
              <w:t>76,065,736</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b/>
                <w:lang w:val="en-US"/>
              </w:rPr>
            </w:pPr>
            <w:bookmarkStart w:id="3735" w:name="BBTVM10AD001"/>
            <w:bookmarkEnd w:id="3735"/>
            <w:r>
              <w:rPr>
                <w:b/>
                <w:lang w:val="en-US"/>
              </w:rPr>
              <w:t>59,864,643</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b/>
                <w:lang w:val="en-US"/>
              </w:rPr>
            </w:pPr>
            <w:bookmarkStart w:id="3736" w:name="BBTVM10AE001"/>
            <w:bookmarkEnd w:id="3736"/>
            <w:r>
              <w:rPr>
                <w:b/>
                <w:lang w:val="en-US"/>
              </w:rPr>
              <w:t>9,090,201</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b/>
                <w:lang w:val="en-US"/>
              </w:rPr>
            </w:pPr>
            <w:bookmarkStart w:id="3737" w:name="BBTVM10AF001"/>
            <w:bookmarkEnd w:id="3737"/>
            <w:r>
              <w:rPr>
                <w:b/>
                <w:lang w:val="en-US"/>
              </w:rPr>
              <w:t>185,545,535</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b/>
                <w:lang w:val="en-US"/>
              </w:rPr>
            </w:pPr>
            <w:bookmarkStart w:id="3738" w:name="BBTVM10AG001"/>
            <w:bookmarkEnd w:id="3738"/>
            <w:r>
              <w:rPr>
                <w:b/>
                <w:lang w:val="en-US"/>
              </w:rPr>
              <w:t>185,937,610</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b/>
                <w:lang w:val="en-US"/>
              </w:rPr>
            </w:pPr>
            <w:bookmarkStart w:id="3739" w:name="BBTVM10AH001"/>
            <w:bookmarkEnd w:id="3739"/>
            <w:r>
              <w:rPr>
                <w:b/>
                <w:lang w:val="en-US"/>
              </w:rPr>
              <w:t>151,589,653</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b/>
                <w:lang w:val="en-US"/>
              </w:rPr>
            </w:pPr>
            <w:bookmarkStart w:id="3740" w:name="BBTVM10AI001"/>
            <w:bookmarkEnd w:id="3740"/>
            <w:r>
              <w:rPr>
                <w:b/>
                <w:lang w:val="en-US"/>
              </w:rPr>
              <w:t>150,122,037</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b/>
                <w:lang w:val="en-US"/>
              </w:rPr>
            </w:pPr>
            <w:bookmarkStart w:id="3741" w:name="BBTVM10AJ001"/>
            <w:bookmarkEnd w:id="3741"/>
            <w:r>
              <w:rPr>
                <w:b/>
                <w:lang w:val="en-US"/>
              </w:rPr>
              <w:t>174,065,512</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b/>
                <w:lang w:val="en-US"/>
              </w:rPr>
            </w:pPr>
            <w:bookmarkStart w:id="3742" w:name="BBTVM10AK001"/>
            <w:bookmarkEnd w:id="3742"/>
            <w:r>
              <w:rPr>
                <w:b/>
                <w:lang w:val="en-US"/>
              </w:rPr>
              <w:t>170,646,989</w:t>
            </w:r>
          </w:p>
        </w:tc>
      </w:tr>
      <w:tr w:rsidR="004365BD" w:rsidRPr="0094718C" w:rsidTr="00BC4CA8">
        <w:trPr>
          <w:cantSplit/>
        </w:trPr>
        <w:tc>
          <w:tcPr>
            <w:tcW w:w="2481" w:type="dxa"/>
            <w:tcBorders>
              <w:bottom w:val="single" w:sz="4" w:space="0" w:color="FFFFFF" w:themeColor="background1"/>
            </w:tcBorders>
            <w:shd w:val="solid" w:color="E6E6E6" w:fill="auto"/>
            <w:vAlign w:val="center"/>
          </w:tcPr>
          <w:p w:rsidR="004365BD" w:rsidRPr="0094718C" w:rsidRDefault="004365BD" w:rsidP="00BC4CA8">
            <w:pPr>
              <w:pStyle w:val="070-TabelaPadro"/>
              <w:ind w:left="60"/>
              <w:jc w:val="left"/>
              <w:rPr>
                <w:lang w:val="en-US"/>
              </w:rPr>
            </w:pPr>
            <w:bookmarkStart w:id="3743" w:name="BBTVM1000002" w:colFirst="0" w:colLast="0"/>
            <w:bookmarkEnd w:id="3731"/>
            <w:r>
              <w:rPr>
                <w:lang w:val="en-US"/>
              </w:rPr>
              <w:t>1 - Trading securities</w:t>
            </w:r>
          </w:p>
        </w:tc>
        <w:tc>
          <w:tcPr>
            <w:tcW w:w="1104" w:type="dxa"/>
            <w:tcBorders>
              <w:bottom w:val="single" w:sz="4" w:space="0" w:color="FFFFFF" w:themeColor="background1"/>
            </w:tcBorders>
            <w:shd w:val="solid" w:color="E6E6E6" w:fill="auto"/>
            <w:vAlign w:val="center"/>
          </w:tcPr>
          <w:p w:rsidR="004365BD" w:rsidRPr="0094718C" w:rsidRDefault="004365BD" w:rsidP="00BC4CA8">
            <w:pPr>
              <w:pStyle w:val="070-TabelaPadro"/>
              <w:rPr>
                <w:lang w:val="en-US"/>
              </w:rPr>
            </w:pPr>
            <w:bookmarkStart w:id="3744" w:name="BBTVM10AA002"/>
            <w:bookmarkEnd w:id="3744"/>
            <w:r>
              <w:rPr>
                <w:lang w:val="en-US"/>
              </w:rPr>
              <w:t>728,824</w:t>
            </w:r>
          </w:p>
        </w:tc>
        <w:tc>
          <w:tcPr>
            <w:tcW w:w="1104" w:type="dxa"/>
            <w:tcBorders>
              <w:bottom w:val="single" w:sz="4" w:space="0" w:color="FFFFFF" w:themeColor="background1"/>
            </w:tcBorders>
            <w:shd w:val="solid" w:color="E6E6E6" w:fill="auto"/>
            <w:vAlign w:val="center"/>
          </w:tcPr>
          <w:p w:rsidR="004365BD" w:rsidRPr="0094718C" w:rsidRDefault="004365BD" w:rsidP="00BC4CA8">
            <w:pPr>
              <w:pStyle w:val="070-TabelaPadro"/>
              <w:rPr>
                <w:lang w:val="en-US"/>
              </w:rPr>
            </w:pPr>
            <w:bookmarkStart w:id="3745" w:name="BBTVM10AB002"/>
            <w:bookmarkEnd w:id="3745"/>
            <w:r>
              <w:rPr>
                <w:lang w:val="en-US"/>
              </w:rPr>
              <w:t>3,500,230</w:t>
            </w:r>
          </w:p>
        </w:tc>
        <w:tc>
          <w:tcPr>
            <w:tcW w:w="1104" w:type="dxa"/>
            <w:tcBorders>
              <w:bottom w:val="single" w:sz="4" w:space="0" w:color="FFFFFF" w:themeColor="background1"/>
            </w:tcBorders>
            <w:shd w:val="solid" w:color="E6E6E6" w:fill="auto"/>
            <w:vAlign w:val="center"/>
          </w:tcPr>
          <w:p w:rsidR="004365BD" w:rsidRPr="0094718C" w:rsidRDefault="004365BD" w:rsidP="00BC4CA8">
            <w:pPr>
              <w:pStyle w:val="070-TabelaPadro"/>
              <w:rPr>
                <w:lang w:val="en-US"/>
              </w:rPr>
            </w:pPr>
            <w:bookmarkStart w:id="3746" w:name="BBTVM10AC002"/>
            <w:bookmarkEnd w:id="3746"/>
            <w:r>
              <w:rPr>
                <w:lang w:val="en-US"/>
              </w:rPr>
              <w:t>1,554,347</w:t>
            </w:r>
          </w:p>
        </w:tc>
        <w:tc>
          <w:tcPr>
            <w:tcW w:w="1104" w:type="dxa"/>
            <w:tcBorders>
              <w:bottom w:val="single" w:sz="4" w:space="0" w:color="FFFFFF" w:themeColor="background1"/>
            </w:tcBorders>
            <w:shd w:val="solid" w:color="E6E6E6" w:fill="auto"/>
            <w:vAlign w:val="center"/>
          </w:tcPr>
          <w:p w:rsidR="004365BD" w:rsidRPr="0094718C" w:rsidRDefault="004365BD" w:rsidP="00BC4CA8">
            <w:pPr>
              <w:pStyle w:val="070-TabelaPadro"/>
              <w:rPr>
                <w:lang w:val="en-US"/>
              </w:rPr>
            </w:pPr>
            <w:bookmarkStart w:id="3747" w:name="BBTVM10AD002"/>
            <w:bookmarkEnd w:id="3747"/>
            <w:r>
              <w:rPr>
                <w:lang w:val="en-US"/>
              </w:rPr>
              <w:t>666,007</w:t>
            </w:r>
          </w:p>
        </w:tc>
        <w:tc>
          <w:tcPr>
            <w:tcW w:w="1104" w:type="dxa"/>
            <w:tcBorders>
              <w:bottom w:val="single" w:sz="4" w:space="0" w:color="FFFFFF" w:themeColor="background1"/>
            </w:tcBorders>
            <w:shd w:val="solid" w:color="E6E6E6" w:fill="auto"/>
            <w:vAlign w:val="center"/>
          </w:tcPr>
          <w:p w:rsidR="004365BD" w:rsidRPr="0094718C" w:rsidRDefault="004365BD" w:rsidP="00BC4CA8">
            <w:pPr>
              <w:pStyle w:val="070-TabelaPadro"/>
              <w:rPr>
                <w:lang w:val="en-US"/>
              </w:rPr>
            </w:pPr>
            <w:bookmarkStart w:id="3748" w:name="BBTVM10AE002"/>
            <w:bookmarkEnd w:id="3748"/>
            <w:r>
              <w:rPr>
                <w:lang w:val="en-US"/>
              </w:rPr>
              <w:t>94,124</w:t>
            </w:r>
          </w:p>
        </w:tc>
        <w:tc>
          <w:tcPr>
            <w:tcW w:w="1104" w:type="dxa"/>
            <w:tcBorders>
              <w:bottom w:val="single" w:sz="4" w:space="0" w:color="FFFFFF" w:themeColor="background1"/>
            </w:tcBorders>
            <w:shd w:val="solid" w:color="E6E6E6" w:fill="auto"/>
            <w:vAlign w:val="center"/>
          </w:tcPr>
          <w:p w:rsidR="004365BD" w:rsidRPr="0094718C" w:rsidRDefault="004365BD" w:rsidP="00BC4CA8">
            <w:pPr>
              <w:pStyle w:val="070-TabelaPadro"/>
              <w:rPr>
                <w:lang w:val="en-US"/>
              </w:rPr>
            </w:pPr>
            <w:bookmarkStart w:id="3749" w:name="BBTVM10AF002"/>
            <w:bookmarkEnd w:id="3749"/>
            <w:r>
              <w:rPr>
                <w:lang w:val="en-US"/>
              </w:rPr>
              <w:t>6,138,496</w:t>
            </w:r>
          </w:p>
        </w:tc>
        <w:tc>
          <w:tcPr>
            <w:tcW w:w="1104" w:type="dxa"/>
            <w:tcBorders>
              <w:bottom w:val="single" w:sz="4" w:space="0" w:color="FFFFFF" w:themeColor="background1"/>
            </w:tcBorders>
            <w:shd w:val="solid" w:color="E6E6E6" w:fill="auto"/>
            <w:vAlign w:val="center"/>
          </w:tcPr>
          <w:p w:rsidR="004365BD" w:rsidRPr="0094718C" w:rsidRDefault="004365BD" w:rsidP="00BC4CA8">
            <w:pPr>
              <w:pStyle w:val="070-TabelaPadro"/>
              <w:rPr>
                <w:lang w:val="en-US"/>
              </w:rPr>
            </w:pPr>
            <w:bookmarkStart w:id="3750" w:name="BBTVM10AG002"/>
            <w:bookmarkEnd w:id="3750"/>
            <w:r>
              <w:rPr>
                <w:lang w:val="en-US"/>
              </w:rPr>
              <w:t>6,543,532</w:t>
            </w:r>
          </w:p>
        </w:tc>
        <w:tc>
          <w:tcPr>
            <w:tcW w:w="1104" w:type="dxa"/>
            <w:tcBorders>
              <w:bottom w:val="single" w:sz="4" w:space="0" w:color="FFFFFF" w:themeColor="background1"/>
            </w:tcBorders>
            <w:shd w:val="solid" w:color="E6E6E6" w:fill="auto"/>
            <w:vAlign w:val="center"/>
          </w:tcPr>
          <w:p w:rsidR="004365BD" w:rsidRPr="0094718C" w:rsidRDefault="004365BD" w:rsidP="00BC4CA8">
            <w:pPr>
              <w:pStyle w:val="070-TabelaPadro"/>
              <w:rPr>
                <w:lang w:val="en-US"/>
              </w:rPr>
            </w:pPr>
            <w:bookmarkStart w:id="3751" w:name="BBTVM10AH002"/>
            <w:bookmarkEnd w:id="3751"/>
            <w:r>
              <w:rPr>
                <w:lang w:val="en-US"/>
              </w:rPr>
              <w:t>5,678,844</w:t>
            </w:r>
          </w:p>
        </w:tc>
        <w:tc>
          <w:tcPr>
            <w:tcW w:w="1104" w:type="dxa"/>
            <w:tcBorders>
              <w:bottom w:val="single" w:sz="4" w:space="0" w:color="FFFFFF" w:themeColor="background1"/>
            </w:tcBorders>
            <w:shd w:val="solid" w:color="E6E6E6" w:fill="auto"/>
            <w:vAlign w:val="center"/>
          </w:tcPr>
          <w:p w:rsidR="004365BD" w:rsidRPr="0094718C" w:rsidRDefault="004365BD" w:rsidP="00BC4CA8">
            <w:pPr>
              <w:pStyle w:val="070-TabelaPadro"/>
              <w:rPr>
                <w:lang w:val="en-US"/>
              </w:rPr>
            </w:pPr>
            <w:bookmarkStart w:id="3752" w:name="BBTVM10AI002"/>
            <w:bookmarkEnd w:id="3752"/>
            <w:r>
              <w:rPr>
                <w:lang w:val="en-US"/>
              </w:rPr>
              <w:t>6,181,752</w:t>
            </w:r>
          </w:p>
        </w:tc>
        <w:tc>
          <w:tcPr>
            <w:tcW w:w="1104" w:type="dxa"/>
            <w:tcBorders>
              <w:bottom w:val="single" w:sz="4" w:space="0" w:color="FFFFFF" w:themeColor="background1"/>
            </w:tcBorders>
            <w:shd w:val="solid" w:color="E6E6E6" w:fill="auto"/>
            <w:vAlign w:val="center"/>
          </w:tcPr>
          <w:p w:rsidR="004365BD" w:rsidRPr="0094718C" w:rsidRDefault="004365BD" w:rsidP="00BC4CA8">
            <w:pPr>
              <w:pStyle w:val="070-TabelaPadro"/>
              <w:rPr>
                <w:lang w:val="en-US"/>
              </w:rPr>
            </w:pPr>
            <w:bookmarkStart w:id="3753" w:name="BBTVM10AJ002"/>
            <w:bookmarkEnd w:id="3753"/>
            <w:r>
              <w:rPr>
                <w:lang w:val="en-US"/>
              </w:rPr>
              <w:t>5,508,441</w:t>
            </w:r>
          </w:p>
        </w:tc>
        <w:tc>
          <w:tcPr>
            <w:tcW w:w="1104" w:type="dxa"/>
            <w:tcBorders>
              <w:bottom w:val="single" w:sz="4" w:space="0" w:color="FFFFFF" w:themeColor="background1"/>
            </w:tcBorders>
            <w:shd w:val="solid" w:color="E6E6E6" w:fill="auto"/>
            <w:vAlign w:val="center"/>
          </w:tcPr>
          <w:p w:rsidR="004365BD" w:rsidRPr="0094718C" w:rsidRDefault="004365BD" w:rsidP="00BC4CA8">
            <w:pPr>
              <w:pStyle w:val="070-TabelaPadro"/>
              <w:rPr>
                <w:lang w:val="en-US"/>
              </w:rPr>
            </w:pPr>
            <w:bookmarkStart w:id="3754" w:name="BBTVM10AK002"/>
            <w:bookmarkEnd w:id="3754"/>
            <w:r>
              <w:rPr>
                <w:lang w:val="en-US"/>
              </w:rPr>
              <w:t>6,010,740</w:t>
            </w:r>
          </w:p>
        </w:tc>
      </w:tr>
      <w:tr w:rsidR="004365BD" w:rsidRPr="0094718C" w:rsidTr="00BC4CA8">
        <w:trPr>
          <w:cantSplit/>
        </w:trPr>
        <w:tc>
          <w:tcPr>
            <w:tcW w:w="2481" w:type="dxa"/>
            <w:tcBorders>
              <w:bottom w:val="single" w:sz="4" w:space="0" w:color="FFFFFF" w:themeColor="background1"/>
            </w:tcBorders>
            <w:shd w:val="solid" w:color="F3F3F3" w:fill="auto"/>
            <w:vAlign w:val="center"/>
          </w:tcPr>
          <w:p w:rsidR="004365BD" w:rsidRPr="0094718C" w:rsidRDefault="004365BD" w:rsidP="00BC4CA8">
            <w:pPr>
              <w:pStyle w:val="070-TabelaPadro"/>
              <w:ind w:left="60"/>
              <w:jc w:val="left"/>
              <w:rPr>
                <w:lang w:val="en-US"/>
              </w:rPr>
            </w:pPr>
            <w:bookmarkStart w:id="3755" w:name="BBTVM1000003" w:colFirst="0" w:colLast="0"/>
            <w:bookmarkEnd w:id="3743"/>
            <w:r>
              <w:rPr>
                <w:lang w:val="en-US"/>
              </w:rPr>
              <w:t>2 - Available for sale securities</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756" w:name="BBTVM10AA003"/>
            <w:bookmarkEnd w:id="3756"/>
            <w:r>
              <w:rPr>
                <w:lang w:val="en-US"/>
              </w:rPr>
              <w:t>2,043,224</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757" w:name="BBTVM10AB003"/>
            <w:bookmarkEnd w:id="3757"/>
            <w:r>
              <w:rPr>
                <w:lang w:val="en-US"/>
              </w:rPr>
              <w:t>27,703,524</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758" w:name="BBTVM10AC003"/>
            <w:bookmarkEnd w:id="3758"/>
            <w:r>
              <w:rPr>
                <w:lang w:val="en-US"/>
              </w:rPr>
              <w:t>67,437,512</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759" w:name="BBTVM10AD003"/>
            <w:bookmarkEnd w:id="3759"/>
            <w:r>
              <w:rPr>
                <w:lang w:val="en-US"/>
              </w:rPr>
              <w:t>55,240,959</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760" w:name="BBTVM10AE003"/>
            <w:bookmarkEnd w:id="3760"/>
            <w:r>
              <w:rPr>
                <w:lang w:val="en-US"/>
              </w:rPr>
              <w:t>8,188,494</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761" w:name="BBTVM10AF003"/>
            <w:bookmarkEnd w:id="3761"/>
            <w:r>
              <w:rPr>
                <w:lang w:val="en-US"/>
              </w:rPr>
              <w:t>159,649,359</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762" w:name="BBTVM10AG003"/>
            <w:bookmarkEnd w:id="3762"/>
            <w:r>
              <w:rPr>
                <w:lang w:val="en-US"/>
              </w:rPr>
              <w:t>160,613,713</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763" w:name="BBTVM10AH003"/>
            <w:bookmarkEnd w:id="3763"/>
            <w:r>
              <w:rPr>
                <w:lang w:val="en-US"/>
              </w:rPr>
              <w:t>126,054,816</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764" w:name="BBTVM10AI003"/>
            <w:bookmarkEnd w:id="3764"/>
            <w:r>
              <w:rPr>
                <w:lang w:val="en-US"/>
              </w:rPr>
              <w:t>124,375,558</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765" w:name="BBTVM10AJ003"/>
            <w:bookmarkEnd w:id="3765"/>
            <w:r>
              <w:rPr>
                <w:lang w:val="en-US"/>
              </w:rPr>
              <w:t>151,281,989</w:t>
            </w:r>
          </w:p>
        </w:tc>
        <w:tc>
          <w:tcPr>
            <w:tcW w:w="1104"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766" w:name="BBTVM10AK003"/>
            <w:bookmarkEnd w:id="3766"/>
            <w:r>
              <w:rPr>
                <w:lang w:val="en-US"/>
              </w:rPr>
              <w:t>148,118,020</w:t>
            </w:r>
          </w:p>
        </w:tc>
      </w:tr>
      <w:tr w:rsidR="004365BD" w:rsidRPr="0094718C" w:rsidTr="00BC4CA8">
        <w:trPr>
          <w:cantSplit/>
        </w:trPr>
        <w:tc>
          <w:tcPr>
            <w:tcW w:w="2481" w:type="dxa"/>
            <w:tcBorders>
              <w:bottom w:val="single" w:sz="4" w:space="0" w:color="CCCCCC"/>
            </w:tcBorders>
            <w:shd w:val="solid" w:color="E6E6E6" w:fill="auto"/>
            <w:vAlign w:val="center"/>
          </w:tcPr>
          <w:p w:rsidR="004365BD" w:rsidRPr="0094718C" w:rsidRDefault="004365BD" w:rsidP="00BC4CA8">
            <w:pPr>
              <w:pStyle w:val="070-TabelaPadro"/>
              <w:ind w:left="60"/>
              <w:jc w:val="left"/>
              <w:rPr>
                <w:lang w:val="en-US"/>
              </w:rPr>
            </w:pPr>
            <w:bookmarkStart w:id="3767" w:name="BBTVM1000004" w:colFirst="0" w:colLast="0"/>
            <w:bookmarkEnd w:id="3755"/>
            <w:r>
              <w:rPr>
                <w:lang w:val="en-US"/>
              </w:rPr>
              <w:t>3 - Held to maturity securities</w:t>
            </w:r>
          </w:p>
        </w:tc>
        <w:tc>
          <w:tcPr>
            <w:tcW w:w="1104" w:type="dxa"/>
            <w:tcBorders>
              <w:bottom w:val="single" w:sz="4" w:space="0" w:color="CCCCCC"/>
            </w:tcBorders>
            <w:shd w:val="solid" w:color="E6E6E6" w:fill="auto"/>
            <w:vAlign w:val="center"/>
          </w:tcPr>
          <w:p w:rsidR="004365BD" w:rsidRPr="0094718C" w:rsidRDefault="004365BD" w:rsidP="00BC4CA8">
            <w:pPr>
              <w:pStyle w:val="070-TabelaPadro"/>
              <w:rPr>
                <w:lang w:val="en-US"/>
              </w:rPr>
            </w:pPr>
            <w:bookmarkStart w:id="3768" w:name="BBTVM10AA004"/>
            <w:bookmarkEnd w:id="3768"/>
            <w:r>
              <w:rPr>
                <w:lang w:val="en-US"/>
              </w:rPr>
              <w:t>--</w:t>
            </w:r>
          </w:p>
        </w:tc>
        <w:tc>
          <w:tcPr>
            <w:tcW w:w="1104" w:type="dxa"/>
            <w:tcBorders>
              <w:bottom w:val="single" w:sz="4" w:space="0" w:color="CCCCCC"/>
            </w:tcBorders>
            <w:shd w:val="solid" w:color="E6E6E6" w:fill="auto"/>
            <w:vAlign w:val="center"/>
          </w:tcPr>
          <w:p w:rsidR="004365BD" w:rsidRPr="0094718C" w:rsidRDefault="004365BD" w:rsidP="00BC4CA8">
            <w:pPr>
              <w:pStyle w:val="070-TabelaPadro"/>
              <w:rPr>
                <w:lang w:val="en-US"/>
              </w:rPr>
            </w:pPr>
            <w:bookmarkStart w:id="3769" w:name="BBTVM10AB004"/>
            <w:bookmarkEnd w:id="3769"/>
            <w:r>
              <w:rPr>
                <w:lang w:val="en-US"/>
              </w:rPr>
              <w:t>6,941,228</w:t>
            </w:r>
          </w:p>
        </w:tc>
        <w:tc>
          <w:tcPr>
            <w:tcW w:w="1104" w:type="dxa"/>
            <w:tcBorders>
              <w:bottom w:val="single" w:sz="4" w:space="0" w:color="CCCCCC"/>
            </w:tcBorders>
            <w:shd w:val="solid" w:color="E6E6E6" w:fill="auto"/>
            <w:vAlign w:val="center"/>
          </w:tcPr>
          <w:p w:rsidR="004365BD" w:rsidRPr="0094718C" w:rsidRDefault="004365BD" w:rsidP="00BC4CA8">
            <w:pPr>
              <w:pStyle w:val="070-TabelaPadro"/>
              <w:rPr>
                <w:lang w:val="en-US"/>
              </w:rPr>
            </w:pPr>
            <w:bookmarkStart w:id="3770" w:name="BBTVM10AC004"/>
            <w:bookmarkEnd w:id="3770"/>
            <w:r>
              <w:rPr>
                <w:lang w:val="en-US"/>
              </w:rPr>
              <w:t>7,073,877</w:t>
            </w:r>
          </w:p>
        </w:tc>
        <w:tc>
          <w:tcPr>
            <w:tcW w:w="1104" w:type="dxa"/>
            <w:tcBorders>
              <w:bottom w:val="single" w:sz="4" w:space="0" w:color="CCCCCC"/>
            </w:tcBorders>
            <w:shd w:val="solid" w:color="E6E6E6" w:fill="auto"/>
            <w:vAlign w:val="center"/>
          </w:tcPr>
          <w:p w:rsidR="004365BD" w:rsidRPr="0094718C" w:rsidRDefault="004365BD" w:rsidP="00BC4CA8">
            <w:pPr>
              <w:pStyle w:val="070-TabelaPadro"/>
              <w:rPr>
                <w:lang w:val="en-US"/>
              </w:rPr>
            </w:pPr>
            <w:bookmarkStart w:id="3771" w:name="BBTVM10AD004"/>
            <w:bookmarkEnd w:id="3771"/>
            <w:r>
              <w:rPr>
                <w:lang w:val="en-US"/>
              </w:rPr>
              <w:t>3,957,677</w:t>
            </w:r>
          </w:p>
        </w:tc>
        <w:tc>
          <w:tcPr>
            <w:tcW w:w="1104" w:type="dxa"/>
            <w:tcBorders>
              <w:bottom w:val="single" w:sz="4" w:space="0" w:color="CCCCCC"/>
            </w:tcBorders>
            <w:shd w:val="solid" w:color="E6E6E6" w:fill="auto"/>
            <w:vAlign w:val="center"/>
          </w:tcPr>
          <w:p w:rsidR="004365BD" w:rsidRPr="0094718C" w:rsidRDefault="004365BD" w:rsidP="00BC4CA8">
            <w:pPr>
              <w:pStyle w:val="070-TabelaPadro"/>
              <w:rPr>
                <w:lang w:val="en-US"/>
              </w:rPr>
            </w:pPr>
            <w:bookmarkStart w:id="3772" w:name="BBTVM10AE004"/>
            <w:bookmarkEnd w:id="3772"/>
            <w:r>
              <w:rPr>
                <w:lang w:val="en-US"/>
              </w:rPr>
              <w:t>807,583</w:t>
            </w:r>
          </w:p>
        </w:tc>
        <w:tc>
          <w:tcPr>
            <w:tcW w:w="1104" w:type="dxa"/>
            <w:tcBorders>
              <w:bottom w:val="single" w:sz="4" w:space="0" w:color="CCCCCC"/>
            </w:tcBorders>
            <w:shd w:val="solid" w:color="E6E6E6" w:fill="auto"/>
            <w:vAlign w:val="center"/>
          </w:tcPr>
          <w:p w:rsidR="004365BD" w:rsidRPr="0094718C" w:rsidRDefault="004365BD" w:rsidP="00BC4CA8">
            <w:pPr>
              <w:pStyle w:val="070-TabelaPadro"/>
              <w:rPr>
                <w:lang w:val="en-US"/>
              </w:rPr>
            </w:pPr>
            <w:bookmarkStart w:id="3773" w:name="BBTVM10AF004"/>
            <w:bookmarkEnd w:id="3773"/>
            <w:r>
              <w:rPr>
                <w:lang w:val="en-US"/>
              </w:rPr>
              <w:t>19,757,680</w:t>
            </w:r>
          </w:p>
        </w:tc>
        <w:tc>
          <w:tcPr>
            <w:tcW w:w="1104" w:type="dxa"/>
            <w:tcBorders>
              <w:bottom w:val="single" w:sz="4" w:space="0" w:color="CCCCCC"/>
            </w:tcBorders>
            <w:shd w:val="solid" w:color="E6E6E6" w:fill="auto"/>
            <w:vAlign w:val="center"/>
          </w:tcPr>
          <w:p w:rsidR="004365BD" w:rsidRPr="0094718C" w:rsidRDefault="004365BD" w:rsidP="00BC4CA8">
            <w:pPr>
              <w:pStyle w:val="070-TabelaPadro"/>
              <w:rPr>
                <w:lang w:val="en-US"/>
              </w:rPr>
            </w:pPr>
            <w:bookmarkStart w:id="3774" w:name="BBTVM10AG004"/>
            <w:bookmarkEnd w:id="3774"/>
            <w:r>
              <w:rPr>
                <w:lang w:val="en-US"/>
              </w:rPr>
              <w:t>18,780,365</w:t>
            </w:r>
          </w:p>
        </w:tc>
        <w:tc>
          <w:tcPr>
            <w:tcW w:w="1104" w:type="dxa"/>
            <w:tcBorders>
              <w:bottom w:val="single" w:sz="4" w:space="0" w:color="CCCCCC"/>
            </w:tcBorders>
            <w:shd w:val="solid" w:color="E6E6E6" w:fill="auto"/>
            <w:vAlign w:val="center"/>
          </w:tcPr>
          <w:p w:rsidR="004365BD" w:rsidRPr="0094718C" w:rsidRDefault="004365BD" w:rsidP="00BC4CA8">
            <w:pPr>
              <w:pStyle w:val="070-TabelaPadro"/>
              <w:rPr>
                <w:lang w:val="en-US"/>
              </w:rPr>
            </w:pPr>
            <w:bookmarkStart w:id="3775" w:name="BBTVM10AH004"/>
            <w:bookmarkEnd w:id="3775"/>
            <w:r>
              <w:rPr>
                <w:lang w:val="en-US"/>
              </w:rPr>
              <w:t>19,855,993</w:t>
            </w:r>
          </w:p>
        </w:tc>
        <w:tc>
          <w:tcPr>
            <w:tcW w:w="1104" w:type="dxa"/>
            <w:tcBorders>
              <w:bottom w:val="single" w:sz="4" w:space="0" w:color="CCCCCC"/>
            </w:tcBorders>
            <w:shd w:val="solid" w:color="E6E6E6" w:fill="auto"/>
            <w:vAlign w:val="center"/>
          </w:tcPr>
          <w:p w:rsidR="004365BD" w:rsidRPr="0094718C" w:rsidRDefault="004365BD" w:rsidP="00BC4CA8">
            <w:pPr>
              <w:pStyle w:val="070-TabelaPadro"/>
              <w:rPr>
                <w:lang w:val="en-US"/>
              </w:rPr>
            </w:pPr>
            <w:bookmarkStart w:id="3776" w:name="BBTVM10AI004"/>
            <w:bookmarkEnd w:id="3776"/>
            <w:r>
              <w:rPr>
                <w:lang w:val="en-US"/>
              </w:rPr>
              <w:t>19,564,727</w:t>
            </w:r>
          </w:p>
        </w:tc>
        <w:tc>
          <w:tcPr>
            <w:tcW w:w="1104" w:type="dxa"/>
            <w:tcBorders>
              <w:bottom w:val="single" w:sz="4" w:space="0" w:color="CCCCCC"/>
            </w:tcBorders>
            <w:shd w:val="solid" w:color="E6E6E6" w:fill="auto"/>
            <w:vAlign w:val="center"/>
          </w:tcPr>
          <w:p w:rsidR="004365BD" w:rsidRPr="0094718C" w:rsidRDefault="004365BD" w:rsidP="00BC4CA8">
            <w:pPr>
              <w:pStyle w:val="070-TabelaPadro"/>
              <w:rPr>
                <w:lang w:val="en-US"/>
              </w:rPr>
            </w:pPr>
            <w:bookmarkStart w:id="3777" w:name="BBTVM10AJ004"/>
            <w:bookmarkEnd w:id="3777"/>
            <w:r>
              <w:rPr>
                <w:lang w:val="en-US"/>
              </w:rPr>
              <w:t>17,275,082</w:t>
            </w:r>
          </w:p>
        </w:tc>
        <w:tc>
          <w:tcPr>
            <w:tcW w:w="1104" w:type="dxa"/>
            <w:tcBorders>
              <w:bottom w:val="single" w:sz="4" w:space="0" w:color="CCCCCC"/>
            </w:tcBorders>
            <w:shd w:val="solid" w:color="E6E6E6" w:fill="auto"/>
            <w:vAlign w:val="center"/>
          </w:tcPr>
          <w:p w:rsidR="004365BD" w:rsidRPr="0094718C" w:rsidRDefault="004365BD" w:rsidP="00BC4CA8">
            <w:pPr>
              <w:pStyle w:val="070-TabelaPadro"/>
              <w:rPr>
                <w:lang w:val="en-US"/>
              </w:rPr>
            </w:pPr>
            <w:bookmarkStart w:id="3778" w:name="BBTVM10AK004"/>
            <w:bookmarkEnd w:id="3778"/>
            <w:r>
              <w:rPr>
                <w:lang w:val="en-US"/>
              </w:rPr>
              <w:t>16,518,229</w:t>
            </w:r>
          </w:p>
        </w:tc>
      </w:tr>
      <w:bookmarkEnd w:id="3730"/>
      <w:bookmarkEnd w:id="3767"/>
    </w:tbl>
    <w:p w:rsidR="004365BD" w:rsidRPr="001C1E99" w:rsidRDefault="004365BD" w:rsidP="00F97AED">
      <w:pPr>
        <w:pStyle w:val="072-Rodapdatabela"/>
        <w:keepNext w:val="0"/>
        <w:keepLines w:val="0"/>
        <w:rPr>
          <w:lang w:val="en-US"/>
        </w:rPr>
      </w:pPr>
    </w:p>
    <w:p w:rsidR="004365BD" w:rsidRPr="00AA52B1" w:rsidRDefault="004365BD" w:rsidP="00F97AED">
      <w:pPr>
        <w:pStyle w:val="031-SubttulodeDocumentoLista"/>
        <w:rPr>
          <w:lang w:val="en-US"/>
        </w:rPr>
      </w:pPr>
      <w:r w:rsidRPr="001C1E99">
        <w:rPr>
          <w:lang w:val="en-US"/>
        </w:rPr>
        <w:lastRenderedPageBreak/>
        <w:t>)</w:t>
      </w:r>
      <w:r w:rsidRPr="00AA52B1">
        <w:rPr>
          <w:lang w:val="en-US"/>
        </w:rPr>
        <w:t xml:space="preserve"> Summary of the </w:t>
      </w:r>
      <w:r w:rsidRPr="00476D08">
        <w:rPr>
          <w:lang w:val="en-US"/>
        </w:rPr>
        <w:t xml:space="preserve">consolidated </w:t>
      </w:r>
      <w:r w:rsidRPr="00AA52B1">
        <w:rPr>
          <w:lang w:val="en-US"/>
        </w:rPr>
        <w:t>portfolio by financial statement classification</w:t>
      </w:r>
    </w:p>
    <w:tbl>
      <w:tblPr>
        <w:tblW w:w="1463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11 - Total by portfolio - Consolidated"/>
        <w:tblDescription w:val="PubliCon - Sistema de Gerenciamento do Documentos Contábeis para Publicação&#10;&#10;Última atualização do mapa do quadro em: "/>
      </w:tblPr>
      <w:tblGrid>
        <w:gridCol w:w="2410"/>
        <w:gridCol w:w="1358"/>
        <w:gridCol w:w="1358"/>
        <w:gridCol w:w="1358"/>
        <w:gridCol w:w="1358"/>
        <w:gridCol w:w="1358"/>
        <w:gridCol w:w="1358"/>
        <w:gridCol w:w="1358"/>
        <w:gridCol w:w="1358"/>
        <w:gridCol w:w="1358"/>
      </w:tblGrid>
      <w:tr w:rsidR="004365BD" w:rsidRPr="0094718C" w:rsidTr="00BC4CA8">
        <w:trPr>
          <w:cantSplit/>
          <w:tblHeader/>
        </w:trPr>
        <w:tc>
          <w:tcPr>
            <w:tcW w:w="2410" w:type="dxa"/>
            <w:vMerge w:val="restart"/>
            <w:shd w:val="solid" w:color="C3D7F0" w:fill="auto"/>
            <w:vAlign w:val="center"/>
          </w:tcPr>
          <w:p w:rsidR="004365BD" w:rsidRPr="0094718C" w:rsidRDefault="004365BD" w:rsidP="00F97AED">
            <w:pPr>
              <w:pStyle w:val="070-TabelaPadro"/>
              <w:jc w:val="center"/>
              <w:rPr>
                <w:b/>
                <w:lang w:val="en-US"/>
              </w:rPr>
            </w:pPr>
            <w:bookmarkStart w:id="3779" w:name="BBTVM11"/>
          </w:p>
        </w:tc>
        <w:tc>
          <w:tcPr>
            <w:tcW w:w="4074" w:type="dxa"/>
            <w:gridSpan w:val="3"/>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Sep 30, 2019</w:t>
            </w:r>
          </w:p>
        </w:tc>
        <w:tc>
          <w:tcPr>
            <w:tcW w:w="4074" w:type="dxa"/>
            <w:gridSpan w:val="3"/>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Dec 31, 2018</w:t>
            </w:r>
          </w:p>
        </w:tc>
        <w:tc>
          <w:tcPr>
            <w:tcW w:w="4074" w:type="dxa"/>
            <w:gridSpan w:val="3"/>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Sep 30, 2018</w:t>
            </w:r>
          </w:p>
        </w:tc>
      </w:tr>
      <w:tr w:rsidR="004365BD" w:rsidRPr="0094718C" w:rsidTr="00BC4CA8">
        <w:trPr>
          <w:cantSplit/>
          <w:tblHeader/>
        </w:trPr>
        <w:tc>
          <w:tcPr>
            <w:tcW w:w="2410" w:type="dxa"/>
            <w:vMerge/>
            <w:shd w:val="solid" w:color="C3D7F0" w:fill="auto"/>
            <w:vAlign w:val="center"/>
          </w:tcPr>
          <w:p w:rsidR="004365BD" w:rsidRPr="0094718C" w:rsidRDefault="004365BD" w:rsidP="00F97AED">
            <w:pPr>
              <w:pStyle w:val="070-TabelaPadro"/>
              <w:jc w:val="center"/>
              <w:rPr>
                <w:b/>
                <w:lang w:val="en-US"/>
              </w:rPr>
            </w:pPr>
          </w:p>
        </w:tc>
        <w:tc>
          <w:tcPr>
            <w:tcW w:w="4074" w:type="dxa"/>
            <w:gridSpan w:val="3"/>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Book value</w:t>
            </w:r>
          </w:p>
        </w:tc>
        <w:tc>
          <w:tcPr>
            <w:tcW w:w="4074" w:type="dxa"/>
            <w:gridSpan w:val="3"/>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Book value</w:t>
            </w:r>
          </w:p>
        </w:tc>
        <w:tc>
          <w:tcPr>
            <w:tcW w:w="4074" w:type="dxa"/>
            <w:gridSpan w:val="3"/>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Book value</w:t>
            </w:r>
          </w:p>
        </w:tc>
      </w:tr>
      <w:tr w:rsidR="004365BD" w:rsidRPr="0094718C" w:rsidTr="00BC4CA8">
        <w:trPr>
          <w:cantSplit/>
          <w:tblHeader/>
        </w:trPr>
        <w:tc>
          <w:tcPr>
            <w:tcW w:w="2410" w:type="dxa"/>
            <w:vMerge/>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p>
        </w:tc>
        <w:tc>
          <w:tcPr>
            <w:tcW w:w="1358" w:type="dxa"/>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Current</w:t>
            </w:r>
          </w:p>
        </w:tc>
        <w:tc>
          <w:tcPr>
            <w:tcW w:w="1358" w:type="dxa"/>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Non-current</w:t>
            </w:r>
          </w:p>
        </w:tc>
        <w:tc>
          <w:tcPr>
            <w:tcW w:w="1358" w:type="dxa"/>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Total</w:t>
            </w:r>
          </w:p>
        </w:tc>
        <w:tc>
          <w:tcPr>
            <w:tcW w:w="1358" w:type="dxa"/>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Current</w:t>
            </w:r>
          </w:p>
        </w:tc>
        <w:tc>
          <w:tcPr>
            <w:tcW w:w="1358" w:type="dxa"/>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Non-current</w:t>
            </w:r>
          </w:p>
        </w:tc>
        <w:tc>
          <w:tcPr>
            <w:tcW w:w="1358" w:type="dxa"/>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Total</w:t>
            </w:r>
          </w:p>
        </w:tc>
        <w:tc>
          <w:tcPr>
            <w:tcW w:w="1358" w:type="dxa"/>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Current</w:t>
            </w:r>
          </w:p>
        </w:tc>
        <w:tc>
          <w:tcPr>
            <w:tcW w:w="1358" w:type="dxa"/>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Non-current</w:t>
            </w:r>
          </w:p>
        </w:tc>
        <w:tc>
          <w:tcPr>
            <w:tcW w:w="1358" w:type="dxa"/>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lang w:val="en-US"/>
              </w:rPr>
            </w:pPr>
            <w:r>
              <w:rPr>
                <w:b/>
                <w:lang w:val="en-US"/>
              </w:rPr>
              <w:t>Total</w:t>
            </w:r>
          </w:p>
        </w:tc>
      </w:tr>
      <w:tr w:rsidR="004365BD" w:rsidRPr="0094718C" w:rsidTr="00BC4CA8">
        <w:trPr>
          <w:cantSplit/>
        </w:trPr>
        <w:tc>
          <w:tcPr>
            <w:tcW w:w="2410" w:type="dxa"/>
            <w:tcBorders>
              <w:bottom w:val="single" w:sz="4" w:space="0" w:color="FFFFFF" w:themeColor="background1"/>
            </w:tcBorders>
            <w:shd w:val="solid" w:color="F3F3F3" w:fill="auto"/>
            <w:vAlign w:val="center"/>
          </w:tcPr>
          <w:p w:rsidR="004365BD" w:rsidRPr="0094718C" w:rsidRDefault="004365BD" w:rsidP="00F97AED">
            <w:pPr>
              <w:pStyle w:val="070-TabelaPadro"/>
              <w:jc w:val="left"/>
              <w:rPr>
                <w:b/>
                <w:lang w:val="en-US"/>
              </w:rPr>
            </w:pPr>
            <w:bookmarkStart w:id="3780" w:name="BBTVM1100001" w:colFirst="0" w:colLast="0"/>
            <w:r>
              <w:rPr>
                <w:b/>
                <w:lang w:val="en-US"/>
              </w:rPr>
              <w:t>Total by portfolio</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b/>
                <w:lang w:val="en-US"/>
              </w:rPr>
            </w:pPr>
            <w:bookmarkStart w:id="3781" w:name="BBTVM11AA001"/>
            <w:bookmarkEnd w:id="3781"/>
            <w:r>
              <w:rPr>
                <w:b/>
                <w:lang w:val="en-US"/>
              </w:rPr>
              <w:t>43,231,508</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b/>
                <w:lang w:val="en-US"/>
              </w:rPr>
            </w:pPr>
            <w:bookmarkStart w:id="3782" w:name="BBTVM11AB001"/>
            <w:bookmarkEnd w:id="3782"/>
            <w:r>
              <w:rPr>
                <w:b/>
                <w:lang w:val="en-US"/>
              </w:rPr>
              <w:t>143,683,416</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b/>
                <w:lang w:val="en-US"/>
              </w:rPr>
            </w:pPr>
            <w:bookmarkStart w:id="3783" w:name="BBTVM11AC001"/>
            <w:bookmarkEnd w:id="3783"/>
            <w:r>
              <w:rPr>
                <w:b/>
                <w:lang w:val="en-US"/>
              </w:rPr>
              <w:t>186,914,924</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b/>
                <w:lang w:val="en-US"/>
              </w:rPr>
            </w:pPr>
            <w:bookmarkStart w:id="3784" w:name="BBTVM11AD001"/>
            <w:bookmarkEnd w:id="3784"/>
            <w:r>
              <w:rPr>
                <w:b/>
                <w:lang w:val="en-US"/>
              </w:rPr>
              <w:t>21,704,747</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b/>
                <w:lang w:val="en-US"/>
              </w:rPr>
            </w:pPr>
            <w:bookmarkStart w:id="3785" w:name="BBTVM11AE001"/>
            <w:bookmarkEnd w:id="3785"/>
            <w:r>
              <w:rPr>
                <w:b/>
                <w:lang w:val="en-US"/>
              </w:rPr>
              <w:t>128,708,556</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b/>
                <w:lang w:val="en-US"/>
              </w:rPr>
            </w:pPr>
            <w:bookmarkStart w:id="3786" w:name="BBTVM11AF001"/>
            <w:bookmarkEnd w:id="3786"/>
            <w:r>
              <w:rPr>
                <w:b/>
                <w:lang w:val="en-US"/>
              </w:rPr>
              <w:t>150,413,303</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b/>
                <w:lang w:val="en-US"/>
              </w:rPr>
            </w:pPr>
            <w:bookmarkStart w:id="3787" w:name="BBTVM11AG001"/>
            <w:bookmarkEnd w:id="3787"/>
            <w:r>
              <w:rPr>
                <w:b/>
                <w:lang w:val="en-US"/>
              </w:rPr>
              <w:t>18,936,141</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b/>
                <w:lang w:val="en-US"/>
              </w:rPr>
            </w:pPr>
            <w:bookmarkStart w:id="3788" w:name="BBTVM11AH001"/>
            <w:bookmarkEnd w:id="3788"/>
            <w:r>
              <w:rPr>
                <w:b/>
                <w:lang w:val="en-US"/>
              </w:rPr>
              <w:t>152,467,701</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b/>
                <w:lang w:val="en-US"/>
              </w:rPr>
            </w:pPr>
            <w:bookmarkStart w:id="3789" w:name="BBTVM11AI001"/>
            <w:bookmarkEnd w:id="3789"/>
            <w:r>
              <w:rPr>
                <w:b/>
                <w:lang w:val="en-US"/>
              </w:rPr>
              <w:t>171,403,842</w:t>
            </w:r>
          </w:p>
        </w:tc>
      </w:tr>
      <w:tr w:rsidR="004365BD" w:rsidRPr="0094718C" w:rsidTr="00BC4CA8">
        <w:trPr>
          <w:cantSplit/>
        </w:trPr>
        <w:tc>
          <w:tcPr>
            <w:tcW w:w="2410" w:type="dxa"/>
            <w:tcBorders>
              <w:bottom w:val="single" w:sz="4" w:space="0" w:color="FFFFFF" w:themeColor="background1"/>
            </w:tcBorders>
            <w:shd w:val="solid" w:color="E6E6E6" w:fill="auto"/>
            <w:vAlign w:val="center"/>
          </w:tcPr>
          <w:p w:rsidR="004365BD" w:rsidRPr="0094718C" w:rsidRDefault="004365BD" w:rsidP="00F97AED">
            <w:pPr>
              <w:pStyle w:val="070-TabelaPadro"/>
              <w:ind w:left="60"/>
              <w:jc w:val="left"/>
              <w:rPr>
                <w:lang w:val="en-US"/>
              </w:rPr>
            </w:pPr>
            <w:bookmarkStart w:id="3790" w:name="BBTVM1100002" w:colFirst="0" w:colLast="0"/>
            <w:bookmarkEnd w:id="3780"/>
            <w:r>
              <w:rPr>
                <w:lang w:val="en-US"/>
              </w:rPr>
              <w:t>Own portfolio</w:t>
            </w:r>
          </w:p>
        </w:tc>
        <w:tc>
          <w:tcPr>
            <w:tcW w:w="1358" w:type="dxa"/>
            <w:tcBorders>
              <w:bottom w:val="single" w:sz="4" w:space="0" w:color="FFFFFF" w:themeColor="background1"/>
            </w:tcBorders>
            <w:shd w:val="solid" w:color="E6E6E6" w:fill="auto"/>
            <w:vAlign w:val="center"/>
          </w:tcPr>
          <w:p w:rsidR="004365BD" w:rsidRPr="0094718C" w:rsidRDefault="004365BD" w:rsidP="00F97AED">
            <w:pPr>
              <w:pStyle w:val="070-TabelaPadro"/>
              <w:rPr>
                <w:lang w:val="en-US"/>
              </w:rPr>
            </w:pPr>
            <w:bookmarkStart w:id="3791" w:name="BBTVM11AA002"/>
            <w:bookmarkEnd w:id="3791"/>
            <w:r>
              <w:rPr>
                <w:lang w:val="en-US"/>
              </w:rPr>
              <w:t>27,071,810</w:t>
            </w:r>
          </w:p>
        </w:tc>
        <w:tc>
          <w:tcPr>
            <w:tcW w:w="1358" w:type="dxa"/>
            <w:tcBorders>
              <w:bottom w:val="single" w:sz="4" w:space="0" w:color="FFFFFF" w:themeColor="background1"/>
            </w:tcBorders>
            <w:shd w:val="solid" w:color="E6E6E6" w:fill="auto"/>
            <w:vAlign w:val="center"/>
          </w:tcPr>
          <w:p w:rsidR="004365BD" w:rsidRPr="0094718C" w:rsidRDefault="004365BD" w:rsidP="00F97AED">
            <w:pPr>
              <w:pStyle w:val="070-TabelaPadro"/>
              <w:rPr>
                <w:lang w:val="en-US"/>
              </w:rPr>
            </w:pPr>
            <w:bookmarkStart w:id="3792" w:name="BBTVM11AB002"/>
            <w:bookmarkEnd w:id="3792"/>
            <w:r>
              <w:rPr>
                <w:lang w:val="en-US"/>
              </w:rPr>
              <w:t>115,379,005</w:t>
            </w:r>
          </w:p>
        </w:tc>
        <w:tc>
          <w:tcPr>
            <w:tcW w:w="1358" w:type="dxa"/>
            <w:tcBorders>
              <w:bottom w:val="single" w:sz="4" w:space="0" w:color="FFFFFF" w:themeColor="background1"/>
            </w:tcBorders>
            <w:shd w:val="solid" w:color="E6E6E6" w:fill="auto"/>
            <w:vAlign w:val="center"/>
          </w:tcPr>
          <w:p w:rsidR="004365BD" w:rsidRPr="0094718C" w:rsidRDefault="004365BD" w:rsidP="00F97AED">
            <w:pPr>
              <w:pStyle w:val="070-TabelaPadro"/>
              <w:rPr>
                <w:lang w:val="en-US"/>
              </w:rPr>
            </w:pPr>
            <w:bookmarkStart w:id="3793" w:name="BBTVM11AC002"/>
            <w:bookmarkEnd w:id="3793"/>
            <w:r>
              <w:rPr>
                <w:lang w:val="en-US"/>
              </w:rPr>
              <w:t>142,450,815</w:t>
            </w:r>
          </w:p>
        </w:tc>
        <w:tc>
          <w:tcPr>
            <w:tcW w:w="1358" w:type="dxa"/>
            <w:tcBorders>
              <w:bottom w:val="single" w:sz="4" w:space="0" w:color="FFFFFF" w:themeColor="background1"/>
            </w:tcBorders>
            <w:shd w:val="solid" w:color="E6E6E6" w:fill="auto"/>
            <w:vAlign w:val="center"/>
          </w:tcPr>
          <w:p w:rsidR="004365BD" w:rsidRPr="0094718C" w:rsidRDefault="004365BD" w:rsidP="00F97AED">
            <w:pPr>
              <w:pStyle w:val="070-TabelaPadro"/>
              <w:rPr>
                <w:lang w:val="en-US"/>
              </w:rPr>
            </w:pPr>
            <w:bookmarkStart w:id="3794" w:name="BBTVM11AD002"/>
            <w:bookmarkEnd w:id="3794"/>
            <w:r>
              <w:rPr>
                <w:lang w:val="en-US"/>
              </w:rPr>
              <w:t>19,892,244</w:t>
            </w:r>
          </w:p>
        </w:tc>
        <w:tc>
          <w:tcPr>
            <w:tcW w:w="1358" w:type="dxa"/>
            <w:tcBorders>
              <w:bottom w:val="single" w:sz="4" w:space="0" w:color="FFFFFF" w:themeColor="background1"/>
            </w:tcBorders>
            <w:shd w:val="solid" w:color="E6E6E6" w:fill="auto"/>
            <w:vAlign w:val="center"/>
          </w:tcPr>
          <w:p w:rsidR="004365BD" w:rsidRPr="0094718C" w:rsidRDefault="004365BD" w:rsidP="00F97AED">
            <w:pPr>
              <w:pStyle w:val="070-TabelaPadro"/>
              <w:rPr>
                <w:lang w:val="en-US"/>
              </w:rPr>
            </w:pPr>
            <w:bookmarkStart w:id="3795" w:name="BBTVM11AE002"/>
            <w:bookmarkEnd w:id="3795"/>
            <w:r>
              <w:rPr>
                <w:lang w:val="en-US"/>
              </w:rPr>
              <w:t>89,416,471</w:t>
            </w:r>
          </w:p>
        </w:tc>
        <w:tc>
          <w:tcPr>
            <w:tcW w:w="1358" w:type="dxa"/>
            <w:tcBorders>
              <w:bottom w:val="single" w:sz="4" w:space="0" w:color="FFFFFF" w:themeColor="background1"/>
            </w:tcBorders>
            <w:shd w:val="solid" w:color="E6E6E6" w:fill="auto"/>
            <w:vAlign w:val="center"/>
          </w:tcPr>
          <w:p w:rsidR="004365BD" w:rsidRPr="0094718C" w:rsidRDefault="004365BD" w:rsidP="00F97AED">
            <w:pPr>
              <w:pStyle w:val="070-TabelaPadro"/>
              <w:rPr>
                <w:lang w:val="en-US"/>
              </w:rPr>
            </w:pPr>
            <w:bookmarkStart w:id="3796" w:name="BBTVM11AF002"/>
            <w:bookmarkEnd w:id="3796"/>
            <w:r>
              <w:rPr>
                <w:lang w:val="en-US"/>
              </w:rPr>
              <w:t>109,308,715</w:t>
            </w:r>
          </w:p>
        </w:tc>
        <w:tc>
          <w:tcPr>
            <w:tcW w:w="1358" w:type="dxa"/>
            <w:tcBorders>
              <w:bottom w:val="single" w:sz="4" w:space="0" w:color="FFFFFF" w:themeColor="background1"/>
            </w:tcBorders>
            <w:shd w:val="solid" w:color="E6E6E6" w:fill="auto"/>
            <w:vAlign w:val="center"/>
          </w:tcPr>
          <w:p w:rsidR="004365BD" w:rsidRPr="0094718C" w:rsidRDefault="004365BD" w:rsidP="00F97AED">
            <w:pPr>
              <w:pStyle w:val="070-TabelaPadro"/>
              <w:rPr>
                <w:lang w:val="en-US"/>
              </w:rPr>
            </w:pPr>
            <w:bookmarkStart w:id="3797" w:name="BBTVM11AG002"/>
            <w:bookmarkEnd w:id="3797"/>
            <w:r>
              <w:rPr>
                <w:lang w:val="en-US"/>
              </w:rPr>
              <w:t>16,085,828</w:t>
            </w:r>
          </w:p>
        </w:tc>
        <w:tc>
          <w:tcPr>
            <w:tcW w:w="1358" w:type="dxa"/>
            <w:tcBorders>
              <w:bottom w:val="single" w:sz="4" w:space="0" w:color="FFFFFF" w:themeColor="background1"/>
            </w:tcBorders>
            <w:shd w:val="solid" w:color="E6E6E6" w:fill="auto"/>
            <w:vAlign w:val="center"/>
          </w:tcPr>
          <w:p w:rsidR="004365BD" w:rsidRPr="0094718C" w:rsidRDefault="004365BD" w:rsidP="00F97AED">
            <w:pPr>
              <w:pStyle w:val="070-TabelaPadro"/>
              <w:rPr>
                <w:lang w:val="en-US"/>
              </w:rPr>
            </w:pPr>
            <w:bookmarkStart w:id="3798" w:name="BBTVM11AH002"/>
            <w:bookmarkEnd w:id="3798"/>
            <w:r>
              <w:rPr>
                <w:lang w:val="en-US"/>
              </w:rPr>
              <w:t>112,310,699</w:t>
            </w:r>
          </w:p>
        </w:tc>
        <w:tc>
          <w:tcPr>
            <w:tcW w:w="1358" w:type="dxa"/>
            <w:tcBorders>
              <w:bottom w:val="single" w:sz="4" w:space="0" w:color="FFFFFF" w:themeColor="background1"/>
            </w:tcBorders>
            <w:shd w:val="solid" w:color="E6E6E6" w:fill="auto"/>
            <w:vAlign w:val="center"/>
          </w:tcPr>
          <w:p w:rsidR="004365BD" w:rsidRPr="0094718C" w:rsidRDefault="004365BD" w:rsidP="00F97AED">
            <w:pPr>
              <w:pStyle w:val="070-TabelaPadro"/>
              <w:rPr>
                <w:lang w:val="en-US"/>
              </w:rPr>
            </w:pPr>
            <w:bookmarkStart w:id="3799" w:name="BBTVM11AI002"/>
            <w:bookmarkEnd w:id="3799"/>
            <w:r>
              <w:rPr>
                <w:lang w:val="en-US"/>
              </w:rPr>
              <w:t>128,396,527</w:t>
            </w:r>
          </w:p>
        </w:tc>
      </w:tr>
      <w:tr w:rsidR="004365BD" w:rsidRPr="0094718C" w:rsidTr="00BC4CA8">
        <w:trPr>
          <w:cantSplit/>
        </w:trPr>
        <w:tc>
          <w:tcPr>
            <w:tcW w:w="2410" w:type="dxa"/>
            <w:tcBorders>
              <w:bottom w:val="single" w:sz="4" w:space="0" w:color="FFFFFF" w:themeColor="background1"/>
            </w:tcBorders>
            <w:shd w:val="solid" w:color="F3F3F3" w:fill="auto"/>
            <w:vAlign w:val="center"/>
          </w:tcPr>
          <w:p w:rsidR="004365BD" w:rsidRPr="0094718C" w:rsidRDefault="004365BD" w:rsidP="00F97AED">
            <w:pPr>
              <w:pStyle w:val="070-TabelaPadro"/>
              <w:ind w:left="60"/>
              <w:jc w:val="left"/>
              <w:rPr>
                <w:lang w:val="en-US"/>
              </w:rPr>
            </w:pPr>
            <w:bookmarkStart w:id="3800" w:name="BBTVM1100003" w:colFirst="0" w:colLast="0"/>
            <w:bookmarkEnd w:id="3790"/>
            <w:r>
              <w:rPr>
                <w:lang w:val="en-US"/>
              </w:rPr>
              <w:t>Subject to repurchase agreements</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lang w:val="en-US"/>
              </w:rPr>
            </w:pPr>
            <w:bookmarkStart w:id="3801" w:name="BBTVM11AA003"/>
            <w:bookmarkEnd w:id="3801"/>
            <w:r>
              <w:rPr>
                <w:lang w:val="en-US"/>
              </w:rPr>
              <w:t>13,929,445</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lang w:val="en-US"/>
              </w:rPr>
            </w:pPr>
            <w:bookmarkStart w:id="3802" w:name="BBTVM11AB003"/>
            <w:bookmarkEnd w:id="3802"/>
            <w:r>
              <w:rPr>
                <w:lang w:val="en-US"/>
              </w:rPr>
              <w:t>26,229,116</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lang w:val="en-US"/>
              </w:rPr>
            </w:pPr>
            <w:bookmarkStart w:id="3803" w:name="BBTVM11AC003"/>
            <w:bookmarkEnd w:id="3803"/>
            <w:r>
              <w:rPr>
                <w:lang w:val="en-US"/>
              </w:rPr>
              <w:t>40,158,561</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lang w:val="en-US"/>
              </w:rPr>
            </w:pPr>
            <w:bookmarkStart w:id="3804" w:name="BBTVM11AD003"/>
            <w:bookmarkEnd w:id="3804"/>
            <w:r>
              <w:rPr>
                <w:lang w:val="en-US"/>
              </w:rPr>
              <w:t>1,543,982</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lang w:val="en-US"/>
              </w:rPr>
            </w:pPr>
            <w:bookmarkStart w:id="3805" w:name="BBTVM11AE003"/>
            <w:bookmarkEnd w:id="3805"/>
            <w:r>
              <w:rPr>
                <w:lang w:val="en-US"/>
              </w:rPr>
              <w:t>36,071,681</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lang w:val="en-US"/>
              </w:rPr>
            </w:pPr>
            <w:bookmarkStart w:id="3806" w:name="BBTVM11AF003"/>
            <w:bookmarkEnd w:id="3806"/>
            <w:r>
              <w:rPr>
                <w:lang w:val="en-US"/>
              </w:rPr>
              <w:t>37,615,663</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lang w:val="en-US"/>
              </w:rPr>
            </w:pPr>
            <w:bookmarkStart w:id="3807" w:name="BBTVM11AG003"/>
            <w:bookmarkEnd w:id="3807"/>
            <w:r>
              <w:rPr>
                <w:lang w:val="en-US"/>
              </w:rPr>
              <w:t>2,269,784</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lang w:val="en-US"/>
              </w:rPr>
            </w:pPr>
            <w:bookmarkStart w:id="3808" w:name="BBTVM11AH003"/>
            <w:bookmarkEnd w:id="3808"/>
            <w:r>
              <w:rPr>
                <w:lang w:val="en-US"/>
              </w:rPr>
              <w:t>37,268,514</w:t>
            </w:r>
          </w:p>
        </w:tc>
        <w:tc>
          <w:tcPr>
            <w:tcW w:w="1358" w:type="dxa"/>
            <w:tcBorders>
              <w:bottom w:val="single" w:sz="4" w:space="0" w:color="FFFFFF" w:themeColor="background1"/>
            </w:tcBorders>
            <w:shd w:val="solid" w:color="F3F3F3" w:fill="auto"/>
            <w:vAlign w:val="center"/>
          </w:tcPr>
          <w:p w:rsidR="004365BD" w:rsidRPr="0094718C" w:rsidRDefault="004365BD" w:rsidP="00F97AED">
            <w:pPr>
              <w:pStyle w:val="070-TabelaPadro"/>
              <w:rPr>
                <w:lang w:val="en-US"/>
              </w:rPr>
            </w:pPr>
            <w:bookmarkStart w:id="3809" w:name="BBTVM11AI003"/>
            <w:bookmarkEnd w:id="3809"/>
            <w:r>
              <w:rPr>
                <w:lang w:val="en-US"/>
              </w:rPr>
              <w:t>39,538,298</w:t>
            </w:r>
          </w:p>
        </w:tc>
      </w:tr>
      <w:tr w:rsidR="004365BD" w:rsidRPr="0094718C" w:rsidTr="00BC4CA8">
        <w:trPr>
          <w:cantSplit/>
        </w:trPr>
        <w:tc>
          <w:tcPr>
            <w:tcW w:w="2410" w:type="dxa"/>
            <w:tcBorders>
              <w:bottom w:val="single" w:sz="4" w:space="0" w:color="CCCCCC"/>
            </w:tcBorders>
            <w:shd w:val="solid" w:color="E6E6E6" w:fill="auto"/>
            <w:vAlign w:val="center"/>
          </w:tcPr>
          <w:p w:rsidR="004365BD" w:rsidRPr="0094718C" w:rsidRDefault="004365BD" w:rsidP="00F97AED">
            <w:pPr>
              <w:pStyle w:val="070-TabelaPadro"/>
              <w:ind w:left="60"/>
              <w:jc w:val="left"/>
              <w:rPr>
                <w:lang w:val="en-US"/>
              </w:rPr>
            </w:pPr>
            <w:bookmarkStart w:id="3810" w:name="BBTVM1100005" w:colFirst="0" w:colLast="0"/>
            <w:bookmarkEnd w:id="3800"/>
            <w:r>
              <w:rPr>
                <w:lang w:val="en-US"/>
              </w:rPr>
              <w:t>Pledged in guarantee</w:t>
            </w:r>
          </w:p>
        </w:tc>
        <w:tc>
          <w:tcPr>
            <w:tcW w:w="1358" w:type="dxa"/>
            <w:tcBorders>
              <w:bottom w:val="single" w:sz="4" w:space="0" w:color="CCCCCC"/>
            </w:tcBorders>
            <w:shd w:val="solid" w:color="E6E6E6" w:fill="auto"/>
            <w:vAlign w:val="center"/>
          </w:tcPr>
          <w:p w:rsidR="004365BD" w:rsidRPr="0094718C" w:rsidRDefault="004365BD" w:rsidP="00F97AED">
            <w:pPr>
              <w:pStyle w:val="070-TabelaPadro"/>
              <w:rPr>
                <w:lang w:val="en-US"/>
              </w:rPr>
            </w:pPr>
            <w:bookmarkStart w:id="3811" w:name="BBTVM11AA005"/>
            <w:bookmarkEnd w:id="3811"/>
            <w:r>
              <w:rPr>
                <w:lang w:val="en-US"/>
              </w:rPr>
              <w:t>2,230,253</w:t>
            </w:r>
          </w:p>
        </w:tc>
        <w:tc>
          <w:tcPr>
            <w:tcW w:w="1358" w:type="dxa"/>
            <w:tcBorders>
              <w:bottom w:val="single" w:sz="4" w:space="0" w:color="CCCCCC"/>
            </w:tcBorders>
            <w:shd w:val="solid" w:color="E6E6E6" w:fill="auto"/>
            <w:vAlign w:val="center"/>
          </w:tcPr>
          <w:p w:rsidR="004365BD" w:rsidRPr="0094718C" w:rsidRDefault="004365BD" w:rsidP="00F97AED">
            <w:pPr>
              <w:pStyle w:val="070-TabelaPadro"/>
              <w:rPr>
                <w:lang w:val="en-US"/>
              </w:rPr>
            </w:pPr>
            <w:bookmarkStart w:id="3812" w:name="BBTVM11AB005"/>
            <w:bookmarkEnd w:id="3812"/>
            <w:r>
              <w:rPr>
                <w:lang w:val="en-US"/>
              </w:rPr>
              <w:t>2,075,295</w:t>
            </w:r>
          </w:p>
        </w:tc>
        <w:tc>
          <w:tcPr>
            <w:tcW w:w="1358" w:type="dxa"/>
            <w:tcBorders>
              <w:bottom w:val="single" w:sz="4" w:space="0" w:color="CCCCCC"/>
            </w:tcBorders>
            <w:shd w:val="solid" w:color="E6E6E6" w:fill="auto"/>
            <w:vAlign w:val="center"/>
          </w:tcPr>
          <w:p w:rsidR="004365BD" w:rsidRPr="0094718C" w:rsidRDefault="004365BD" w:rsidP="00F97AED">
            <w:pPr>
              <w:pStyle w:val="070-TabelaPadro"/>
              <w:rPr>
                <w:lang w:val="en-US"/>
              </w:rPr>
            </w:pPr>
            <w:bookmarkStart w:id="3813" w:name="BBTVM11AC005"/>
            <w:bookmarkEnd w:id="3813"/>
            <w:r>
              <w:rPr>
                <w:lang w:val="en-US"/>
              </w:rPr>
              <w:t>4,305,548</w:t>
            </w:r>
          </w:p>
        </w:tc>
        <w:tc>
          <w:tcPr>
            <w:tcW w:w="1358" w:type="dxa"/>
            <w:tcBorders>
              <w:bottom w:val="single" w:sz="4" w:space="0" w:color="CCCCCC"/>
            </w:tcBorders>
            <w:shd w:val="solid" w:color="E6E6E6" w:fill="auto"/>
            <w:vAlign w:val="center"/>
          </w:tcPr>
          <w:p w:rsidR="004365BD" w:rsidRPr="0094718C" w:rsidRDefault="004365BD" w:rsidP="00F97AED">
            <w:pPr>
              <w:pStyle w:val="070-TabelaPadro"/>
              <w:rPr>
                <w:lang w:val="en-US"/>
              </w:rPr>
            </w:pPr>
            <w:bookmarkStart w:id="3814" w:name="BBTVM11AD005"/>
            <w:bookmarkEnd w:id="3814"/>
            <w:r>
              <w:rPr>
                <w:lang w:val="en-US"/>
              </w:rPr>
              <w:t>268,521</w:t>
            </w:r>
          </w:p>
        </w:tc>
        <w:tc>
          <w:tcPr>
            <w:tcW w:w="1358" w:type="dxa"/>
            <w:tcBorders>
              <w:bottom w:val="single" w:sz="4" w:space="0" w:color="CCCCCC"/>
            </w:tcBorders>
            <w:shd w:val="solid" w:color="E6E6E6" w:fill="auto"/>
            <w:vAlign w:val="center"/>
          </w:tcPr>
          <w:p w:rsidR="004365BD" w:rsidRPr="0094718C" w:rsidRDefault="004365BD" w:rsidP="00F97AED">
            <w:pPr>
              <w:pStyle w:val="070-TabelaPadro"/>
              <w:rPr>
                <w:lang w:val="en-US"/>
              </w:rPr>
            </w:pPr>
            <w:bookmarkStart w:id="3815" w:name="BBTVM11AE005"/>
            <w:bookmarkEnd w:id="3815"/>
            <w:r>
              <w:rPr>
                <w:lang w:val="en-US"/>
              </w:rPr>
              <w:t>3,220,404</w:t>
            </w:r>
          </w:p>
        </w:tc>
        <w:tc>
          <w:tcPr>
            <w:tcW w:w="1358" w:type="dxa"/>
            <w:tcBorders>
              <w:bottom w:val="single" w:sz="4" w:space="0" w:color="CCCCCC"/>
            </w:tcBorders>
            <w:shd w:val="solid" w:color="E6E6E6" w:fill="auto"/>
            <w:vAlign w:val="center"/>
          </w:tcPr>
          <w:p w:rsidR="004365BD" w:rsidRPr="0094718C" w:rsidRDefault="004365BD" w:rsidP="00F97AED">
            <w:pPr>
              <w:pStyle w:val="070-TabelaPadro"/>
              <w:rPr>
                <w:lang w:val="en-US"/>
              </w:rPr>
            </w:pPr>
            <w:bookmarkStart w:id="3816" w:name="BBTVM11AF005"/>
            <w:bookmarkEnd w:id="3816"/>
            <w:r>
              <w:rPr>
                <w:lang w:val="en-US"/>
              </w:rPr>
              <w:t>3,488,925</w:t>
            </w:r>
          </w:p>
        </w:tc>
        <w:tc>
          <w:tcPr>
            <w:tcW w:w="1358" w:type="dxa"/>
            <w:tcBorders>
              <w:bottom w:val="single" w:sz="4" w:space="0" w:color="CCCCCC"/>
            </w:tcBorders>
            <w:shd w:val="solid" w:color="E6E6E6" w:fill="auto"/>
            <w:vAlign w:val="center"/>
          </w:tcPr>
          <w:p w:rsidR="004365BD" w:rsidRPr="0094718C" w:rsidRDefault="004365BD" w:rsidP="00F97AED">
            <w:pPr>
              <w:pStyle w:val="070-TabelaPadro"/>
              <w:rPr>
                <w:lang w:val="en-US"/>
              </w:rPr>
            </w:pPr>
            <w:bookmarkStart w:id="3817" w:name="BBTVM11AG005"/>
            <w:bookmarkEnd w:id="3817"/>
            <w:r>
              <w:rPr>
                <w:lang w:val="en-US"/>
              </w:rPr>
              <w:t>580,529</w:t>
            </w:r>
          </w:p>
        </w:tc>
        <w:tc>
          <w:tcPr>
            <w:tcW w:w="1358" w:type="dxa"/>
            <w:tcBorders>
              <w:bottom w:val="single" w:sz="4" w:space="0" w:color="CCCCCC"/>
            </w:tcBorders>
            <w:shd w:val="solid" w:color="E6E6E6" w:fill="auto"/>
            <w:vAlign w:val="center"/>
          </w:tcPr>
          <w:p w:rsidR="004365BD" w:rsidRPr="0094718C" w:rsidRDefault="004365BD" w:rsidP="00F97AED">
            <w:pPr>
              <w:pStyle w:val="070-TabelaPadro"/>
              <w:rPr>
                <w:lang w:val="en-US"/>
              </w:rPr>
            </w:pPr>
            <w:bookmarkStart w:id="3818" w:name="BBTVM11AH005"/>
            <w:bookmarkEnd w:id="3818"/>
            <w:r>
              <w:rPr>
                <w:lang w:val="en-US"/>
              </w:rPr>
              <w:t>2,888,488</w:t>
            </w:r>
          </w:p>
        </w:tc>
        <w:tc>
          <w:tcPr>
            <w:tcW w:w="1358" w:type="dxa"/>
            <w:tcBorders>
              <w:bottom w:val="single" w:sz="4" w:space="0" w:color="CCCCCC"/>
            </w:tcBorders>
            <w:shd w:val="solid" w:color="E6E6E6" w:fill="auto"/>
            <w:vAlign w:val="center"/>
          </w:tcPr>
          <w:p w:rsidR="004365BD" w:rsidRPr="0094718C" w:rsidRDefault="004365BD" w:rsidP="00F97AED">
            <w:pPr>
              <w:pStyle w:val="070-TabelaPadro"/>
              <w:rPr>
                <w:lang w:val="en-US"/>
              </w:rPr>
            </w:pPr>
            <w:bookmarkStart w:id="3819" w:name="BBTVM11AI005"/>
            <w:bookmarkEnd w:id="3819"/>
            <w:r>
              <w:rPr>
                <w:lang w:val="en-US"/>
              </w:rPr>
              <w:t>3,469,017</w:t>
            </w:r>
          </w:p>
        </w:tc>
      </w:tr>
      <w:bookmarkEnd w:id="3779"/>
      <w:bookmarkEnd w:id="3810"/>
    </w:tbl>
    <w:p w:rsidR="004365BD" w:rsidRPr="001C1E99" w:rsidRDefault="004365BD" w:rsidP="00F97AED">
      <w:pPr>
        <w:pStyle w:val="072-Rodapdatabela"/>
        <w:rPr>
          <w:lang w:val="en-US"/>
        </w:rPr>
      </w:pPr>
    </w:p>
    <w:p w:rsidR="004365BD" w:rsidRPr="00AA52B1" w:rsidRDefault="004365BD" w:rsidP="00F97AED">
      <w:pPr>
        <w:pStyle w:val="031-SubttulodeDocumentoLista"/>
        <w:rPr>
          <w:lang w:val="en-US"/>
        </w:rPr>
      </w:pPr>
      <w:r w:rsidRPr="001C1E99">
        <w:rPr>
          <w:lang w:val="en-US"/>
        </w:rPr>
        <w:t>)</w:t>
      </w:r>
      <w:r w:rsidRPr="00AA52B1">
        <w:rPr>
          <w:lang w:val="en-US"/>
        </w:rPr>
        <w:t xml:space="preserve"> Summary of the </w:t>
      </w:r>
      <w:r w:rsidRPr="00476D08">
        <w:rPr>
          <w:lang w:val="en-US"/>
        </w:rPr>
        <w:t xml:space="preserve">consolidated </w:t>
      </w:r>
      <w:r w:rsidRPr="00AA52B1">
        <w:rPr>
          <w:lang w:val="en-US"/>
        </w:rPr>
        <w:t>portfolio by category</w:t>
      </w:r>
    </w:p>
    <w:tbl>
      <w:tblPr>
        <w:tblW w:w="1463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12 - Portfolio book value - Consolidated"/>
        <w:tblDescription w:val="PubliCon - Sistema de Gerenciamento do Documentos Contábeis para Publicação&#10;&#10;Última atualização do mapa do quadro em: "/>
      </w:tblPr>
      <w:tblGrid>
        <w:gridCol w:w="5103"/>
        <w:gridCol w:w="1588"/>
        <w:gridCol w:w="1588"/>
        <w:gridCol w:w="1588"/>
        <w:gridCol w:w="1588"/>
        <w:gridCol w:w="1588"/>
        <w:gridCol w:w="1588"/>
      </w:tblGrid>
      <w:tr w:rsidR="004365BD" w:rsidRPr="0094718C" w:rsidTr="00BC4CA8">
        <w:trPr>
          <w:cantSplit/>
          <w:tblHeader/>
        </w:trPr>
        <w:tc>
          <w:tcPr>
            <w:tcW w:w="5103" w:type="dxa"/>
            <w:tcBorders>
              <w:bottom w:val="single" w:sz="4" w:space="0" w:color="FFFFFF" w:themeColor="background1"/>
            </w:tcBorders>
            <w:shd w:val="solid" w:color="C3D7F0" w:fill="auto"/>
            <w:vAlign w:val="center"/>
          </w:tcPr>
          <w:p w:rsidR="004365BD" w:rsidRPr="002335DC" w:rsidRDefault="004365BD" w:rsidP="00F97AED">
            <w:pPr>
              <w:pStyle w:val="070-TabelaPadro"/>
              <w:jc w:val="center"/>
              <w:rPr>
                <w:b/>
                <w:lang w:val="en-US"/>
              </w:rPr>
            </w:pPr>
            <w:bookmarkStart w:id="3820" w:name="BBTVM12"/>
          </w:p>
        </w:tc>
        <w:tc>
          <w:tcPr>
            <w:tcW w:w="3176" w:type="dxa"/>
            <w:gridSpan w:val="2"/>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rPr>
            </w:pPr>
            <w:r>
              <w:rPr>
                <w:b/>
              </w:rPr>
              <w:t>Sep 30, 2019</w:t>
            </w:r>
          </w:p>
        </w:tc>
        <w:tc>
          <w:tcPr>
            <w:tcW w:w="3176" w:type="dxa"/>
            <w:gridSpan w:val="2"/>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rPr>
            </w:pPr>
            <w:r>
              <w:rPr>
                <w:b/>
              </w:rPr>
              <w:t>Dec 31, 2018</w:t>
            </w:r>
          </w:p>
        </w:tc>
        <w:tc>
          <w:tcPr>
            <w:tcW w:w="3176" w:type="dxa"/>
            <w:gridSpan w:val="2"/>
            <w:tcBorders>
              <w:bottom w:val="single" w:sz="4" w:space="0" w:color="FFFFFF" w:themeColor="background1"/>
            </w:tcBorders>
            <w:shd w:val="solid" w:color="C3D7F0" w:fill="auto"/>
            <w:vAlign w:val="center"/>
          </w:tcPr>
          <w:p w:rsidR="004365BD" w:rsidRPr="0094718C" w:rsidRDefault="004365BD" w:rsidP="00F97AED">
            <w:pPr>
              <w:pStyle w:val="070-TabelaPadro"/>
              <w:jc w:val="center"/>
              <w:rPr>
                <w:b/>
              </w:rPr>
            </w:pPr>
            <w:r>
              <w:rPr>
                <w:b/>
              </w:rPr>
              <w:t>Sep 30, 2018</w:t>
            </w:r>
          </w:p>
        </w:tc>
      </w:tr>
      <w:tr w:rsidR="004365BD" w:rsidRPr="0094718C" w:rsidTr="00BC4CA8">
        <w:trPr>
          <w:cantSplit/>
        </w:trPr>
        <w:tc>
          <w:tcPr>
            <w:tcW w:w="5103" w:type="dxa"/>
            <w:tcBorders>
              <w:bottom w:val="single" w:sz="4" w:space="0" w:color="FFFFFF" w:themeColor="background1"/>
            </w:tcBorders>
            <w:shd w:val="solid" w:color="F3F3F3" w:fill="auto"/>
            <w:vAlign w:val="center"/>
          </w:tcPr>
          <w:p w:rsidR="004365BD" w:rsidRPr="0094718C" w:rsidRDefault="004365BD" w:rsidP="00F97AED">
            <w:pPr>
              <w:pStyle w:val="070-TabelaPadro"/>
              <w:jc w:val="left"/>
              <w:rPr>
                <w:b/>
              </w:rPr>
            </w:pPr>
            <w:bookmarkStart w:id="3821" w:name="BBTVM1200001" w:colFirst="0" w:colLast="0"/>
            <w:r>
              <w:rPr>
                <w:b/>
              </w:rPr>
              <w:t>Total by category</w:t>
            </w:r>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rPr>
                <w:b/>
              </w:rPr>
            </w:pPr>
            <w:bookmarkStart w:id="3822" w:name="BBTVM12AA001"/>
            <w:bookmarkEnd w:id="3822"/>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rPr>
                <w:b/>
              </w:rPr>
            </w:pPr>
            <w:bookmarkStart w:id="3823" w:name="BBTVM12AB001"/>
            <w:bookmarkEnd w:id="3823"/>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rPr>
                <w:b/>
              </w:rPr>
            </w:pPr>
            <w:bookmarkStart w:id="3824" w:name="BBTVM12AC001"/>
            <w:bookmarkEnd w:id="3824"/>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rPr>
                <w:b/>
              </w:rPr>
            </w:pPr>
            <w:bookmarkStart w:id="3825" w:name="BBTVM12AD001"/>
            <w:bookmarkEnd w:id="3825"/>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rPr>
                <w:b/>
              </w:rPr>
            </w:pPr>
            <w:bookmarkStart w:id="3826" w:name="BBTVM12AE001"/>
            <w:bookmarkEnd w:id="3826"/>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rPr>
                <w:b/>
              </w:rPr>
            </w:pPr>
            <w:bookmarkStart w:id="3827" w:name="BBTVM12AF001"/>
            <w:bookmarkEnd w:id="3827"/>
          </w:p>
        </w:tc>
      </w:tr>
      <w:tr w:rsidR="004365BD" w:rsidRPr="0094718C" w:rsidTr="00BC4CA8">
        <w:trPr>
          <w:cantSplit/>
        </w:trPr>
        <w:tc>
          <w:tcPr>
            <w:tcW w:w="5103" w:type="dxa"/>
            <w:tcBorders>
              <w:bottom w:val="single" w:sz="4" w:space="0" w:color="FFFFFF" w:themeColor="background1"/>
            </w:tcBorders>
            <w:shd w:val="solid" w:color="E6E6E6" w:fill="auto"/>
            <w:vAlign w:val="center"/>
          </w:tcPr>
          <w:p w:rsidR="004365BD" w:rsidRPr="0094718C" w:rsidRDefault="004365BD" w:rsidP="00F97AED">
            <w:pPr>
              <w:pStyle w:val="070-TabelaPadro"/>
              <w:ind w:left="60"/>
              <w:jc w:val="left"/>
            </w:pPr>
            <w:bookmarkStart w:id="3828" w:name="BBTVM1200002" w:colFirst="0" w:colLast="0"/>
            <w:bookmarkEnd w:id="3821"/>
            <w:r>
              <w:t>1 - Trading securities</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29" w:name="BBTVM12AA002"/>
            <w:bookmarkEnd w:id="3829"/>
            <w:r>
              <w:t>6,543,532</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30" w:name="BBTVM12AB002"/>
            <w:bookmarkEnd w:id="3830"/>
            <w:r>
              <w:t>4%</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31" w:name="BBTVM12AC002"/>
            <w:bookmarkEnd w:id="3831"/>
            <w:r>
              <w:t>6,181,752</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32" w:name="BBTVM12AD002"/>
            <w:bookmarkEnd w:id="3832"/>
            <w:r>
              <w:t>4%</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33" w:name="BBTVM12AE002"/>
            <w:bookmarkEnd w:id="3833"/>
            <w:r>
              <w:t>6,010,740</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34" w:name="BBTVM12AF002"/>
            <w:bookmarkEnd w:id="3834"/>
            <w:r>
              <w:t>4%</w:t>
            </w:r>
          </w:p>
        </w:tc>
      </w:tr>
      <w:tr w:rsidR="004365BD" w:rsidRPr="0094718C" w:rsidTr="00BC4CA8">
        <w:trPr>
          <w:cantSplit/>
        </w:trPr>
        <w:tc>
          <w:tcPr>
            <w:tcW w:w="5103" w:type="dxa"/>
            <w:tcBorders>
              <w:bottom w:val="single" w:sz="4" w:space="0" w:color="FFFFFF" w:themeColor="background1"/>
            </w:tcBorders>
            <w:shd w:val="solid" w:color="F3F3F3" w:fill="auto"/>
            <w:vAlign w:val="center"/>
          </w:tcPr>
          <w:p w:rsidR="004365BD" w:rsidRPr="0094718C" w:rsidRDefault="004365BD" w:rsidP="00F97AED">
            <w:pPr>
              <w:pStyle w:val="070-TabelaPadro"/>
              <w:ind w:left="60"/>
              <w:jc w:val="left"/>
            </w:pPr>
            <w:bookmarkStart w:id="3835" w:name="BBTVM1200003" w:colFirst="0" w:colLast="0"/>
            <w:bookmarkEnd w:id="3828"/>
            <w:r>
              <w:t>2 - Available for sale securities</w:t>
            </w:r>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pPr>
            <w:bookmarkStart w:id="3836" w:name="BBTVM12AA003"/>
            <w:bookmarkEnd w:id="3836"/>
            <w:r>
              <w:t>160,613,713</w:t>
            </w:r>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pPr>
            <w:bookmarkStart w:id="3837" w:name="BBTVM12AB003"/>
            <w:bookmarkEnd w:id="3837"/>
            <w:r>
              <w:t>86%</w:t>
            </w:r>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pPr>
            <w:bookmarkStart w:id="3838" w:name="BBTVM12AC003"/>
            <w:bookmarkEnd w:id="3838"/>
            <w:r>
              <w:t>124,375,558</w:t>
            </w:r>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pPr>
            <w:bookmarkStart w:id="3839" w:name="BBTVM12AD003"/>
            <w:bookmarkEnd w:id="3839"/>
            <w:r>
              <w:t>83%</w:t>
            </w:r>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pPr>
            <w:bookmarkStart w:id="3840" w:name="BBTVM12AE003"/>
            <w:bookmarkEnd w:id="3840"/>
            <w:r>
              <w:t>148,118,020</w:t>
            </w:r>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pPr>
            <w:bookmarkStart w:id="3841" w:name="BBTVM12AF003"/>
            <w:bookmarkEnd w:id="3841"/>
            <w:r>
              <w:t>86%</w:t>
            </w:r>
          </w:p>
        </w:tc>
      </w:tr>
      <w:tr w:rsidR="004365BD" w:rsidRPr="0094718C" w:rsidTr="00BC4CA8">
        <w:trPr>
          <w:cantSplit/>
        </w:trPr>
        <w:tc>
          <w:tcPr>
            <w:tcW w:w="5103" w:type="dxa"/>
            <w:tcBorders>
              <w:bottom w:val="single" w:sz="4" w:space="0" w:color="FFFFFF" w:themeColor="background1"/>
            </w:tcBorders>
            <w:shd w:val="solid" w:color="E6E6E6" w:fill="auto"/>
            <w:vAlign w:val="center"/>
          </w:tcPr>
          <w:p w:rsidR="004365BD" w:rsidRPr="0094718C" w:rsidRDefault="004365BD" w:rsidP="00F97AED">
            <w:pPr>
              <w:pStyle w:val="070-TabelaPadro"/>
              <w:ind w:left="60"/>
              <w:jc w:val="left"/>
            </w:pPr>
            <w:bookmarkStart w:id="3842" w:name="BBTVM1200004" w:colFirst="0" w:colLast="0"/>
            <w:bookmarkEnd w:id="3835"/>
            <w:r>
              <w:t>3 - Held to maturity securities</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43" w:name="BBTVM12AA004"/>
            <w:bookmarkEnd w:id="3843"/>
            <w:r>
              <w:t>19,757,680</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44" w:name="BBTVM12AB004"/>
            <w:bookmarkEnd w:id="3844"/>
            <w:r>
              <w:t>10%</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45" w:name="BBTVM12AC004"/>
            <w:bookmarkEnd w:id="3845"/>
            <w:r>
              <w:t>19,855,993</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46" w:name="BBTVM12AD004"/>
            <w:bookmarkEnd w:id="3846"/>
            <w:r>
              <w:t>13%</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47" w:name="BBTVM12AE004"/>
            <w:bookmarkEnd w:id="3847"/>
            <w:r>
              <w:t>17,275,082</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48" w:name="BBTVM12AF004"/>
            <w:bookmarkEnd w:id="3848"/>
            <w:r>
              <w:t>10%</w:t>
            </w:r>
          </w:p>
        </w:tc>
      </w:tr>
      <w:tr w:rsidR="004365BD" w:rsidRPr="0094718C" w:rsidTr="00BC4CA8">
        <w:trPr>
          <w:cantSplit/>
        </w:trPr>
        <w:tc>
          <w:tcPr>
            <w:tcW w:w="5103" w:type="dxa"/>
            <w:tcBorders>
              <w:bottom w:val="single" w:sz="4" w:space="0" w:color="FFFFFF" w:themeColor="background1"/>
            </w:tcBorders>
            <w:shd w:val="solid" w:color="F3F3F3" w:fill="auto"/>
            <w:vAlign w:val="center"/>
          </w:tcPr>
          <w:p w:rsidR="004365BD" w:rsidRPr="0094718C" w:rsidRDefault="004365BD" w:rsidP="00F97AED">
            <w:pPr>
              <w:pStyle w:val="070-TabelaPadro"/>
              <w:jc w:val="left"/>
              <w:rPr>
                <w:b/>
              </w:rPr>
            </w:pPr>
            <w:bookmarkStart w:id="3849" w:name="BBTVM1200005" w:colFirst="0" w:colLast="0"/>
            <w:bookmarkEnd w:id="3842"/>
            <w:r>
              <w:rPr>
                <w:b/>
              </w:rPr>
              <w:t>Portfolio book value</w:t>
            </w:r>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rPr>
                <w:b/>
              </w:rPr>
            </w:pPr>
            <w:bookmarkStart w:id="3850" w:name="BBTVM12AA005"/>
            <w:bookmarkEnd w:id="3850"/>
            <w:r>
              <w:rPr>
                <w:b/>
              </w:rPr>
              <w:t>186,914,925</w:t>
            </w:r>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rPr>
                <w:b/>
              </w:rPr>
            </w:pPr>
            <w:bookmarkStart w:id="3851" w:name="BBTVM12AB005"/>
            <w:bookmarkEnd w:id="3851"/>
            <w:r>
              <w:rPr>
                <w:b/>
              </w:rPr>
              <w:t>100%</w:t>
            </w:r>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rPr>
                <w:b/>
              </w:rPr>
            </w:pPr>
            <w:bookmarkStart w:id="3852" w:name="BBTVM12AC005"/>
            <w:bookmarkEnd w:id="3852"/>
            <w:r>
              <w:rPr>
                <w:b/>
              </w:rPr>
              <w:t>150,413,303</w:t>
            </w:r>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rPr>
                <w:b/>
              </w:rPr>
            </w:pPr>
            <w:bookmarkStart w:id="3853" w:name="BBTVM12AD005"/>
            <w:bookmarkEnd w:id="3853"/>
            <w:r>
              <w:rPr>
                <w:b/>
              </w:rPr>
              <w:t>100%</w:t>
            </w:r>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rPr>
                <w:b/>
              </w:rPr>
            </w:pPr>
            <w:bookmarkStart w:id="3854" w:name="BBTVM12AE005"/>
            <w:bookmarkEnd w:id="3854"/>
            <w:r>
              <w:rPr>
                <w:b/>
              </w:rPr>
              <w:t>171,403,842</w:t>
            </w:r>
          </w:p>
        </w:tc>
        <w:tc>
          <w:tcPr>
            <w:tcW w:w="1588" w:type="dxa"/>
            <w:tcBorders>
              <w:bottom w:val="single" w:sz="4" w:space="0" w:color="FFFFFF" w:themeColor="background1"/>
            </w:tcBorders>
            <w:shd w:val="solid" w:color="F3F3F3" w:fill="auto"/>
            <w:vAlign w:val="center"/>
          </w:tcPr>
          <w:p w:rsidR="004365BD" w:rsidRPr="0094718C" w:rsidRDefault="004365BD" w:rsidP="00F97AED">
            <w:pPr>
              <w:pStyle w:val="070-TabelaPadro"/>
              <w:rPr>
                <w:b/>
              </w:rPr>
            </w:pPr>
            <w:bookmarkStart w:id="3855" w:name="BBTVM12AF005"/>
            <w:bookmarkEnd w:id="3855"/>
            <w:r>
              <w:rPr>
                <w:b/>
              </w:rPr>
              <w:t>100%</w:t>
            </w:r>
          </w:p>
        </w:tc>
      </w:tr>
      <w:tr w:rsidR="004365BD" w:rsidRPr="0094718C" w:rsidTr="00BC4CA8">
        <w:trPr>
          <w:cantSplit/>
        </w:trPr>
        <w:tc>
          <w:tcPr>
            <w:tcW w:w="5103" w:type="dxa"/>
            <w:tcBorders>
              <w:bottom w:val="single" w:sz="4" w:space="0" w:color="FFFFFF" w:themeColor="background1"/>
            </w:tcBorders>
            <w:shd w:val="solid" w:color="E6E6E6" w:fill="auto"/>
            <w:vAlign w:val="center"/>
          </w:tcPr>
          <w:p w:rsidR="004365BD" w:rsidRPr="0094718C" w:rsidRDefault="004365BD" w:rsidP="00F97AED">
            <w:pPr>
              <w:pStyle w:val="070-TabelaPadro"/>
              <w:ind w:left="60"/>
              <w:jc w:val="left"/>
              <w:rPr>
                <w:lang w:val="en-US"/>
              </w:rPr>
            </w:pPr>
            <w:bookmarkStart w:id="3856" w:name="BBTVM1200006" w:colFirst="0" w:colLast="0"/>
            <w:bookmarkEnd w:id="3849"/>
            <w:r w:rsidRPr="0094718C">
              <w:rPr>
                <w:lang w:val="en-US"/>
              </w:rPr>
              <w:t>Mark to market - held to maturity</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57" w:name="BBTVM12AA006"/>
            <w:bookmarkEnd w:id="3857"/>
            <w:r>
              <w:t>(977,315)</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58" w:name="BBTVM12AB006"/>
            <w:bookmarkEnd w:id="3858"/>
            <w:r>
              <w:t>--</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59" w:name="BBTVM12AC006"/>
            <w:bookmarkEnd w:id="3859"/>
            <w:r>
              <w:t>(291,266)</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60" w:name="BBTVM12AD006"/>
            <w:bookmarkEnd w:id="3860"/>
            <w:r>
              <w:t>--</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61" w:name="BBTVM12AE006"/>
            <w:bookmarkEnd w:id="3861"/>
            <w:r>
              <w:t>(756,854)</w:t>
            </w:r>
          </w:p>
        </w:tc>
        <w:tc>
          <w:tcPr>
            <w:tcW w:w="1588" w:type="dxa"/>
            <w:tcBorders>
              <w:bottom w:val="single" w:sz="4" w:space="0" w:color="FFFFFF" w:themeColor="background1"/>
            </w:tcBorders>
            <w:shd w:val="solid" w:color="E6E6E6" w:fill="auto"/>
            <w:vAlign w:val="center"/>
          </w:tcPr>
          <w:p w:rsidR="004365BD" w:rsidRPr="0094718C" w:rsidRDefault="004365BD" w:rsidP="00F97AED">
            <w:pPr>
              <w:pStyle w:val="070-TabelaPadro"/>
            </w:pPr>
            <w:bookmarkStart w:id="3862" w:name="BBTVM12AF006"/>
            <w:bookmarkEnd w:id="3862"/>
            <w:r>
              <w:t>--</w:t>
            </w:r>
          </w:p>
        </w:tc>
      </w:tr>
      <w:tr w:rsidR="004365BD" w:rsidRPr="0094718C" w:rsidTr="00BC4CA8">
        <w:trPr>
          <w:cantSplit/>
        </w:trPr>
        <w:tc>
          <w:tcPr>
            <w:tcW w:w="5103" w:type="dxa"/>
            <w:tcBorders>
              <w:bottom w:val="single" w:sz="4" w:space="0" w:color="CCCCCC"/>
            </w:tcBorders>
            <w:shd w:val="solid" w:color="F3F3F3" w:fill="auto"/>
            <w:vAlign w:val="center"/>
          </w:tcPr>
          <w:p w:rsidR="004365BD" w:rsidRPr="0094718C" w:rsidRDefault="004365BD" w:rsidP="00BC4CA8">
            <w:pPr>
              <w:pStyle w:val="070-TabelaPadro"/>
              <w:jc w:val="left"/>
              <w:rPr>
                <w:b/>
              </w:rPr>
            </w:pPr>
            <w:bookmarkStart w:id="3863" w:name="BBTVM1200007" w:colFirst="0" w:colLast="0"/>
            <w:bookmarkEnd w:id="3856"/>
            <w:r>
              <w:rPr>
                <w:b/>
              </w:rPr>
              <w:t>Portfolio fair value</w:t>
            </w:r>
          </w:p>
        </w:tc>
        <w:tc>
          <w:tcPr>
            <w:tcW w:w="1588" w:type="dxa"/>
            <w:tcBorders>
              <w:bottom w:val="single" w:sz="4" w:space="0" w:color="CCCCCC"/>
            </w:tcBorders>
            <w:shd w:val="solid" w:color="F3F3F3" w:fill="auto"/>
            <w:vAlign w:val="center"/>
          </w:tcPr>
          <w:p w:rsidR="004365BD" w:rsidRPr="0094718C" w:rsidRDefault="004365BD" w:rsidP="00BC4CA8">
            <w:pPr>
              <w:pStyle w:val="070-TabelaPadro"/>
              <w:rPr>
                <w:b/>
              </w:rPr>
            </w:pPr>
            <w:bookmarkStart w:id="3864" w:name="BBTVM12AA007"/>
            <w:bookmarkEnd w:id="3864"/>
            <w:r>
              <w:rPr>
                <w:b/>
              </w:rPr>
              <w:t>185,937,610</w:t>
            </w:r>
          </w:p>
        </w:tc>
        <w:tc>
          <w:tcPr>
            <w:tcW w:w="1588" w:type="dxa"/>
            <w:tcBorders>
              <w:bottom w:val="single" w:sz="4" w:space="0" w:color="CCCCCC"/>
            </w:tcBorders>
            <w:shd w:val="solid" w:color="F3F3F3" w:fill="auto"/>
            <w:vAlign w:val="center"/>
          </w:tcPr>
          <w:p w:rsidR="004365BD" w:rsidRPr="0094718C" w:rsidRDefault="004365BD" w:rsidP="00BC4CA8">
            <w:pPr>
              <w:pStyle w:val="070-TabelaPadro"/>
              <w:rPr>
                <w:b/>
              </w:rPr>
            </w:pPr>
            <w:bookmarkStart w:id="3865" w:name="BBTVM12AB007"/>
            <w:bookmarkEnd w:id="3865"/>
            <w:r>
              <w:rPr>
                <w:b/>
              </w:rPr>
              <w:t>--</w:t>
            </w:r>
          </w:p>
        </w:tc>
        <w:tc>
          <w:tcPr>
            <w:tcW w:w="1588" w:type="dxa"/>
            <w:tcBorders>
              <w:bottom w:val="single" w:sz="4" w:space="0" w:color="CCCCCC"/>
            </w:tcBorders>
            <w:shd w:val="solid" w:color="F3F3F3" w:fill="auto"/>
            <w:vAlign w:val="center"/>
          </w:tcPr>
          <w:p w:rsidR="004365BD" w:rsidRPr="0094718C" w:rsidRDefault="004365BD" w:rsidP="00BC4CA8">
            <w:pPr>
              <w:pStyle w:val="070-TabelaPadro"/>
              <w:rPr>
                <w:b/>
              </w:rPr>
            </w:pPr>
            <w:bookmarkStart w:id="3866" w:name="BBTVM12AC007"/>
            <w:bookmarkEnd w:id="3866"/>
            <w:r>
              <w:rPr>
                <w:b/>
              </w:rPr>
              <w:t>150,122,037</w:t>
            </w:r>
          </w:p>
        </w:tc>
        <w:tc>
          <w:tcPr>
            <w:tcW w:w="1588" w:type="dxa"/>
            <w:tcBorders>
              <w:bottom w:val="single" w:sz="4" w:space="0" w:color="CCCCCC"/>
            </w:tcBorders>
            <w:shd w:val="solid" w:color="F3F3F3" w:fill="auto"/>
            <w:vAlign w:val="center"/>
          </w:tcPr>
          <w:p w:rsidR="004365BD" w:rsidRPr="0094718C" w:rsidRDefault="004365BD" w:rsidP="00BC4CA8">
            <w:pPr>
              <w:pStyle w:val="070-TabelaPadro"/>
              <w:rPr>
                <w:b/>
              </w:rPr>
            </w:pPr>
            <w:bookmarkStart w:id="3867" w:name="BBTVM12AD007"/>
            <w:bookmarkEnd w:id="3867"/>
            <w:r>
              <w:rPr>
                <w:b/>
              </w:rPr>
              <w:t>--</w:t>
            </w:r>
          </w:p>
        </w:tc>
        <w:tc>
          <w:tcPr>
            <w:tcW w:w="1588" w:type="dxa"/>
            <w:tcBorders>
              <w:bottom w:val="single" w:sz="4" w:space="0" w:color="CCCCCC"/>
            </w:tcBorders>
            <w:shd w:val="solid" w:color="F3F3F3" w:fill="auto"/>
            <w:vAlign w:val="center"/>
          </w:tcPr>
          <w:p w:rsidR="004365BD" w:rsidRPr="0094718C" w:rsidRDefault="004365BD" w:rsidP="00BC4CA8">
            <w:pPr>
              <w:pStyle w:val="070-TabelaPadro"/>
              <w:rPr>
                <w:b/>
              </w:rPr>
            </w:pPr>
            <w:bookmarkStart w:id="3868" w:name="BBTVM12AE007"/>
            <w:bookmarkEnd w:id="3868"/>
            <w:r>
              <w:rPr>
                <w:b/>
              </w:rPr>
              <w:t>170,646,988</w:t>
            </w:r>
          </w:p>
        </w:tc>
        <w:tc>
          <w:tcPr>
            <w:tcW w:w="1588" w:type="dxa"/>
            <w:tcBorders>
              <w:bottom w:val="single" w:sz="4" w:space="0" w:color="CCCCCC"/>
            </w:tcBorders>
            <w:shd w:val="solid" w:color="F3F3F3" w:fill="auto"/>
            <w:vAlign w:val="center"/>
          </w:tcPr>
          <w:p w:rsidR="004365BD" w:rsidRPr="0094718C" w:rsidRDefault="004365BD" w:rsidP="00BC4CA8">
            <w:pPr>
              <w:pStyle w:val="070-TabelaPadro"/>
              <w:rPr>
                <w:b/>
              </w:rPr>
            </w:pPr>
            <w:bookmarkStart w:id="3869" w:name="BBTVM12AF007"/>
            <w:bookmarkEnd w:id="3869"/>
            <w:r>
              <w:rPr>
                <w:b/>
              </w:rPr>
              <w:t>--</w:t>
            </w:r>
          </w:p>
        </w:tc>
      </w:tr>
      <w:bookmarkEnd w:id="3820"/>
      <w:bookmarkEnd w:id="3863"/>
    </w:tbl>
    <w:p w:rsidR="004365BD" w:rsidRDefault="004365BD" w:rsidP="00BC4CA8">
      <w:pPr>
        <w:pStyle w:val="072-Rodapdatabela"/>
      </w:pPr>
    </w:p>
    <w:p w:rsidR="004365BD" w:rsidRDefault="004365BD" w:rsidP="004365BD">
      <w:pPr>
        <w:pStyle w:val="030-SubttulodeDocumento"/>
        <w:numPr>
          <w:ilvl w:val="2"/>
          <w:numId w:val="23"/>
        </w:numPr>
        <w:rPr>
          <w:lang w:val="en-US"/>
        </w:rPr>
        <w:sectPr w:rsidR="004365BD" w:rsidSect="008533D8">
          <w:headerReference w:type="even" r:id="rId63"/>
          <w:footerReference w:type="even" r:id="rId64"/>
          <w:headerReference w:type="first" r:id="rId65"/>
          <w:footerReference w:type="first" r:id="rId66"/>
          <w:pgSz w:w="16840" w:h="11907" w:orient="landscape" w:code="9"/>
          <w:pgMar w:top="2126" w:right="851" w:bottom="1134" w:left="1418" w:header="425" w:footer="425" w:gutter="0"/>
          <w:cols w:space="283"/>
          <w:docGrid w:linePitch="326"/>
        </w:sectPr>
      </w:pPr>
      <w:bookmarkStart w:id="3870" w:name="BBTVM13_Titulo"/>
    </w:p>
    <w:p w:rsidR="004365BD" w:rsidRPr="00AA52B1" w:rsidRDefault="004365BD" w:rsidP="008533D8">
      <w:pPr>
        <w:pStyle w:val="030-SubttulodeDocumento"/>
        <w:rPr>
          <w:lang w:val="en-US"/>
        </w:rPr>
      </w:pPr>
      <w:r w:rsidRPr="00AA52B1">
        <w:rPr>
          <w:lang w:val="en-US"/>
        </w:rPr>
        <w:lastRenderedPageBreak/>
        <w:t>) Income from operations with securities</w:t>
      </w:r>
      <w:bookmarkEnd w:id="3870"/>
    </w:p>
    <w:tbl>
      <w:tblPr>
        <w:tblW w:w="98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VM.13 - Securities"/>
        <w:tblDescription w:val="PubliCon - Sistema de Gerenciamento do Documentos Contábeis para Publicação&#10;&#10;Última atualização do mapa do quadro em: "/>
      </w:tblPr>
      <w:tblGrid>
        <w:gridCol w:w="6232"/>
        <w:gridCol w:w="1843"/>
        <w:gridCol w:w="1734"/>
      </w:tblGrid>
      <w:tr w:rsidR="004365BD" w:rsidRPr="0094718C" w:rsidTr="006C62BA">
        <w:trPr>
          <w:cantSplit/>
          <w:tblHeader/>
        </w:trPr>
        <w:tc>
          <w:tcPr>
            <w:tcW w:w="6232"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bookmarkStart w:id="3871" w:name="BBTVM13"/>
          </w:p>
        </w:tc>
        <w:tc>
          <w:tcPr>
            <w:tcW w:w="1843"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Jan 1 to Sep 30, 2019</w:t>
            </w:r>
          </w:p>
        </w:tc>
        <w:tc>
          <w:tcPr>
            <w:tcW w:w="1734" w:type="dxa"/>
            <w:tcBorders>
              <w:bottom w:val="single" w:sz="4" w:space="0" w:color="FFFFFF" w:themeColor="background1"/>
            </w:tcBorders>
            <w:shd w:val="solid" w:color="C3D7F0" w:fill="auto"/>
            <w:vAlign w:val="center"/>
          </w:tcPr>
          <w:p w:rsidR="004365BD" w:rsidRPr="0094718C" w:rsidRDefault="004365BD" w:rsidP="00BC4CA8">
            <w:pPr>
              <w:pStyle w:val="070-TabelaPadro"/>
              <w:jc w:val="center"/>
              <w:rPr>
                <w:b/>
                <w:lang w:val="en-US"/>
              </w:rPr>
            </w:pPr>
            <w:r>
              <w:rPr>
                <w:b/>
                <w:lang w:val="en-US"/>
              </w:rPr>
              <w:t>Jan 1 to Sep 30, 2018</w:t>
            </w:r>
          </w:p>
        </w:tc>
      </w:tr>
      <w:tr w:rsidR="004365BD" w:rsidRPr="0094718C" w:rsidTr="006C62BA">
        <w:trPr>
          <w:cantSplit/>
        </w:trPr>
        <w:tc>
          <w:tcPr>
            <w:tcW w:w="6232" w:type="dxa"/>
            <w:tcBorders>
              <w:bottom w:val="single" w:sz="4" w:space="0" w:color="FFFFFF" w:themeColor="background1"/>
            </w:tcBorders>
            <w:shd w:val="solid" w:color="F3F3F3" w:fill="auto"/>
            <w:vAlign w:val="center"/>
          </w:tcPr>
          <w:p w:rsidR="004365BD" w:rsidRPr="0094718C" w:rsidRDefault="004365BD" w:rsidP="00BC4CA8">
            <w:pPr>
              <w:pStyle w:val="070-TabelaPadro"/>
              <w:jc w:val="left"/>
              <w:rPr>
                <w:lang w:val="en-US"/>
              </w:rPr>
            </w:pPr>
            <w:bookmarkStart w:id="3872" w:name="BBTVM1300001" w:colFirst="0" w:colLast="0"/>
            <w:r>
              <w:rPr>
                <w:lang w:val="en-US"/>
              </w:rPr>
              <w:t>Short-term interbank investments (Note 7.b)</w:t>
            </w:r>
          </w:p>
        </w:tc>
        <w:tc>
          <w:tcPr>
            <w:tcW w:w="1843"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873" w:name="BBTVM13AD001"/>
            <w:bookmarkStart w:id="3874" w:name="BBTVM13AE001"/>
            <w:bookmarkEnd w:id="3873"/>
            <w:bookmarkEnd w:id="3874"/>
            <w:r>
              <w:rPr>
                <w:lang w:val="en-US"/>
              </w:rPr>
              <w:t>22,746,352</w:t>
            </w:r>
          </w:p>
        </w:tc>
        <w:tc>
          <w:tcPr>
            <w:tcW w:w="1734"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875" w:name="BBTVM13AF001"/>
            <w:bookmarkEnd w:id="3875"/>
            <w:r>
              <w:rPr>
                <w:lang w:val="en-US"/>
              </w:rPr>
              <w:t>20,553,892</w:t>
            </w:r>
          </w:p>
        </w:tc>
      </w:tr>
      <w:tr w:rsidR="004365BD" w:rsidRPr="0094718C" w:rsidTr="006C62BA">
        <w:trPr>
          <w:cantSplit/>
        </w:trPr>
        <w:tc>
          <w:tcPr>
            <w:tcW w:w="6232" w:type="dxa"/>
            <w:tcBorders>
              <w:bottom w:val="single" w:sz="4" w:space="0" w:color="FFFFFF" w:themeColor="background1"/>
            </w:tcBorders>
            <w:shd w:val="solid" w:color="E6E6E6" w:fill="auto"/>
            <w:vAlign w:val="center"/>
          </w:tcPr>
          <w:p w:rsidR="004365BD" w:rsidRPr="0094718C" w:rsidRDefault="004365BD" w:rsidP="00BC4CA8">
            <w:pPr>
              <w:pStyle w:val="070-TabelaPadro"/>
              <w:jc w:val="left"/>
              <w:rPr>
                <w:lang w:val="en-US"/>
              </w:rPr>
            </w:pPr>
            <w:bookmarkStart w:id="3876" w:name="BBTVM1300002" w:colFirst="0" w:colLast="0"/>
            <w:bookmarkEnd w:id="3872"/>
            <w:r>
              <w:rPr>
                <w:lang w:val="en-US"/>
              </w:rPr>
              <w:t>Fixed-income securities</w:t>
            </w:r>
          </w:p>
        </w:tc>
        <w:tc>
          <w:tcPr>
            <w:tcW w:w="1843" w:type="dxa"/>
            <w:tcBorders>
              <w:bottom w:val="single" w:sz="4" w:space="0" w:color="FFFFFF" w:themeColor="background1"/>
            </w:tcBorders>
            <w:shd w:val="solid" w:color="E6E6E6" w:fill="auto"/>
            <w:vAlign w:val="center"/>
          </w:tcPr>
          <w:p w:rsidR="004365BD" w:rsidRPr="0094718C" w:rsidRDefault="004365BD" w:rsidP="00BC4CA8">
            <w:pPr>
              <w:pStyle w:val="070-TabelaPadro"/>
              <w:rPr>
                <w:lang w:val="en-US"/>
              </w:rPr>
            </w:pPr>
            <w:bookmarkStart w:id="3877" w:name="BBTVM13AD002"/>
            <w:bookmarkStart w:id="3878" w:name="BBTVM13AE002"/>
            <w:bookmarkEnd w:id="3877"/>
            <w:bookmarkEnd w:id="3878"/>
            <w:r>
              <w:rPr>
                <w:lang w:val="en-US"/>
              </w:rPr>
              <w:t>9,129,241</w:t>
            </w:r>
          </w:p>
        </w:tc>
        <w:tc>
          <w:tcPr>
            <w:tcW w:w="1734" w:type="dxa"/>
            <w:tcBorders>
              <w:bottom w:val="single" w:sz="4" w:space="0" w:color="FFFFFF" w:themeColor="background1"/>
            </w:tcBorders>
            <w:shd w:val="solid" w:color="E6E6E6" w:fill="auto"/>
            <w:vAlign w:val="center"/>
          </w:tcPr>
          <w:p w:rsidR="004365BD" w:rsidRPr="0094718C" w:rsidRDefault="004365BD" w:rsidP="00BC4CA8">
            <w:pPr>
              <w:pStyle w:val="070-TabelaPadro"/>
              <w:rPr>
                <w:lang w:val="en-US"/>
              </w:rPr>
            </w:pPr>
            <w:bookmarkStart w:id="3879" w:name="BBTVM13AF002"/>
            <w:bookmarkEnd w:id="3879"/>
            <w:r>
              <w:rPr>
                <w:lang w:val="en-US"/>
              </w:rPr>
              <w:t>8,621,821</w:t>
            </w:r>
          </w:p>
        </w:tc>
      </w:tr>
      <w:tr w:rsidR="004365BD" w:rsidRPr="0094718C" w:rsidTr="006C62BA">
        <w:trPr>
          <w:cantSplit/>
        </w:trPr>
        <w:tc>
          <w:tcPr>
            <w:tcW w:w="6232" w:type="dxa"/>
            <w:tcBorders>
              <w:bottom w:val="single" w:sz="4" w:space="0" w:color="FFFFFF" w:themeColor="background1"/>
            </w:tcBorders>
            <w:shd w:val="solid" w:color="F3F3F3" w:fill="auto"/>
            <w:vAlign w:val="center"/>
          </w:tcPr>
          <w:p w:rsidR="004365BD" w:rsidRPr="0094718C" w:rsidRDefault="004365BD" w:rsidP="00BC4CA8">
            <w:pPr>
              <w:pStyle w:val="070-TabelaPadro"/>
              <w:jc w:val="left"/>
              <w:rPr>
                <w:lang w:val="en-US"/>
              </w:rPr>
            </w:pPr>
            <w:bookmarkStart w:id="3880" w:name="BBTVM1300003" w:colFirst="0" w:colLast="0"/>
            <w:bookmarkEnd w:id="3876"/>
            <w:r>
              <w:rPr>
                <w:lang w:val="en-US"/>
              </w:rPr>
              <w:t>Variable-income securities</w:t>
            </w:r>
          </w:p>
        </w:tc>
        <w:tc>
          <w:tcPr>
            <w:tcW w:w="1843"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881" w:name="BBTVM13AD003"/>
            <w:bookmarkStart w:id="3882" w:name="BBTVM13AE003"/>
            <w:bookmarkEnd w:id="3881"/>
            <w:bookmarkEnd w:id="3882"/>
            <w:r>
              <w:rPr>
                <w:lang w:val="en-US"/>
              </w:rPr>
              <w:t>1,243,854</w:t>
            </w:r>
          </w:p>
        </w:tc>
        <w:tc>
          <w:tcPr>
            <w:tcW w:w="1734" w:type="dxa"/>
            <w:tcBorders>
              <w:bottom w:val="single" w:sz="4" w:space="0" w:color="FFFFFF" w:themeColor="background1"/>
            </w:tcBorders>
            <w:shd w:val="solid" w:color="F3F3F3" w:fill="auto"/>
            <w:vAlign w:val="center"/>
          </w:tcPr>
          <w:p w:rsidR="004365BD" w:rsidRPr="0094718C" w:rsidRDefault="004365BD" w:rsidP="00BC4CA8">
            <w:pPr>
              <w:pStyle w:val="070-TabelaPadro"/>
              <w:rPr>
                <w:lang w:val="en-US"/>
              </w:rPr>
            </w:pPr>
            <w:bookmarkStart w:id="3883" w:name="BBTVM13AF003"/>
            <w:bookmarkEnd w:id="3883"/>
            <w:r>
              <w:rPr>
                <w:lang w:val="en-US"/>
              </w:rPr>
              <w:t>3,336,525</w:t>
            </w:r>
          </w:p>
        </w:tc>
      </w:tr>
      <w:tr w:rsidR="004365BD" w:rsidRPr="0094718C" w:rsidTr="006C62BA">
        <w:trPr>
          <w:cantSplit/>
        </w:trPr>
        <w:tc>
          <w:tcPr>
            <w:tcW w:w="6232" w:type="dxa"/>
            <w:tcBorders>
              <w:bottom w:val="single" w:sz="4" w:space="0" w:color="CCCCCC"/>
            </w:tcBorders>
            <w:shd w:val="solid" w:color="E6E6E6" w:fill="auto"/>
            <w:vAlign w:val="center"/>
          </w:tcPr>
          <w:p w:rsidR="004365BD" w:rsidRPr="0094718C" w:rsidRDefault="004365BD" w:rsidP="00BC4CA8">
            <w:pPr>
              <w:pStyle w:val="070-TabelaPadro"/>
              <w:jc w:val="left"/>
              <w:rPr>
                <w:b/>
                <w:lang w:val="en-US"/>
              </w:rPr>
            </w:pPr>
            <w:bookmarkStart w:id="3884" w:name="BBTVM1300004" w:colFirst="0" w:colLast="0"/>
            <w:bookmarkEnd w:id="3880"/>
            <w:r>
              <w:rPr>
                <w:b/>
                <w:lang w:val="en-US"/>
              </w:rPr>
              <w:t>Total</w:t>
            </w:r>
          </w:p>
        </w:tc>
        <w:tc>
          <w:tcPr>
            <w:tcW w:w="1843" w:type="dxa"/>
            <w:tcBorders>
              <w:bottom w:val="single" w:sz="4" w:space="0" w:color="CCCCCC"/>
            </w:tcBorders>
            <w:shd w:val="solid" w:color="E6E6E6" w:fill="auto"/>
            <w:vAlign w:val="center"/>
          </w:tcPr>
          <w:p w:rsidR="004365BD" w:rsidRPr="0094718C" w:rsidRDefault="004365BD" w:rsidP="00BC4CA8">
            <w:pPr>
              <w:pStyle w:val="070-TabelaPadro"/>
              <w:rPr>
                <w:b/>
                <w:lang w:val="en-US"/>
              </w:rPr>
            </w:pPr>
            <w:bookmarkStart w:id="3885" w:name="BBTVM13AD004"/>
            <w:bookmarkStart w:id="3886" w:name="BBTVM13AE004"/>
            <w:bookmarkEnd w:id="3885"/>
            <w:bookmarkEnd w:id="3886"/>
            <w:r>
              <w:rPr>
                <w:b/>
                <w:lang w:val="en-US"/>
              </w:rPr>
              <w:t>33,119,447</w:t>
            </w:r>
          </w:p>
        </w:tc>
        <w:tc>
          <w:tcPr>
            <w:tcW w:w="1734" w:type="dxa"/>
            <w:tcBorders>
              <w:bottom w:val="single" w:sz="4" w:space="0" w:color="CCCCCC"/>
            </w:tcBorders>
            <w:shd w:val="solid" w:color="E6E6E6" w:fill="auto"/>
            <w:vAlign w:val="center"/>
          </w:tcPr>
          <w:p w:rsidR="004365BD" w:rsidRPr="0094718C" w:rsidRDefault="004365BD" w:rsidP="00BC4CA8">
            <w:pPr>
              <w:pStyle w:val="070-TabelaPadro"/>
              <w:rPr>
                <w:b/>
                <w:lang w:val="en-US"/>
              </w:rPr>
            </w:pPr>
            <w:bookmarkStart w:id="3887" w:name="BBTVM13AF004"/>
            <w:bookmarkEnd w:id="3887"/>
            <w:r>
              <w:rPr>
                <w:b/>
                <w:lang w:val="en-US"/>
              </w:rPr>
              <w:t>32,512,238</w:t>
            </w:r>
          </w:p>
        </w:tc>
      </w:tr>
      <w:bookmarkEnd w:id="3871"/>
      <w:bookmarkEnd w:id="3884"/>
    </w:tbl>
    <w:p w:rsidR="004365BD" w:rsidRPr="00D9017C" w:rsidRDefault="004365BD" w:rsidP="00BC4CA8">
      <w:pPr>
        <w:pStyle w:val="072-Rodapdatabela"/>
        <w:rPr>
          <w:lang w:val="en-US"/>
        </w:rPr>
      </w:pPr>
    </w:p>
    <w:p w:rsidR="004365BD" w:rsidRDefault="004365BD" w:rsidP="008533D8">
      <w:pPr>
        <w:pStyle w:val="030-SubttulodeDocumento"/>
        <w:rPr>
          <w:lang w:val="en-US"/>
        </w:rPr>
      </w:pPr>
      <w:r w:rsidRPr="00D9017C">
        <w:rPr>
          <w:lang w:val="en-US"/>
        </w:rPr>
        <w:t>) Reclassification of securities</w:t>
      </w:r>
    </w:p>
    <w:p w:rsidR="004365BD" w:rsidRPr="0094718C" w:rsidRDefault="004365BD" w:rsidP="00BC4CA8">
      <w:pPr>
        <w:pStyle w:val="050-TextoPadro"/>
        <w:rPr>
          <w:lang w:val="en-US"/>
        </w:rPr>
      </w:pPr>
      <w:r w:rsidRPr="0094718C">
        <w:rPr>
          <w:lang w:val="en-US"/>
        </w:rPr>
        <w:t xml:space="preserve">There was no reclassification of securities in the </w:t>
      </w:r>
      <w:r w:rsidR="006C62BA">
        <w:rPr>
          <w:lang w:val="en-US"/>
        </w:rPr>
        <w:t xml:space="preserve">period from January </w:t>
      </w:r>
      <w:r>
        <w:rPr>
          <w:lang w:val="en-US"/>
        </w:rPr>
        <w:t>01 to September 30, 2019</w:t>
      </w:r>
      <w:r w:rsidRPr="0094718C">
        <w:rPr>
          <w:lang w:val="en-US"/>
        </w:rPr>
        <w:t>.</w:t>
      </w:r>
    </w:p>
    <w:p w:rsidR="004365BD" w:rsidRPr="0094718C" w:rsidRDefault="004365BD" w:rsidP="00BC4CA8">
      <w:pPr>
        <w:pStyle w:val="050-TextoPadro"/>
        <w:rPr>
          <w:lang w:val="en-US"/>
        </w:rPr>
      </w:pPr>
      <w:r w:rsidRPr="0094718C">
        <w:rPr>
          <w:lang w:val="en-US"/>
        </w:rPr>
        <w:t xml:space="preserve">In the </w:t>
      </w:r>
      <w:r w:rsidR="00F97AED">
        <w:rPr>
          <w:lang w:val="en-US"/>
        </w:rPr>
        <w:t xml:space="preserve">period from January </w:t>
      </w:r>
      <w:r>
        <w:rPr>
          <w:lang w:val="en-US"/>
        </w:rPr>
        <w:t>01 to September 30, 2018</w:t>
      </w:r>
      <w:r w:rsidRPr="0094718C">
        <w:rPr>
          <w:lang w:val="en-US"/>
        </w:rPr>
        <w:t>, the following reclassification was made:</w:t>
      </w:r>
    </w:p>
    <w:p w:rsidR="004365BD" w:rsidRDefault="004365BD" w:rsidP="004365BD">
      <w:pPr>
        <w:pStyle w:val="050-TextoPadro"/>
      </w:pPr>
      <w:r w:rsidRPr="00086BB2">
        <w:rPr>
          <w:lang w:val="en-US"/>
        </w:rPr>
        <w:t xml:space="preserve">In order to meet business strategy to the management of asset and liability mismatches, on June 29, 2018, a reclassification of R$ 2,042,934 thousand </w:t>
      </w:r>
      <w:r w:rsidRPr="002B0DB2">
        <w:rPr>
          <w:rFonts w:cs="Arial"/>
          <w:lang w:val="en-US"/>
        </w:rPr>
        <w:t>of Brazilian foreign debt securities issued</w:t>
      </w:r>
      <w:r w:rsidRPr="00086BB2">
        <w:rPr>
          <w:lang w:val="en-US"/>
        </w:rPr>
        <w:t xml:space="preserve"> abroad was made from the category "Available for Sale" to category "Held to Maturity", attested to their financial capacity. </w:t>
      </w:r>
      <w:r w:rsidRPr="00EF28B8">
        <w:rPr>
          <w:lang w:val="en-US"/>
        </w:rPr>
        <w:t>The adjustment did not reflect tax effects or impacts on shareholders' equity.</w:t>
      </w:r>
    </w:p>
    <w:p w:rsidR="004365BD" w:rsidRPr="00525346" w:rsidRDefault="004365BD" w:rsidP="008533D8">
      <w:pPr>
        <w:pStyle w:val="030-SubttulodeDocumento"/>
      </w:pPr>
      <w:bookmarkStart w:id="3888" w:name="BBIFD_Titulo"/>
      <w:r w:rsidRPr="00525346">
        <w:t>) Derivative financial instruments</w:t>
      </w:r>
    </w:p>
    <w:bookmarkEnd w:id="3888"/>
    <w:p w:rsidR="004365BD" w:rsidRPr="00940D72" w:rsidRDefault="004365BD" w:rsidP="00BC4CA8">
      <w:pPr>
        <w:pStyle w:val="050-TextoPadro"/>
        <w:rPr>
          <w:lang w:val="en-US"/>
        </w:rPr>
      </w:pPr>
      <w:r w:rsidRPr="00940D72">
        <w:rPr>
          <w:lang w:val="en-US"/>
        </w:rPr>
        <w:t>The Bank uses derivative financial instruments to manage, at the consolidated level, its positions and to meet clients' needs, classifying its own positions as hedge (market risk) and trading, both within limits approved by committees of the Bank. The hedge strategy of the equity positions is in line with macroeconomic analyses and</w:t>
      </w:r>
      <w:r>
        <w:rPr>
          <w:lang w:val="en-US"/>
        </w:rPr>
        <w:t xml:space="preserve"> it</w:t>
      </w:r>
      <w:r w:rsidRPr="00940D72">
        <w:rPr>
          <w:lang w:val="en-US"/>
        </w:rPr>
        <w:t xml:space="preserve"> is approved by the Executive Board of Directors.</w:t>
      </w:r>
    </w:p>
    <w:p w:rsidR="004365BD" w:rsidRPr="00940D72" w:rsidRDefault="004365BD" w:rsidP="00BC4CA8">
      <w:pPr>
        <w:pStyle w:val="050-TextoPadro"/>
        <w:rPr>
          <w:lang w:val="en-US"/>
        </w:rPr>
      </w:pPr>
      <w:r w:rsidRPr="00940D72">
        <w:rPr>
          <w:lang w:val="en-US"/>
        </w:rPr>
        <w:t>The Bank uses derivative financial instruments compatible with the defined objectives, observing the best risk and return ratio and considering the economic scenario. The risk categories of the derivative financial instruments are considered in the management of these instruments and the consolidated view of different risk factors are adopted.</w:t>
      </w:r>
    </w:p>
    <w:p w:rsidR="004365BD" w:rsidRPr="00940D72" w:rsidRDefault="004365BD" w:rsidP="00BC4CA8">
      <w:pPr>
        <w:pStyle w:val="050-TextoPadro"/>
        <w:rPr>
          <w:lang w:val="en-US"/>
        </w:rPr>
      </w:pPr>
      <w:r w:rsidRPr="00940D72">
        <w:rPr>
          <w:lang w:val="en-US"/>
        </w:rPr>
        <w:t xml:space="preserve">The Bank assesses the liquidity of derivative financial instruments and identifies, in advance, means of reversing positions. </w:t>
      </w:r>
      <w:r>
        <w:rPr>
          <w:lang w:val="en-US"/>
        </w:rPr>
        <w:t>S</w:t>
      </w:r>
      <w:r w:rsidRPr="00940D72">
        <w:rPr>
          <w:lang w:val="en-US"/>
        </w:rPr>
        <w:t>ystems and processes that allow the recording, monitoring and control</w:t>
      </w:r>
      <w:r>
        <w:rPr>
          <w:lang w:val="en-US"/>
        </w:rPr>
        <w:t>ling</w:t>
      </w:r>
      <w:r w:rsidRPr="00940D72">
        <w:rPr>
          <w:lang w:val="en-US"/>
        </w:rPr>
        <w:t xml:space="preserve"> of operations with derivative financial instruments</w:t>
      </w:r>
      <w:r>
        <w:rPr>
          <w:lang w:val="en-US"/>
        </w:rPr>
        <w:t xml:space="preserve"> are used</w:t>
      </w:r>
      <w:r w:rsidRPr="00940D72">
        <w:rPr>
          <w:lang w:val="en-US"/>
        </w:rPr>
        <w:t>.</w:t>
      </w:r>
    </w:p>
    <w:p w:rsidR="004365BD" w:rsidRPr="00940D72" w:rsidRDefault="004365BD" w:rsidP="00BC4CA8">
      <w:pPr>
        <w:pStyle w:val="050-TextoPadro"/>
        <w:rPr>
          <w:lang w:val="en-US"/>
        </w:rPr>
      </w:pPr>
      <w:r w:rsidRPr="00940D72">
        <w:rPr>
          <w:lang w:val="en-US"/>
        </w:rPr>
        <w:t>In the options market, long positions have the Bank as holder, while short positions have the Bank as writer.</w:t>
      </w:r>
    </w:p>
    <w:p w:rsidR="004365BD" w:rsidRPr="00940D72" w:rsidRDefault="004365BD" w:rsidP="00BC4CA8">
      <w:pPr>
        <w:pStyle w:val="050-TextoPadro"/>
        <w:rPr>
          <w:lang w:val="en-US"/>
        </w:rPr>
      </w:pPr>
      <w:r w:rsidRPr="00940D72">
        <w:rPr>
          <w:lang w:val="en-US"/>
        </w:rPr>
        <w:t>The main risks inherent to derivative financial instruments resulting from the business of the Bank and its subsidiaries are credit, market, liquidity and operational, which management process is presented in note 28.</w:t>
      </w:r>
    </w:p>
    <w:p w:rsidR="004365BD" w:rsidRPr="00940D72" w:rsidRDefault="004365BD" w:rsidP="00BC4CA8">
      <w:pPr>
        <w:pStyle w:val="050-TextoPadro"/>
        <w:rPr>
          <w:lang w:val="en-US"/>
        </w:rPr>
      </w:pPr>
      <w:r w:rsidRPr="00940D72">
        <w:rPr>
          <w:lang w:val="en-US"/>
        </w:rPr>
        <w:t>The models used to manage risks with derivatives are reviewed periodically and the decisions made follow the best risk/return relationship, estimating possible losses based on the analysis of macroeconomic scenarios.</w:t>
      </w:r>
    </w:p>
    <w:p w:rsidR="004365BD" w:rsidRPr="00940D72" w:rsidRDefault="004365BD" w:rsidP="00BC4CA8">
      <w:pPr>
        <w:pStyle w:val="050-TextoPadro"/>
        <w:rPr>
          <w:lang w:val="en-US"/>
        </w:rPr>
      </w:pPr>
      <w:r w:rsidRPr="00940D72">
        <w:rPr>
          <w:lang w:val="en-US"/>
        </w:rPr>
        <w:t xml:space="preserve">The Bank uses tools and systems to manage the derivatives. New derivatives trades standardized or not, </w:t>
      </w:r>
      <w:r>
        <w:rPr>
          <w:lang w:val="en-US"/>
        </w:rPr>
        <w:t>are</w:t>
      </w:r>
      <w:r w:rsidRPr="00940D72">
        <w:rPr>
          <w:lang w:val="en-US"/>
        </w:rPr>
        <w:t xml:space="preserve"> subject</w:t>
      </w:r>
      <w:r>
        <w:rPr>
          <w:lang w:val="en-US"/>
        </w:rPr>
        <w:t>ed</w:t>
      </w:r>
      <w:r w:rsidRPr="00940D72">
        <w:rPr>
          <w:lang w:val="en-US"/>
        </w:rPr>
        <w:t xml:space="preserve"> to a prior risk analysis.</w:t>
      </w:r>
    </w:p>
    <w:p w:rsidR="004365BD" w:rsidRPr="00940D72" w:rsidRDefault="004365BD" w:rsidP="00BC4CA8">
      <w:pPr>
        <w:pStyle w:val="050-TextoPadro"/>
        <w:rPr>
          <w:lang w:val="en-US"/>
        </w:rPr>
      </w:pPr>
      <w:r w:rsidRPr="00940D72">
        <w:rPr>
          <w:lang w:val="en-US"/>
        </w:rPr>
        <w:t>Positioning strategies comply with established limits and risk exposure. Positions are reassessed daily and at the beginning of each day an evaluation of strategies and performances is contucted.</w:t>
      </w:r>
    </w:p>
    <w:p w:rsidR="004365BD" w:rsidRDefault="004365BD" w:rsidP="00BC4CA8">
      <w:pPr>
        <w:pStyle w:val="050-TextoPadro"/>
        <w:rPr>
          <w:lang w:val="en-US"/>
        </w:rPr>
      </w:pPr>
      <w:r w:rsidRPr="00940D72">
        <w:rPr>
          <w:lang w:val="en-US"/>
        </w:rPr>
        <w:t>Strategies are developed based on:</w:t>
      </w:r>
    </w:p>
    <w:p w:rsidR="004365BD" w:rsidRDefault="004365BD" w:rsidP="004365BD">
      <w:pPr>
        <w:pStyle w:val="056-Lista"/>
        <w:numPr>
          <w:ilvl w:val="0"/>
          <w:numId w:val="21"/>
        </w:numPr>
        <w:spacing w:line="276" w:lineRule="auto"/>
        <w:ind w:left="1145" w:hanging="357"/>
        <w:rPr>
          <w:lang w:val="en-US"/>
        </w:rPr>
      </w:pPr>
      <w:r w:rsidRPr="00233C88">
        <w:rPr>
          <w:lang w:val="en-US"/>
        </w:rPr>
        <w:t>analysis of economic scenarios;</w:t>
      </w:r>
    </w:p>
    <w:p w:rsidR="004365BD" w:rsidRPr="00233C88" w:rsidRDefault="004365BD" w:rsidP="004365BD">
      <w:pPr>
        <w:pStyle w:val="056-Lista"/>
        <w:numPr>
          <w:ilvl w:val="0"/>
          <w:numId w:val="21"/>
        </w:numPr>
        <w:spacing w:line="276" w:lineRule="auto"/>
        <w:ind w:left="1145" w:hanging="357"/>
        <w:rPr>
          <w:lang w:val="en-US"/>
        </w:rPr>
      </w:pPr>
      <w:r w:rsidRPr="00233C88">
        <w:rPr>
          <w:lang w:val="en-US"/>
        </w:rPr>
        <w:t>technical analysis (graphical) and fundamental analysis;</w:t>
      </w:r>
    </w:p>
    <w:p w:rsidR="004365BD" w:rsidRDefault="004365BD" w:rsidP="004365BD">
      <w:pPr>
        <w:pStyle w:val="056-Lista"/>
        <w:numPr>
          <w:ilvl w:val="0"/>
          <w:numId w:val="21"/>
        </w:numPr>
        <w:spacing w:line="276" w:lineRule="auto"/>
        <w:ind w:left="1145" w:hanging="357"/>
        <w:rPr>
          <w:lang w:val="en-US"/>
        </w:rPr>
      </w:pPr>
      <w:r>
        <w:rPr>
          <w:lang w:val="en-US"/>
        </w:rPr>
        <w:t>simulation of expected results;</w:t>
      </w:r>
    </w:p>
    <w:p w:rsidR="004365BD" w:rsidRDefault="004365BD" w:rsidP="004365BD">
      <w:pPr>
        <w:pStyle w:val="056-Lista"/>
        <w:numPr>
          <w:ilvl w:val="0"/>
          <w:numId w:val="21"/>
        </w:numPr>
        <w:spacing w:line="276" w:lineRule="auto"/>
        <w:ind w:left="1145" w:hanging="357"/>
        <w:rPr>
          <w:lang w:val="en-US"/>
        </w:rPr>
      </w:pPr>
      <w:r>
        <w:rPr>
          <w:lang w:val="en-US"/>
        </w:rPr>
        <w:t>Value-at-risk simulation (VaR, EVE, Stress).</w:t>
      </w:r>
    </w:p>
    <w:p w:rsidR="004365BD" w:rsidRDefault="004365BD" w:rsidP="00BC4CA8">
      <w:pPr>
        <w:pStyle w:val="050-TextoPadro"/>
        <w:rPr>
          <w:lang w:val="en-US"/>
        </w:rPr>
      </w:pPr>
      <w:r>
        <w:rPr>
          <w:lang w:val="en-US"/>
        </w:rPr>
        <w:t>The Bank carries out transactions with derivative financial instruments to hedge its own positions to meet the needs of our clients and to take intentional positions, according to limits, accountability and previously established procedures.</w:t>
      </w:r>
    </w:p>
    <w:p w:rsidR="004365BD" w:rsidRDefault="004365BD" w:rsidP="00BC4CA8">
      <w:pPr>
        <w:pStyle w:val="050-TextoPadro"/>
        <w:rPr>
          <w:lang w:val="en-US"/>
        </w:rPr>
      </w:pPr>
      <w:r>
        <w:rPr>
          <w:lang w:val="en-US"/>
        </w:rPr>
        <w:lastRenderedPageBreak/>
        <w:t>The objectives to be achieved with hedge operations are defined on a consolidated basis, ensuring effectiveness of each operation and observing the regulations of each jurisdiction. Mechanisms are used to evaluate and monitor the effectiveness of hedge operations in order to offset the effects of the variation in the market value or in the cash flow of the hedged item.</w:t>
      </w:r>
    </w:p>
    <w:p w:rsidR="004365BD" w:rsidRDefault="004365BD" w:rsidP="00BC4CA8">
      <w:pPr>
        <w:pStyle w:val="050-TextoPadro"/>
        <w:rPr>
          <w:lang w:val="en-US"/>
        </w:rPr>
      </w:pPr>
      <w:r>
        <w:rPr>
          <w:lang w:val="en-US"/>
        </w:rPr>
        <w:t>The Bank documents the identification of the hedged item of the transactions carried out with the purpose of offsetting its risks from its inception.</w:t>
      </w:r>
    </w:p>
    <w:p w:rsidR="004365BD" w:rsidRDefault="004365BD" w:rsidP="00BC4CA8">
      <w:pPr>
        <w:pStyle w:val="050-TextoPadro"/>
        <w:rPr>
          <w:lang w:val="en-US"/>
        </w:rPr>
      </w:pPr>
      <w:r>
        <w:rPr>
          <w:lang w:val="en-US"/>
        </w:rPr>
        <w:t>Risk analysis of the subsidiaries is undertaken on an individual basis and risk management is done on a consolidated basis.</w:t>
      </w:r>
    </w:p>
    <w:p w:rsidR="004365BD" w:rsidRDefault="004365BD" w:rsidP="00BC4CA8">
      <w:pPr>
        <w:pStyle w:val="050-TextoPadro"/>
        <w:rPr>
          <w:lang w:val="en-US"/>
        </w:rPr>
      </w:pPr>
      <w:r>
        <w:rPr>
          <w:lang w:val="en-US"/>
        </w:rPr>
        <w:t>The Bank uses statistical methods and simulations to measure the risks of its positions, including derivatives, using values at risk, sensibility and stress analysis models.</w:t>
      </w:r>
    </w:p>
    <w:p w:rsidR="004365BD" w:rsidRDefault="004365BD" w:rsidP="00BC4CA8">
      <w:pPr>
        <w:pStyle w:val="050-TextoPadro"/>
        <w:rPr>
          <w:lang w:val="en-US"/>
        </w:rPr>
      </w:pPr>
      <w:r>
        <w:rPr>
          <w:lang w:val="en-US"/>
        </w:rPr>
        <w:t>The VaR is used to estimate the potential loss, under routine market conditions, daily measured in monetary values, considering a confidence interval of 99.21%, a 10-day time horizon and a historical series of 252 business days.</w:t>
      </w:r>
    </w:p>
    <w:p w:rsidR="004365BD" w:rsidRDefault="004365BD" w:rsidP="00BC4CA8">
      <w:pPr>
        <w:pStyle w:val="050-TextoPadro"/>
        <w:rPr>
          <w:lang w:val="en-US"/>
        </w:rPr>
      </w:pPr>
      <w:r>
        <w:rPr>
          <w:lang w:val="en-US"/>
        </w:rPr>
        <w:t>In order to calculate the VaR, the Bank uses the Historical Simulation methodology, which assumes that the retrospective behavior of observed (historical) returns of risk factors constitutes relevant information to the measurement of market risks.</w:t>
      </w:r>
    </w:p>
    <w:p w:rsidR="004365BD" w:rsidRDefault="004365BD" w:rsidP="00BC4CA8">
      <w:pPr>
        <w:pStyle w:val="050-TextoPadro"/>
        <w:rPr>
          <w:lang w:val="en-US"/>
        </w:rPr>
      </w:pPr>
      <w:r>
        <w:rPr>
          <w:lang w:val="en-US"/>
        </w:rPr>
        <w:t>Accordingly, the calculated VaR for the Bank derivatives portfolio, on September 30, 20</w:t>
      </w:r>
      <w:r w:rsidR="00F97AED">
        <w:rPr>
          <w:lang w:val="en-US"/>
        </w:rPr>
        <w:t>19, was R$ 158,277 thousand (R$ </w:t>
      </w:r>
      <w:r>
        <w:rPr>
          <w:lang w:val="en-US"/>
        </w:rPr>
        <w:t>77,051 thousand on September 30, 2018).</w:t>
      </w:r>
    </w:p>
    <w:p w:rsidR="004365BD" w:rsidRDefault="004365BD" w:rsidP="00BC4CA8">
      <w:pPr>
        <w:pStyle w:val="050-TextoPadro"/>
        <w:keepNext w:val="0"/>
        <w:rPr>
          <w:lang w:val="en-US"/>
        </w:rPr>
      </w:pPr>
      <w:r>
        <w:rPr>
          <w:lang w:val="en-US"/>
        </w:rPr>
        <w:t>Total credit exposure from swaps is R$ 445,746 thousand on September 30, 2019 (R$ 299,979</w:t>
      </w:r>
      <w:r w:rsidRPr="00642C70">
        <w:rPr>
          <w:lang w:val="en-US"/>
        </w:rPr>
        <w:t xml:space="preserve"> </w:t>
      </w:r>
      <w:r>
        <w:rPr>
          <w:lang w:val="en-US"/>
        </w:rPr>
        <w:t>thousand on September 30, 2018).</w:t>
      </w:r>
      <w:bookmarkStart w:id="3889" w:name="BBIFD01_Titulo"/>
    </w:p>
    <w:p w:rsidR="004365BD" w:rsidRDefault="004365BD" w:rsidP="00BC4CA8">
      <w:pPr>
        <w:pStyle w:val="050-TextoPadro"/>
        <w:keepNext w:val="0"/>
        <w:rPr>
          <w:lang w:val="en-US"/>
        </w:rPr>
      </w:pPr>
      <w:r>
        <w:rPr>
          <w:lang w:val="en-US"/>
        </w:rPr>
        <w:br w:type="page"/>
      </w:r>
    </w:p>
    <w:p w:rsidR="004365BD" w:rsidRPr="00A26F45" w:rsidRDefault="004365BD" w:rsidP="00BC4CA8">
      <w:pPr>
        <w:pStyle w:val="031-SubttulodeDocumentoLista"/>
        <w:rPr>
          <w:lang w:val="en-US"/>
        </w:rPr>
      </w:pPr>
      <w:r w:rsidRPr="00A26F45">
        <w:rPr>
          <w:lang w:val="en-US"/>
        </w:rPr>
        <w:lastRenderedPageBreak/>
        <w:t>) Breakdown of the portfolio of derivatives for trading by index</w:t>
      </w: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1 - Breakdown of the portfolio of derivatives for trading by index"/>
        <w:tblDescription w:val="PubliCon - Sistema de Gerenciamento do Documentos Contábeis para Publicação&#10;&#10;Última atualização do mapa do quadro em: "/>
      </w:tblPr>
      <w:tblGrid>
        <w:gridCol w:w="1437"/>
        <w:gridCol w:w="924"/>
        <w:gridCol w:w="924"/>
        <w:gridCol w:w="924"/>
        <w:gridCol w:w="924"/>
        <w:gridCol w:w="924"/>
        <w:gridCol w:w="924"/>
        <w:gridCol w:w="924"/>
        <w:gridCol w:w="924"/>
        <w:gridCol w:w="924"/>
      </w:tblGrid>
      <w:tr w:rsidR="004365BD" w:rsidRPr="00C41EDC" w:rsidTr="006C62BA">
        <w:trPr>
          <w:cantSplit/>
          <w:trHeight w:val="255"/>
          <w:tblHeader/>
        </w:trPr>
        <w:tc>
          <w:tcPr>
            <w:tcW w:w="1437" w:type="dxa"/>
            <w:vMerge w:val="restart"/>
            <w:shd w:val="solid" w:color="C3D7F0" w:fill="auto"/>
            <w:vAlign w:val="center"/>
          </w:tcPr>
          <w:p w:rsidR="004365BD" w:rsidRPr="00C41EDC" w:rsidRDefault="004365BD" w:rsidP="008533D8">
            <w:pPr>
              <w:pStyle w:val="070-TabelaPadro"/>
              <w:spacing w:before="20" w:after="20"/>
              <w:jc w:val="center"/>
              <w:rPr>
                <w:b/>
                <w:sz w:val="11"/>
              </w:rPr>
            </w:pPr>
            <w:bookmarkStart w:id="3890" w:name="BBIFD01"/>
            <w:bookmarkEnd w:id="3889"/>
            <w:r>
              <w:rPr>
                <w:b/>
                <w:sz w:val="11"/>
              </w:rPr>
              <w:t>By Index</w:t>
            </w:r>
          </w:p>
        </w:tc>
        <w:tc>
          <w:tcPr>
            <w:tcW w:w="2772" w:type="dxa"/>
            <w:gridSpan w:val="3"/>
            <w:tcBorders>
              <w:bottom w:val="single" w:sz="4" w:space="0" w:color="FFFFFF" w:themeColor="background1"/>
            </w:tcBorders>
            <w:shd w:val="solid" w:color="C3D7F0" w:fill="auto"/>
            <w:vAlign w:val="center"/>
          </w:tcPr>
          <w:p w:rsidR="004365BD" w:rsidRPr="00C41EDC" w:rsidRDefault="004365BD" w:rsidP="008533D8">
            <w:pPr>
              <w:pStyle w:val="070-TabelaPadro"/>
              <w:spacing w:before="20" w:after="20"/>
              <w:jc w:val="center"/>
              <w:rPr>
                <w:b/>
                <w:sz w:val="11"/>
              </w:rPr>
            </w:pPr>
            <w:r>
              <w:rPr>
                <w:b/>
                <w:sz w:val="11"/>
              </w:rPr>
              <w:t>Sep 30, 2019</w:t>
            </w:r>
          </w:p>
        </w:tc>
        <w:tc>
          <w:tcPr>
            <w:tcW w:w="2772" w:type="dxa"/>
            <w:gridSpan w:val="3"/>
            <w:tcBorders>
              <w:bottom w:val="single" w:sz="4" w:space="0" w:color="FFFFFF" w:themeColor="background1"/>
            </w:tcBorders>
            <w:shd w:val="solid" w:color="C3D7F0" w:fill="auto"/>
            <w:vAlign w:val="center"/>
          </w:tcPr>
          <w:p w:rsidR="004365BD" w:rsidRPr="00C41EDC" w:rsidRDefault="004365BD" w:rsidP="008533D8">
            <w:pPr>
              <w:pStyle w:val="070-TabelaPadro"/>
              <w:spacing w:before="20" w:after="20"/>
              <w:jc w:val="center"/>
              <w:rPr>
                <w:b/>
                <w:sz w:val="11"/>
              </w:rPr>
            </w:pPr>
            <w:r>
              <w:rPr>
                <w:b/>
                <w:sz w:val="11"/>
              </w:rPr>
              <w:t>Dec 31, 2018</w:t>
            </w:r>
          </w:p>
        </w:tc>
        <w:tc>
          <w:tcPr>
            <w:tcW w:w="2772" w:type="dxa"/>
            <w:gridSpan w:val="3"/>
            <w:tcBorders>
              <w:bottom w:val="single" w:sz="4" w:space="0" w:color="FFFFFF" w:themeColor="background1"/>
            </w:tcBorders>
            <w:shd w:val="solid" w:color="C3D7F0" w:fill="auto"/>
            <w:vAlign w:val="center"/>
          </w:tcPr>
          <w:p w:rsidR="004365BD" w:rsidRPr="00C41EDC" w:rsidRDefault="004365BD" w:rsidP="008533D8">
            <w:pPr>
              <w:pStyle w:val="070-TabelaPadro"/>
              <w:spacing w:before="20" w:after="20"/>
              <w:jc w:val="center"/>
              <w:rPr>
                <w:b/>
                <w:sz w:val="11"/>
              </w:rPr>
            </w:pPr>
            <w:r>
              <w:rPr>
                <w:b/>
                <w:sz w:val="11"/>
              </w:rPr>
              <w:t>Sep 30, 2018</w:t>
            </w:r>
          </w:p>
        </w:tc>
      </w:tr>
      <w:tr w:rsidR="004365BD" w:rsidRPr="00C41EDC" w:rsidTr="006C62BA">
        <w:trPr>
          <w:cantSplit/>
          <w:trHeight w:val="255"/>
          <w:tblHeader/>
        </w:trPr>
        <w:tc>
          <w:tcPr>
            <w:tcW w:w="1437" w:type="dxa"/>
            <w:vMerge/>
            <w:tcBorders>
              <w:bottom w:val="single" w:sz="4" w:space="0" w:color="FFFFFF" w:themeColor="background1"/>
            </w:tcBorders>
            <w:shd w:val="solid" w:color="C3D7F0" w:fill="auto"/>
            <w:vAlign w:val="center"/>
          </w:tcPr>
          <w:p w:rsidR="004365BD" w:rsidRPr="00C41EDC" w:rsidRDefault="004365BD" w:rsidP="008533D8">
            <w:pPr>
              <w:pStyle w:val="070-TabelaPadro"/>
              <w:spacing w:before="20" w:after="20"/>
              <w:jc w:val="center"/>
              <w:rPr>
                <w:b/>
                <w:sz w:val="11"/>
              </w:rPr>
            </w:pPr>
          </w:p>
        </w:tc>
        <w:tc>
          <w:tcPr>
            <w:tcW w:w="924" w:type="dxa"/>
            <w:tcBorders>
              <w:bottom w:val="single" w:sz="4" w:space="0" w:color="FFFFFF" w:themeColor="background1"/>
            </w:tcBorders>
            <w:shd w:val="solid" w:color="C3D7F0" w:fill="auto"/>
            <w:vAlign w:val="center"/>
          </w:tcPr>
          <w:p w:rsidR="004365BD" w:rsidRPr="00C41EDC" w:rsidRDefault="004365BD" w:rsidP="008533D8">
            <w:pPr>
              <w:pStyle w:val="070-TabelaPadro"/>
              <w:spacing w:before="20" w:after="20"/>
              <w:jc w:val="center"/>
              <w:rPr>
                <w:b/>
                <w:sz w:val="11"/>
              </w:rPr>
            </w:pPr>
            <w:r>
              <w:rPr>
                <w:b/>
                <w:sz w:val="11"/>
              </w:rPr>
              <w:t>Notional value</w:t>
            </w:r>
          </w:p>
        </w:tc>
        <w:tc>
          <w:tcPr>
            <w:tcW w:w="924" w:type="dxa"/>
            <w:tcBorders>
              <w:bottom w:val="single" w:sz="4" w:space="0" w:color="FFFFFF" w:themeColor="background1"/>
            </w:tcBorders>
            <w:shd w:val="solid" w:color="C3D7F0" w:fill="auto"/>
            <w:vAlign w:val="center"/>
          </w:tcPr>
          <w:p w:rsidR="004365BD" w:rsidRPr="00C41EDC" w:rsidRDefault="004365BD" w:rsidP="008533D8">
            <w:pPr>
              <w:pStyle w:val="070-TabelaPadro"/>
              <w:spacing w:before="20" w:after="20"/>
              <w:jc w:val="center"/>
              <w:rPr>
                <w:b/>
                <w:sz w:val="11"/>
              </w:rPr>
            </w:pPr>
            <w:r>
              <w:rPr>
                <w:b/>
                <w:sz w:val="11"/>
              </w:rPr>
              <w:t>Cost value</w:t>
            </w:r>
          </w:p>
        </w:tc>
        <w:tc>
          <w:tcPr>
            <w:tcW w:w="924" w:type="dxa"/>
            <w:tcBorders>
              <w:bottom w:val="single" w:sz="4" w:space="0" w:color="FFFFFF" w:themeColor="background1"/>
            </w:tcBorders>
            <w:shd w:val="solid" w:color="C3D7F0" w:fill="auto"/>
            <w:vAlign w:val="center"/>
          </w:tcPr>
          <w:p w:rsidR="004365BD" w:rsidRPr="00C41EDC" w:rsidRDefault="004365BD" w:rsidP="008533D8">
            <w:pPr>
              <w:pStyle w:val="070-TabelaPadro"/>
              <w:spacing w:before="20" w:after="20"/>
              <w:jc w:val="center"/>
              <w:rPr>
                <w:b/>
                <w:sz w:val="11"/>
              </w:rPr>
            </w:pPr>
            <w:r>
              <w:rPr>
                <w:b/>
                <w:sz w:val="11"/>
              </w:rPr>
              <w:t>Fair value</w:t>
            </w:r>
          </w:p>
        </w:tc>
        <w:tc>
          <w:tcPr>
            <w:tcW w:w="924" w:type="dxa"/>
            <w:tcBorders>
              <w:bottom w:val="single" w:sz="4" w:space="0" w:color="FFFFFF" w:themeColor="background1"/>
            </w:tcBorders>
            <w:shd w:val="solid" w:color="C3D7F0" w:fill="auto"/>
            <w:vAlign w:val="center"/>
          </w:tcPr>
          <w:p w:rsidR="004365BD" w:rsidRPr="00C41EDC" w:rsidRDefault="004365BD" w:rsidP="008533D8">
            <w:pPr>
              <w:pStyle w:val="070-TabelaPadro"/>
              <w:spacing w:before="20" w:after="20"/>
              <w:jc w:val="center"/>
              <w:rPr>
                <w:b/>
                <w:sz w:val="11"/>
              </w:rPr>
            </w:pPr>
            <w:r>
              <w:rPr>
                <w:b/>
                <w:sz w:val="11"/>
              </w:rPr>
              <w:t>Notional value</w:t>
            </w:r>
          </w:p>
        </w:tc>
        <w:tc>
          <w:tcPr>
            <w:tcW w:w="924" w:type="dxa"/>
            <w:tcBorders>
              <w:bottom w:val="single" w:sz="4" w:space="0" w:color="FFFFFF" w:themeColor="background1"/>
            </w:tcBorders>
            <w:shd w:val="solid" w:color="C3D7F0" w:fill="auto"/>
            <w:vAlign w:val="center"/>
          </w:tcPr>
          <w:p w:rsidR="004365BD" w:rsidRPr="00C41EDC" w:rsidRDefault="004365BD" w:rsidP="008533D8">
            <w:pPr>
              <w:pStyle w:val="070-TabelaPadro"/>
              <w:spacing w:before="20" w:after="20"/>
              <w:jc w:val="center"/>
              <w:rPr>
                <w:b/>
                <w:sz w:val="11"/>
              </w:rPr>
            </w:pPr>
            <w:r>
              <w:rPr>
                <w:b/>
                <w:sz w:val="11"/>
              </w:rPr>
              <w:t>Cost value</w:t>
            </w:r>
          </w:p>
        </w:tc>
        <w:tc>
          <w:tcPr>
            <w:tcW w:w="924" w:type="dxa"/>
            <w:tcBorders>
              <w:bottom w:val="single" w:sz="4" w:space="0" w:color="FFFFFF" w:themeColor="background1"/>
            </w:tcBorders>
            <w:shd w:val="solid" w:color="C3D7F0" w:fill="auto"/>
            <w:vAlign w:val="center"/>
          </w:tcPr>
          <w:p w:rsidR="004365BD" w:rsidRPr="00C41EDC" w:rsidRDefault="004365BD" w:rsidP="008533D8">
            <w:pPr>
              <w:pStyle w:val="070-TabelaPadro"/>
              <w:spacing w:before="20" w:after="20"/>
              <w:jc w:val="center"/>
              <w:rPr>
                <w:b/>
                <w:sz w:val="11"/>
              </w:rPr>
            </w:pPr>
            <w:r>
              <w:rPr>
                <w:b/>
                <w:sz w:val="11"/>
              </w:rPr>
              <w:t>Fair value</w:t>
            </w:r>
          </w:p>
        </w:tc>
        <w:tc>
          <w:tcPr>
            <w:tcW w:w="924" w:type="dxa"/>
            <w:tcBorders>
              <w:bottom w:val="single" w:sz="4" w:space="0" w:color="FFFFFF" w:themeColor="background1"/>
            </w:tcBorders>
            <w:shd w:val="solid" w:color="C3D7F0" w:fill="auto"/>
            <w:vAlign w:val="center"/>
          </w:tcPr>
          <w:p w:rsidR="004365BD" w:rsidRPr="00C41EDC" w:rsidRDefault="004365BD" w:rsidP="008533D8">
            <w:pPr>
              <w:pStyle w:val="070-TabelaPadro"/>
              <w:spacing w:before="20" w:after="20"/>
              <w:jc w:val="center"/>
              <w:rPr>
                <w:b/>
                <w:sz w:val="11"/>
              </w:rPr>
            </w:pPr>
            <w:r>
              <w:rPr>
                <w:b/>
                <w:sz w:val="11"/>
              </w:rPr>
              <w:t>Notional value</w:t>
            </w:r>
          </w:p>
        </w:tc>
        <w:tc>
          <w:tcPr>
            <w:tcW w:w="924" w:type="dxa"/>
            <w:tcBorders>
              <w:bottom w:val="single" w:sz="4" w:space="0" w:color="FFFFFF" w:themeColor="background1"/>
            </w:tcBorders>
            <w:shd w:val="solid" w:color="C3D7F0" w:fill="auto"/>
            <w:vAlign w:val="center"/>
          </w:tcPr>
          <w:p w:rsidR="004365BD" w:rsidRPr="00C41EDC" w:rsidRDefault="004365BD" w:rsidP="008533D8">
            <w:pPr>
              <w:pStyle w:val="070-TabelaPadro"/>
              <w:spacing w:before="20" w:after="20"/>
              <w:jc w:val="center"/>
              <w:rPr>
                <w:b/>
                <w:sz w:val="11"/>
              </w:rPr>
            </w:pPr>
            <w:r>
              <w:rPr>
                <w:b/>
                <w:sz w:val="11"/>
              </w:rPr>
              <w:t>Cost value</w:t>
            </w:r>
          </w:p>
        </w:tc>
        <w:tc>
          <w:tcPr>
            <w:tcW w:w="924" w:type="dxa"/>
            <w:tcBorders>
              <w:bottom w:val="single" w:sz="4" w:space="0" w:color="FFFFFF" w:themeColor="background1"/>
            </w:tcBorders>
            <w:shd w:val="solid" w:color="C3D7F0" w:fill="auto"/>
            <w:vAlign w:val="center"/>
          </w:tcPr>
          <w:p w:rsidR="004365BD" w:rsidRPr="00C41EDC" w:rsidRDefault="004365BD" w:rsidP="008533D8">
            <w:pPr>
              <w:pStyle w:val="070-TabelaPadro"/>
              <w:spacing w:before="20" w:after="20"/>
              <w:jc w:val="center"/>
              <w:rPr>
                <w:b/>
                <w:sz w:val="11"/>
              </w:rPr>
            </w:pPr>
            <w:r>
              <w:rPr>
                <w:b/>
                <w:sz w:val="11"/>
              </w:rPr>
              <w:t>Fair value</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jc w:val="left"/>
              <w:rPr>
                <w:b/>
                <w:sz w:val="11"/>
              </w:rPr>
            </w:pPr>
            <w:bookmarkStart w:id="3891" w:name="BBIFD0100001" w:colFirst="0" w:colLast="0"/>
            <w:bookmarkStart w:id="3892" w:name="BBIFD01AJ001" w:colFirst="0" w:colLast="0"/>
            <w:bookmarkStart w:id="3893" w:name="BBIFD01AK001" w:colFirst="0" w:colLast="0"/>
            <w:bookmarkStart w:id="3894" w:name="BBIFD01AL001" w:colFirst="0" w:colLast="0"/>
            <w:bookmarkStart w:id="3895" w:name="BBIFD01AM001" w:colFirst="0" w:colLast="0"/>
            <w:bookmarkStart w:id="3896" w:name="BBIFD01AN001" w:colFirst="0" w:colLast="0"/>
            <w:bookmarkStart w:id="3897" w:name="BBIFD01AO001" w:colFirst="0" w:colLast="0"/>
            <w:bookmarkStart w:id="3898" w:name="BBIFD01AP001" w:colFirst="0" w:colLast="0"/>
            <w:bookmarkStart w:id="3899" w:name="BBIFD01AQ001" w:colFirst="0" w:colLast="0"/>
            <w:bookmarkStart w:id="3900" w:name="BBIFD01AR001" w:colFirst="0" w:colLast="0"/>
            <w:r>
              <w:rPr>
                <w:b/>
                <w:sz w:val="11"/>
              </w:rPr>
              <w:t>Future contracts</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60"/>
              <w:jc w:val="left"/>
              <w:rPr>
                <w:b/>
                <w:sz w:val="11"/>
              </w:rPr>
            </w:pPr>
            <w:bookmarkStart w:id="3901" w:name="BBIFD0100002" w:colFirst="0" w:colLast="0"/>
            <w:bookmarkEnd w:id="3891"/>
            <w:bookmarkEnd w:id="3892"/>
            <w:bookmarkEnd w:id="3893"/>
            <w:bookmarkEnd w:id="3894"/>
            <w:bookmarkEnd w:id="3895"/>
            <w:bookmarkEnd w:id="3896"/>
            <w:bookmarkEnd w:id="3897"/>
            <w:bookmarkEnd w:id="3898"/>
            <w:bookmarkEnd w:id="3899"/>
            <w:bookmarkEnd w:id="3900"/>
            <w:r>
              <w:rPr>
                <w:b/>
                <w:sz w:val="11"/>
              </w:rPr>
              <w:t>Purchase commitments</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02" w:name="BBIFD01AJ002"/>
            <w:bookmarkEnd w:id="3902"/>
            <w:r>
              <w:rPr>
                <w:b/>
                <w:sz w:val="11"/>
              </w:rPr>
              <w:t>9,023,787</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03" w:name="BBIFD01AK002"/>
            <w:bookmarkEnd w:id="3903"/>
            <w:r>
              <w:rPr>
                <w:b/>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04" w:name="BBIFD01AL002"/>
            <w:bookmarkEnd w:id="3904"/>
            <w:r>
              <w:rPr>
                <w:b/>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05" w:name="BBIFD01AM002"/>
            <w:bookmarkEnd w:id="3905"/>
            <w:r>
              <w:rPr>
                <w:b/>
                <w:sz w:val="11"/>
              </w:rPr>
              <w:t>5,629,726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06" w:name="BBIFD01AN002"/>
            <w:bookmarkEnd w:id="3906"/>
            <w:r>
              <w:rPr>
                <w:b/>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07" w:name="BBIFD01AO002"/>
            <w:bookmarkEnd w:id="3907"/>
            <w:r>
              <w:rPr>
                <w:b/>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08" w:name="BBIFD01AP002"/>
            <w:bookmarkEnd w:id="3908"/>
            <w:r>
              <w:rPr>
                <w:b/>
                <w:sz w:val="11"/>
              </w:rPr>
              <w:t>3,829,470</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09" w:name="BBIFD01AQ002"/>
            <w:bookmarkEnd w:id="3909"/>
            <w:r>
              <w:rPr>
                <w:b/>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10" w:name="BBIFD01AR002"/>
            <w:bookmarkEnd w:id="3910"/>
            <w:r>
              <w:rPr>
                <w:b/>
                <w:sz w:val="11"/>
              </w:rPr>
              <w:t>--</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3911" w:name="BBIFD0100003" w:colFirst="0" w:colLast="0"/>
            <w:bookmarkEnd w:id="3901"/>
            <w:r>
              <w:rPr>
                <w:sz w:val="11"/>
              </w:rPr>
              <w:t>Interbank deposits</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12" w:name="BBIFD01AJ003"/>
            <w:bookmarkEnd w:id="3912"/>
            <w:r>
              <w:rPr>
                <w:sz w:val="11"/>
              </w:rPr>
              <w:t>2,934,438</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13" w:name="BBIFD01AK003"/>
            <w:bookmarkEnd w:id="3913"/>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14" w:name="BBIFD01AL003"/>
            <w:bookmarkEnd w:id="3914"/>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15" w:name="BBIFD01AM003"/>
            <w:bookmarkEnd w:id="3915"/>
            <w:r>
              <w:rPr>
                <w:sz w:val="11"/>
              </w:rPr>
              <w:t>3,139,411</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16" w:name="BBIFD01AN003"/>
            <w:bookmarkEnd w:id="3916"/>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17" w:name="BBIFD01AO003"/>
            <w:bookmarkEnd w:id="3917"/>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18" w:name="BBIFD01AP003"/>
            <w:bookmarkEnd w:id="3918"/>
            <w:r>
              <w:rPr>
                <w:sz w:val="11"/>
              </w:rPr>
              <w:t>2,945,447</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19" w:name="BBIFD01AQ003"/>
            <w:bookmarkEnd w:id="3919"/>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20" w:name="BBIFD01AR003"/>
            <w:bookmarkEnd w:id="3920"/>
            <w:r>
              <w:rPr>
                <w:sz w:val="11"/>
              </w:rPr>
              <w:t>--</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120"/>
              <w:jc w:val="left"/>
              <w:rPr>
                <w:sz w:val="11"/>
              </w:rPr>
            </w:pPr>
            <w:bookmarkStart w:id="3921" w:name="BBIFD0100004" w:colFirst="0" w:colLast="0"/>
            <w:bookmarkEnd w:id="3911"/>
            <w:r>
              <w:rPr>
                <w:sz w:val="11"/>
              </w:rPr>
              <w:t>Currencies</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22" w:name="BBIFD01AJ004"/>
            <w:bookmarkEnd w:id="3922"/>
            <w:r>
              <w:rPr>
                <w:sz w:val="11"/>
              </w:rPr>
              <w:t>6,009,012</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23" w:name="BBIFD01AK004"/>
            <w:bookmarkEnd w:id="3923"/>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24" w:name="BBIFD01AL004"/>
            <w:bookmarkEnd w:id="3924"/>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25" w:name="BBIFD01AM004"/>
            <w:bookmarkEnd w:id="3925"/>
            <w:r>
              <w:rPr>
                <w:sz w:val="11"/>
              </w:rPr>
              <w:t>2,465,529</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26" w:name="BBIFD01AN004"/>
            <w:bookmarkEnd w:id="3926"/>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27" w:name="BBIFD01AO004"/>
            <w:bookmarkEnd w:id="3927"/>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28" w:name="BBIFD01AP004"/>
            <w:bookmarkEnd w:id="3928"/>
            <w:r>
              <w:rPr>
                <w:sz w:val="11"/>
              </w:rPr>
              <w:t>679,552</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29" w:name="BBIFD01AQ004"/>
            <w:bookmarkEnd w:id="3929"/>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30" w:name="BBIFD01AR004"/>
            <w:bookmarkEnd w:id="3930"/>
            <w:r>
              <w:rPr>
                <w:sz w:val="11"/>
              </w:rPr>
              <w:t>--</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3931" w:name="BBIFD0100005" w:colFirst="0" w:colLast="0"/>
            <w:bookmarkEnd w:id="3921"/>
            <w:r>
              <w:rPr>
                <w:sz w:val="11"/>
              </w:rPr>
              <w:t>T-Note</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32" w:name="BBIFD01AJ005"/>
            <w:bookmarkEnd w:id="3932"/>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33" w:name="BBIFD01AK005"/>
            <w:bookmarkEnd w:id="3933"/>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34" w:name="BBIFD01AL005"/>
            <w:bookmarkEnd w:id="3934"/>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35" w:name="BBIFD01AM005"/>
            <w:bookmarkEnd w:id="3935"/>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36" w:name="BBIFD01AN005"/>
            <w:bookmarkEnd w:id="3936"/>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37" w:name="BBIFD01AO005"/>
            <w:bookmarkEnd w:id="3937"/>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38" w:name="BBIFD01AP005"/>
            <w:bookmarkEnd w:id="3938"/>
            <w:r>
              <w:rPr>
                <w:sz w:val="11"/>
              </w:rPr>
              <w:t>200,195</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39" w:name="BBIFD01AQ005"/>
            <w:bookmarkEnd w:id="3939"/>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40" w:name="BBIFD01AR005"/>
            <w:bookmarkEnd w:id="3940"/>
            <w:r>
              <w:rPr>
                <w:sz w:val="11"/>
              </w:rPr>
              <w:t>--</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120"/>
              <w:jc w:val="left"/>
              <w:rPr>
                <w:sz w:val="11"/>
              </w:rPr>
            </w:pPr>
            <w:bookmarkStart w:id="3941" w:name="BBIFD0100006" w:colFirst="0" w:colLast="0"/>
            <w:bookmarkEnd w:id="3931"/>
            <w:r>
              <w:rPr>
                <w:sz w:val="11"/>
              </w:rPr>
              <w:t>Bovespa Index</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42" w:name="BBIFD01AJ006"/>
            <w:bookmarkEnd w:id="3942"/>
            <w:r>
              <w:rPr>
                <w:sz w:val="11"/>
              </w:rPr>
              <w:t>59,508</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43" w:name="BBIFD01AK006"/>
            <w:bookmarkEnd w:id="3943"/>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44" w:name="BBIFD01AL006"/>
            <w:bookmarkEnd w:id="3944"/>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45" w:name="BBIFD01AM006"/>
            <w:bookmarkEnd w:id="3945"/>
            <w:r>
              <w:rPr>
                <w:sz w:val="11"/>
              </w:rPr>
              <w:t>24,786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46" w:name="BBIFD01AN006"/>
            <w:bookmarkEnd w:id="3946"/>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47" w:name="BBIFD01AO006"/>
            <w:bookmarkEnd w:id="3947"/>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48" w:name="BBIFD01AP006"/>
            <w:bookmarkEnd w:id="3948"/>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49" w:name="BBIFD01AQ006"/>
            <w:bookmarkEnd w:id="3949"/>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50" w:name="BBIFD01AR006"/>
            <w:bookmarkEnd w:id="3950"/>
            <w:r>
              <w:rPr>
                <w:sz w:val="11"/>
              </w:rPr>
              <w:t>--</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3951" w:name="BBIFD0100009" w:colFirst="0" w:colLast="0"/>
            <w:bookmarkEnd w:id="3941"/>
            <w:r>
              <w:rPr>
                <w:sz w:val="11"/>
              </w:rPr>
              <w:t>Commodities</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52" w:name="BBIFD01AJ009"/>
            <w:bookmarkEnd w:id="3952"/>
            <w:r>
              <w:rPr>
                <w:sz w:val="11"/>
              </w:rPr>
              <w:t>20,829</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53" w:name="BBIFD01AK009"/>
            <w:bookmarkEnd w:id="3953"/>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54" w:name="BBIFD01AL009"/>
            <w:bookmarkEnd w:id="3954"/>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55" w:name="BBIFD01AM009"/>
            <w:bookmarkEnd w:id="3955"/>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56" w:name="BBIFD01AN009"/>
            <w:bookmarkEnd w:id="3956"/>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57" w:name="BBIFD01AO009"/>
            <w:bookmarkEnd w:id="3957"/>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58" w:name="BBIFD01AP009"/>
            <w:bookmarkEnd w:id="3958"/>
            <w:r>
              <w:rPr>
                <w:sz w:val="11"/>
              </w:rPr>
              <w:t>4,276</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59" w:name="BBIFD01AQ009"/>
            <w:bookmarkEnd w:id="3959"/>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60" w:name="BBIFD01AR009"/>
            <w:bookmarkEnd w:id="3960"/>
            <w:r>
              <w:rPr>
                <w:sz w:val="11"/>
              </w:rPr>
              <w:t>--</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60"/>
              <w:jc w:val="left"/>
              <w:rPr>
                <w:b/>
                <w:sz w:val="11"/>
              </w:rPr>
            </w:pPr>
            <w:bookmarkStart w:id="3961" w:name="BBIFD0100011" w:colFirst="0" w:colLast="0"/>
            <w:bookmarkEnd w:id="3951"/>
            <w:r>
              <w:rPr>
                <w:b/>
                <w:sz w:val="11"/>
              </w:rPr>
              <w:t>Sales commitments</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62" w:name="BBIFD01AJ011"/>
            <w:bookmarkEnd w:id="3962"/>
            <w:r>
              <w:rPr>
                <w:b/>
                <w:sz w:val="11"/>
              </w:rPr>
              <w:t>4,709,986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63" w:name="BBIFD01AK011"/>
            <w:bookmarkEnd w:id="3963"/>
            <w:r>
              <w:rPr>
                <w:b/>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64" w:name="BBIFD01AL011"/>
            <w:bookmarkEnd w:id="3964"/>
            <w:r>
              <w:rPr>
                <w:b/>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65" w:name="BBIFD01AM011"/>
            <w:bookmarkEnd w:id="3965"/>
            <w:r>
              <w:rPr>
                <w:b/>
                <w:sz w:val="11"/>
              </w:rPr>
              <w:t>14,801,489</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66" w:name="BBIFD01AN011"/>
            <w:bookmarkEnd w:id="3966"/>
            <w:r>
              <w:rPr>
                <w:b/>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67" w:name="BBIFD01AO011"/>
            <w:bookmarkEnd w:id="3967"/>
            <w:r>
              <w:rPr>
                <w:b/>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68" w:name="BBIFD01AP011"/>
            <w:bookmarkEnd w:id="3968"/>
            <w:r>
              <w:rPr>
                <w:b/>
                <w:sz w:val="11"/>
              </w:rPr>
              <w:t>19,512,985</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69" w:name="BBIFD01AQ011"/>
            <w:bookmarkEnd w:id="3969"/>
            <w:r>
              <w:rPr>
                <w:b/>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3970" w:name="BBIFD01AR011"/>
            <w:bookmarkEnd w:id="3970"/>
            <w:r>
              <w:rPr>
                <w:b/>
                <w:sz w:val="11"/>
              </w:rPr>
              <w:t>--</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3971" w:name="BBIFD0100012" w:colFirst="0" w:colLast="0"/>
            <w:bookmarkEnd w:id="3961"/>
            <w:r>
              <w:rPr>
                <w:sz w:val="11"/>
              </w:rPr>
              <w:t>Interbank deposits</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72" w:name="BBIFD01AJ012"/>
            <w:bookmarkEnd w:id="3972"/>
            <w:r>
              <w:rPr>
                <w:sz w:val="11"/>
              </w:rPr>
              <w:t>426,294</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73" w:name="BBIFD01AK012"/>
            <w:bookmarkEnd w:id="3973"/>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74" w:name="BBIFD01AL012"/>
            <w:bookmarkEnd w:id="3974"/>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75" w:name="BBIFD01AM012"/>
            <w:bookmarkEnd w:id="3975"/>
            <w:r>
              <w:rPr>
                <w:sz w:val="11"/>
              </w:rPr>
              <w:t>1,376,442</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76" w:name="BBIFD01AN012"/>
            <w:bookmarkEnd w:id="3976"/>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77" w:name="BBIFD01AO012"/>
            <w:bookmarkEnd w:id="3977"/>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78" w:name="BBIFD01AP012"/>
            <w:bookmarkEnd w:id="3978"/>
            <w:r>
              <w:rPr>
                <w:sz w:val="11"/>
              </w:rPr>
              <w:t>1,411,161</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79" w:name="BBIFD01AQ012"/>
            <w:bookmarkEnd w:id="3979"/>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80" w:name="BBIFD01AR012"/>
            <w:bookmarkEnd w:id="3980"/>
            <w:r>
              <w:rPr>
                <w:sz w:val="11"/>
              </w:rPr>
              <w:t>--</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120"/>
              <w:jc w:val="left"/>
              <w:rPr>
                <w:sz w:val="11"/>
              </w:rPr>
            </w:pPr>
            <w:bookmarkStart w:id="3981" w:name="BBIFD0100013" w:colFirst="0" w:colLast="0"/>
            <w:bookmarkEnd w:id="3971"/>
            <w:r>
              <w:rPr>
                <w:sz w:val="11"/>
              </w:rPr>
              <w:t>Currencies</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82" w:name="BBIFD01AJ013"/>
            <w:bookmarkEnd w:id="3982"/>
            <w:r>
              <w:rPr>
                <w:sz w:val="11"/>
              </w:rPr>
              <w:t>2,853</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83" w:name="BBIFD01AK013"/>
            <w:bookmarkEnd w:id="3983"/>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84" w:name="BBIFD01AL013"/>
            <w:bookmarkEnd w:id="3984"/>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85" w:name="BBIFD01AM013"/>
            <w:bookmarkEnd w:id="3985"/>
            <w:r>
              <w:rPr>
                <w:sz w:val="11"/>
              </w:rPr>
              <w:t>320,925</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86" w:name="BBIFD01AN013"/>
            <w:bookmarkEnd w:id="3986"/>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87" w:name="BBIFD01AO013"/>
            <w:bookmarkEnd w:id="3987"/>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88" w:name="BBIFD01AP013"/>
            <w:bookmarkEnd w:id="3988"/>
            <w:r>
              <w:rPr>
                <w:sz w:val="11"/>
              </w:rPr>
              <w:t>340,553</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89" w:name="BBIFD01AQ013"/>
            <w:bookmarkEnd w:id="3989"/>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3990" w:name="BBIFD01AR013"/>
            <w:bookmarkEnd w:id="3990"/>
            <w:r>
              <w:rPr>
                <w:sz w:val="11"/>
              </w:rPr>
              <w:t>--</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3991" w:name="BBIFD0100014" w:colFirst="0" w:colLast="0"/>
            <w:bookmarkEnd w:id="3981"/>
            <w:r>
              <w:rPr>
                <w:sz w:val="11"/>
              </w:rPr>
              <w:t>T-Note</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92" w:name="BBIFD01AJ014"/>
            <w:bookmarkEnd w:id="3992"/>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93" w:name="BBIFD01AK014"/>
            <w:bookmarkEnd w:id="3993"/>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94" w:name="BBIFD01AL014"/>
            <w:bookmarkEnd w:id="3994"/>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95" w:name="BBIFD01AM014"/>
            <w:bookmarkEnd w:id="3995"/>
            <w:r>
              <w:rPr>
                <w:sz w:val="11"/>
              </w:rPr>
              <w:t>225,154</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96" w:name="BBIFD01AN014"/>
            <w:bookmarkEnd w:id="3996"/>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97" w:name="BBIFD01AO014"/>
            <w:bookmarkEnd w:id="3997"/>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98" w:name="BBIFD01AP014"/>
            <w:bookmarkEnd w:id="3998"/>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3999" w:name="BBIFD01AQ014"/>
            <w:bookmarkEnd w:id="3999"/>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00" w:name="BBIFD01AR014"/>
            <w:bookmarkEnd w:id="4000"/>
            <w:r>
              <w:rPr>
                <w:sz w:val="11"/>
              </w:rPr>
              <w:t>--</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120"/>
              <w:jc w:val="left"/>
              <w:rPr>
                <w:sz w:val="11"/>
              </w:rPr>
            </w:pPr>
            <w:bookmarkStart w:id="4001" w:name="BBIFD0100018" w:colFirst="0" w:colLast="0"/>
            <w:bookmarkEnd w:id="3991"/>
            <w:r>
              <w:rPr>
                <w:sz w:val="11"/>
              </w:rPr>
              <w:t>Libor</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02" w:name="BBIFD01AJ018"/>
            <w:bookmarkEnd w:id="4002"/>
            <w:r>
              <w:rPr>
                <w:sz w:val="11"/>
              </w:rPr>
              <w:t>4,158,190</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03" w:name="BBIFD01AK018"/>
            <w:bookmarkEnd w:id="4003"/>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04" w:name="BBIFD01AL018"/>
            <w:bookmarkEnd w:id="4004"/>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05" w:name="BBIFD01AM018"/>
            <w:bookmarkEnd w:id="4005"/>
            <w:r>
              <w:rPr>
                <w:sz w:val="11"/>
              </w:rPr>
              <w:t>12,760,488</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06" w:name="BBIFD01AN018"/>
            <w:bookmarkEnd w:id="4006"/>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07" w:name="BBIFD01AO018"/>
            <w:bookmarkEnd w:id="4007"/>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08" w:name="BBIFD01AP018"/>
            <w:bookmarkEnd w:id="4008"/>
            <w:r>
              <w:rPr>
                <w:sz w:val="11"/>
              </w:rPr>
              <w:t>17,693,528</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09" w:name="BBIFD01AQ018"/>
            <w:bookmarkEnd w:id="4009"/>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10" w:name="BBIFD01AR018"/>
            <w:bookmarkEnd w:id="4010"/>
            <w:r>
              <w:rPr>
                <w:sz w:val="11"/>
              </w:rPr>
              <w:t>--</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4011" w:name="BBIFD0100019" w:colFirst="0" w:colLast="0"/>
            <w:bookmarkEnd w:id="4001"/>
            <w:r>
              <w:rPr>
                <w:sz w:val="11"/>
              </w:rPr>
              <w:t>Commodities</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12" w:name="BBIFD01AJ019"/>
            <w:bookmarkEnd w:id="4012"/>
            <w:r>
              <w:rPr>
                <w:sz w:val="11"/>
              </w:rPr>
              <w:t>122,649</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13" w:name="BBIFD01AK019"/>
            <w:bookmarkEnd w:id="4013"/>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14" w:name="BBIFD01AL019"/>
            <w:bookmarkEnd w:id="4014"/>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15" w:name="BBIFD01AM019"/>
            <w:bookmarkEnd w:id="4015"/>
            <w:r>
              <w:rPr>
                <w:sz w:val="11"/>
              </w:rPr>
              <w:t>118,480</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16" w:name="BBIFD01AN019"/>
            <w:bookmarkEnd w:id="4016"/>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17" w:name="BBIFD01AO019"/>
            <w:bookmarkEnd w:id="4017"/>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18" w:name="BBIFD01AP019"/>
            <w:bookmarkEnd w:id="4018"/>
            <w:r>
              <w:rPr>
                <w:sz w:val="11"/>
              </w:rPr>
              <w:t>67,743</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19" w:name="BBIFD01AQ019"/>
            <w:bookmarkEnd w:id="4019"/>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20" w:name="BBIFD01AR019"/>
            <w:bookmarkEnd w:id="4020"/>
            <w:r>
              <w:rPr>
                <w:sz w:val="11"/>
              </w:rPr>
              <w:t>--</w:t>
            </w:r>
          </w:p>
        </w:tc>
      </w:tr>
      <w:bookmarkEnd w:id="4011"/>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jc w:val="left"/>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jc w:val="left"/>
              <w:rPr>
                <w:b/>
                <w:sz w:val="11"/>
              </w:rPr>
            </w:pPr>
            <w:bookmarkStart w:id="4021" w:name="BBIFD0100021" w:colFirst="0" w:colLast="0"/>
            <w:bookmarkStart w:id="4022" w:name="BBIFD01AJ021" w:colFirst="0" w:colLast="0"/>
            <w:bookmarkStart w:id="4023" w:name="BBIFD01AK021" w:colFirst="0" w:colLast="0"/>
            <w:bookmarkStart w:id="4024" w:name="BBIFD01AL021" w:colFirst="0" w:colLast="0"/>
            <w:bookmarkStart w:id="4025" w:name="BBIFD01AM021" w:colFirst="0" w:colLast="0"/>
            <w:bookmarkStart w:id="4026" w:name="BBIFD01AN021" w:colFirst="0" w:colLast="0"/>
            <w:bookmarkStart w:id="4027" w:name="BBIFD01AO021" w:colFirst="0" w:colLast="0"/>
            <w:bookmarkStart w:id="4028" w:name="BBIFD01AP021" w:colFirst="0" w:colLast="0"/>
            <w:bookmarkStart w:id="4029" w:name="BBIFD01AQ021" w:colFirst="0" w:colLast="0"/>
            <w:bookmarkStart w:id="4030" w:name="BBIFD01AR021" w:colFirst="0" w:colLast="0"/>
            <w:r>
              <w:rPr>
                <w:b/>
                <w:sz w:val="11"/>
              </w:rPr>
              <w:t>Forward operations</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60"/>
              <w:jc w:val="left"/>
              <w:rPr>
                <w:b/>
                <w:sz w:val="11"/>
              </w:rPr>
            </w:pPr>
            <w:bookmarkStart w:id="4031" w:name="BBIFD0100022" w:colFirst="0" w:colLast="0"/>
            <w:bookmarkEnd w:id="4021"/>
            <w:bookmarkEnd w:id="4022"/>
            <w:bookmarkEnd w:id="4023"/>
            <w:bookmarkEnd w:id="4024"/>
            <w:bookmarkEnd w:id="4025"/>
            <w:bookmarkEnd w:id="4026"/>
            <w:bookmarkEnd w:id="4027"/>
            <w:bookmarkEnd w:id="4028"/>
            <w:bookmarkEnd w:id="4029"/>
            <w:bookmarkEnd w:id="4030"/>
            <w:r>
              <w:rPr>
                <w:b/>
                <w:sz w:val="11"/>
              </w:rPr>
              <w:t>Asset position</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32" w:name="BBIFD01AJ022"/>
            <w:bookmarkEnd w:id="4032"/>
            <w:r>
              <w:rPr>
                <w:b/>
                <w:sz w:val="11"/>
              </w:rPr>
              <w:t>11,106,327</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33" w:name="BBIFD01AK022"/>
            <w:bookmarkEnd w:id="4033"/>
            <w:r>
              <w:rPr>
                <w:b/>
                <w:sz w:val="11"/>
              </w:rPr>
              <w:t>566,928</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34" w:name="BBIFD01AL022"/>
            <w:bookmarkEnd w:id="4034"/>
            <w:r>
              <w:rPr>
                <w:b/>
                <w:sz w:val="11"/>
              </w:rPr>
              <w:t>644,792</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35" w:name="BBIFD01AM022"/>
            <w:bookmarkEnd w:id="4035"/>
            <w:r>
              <w:rPr>
                <w:b/>
                <w:sz w:val="11"/>
              </w:rPr>
              <w:t>8,172,801</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36" w:name="BBIFD01AN022"/>
            <w:bookmarkEnd w:id="4036"/>
            <w:r>
              <w:rPr>
                <w:b/>
                <w:sz w:val="11"/>
              </w:rPr>
              <w:t>275,526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37" w:name="BBIFD01AO022"/>
            <w:bookmarkEnd w:id="4037"/>
            <w:r>
              <w:rPr>
                <w:b/>
                <w:sz w:val="11"/>
              </w:rPr>
              <w:t>304,852</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38" w:name="BBIFD01AP022"/>
            <w:bookmarkEnd w:id="4038"/>
            <w:r>
              <w:rPr>
                <w:b/>
                <w:sz w:val="11"/>
              </w:rPr>
              <w:t>9,592,923</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39" w:name="BBIFD01AQ022"/>
            <w:bookmarkEnd w:id="4039"/>
            <w:r>
              <w:rPr>
                <w:b/>
                <w:sz w:val="11"/>
              </w:rPr>
              <w:t>654,128</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40" w:name="BBIFD01AR022"/>
            <w:bookmarkEnd w:id="4040"/>
            <w:r>
              <w:rPr>
                <w:b/>
                <w:sz w:val="11"/>
              </w:rPr>
              <w:t>780,877</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4041" w:name="BBIFD0100023" w:colFirst="0" w:colLast="0"/>
            <w:bookmarkEnd w:id="4031"/>
            <w:r>
              <w:rPr>
                <w:sz w:val="11"/>
              </w:rPr>
              <w:t>Term securities</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42" w:name="BBIFD01AJ023"/>
            <w:bookmarkEnd w:id="4042"/>
            <w:r>
              <w:rPr>
                <w:sz w:val="11"/>
              </w:rPr>
              <w:t>214,517</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43" w:name="BBIFD01AK023"/>
            <w:bookmarkEnd w:id="4043"/>
            <w:r>
              <w:rPr>
                <w:sz w:val="11"/>
              </w:rPr>
              <w:t>214,517</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44" w:name="BBIFD01AL023"/>
            <w:bookmarkEnd w:id="4044"/>
            <w:r>
              <w:rPr>
                <w:sz w:val="11"/>
              </w:rPr>
              <w:t>214,517</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45" w:name="BBIFD01AM023"/>
            <w:bookmarkEnd w:id="4045"/>
            <w:r>
              <w:rPr>
                <w:sz w:val="11"/>
              </w:rPr>
              <w:t>13,390</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46" w:name="BBIFD01AN023"/>
            <w:bookmarkEnd w:id="4046"/>
            <w:r>
              <w:rPr>
                <w:sz w:val="11"/>
              </w:rPr>
              <w:t>13,390</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47" w:name="BBIFD01AO023"/>
            <w:bookmarkEnd w:id="4047"/>
            <w:r>
              <w:rPr>
                <w:sz w:val="11"/>
              </w:rPr>
              <w:t>13,390</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48" w:name="BBIFD01AP023"/>
            <w:bookmarkEnd w:id="4048"/>
            <w:r>
              <w:rPr>
                <w:sz w:val="11"/>
              </w:rPr>
              <w:t>65,341</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49" w:name="BBIFD01AQ023"/>
            <w:bookmarkEnd w:id="4049"/>
            <w:r>
              <w:rPr>
                <w:sz w:val="11"/>
              </w:rPr>
              <w:t>65,341</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50" w:name="BBIFD01AR023"/>
            <w:bookmarkEnd w:id="4050"/>
            <w:r>
              <w:rPr>
                <w:sz w:val="11"/>
              </w:rPr>
              <w:t>65,341</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120"/>
              <w:jc w:val="left"/>
              <w:rPr>
                <w:sz w:val="11"/>
              </w:rPr>
            </w:pPr>
            <w:bookmarkStart w:id="4051" w:name="BBIFD0100024" w:colFirst="0" w:colLast="0"/>
            <w:bookmarkEnd w:id="4041"/>
            <w:r>
              <w:rPr>
                <w:sz w:val="11"/>
              </w:rPr>
              <w:t>Term currencies</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52" w:name="BBIFD01AJ024"/>
            <w:bookmarkEnd w:id="4052"/>
            <w:r>
              <w:rPr>
                <w:sz w:val="11"/>
              </w:rPr>
              <w:t>10,749,754</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53" w:name="BBIFD01AK024"/>
            <w:bookmarkEnd w:id="4053"/>
            <w:r>
              <w:rPr>
                <w:sz w:val="11"/>
              </w:rPr>
              <w:t>347,536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54" w:name="BBIFD01AL024"/>
            <w:bookmarkEnd w:id="4054"/>
            <w:r>
              <w:rPr>
                <w:sz w:val="11"/>
              </w:rPr>
              <w:t>410,490</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55" w:name="BBIFD01AM024"/>
            <w:bookmarkEnd w:id="4055"/>
            <w:r>
              <w:rPr>
                <w:sz w:val="11"/>
              </w:rPr>
              <w:t>8,074,401</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56" w:name="BBIFD01AN024"/>
            <w:bookmarkEnd w:id="4056"/>
            <w:r>
              <w:rPr>
                <w:sz w:val="11"/>
              </w:rPr>
              <w:t>259,294</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57" w:name="BBIFD01AO024"/>
            <w:bookmarkEnd w:id="4057"/>
            <w:r>
              <w:rPr>
                <w:sz w:val="11"/>
              </w:rPr>
              <w:t>281,038</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58" w:name="BBIFD01AP024"/>
            <w:bookmarkEnd w:id="4058"/>
            <w:r>
              <w:rPr>
                <w:sz w:val="11"/>
              </w:rPr>
              <w:t>9,518,234</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59" w:name="BBIFD01AQ024"/>
            <w:bookmarkEnd w:id="4059"/>
            <w:r>
              <w:rPr>
                <w:sz w:val="11"/>
              </w:rPr>
              <w:t>586,575</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60" w:name="BBIFD01AR024"/>
            <w:bookmarkEnd w:id="4060"/>
            <w:r>
              <w:rPr>
                <w:sz w:val="11"/>
              </w:rPr>
              <w:t>709,698</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4061" w:name="BBIFD0100025" w:colFirst="0" w:colLast="0"/>
            <w:bookmarkEnd w:id="4051"/>
            <w:r>
              <w:rPr>
                <w:sz w:val="11"/>
              </w:rPr>
              <w:t>Term commodities</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62" w:name="BBIFD01AJ025"/>
            <w:bookmarkEnd w:id="4062"/>
            <w:r>
              <w:rPr>
                <w:sz w:val="11"/>
              </w:rPr>
              <w:t>142,056</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63" w:name="BBIFD01AK025"/>
            <w:bookmarkEnd w:id="4063"/>
            <w:r>
              <w:rPr>
                <w:sz w:val="11"/>
              </w:rPr>
              <w:t>4,875</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64" w:name="BBIFD01AL025"/>
            <w:bookmarkEnd w:id="4064"/>
            <w:r>
              <w:rPr>
                <w:sz w:val="11"/>
              </w:rPr>
              <w:t>19,785</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65" w:name="BBIFD01AM025"/>
            <w:bookmarkEnd w:id="4065"/>
            <w:r>
              <w:rPr>
                <w:sz w:val="11"/>
              </w:rPr>
              <w:t>85,010</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66" w:name="BBIFD01AN025"/>
            <w:bookmarkEnd w:id="4066"/>
            <w:r>
              <w:rPr>
                <w:sz w:val="11"/>
              </w:rPr>
              <w:t>2,842</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67" w:name="BBIFD01AO025"/>
            <w:bookmarkEnd w:id="4067"/>
            <w:r>
              <w:rPr>
                <w:sz w:val="11"/>
              </w:rPr>
              <w:t>10,424</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68" w:name="BBIFD01AP025"/>
            <w:bookmarkEnd w:id="4068"/>
            <w:r>
              <w:rPr>
                <w:sz w:val="11"/>
              </w:rPr>
              <w:t>9,348</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69" w:name="BBIFD01AQ025"/>
            <w:bookmarkEnd w:id="4069"/>
            <w:r>
              <w:rPr>
                <w:sz w:val="11"/>
              </w:rPr>
              <w:t>2,212</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70" w:name="BBIFD01AR025"/>
            <w:bookmarkEnd w:id="4070"/>
            <w:r>
              <w:rPr>
                <w:sz w:val="11"/>
              </w:rPr>
              <w:t>5,838</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60"/>
              <w:jc w:val="left"/>
              <w:rPr>
                <w:b/>
                <w:sz w:val="11"/>
              </w:rPr>
            </w:pPr>
            <w:bookmarkStart w:id="4071" w:name="BBIFD0100026" w:colFirst="0" w:colLast="0"/>
            <w:bookmarkEnd w:id="4061"/>
            <w:r>
              <w:rPr>
                <w:b/>
                <w:sz w:val="11"/>
              </w:rPr>
              <w:t>Liability position</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72" w:name="BBIFD01AJ026"/>
            <w:bookmarkEnd w:id="4072"/>
            <w:r>
              <w:rPr>
                <w:b/>
                <w:sz w:val="11"/>
              </w:rPr>
              <w:t>8,583,638</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73" w:name="BBIFD01AK026"/>
            <w:bookmarkEnd w:id="4073"/>
            <w:r>
              <w:rPr>
                <w:b/>
                <w:sz w:val="11"/>
              </w:rPr>
              <w:t>(619,506)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74" w:name="BBIFD01AL026"/>
            <w:bookmarkEnd w:id="4074"/>
            <w:r>
              <w:rPr>
                <w:b/>
                <w:sz w:val="11"/>
              </w:rPr>
              <w:t>(588,950)</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75" w:name="BBIFD01AM026"/>
            <w:bookmarkEnd w:id="4075"/>
            <w:r>
              <w:rPr>
                <w:b/>
                <w:sz w:val="11"/>
              </w:rPr>
              <w:t>7,212,413</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76" w:name="BBIFD01AN026"/>
            <w:bookmarkEnd w:id="4076"/>
            <w:r>
              <w:rPr>
                <w:b/>
                <w:sz w:val="11"/>
              </w:rPr>
              <w:t>(363,019)</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77" w:name="BBIFD01AO026"/>
            <w:bookmarkEnd w:id="4077"/>
            <w:r>
              <w:rPr>
                <w:b/>
                <w:sz w:val="11"/>
              </w:rPr>
              <w:t>(313,727)</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78" w:name="BBIFD01AP026"/>
            <w:bookmarkEnd w:id="4078"/>
            <w:r>
              <w:rPr>
                <w:b/>
                <w:sz w:val="11"/>
              </w:rPr>
              <w:t>8,682,331</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79" w:name="BBIFD01AQ026"/>
            <w:bookmarkEnd w:id="4079"/>
            <w:r>
              <w:rPr>
                <w:b/>
                <w:sz w:val="11"/>
              </w:rPr>
              <w:t>(620,556)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080" w:name="BBIFD01AR026"/>
            <w:bookmarkEnd w:id="4080"/>
            <w:r>
              <w:rPr>
                <w:b/>
                <w:sz w:val="11"/>
              </w:rPr>
              <w:t>(556,456)</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4081" w:name="BBIFD0100027" w:colFirst="0" w:colLast="0"/>
            <w:bookmarkEnd w:id="4071"/>
            <w:r>
              <w:rPr>
                <w:sz w:val="11"/>
              </w:rPr>
              <w:t>Term securities</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82" w:name="BBIFD01AJ027"/>
            <w:bookmarkEnd w:id="4082"/>
            <w:r>
              <w:rPr>
                <w:sz w:val="11"/>
              </w:rPr>
              <w:t>214,517</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83" w:name="BBIFD01AK027"/>
            <w:bookmarkEnd w:id="4083"/>
            <w:r>
              <w:rPr>
                <w:sz w:val="11"/>
              </w:rPr>
              <w:t>(214,517)</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84" w:name="BBIFD01AL027"/>
            <w:bookmarkEnd w:id="4084"/>
            <w:r>
              <w:rPr>
                <w:sz w:val="11"/>
              </w:rPr>
              <w:t>(214,517)</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85" w:name="BBIFD01AM027"/>
            <w:bookmarkEnd w:id="4085"/>
            <w:r>
              <w:rPr>
                <w:sz w:val="11"/>
              </w:rPr>
              <w:t>(13,390)</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86" w:name="BBIFD01AN027"/>
            <w:bookmarkEnd w:id="4086"/>
            <w:r>
              <w:rPr>
                <w:sz w:val="11"/>
              </w:rPr>
              <w:t>(13,390)</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87" w:name="BBIFD01AO027"/>
            <w:bookmarkEnd w:id="4087"/>
            <w:r>
              <w:rPr>
                <w:sz w:val="11"/>
              </w:rPr>
              <w:t>(13,390)</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88" w:name="BBIFD01AP027"/>
            <w:bookmarkEnd w:id="4088"/>
            <w:r>
              <w:rPr>
                <w:sz w:val="11"/>
              </w:rPr>
              <w:t>65,341</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89" w:name="BBIFD01AQ027"/>
            <w:bookmarkEnd w:id="4089"/>
            <w:r>
              <w:rPr>
                <w:sz w:val="11"/>
              </w:rPr>
              <w:t>(65,341)</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090" w:name="BBIFD01AR027"/>
            <w:bookmarkEnd w:id="4090"/>
            <w:r>
              <w:rPr>
                <w:sz w:val="11"/>
              </w:rPr>
              <w:t>(65,341)</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120"/>
              <w:jc w:val="left"/>
              <w:rPr>
                <w:sz w:val="11"/>
              </w:rPr>
            </w:pPr>
            <w:bookmarkStart w:id="4091" w:name="BBIFD0100028" w:colFirst="0" w:colLast="0"/>
            <w:bookmarkEnd w:id="4081"/>
            <w:r>
              <w:rPr>
                <w:sz w:val="11"/>
              </w:rPr>
              <w:t>Term currencies</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92" w:name="BBIFD01AJ028"/>
            <w:bookmarkEnd w:id="4092"/>
            <w:r>
              <w:rPr>
                <w:sz w:val="11"/>
              </w:rPr>
              <w:t>8,327,152</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93" w:name="BBIFD01AK028"/>
            <w:bookmarkEnd w:id="4093"/>
            <w:r>
              <w:rPr>
                <w:sz w:val="11"/>
              </w:rPr>
              <w:t>(394,942)</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94" w:name="BBIFD01AL028"/>
            <w:bookmarkEnd w:id="4094"/>
            <w:r>
              <w:rPr>
                <w:sz w:val="11"/>
              </w:rPr>
              <w:t>(365,291)</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95" w:name="BBIFD01AM028"/>
            <w:bookmarkEnd w:id="4095"/>
            <w:r>
              <w:rPr>
                <w:sz w:val="11"/>
              </w:rPr>
              <w:t>7,142,788</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96" w:name="BBIFD01AN028"/>
            <w:bookmarkEnd w:id="4096"/>
            <w:r>
              <w:rPr>
                <w:sz w:val="11"/>
              </w:rPr>
              <w:t>(330,032)</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97" w:name="BBIFD01AO028"/>
            <w:bookmarkEnd w:id="4097"/>
            <w:r>
              <w:rPr>
                <w:sz w:val="11"/>
              </w:rPr>
              <w:t>(289,313)</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98" w:name="BBIFD01AP028"/>
            <w:bookmarkEnd w:id="4098"/>
            <w:r>
              <w:rPr>
                <w:sz w:val="11"/>
              </w:rPr>
              <w:t>8,606,842</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099" w:name="BBIFD01AQ028"/>
            <w:bookmarkEnd w:id="4099"/>
            <w:r>
              <w:rPr>
                <w:sz w:val="11"/>
              </w:rPr>
              <w:t>(546,851)</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00" w:name="BBIFD01AR028"/>
            <w:bookmarkEnd w:id="4100"/>
            <w:r>
              <w:rPr>
                <w:sz w:val="11"/>
              </w:rPr>
              <w:t>(479,633)</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4101" w:name="BBIFD0100029" w:colFirst="0" w:colLast="0"/>
            <w:bookmarkEnd w:id="4091"/>
            <w:r>
              <w:rPr>
                <w:sz w:val="11"/>
              </w:rPr>
              <w:t>Term commodities</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02" w:name="BBIFD01AJ029"/>
            <w:bookmarkEnd w:id="4102"/>
            <w:r>
              <w:rPr>
                <w:sz w:val="11"/>
              </w:rPr>
              <w:t>41,969</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03" w:name="BBIFD01AK029"/>
            <w:bookmarkEnd w:id="4103"/>
            <w:r>
              <w:rPr>
                <w:sz w:val="11"/>
              </w:rPr>
              <w:t>(10,047)</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04" w:name="BBIFD01AL029"/>
            <w:bookmarkEnd w:id="4104"/>
            <w:r>
              <w:rPr>
                <w:sz w:val="11"/>
              </w:rPr>
              <w:t>(9,142)</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05" w:name="BBIFD01AM029"/>
            <w:bookmarkEnd w:id="4105"/>
            <w:r>
              <w:rPr>
                <w:sz w:val="11"/>
              </w:rPr>
              <w:t>83,015</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06" w:name="BBIFD01AN029"/>
            <w:bookmarkEnd w:id="4106"/>
            <w:r>
              <w:rPr>
                <w:sz w:val="11"/>
              </w:rPr>
              <w:t>(19,597)</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07" w:name="BBIFD01AO029"/>
            <w:bookmarkEnd w:id="4107"/>
            <w:r>
              <w:rPr>
                <w:sz w:val="11"/>
              </w:rPr>
              <w:t>(11,024)</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08" w:name="BBIFD01AP029"/>
            <w:bookmarkEnd w:id="4108"/>
            <w:r>
              <w:rPr>
                <w:sz w:val="11"/>
              </w:rPr>
              <w:t>10,148</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09" w:name="BBIFD01AQ029"/>
            <w:bookmarkEnd w:id="4109"/>
            <w:r>
              <w:rPr>
                <w:sz w:val="11"/>
              </w:rPr>
              <w:t>(8,364)</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10" w:name="BBIFD01AR029"/>
            <w:bookmarkEnd w:id="4110"/>
            <w:r>
              <w:rPr>
                <w:sz w:val="11"/>
              </w:rPr>
              <w:t>(11,482)</w:t>
            </w:r>
          </w:p>
        </w:tc>
      </w:tr>
      <w:bookmarkEnd w:id="4101"/>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jc w:val="left"/>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jc w:val="left"/>
              <w:rPr>
                <w:b/>
                <w:sz w:val="11"/>
              </w:rPr>
            </w:pPr>
            <w:bookmarkStart w:id="4111" w:name="BBIFD0100033" w:colFirst="0" w:colLast="0"/>
            <w:bookmarkStart w:id="4112" w:name="BBIFD01AJ033" w:colFirst="0" w:colLast="0"/>
            <w:bookmarkStart w:id="4113" w:name="BBIFD01AK033" w:colFirst="0" w:colLast="0"/>
            <w:bookmarkStart w:id="4114" w:name="BBIFD01AL033" w:colFirst="0" w:colLast="0"/>
            <w:bookmarkStart w:id="4115" w:name="BBIFD01AM033" w:colFirst="0" w:colLast="0"/>
            <w:bookmarkStart w:id="4116" w:name="BBIFD01AN033" w:colFirst="0" w:colLast="0"/>
            <w:bookmarkStart w:id="4117" w:name="BBIFD01AO033" w:colFirst="0" w:colLast="0"/>
            <w:bookmarkStart w:id="4118" w:name="BBIFD01AP033" w:colFirst="0" w:colLast="0"/>
            <w:bookmarkStart w:id="4119" w:name="BBIFD01AQ033" w:colFirst="0" w:colLast="0"/>
            <w:bookmarkStart w:id="4120" w:name="BBIFD01AR033" w:colFirst="0" w:colLast="0"/>
            <w:r>
              <w:rPr>
                <w:b/>
                <w:sz w:val="11"/>
              </w:rPr>
              <w:t>Option market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60"/>
              <w:jc w:val="left"/>
              <w:rPr>
                <w:b/>
                <w:sz w:val="11"/>
              </w:rPr>
            </w:pPr>
            <w:bookmarkStart w:id="4121" w:name="BBIFD0100034" w:colFirst="0" w:colLast="0"/>
            <w:bookmarkEnd w:id="4111"/>
            <w:bookmarkEnd w:id="4112"/>
            <w:bookmarkEnd w:id="4113"/>
            <w:bookmarkEnd w:id="4114"/>
            <w:bookmarkEnd w:id="4115"/>
            <w:bookmarkEnd w:id="4116"/>
            <w:bookmarkEnd w:id="4117"/>
            <w:bookmarkEnd w:id="4118"/>
            <w:bookmarkEnd w:id="4119"/>
            <w:bookmarkEnd w:id="4120"/>
            <w:r>
              <w:rPr>
                <w:b/>
                <w:sz w:val="11"/>
              </w:rPr>
              <w:t>Purchase commitments - long position</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22" w:name="BBIFD01AJ034"/>
            <w:bookmarkEnd w:id="4122"/>
            <w:r>
              <w:rPr>
                <w:b/>
                <w:sz w:val="11"/>
              </w:rPr>
              <w:t>5,067</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23" w:name="BBIFD01AK034"/>
            <w:bookmarkEnd w:id="4123"/>
            <w:r>
              <w:rPr>
                <w:b/>
                <w:sz w:val="11"/>
              </w:rPr>
              <w:t>164</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24" w:name="BBIFD01AL034"/>
            <w:bookmarkEnd w:id="4124"/>
            <w:r>
              <w:rPr>
                <w:b/>
                <w:sz w:val="11"/>
              </w:rPr>
              <w:t>276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25" w:name="BBIFD01AM034"/>
            <w:bookmarkEnd w:id="4125"/>
            <w:r>
              <w:rPr>
                <w:b/>
                <w:sz w:val="11"/>
              </w:rPr>
              <w:t>92,995</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26" w:name="BBIFD01AN034"/>
            <w:bookmarkEnd w:id="4126"/>
            <w:r>
              <w:rPr>
                <w:b/>
                <w:sz w:val="11"/>
              </w:rPr>
              <w:t>3,436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27" w:name="BBIFD01AO034"/>
            <w:bookmarkEnd w:id="4127"/>
            <w:r>
              <w:rPr>
                <w:b/>
                <w:sz w:val="11"/>
              </w:rPr>
              <w:t>2,756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28" w:name="BBIFD01AP034"/>
            <w:bookmarkEnd w:id="4128"/>
            <w:r>
              <w:rPr>
                <w:b/>
                <w:sz w:val="11"/>
              </w:rPr>
              <w:t>320,736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29" w:name="BBIFD01AQ034"/>
            <w:bookmarkEnd w:id="4129"/>
            <w:r>
              <w:rPr>
                <w:b/>
                <w:sz w:val="11"/>
              </w:rPr>
              <w:t>9,844</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30" w:name="BBIFD01AR034"/>
            <w:bookmarkEnd w:id="4130"/>
            <w:r>
              <w:rPr>
                <w:b/>
                <w:sz w:val="11"/>
              </w:rPr>
              <w:t>19,665</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4131" w:name="BBIFD0100035" w:colFirst="0" w:colLast="0"/>
            <w:bookmarkEnd w:id="4121"/>
            <w:r>
              <w:rPr>
                <w:sz w:val="11"/>
              </w:rPr>
              <w:t>Foreign currency</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32" w:name="BBIFD01AJ035"/>
            <w:bookmarkEnd w:id="4132"/>
            <w:r>
              <w:rPr>
                <w:sz w:val="11"/>
              </w:rPr>
              <w:t>5,067</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33" w:name="BBIFD01AK035"/>
            <w:bookmarkEnd w:id="4133"/>
            <w:r>
              <w:rPr>
                <w:sz w:val="11"/>
              </w:rPr>
              <w:t>164</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34" w:name="BBIFD01AL035"/>
            <w:bookmarkEnd w:id="4134"/>
            <w:r>
              <w:rPr>
                <w:sz w:val="11"/>
              </w:rPr>
              <w:t>276</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35" w:name="BBIFD01AM035"/>
            <w:bookmarkEnd w:id="4135"/>
            <w:r>
              <w:rPr>
                <w:sz w:val="11"/>
              </w:rPr>
              <w:t>92,995</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36" w:name="BBIFD01AN035"/>
            <w:bookmarkEnd w:id="4136"/>
            <w:r>
              <w:rPr>
                <w:sz w:val="11"/>
              </w:rPr>
              <w:t>3,436</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37" w:name="BBIFD01AO035"/>
            <w:bookmarkEnd w:id="4137"/>
            <w:r>
              <w:rPr>
                <w:sz w:val="11"/>
              </w:rPr>
              <w:t>2,756</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38" w:name="BBIFD01AP035"/>
            <w:bookmarkEnd w:id="4138"/>
            <w:r>
              <w:rPr>
                <w:sz w:val="11"/>
              </w:rPr>
              <w:t>320,736</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39" w:name="BBIFD01AQ035"/>
            <w:bookmarkEnd w:id="4139"/>
            <w:r>
              <w:rPr>
                <w:sz w:val="11"/>
              </w:rPr>
              <w:t>9,840</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40" w:name="BBIFD01AR035"/>
            <w:bookmarkEnd w:id="4140"/>
            <w:r>
              <w:rPr>
                <w:sz w:val="11"/>
              </w:rPr>
              <w:t>19,661</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120"/>
              <w:jc w:val="left"/>
              <w:rPr>
                <w:sz w:val="11"/>
              </w:rPr>
            </w:pPr>
            <w:bookmarkStart w:id="4141" w:name="BBIFD0100042" w:colFirst="0" w:colLast="0"/>
            <w:bookmarkEnd w:id="4131"/>
            <w:r>
              <w:rPr>
                <w:sz w:val="11"/>
              </w:rPr>
              <w:t>Shares</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42" w:name="BBIFD01AJ042"/>
            <w:bookmarkEnd w:id="4142"/>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43" w:name="BBIFD01AK042"/>
            <w:bookmarkEnd w:id="4143"/>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44" w:name="BBIFD01AL042"/>
            <w:bookmarkEnd w:id="4144"/>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45" w:name="BBIFD01AM042"/>
            <w:bookmarkEnd w:id="4145"/>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46" w:name="BBIFD01AN042"/>
            <w:bookmarkEnd w:id="4146"/>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47" w:name="BBIFD01AO042"/>
            <w:bookmarkEnd w:id="4147"/>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48" w:name="BBIFD01AP042"/>
            <w:bookmarkEnd w:id="4148"/>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49" w:name="BBIFD01AQ042"/>
            <w:bookmarkEnd w:id="4149"/>
            <w:r>
              <w:rPr>
                <w:sz w:val="11"/>
              </w:rPr>
              <w:t>4</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50" w:name="BBIFD01AR042"/>
            <w:bookmarkEnd w:id="4150"/>
            <w:r>
              <w:rPr>
                <w:sz w:val="11"/>
              </w:rPr>
              <w:t>4</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60"/>
              <w:jc w:val="left"/>
              <w:rPr>
                <w:b/>
                <w:sz w:val="11"/>
              </w:rPr>
            </w:pPr>
            <w:bookmarkStart w:id="4151" w:name="BBIFD0100046" w:colFirst="0" w:colLast="0"/>
            <w:bookmarkEnd w:id="4141"/>
            <w:r>
              <w:rPr>
                <w:b/>
                <w:sz w:val="11"/>
              </w:rPr>
              <w:t>Sale commitments - long position</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bookmarkStart w:id="4152" w:name="BBIFD01AJ046"/>
            <w:bookmarkEnd w:id="4152"/>
            <w:r>
              <w:rPr>
                <w:b/>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bookmarkStart w:id="4153" w:name="BBIFD01AK046"/>
            <w:bookmarkEnd w:id="4153"/>
            <w:r>
              <w:rPr>
                <w:b/>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bookmarkStart w:id="4154" w:name="BBIFD01AL046"/>
            <w:bookmarkEnd w:id="4154"/>
            <w:r>
              <w:rPr>
                <w:b/>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bookmarkStart w:id="4155" w:name="BBIFD01AM046"/>
            <w:bookmarkEnd w:id="4155"/>
            <w:r>
              <w:rPr>
                <w:b/>
                <w:sz w:val="11"/>
              </w:rPr>
              <w:t>263,800</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bookmarkStart w:id="4156" w:name="BBIFD01AN046"/>
            <w:bookmarkEnd w:id="4156"/>
            <w:r>
              <w:rPr>
                <w:b/>
                <w:sz w:val="11"/>
              </w:rPr>
              <w:t>55</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bookmarkStart w:id="4157" w:name="BBIFD01AO046"/>
            <w:bookmarkEnd w:id="4157"/>
            <w:r>
              <w:rPr>
                <w:b/>
                <w:sz w:val="11"/>
              </w:rPr>
              <w:t>2,425</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bookmarkStart w:id="4158" w:name="BBIFD01AP046"/>
            <w:bookmarkEnd w:id="4158"/>
            <w:r>
              <w:rPr>
                <w:b/>
                <w:sz w:val="11"/>
              </w:rPr>
              <w:t>403,551</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bookmarkStart w:id="4159" w:name="BBIFD01AQ046"/>
            <w:bookmarkEnd w:id="4159"/>
            <w:r>
              <w:rPr>
                <w:b/>
                <w:sz w:val="11"/>
              </w:rPr>
              <w:t>147,758</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b/>
                <w:sz w:val="11"/>
              </w:rPr>
            </w:pPr>
            <w:bookmarkStart w:id="4160" w:name="BBIFD01AR046"/>
            <w:bookmarkEnd w:id="4160"/>
            <w:r>
              <w:rPr>
                <w:b/>
                <w:sz w:val="11"/>
              </w:rPr>
              <w:t>139,686</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120"/>
              <w:jc w:val="left"/>
              <w:rPr>
                <w:sz w:val="11"/>
              </w:rPr>
            </w:pPr>
            <w:bookmarkStart w:id="4161" w:name="BBIFD0100051" w:colFirst="0" w:colLast="0"/>
            <w:bookmarkEnd w:id="4151"/>
            <w:r>
              <w:rPr>
                <w:sz w:val="11"/>
              </w:rPr>
              <w:t>Interbank deposit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62" w:name="BBIFD01AJ051"/>
            <w:bookmarkEnd w:id="4162"/>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63" w:name="BBIFD01AK051"/>
            <w:bookmarkEnd w:id="4163"/>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64" w:name="BBIFD01AL051"/>
            <w:bookmarkEnd w:id="4164"/>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65" w:name="BBIFD01AM051"/>
            <w:bookmarkEnd w:id="4165"/>
            <w:r>
              <w:rPr>
                <w:sz w:val="11"/>
              </w:rPr>
              <w:t>263,800</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66" w:name="BBIFD01AN051"/>
            <w:bookmarkEnd w:id="4166"/>
            <w:r>
              <w:rPr>
                <w:sz w:val="11"/>
              </w:rPr>
              <w:t>55</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67" w:name="BBIFD01AO051"/>
            <w:bookmarkEnd w:id="4167"/>
            <w:r>
              <w:rPr>
                <w:sz w:val="11"/>
              </w:rPr>
              <w:t>2,425</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68" w:name="BBIFD01AP051"/>
            <w:bookmarkEnd w:id="4168"/>
            <w:r>
              <w:rPr>
                <w:sz w:val="11"/>
              </w:rPr>
              <w:t>263,900</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69" w:name="BBIFD01AQ051"/>
            <w:bookmarkEnd w:id="4169"/>
            <w:r>
              <w:rPr>
                <w:sz w:val="11"/>
              </w:rPr>
              <w:t>55</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170" w:name="BBIFD01AR051"/>
            <w:bookmarkEnd w:id="4170"/>
            <w:r>
              <w:rPr>
                <w:sz w:val="11"/>
              </w:rPr>
              <w:t>35</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4171" w:name="BBIFD0100053" w:colFirst="0" w:colLast="0"/>
            <w:bookmarkEnd w:id="4161"/>
            <w:r>
              <w:rPr>
                <w:sz w:val="11"/>
              </w:rPr>
              <w:t>Shares</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72" w:name="BBIFD01AJ053"/>
            <w:bookmarkEnd w:id="4172"/>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73" w:name="BBIFD01AK053"/>
            <w:bookmarkEnd w:id="4173"/>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74" w:name="BBIFD01AL053"/>
            <w:bookmarkEnd w:id="4174"/>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75" w:name="BBIFD01AM053"/>
            <w:bookmarkEnd w:id="4175"/>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76" w:name="BBIFD01AN053"/>
            <w:bookmarkEnd w:id="4176"/>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77" w:name="BBIFD01AO053"/>
            <w:bookmarkEnd w:id="4177"/>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78" w:name="BBIFD01AP053"/>
            <w:bookmarkEnd w:id="4178"/>
            <w:r>
              <w:rPr>
                <w:sz w:val="11"/>
              </w:rPr>
              <w:t>139,651</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79" w:name="BBIFD01AQ053"/>
            <w:bookmarkEnd w:id="4179"/>
            <w:r>
              <w:rPr>
                <w:sz w:val="11"/>
              </w:rPr>
              <w:t>147,703</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80" w:name="BBIFD01AR053"/>
            <w:bookmarkEnd w:id="4180"/>
            <w:r>
              <w:rPr>
                <w:sz w:val="11"/>
              </w:rPr>
              <w:t>139,651</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60"/>
              <w:jc w:val="left"/>
              <w:rPr>
                <w:b/>
                <w:sz w:val="11"/>
              </w:rPr>
            </w:pPr>
            <w:bookmarkStart w:id="4181" w:name="BBIFD0100057" w:colFirst="0" w:colLast="0"/>
            <w:bookmarkEnd w:id="4171"/>
            <w:r>
              <w:rPr>
                <w:b/>
                <w:sz w:val="11"/>
              </w:rPr>
              <w:t>Purchase commitments - short position</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82" w:name="BBIFD01AJ057"/>
            <w:bookmarkEnd w:id="4182"/>
            <w:r>
              <w:rPr>
                <w:b/>
                <w:sz w:val="11"/>
              </w:rPr>
              <w:t>25,975</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83" w:name="BBIFD01AK057"/>
            <w:bookmarkEnd w:id="4183"/>
            <w:r>
              <w:rPr>
                <w:b/>
                <w:sz w:val="11"/>
              </w:rPr>
              <w:t>(2,206)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84" w:name="BBIFD01AL057"/>
            <w:bookmarkEnd w:id="4184"/>
            <w:r>
              <w:rPr>
                <w:b/>
                <w:sz w:val="11"/>
              </w:rPr>
              <w:t>(2,108)</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85" w:name="BBIFD01AM057"/>
            <w:bookmarkEnd w:id="4185"/>
            <w:r>
              <w:rPr>
                <w:b/>
                <w:sz w:val="11"/>
              </w:rPr>
              <w:t>146,405</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86" w:name="BBIFD01AN057"/>
            <w:bookmarkEnd w:id="4186"/>
            <w:r>
              <w:rPr>
                <w:b/>
                <w:sz w:val="11"/>
              </w:rPr>
              <w:t>(8,574)</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87" w:name="BBIFD01AO057"/>
            <w:bookmarkEnd w:id="4187"/>
            <w:r>
              <w:rPr>
                <w:b/>
                <w:sz w:val="11"/>
              </w:rPr>
              <w:t>(11,386)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88" w:name="BBIFD01AP057"/>
            <w:bookmarkEnd w:id="4188"/>
            <w:r>
              <w:rPr>
                <w:b/>
                <w:sz w:val="11"/>
              </w:rPr>
              <w:t>96,169</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89" w:name="BBIFD01AQ057"/>
            <w:bookmarkEnd w:id="4189"/>
            <w:r>
              <w:rPr>
                <w:b/>
                <w:sz w:val="11"/>
              </w:rPr>
              <w:t>(8,262)</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b/>
                <w:sz w:val="11"/>
              </w:rPr>
            </w:pPr>
            <w:bookmarkStart w:id="4190" w:name="BBIFD01AR057"/>
            <w:bookmarkEnd w:id="4190"/>
            <w:r>
              <w:rPr>
                <w:b/>
                <w:sz w:val="11"/>
              </w:rPr>
              <w:t>(10,063)</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4191" w:name="BBIFD0100058" w:colFirst="0" w:colLast="0"/>
            <w:bookmarkEnd w:id="4181"/>
            <w:r>
              <w:rPr>
                <w:sz w:val="11"/>
              </w:rPr>
              <w:t>Foreign currency</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92" w:name="BBIFD01AJ058"/>
            <w:bookmarkEnd w:id="4192"/>
            <w:r>
              <w:rPr>
                <w:sz w:val="11"/>
              </w:rPr>
              <w:t>2,832</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93" w:name="BBIFD01AK058"/>
            <w:bookmarkEnd w:id="4193"/>
            <w:r>
              <w:rPr>
                <w:sz w:val="11"/>
              </w:rPr>
              <w:t>(91)</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94" w:name="BBIFD01AL058"/>
            <w:bookmarkEnd w:id="4194"/>
            <w:r>
              <w:rPr>
                <w:sz w:val="11"/>
              </w:rPr>
              <w:t>(78)</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95" w:name="BBIFD01AM058"/>
            <w:bookmarkEnd w:id="4195"/>
            <w:r>
              <w:rPr>
                <w:sz w:val="11"/>
              </w:rPr>
              <w:t>66,213</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96" w:name="BBIFD01AN058"/>
            <w:bookmarkEnd w:id="4196"/>
            <w:r>
              <w:rPr>
                <w:sz w:val="11"/>
              </w:rPr>
              <w:t>(1,333)</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97" w:name="BBIFD01AO058"/>
            <w:bookmarkEnd w:id="4197"/>
            <w:r>
              <w:rPr>
                <w:sz w:val="11"/>
              </w:rPr>
              <w:t>(817)</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98" w:name="BBIFD01AP058"/>
            <w:bookmarkEnd w:id="4198"/>
            <w:r>
              <w:rPr>
                <w:sz w:val="11"/>
              </w:rPr>
              <w:t>18,299</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199" w:name="BBIFD01AQ058"/>
            <w:bookmarkEnd w:id="4199"/>
            <w:r>
              <w:rPr>
                <w:sz w:val="11"/>
              </w:rPr>
              <w:t>(816)</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00" w:name="BBIFD01AR058"/>
            <w:bookmarkEnd w:id="4200"/>
            <w:r>
              <w:rPr>
                <w:sz w:val="11"/>
              </w:rPr>
              <w:t>(887)</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120"/>
              <w:jc w:val="left"/>
              <w:rPr>
                <w:sz w:val="11"/>
              </w:rPr>
            </w:pPr>
            <w:bookmarkStart w:id="4201" w:name="BBIFD0100110" w:colFirst="0" w:colLast="0"/>
            <w:bookmarkEnd w:id="4191"/>
            <w:r>
              <w:rPr>
                <w:sz w:val="11"/>
              </w:rPr>
              <w:t>Bovespa Index</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02" w:name="BBIFD01AJ110"/>
            <w:bookmarkEnd w:id="4202"/>
            <w:r>
              <w:rPr>
                <w:sz w:val="11"/>
              </w:rPr>
              <w:t>15,829</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03" w:name="BBIFD01AK110"/>
            <w:bookmarkEnd w:id="4203"/>
            <w:r>
              <w:rPr>
                <w:sz w:val="11"/>
              </w:rPr>
              <w:t>(1,226)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04" w:name="BBIFD01AL110"/>
            <w:bookmarkEnd w:id="4204"/>
            <w:r>
              <w:rPr>
                <w:sz w:val="11"/>
              </w:rPr>
              <w:t>(1,098)</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05" w:name="BBIFD01AM110"/>
            <w:bookmarkEnd w:id="4205"/>
            <w:r>
              <w:rPr>
                <w:sz w:val="11"/>
              </w:rPr>
              <w:t>42,183</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06" w:name="BBIFD01AN110"/>
            <w:bookmarkEnd w:id="4206"/>
            <w:r>
              <w:rPr>
                <w:sz w:val="11"/>
              </w:rPr>
              <w:t>(3,620)</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07" w:name="BBIFD01AO110"/>
            <w:bookmarkEnd w:id="4207"/>
            <w:r>
              <w:rPr>
                <w:sz w:val="11"/>
              </w:rPr>
              <w:t>(6,723)</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08" w:name="BBIFD01AP110"/>
            <w:bookmarkEnd w:id="4208"/>
            <w:r>
              <w:rPr>
                <w:sz w:val="11"/>
              </w:rPr>
              <w:t>39.236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09" w:name="BBIFD01AQ110"/>
            <w:bookmarkEnd w:id="4209"/>
            <w:r>
              <w:rPr>
                <w:sz w:val="11"/>
              </w:rPr>
              <w:t>(3,707)</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10" w:name="BBIFD01AR110"/>
            <w:bookmarkEnd w:id="4210"/>
            <w:r>
              <w:rPr>
                <w:sz w:val="11"/>
              </w:rPr>
              <w:t>(4,585)</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4211" w:name="BBIFD0100061" w:colFirst="0" w:colLast="0"/>
            <w:bookmarkEnd w:id="4201"/>
            <w:r>
              <w:rPr>
                <w:sz w:val="11"/>
              </w:rPr>
              <w:t>Interbank deposit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12" w:name="BBIFD01AJ061"/>
            <w:bookmarkEnd w:id="4212"/>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13" w:name="BBIFD01AK061"/>
            <w:bookmarkEnd w:id="4213"/>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14" w:name="BBIFD01AL061"/>
            <w:bookmarkEnd w:id="4214"/>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15" w:name="BBIFD01AM061"/>
            <w:bookmarkEnd w:id="4215"/>
            <w:r>
              <w:rPr>
                <w:sz w:val="11"/>
              </w:rPr>
              <w:t>2,193</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16" w:name="BBIFD01AN061"/>
            <w:bookmarkEnd w:id="4216"/>
            <w:r>
              <w:rPr>
                <w:sz w:val="11"/>
              </w:rPr>
              <w:t>(9)</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17" w:name="BBIFD01AO061"/>
            <w:bookmarkEnd w:id="4217"/>
            <w:r>
              <w:rPr>
                <w:sz w:val="11"/>
              </w:rPr>
              <w:t>--</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18" w:name="BBIFD01AP061"/>
            <w:bookmarkEnd w:id="4218"/>
            <w:r>
              <w:rPr>
                <w:sz w:val="11"/>
              </w:rPr>
              <w:t>2,158</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19" w:name="BBIFD01AQ061"/>
            <w:bookmarkEnd w:id="4219"/>
            <w:r>
              <w:rPr>
                <w:sz w:val="11"/>
              </w:rPr>
              <w:t>(9)</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20" w:name="BBIFD01AR061"/>
            <w:bookmarkEnd w:id="4220"/>
            <w:r>
              <w:rPr>
                <w:sz w:val="11"/>
              </w:rPr>
              <w:t>--</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120"/>
              <w:jc w:val="left"/>
              <w:rPr>
                <w:sz w:val="11"/>
              </w:rPr>
            </w:pPr>
            <w:bookmarkStart w:id="4221" w:name="BBIFD0100109" w:colFirst="0" w:colLast="0"/>
            <w:bookmarkEnd w:id="4211"/>
            <w:r>
              <w:rPr>
                <w:sz w:val="11"/>
              </w:rPr>
              <w:t>IPCA</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22" w:name="BBIFD01AJ109"/>
            <w:bookmarkEnd w:id="4222"/>
            <w:r>
              <w:rPr>
                <w:sz w:val="11"/>
              </w:rPr>
              <w:t>6,886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23" w:name="BBIFD01AK109"/>
            <w:bookmarkEnd w:id="4223"/>
            <w:r>
              <w:rPr>
                <w:sz w:val="11"/>
              </w:rPr>
              <w:t>(880)</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24" w:name="BBIFD01AL109"/>
            <w:bookmarkEnd w:id="4224"/>
            <w:r>
              <w:rPr>
                <w:sz w:val="11"/>
              </w:rPr>
              <w:t>(929)</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25" w:name="BBIFD01AM109"/>
            <w:bookmarkEnd w:id="4225"/>
            <w:r>
              <w:rPr>
                <w:sz w:val="11"/>
              </w:rPr>
              <w:t>35,566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26" w:name="BBIFD01AN109"/>
            <w:bookmarkEnd w:id="4226"/>
            <w:r>
              <w:rPr>
                <w:sz w:val="11"/>
              </w:rPr>
              <w:t>(3,598)</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27" w:name="BBIFD01AO109"/>
            <w:bookmarkEnd w:id="4227"/>
            <w:r>
              <w:rPr>
                <w:sz w:val="11"/>
              </w:rPr>
              <w:t>(3,825)</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28" w:name="BBIFD01AP109"/>
            <w:bookmarkEnd w:id="4228"/>
            <w:r>
              <w:rPr>
                <w:sz w:val="11"/>
              </w:rPr>
              <w:t>36,422</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29" w:name="BBIFD01AQ109"/>
            <w:bookmarkEnd w:id="4229"/>
            <w:r>
              <w:rPr>
                <w:sz w:val="11"/>
              </w:rPr>
              <w:t>(3,726)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30" w:name="BBIFD01AR109"/>
            <w:bookmarkEnd w:id="4230"/>
            <w:r>
              <w:rPr>
                <w:sz w:val="11"/>
              </w:rPr>
              <w:t>(4,589)</w:t>
            </w:r>
          </w:p>
        </w:tc>
      </w:tr>
      <w:tr w:rsidR="004365BD" w:rsidRPr="00C41EDC" w:rsidTr="00F97AED">
        <w:trPr>
          <w:cantSplit/>
          <w:trHeight w:val="170"/>
        </w:trPr>
        <w:tc>
          <w:tcPr>
            <w:tcW w:w="1437"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ind w:left="120"/>
              <w:jc w:val="left"/>
              <w:rPr>
                <w:sz w:val="11"/>
              </w:rPr>
            </w:pPr>
            <w:bookmarkStart w:id="4231" w:name="BBIFD0100064" w:colFirst="0" w:colLast="0"/>
            <w:bookmarkEnd w:id="4221"/>
            <w:r>
              <w:rPr>
                <w:sz w:val="11"/>
              </w:rPr>
              <w:t>Commodities</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32" w:name="BBIFD01AJ064"/>
            <w:bookmarkEnd w:id="4232"/>
            <w:r>
              <w:rPr>
                <w:sz w:val="11"/>
              </w:rPr>
              <w:t>428</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33" w:name="BBIFD01AK064"/>
            <w:bookmarkEnd w:id="4233"/>
            <w:r>
              <w:rPr>
                <w:sz w:val="11"/>
              </w:rPr>
              <w:t>(9)</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34" w:name="BBIFD01AL064"/>
            <w:bookmarkEnd w:id="4234"/>
            <w:r>
              <w:rPr>
                <w:sz w:val="11"/>
              </w:rPr>
              <w:t>(3)</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35" w:name="BBIFD01AM064"/>
            <w:bookmarkEnd w:id="4235"/>
            <w:r>
              <w:rPr>
                <w:sz w:val="11"/>
              </w:rPr>
              <w:t>250</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36" w:name="BBIFD01AN064"/>
            <w:bookmarkEnd w:id="4236"/>
            <w:r>
              <w:rPr>
                <w:sz w:val="11"/>
              </w:rPr>
              <w:t>(14)</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37" w:name="BBIFD01AO064"/>
            <w:bookmarkEnd w:id="4237"/>
            <w:r>
              <w:rPr>
                <w:sz w:val="11"/>
              </w:rPr>
              <w:t>(21)</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38" w:name="BBIFD01AP064"/>
            <w:bookmarkEnd w:id="4238"/>
            <w:r>
              <w:rPr>
                <w:sz w:val="11"/>
              </w:rPr>
              <w:t>38</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39" w:name="BBIFD01AQ064"/>
            <w:bookmarkEnd w:id="4239"/>
            <w:r>
              <w:rPr>
                <w:sz w:val="11"/>
              </w:rPr>
              <w:t>(2)</w:t>
            </w:r>
          </w:p>
        </w:tc>
        <w:tc>
          <w:tcPr>
            <w:tcW w:w="924" w:type="dxa"/>
            <w:tcBorders>
              <w:bottom w:val="single" w:sz="4" w:space="0" w:color="FFFFFF" w:themeColor="background1"/>
            </w:tcBorders>
            <w:shd w:val="solid" w:color="F3F3F3" w:fill="auto"/>
            <w:vAlign w:val="center"/>
          </w:tcPr>
          <w:p w:rsidR="004365BD" w:rsidRPr="00C41EDC" w:rsidRDefault="004365BD" w:rsidP="008533D8">
            <w:pPr>
              <w:pStyle w:val="070-TabelaPadro"/>
              <w:spacing w:before="20" w:after="20"/>
              <w:rPr>
                <w:sz w:val="11"/>
              </w:rPr>
            </w:pPr>
            <w:bookmarkStart w:id="4240" w:name="BBIFD01AR064"/>
            <w:bookmarkEnd w:id="4240"/>
            <w:r>
              <w:rPr>
                <w:sz w:val="11"/>
              </w:rPr>
              <w:t>(1)</w:t>
            </w:r>
          </w:p>
        </w:tc>
      </w:tr>
      <w:tr w:rsidR="004365BD" w:rsidRPr="00C41EDC" w:rsidTr="00F97AED">
        <w:trPr>
          <w:cantSplit/>
          <w:trHeight w:val="170"/>
        </w:trPr>
        <w:tc>
          <w:tcPr>
            <w:tcW w:w="1437"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ind w:left="120"/>
              <w:jc w:val="left"/>
              <w:rPr>
                <w:sz w:val="11"/>
              </w:rPr>
            </w:pPr>
            <w:bookmarkStart w:id="4241" w:name="BBIFD0100065" w:colFirst="0" w:colLast="0"/>
            <w:bookmarkEnd w:id="4231"/>
            <w:r>
              <w:rPr>
                <w:sz w:val="11"/>
              </w:rPr>
              <w:t>Other</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42" w:name="BBIFD01AJ065"/>
            <w:bookmarkEnd w:id="4242"/>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43" w:name="BBIFD01AK065"/>
            <w:bookmarkEnd w:id="4243"/>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44" w:name="BBIFD01AL065"/>
            <w:bookmarkEnd w:id="4244"/>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45" w:name="BBIFD01AM065"/>
            <w:bookmarkEnd w:id="4245"/>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46" w:name="BBIFD01AN065"/>
            <w:bookmarkEnd w:id="4246"/>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47" w:name="BBIFD01AO065"/>
            <w:bookmarkEnd w:id="4247"/>
            <w:r>
              <w:rPr>
                <w:sz w:val="11"/>
              </w:rPr>
              <w:t>--</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48" w:name="BBIFD01AP065"/>
            <w:bookmarkEnd w:id="4248"/>
            <w:r>
              <w:rPr>
                <w:sz w:val="11"/>
              </w:rPr>
              <w:t>16</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49" w:name="BBIFD01AQ065"/>
            <w:bookmarkEnd w:id="4249"/>
            <w:r>
              <w:rPr>
                <w:sz w:val="11"/>
              </w:rPr>
              <w:t>(2)</w:t>
            </w:r>
          </w:p>
        </w:tc>
        <w:tc>
          <w:tcPr>
            <w:tcW w:w="924" w:type="dxa"/>
            <w:tcBorders>
              <w:bottom w:val="single" w:sz="4" w:space="0" w:color="FFFFFF" w:themeColor="background1"/>
            </w:tcBorders>
            <w:shd w:val="solid" w:color="E6E6E6" w:fill="auto"/>
            <w:vAlign w:val="center"/>
          </w:tcPr>
          <w:p w:rsidR="004365BD" w:rsidRPr="00C41EDC" w:rsidRDefault="004365BD" w:rsidP="008533D8">
            <w:pPr>
              <w:pStyle w:val="070-TabelaPadro"/>
              <w:spacing w:before="20" w:after="20"/>
              <w:rPr>
                <w:sz w:val="11"/>
              </w:rPr>
            </w:pPr>
            <w:bookmarkStart w:id="4250" w:name="BBIFD01AR065"/>
            <w:bookmarkEnd w:id="4250"/>
            <w:r>
              <w:rPr>
                <w:sz w:val="11"/>
              </w:rPr>
              <w:t>(1)</w:t>
            </w:r>
          </w:p>
        </w:tc>
      </w:tr>
      <w:bookmarkEnd w:id="4241"/>
      <w:tr w:rsidR="004365BD" w:rsidRPr="00C41EDC" w:rsidTr="0097139F">
        <w:trPr>
          <w:cantSplit/>
          <w:trHeight w:val="170"/>
        </w:trPr>
        <w:tc>
          <w:tcPr>
            <w:tcW w:w="1437" w:type="dxa"/>
            <w:shd w:val="clear" w:color="auto" w:fill="F3F3F3"/>
            <w:vAlign w:val="center"/>
          </w:tcPr>
          <w:p w:rsidR="004365BD" w:rsidRPr="00C41EDC" w:rsidRDefault="004365BD" w:rsidP="008533D8">
            <w:pPr>
              <w:pStyle w:val="070-TabelaPadro"/>
              <w:spacing w:before="20" w:after="20"/>
              <w:jc w:val="left"/>
              <w:rPr>
                <w:sz w:val="11"/>
              </w:rPr>
            </w:pPr>
          </w:p>
        </w:tc>
        <w:tc>
          <w:tcPr>
            <w:tcW w:w="924" w:type="dxa"/>
            <w:shd w:val="clear" w:color="auto" w:fill="F3F3F3"/>
            <w:vAlign w:val="center"/>
          </w:tcPr>
          <w:p w:rsidR="004365BD" w:rsidRPr="00C41EDC" w:rsidRDefault="004365BD" w:rsidP="008533D8">
            <w:pPr>
              <w:pStyle w:val="070-TabelaPadro"/>
              <w:spacing w:before="20" w:after="20"/>
              <w:rPr>
                <w:sz w:val="11"/>
              </w:rPr>
            </w:pPr>
          </w:p>
        </w:tc>
        <w:tc>
          <w:tcPr>
            <w:tcW w:w="924" w:type="dxa"/>
            <w:shd w:val="clear" w:color="auto" w:fill="F3F3F3"/>
            <w:vAlign w:val="center"/>
          </w:tcPr>
          <w:p w:rsidR="004365BD" w:rsidRPr="00C41EDC" w:rsidRDefault="004365BD" w:rsidP="008533D8">
            <w:pPr>
              <w:pStyle w:val="070-TabelaPadro"/>
              <w:spacing w:before="20" w:after="20"/>
              <w:rPr>
                <w:sz w:val="11"/>
              </w:rPr>
            </w:pPr>
          </w:p>
        </w:tc>
        <w:tc>
          <w:tcPr>
            <w:tcW w:w="924" w:type="dxa"/>
            <w:shd w:val="clear" w:color="auto" w:fill="F3F3F3"/>
            <w:vAlign w:val="center"/>
          </w:tcPr>
          <w:p w:rsidR="004365BD" w:rsidRPr="00C41EDC" w:rsidRDefault="004365BD" w:rsidP="008533D8">
            <w:pPr>
              <w:pStyle w:val="070-TabelaPadro"/>
              <w:spacing w:before="20" w:after="20"/>
              <w:rPr>
                <w:sz w:val="11"/>
              </w:rPr>
            </w:pPr>
          </w:p>
        </w:tc>
        <w:tc>
          <w:tcPr>
            <w:tcW w:w="924" w:type="dxa"/>
            <w:shd w:val="clear" w:color="auto" w:fill="F3F3F3"/>
            <w:vAlign w:val="center"/>
          </w:tcPr>
          <w:p w:rsidR="004365BD" w:rsidRPr="00C41EDC" w:rsidRDefault="004365BD" w:rsidP="008533D8">
            <w:pPr>
              <w:pStyle w:val="070-TabelaPadro"/>
              <w:spacing w:before="20" w:after="20"/>
              <w:rPr>
                <w:sz w:val="11"/>
              </w:rPr>
            </w:pPr>
          </w:p>
        </w:tc>
        <w:tc>
          <w:tcPr>
            <w:tcW w:w="924" w:type="dxa"/>
            <w:shd w:val="clear" w:color="auto" w:fill="F3F3F3"/>
            <w:vAlign w:val="center"/>
          </w:tcPr>
          <w:p w:rsidR="004365BD" w:rsidRPr="00C41EDC" w:rsidRDefault="004365BD" w:rsidP="008533D8">
            <w:pPr>
              <w:pStyle w:val="070-TabelaPadro"/>
              <w:spacing w:before="20" w:after="20"/>
              <w:rPr>
                <w:sz w:val="11"/>
              </w:rPr>
            </w:pPr>
          </w:p>
        </w:tc>
        <w:tc>
          <w:tcPr>
            <w:tcW w:w="924" w:type="dxa"/>
            <w:shd w:val="clear" w:color="auto" w:fill="F3F3F3"/>
            <w:vAlign w:val="center"/>
          </w:tcPr>
          <w:p w:rsidR="004365BD" w:rsidRPr="00C41EDC" w:rsidRDefault="004365BD" w:rsidP="008533D8">
            <w:pPr>
              <w:pStyle w:val="070-TabelaPadro"/>
              <w:spacing w:before="20" w:after="20"/>
              <w:rPr>
                <w:sz w:val="11"/>
              </w:rPr>
            </w:pPr>
          </w:p>
        </w:tc>
        <w:tc>
          <w:tcPr>
            <w:tcW w:w="924" w:type="dxa"/>
            <w:shd w:val="clear" w:color="auto" w:fill="F3F3F3"/>
            <w:vAlign w:val="center"/>
          </w:tcPr>
          <w:p w:rsidR="004365BD" w:rsidRPr="00C41EDC" w:rsidRDefault="004365BD" w:rsidP="008533D8">
            <w:pPr>
              <w:pStyle w:val="070-TabelaPadro"/>
              <w:spacing w:before="20" w:after="20"/>
              <w:rPr>
                <w:sz w:val="11"/>
              </w:rPr>
            </w:pPr>
          </w:p>
        </w:tc>
        <w:tc>
          <w:tcPr>
            <w:tcW w:w="924" w:type="dxa"/>
            <w:shd w:val="clear" w:color="auto" w:fill="F3F3F3"/>
            <w:vAlign w:val="center"/>
          </w:tcPr>
          <w:p w:rsidR="004365BD" w:rsidRPr="00C41EDC" w:rsidRDefault="004365BD" w:rsidP="008533D8">
            <w:pPr>
              <w:pStyle w:val="070-TabelaPadro"/>
              <w:spacing w:before="20" w:after="20"/>
              <w:rPr>
                <w:sz w:val="11"/>
              </w:rPr>
            </w:pPr>
          </w:p>
        </w:tc>
        <w:tc>
          <w:tcPr>
            <w:tcW w:w="924" w:type="dxa"/>
            <w:shd w:val="clear" w:color="auto" w:fill="F3F3F3"/>
            <w:vAlign w:val="center"/>
          </w:tcPr>
          <w:p w:rsidR="004365BD" w:rsidRPr="00C41EDC" w:rsidRDefault="004365BD" w:rsidP="008533D8">
            <w:pPr>
              <w:pStyle w:val="070-TabelaPadro"/>
              <w:spacing w:before="20" w:after="20"/>
              <w:rPr>
                <w:sz w:val="11"/>
              </w:rPr>
            </w:pPr>
          </w:p>
        </w:tc>
      </w:tr>
      <w:tr w:rsidR="004365BD" w:rsidRPr="00C41EDC" w:rsidTr="0097139F">
        <w:trPr>
          <w:cantSplit/>
          <w:trHeight w:val="170"/>
        </w:trPr>
        <w:tc>
          <w:tcPr>
            <w:tcW w:w="1437"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ind w:left="60"/>
              <w:jc w:val="left"/>
              <w:rPr>
                <w:b/>
                <w:sz w:val="11"/>
              </w:rPr>
            </w:pPr>
            <w:bookmarkStart w:id="4251" w:name="BBIFD0100066" w:colFirst="0" w:colLast="0"/>
            <w:bookmarkStart w:id="4252" w:name="BBIFD01Div1"/>
            <w:bookmarkEnd w:id="3890"/>
            <w:r>
              <w:rPr>
                <w:b/>
                <w:sz w:val="11"/>
              </w:rPr>
              <w:t>Sale commitments - short position</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253" w:name="BBIFD01AJ066"/>
            <w:bookmarkEnd w:id="4253"/>
            <w:r>
              <w:rPr>
                <w:b/>
                <w:sz w:val="11"/>
              </w:rPr>
              <w:t>251,685</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254" w:name="BBIFD01AK066"/>
            <w:bookmarkEnd w:id="4254"/>
            <w:r>
              <w:rPr>
                <w:b/>
                <w:sz w:val="11"/>
              </w:rPr>
              <w:t>(3,154)</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255" w:name="BBIFD01AL066"/>
            <w:bookmarkEnd w:id="4255"/>
            <w:r>
              <w:rPr>
                <w:b/>
                <w:sz w:val="11"/>
              </w:rPr>
              <w:t>(3,445)</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256" w:name="BBIFD01AM066"/>
            <w:bookmarkEnd w:id="4256"/>
            <w:r>
              <w:rPr>
                <w:b/>
                <w:sz w:val="11"/>
              </w:rPr>
              <w:t>572,457</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257" w:name="BBIFD01AN066"/>
            <w:bookmarkEnd w:id="4257"/>
            <w:r>
              <w:rPr>
                <w:b/>
                <w:sz w:val="11"/>
              </w:rPr>
              <w:t>(6,708)</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258" w:name="BBIFD01AO066"/>
            <w:bookmarkEnd w:id="4258"/>
            <w:r>
              <w:rPr>
                <w:b/>
                <w:sz w:val="11"/>
              </w:rPr>
              <w:t>(8,347)</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259" w:name="BBIFD01AP066"/>
            <w:bookmarkEnd w:id="4259"/>
            <w:r>
              <w:rPr>
                <w:b/>
                <w:sz w:val="11"/>
              </w:rPr>
              <w:t>808,449</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260" w:name="BBIFD01AQ066"/>
            <w:bookmarkEnd w:id="4260"/>
            <w:r>
              <w:rPr>
                <w:b/>
                <w:sz w:val="11"/>
              </w:rPr>
              <w:t>(12,990)</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261" w:name="BBIFD01AR066"/>
            <w:bookmarkEnd w:id="4261"/>
            <w:r>
              <w:rPr>
                <w:b/>
                <w:sz w:val="11"/>
              </w:rPr>
              <w:t>(6,971)</w:t>
            </w:r>
          </w:p>
        </w:tc>
      </w:tr>
      <w:tr w:rsidR="004365BD" w:rsidRPr="00C41EDC" w:rsidTr="0097139F">
        <w:trPr>
          <w:cantSplit/>
          <w:trHeight w:val="170"/>
        </w:trPr>
        <w:tc>
          <w:tcPr>
            <w:tcW w:w="1437"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ind w:left="120"/>
              <w:jc w:val="left"/>
              <w:rPr>
                <w:sz w:val="11"/>
              </w:rPr>
            </w:pPr>
            <w:bookmarkStart w:id="4262" w:name="BBIFD0100067" w:colFirst="0" w:colLast="0"/>
            <w:bookmarkEnd w:id="4251"/>
            <w:r>
              <w:rPr>
                <w:sz w:val="11"/>
              </w:rPr>
              <w:t>Foreign currency</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63" w:name="BBIFD01AJ067"/>
            <w:bookmarkEnd w:id="4263"/>
            <w:r>
              <w:rPr>
                <w:sz w:val="11"/>
              </w:rPr>
              <w:t>78,025</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64" w:name="BBIFD01AK067"/>
            <w:bookmarkEnd w:id="4264"/>
            <w:r>
              <w:rPr>
                <w:sz w:val="11"/>
              </w:rPr>
              <w:t>(1,987)</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65" w:name="BBIFD01AL067"/>
            <w:bookmarkEnd w:id="4265"/>
            <w:r>
              <w:rPr>
                <w:sz w:val="11"/>
              </w:rPr>
              <w:t>(1,126)</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66" w:name="BBIFD01AM067"/>
            <w:bookmarkEnd w:id="4266"/>
            <w:r>
              <w:rPr>
                <w:sz w:val="11"/>
              </w:rPr>
              <w:t>122,979</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67" w:name="BBIFD01AN067"/>
            <w:bookmarkEnd w:id="4267"/>
            <w:r>
              <w:rPr>
                <w:sz w:val="11"/>
              </w:rPr>
              <w:t>(5,275)</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68" w:name="BBIFD01AO067"/>
            <w:bookmarkEnd w:id="4268"/>
            <w:r>
              <w:rPr>
                <w:sz w:val="11"/>
              </w:rPr>
              <w:t>(3,409)</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69" w:name="BBIFD01AP067"/>
            <w:bookmarkEnd w:id="4269"/>
            <w:r>
              <w:rPr>
                <w:sz w:val="11"/>
              </w:rPr>
              <w:t>360,516</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70" w:name="BBIFD01AQ067"/>
            <w:bookmarkEnd w:id="4270"/>
            <w:r>
              <w:rPr>
                <w:sz w:val="11"/>
              </w:rPr>
              <w:t>(11,737)</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71" w:name="BBIFD01AR067"/>
            <w:bookmarkEnd w:id="4271"/>
            <w:r>
              <w:rPr>
                <w:sz w:val="11"/>
              </w:rPr>
              <w:t>(4,943)</w:t>
            </w:r>
          </w:p>
        </w:tc>
      </w:tr>
      <w:tr w:rsidR="004365BD" w:rsidRPr="00C41EDC" w:rsidTr="0097139F">
        <w:trPr>
          <w:cantSplit/>
          <w:trHeight w:val="170"/>
        </w:trPr>
        <w:tc>
          <w:tcPr>
            <w:tcW w:w="1437"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ind w:left="120"/>
              <w:jc w:val="left"/>
              <w:rPr>
                <w:sz w:val="11"/>
              </w:rPr>
            </w:pPr>
            <w:bookmarkStart w:id="4272" w:name="BBIFD0100070" w:colFirst="0" w:colLast="0"/>
            <w:bookmarkEnd w:id="4262"/>
            <w:r>
              <w:rPr>
                <w:sz w:val="11"/>
              </w:rPr>
              <w:t>Interbank deposit</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273" w:name="BBIFD01AJ070"/>
            <w:bookmarkEnd w:id="4273"/>
            <w:r>
              <w:rPr>
                <w:sz w:val="11"/>
              </w:rPr>
              <w:t>160,917</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274" w:name="BBIFD01AK070"/>
            <w:bookmarkEnd w:id="4274"/>
            <w:r>
              <w:rPr>
                <w:sz w:val="11"/>
              </w:rPr>
              <w:t>(1,018)</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275" w:name="BBIFD01AL070"/>
            <w:bookmarkEnd w:id="4275"/>
            <w:r>
              <w:rPr>
                <w:sz w:val="11"/>
              </w:rPr>
              <w:t>(2,316)</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276" w:name="BBIFD01AM070"/>
            <w:bookmarkEnd w:id="4276"/>
            <w:r>
              <w:rPr>
                <w:sz w:val="11"/>
              </w:rPr>
              <w:t>432,057</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277" w:name="BBIFD01AN070"/>
            <w:bookmarkEnd w:id="4277"/>
            <w:r>
              <w:rPr>
                <w:sz w:val="11"/>
              </w:rPr>
              <w:t>(1,102)</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278" w:name="BBIFD01AO070"/>
            <w:bookmarkEnd w:id="4278"/>
            <w:r>
              <w:rPr>
                <w:sz w:val="11"/>
              </w:rPr>
              <w:t>(4,667)</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279" w:name="BBIFD01AP070"/>
            <w:bookmarkEnd w:id="4279"/>
            <w:r>
              <w:rPr>
                <w:sz w:val="11"/>
              </w:rPr>
              <w:t>440,829</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280" w:name="BBIFD01AQ070"/>
            <w:bookmarkEnd w:id="4280"/>
            <w:r>
              <w:rPr>
                <w:sz w:val="11"/>
              </w:rPr>
              <w:t>(1,139)</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281" w:name="BBIFD01AR070"/>
            <w:bookmarkEnd w:id="4281"/>
            <w:r>
              <w:rPr>
                <w:sz w:val="11"/>
              </w:rPr>
              <w:t>(2,017)</w:t>
            </w:r>
          </w:p>
        </w:tc>
      </w:tr>
      <w:tr w:rsidR="004365BD" w:rsidRPr="00C41EDC" w:rsidTr="0097139F">
        <w:trPr>
          <w:cantSplit/>
          <w:trHeight w:val="170"/>
        </w:trPr>
        <w:tc>
          <w:tcPr>
            <w:tcW w:w="1437"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ind w:left="120"/>
              <w:jc w:val="left"/>
              <w:rPr>
                <w:sz w:val="11"/>
              </w:rPr>
            </w:pPr>
            <w:bookmarkStart w:id="4282" w:name="BBIFD0100073" w:colFirst="0" w:colLast="0"/>
            <w:bookmarkEnd w:id="4272"/>
            <w:r>
              <w:rPr>
                <w:sz w:val="11"/>
              </w:rPr>
              <w:t>Commodities</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83" w:name="BBIFD01AJ073"/>
            <w:bookmarkEnd w:id="4283"/>
            <w:r>
              <w:rPr>
                <w:sz w:val="11"/>
              </w:rPr>
              <w:t>12,743</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84" w:name="BBIFD01AK073"/>
            <w:bookmarkEnd w:id="4284"/>
            <w:r>
              <w:rPr>
                <w:sz w:val="11"/>
              </w:rPr>
              <w:t>(149)</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85" w:name="BBIFD01AL073"/>
            <w:bookmarkEnd w:id="4285"/>
            <w:r>
              <w:rPr>
                <w:sz w:val="11"/>
              </w:rPr>
              <w:t>(3)</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86" w:name="BBIFD01AM073"/>
            <w:bookmarkEnd w:id="4286"/>
            <w:r>
              <w:rPr>
                <w:sz w:val="11"/>
              </w:rPr>
              <w:t>17,421</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87" w:name="BBIFD01AN073"/>
            <w:bookmarkEnd w:id="4287"/>
            <w:r>
              <w:rPr>
                <w:sz w:val="11"/>
              </w:rPr>
              <w:t>(331)</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88" w:name="BBIFD01AO073"/>
            <w:bookmarkEnd w:id="4288"/>
            <w:r>
              <w:rPr>
                <w:sz w:val="11"/>
              </w:rPr>
              <w:t>(271)</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89" w:name="BBIFD01AP073"/>
            <w:bookmarkEnd w:id="4289"/>
            <w:r>
              <w:rPr>
                <w:sz w:val="11"/>
              </w:rPr>
              <w:t>7,104</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90" w:name="BBIFD01AQ073"/>
            <w:bookmarkEnd w:id="4290"/>
            <w:r>
              <w:rPr>
                <w:sz w:val="11"/>
              </w:rPr>
              <w:t>(114)</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291" w:name="BBIFD01AR073"/>
            <w:bookmarkEnd w:id="4291"/>
            <w:r>
              <w:rPr>
                <w:sz w:val="11"/>
              </w:rPr>
              <w:t>(11)</w:t>
            </w:r>
          </w:p>
        </w:tc>
      </w:tr>
      <w:bookmarkEnd w:id="4282"/>
      <w:tr w:rsidR="004365BD" w:rsidRPr="00C41EDC" w:rsidTr="0097139F">
        <w:trPr>
          <w:cantSplit/>
          <w:trHeight w:val="170"/>
        </w:trPr>
        <w:tc>
          <w:tcPr>
            <w:tcW w:w="1437"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jc w:val="left"/>
              <w:rPr>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p>
        </w:tc>
      </w:tr>
      <w:tr w:rsidR="004365BD" w:rsidRPr="00C41EDC" w:rsidTr="0097139F">
        <w:trPr>
          <w:cantSplit/>
          <w:trHeight w:val="170"/>
        </w:trPr>
        <w:tc>
          <w:tcPr>
            <w:tcW w:w="1437"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jc w:val="left"/>
              <w:rPr>
                <w:b/>
                <w:sz w:val="11"/>
              </w:rPr>
            </w:pPr>
            <w:bookmarkStart w:id="4292" w:name="BBIFD0100075" w:colFirst="0" w:colLast="0"/>
            <w:bookmarkStart w:id="4293" w:name="BBIFD01AJ075" w:colFirst="0" w:colLast="0"/>
            <w:bookmarkStart w:id="4294" w:name="BBIFD01AK075" w:colFirst="0" w:colLast="0"/>
            <w:bookmarkStart w:id="4295" w:name="BBIFD01AL075" w:colFirst="0" w:colLast="0"/>
            <w:bookmarkStart w:id="4296" w:name="BBIFD01AM075" w:colFirst="0" w:colLast="0"/>
            <w:bookmarkStart w:id="4297" w:name="BBIFD01AN075" w:colFirst="0" w:colLast="0"/>
            <w:bookmarkStart w:id="4298" w:name="BBIFD01AO075" w:colFirst="0" w:colLast="0"/>
            <w:bookmarkStart w:id="4299" w:name="BBIFD01AP075" w:colFirst="0" w:colLast="0"/>
            <w:bookmarkStart w:id="4300" w:name="BBIFD01AQ075" w:colFirst="0" w:colLast="0"/>
            <w:bookmarkStart w:id="4301" w:name="BBIFD01AR075" w:colFirst="0" w:colLast="0"/>
            <w:r>
              <w:rPr>
                <w:b/>
                <w:sz w:val="11"/>
              </w:rPr>
              <w:t>Swaps contracts</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r>
      <w:tr w:rsidR="004365BD" w:rsidRPr="00C41EDC" w:rsidTr="0097139F">
        <w:trPr>
          <w:cantSplit/>
          <w:trHeight w:val="170"/>
        </w:trPr>
        <w:tc>
          <w:tcPr>
            <w:tcW w:w="1437"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ind w:left="60"/>
              <w:jc w:val="left"/>
              <w:rPr>
                <w:b/>
                <w:sz w:val="11"/>
              </w:rPr>
            </w:pPr>
            <w:bookmarkStart w:id="4302" w:name="BBIFD0100076" w:colFirst="0" w:colLast="0"/>
            <w:bookmarkEnd w:id="4292"/>
            <w:bookmarkEnd w:id="4293"/>
            <w:bookmarkEnd w:id="4294"/>
            <w:bookmarkEnd w:id="4295"/>
            <w:bookmarkEnd w:id="4296"/>
            <w:bookmarkEnd w:id="4297"/>
            <w:bookmarkEnd w:id="4298"/>
            <w:bookmarkEnd w:id="4299"/>
            <w:bookmarkEnd w:id="4300"/>
            <w:bookmarkEnd w:id="4301"/>
            <w:r>
              <w:rPr>
                <w:b/>
                <w:sz w:val="11"/>
              </w:rPr>
              <w:t>Asset position</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03" w:name="BBIFD01AJ076"/>
            <w:bookmarkEnd w:id="4303"/>
            <w:r>
              <w:rPr>
                <w:b/>
                <w:sz w:val="11"/>
              </w:rPr>
              <w:t>11,881,779</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04" w:name="BBIFD01AK076"/>
            <w:bookmarkEnd w:id="4304"/>
            <w:r>
              <w:rPr>
                <w:b/>
                <w:sz w:val="11"/>
              </w:rPr>
              <w:t>777,811</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05" w:name="BBIFD01AL076"/>
            <w:bookmarkEnd w:id="4305"/>
            <w:r>
              <w:rPr>
                <w:b/>
                <w:sz w:val="11"/>
              </w:rPr>
              <w:t>783,989</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06" w:name="BBIFD01AM076"/>
            <w:bookmarkEnd w:id="4306"/>
            <w:r>
              <w:rPr>
                <w:b/>
                <w:sz w:val="11"/>
              </w:rPr>
              <w:t>9,804,366</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07" w:name="BBIFD01AN076"/>
            <w:bookmarkEnd w:id="4307"/>
            <w:r>
              <w:rPr>
                <w:b/>
                <w:sz w:val="11"/>
              </w:rPr>
              <w:t>204,028</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08" w:name="BBIFD01AO076"/>
            <w:bookmarkEnd w:id="4308"/>
            <w:r>
              <w:rPr>
                <w:b/>
                <w:sz w:val="11"/>
              </w:rPr>
              <w:t>238,048</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09" w:name="BBIFD01AP076"/>
            <w:bookmarkEnd w:id="4309"/>
            <w:r>
              <w:rPr>
                <w:b/>
                <w:sz w:val="11"/>
              </w:rPr>
              <w:t>11,677,924</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10" w:name="BBIFD01AQ076"/>
            <w:bookmarkEnd w:id="4310"/>
            <w:r>
              <w:rPr>
                <w:b/>
                <w:sz w:val="11"/>
              </w:rPr>
              <w:t>760,065</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11" w:name="BBIFD01AR076"/>
            <w:bookmarkEnd w:id="4311"/>
            <w:r>
              <w:rPr>
                <w:b/>
                <w:sz w:val="11"/>
              </w:rPr>
              <w:t>495,112</w:t>
            </w:r>
          </w:p>
        </w:tc>
      </w:tr>
      <w:tr w:rsidR="004365BD" w:rsidRPr="00C41EDC" w:rsidTr="0097139F">
        <w:trPr>
          <w:cantSplit/>
          <w:trHeight w:val="170"/>
        </w:trPr>
        <w:tc>
          <w:tcPr>
            <w:tcW w:w="1437"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ind w:left="120"/>
              <w:jc w:val="left"/>
              <w:rPr>
                <w:sz w:val="11"/>
              </w:rPr>
            </w:pPr>
            <w:bookmarkStart w:id="4312" w:name="BBIFD0100077" w:colFirst="0" w:colLast="0"/>
            <w:bookmarkEnd w:id="4302"/>
            <w:r>
              <w:rPr>
                <w:sz w:val="11"/>
              </w:rPr>
              <w:t>Interbank deposits</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13" w:name="BBIFD01AJ077"/>
            <w:bookmarkEnd w:id="4313"/>
            <w:r>
              <w:rPr>
                <w:sz w:val="11"/>
              </w:rPr>
              <w:t>103,767</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14" w:name="BBIFD01AK077"/>
            <w:bookmarkEnd w:id="4314"/>
            <w:r>
              <w:rPr>
                <w:sz w:val="11"/>
              </w:rPr>
              <w:t>903</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15" w:name="BBIFD01AL077"/>
            <w:bookmarkEnd w:id="4315"/>
            <w:r>
              <w:rPr>
                <w:sz w:val="11"/>
              </w:rPr>
              <w:t>1,380</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16" w:name="BBIFD01AM077"/>
            <w:bookmarkEnd w:id="4316"/>
            <w:r>
              <w:rPr>
                <w:sz w:val="11"/>
              </w:rPr>
              <w:t>840,820</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17" w:name="BBIFD01AN077"/>
            <w:bookmarkEnd w:id="4317"/>
            <w:r>
              <w:rPr>
                <w:sz w:val="11"/>
              </w:rPr>
              <w:t>72,150</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18" w:name="BBIFD01AO077"/>
            <w:bookmarkEnd w:id="4318"/>
            <w:r>
              <w:rPr>
                <w:sz w:val="11"/>
              </w:rPr>
              <w:t>71,643</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19" w:name="BBIFD01AP077"/>
            <w:bookmarkEnd w:id="4319"/>
            <w:r>
              <w:rPr>
                <w:sz w:val="11"/>
              </w:rPr>
              <w:t>400,972</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20" w:name="BBIFD01AQ077"/>
            <w:bookmarkEnd w:id="4320"/>
            <w:r>
              <w:rPr>
                <w:sz w:val="11"/>
              </w:rPr>
              <w:t>44,739</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21" w:name="BBIFD01AR077"/>
            <w:bookmarkEnd w:id="4321"/>
            <w:r>
              <w:rPr>
                <w:sz w:val="11"/>
              </w:rPr>
              <w:t>40,998</w:t>
            </w:r>
          </w:p>
        </w:tc>
      </w:tr>
      <w:tr w:rsidR="004365BD" w:rsidRPr="00C41EDC" w:rsidTr="0097139F">
        <w:trPr>
          <w:cantSplit/>
          <w:trHeight w:val="170"/>
        </w:trPr>
        <w:tc>
          <w:tcPr>
            <w:tcW w:w="1437"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ind w:left="120"/>
              <w:jc w:val="left"/>
              <w:rPr>
                <w:sz w:val="11"/>
              </w:rPr>
            </w:pPr>
            <w:bookmarkStart w:id="4322" w:name="BBIFD0100078" w:colFirst="0" w:colLast="0"/>
            <w:bookmarkEnd w:id="4312"/>
            <w:r>
              <w:rPr>
                <w:sz w:val="11"/>
              </w:rPr>
              <w:t>Foreign currency</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23" w:name="BBIFD01AJ078"/>
            <w:bookmarkEnd w:id="4323"/>
            <w:r>
              <w:rPr>
                <w:sz w:val="11"/>
              </w:rPr>
              <w:t>11,255,470</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24" w:name="BBIFD01AK078"/>
            <w:bookmarkEnd w:id="4324"/>
            <w:r>
              <w:rPr>
                <w:sz w:val="11"/>
              </w:rPr>
              <w:t>777,538</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25" w:name="BBIFD01AL078"/>
            <w:bookmarkEnd w:id="4325"/>
            <w:r>
              <w:rPr>
                <w:sz w:val="11"/>
              </w:rPr>
              <w:t>761,879</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26" w:name="BBIFD01AM078"/>
            <w:bookmarkEnd w:id="4326"/>
            <w:r>
              <w:rPr>
                <w:sz w:val="11"/>
              </w:rPr>
              <w:t>7,552,293</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27" w:name="BBIFD01AN078"/>
            <w:bookmarkEnd w:id="4327"/>
            <w:r>
              <w:rPr>
                <w:sz w:val="11"/>
              </w:rPr>
              <w:t>105,454</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28" w:name="BBIFD01AO078"/>
            <w:bookmarkEnd w:id="4328"/>
            <w:r>
              <w:rPr>
                <w:sz w:val="11"/>
              </w:rPr>
              <w:t>112,687</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29" w:name="BBIFD01AP078"/>
            <w:bookmarkEnd w:id="4329"/>
            <w:r>
              <w:rPr>
                <w:sz w:val="11"/>
              </w:rPr>
              <w:t>11,189,724</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30" w:name="BBIFD01AQ078"/>
            <w:bookmarkEnd w:id="4330"/>
            <w:r>
              <w:rPr>
                <w:sz w:val="11"/>
              </w:rPr>
              <w:t>713,293</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31" w:name="BBIFD01AR078"/>
            <w:bookmarkEnd w:id="4331"/>
            <w:r>
              <w:rPr>
                <w:sz w:val="11"/>
              </w:rPr>
              <w:t>452,122</w:t>
            </w:r>
          </w:p>
        </w:tc>
      </w:tr>
      <w:tr w:rsidR="004365BD" w:rsidRPr="00C41EDC" w:rsidTr="0097139F">
        <w:trPr>
          <w:cantSplit/>
          <w:trHeight w:val="170"/>
        </w:trPr>
        <w:tc>
          <w:tcPr>
            <w:tcW w:w="1437"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ind w:left="120"/>
              <w:jc w:val="left"/>
              <w:rPr>
                <w:sz w:val="11"/>
              </w:rPr>
            </w:pPr>
            <w:bookmarkStart w:id="4332" w:name="BBIFD0100079" w:colFirst="0" w:colLast="0"/>
            <w:bookmarkEnd w:id="4322"/>
            <w:r>
              <w:rPr>
                <w:sz w:val="11"/>
              </w:rPr>
              <w:t>Pre-fixed</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33" w:name="BBIFD01AJ079"/>
            <w:bookmarkEnd w:id="4333"/>
            <w:r>
              <w:rPr>
                <w:sz w:val="11"/>
              </w:rPr>
              <w:t>522,542</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34" w:name="BBIFD01AK079"/>
            <w:bookmarkEnd w:id="4334"/>
            <w:r>
              <w:rPr>
                <w:sz w:val="11"/>
              </w:rPr>
              <w:t>(630)</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35" w:name="BBIFD01AL079"/>
            <w:bookmarkEnd w:id="4335"/>
            <w:r>
              <w:rPr>
                <w:sz w:val="11"/>
              </w:rPr>
              <w:t>20,730</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36" w:name="BBIFD01AM079"/>
            <w:bookmarkEnd w:id="4336"/>
            <w:r>
              <w:rPr>
                <w:sz w:val="11"/>
              </w:rPr>
              <w:t>1,411,253</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37" w:name="BBIFD01AN079"/>
            <w:bookmarkEnd w:id="4337"/>
            <w:r>
              <w:rPr>
                <w:sz w:val="11"/>
              </w:rPr>
              <w:t>26,424</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38" w:name="BBIFD01AO079"/>
            <w:bookmarkEnd w:id="4338"/>
            <w:r>
              <w:rPr>
                <w:sz w:val="11"/>
              </w:rPr>
              <w:t>53,718</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39" w:name="BBIFD01AP079"/>
            <w:bookmarkEnd w:id="4339"/>
            <w:r>
              <w:rPr>
                <w:sz w:val="11"/>
              </w:rPr>
              <w:t>87,228</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40" w:name="BBIFD01AQ079"/>
            <w:bookmarkEnd w:id="4340"/>
            <w:r>
              <w:rPr>
                <w:sz w:val="11"/>
              </w:rPr>
              <w:t>2,033</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41" w:name="BBIFD01AR079"/>
            <w:bookmarkEnd w:id="4341"/>
            <w:r>
              <w:rPr>
                <w:sz w:val="11"/>
              </w:rPr>
              <w:t>1,992</w:t>
            </w:r>
          </w:p>
        </w:tc>
      </w:tr>
      <w:tr w:rsidR="004365BD" w:rsidRPr="00C41EDC" w:rsidTr="0097139F">
        <w:trPr>
          <w:cantSplit/>
          <w:trHeight w:val="170"/>
        </w:trPr>
        <w:tc>
          <w:tcPr>
            <w:tcW w:w="1437"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ind w:left="60"/>
              <w:jc w:val="left"/>
              <w:rPr>
                <w:b/>
                <w:sz w:val="11"/>
              </w:rPr>
            </w:pPr>
            <w:bookmarkStart w:id="4342" w:name="BBIFD0100084" w:colFirst="0" w:colLast="0"/>
            <w:bookmarkEnd w:id="4332"/>
            <w:r>
              <w:rPr>
                <w:b/>
                <w:sz w:val="11"/>
              </w:rPr>
              <w:t>Liability position</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43" w:name="BBIFD01AJ084"/>
            <w:bookmarkEnd w:id="4343"/>
            <w:r>
              <w:rPr>
                <w:b/>
                <w:sz w:val="11"/>
              </w:rPr>
              <w:t>9,606,294</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44" w:name="BBIFD01AK084"/>
            <w:bookmarkEnd w:id="4344"/>
            <w:r>
              <w:rPr>
                <w:b/>
                <w:sz w:val="11"/>
              </w:rPr>
              <w:t>(295,897)</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45" w:name="BBIFD01AL084"/>
            <w:bookmarkEnd w:id="4345"/>
            <w:r>
              <w:rPr>
                <w:b/>
                <w:sz w:val="11"/>
              </w:rPr>
              <w:t>(438,453)</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46" w:name="BBIFD01AM084"/>
            <w:bookmarkEnd w:id="4346"/>
            <w:r>
              <w:rPr>
                <w:b/>
                <w:sz w:val="11"/>
              </w:rPr>
              <w:t>7,351,207</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47" w:name="BBIFD01AN084"/>
            <w:bookmarkEnd w:id="4347"/>
            <w:r>
              <w:rPr>
                <w:b/>
                <w:sz w:val="11"/>
              </w:rPr>
              <w:t>(80,249)</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48" w:name="BBIFD01AO084"/>
            <w:bookmarkEnd w:id="4348"/>
            <w:r>
              <w:rPr>
                <w:b/>
                <w:sz w:val="11"/>
              </w:rPr>
              <w:t>(452,200)</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49" w:name="BBIFD01AP084"/>
            <w:bookmarkEnd w:id="4349"/>
            <w:r>
              <w:rPr>
                <w:b/>
                <w:sz w:val="11"/>
              </w:rPr>
              <w:t>6,652,450</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50" w:name="BBIFD01AQ084"/>
            <w:bookmarkEnd w:id="4350"/>
            <w:r>
              <w:rPr>
                <w:b/>
                <w:sz w:val="11"/>
              </w:rPr>
              <w:t>(526,112)</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bookmarkStart w:id="4351" w:name="BBIFD01AR084"/>
            <w:bookmarkEnd w:id="4351"/>
            <w:r>
              <w:rPr>
                <w:b/>
                <w:sz w:val="11"/>
              </w:rPr>
              <w:t>(698,317)</w:t>
            </w:r>
          </w:p>
        </w:tc>
      </w:tr>
      <w:tr w:rsidR="004365BD" w:rsidRPr="00C41EDC" w:rsidTr="0097139F">
        <w:trPr>
          <w:cantSplit/>
          <w:trHeight w:val="170"/>
        </w:trPr>
        <w:tc>
          <w:tcPr>
            <w:tcW w:w="1437"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ind w:left="120"/>
              <w:jc w:val="left"/>
              <w:rPr>
                <w:sz w:val="11"/>
              </w:rPr>
            </w:pPr>
            <w:bookmarkStart w:id="4352" w:name="BBIFD0100085" w:colFirst="0" w:colLast="0"/>
            <w:bookmarkEnd w:id="4342"/>
            <w:r>
              <w:rPr>
                <w:sz w:val="11"/>
              </w:rPr>
              <w:t>Interbank deposits</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53" w:name="BBIFD01AJ085"/>
            <w:bookmarkEnd w:id="4353"/>
            <w:r>
              <w:rPr>
                <w:sz w:val="11"/>
              </w:rPr>
              <w:t>133,965</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54" w:name="BBIFD01AK085"/>
            <w:bookmarkEnd w:id="4354"/>
            <w:r>
              <w:rPr>
                <w:sz w:val="11"/>
              </w:rPr>
              <w:t>317</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55" w:name="BBIFD01AL085"/>
            <w:bookmarkEnd w:id="4355"/>
            <w:r>
              <w:rPr>
                <w:sz w:val="11"/>
              </w:rPr>
              <w:t>(192)</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56" w:name="BBIFD01AM085"/>
            <w:bookmarkEnd w:id="4356"/>
            <w:r>
              <w:rPr>
                <w:sz w:val="11"/>
              </w:rPr>
              <w:t>101,678</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57" w:name="BBIFD01AN085"/>
            <w:bookmarkEnd w:id="4357"/>
            <w:r>
              <w:rPr>
                <w:sz w:val="11"/>
              </w:rPr>
              <w:t>(19,786)</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58" w:name="BBIFD01AO085"/>
            <w:bookmarkEnd w:id="4358"/>
            <w:r>
              <w:rPr>
                <w:sz w:val="11"/>
              </w:rPr>
              <w:t>(19,713)</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59" w:name="BBIFD01AP085"/>
            <w:bookmarkEnd w:id="4359"/>
            <w:r>
              <w:rPr>
                <w:sz w:val="11"/>
              </w:rPr>
              <w:t>508,978</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60" w:name="BBIFD01AQ085"/>
            <w:bookmarkEnd w:id="4360"/>
            <w:r>
              <w:rPr>
                <w:sz w:val="11"/>
              </w:rPr>
              <w:t>(20,607)</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61" w:name="BBIFD01AR085"/>
            <w:bookmarkEnd w:id="4361"/>
            <w:r>
              <w:rPr>
                <w:sz w:val="11"/>
              </w:rPr>
              <w:t>(15,276)</w:t>
            </w:r>
          </w:p>
        </w:tc>
      </w:tr>
      <w:tr w:rsidR="004365BD" w:rsidRPr="00C41EDC" w:rsidTr="0097139F">
        <w:trPr>
          <w:cantSplit/>
          <w:trHeight w:val="170"/>
        </w:trPr>
        <w:tc>
          <w:tcPr>
            <w:tcW w:w="1437"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ind w:left="120"/>
              <w:jc w:val="left"/>
              <w:rPr>
                <w:sz w:val="11"/>
              </w:rPr>
            </w:pPr>
            <w:bookmarkStart w:id="4362" w:name="BBIFD0100086" w:colFirst="0" w:colLast="0"/>
            <w:bookmarkEnd w:id="4352"/>
            <w:r>
              <w:rPr>
                <w:sz w:val="11"/>
              </w:rPr>
              <w:t>Foreign currency</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63" w:name="BBIFD01AJ086"/>
            <w:bookmarkEnd w:id="4363"/>
            <w:r>
              <w:rPr>
                <w:sz w:val="11"/>
              </w:rPr>
              <w:t>9,000,545</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64" w:name="BBIFD01AK086"/>
            <w:bookmarkEnd w:id="4364"/>
            <w:r>
              <w:rPr>
                <w:sz w:val="11"/>
              </w:rPr>
              <w:t>(279,055)</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65" w:name="BBIFD01AL086"/>
            <w:bookmarkEnd w:id="4365"/>
            <w:r>
              <w:rPr>
                <w:sz w:val="11"/>
              </w:rPr>
              <w:t>(388,313)</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66" w:name="BBIFD01AM086"/>
            <w:bookmarkEnd w:id="4366"/>
            <w:r>
              <w:rPr>
                <w:sz w:val="11"/>
              </w:rPr>
              <w:t>5,417,413</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67" w:name="BBIFD01AN086"/>
            <w:bookmarkEnd w:id="4367"/>
            <w:r>
              <w:rPr>
                <w:sz w:val="11"/>
              </w:rPr>
              <w:t>(282,536)</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68" w:name="BBIFD01AO086"/>
            <w:bookmarkEnd w:id="4368"/>
            <w:r>
              <w:rPr>
                <w:sz w:val="11"/>
              </w:rPr>
              <w:t>(384,068)</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69" w:name="BBIFD01AP086"/>
            <w:bookmarkEnd w:id="4369"/>
            <w:r>
              <w:rPr>
                <w:sz w:val="11"/>
              </w:rPr>
              <w:t>5,539,529</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70" w:name="BBIFD01AQ086"/>
            <w:bookmarkEnd w:id="4370"/>
            <w:r>
              <w:rPr>
                <w:sz w:val="11"/>
              </w:rPr>
              <w:t>(489,228)</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71" w:name="BBIFD01AR086"/>
            <w:bookmarkEnd w:id="4371"/>
            <w:r>
              <w:rPr>
                <w:sz w:val="11"/>
              </w:rPr>
              <w:t>(667,027)</w:t>
            </w:r>
          </w:p>
        </w:tc>
      </w:tr>
      <w:tr w:rsidR="004365BD" w:rsidRPr="00C41EDC" w:rsidTr="0097139F">
        <w:trPr>
          <w:cantSplit/>
          <w:trHeight w:val="170"/>
        </w:trPr>
        <w:tc>
          <w:tcPr>
            <w:tcW w:w="1437"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ind w:left="120"/>
              <w:jc w:val="left"/>
              <w:rPr>
                <w:sz w:val="11"/>
              </w:rPr>
            </w:pPr>
            <w:bookmarkStart w:id="4372" w:name="BBIFD0100087" w:colFirst="0" w:colLast="0"/>
            <w:bookmarkEnd w:id="4362"/>
            <w:r>
              <w:rPr>
                <w:sz w:val="11"/>
              </w:rPr>
              <w:t>Pre-fixed</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73" w:name="BBIFD01AJ087"/>
            <w:bookmarkEnd w:id="4373"/>
            <w:r>
              <w:rPr>
                <w:sz w:val="11"/>
              </w:rPr>
              <w:t>437,784</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74" w:name="BBIFD01AK087"/>
            <w:bookmarkEnd w:id="4374"/>
            <w:r>
              <w:rPr>
                <w:sz w:val="11"/>
              </w:rPr>
              <w:t>(17,219)</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75" w:name="BBIFD01AL087"/>
            <w:bookmarkEnd w:id="4375"/>
            <w:r>
              <w:rPr>
                <w:sz w:val="11"/>
              </w:rPr>
              <w:t>(48,083)</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76" w:name="BBIFD01AM087"/>
            <w:bookmarkEnd w:id="4376"/>
            <w:r>
              <w:rPr>
                <w:sz w:val="11"/>
              </w:rPr>
              <w:t>1,832,116</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77" w:name="BBIFD01AN087"/>
            <w:bookmarkEnd w:id="4377"/>
            <w:r>
              <w:rPr>
                <w:sz w:val="11"/>
              </w:rPr>
              <w:t>222,073</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78" w:name="BBIFD01AO087"/>
            <w:bookmarkEnd w:id="4378"/>
            <w:r>
              <w:rPr>
                <w:sz w:val="11"/>
              </w:rPr>
              <w:t>(48,419)</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79" w:name="BBIFD01AP087"/>
            <w:bookmarkEnd w:id="4379"/>
            <w:r>
              <w:rPr>
                <w:sz w:val="11"/>
              </w:rPr>
              <w:t>350,052</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80" w:name="BBIFD01AQ087"/>
            <w:bookmarkEnd w:id="4380"/>
            <w:r>
              <w:rPr>
                <w:sz w:val="11"/>
              </w:rPr>
              <w:t>(5,225)</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bookmarkStart w:id="4381" w:name="BBIFD01AR087"/>
            <w:bookmarkEnd w:id="4381"/>
            <w:r>
              <w:rPr>
                <w:sz w:val="11"/>
              </w:rPr>
              <w:t>(3,872)</w:t>
            </w:r>
          </w:p>
        </w:tc>
      </w:tr>
      <w:tr w:rsidR="004365BD" w:rsidRPr="00C41EDC" w:rsidTr="0097139F">
        <w:trPr>
          <w:cantSplit/>
          <w:trHeight w:val="170"/>
        </w:trPr>
        <w:tc>
          <w:tcPr>
            <w:tcW w:w="1437"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ind w:left="120"/>
              <w:jc w:val="left"/>
              <w:rPr>
                <w:sz w:val="11"/>
              </w:rPr>
            </w:pPr>
            <w:bookmarkStart w:id="4382" w:name="BBIFD0100091" w:colFirst="0" w:colLast="0"/>
            <w:bookmarkEnd w:id="4372"/>
            <w:r>
              <w:rPr>
                <w:sz w:val="11"/>
              </w:rPr>
              <w:t>IPCA</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83" w:name="BBIFD01AJ091"/>
            <w:bookmarkEnd w:id="4383"/>
            <w:r>
              <w:rPr>
                <w:sz w:val="11"/>
              </w:rPr>
              <w:t>34,000</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84" w:name="BBIFD01AK091"/>
            <w:bookmarkEnd w:id="4384"/>
            <w:r>
              <w:rPr>
                <w:sz w:val="11"/>
              </w:rPr>
              <w:t>60</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85" w:name="BBIFD01AL091"/>
            <w:bookmarkEnd w:id="4385"/>
            <w:r>
              <w:rPr>
                <w:sz w:val="11"/>
              </w:rPr>
              <w:t>(1,865)</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86" w:name="BBIFD01AM091"/>
            <w:bookmarkEnd w:id="4386"/>
            <w:r>
              <w:rPr>
                <w:sz w:val="11"/>
              </w:rPr>
              <w:t>--</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87" w:name="BBIFD01AN091"/>
            <w:bookmarkEnd w:id="4387"/>
            <w:r>
              <w:rPr>
                <w:sz w:val="11"/>
              </w:rPr>
              <w:t>--</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88" w:name="BBIFD01AO091"/>
            <w:bookmarkEnd w:id="4388"/>
            <w:r>
              <w:rPr>
                <w:sz w:val="11"/>
              </w:rPr>
              <w:t>--</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89" w:name="BBIFD01AP091"/>
            <w:bookmarkEnd w:id="4389"/>
            <w:r>
              <w:rPr>
                <w:sz w:val="11"/>
              </w:rPr>
              <w:t>253,891</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90" w:name="BBIFD01AQ091"/>
            <w:bookmarkEnd w:id="4390"/>
            <w:r>
              <w:rPr>
                <w:sz w:val="11"/>
              </w:rPr>
              <w:t>(11,052)</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391" w:name="BBIFD01AR091"/>
            <w:bookmarkEnd w:id="4391"/>
            <w:r>
              <w:rPr>
                <w:sz w:val="11"/>
              </w:rPr>
              <w:t>(12,142)</w:t>
            </w:r>
          </w:p>
        </w:tc>
      </w:tr>
      <w:bookmarkEnd w:id="4382"/>
      <w:tr w:rsidR="004365BD" w:rsidRPr="00C41EDC" w:rsidTr="0097139F">
        <w:trPr>
          <w:cantSplit/>
          <w:trHeight w:val="170"/>
        </w:trPr>
        <w:tc>
          <w:tcPr>
            <w:tcW w:w="1437"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jc w:val="left"/>
              <w:rPr>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sz w:val="11"/>
              </w:rPr>
            </w:pPr>
          </w:p>
        </w:tc>
      </w:tr>
      <w:tr w:rsidR="004365BD" w:rsidRPr="00C41EDC" w:rsidTr="0097139F">
        <w:trPr>
          <w:cantSplit/>
          <w:trHeight w:val="170"/>
        </w:trPr>
        <w:tc>
          <w:tcPr>
            <w:tcW w:w="1437"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jc w:val="left"/>
              <w:rPr>
                <w:b/>
                <w:sz w:val="11"/>
              </w:rPr>
            </w:pPr>
            <w:r>
              <w:rPr>
                <w:b/>
                <w:sz w:val="11"/>
              </w:rPr>
              <w:t>Other Derivatives</w:t>
            </w:r>
            <w:bookmarkStart w:id="4392" w:name="BBIFD0100096"/>
            <w:bookmarkStart w:id="4393" w:name="BBIFD01AJ096"/>
            <w:bookmarkStart w:id="4394" w:name="BBIFD01AK096"/>
            <w:bookmarkStart w:id="4395" w:name="BBIFD01AL096"/>
            <w:bookmarkStart w:id="4396" w:name="BBIFD01AM096"/>
            <w:bookmarkStart w:id="4397" w:name="BBIFD01AN096"/>
            <w:bookmarkStart w:id="4398" w:name="BBIFD01AO096"/>
            <w:bookmarkStart w:id="4399" w:name="BBIFD01AP096"/>
            <w:bookmarkStart w:id="4400" w:name="BBIFD01AQ096"/>
            <w:bookmarkStart w:id="4401" w:name="BBIFD01AR096"/>
            <w:r w:rsidRPr="00C41EDC">
              <w:rPr>
                <w:b/>
                <w:sz w:val="11"/>
                <w:vertAlign w:val="superscript"/>
              </w:rPr>
              <w:t xml:space="preserve"> (1)</w:t>
            </w:r>
            <w:bookmarkEnd w:id="4392"/>
            <w:bookmarkEnd w:id="4393"/>
            <w:bookmarkEnd w:id="4394"/>
            <w:bookmarkEnd w:id="4395"/>
            <w:bookmarkEnd w:id="4396"/>
            <w:bookmarkEnd w:id="4397"/>
            <w:bookmarkEnd w:id="4398"/>
            <w:bookmarkEnd w:id="4399"/>
            <w:bookmarkEnd w:id="4400"/>
            <w:bookmarkEnd w:id="4401"/>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b/>
                <w:sz w:val="11"/>
              </w:rPr>
            </w:pPr>
          </w:p>
        </w:tc>
      </w:tr>
      <w:tr w:rsidR="004365BD" w:rsidRPr="00C41EDC" w:rsidTr="0097139F">
        <w:trPr>
          <w:cantSplit/>
          <w:trHeight w:val="170"/>
        </w:trPr>
        <w:tc>
          <w:tcPr>
            <w:tcW w:w="1437"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ind w:left="60"/>
              <w:jc w:val="left"/>
              <w:rPr>
                <w:b/>
                <w:sz w:val="11"/>
              </w:rPr>
            </w:pPr>
            <w:bookmarkStart w:id="4402" w:name="BBIFD0100097" w:colFirst="0" w:colLast="0"/>
            <w:bookmarkStart w:id="4403" w:name="BBIFD01AJ097" w:colFirst="0" w:colLast="0"/>
            <w:bookmarkStart w:id="4404" w:name="BBIFD01AK097" w:colFirst="0" w:colLast="0"/>
            <w:bookmarkStart w:id="4405" w:name="BBIFD01AL097" w:colFirst="0" w:colLast="0"/>
            <w:bookmarkStart w:id="4406" w:name="BBIFD01AM097" w:colFirst="0" w:colLast="0"/>
            <w:bookmarkStart w:id="4407" w:name="BBIFD01AN097" w:colFirst="0" w:colLast="0"/>
            <w:bookmarkStart w:id="4408" w:name="BBIFD01AO097" w:colFirst="0" w:colLast="0"/>
            <w:bookmarkStart w:id="4409" w:name="BBIFD01AP097" w:colFirst="0" w:colLast="0"/>
            <w:bookmarkStart w:id="4410" w:name="BBIFD01AQ097" w:colFirst="0" w:colLast="0"/>
            <w:bookmarkStart w:id="4411" w:name="BBIFD01AR097" w:colFirst="0" w:colLast="0"/>
            <w:r>
              <w:rPr>
                <w:b/>
                <w:sz w:val="11"/>
              </w:rPr>
              <w:t>Asset position</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r>
      <w:tr w:rsidR="004365BD" w:rsidRPr="00C41EDC" w:rsidTr="0097139F">
        <w:trPr>
          <w:cantSplit/>
          <w:trHeight w:val="170"/>
        </w:trPr>
        <w:tc>
          <w:tcPr>
            <w:tcW w:w="1437"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ind w:left="120"/>
              <w:jc w:val="left"/>
              <w:rPr>
                <w:sz w:val="11"/>
              </w:rPr>
            </w:pPr>
            <w:bookmarkStart w:id="4412" w:name="BBIFD0100098" w:colFirst="0" w:colLast="0"/>
            <w:bookmarkEnd w:id="4402"/>
            <w:bookmarkEnd w:id="4403"/>
            <w:bookmarkEnd w:id="4404"/>
            <w:bookmarkEnd w:id="4405"/>
            <w:bookmarkEnd w:id="4406"/>
            <w:bookmarkEnd w:id="4407"/>
            <w:bookmarkEnd w:id="4408"/>
            <w:bookmarkEnd w:id="4409"/>
            <w:bookmarkEnd w:id="4410"/>
            <w:bookmarkEnd w:id="4411"/>
            <w:r>
              <w:rPr>
                <w:sz w:val="11"/>
              </w:rPr>
              <w:t>Foreign currency</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413" w:name="BBIFD01AJ098"/>
            <w:bookmarkEnd w:id="4413"/>
            <w:r>
              <w:rPr>
                <w:sz w:val="11"/>
              </w:rPr>
              <w:t>7,889,899</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414" w:name="BBIFD01AK098"/>
            <w:bookmarkEnd w:id="4414"/>
            <w:r>
              <w:rPr>
                <w:sz w:val="11"/>
              </w:rPr>
              <w:t>308,002</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415" w:name="BBIFD01AL098"/>
            <w:bookmarkEnd w:id="4415"/>
            <w:r>
              <w:rPr>
                <w:sz w:val="11"/>
              </w:rPr>
              <w:t>256,936</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416" w:name="BBIFD01AM098"/>
            <w:bookmarkEnd w:id="4416"/>
            <w:r>
              <w:rPr>
                <w:sz w:val="11"/>
              </w:rPr>
              <w:t>5,496,867</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417" w:name="BBIFD01AN098"/>
            <w:bookmarkEnd w:id="4417"/>
            <w:r>
              <w:rPr>
                <w:sz w:val="11"/>
              </w:rPr>
              <w:t>215,389</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418" w:name="BBIFD01AO098"/>
            <w:bookmarkEnd w:id="4418"/>
            <w:r>
              <w:rPr>
                <w:sz w:val="11"/>
              </w:rPr>
              <w:t>135,081</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419" w:name="BBIFD01AP098"/>
            <w:bookmarkEnd w:id="4419"/>
            <w:r>
              <w:rPr>
                <w:sz w:val="11"/>
              </w:rPr>
              <w:t>8,289,382</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420" w:name="BBIFD01AQ098"/>
            <w:bookmarkEnd w:id="4420"/>
            <w:r>
              <w:rPr>
                <w:sz w:val="11"/>
              </w:rPr>
              <w:t>221,577</w:t>
            </w:r>
          </w:p>
        </w:tc>
        <w:tc>
          <w:tcPr>
            <w:tcW w:w="924" w:type="dxa"/>
            <w:tcBorders>
              <w:bottom w:val="single" w:sz="4" w:space="0" w:color="FFFFFF" w:themeColor="background1"/>
            </w:tcBorders>
            <w:shd w:val="clear" w:color="auto" w:fill="E6E6E6"/>
            <w:vAlign w:val="center"/>
          </w:tcPr>
          <w:p w:rsidR="004365BD" w:rsidRPr="00C41EDC" w:rsidRDefault="004365BD" w:rsidP="008533D8">
            <w:pPr>
              <w:pStyle w:val="070-TabelaPadro"/>
              <w:spacing w:before="20" w:after="20"/>
              <w:rPr>
                <w:sz w:val="11"/>
              </w:rPr>
            </w:pPr>
            <w:bookmarkStart w:id="4421" w:name="BBIFD01AR098"/>
            <w:bookmarkEnd w:id="4421"/>
            <w:r>
              <w:rPr>
                <w:sz w:val="11"/>
              </w:rPr>
              <w:t>130,686</w:t>
            </w:r>
          </w:p>
        </w:tc>
      </w:tr>
      <w:tr w:rsidR="004365BD" w:rsidRPr="00C41EDC" w:rsidTr="0097139F">
        <w:trPr>
          <w:cantSplit/>
          <w:trHeight w:val="170"/>
        </w:trPr>
        <w:tc>
          <w:tcPr>
            <w:tcW w:w="1437"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ind w:left="60"/>
              <w:jc w:val="left"/>
              <w:rPr>
                <w:b/>
                <w:sz w:val="11"/>
              </w:rPr>
            </w:pPr>
            <w:bookmarkStart w:id="4422" w:name="BBIFD0100100" w:colFirst="0" w:colLast="0"/>
            <w:bookmarkStart w:id="4423" w:name="BBIFD01AJ100" w:colFirst="0" w:colLast="0"/>
            <w:bookmarkStart w:id="4424" w:name="BBIFD01AK100" w:colFirst="0" w:colLast="0"/>
            <w:bookmarkStart w:id="4425" w:name="BBIFD01AL100" w:colFirst="0" w:colLast="0"/>
            <w:bookmarkStart w:id="4426" w:name="BBIFD01AM100" w:colFirst="0" w:colLast="0"/>
            <w:bookmarkStart w:id="4427" w:name="BBIFD01AN100" w:colFirst="0" w:colLast="0"/>
            <w:bookmarkStart w:id="4428" w:name="BBIFD01AO100" w:colFirst="0" w:colLast="0"/>
            <w:bookmarkStart w:id="4429" w:name="BBIFD01AP100" w:colFirst="0" w:colLast="0"/>
            <w:bookmarkStart w:id="4430" w:name="BBIFD01AQ100" w:colFirst="0" w:colLast="0"/>
            <w:bookmarkStart w:id="4431" w:name="BBIFD01AR100" w:colFirst="0" w:colLast="0"/>
            <w:bookmarkEnd w:id="4412"/>
            <w:r>
              <w:rPr>
                <w:b/>
                <w:sz w:val="11"/>
              </w:rPr>
              <w:t>Liability position</w:t>
            </w: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c>
          <w:tcPr>
            <w:tcW w:w="924" w:type="dxa"/>
            <w:tcBorders>
              <w:bottom w:val="single" w:sz="4" w:space="0" w:color="FFFFFF" w:themeColor="background1"/>
            </w:tcBorders>
            <w:shd w:val="clear" w:color="auto" w:fill="F3F3F3"/>
            <w:vAlign w:val="center"/>
          </w:tcPr>
          <w:p w:rsidR="004365BD" w:rsidRPr="00C41EDC" w:rsidRDefault="004365BD" w:rsidP="008533D8">
            <w:pPr>
              <w:pStyle w:val="070-TabelaPadro"/>
              <w:spacing w:before="20" w:after="20"/>
              <w:rPr>
                <w:b/>
                <w:sz w:val="11"/>
              </w:rPr>
            </w:pPr>
          </w:p>
        </w:tc>
      </w:tr>
      <w:tr w:rsidR="004365BD" w:rsidRPr="00C41EDC" w:rsidTr="0097139F">
        <w:trPr>
          <w:cantSplit/>
          <w:trHeight w:val="170"/>
        </w:trPr>
        <w:tc>
          <w:tcPr>
            <w:tcW w:w="1437" w:type="dxa"/>
            <w:tcBorders>
              <w:bottom w:val="single" w:sz="4" w:space="0" w:color="CCCCCC"/>
            </w:tcBorders>
            <w:shd w:val="clear" w:color="auto" w:fill="E6E6E6"/>
            <w:vAlign w:val="center"/>
          </w:tcPr>
          <w:p w:rsidR="004365BD" w:rsidRPr="00C41EDC" w:rsidRDefault="004365BD" w:rsidP="008533D8">
            <w:pPr>
              <w:pStyle w:val="070-TabelaPadro"/>
              <w:spacing w:before="20" w:after="20"/>
              <w:ind w:left="120"/>
              <w:jc w:val="left"/>
              <w:rPr>
                <w:sz w:val="11"/>
              </w:rPr>
            </w:pPr>
            <w:bookmarkStart w:id="4432" w:name="BBIFD0100101" w:colFirst="0" w:colLast="0"/>
            <w:bookmarkEnd w:id="4422"/>
            <w:bookmarkEnd w:id="4423"/>
            <w:bookmarkEnd w:id="4424"/>
            <w:bookmarkEnd w:id="4425"/>
            <w:bookmarkEnd w:id="4426"/>
            <w:bookmarkEnd w:id="4427"/>
            <w:bookmarkEnd w:id="4428"/>
            <w:bookmarkEnd w:id="4429"/>
            <w:bookmarkEnd w:id="4430"/>
            <w:bookmarkEnd w:id="4431"/>
            <w:r>
              <w:rPr>
                <w:sz w:val="11"/>
              </w:rPr>
              <w:t>Foreign currency</w:t>
            </w:r>
          </w:p>
        </w:tc>
        <w:tc>
          <w:tcPr>
            <w:tcW w:w="924" w:type="dxa"/>
            <w:tcBorders>
              <w:bottom w:val="single" w:sz="4" w:space="0" w:color="CCCCCC"/>
            </w:tcBorders>
            <w:shd w:val="clear" w:color="auto" w:fill="E6E6E6"/>
            <w:vAlign w:val="center"/>
          </w:tcPr>
          <w:p w:rsidR="004365BD" w:rsidRPr="00C41EDC" w:rsidRDefault="004365BD" w:rsidP="008533D8">
            <w:pPr>
              <w:pStyle w:val="070-TabelaPadro"/>
              <w:spacing w:before="20" w:after="20"/>
              <w:rPr>
                <w:sz w:val="11"/>
              </w:rPr>
            </w:pPr>
            <w:bookmarkStart w:id="4433" w:name="BBIFD01AJ101"/>
            <w:bookmarkEnd w:id="4433"/>
            <w:r>
              <w:rPr>
                <w:sz w:val="11"/>
              </w:rPr>
              <w:t>209,031</w:t>
            </w:r>
          </w:p>
        </w:tc>
        <w:tc>
          <w:tcPr>
            <w:tcW w:w="924" w:type="dxa"/>
            <w:tcBorders>
              <w:bottom w:val="single" w:sz="4" w:space="0" w:color="CCCCCC"/>
            </w:tcBorders>
            <w:shd w:val="clear" w:color="auto" w:fill="E6E6E6"/>
            <w:vAlign w:val="center"/>
          </w:tcPr>
          <w:p w:rsidR="004365BD" w:rsidRPr="00C41EDC" w:rsidRDefault="004365BD" w:rsidP="008533D8">
            <w:pPr>
              <w:pStyle w:val="070-TabelaPadro"/>
              <w:spacing w:before="20" w:after="20"/>
              <w:rPr>
                <w:sz w:val="11"/>
              </w:rPr>
            </w:pPr>
            <w:bookmarkStart w:id="4434" w:name="BBIFD01AK101"/>
            <w:bookmarkEnd w:id="4434"/>
            <w:r>
              <w:rPr>
                <w:sz w:val="11"/>
              </w:rPr>
              <w:t>(8,786)</w:t>
            </w:r>
          </w:p>
        </w:tc>
        <w:tc>
          <w:tcPr>
            <w:tcW w:w="924" w:type="dxa"/>
            <w:tcBorders>
              <w:bottom w:val="single" w:sz="4" w:space="0" w:color="CCCCCC"/>
            </w:tcBorders>
            <w:shd w:val="clear" w:color="auto" w:fill="E6E6E6"/>
            <w:vAlign w:val="center"/>
          </w:tcPr>
          <w:p w:rsidR="004365BD" w:rsidRPr="00C41EDC" w:rsidRDefault="004365BD" w:rsidP="008533D8">
            <w:pPr>
              <w:pStyle w:val="070-TabelaPadro"/>
              <w:spacing w:before="20" w:after="20"/>
              <w:rPr>
                <w:sz w:val="11"/>
              </w:rPr>
            </w:pPr>
            <w:bookmarkStart w:id="4435" w:name="BBIFD01AL101"/>
            <w:bookmarkEnd w:id="4435"/>
            <w:r>
              <w:rPr>
                <w:sz w:val="11"/>
              </w:rPr>
              <w:t>(7,486)</w:t>
            </w:r>
          </w:p>
        </w:tc>
        <w:tc>
          <w:tcPr>
            <w:tcW w:w="924" w:type="dxa"/>
            <w:tcBorders>
              <w:bottom w:val="single" w:sz="4" w:space="0" w:color="CCCCCC"/>
            </w:tcBorders>
            <w:shd w:val="clear" w:color="auto" w:fill="E6E6E6"/>
            <w:vAlign w:val="center"/>
          </w:tcPr>
          <w:p w:rsidR="004365BD" w:rsidRPr="00C41EDC" w:rsidRDefault="004365BD" w:rsidP="008533D8">
            <w:pPr>
              <w:pStyle w:val="070-TabelaPadro"/>
              <w:spacing w:before="20" w:after="20"/>
              <w:rPr>
                <w:sz w:val="11"/>
              </w:rPr>
            </w:pPr>
            <w:bookmarkStart w:id="4436" w:name="BBIFD01AM101"/>
            <w:bookmarkEnd w:id="4436"/>
            <w:r>
              <w:rPr>
                <w:sz w:val="11"/>
              </w:rPr>
              <w:t>3,739,922</w:t>
            </w:r>
          </w:p>
        </w:tc>
        <w:tc>
          <w:tcPr>
            <w:tcW w:w="924" w:type="dxa"/>
            <w:tcBorders>
              <w:bottom w:val="single" w:sz="4" w:space="0" w:color="CCCCCC"/>
            </w:tcBorders>
            <w:shd w:val="clear" w:color="auto" w:fill="E6E6E6"/>
            <w:vAlign w:val="center"/>
          </w:tcPr>
          <w:p w:rsidR="004365BD" w:rsidRPr="00C41EDC" w:rsidRDefault="004365BD" w:rsidP="008533D8">
            <w:pPr>
              <w:pStyle w:val="070-TabelaPadro"/>
              <w:spacing w:before="20" w:after="20"/>
              <w:rPr>
                <w:sz w:val="11"/>
              </w:rPr>
            </w:pPr>
            <w:bookmarkStart w:id="4437" w:name="BBIFD01AN101"/>
            <w:bookmarkEnd w:id="4437"/>
            <w:r>
              <w:rPr>
                <w:sz w:val="11"/>
              </w:rPr>
              <w:t>(8,709)</w:t>
            </w:r>
          </w:p>
        </w:tc>
        <w:tc>
          <w:tcPr>
            <w:tcW w:w="924" w:type="dxa"/>
            <w:tcBorders>
              <w:bottom w:val="single" w:sz="4" w:space="0" w:color="CCCCCC"/>
            </w:tcBorders>
            <w:shd w:val="clear" w:color="auto" w:fill="E6E6E6"/>
            <w:vAlign w:val="center"/>
          </w:tcPr>
          <w:p w:rsidR="004365BD" w:rsidRPr="00C41EDC" w:rsidRDefault="004365BD" w:rsidP="008533D8">
            <w:pPr>
              <w:pStyle w:val="070-TabelaPadro"/>
              <w:spacing w:before="20" w:after="20"/>
              <w:rPr>
                <w:sz w:val="11"/>
              </w:rPr>
            </w:pPr>
            <w:bookmarkStart w:id="4438" w:name="BBIFD01AO101"/>
            <w:bookmarkEnd w:id="4438"/>
            <w:r>
              <w:rPr>
                <w:sz w:val="11"/>
              </w:rPr>
              <w:t>(23,541)</w:t>
            </w:r>
          </w:p>
        </w:tc>
        <w:tc>
          <w:tcPr>
            <w:tcW w:w="924" w:type="dxa"/>
            <w:tcBorders>
              <w:bottom w:val="single" w:sz="4" w:space="0" w:color="CCCCCC"/>
            </w:tcBorders>
            <w:shd w:val="clear" w:color="auto" w:fill="E6E6E6"/>
            <w:vAlign w:val="center"/>
          </w:tcPr>
          <w:p w:rsidR="004365BD" w:rsidRPr="00C41EDC" w:rsidRDefault="004365BD" w:rsidP="008533D8">
            <w:pPr>
              <w:pStyle w:val="070-TabelaPadro"/>
              <w:spacing w:before="20" w:after="20"/>
              <w:rPr>
                <w:sz w:val="11"/>
              </w:rPr>
            </w:pPr>
            <w:bookmarkStart w:id="4439" w:name="BBIFD01AP101"/>
            <w:bookmarkEnd w:id="4439"/>
            <w:r>
              <w:rPr>
                <w:sz w:val="11"/>
              </w:rPr>
              <w:t>1,110,245</w:t>
            </w:r>
          </w:p>
        </w:tc>
        <w:tc>
          <w:tcPr>
            <w:tcW w:w="924" w:type="dxa"/>
            <w:tcBorders>
              <w:bottom w:val="single" w:sz="4" w:space="0" w:color="CCCCCC"/>
            </w:tcBorders>
            <w:shd w:val="clear" w:color="auto" w:fill="E6E6E6"/>
            <w:vAlign w:val="center"/>
          </w:tcPr>
          <w:p w:rsidR="004365BD" w:rsidRPr="00C41EDC" w:rsidRDefault="004365BD" w:rsidP="008533D8">
            <w:pPr>
              <w:pStyle w:val="070-TabelaPadro"/>
              <w:spacing w:before="20" w:after="20"/>
              <w:rPr>
                <w:sz w:val="11"/>
              </w:rPr>
            </w:pPr>
            <w:bookmarkStart w:id="4440" w:name="BBIFD01AQ101"/>
            <w:bookmarkEnd w:id="4440"/>
            <w:r>
              <w:rPr>
                <w:sz w:val="11"/>
              </w:rPr>
              <w:t>(8,305)</w:t>
            </w:r>
          </w:p>
        </w:tc>
        <w:tc>
          <w:tcPr>
            <w:tcW w:w="924" w:type="dxa"/>
            <w:tcBorders>
              <w:bottom w:val="single" w:sz="4" w:space="0" w:color="CCCCCC"/>
            </w:tcBorders>
            <w:shd w:val="clear" w:color="auto" w:fill="E6E6E6"/>
            <w:vAlign w:val="center"/>
          </w:tcPr>
          <w:p w:rsidR="004365BD" w:rsidRPr="00C41EDC" w:rsidRDefault="004365BD" w:rsidP="008533D8">
            <w:pPr>
              <w:pStyle w:val="070-TabelaPadro"/>
              <w:spacing w:before="20" w:after="20"/>
              <w:rPr>
                <w:sz w:val="11"/>
              </w:rPr>
            </w:pPr>
            <w:bookmarkStart w:id="4441" w:name="BBIFD01AR101"/>
            <w:bookmarkEnd w:id="4441"/>
            <w:r>
              <w:rPr>
                <w:sz w:val="11"/>
              </w:rPr>
              <w:t>(13,152)</w:t>
            </w:r>
          </w:p>
        </w:tc>
      </w:tr>
    </w:tbl>
    <w:bookmarkEnd w:id="4252"/>
    <w:bookmarkEnd w:id="4432"/>
    <w:p w:rsidR="004365BD" w:rsidRDefault="004365BD" w:rsidP="00BC4CA8">
      <w:pPr>
        <w:pStyle w:val="072-Rodapdatabela"/>
        <w:rPr>
          <w:lang w:val="en-US"/>
        </w:rPr>
      </w:pPr>
      <w:r w:rsidRPr="00C41EDC">
        <w:rPr>
          <w:lang w:val="en-US"/>
        </w:rPr>
        <w:t>(1)</w:t>
      </w:r>
      <w:r w:rsidR="0097139F">
        <w:rPr>
          <w:lang w:val="en-US"/>
        </w:rPr>
        <w:tab/>
      </w:r>
      <w:r w:rsidRPr="00C41EDC">
        <w:rPr>
          <w:lang w:val="en-US"/>
        </w:rPr>
        <w:t>Related to transactions carried out in the Forex market abroad, recorded as Non Deliverable Forwards (NDF) which object is an exchange rate of a specific currency and is traded in the over-the-counter (OTC) market.</w:t>
      </w:r>
    </w:p>
    <w:p w:rsidR="004365BD" w:rsidRPr="00C41EDC" w:rsidRDefault="004365BD" w:rsidP="008533D8">
      <w:pPr>
        <w:pStyle w:val="050-TextoPadro"/>
        <w:keepNext w:val="0"/>
        <w:keepLines w:val="0"/>
        <w:rPr>
          <w:lang w:val="en-US"/>
        </w:rPr>
      </w:pPr>
    </w:p>
    <w:p w:rsidR="004365BD" w:rsidRPr="00A26F45" w:rsidRDefault="004365BD" w:rsidP="00BC4CA8">
      <w:pPr>
        <w:pStyle w:val="031-SubttulodeDocumentoLista"/>
        <w:rPr>
          <w:lang w:val="en-US"/>
        </w:rPr>
      </w:pPr>
      <w:bookmarkStart w:id="4442" w:name="BBIFD04_Titulo"/>
      <w:r w:rsidRPr="00A26F45">
        <w:rPr>
          <w:lang w:val="en-US"/>
        </w:rPr>
        <w:lastRenderedPageBreak/>
        <w:t>) Breakdown of the derivatives portfolio by maturity (notional value)</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70" w:type="dxa"/>
          <w:right w:w="70" w:type="dxa"/>
        </w:tblCellMar>
        <w:tblLook w:val="0000" w:firstRow="0" w:lastRow="0" w:firstColumn="0" w:lastColumn="0" w:noHBand="0" w:noVBand="0"/>
        <w:tblCaption w:val="BB.IFD.04 - Breakdown of the credit derivatives portfolio by maturity"/>
        <w:tblDescription w:val="PubliCon - Sistema de Gerenciamento do Documentos Contábeis para Publicação&#10;&#10;Última atualização do mapa do quadro em: "/>
      </w:tblPr>
      <w:tblGrid>
        <w:gridCol w:w="1553"/>
        <w:gridCol w:w="982"/>
        <w:gridCol w:w="1146"/>
        <w:gridCol w:w="1134"/>
        <w:gridCol w:w="1148"/>
        <w:gridCol w:w="1263"/>
        <w:gridCol w:w="1263"/>
        <w:gridCol w:w="1263"/>
      </w:tblGrid>
      <w:tr w:rsidR="004365BD" w:rsidRPr="00C41EDC" w:rsidTr="001677BF">
        <w:trPr>
          <w:cantSplit/>
          <w:trHeight w:val="255"/>
          <w:tblHeader/>
        </w:trPr>
        <w:tc>
          <w:tcPr>
            <w:tcW w:w="0" w:type="auto"/>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bookmarkStart w:id="4443" w:name="BBIFD04"/>
            <w:bookmarkEnd w:id="4442"/>
            <w:r>
              <w:rPr>
                <w:b/>
              </w:rPr>
              <w:t>Maturity in days</w:t>
            </w:r>
          </w:p>
        </w:tc>
        <w:tc>
          <w:tcPr>
            <w:tcW w:w="0" w:type="auto"/>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0 to 30</w:t>
            </w:r>
          </w:p>
        </w:tc>
        <w:tc>
          <w:tcPr>
            <w:tcW w:w="1146"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31 to 180</w:t>
            </w:r>
          </w:p>
        </w:tc>
        <w:tc>
          <w:tcPr>
            <w:tcW w:w="1134"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181 to 360</w:t>
            </w:r>
          </w:p>
        </w:tc>
        <w:tc>
          <w:tcPr>
            <w:tcW w:w="1148"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More than 360</w:t>
            </w:r>
          </w:p>
        </w:tc>
        <w:tc>
          <w:tcPr>
            <w:tcW w:w="0" w:type="auto"/>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Sep 30, 2019</w:t>
            </w:r>
          </w:p>
        </w:tc>
        <w:tc>
          <w:tcPr>
            <w:tcW w:w="0" w:type="auto"/>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Dec 31, 2018</w:t>
            </w:r>
          </w:p>
        </w:tc>
        <w:tc>
          <w:tcPr>
            <w:tcW w:w="0" w:type="auto"/>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Sep 30, 2018</w:t>
            </w:r>
          </w:p>
        </w:tc>
      </w:tr>
      <w:tr w:rsidR="004365BD" w:rsidRPr="00C41EDC" w:rsidTr="001677BF">
        <w:trPr>
          <w:cantSplit/>
          <w:trHeight w:val="255"/>
        </w:trPr>
        <w:tc>
          <w:tcPr>
            <w:tcW w:w="0" w:type="auto"/>
            <w:tcBorders>
              <w:bottom w:val="single" w:sz="4" w:space="0" w:color="FFFFFF" w:themeColor="background1"/>
            </w:tcBorders>
            <w:shd w:val="solid" w:color="F3F3F3" w:fill="auto"/>
            <w:vAlign w:val="center"/>
          </w:tcPr>
          <w:p w:rsidR="004365BD" w:rsidRPr="00C41EDC" w:rsidRDefault="004365BD" w:rsidP="00BC4CA8">
            <w:pPr>
              <w:pStyle w:val="070-TabelaPadro"/>
              <w:jc w:val="left"/>
            </w:pPr>
            <w:bookmarkStart w:id="4444" w:name="BBIFD0400001" w:colFirst="0" w:colLast="0"/>
            <w:r>
              <w:t>Futures</w:t>
            </w:r>
          </w:p>
        </w:tc>
        <w:tc>
          <w:tcPr>
            <w:tcW w:w="0" w:type="auto"/>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45" w:name="BBIFD04AH001"/>
            <w:bookmarkEnd w:id="4445"/>
            <w:r>
              <w:t>590,790</w:t>
            </w:r>
          </w:p>
        </w:tc>
        <w:tc>
          <w:tcPr>
            <w:tcW w:w="1146"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46" w:name="BBIFD04AI001"/>
            <w:bookmarkEnd w:id="4446"/>
            <w:r>
              <w:t>8,875,946</w:t>
            </w:r>
          </w:p>
        </w:tc>
        <w:tc>
          <w:tcPr>
            <w:tcW w:w="1134"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47" w:name="BBIFD04AJ001"/>
            <w:bookmarkEnd w:id="4447"/>
            <w:r>
              <w:t>2,033,261</w:t>
            </w:r>
          </w:p>
        </w:tc>
        <w:tc>
          <w:tcPr>
            <w:tcW w:w="1148"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48" w:name="BBIFD04AK001"/>
            <w:bookmarkEnd w:id="4448"/>
            <w:r>
              <w:t>2,233,776</w:t>
            </w:r>
          </w:p>
        </w:tc>
        <w:tc>
          <w:tcPr>
            <w:tcW w:w="0" w:type="auto"/>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49" w:name="BBIFD04AL001"/>
            <w:bookmarkEnd w:id="4449"/>
            <w:r>
              <w:t>13,733,773</w:t>
            </w:r>
          </w:p>
        </w:tc>
        <w:tc>
          <w:tcPr>
            <w:tcW w:w="0" w:type="auto"/>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50" w:name="BBIFD04AM001"/>
            <w:bookmarkEnd w:id="4450"/>
            <w:r>
              <w:t>20,431,215</w:t>
            </w:r>
          </w:p>
        </w:tc>
        <w:tc>
          <w:tcPr>
            <w:tcW w:w="0" w:type="auto"/>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51" w:name="BBIFD04AN001"/>
            <w:bookmarkEnd w:id="4451"/>
            <w:r>
              <w:t>23,342,455</w:t>
            </w:r>
          </w:p>
        </w:tc>
      </w:tr>
      <w:tr w:rsidR="004365BD" w:rsidRPr="00C41EDC" w:rsidTr="001677BF">
        <w:trPr>
          <w:cantSplit/>
          <w:trHeight w:val="255"/>
        </w:trPr>
        <w:tc>
          <w:tcPr>
            <w:tcW w:w="0" w:type="auto"/>
            <w:tcBorders>
              <w:bottom w:val="single" w:sz="4" w:space="0" w:color="FFFFFF" w:themeColor="background1"/>
            </w:tcBorders>
            <w:shd w:val="solid" w:color="E6E6E6" w:fill="auto"/>
            <w:vAlign w:val="center"/>
          </w:tcPr>
          <w:p w:rsidR="004365BD" w:rsidRPr="00C41EDC" w:rsidRDefault="004365BD" w:rsidP="00BC4CA8">
            <w:pPr>
              <w:pStyle w:val="070-TabelaPadro"/>
              <w:jc w:val="left"/>
            </w:pPr>
            <w:bookmarkStart w:id="4452" w:name="BBIFD0400002" w:colFirst="0" w:colLast="0"/>
            <w:bookmarkEnd w:id="4444"/>
            <w:r>
              <w:t>Forwards</w:t>
            </w:r>
          </w:p>
        </w:tc>
        <w:tc>
          <w:tcPr>
            <w:tcW w:w="0" w:type="auto"/>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53" w:name="BBIFD04AH002"/>
            <w:bookmarkEnd w:id="4453"/>
            <w:r>
              <w:t>5,363,125</w:t>
            </w:r>
          </w:p>
        </w:tc>
        <w:tc>
          <w:tcPr>
            <w:tcW w:w="1146"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54" w:name="BBIFD04AI002"/>
            <w:bookmarkEnd w:id="4454"/>
            <w:r>
              <w:t>7,359,866</w:t>
            </w:r>
          </w:p>
        </w:tc>
        <w:tc>
          <w:tcPr>
            <w:tcW w:w="1134"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55" w:name="BBIFD04AJ002"/>
            <w:bookmarkEnd w:id="4455"/>
            <w:r>
              <w:t>5,112,871</w:t>
            </w:r>
          </w:p>
        </w:tc>
        <w:tc>
          <w:tcPr>
            <w:tcW w:w="1148"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56" w:name="BBIFD04AK002"/>
            <w:bookmarkEnd w:id="4456"/>
            <w:r>
              <w:t>1,854,103</w:t>
            </w:r>
          </w:p>
        </w:tc>
        <w:tc>
          <w:tcPr>
            <w:tcW w:w="0" w:type="auto"/>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57" w:name="BBIFD04AL002"/>
            <w:bookmarkEnd w:id="4457"/>
            <w:r>
              <w:t>19,689,965</w:t>
            </w:r>
          </w:p>
        </w:tc>
        <w:tc>
          <w:tcPr>
            <w:tcW w:w="0" w:type="auto"/>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58" w:name="BBIFD04AM002"/>
            <w:bookmarkEnd w:id="4458"/>
            <w:r>
              <w:t>15,385,214</w:t>
            </w:r>
          </w:p>
        </w:tc>
        <w:tc>
          <w:tcPr>
            <w:tcW w:w="0" w:type="auto"/>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59" w:name="BBIFD04AN002"/>
            <w:bookmarkEnd w:id="4459"/>
            <w:r>
              <w:t>18,275,254</w:t>
            </w:r>
          </w:p>
        </w:tc>
      </w:tr>
      <w:tr w:rsidR="004365BD" w:rsidRPr="00C41EDC" w:rsidTr="001677BF">
        <w:trPr>
          <w:cantSplit/>
          <w:trHeight w:val="255"/>
        </w:trPr>
        <w:tc>
          <w:tcPr>
            <w:tcW w:w="0" w:type="auto"/>
            <w:tcBorders>
              <w:bottom w:val="single" w:sz="4" w:space="0" w:color="FFFFFF" w:themeColor="background1"/>
            </w:tcBorders>
            <w:shd w:val="solid" w:color="F3F3F3" w:fill="auto"/>
            <w:vAlign w:val="center"/>
          </w:tcPr>
          <w:p w:rsidR="004365BD" w:rsidRPr="00C41EDC" w:rsidRDefault="004365BD" w:rsidP="00BC4CA8">
            <w:pPr>
              <w:pStyle w:val="070-TabelaPadro"/>
              <w:jc w:val="left"/>
            </w:pPr>
            <w:bookmarkStart w:id="4460" w:name="BBIFD0400003" w:colFirst="0" w:colLast="0"/>
            <w:bookmarkEnd w:id="4452"/>
            <w:r>
              <w:t>Options</w:t>
            </w:r>
          </w:p>
        </w:tc>
        <w:tc>
          <w:tcPr>
            <w:tcW w:w="0" w:type="auto"/>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61" w:name="BBIFD04AH003"/>
            <w:bookmarkEnd w:id="4461"/>
            <w:r>
              <w:t>14,007</w:t>
            </w:r>
          </w:p>
        </w:tc>
        <w:tc>
          <w:tcPr>
            <w:tcW w:w="1146"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62" w:name="BBIFD04AI003"/>
            <w:bookmarkEnd w:id="4462"/>
            <w:r>
              <w:t>241,724</w:t>
            </w:r>
          </w:p>
        </w:tc>
        <w:tc>
          <w:tcPr>
            <w:tcW w:w="1134"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63" w:name="BBIFD04AJ003"/>
            <w:bookmarkEnd w:id="4463"/>
            <w:r>
              <w:t>19,231</w:t>
            </w:r>
          </w:p>
        </w:tc>
        <w:tc>
          <w:tcPr>
            <w:tcW w:w="1148"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64" w:name="BBIFD04AK003"/>
            <w:bookmarkEnd w:id="4464"/>
            <w:r>
              <w:t>7,765</w:t>
            </w:r>
          </w:p>
        </w:tc>
        <w:tc>
          <w:tcPr>
            <w:tcW w:w="0" w:type="auto"/>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65" w:name="BBIFD04AL003"/>
            <w:bookmarkEnd w:id="4465"/>
            <w:r>
              <w:t>282,727</w:t>
            </w:r>
          </w:p>
        </w:tc>
        <w:tc>
          <w:tcPr>
            <w:tcW w:w="0" w:type="auto"/>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66" w:name="BBIFD04AM003"/>
            <w:bookmarkEnd w:id="4466"/>
            <w:r>
              <w:t>1,075,657</w:t>
            </w:r>
          </w:p>
        </w:tc>
        <w:tc>
          <w:tcPr>
            <w:tcW w:w="0" w:type="auto"/>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67" w:name="BBIFD04AN003"/>
            <w:bookmarkEnd w:id="4467"/>
            <w:r>
              <w:t>1,628,905</w:t>
            </w:r>
          </w:p>
        </w:tc>
      </w:tr>
      <w:tr w:rsidR="004365BD" w:rsidRPr="00C41EDC" w:rsidTr="001677BF">
        <w:trPr>
          <w:cantSplit/>
          <w:trHeight w:val="255"/>
        </w:trPr>
        <w:tc>
          <w:tcPr>
            <w:tcW w:w="0" w:type="auto"/>
            <w:tcBorders>
              <w:bottom w:val="single" w:sz="4" w:space="0" w:color="FFFFFF" w:themeColor="background1"/>
            </w:tcBorders>
            <w:shd w:val="solid" w:color="E6E6E6" w:fill="auto"/>
            <w:vAlign w:val="center"/>
          </w:tcPr>
          <w:p w:rsidR="004365BD" w:rsidRPr="00C41EDC" w:rsidRDefault="004365BD" w:rsidP="00BC4CA8">
            <w:pPr>
              <w:pStyle w:val="070-TabelaPadro"/>
              <w:jc w:val="left"/>
            </w:pPr>
            <w:bookmarkStart w:id="4468" w:name="BBIFD0400004" w:colFirst="0" w:colLast="0"/>
            <w:bookmarkEnd w:id="4460"/>
            <w:r>
              <w:t>Swaps</w:t>
            </w:r>
          </w:p>
        </w:tc>
        <w:tc>
          <w:tcPr>
            <w:tcW w:w="0" w:type="auto"/>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69" w:name="BBIFD04AH004"/>
            <w:bookmarkEnd w:id="4469"/>
            <w:r>
              <w:t>4,599,548</w:t>
            </w:r>
          </w:p>
        </w:tc>
        <w:tc>
          <w:tcPr>
            <w:tcW w:w="1146"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70" w:name="BBIFD04AI004"/>
            <w:bookmarkEnd w:id="4470"/>
            <w:r>
              <w:t>8,841,908</w:t>
            </w:r>
          </w:p>
        </w:tc>
        <w:tc>
          <w:tcPr>
            <w:tcW w:w="1134"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71" w:name="BBIFD04AJ004"/>
            <w:bookmarkEnd w:id="4471"/>
            <w:r>
              <w:t>2,315,053</w:t>
            </w:r>
          </w:p>
        </w:tc>
        <w:tc>
          <w:tcPr>
            <w:tcW w:w="1148"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72" w:name="BBIFD04AK004"/>
            <w:bookmarkEnd w:id="4472"/>
            <w:r>
              <w:t>5,731,564</w:t>
            </w:r>
          </w:p>
        </w:tc>
        <w:tc>
          <w:tcPr>
            <w:tcW w:w="0" w:type="auto"/>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73" w:name="BBIFD04AL004"/>
            <w:bookmarkEnd w:id="4473"/>
            <w:r>
              <w:t>21,488,073</w:t>
            </w:r>
          </w:p>
        </w:tc>
        <w:tc>
          <w:tcPr>
            <w:tcW w:w="0" w:type="auto"/>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74" w:name="BBIFD04AM004"/>
            <w:bookmarkEnd w:id="4474"/>
            <w:r>
              <w:t>17,155,573</w:t>
            </w:r>
          </w:p>
        </w:tc>
        <w:tc>
          <w:tcPr>
            <w:tcW w:w="0" w:type="auto"/>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75" w:name="BBIFD04AN004"/>
            <w:bookmarkEnd w:id="4475"/>
            <w:r>
              <w:t>18,330,374</w:t>
            </w:r>
          </w:p>
        </w:tc>
      </w:tr>
      <w:tr w:rsidR="004365BD" w:rsidRPr="00C41EDC" w:rsidTr="001677BF">
        <w:trPr>
          <w:cantSplit/>
          <w:trHeight w:val="255"/>
        </w:trPr>
        <w:tc>
          <w:tcPr>
            <w:tcW w:w="0" w:type="auto"/>
            <w:tcBorders>
              <w:bottom w:val="single" w:sz="4" w:space="0" w:color="CCCCCC"/>
            </w:tcBorders>
            <w:shd w:val="solid" w:color="F3F3F3" w:fill="auto"/>
            <w:vAlign w:val="center"/>
          </w:tcPr>
          <w:p w:rsidR="004365BD" w:rsidRPr="00C41EDC" w:rsidRDefault="004365BD" w:rsidP="00BC4CA8">
            <w:pPr>
              <w:pStyle w:val="070-TabelaPadro"/>
              <w:jc w:val="left"/>
            </w:pPr>
            <w:bookmarkStart w:id="4476" w:name="BBIFD0400006" w:colFirst="0" w:colLast="0"/>
            <w:bookmarkEnd w:id="4468"/>
            <w:r>
              <w:t>Other</w:t>
            </w:r>
          </w:p>
        </w:tc>
        <w:tc>
          <w:tcPr>
            <w:tcW w:w="0" w:type="auto"/>
            <w:tcBorders>
              <w:bottom w:val="single" w:sz="4" w:space="0" w:color="CCCCCC"/>
            </w:tcBorders>
            <w:shd w:val="solid" w:color="F3F3F3" w:fill="auto"/>
            <w:vAlign w:val="center"/>
          </w:tcPr>
          <w:p w:rsidR="004365BD" w:rsidRPr="00C41EDC" w:rsidRDefault="004365BD" w:rsidP="00BC4CA8">
            <w:pPr>
              <w:pStyle w:val="070-TabelaPadro"/>
            </w:pPr>
            <w:bookmarkStart w:id="4477" w:name="BBIFD04AH006"/>
            <w:bookmarkEnd w:id="4477"/>
            <w:r>
              <w:t>1,875,618</w:t>
            </w:r>
          </w:p>
        </w:tc>
        <w:tc>
          <w:tcPr>
            <w:tcW w:w="1146" w:type="dxa"/>
            <w:tcBorders>
              <w:bottom w:val="single" w:sz="4" w:space="0" w:color="CCCCCC"/>
            </w:tcBorders>
            <w:shd w:val="solid" w:color="F3F3F3" w:fill="auto"/>
            <w:vAlign w:val="center"/>
          </w:tcPr>
          <w:p w:rsidR="004365BD" w:rsidRPr="00C41EDC" w:rsidRDefault="004365BD" w:rsidP="00BC4CA8">
            <w:pPr>
              <w:pStyle w:val="070-TabelaPadro"/>
            </w:pPr>
            <w:bookmarkStart w:id="4478" w:name="BBIFD04AI006"/>
            <w:bookmarkEnd w:id="4478"/>
            <w:r>
              <w:t>4,427,812</w:t>
            </w:r>
          </w:p>
        </w:tc>
        <w:tc>
          <w:tcPr>
            <w:tcW w:w="1134" w:type="dxa"/>
            <w:tcBorders>
              <w:bottom w:val="single" w:sz="4" w:space="0" w:color="CCCCCC"/>
            </w:tcBorders>
            <w:shd w:val="solid" w:color="F3F3F3" w:fill="auto"/>
            <w:vAlign w:val="center"/>
          </w:tcPr>
          <w:p w:rsidR="004365BD" w:rsidRPr="00C41EDC" w:rsidRDefault="004365BD" w:rsidP="00BC4CA8">
            <w:pPr>
              <w:pStyle w:val="070-TabelaPadro"/>
            </w:pPr>
            <w:bookmarkStart w:id="4479" w:name="BBIFD04AJ006"/>
            <w:bookmarkEnd w:id="4479"/>
            <w:r>
              <w:t>1,795,500</w:t>
            </w:r>
          </w:p>
        </w:tc>
        <w:tc>
          <w:tcPr>
            <w:tcW w:w="1148" w:type="dxa"/>
            <w:tcBorders>
              <w:bottom w:val="single" w:sz="4" w:space="0" w:color="CCCCCC"/>
            </w:tcBorders>
            <w:shd w:val="solid" w:color="F3F3F3" w:fill="auto"/>
            <w:vAlign w:val="center"/>
          </w:tcPr>
          <w:p w:rsidR="004365BD" w:rsidRPr="00C41EDC" w:rsidRDefault="004365BD" w:rsidP="00BC4CA8">
            <w:pPr>
              <w:pStyle w:val="070-TabelaPadro"/>
            </w:pPr>
            <w:bookmarkStart w:id="4480" w:name="BBIFD04AK006"/>
            <w:bookmarkEnd w:id="4480"/>
            <w:r>
              <w:t>--</w:t>
            </w:r>
          </w:p>
        </w:tc>
        <w:tc>
          <w:tcPr>
            <w:tcW w:w="0" w:type="auto"/>
            <w:tcBorders>
              <w:bottom w:val="single" w:sz="4" w:space="0" w:color="CCCCCC"/>
            </w:tcBorders>
            <w:shd w:val="solid" w:color="F3F3F3" w:fill="auto"/>
            <w:vAlign w:val="center"/>
          </w:tcPr>
          <w:p w:rsidR="004365BD" w:rsidRPr="00C41EDC" w:rsidRDefault="004365BD" w:rsidP="00BC4CA8">
            <w:pPr>
              <w:pStyle w:val="070-TabelaPadro"/>
            </w:pPr>
            <w:bookmarkStart w:id="4481" w:name="BBIFD04AL006"/>
            <w:bookmarkEnd w:id="4481"/>
            <w:r>
              <w:t>8,098,930</w:t>
            </w:r>
          </w:p>
        </w:tc>
        <w:tc>
          <w:tcPr>
            <w:tcW w:w="0" w:type="auto"/>
            <w:tcBorders>
              <w:bottom w:val="single" w:sz="4" w:space="0" w:color="CCCCCC"/>
            </w:tcBorders>
            <w:shd w:val="solid" w:color="F3F3F3" w:fill="auto"/>
            <w:vAlign w:val="center"/>
          </w:tcPr>
          <w:p w:rsidR="004365BD" w:rsidRPr="00C41EDC" w:rsidRDefault="004365BD" w:rsidP="00BC4CA8">
            <w:pPr>
              <w:pStyle w:val="070-TabelaPadro"/>
            </w:pPr>
            <w:bookmarkStart w:id="4482" w:name="BBIFD04AM006"/>
            <w:bookmarkEnd w:id="4482"/>
            <w:r>
              <w:t>9,236,789</w:t>
            </w:r>
          </w:p>
        </w:tc>
        <w:tc>
          <w:tcPr>
            <w:tcW w:w="0" w:type="auto"/>
            <w:tcBorders>
              <w:bottom w:val="single" w:sz="4" w:space="0" w:color="CCCCCC"/>
            </w:tcBorders>
            <w:shd w:val="solid" w:color="F3F3F3" w:fill="auto"/>
            <w:vAlign w:val="center"/>
          </w:tcPr>
          <w:p w:rsidR="004365BD" w:rsidRPr="00C41EDC" w:rsidRDefault="004365BD" w:rsidP="00BC4CA8">
            <w:pPr>
              <w:pStyle w:val="070-TabelaPadro"/>
            </w:pPr>
            <w:bookmarkStart w:id="4483" w:name="BBIFD04AN006"/>
            <w:bookmarkEnd w:id="4483"/>
            <w:r>
              <w:t>9,399,627</w:t>
            </w:r>
          </w:p>
        </w:tc>
      </w:tr>
      <w:bookmarkEnd w:id="4443"/>
      <w:bookmarkEnd w:id="4476"/>
    </w:tbl>
    <w:p w:rsidR="004365BD" w:rsidRPr="001C1E99" w:rsidRDefault="004365BD" w:rsidP="00BC4CA8">
      <w:pPr>
        <w:pStyle w:val="072-Rodapdatabela"/>
      </w:pPr>
    </w:p>
    <w:p w:rsidR="004365BD" w:rsidRPr="00A26F45" w:rsidRDefault="004365BD" w:rsidP="00BC4CA8">
      <w:pPr>
        <w:pStyle w:val="031-SubttulodeDocumentoLista"/>
        <w:rPr>
          <w:lang w:val="en-US"/>
        </w:rPr>
      </w:pPr>
      <w:bookmarkStart w:id="4484" w:name="BBIFD05_Titulo"/>
      <w:r w:rsidRPr="00A26F45">
        <w:rPr>
          <w:lang w:val="en-US"/>
        </w:rPr>
        <w:t>) Breakdown of the derivative portfolio by trading market and counterparty (notional</w:t>
      </w:r>
      <w:r w:rsidRPr="00A26F45">
        <w:rPr>
          <w:rStyle w:val="030-SubttulodeDocumentoChar"/>
          <w:b/>
          <w:lang w:val="en-US"/>
        </w:rPr>
        <w:t xml:space="preserve"> </w:t>
      </w:r>
      <w:bookmarkEnd w:id="4484"/>
      <w:r w:rsidRPr="00A26F45">
        <w:rPr>
          <w:rStyle w:val="030-SubttulodeDocumentoChar"/>
          <w:b/>
          <w:lang w:val="en-US"/>
        </w:rPr>
        <w:t>value</w:t>
      </w:r>
      <w:r w:rsidRPr="00A26F45">
        <w:rPr>
          <w:lang w:val="en-US"/>
        </w:rPr>
        <w:t xml:space="preserve"> on </w:t>
      </w:r>
      <w:r>
        <w:rPr>
          <w:lang w:val="en-US"/>
        </w:rPr>
        <w:t>Sep</w:t>
      </w:r>
      <w:r w:rsidR="00732312">
        <w:rPr>
          <w:lang w:val="en-US"/>
        </w:rPr>
        <w:t>tember</w:t>
      </w:r>
      <w:r>
        <w:rPr>
          <w:lang w:val="en-US"/>
        </w:rPr>
        <w:t xml:space="preserve"> 30, 2019</w:t>
      </w:r>
      <w:r w:rsidRPr="00A26F45">
        <w:rPr>
          <w:lang w:val="en-US"/>
        </w:rPr>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5 - Breakdown of the credit derivative portfolio by trading market and counterpart"/>
        <w:tblDescription w:val="PubliCon - Sistema de Gerenciamento do Documentos Contábeis para Publicação&#10;&#10;Última atualização do mapa do quadro em: "/>
      </w:tblPr>
      <w:tblGrid>
        <w:gridCol w:w="1813"/>
        <w:gridCol w:w="1587"/>
        <w:gridCol w:w="1588"/>
        <w:gridCol w:w="1588"/>
        <w:gridCol w:w="1588"/>
        <w:gridCol w:w="1588"/>
      </w:tblGrid>
      <w:tr w:rsidR="004365BD" w:rsidRPr="00C41EDC" w:rsidTr="001677BF">
        <w:trPr>
          <w:cantSplit/>
          <w:trHeight w:val="255"/>
          <w:tblHeader/>
        </w:trPr>
        <w:tc>
          <w:tcPr>
            <w:tcW w:w="1813" w:type="dxa"/>
            <w:tcBorders>
              <w:bottom w:val="single" w:sz="4" w:space="0" w:color="FFFFFF" w:themeColor="background1"/>
            </w:tcBorders>
            <w:shd w:val="solid" w:color="C3D7F0" w:fill="auto"/>
            <w:vAlign w:val="center"/>
          </w:tcPr>
          <w:p w:rsidR="004365BD" w:rsidRPr="006E1BDF" w:rsidRDefault="004365BD" w:rsidP="00BC4CA8">
            <w:pPr>
              <w:pStyle w:val="070-TabelaPadro"/>
              <w:jc w:val="center"/>
              <w:rPr>
                <w:b/>
                <w:lang w:val="en-US"/>
              </w:rPr>
            </w:pPr>
            <w:bookmarkStart w:id="4485" w:name="BBIFD05"/>
          </w:p>
        </w:tc>
        <w:tc>
          <w:tcPr>
            <w:tcW w:w="1587"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Futures</w:t>
            </w:r>
          </w:p>
        </w:tc>
        <w:tc>
          <w:tcPr>
            <w:tcW w:w="1588"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Forwards</w:t>
            </w:r>
          </w:p>
        </w:tc>
        <w:tc>
          <w:tcPr>
            <w:tcW w:w="1588"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Option market</w:t>
            </w:r>
          </w:p>
        </w:tc>
        <w:tc>
          <w:tcPr>
            <w:tcW w:w="1588"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Swaps</w:t>
            </w:r>
          </w:p>
        </w:tc>
        <w:tc>
          <w:tcPr>
            <w:tcW w:w="1588"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Other</w:t>
            </w:r>
          </w:p>
        </w:tc>
      </w:tr>
      <w:tr w:rsidR="004365BD" w:rsidRPr="00C41EDC" w:rsidTr="001677BF">
        <w:trPr>
          <w:cantSplit/>
          <w:trHeight w:val="255"/>
          <w:tblHeader/>
        </w:trPr>
        <w:tc>
          <w:tcPr>
            <w:tcW w:w="1813" w:type="dxa"/>
            <w:tcBorders>
              <w:bottom w:val="single" w:sz="4" w:space="0" w:color="FFFFFF" w:themeColor="background1"/>
            </w:tcBorders>
            <w:shd w:val="clear" w:color="auto" w:fill="E6E6E6"/>
            <w:vAlign w:val="center"/>
          </w:tcPr>
          <w:p w:rsidR="004365BD" w:rsidRPr="006E1BDF" w:rsidRDefault="004365BD" w:rsidP="00BC4CA8">
            <w:pPr>
              <w:pStyle w:val="070-TabelaPadro"/>
              <w:jc w:val="left"/>
              <w:rPr>
                <w:b/>
                <w:lang w:val="en-US"/>
              </w:rPr>
            </w:pPr>
            <w:r w:rsidRPr="00FA00E0">
              <w:t>Stock Exchange</w:t>
            </w:r>
          </w:p>
        </w:tc>
        <w:tc>
          <w:tcPr>
            <w:tcW w:w="1587" w:type="dxa"/>
            <w:tcBorders>
              <w:bottom w:val="single" w:sz="4" w:space="0" w:color="FFFFFF" w:themeColor="background1"/>
            </w:tcBorders>
            <w:shd w:val="clear" w:color="auto" w:fill="E6E6E6"/>
            <w:vAlign w:val="center"/>
          </w:tcPr>
          <w:p w:rsidR="004365BD" w:rsidRDefault="004365BD" w:rsidP="00BC4CA8">
            <w:pPr>
              <w:pStyle w:val="070-TabelaPadro"/>
              <w:jc w:val="center"/>
              <w:rPr>
                <w:b/>
              </w:rPr>
            </w:pPr>
          </w:p>
        </w:tc>
        <w:tc>
          <w:tcPr>
            <w:tcW w:w="1588" w:type="dxa"/>
            <w:tcBorders>
              <w:bottom w:val="single" w:sz="4" w:space="0" w:color="FFFFFF" w:themeColor="background1"/>
            </w:tcBorders>
            <w:shd w:val="clear" w:color="auto" w:fill="E6E6E6"/>
            <w:vAlign w:val="center"/>
          </w:tcPr>
          <w:p w:rsidR="004365BD" w:rsidRDefault="004365BD" w:rsidP="00BC4CA8">
            <w:pPr>
              <w:pStyle w:val="070-TabelaPadro"/>
              <w:jc w:val="center"/>
              <w:rPr>
                <w:b/>
              </w:rPr>
            </w:pPr>
          </w:p>
        </w:tc>
        <w:tc>
          <w:tcPr>
            <w:tcW w:w="1588" w:type="dxa"/>
            <w:tcBorders>
              <w:bottom w:val="single" w:sz="4" w:space="0" w:color="FFFFFF" w:themeColor="background1"/>
            </w:tcBorders>
            <w:shd w:val="clear" w:color="auto" w:fill="E6E6E6"/>
            <w:vAlign w:val="center"/>
          </w:tcPr>
          <w:p w:rsidR="004365BD" w:rsidRDefault="004365BD" w:rsidP="00BC4CA8">
            <w:pPr>
              <w:pStyle w:val="070-TabelaPadro"/>
              <w:jc w:val="center"/>
              <w:rPr>
                <w:b/>
              </w:rPr>
            </w:pPr>
          </w:p>
        </w:tc>
        <w:tc>
          <w:tcPr>
            <w:tcW w:w="1588" w:type="dxa"/>
            <w:tcBorders>
              <w:bottom w:val="single" w:sz="4" w:space="0" w:color="FFFFFF" w:themeColor="background1"/>
            </w:tcBorders>
            <w:shd w:val="clear" w:color="auto" w:fill="E6E6E6"/>
            <w:vAlign w:val="center"/>
          </w:tcPr>
          <w:p w:rsidR="004365BD" w:rsidRDefault="004365BD" w:rsidP="00BC4CA8">
            <w:pPr>
              <w:pStyle w:val="070-TabelaPadro"/>
              <w:jc w:val="center"/>
              <w:rPr>
                <w:b/>
              </w:rPr>
            </w:pPr>
          </w:p>
        </w:tc>
        <w:tc>
          <w:tcPr>
            <w:tcW w:w="1588" w:type="dxa"/>
            <w:tcBorders>
              <w:bottom w:val="single" w:sz="4" w:space="0" w:color="FFFFFF" w:themeColor="background1"/>
            </w:tcBorders>
            <w:shd w:val="clear" w:color="auto" w:fill="E6E6E6"/>
            <w:vAlign w:val="center"/>
          </w:tcPr>
          <w:p w:rsidR="004365BD" w:rsidRDefault="004365BD" w:rsidP="00BC4CA8">
            <w:pPr>
              <w:pStyle w:val="070-TabelaPadro"/>
              <w:jc w:val="center"/>
              <w:rPr>
                <w:b/>
              </w:rPr>
            </w:pPr>
          </w:p>
        </w:tc>
      </w:tr>
      <w:tr w:rsidR="004365BD" w:rsidRPr="00C41EDC" w:rsidTr="001677BF">
        <w:trPr>
          <w:cantSplit/>
          <w:trHeight w:val="255"/>
        </w:trPr>
        <w:tc>
          <w:tcPr>
            <w:tcW w:w="1813" w:type="dxa"/>
            <w:tcBorders>
              <w:bottom w:val="single" w:sz="4" w:space="0" w:color="FFFFFF" w:themeColor="background1"/>
            </w:tcBorders>
            <w:shd w:val="solid" w:color="F3F3F3" w:fill="auto"/>
            <w:vAlign w:val="center"/>
          </w:tcPr>
          <w:p w:rsidR="004365BD" w:rsidRPr="00C41EDC" w:rsidRDefault="004365BD" w:rsidP="00BC4CA8">
            <w:pPr>
              <w:pStyle w:val="070-TabelaPadro"/>
              <w:ind w:left="60"/>
              <w:jc w:val="left"/>
            </w:pPr>
            <w:bookmarkStart w:id="4486" w:name="BBIFD0500006" w:colFirst="0" w:colLast="0"/>
            <w:r>
              <w:t>B3</w:t>
            </w:r>
          </w:p>
        </w:tc>
        <w:tc>
          <w:tcPr>
            <w:tcW w:w="1587"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87" w:name="BBIFD05AF006"/>
            <w:bookmarkEnd w:id="4487"/>
            <w:r>
              <w:t>9,575,583</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88" w:name="BBIFD05AG006"/>
            <w:bookmarkEnd w:id="4488"/>
            <w:r>
              <w:t>--</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89" w:name="BBIFD05AH006"/>
            <w:bookmarkEnd w:id="4489"/>
            <w:r>
              <w:t>13,171</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90" w:name="BBIFD05AI006"/>
            <w:bookmarkEnd w:id="4490"/>
            <w:r>
              <w:t>--</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491" w:name="BBIFD05AK006"/>
            <w:bookmarkEnd w:id="4491"/>
            <w:r>
              <w:t>--</w:t>
            </w:r>
          </w:p>
        </w:tc>
      </w:tr>
      <w:tr w:rsidR="004365BD" w:rsidRPr="00C41EDC" w:rsidTr="001677BF">
        <w:trPr>
          <w:cantSplit/>
          <w:trHeight w:val="255"/>
        </w:trPr>
        <w:tc>
          <w:tcPr>
            <w:tcW w:w="1813" w:type="dxa"/>
            <w:tcBorders>
              <w:bottom w:val="single" w:sz="4" w:space="0" w:color="FFFFFF" w:themeColor="background1"/>
            </w:tcBorders>
            <w:shd w:val="solid" w:color="E6E6E6" w:fill="auto"/>
            <w:vAlign w:val="center"/>
          </w:tcPr>
          <w:p w:rsidR="004365BD" w:rsidRPr="00C41EDC" w:rsidRDefault="004365BD" w:rsidP="00BC4CA8">
            <w:pPr>
              <w:pStyle w:val="070-TabelaPadro"/>
              <w:ind w:left="60"/>
              <w:jc w:val="left"/>
            </w:pPr>
            <w:bookmarkStart w:id="4492" w:name="BBIFD0500005" w:colFirst="0" w:colLast="0"/>
            <w:bookmarkEnd w:id="4486"/>
            <w:r>
              <w:t>Abroad</w:t>
            </w:r>
          </w:p>
        </w:tc>
        <w:tc>
          <w:tcPr>
            <w:tcW w:w="1587"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93" w:name="BBIFD05AF005"/>
            <w:bookmarkEnd w:id="4493"/>
            <w:r>
              <w:t>4,158,190</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94" w:name="BBIFD05AG005"/>
            <w:bookmarkEnd w:id="4494"/>
            <w:r>
              <w:t>--</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95" w:name="BBIFD05AH005"/>
            <w:bookmarkEnd w:id="4495"/>
            <w:r>
              <w:t>--</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96" w:name="BBIFD05AI005"/>
            <w:bookmarkEnd w:id="4496"/>
            <w:r>
              <w:t>--</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497" w:name="BBIFD05AK005"/>
            <w:bookmarkEnd w:id="4497"/>
            <w:r>
              <w:t>--</w:t>
            </w:r>
          </w:p>
        </w:tc>
      </w:tr>
      <w:tr w:rsidR="004365BD" w:rsidRPr="00C41EDC" w:rsidTr="001677BF">
        <w:trPr>
          <w:cantSplit/>
          <w:trHeight w:val="255"/>
        </w:trPr>
        <w:tc>
          <w:tcPr>
            <w:tcW w:w="1813" w:type="dxa"/>
            <w:tcBorders>
              <w:bottom w:val="single" w:sz="4" w:space="0" w:color="FFFFFF" w:themeColor="background1"/>
            </w:tcBorders>
            <w:shd w:val="solid" w:color="F3F3F3" w:fill="auto"/>
            <w:vAlign w:val="center"/>
          </w:tcPr>
          <w:p w:rsidR="004365BD" w:rsidRPr="00C41EDC" w:rsidRDefault="004365BD" w:rsidP="00BC4CA8">
            <w:pPr>
              <w:pStyle w:val="070-TabelaPadro"/>
              <w:jc w:val="left"/>
            </w:pPr>
            <w:bookmarkStart w:id="4498" w:name="BBIFD0500002" w:colFirst="0" w:colLast="0"/>
            <w:bookmarkStart w:id="4499" w:name="BBIFD05AF002" w:colFirst="0" w:colLast="0"/>
            <w:bookmarkStart w:id="4500" w:name="BBIFD05AG002" w:colFirst="0" w:colLast="0"/>
            <w:bookmarkStart w:id="4501" w:name="BBIFD05AH002" w:colFirst="0" w:colLast="0"/>
            <w:bookmarkStart w:id="4502" w:name="BBIFD05AI002" w:colFirst="0" w:colLast="0"/>
            <w:bookmarkStart w:id="4503" w:name="BBIFD05AK002" w:colFirst="0" w:colLast="0"/>
            <w:bookmarkEnd w:id="4492"/>
            <w:r>
              <w:t>Over-the-counter</w:t>
            </w:r>
          </w:p>
        </w:tc>
        <w:tc>
          <w:tcPr>
            <w:tcW w:w="1587" w:type="dxa"/>
            <w:tcBorders>
              <w:bottom w:val="single" w:sz="4" w:space="0" w:color="FFFFFF" w:themeColor="background1"/>
            </w:tcBorders>
            <w:shd w:val="solid" w:color="F3F3F3" w:fill="auto"/>
            <w:vAlign w:val="center"/>
          </w:tcPr>
          <w:p w:rsidR="004365BD" w:rsidRPr="00C41EDC"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pPr>
          </w:p>
        </w:tc>
      </w:tr>
      <w:tr w:rsidR="004365BD" w:rsidRPr="00C41EDC" w:rsidTr="001677BF">
        <w:trPr>
          <w:cantSplit/>
          <w:trHeight w:val="255"/>
        </w:trPr>
        <w:tc>
          <w:tcPr>
            <w:tcW w:w="1813" w:type="dxa"/>
            <w:tcBorders>
              <w:bottom w:val="single" w:sz="4" w:space="0" w:color="FFFFFF" w:themeColor="background1"/>
            </w:tcBorders>
            <w:shd w:val="solid" w:color="E6E6E6" w:fill="auto"/>
            <w:vAlign w:val="center"/>
          </w:tcPr>
          <w:p w:rsidR="004365BD" w:rsidRPr="00C41EDC" w:rsidRDefault="004365BD" w:rsidP="00BC4CA8">
            <w:pPr>
              <w:pStyle w:val="070-TabelaPadro"/>
              <w:ind w:left="60"/>
              <w:jc w:val="left"/>
            </w:pPr>
            <w:bookmarkStart w:id="4504" w:name="BBIFD0500003" w:colFirst="0" w:colLast="0"/>
            <w:bookmarkEnd w:id="4498"/>
            <w:bookmarkEnd w:id="4499"/>
            <w:bookmarkEnd w:id="4500"/>
            <w:bookmarkEnd w:id="4501"/>
            <w:bookmarkEnd w:id="4502"/>
            <w:bookmarkEnd w:id="4503"/>
            <w:r>
              <w:t>Financial Institutions</w:t>
            </w:r>
          </w:p>
        </w:tc>
        <w:tc>
          <w:tcPr>
            <w:tcW w:w="1587"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505" w:name="BBIFD05AF003"/>
            <w:bookmarkEnd w:id="4505"/>
            <w:r>
              <w:t>--</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506" w:name="BBIFD05AG003"/>
            <w:bookmarkEnd w:id="4506"/>
            <w:r>
              <w:t>1,738,023</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507" w:name="BBIFD05AH003"/>
            <w:bookmarkEnd w:id="4507"/>
            <w:r>
              <w:t>--</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508" w:name="BBIFD05AI003"/>
            <w:bookmarkEnd w:id="4508"/>
            <w:r>
              <w:t>16,629,449</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509" w:name="BBIFD05AK003"/>
            <w:bookmarkEnd w:id="4509"/>
            <w:r>
              <w:t>8,098,930</w:t>
            </w:r>
          </w:p>
        </w:tc>
      </w:tr>
      <w:tr w:rsidR="004365BD" w:rsidRPr="00C41EDC" w:rsidTr="001677BF">
        <w:trPr>
          <w:cantSplit/>
          <w:trHeight w:val="255"/>
        </w:trPr>
        <w:tc>
          <w:tcPr>
            <w:tcW w:w="1813" w:type="dxa"/>
            <w:tcBorders>
              <w:bottom w:val="single" w:sz="4" w:space="0" w:color="CCCCCC"/>
            </w:tcBorders>
            <w:shd w:val="solid" w:color="F3F3F3" w:fill="auto"/>
            <w:vAlign w:val="center"/>
          </w:tcPr>
          <w:p w:rsidR="004365BD" w:rsidRPr="00C41EDC" w:rsidRDefault="004365BD" w:rsidP="00BC4CA8">
            <w:pPr>
              <w:pStyle w:val="070-TabelaPadro"/>
              <w:ind w:left="60"/>
              <w:jc w:val="left"/>
            </w:pPr>
            <w:bookmarkStart w:id="4510" w:name="BBIFD0500004" w:colFirst="0" w:colLast="0"/>
            <w:bookmarkEnd w:id="4504"/>
            <w:r>
              <w:t>Clients</w:t>
            </w:r>
          </w:p>
        </w:tc>
        <w:tc>
          <w:tcPr>
            <w:tcW w:w="1587" w:type="dxa"/>
            <w:tcBorders>
              <w:bottom w:val="single" w:sz="4" w:space="0" w:color="CCCCCC"/>
            </w:tcBorders>
            <w:shd w:val="solid" w:color="F3F3F3" w:fill="auto"/>
            <w:vAlign w:val="center"/>
          </w:tcPr>
          <w:p w:rsidR="004365BD" w:rsidRPr="00C41EDC" w:rsidRDefault="004365BD" w:rsidP="00BC4CA8">
            <w:pPr>
              <w:pStyle w:val="070-TabelaPadro"/>
            </w:pPr>
            <w:bookmarkStart w:id="4511" w:name="BBIFD05AF004"/>
            <w:bookmarkEnd w:id="4511"/>
            <w:r>
              <w:t>--</w:t>
            </w:r>
          </w:p>
        </w:tc>
        <w:tc>
          <w:tcPr>
            <w:tcW w:w="1588" w:type="dxa"/>
            <w:tcBorders>
              <w:bottom w:val="single" w:sz="4" w:space="0" w:color="CCCCCC"/>
            </w:tcBorders>
            <w:shd w:val="solid" w:color="F3F3F3" w:fill="auto"/>
            <w:vAlign w:val="center"/>
          </w:tcPr>
          <w:p w:rsidR="004365BD" w:rsidRPr="00C41EDC" w:rsidRDefault="004365BD" w:rsidP="00BC4CA8">
            <w:pPr>
              <w:pStyle w:val="070-TabelaPadro"/>
            </w:pPr>
            <w:bookmarkStart w:id="4512" w:name="BBIFD05AG004"/>
            <w:bookmarkEnd w:id="4512"/>
            <w:r>
              <w:t>17,951,942</w:t>
            </w:r>
          </w:p>
        </w:tc>
        <w:tc>
          <w:tcPr>
            <w:tcW w:w="1588" w:type="dxa"/>
            <w:tcBorders>
              <w:bottom w:val="single" w:sz="4" w:space="0" w:color="CCCCCC"/>
            </w:tcBorders>
            <w:shd w:val="solid" w:color="F3F3F3" w:fill="auto"/>
            <w:vAlign w:val="center"/>
          </w:tcPr>
          <w:p w:rsidR="004365BD" w:rsidRPr="00C41EDC" w:rsidRDefault="004365BD" w:rsidP="00BC4CA8">
            <w:pPr>
              <w:pStyle w:val="070-TabelaPadro"/>
            </w:pPr>
            <w:bookmarkStart w:id="4513" w:name="BBIFD05AH004"/>
            <w:bookmarkEnd w:id="4513"/>
            <w:r>
              <w:t>269,556</w:t>
            </w:r>
          </w:p>
        </w:tc>
        <w:tc>
          <w:tcPr>
            <w:tcW w:w="1588" w:type="dxa"/>
            <w:tcBorders>
              <w:bottom w:val="single" w:sz="4" w:space="0" w:color="CCCCCC"/>
            </w:tcBorders>
            <w:shd w:val="solid" w:color="F3F3F3" w:fill="auto"/>
            <w:vAlign w:val="center"/>
          </w:tcPr>
          <w:p w:rsidR="004365BD" w:rsidRPr="00C41EDC" w:rsidRDefault="004365BD" w:rsidP="00BC4CA8">
            <w:pPr>
              <w:pStyle w:val="070-TabelaPadro"/>
            </w:pPr>
            <w:bookmarkStart w:id="4514" w:name="BBIFD05AI004"/>
            <w:bookmarkEnd w:id="4514"/>
            <w:r>
              <w:t>4,858,624</w:t>
            </w:r>
          </w:p>
        </w:tc>
        <w:tc>
          <w:tcPr>
            <w:tcW w:w="1588" w:type="dxa"/>
            <w:tcBorders>
              <w:bottom w:val="single" w:sz="4" w:space="0" w:color="CCCCCC"/>
            </w:tcBorders>
            <w:shd w:val="solid" w:color="F3F3F3" w:fill="auto"/>
            <w:vAlign w:val="center"/>
          </w:tcPr>
          <w:p w:rsidR="004365BD" w:rsidRPr="00C41EDC" w:rsidRDefault="004365BD" w:rsidP="00BC4CA8">
            <w:pPr>
              <w:pStyle w:val="070-TabelaPadro"/>
            </w:pPr>
            <w:bookmarkStart w:id="4515" w:name="BBIFD05AK004"/>
            <w:bookmarkEnd w:id="4515"/>
            <w:r>
              <w:t>--</w:t>
            </w:r>
          </w:p>
        </w:tc>
      </w:tr>
      <w:bookmarkEnd w:id="4485"/>
      <w:bookmarkEnd w:id="4510"/>
    </w:tbl>
    <w:p w:rsidR="004365BD" w:rsidRPr="00AA52B1" w:rsidRDefault="004365BD" w:rsidP="00BC4CA8">
      <w:pPr>
        <w:pStyle w:val="072-Rodapdatabela"/>
      </w:pPr>
    </w:p>
    <w:p w:rsidR="004365BD" w:rsidRPr="00A26F45" w:rsidRDefault="004365BD" w:rsidP="00BC4CA8">
      <w:pPr>
        <w:pStyle w:val="031-SubttulodeDocumentoLista"/>
        <w:rPr>
          <w:lang w:val="en-US"/>
        </w:rPr>
      </w:pPr>
      <w:bookmarkStart w:id="4516" w:name="BBIFD07_Titulo"/>
      <w:r w:rsidRPr="00A26F45">
        <w:rPr>
          <w:lang w:val="en-US"/>
        </w:rPr>
        <w:t xml:space="preserve">) Breakdown of margin given as guarantee for transactions with derivative financial </w:t>
      </w:r>
      <w:bookmarkEnd w:id="4516"/>
      <w:r w:rsidRPr="00A26F45">
        <w:rPr>
          <w:lang w:val="en-US"/>
        </w:rPr>
        <w:t>instruments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7 - Breakdown of margin given as guarantee for transactions with derivative financial instruments"/>
        <w:tblDescription w:val="PubliCon - Sistema de Gerenciamento do Documentos Contábeis para Publicação&#10;&#10;Última atualização do mapa do quadro em: "/>
      </w:tblPr>
      <w:tblGrid>
        <w:gridCol w:w="4988"/>
        <w:gridCol w:w="1588"/>
        <w:gridCol w:w="1588"/>
        <w:gridCol w:w="1588"/>
      </w:tblGrid>
      <w:tr w:rsidR="004365BD" w:rsidRPr="00C41EDC" w:rsidTr="001677BF">
        <w:trPr>
          <w:cantSplit/>
          <w:trHeight w:val="255"/>
          <w:tblHeader/>
        </w:trPr>
        <w:tc>
          <w:tcPr>
            <w:tcW w:w="4988" w:type="dxa"/>
            <w:tcBorders>
              <w:bottom w:val="single" w:sz="4" w:space="0" w:color="FFFFFF" w:themeColor="background1"/>
            </w:tcBorders>
            <w:shd w:val="solid" w:color="C3D7F0" w:fill="auto"/>
            <w:vAlign w:val="center"/>
          </w:tcPr>
          <w:p w:rsidR="004365BD" w:rsidRPr="006E1BDF" w:rsidRDefault="004365BD" w:rsidP="00BC4CA8">
            <w:pPr>
              <w:pStyle w:val="070-TabelaPadro"/>
              <w:jc w:val="center"/>
              <w:rPr>
                <w:b/>
                <w:lang w:val="en-US"/>
              </w:rPr>
            </w:pPr>
            <w:bookmarkStart w:id="4517" w:name="BBIFD07"/>
          </w:p>
        </w:tc>
        <w:tc>
          <w:tcPr>
            <w:tcW w:w="1588"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Sep 30, 2018</w:t>
            </w:r>
          </w:p>
        </w:tc>
      </w:tr>
      <w:tr w:rsidR="004365BD" w:rsidRPr="00C41EDC" w:rsidTr="001677BF">
        <w:trPr>
          <w:cantSplit/>
          <w:trHeight w:val="255"/>
        </w:trPr>
        <w:tc>
          <w:tcPr>
            <w:tcW w:w="4988" w:type="dxa"/>
            <w:tcBorders>
              <w:bottom w:val="single" w:sz="4" w:space="0" w:color="FFFFFF" w:themeColor="background1"/>
            </w:tcBorders>
            <w:shd w:val="solid" w:color="F3F3F3" w:fill="auto"/>
            <w:vAlign w:val="center"/>
          </w:tcPr>
          <w:p w:rsidR="004365BD" w:rsidRPr="00C41EDC" w:rsidRDefault="004365BD" w:rsidP="00BC4CA8">
            <w:pPr>
              <w:pStyle w:val="070-TabelaPadro"/>
              <w:jc w:val="left"/>
            </w:pPr>
            <w:bookmarkStart w:id="4518" w:name="BBIFD0700001" w:colFirst="0" w:colLast="0"/>
            <w:r>
              <w:t>Treasury financial bills</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519" w:name="BBIFD07AD001"/>
            <w:bookmarkEnd w:id="4519"/>
            <w:r>
              <w:t>1,671,866</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520" w:name="BBIFD07AE001"/>
            <w:bookmarkEnd w:id="4520"/>
            <w:r>
              <w:t>651,185</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521" w:name="BBIFD07AF001"/>
            <w:bookmarkEnd w:id="4521"/>
            <w:r>
              <w:t>442,695</w:t>
            </w:r>
          </w:p>
        </w:tc>
      </w:tr>
      <w:tr w:rsidR="004365BD" w:rsidRPr="00C41EDC" w:rsidTr="001677BF">
        <w:trPr>
          <w:cantSplit/>
          <w:trHeight w:val="255"/>
        </w:trPr>
        <w:tc>
          <w:tcPr>
            <w:tcW w:w="4988" w:type="dxa"/>
            <w:tcBorders>
              <w:bottom w:val="single" w:sz="4" w:space="0" w:color="FFFFFF" w:themeColor="background1"/>
            </w:tcBorders>
            <w:shd w:val="solid" w:color="E6E6E6" w:fill="auto"/>
            <w:vAlign w:val="center"/>
          </w:tcPr>
          <w:p w:rsidR="004365BD" w:rsidRPr="00C41EDC" w:rsidRDefault="004365BD" w:rsidP="00BC4CA8">
            <w:pPr>
              <w:pStyle w:val="070-TabelaPadro"/>
              <w:jc w:val="left"/>
            </w:pPr>
            <w:bookmarkStart w:id="4522" w:name="BBIFD0700002" w:colFirst="0" w:colLast="0"/>
            <w:bookmarkEnd w:id="4518"/>
            <w:r>
              <w:t>CDI</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523" w:name="BBIFD07AD002"/>
            <w:bookmarkEnd w:id="4523"/>
            <w:r>
              <w:t>14,052</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524" w:name="BBIFD07AE002"/>
            <w:bookmarkEnd w:id="4524"/>
            <w:r>
              <w:t>--</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525" w:name="BBIFD07AF002"/>
            <w:bookmarkEnd w:id="4525"/>
            <w:r>
              <w:t>--</w:t>
            </w:r>
          </w:p>
        </w:tc>
      </w:tr>
      <w:tr w:rsidR="004365BD" w:rsidRPr="00C41EDC" w:rsidTr="001677BF">
        <w:trPr>
          <w:cantSplit/>
          <w:trHeight w:val="255"/>
        </w:trPr>
        <w:tc>
          <w:tcPr>
            <w:tcW w:w="4988" w:type="dxa"/>
            <w:tcBorders>
              <w:bottom w:val="single" w:sz="4" w:space="0" w:color="CCCCCC"/>
            </w:tcBorders>
            <w:shd w:val="solid" w:color="F3F3F3" w:fill="auto"/>
            <w:vAlign w:val="center"/>
          </w:tcPr>
          <w:p w:rsidR="004365BD" w:rsidRPr="00C41EDC" w:rsidRDefault="004365BD" w:rsidP="00BC4CA8">
            <w:pPr>
              <w:pStyle w:val="070-TabelaPadro"/>
              <w:jc w:val="left"/>
              <w:rPr>
                <w:b/>
              </w:rPr>
            </w:pPr>
            <w:bookmarkStart w:id="4526" w:name="BBIFD0700009" w:colFirst="0" w:colLast="0"/>
            <w:bookmarkEnd w:id="4522"/>
            <w:r>
              <w:rPr>
                <w:b/>
              </w:rPr>
              <w:t>Total</w:t>
            </w:r>
          </w:p>
        </w:tc>
        <w:tc>
          <w:tcPr>
            <w:tcW w:w="1588" w:type="dxa"/>
            <w:tcBorders>
              <w:bottom w:val="single" w:sz="4" w:space="0" w:color="CCCCCC"/>
            </w:tcBorders>
            <w:shd w:val="solid" w:color="F3F3F3" w:fill="auto"/>
            <w:vAlign w:val="center"/>
          </w:tcPr>
          <w:p w:rsidR="004365BD" w:rsidRPr="00C41EDC" w:rsidRDefault="004365BD" w:rsidP="00BC4CA8">
            <w:pPr>
              <w:pStyle w:val="070-TabelaPadro"/>
              <w:rPr>
                <w:b/>
              </w:rPr>
            </w:pPr>
            <w:bookmarkStart w:id="4527" w:name="BBIFD07AD009"/>
            <w:bookmarkEnd w:id="4527"/>
            <w:r>
              <w:rPr>
                <w:b/>
              </w:rPr>
              <w:t>1,685,918</w:t>
            </w:r>
          </w:p>
        </w:tc>
        <w:tc>
          <w:tcPr>
            <w:tcW w:w="1588" w:type="dxa"/>
            <w:tcBorders>
              <w:bottom w:val="single" w:sz="4" w:space="0" w:color="CCCCCC"/>
            </w:tcBorders>
            <w:shd w:val="solid" w:color="F3F3F3" w:fill="auto"/>
            <w:vAlign w:val="center"/>
          </w:tcPr>
          <w:p w:rsidR="004365BD" w:rsidRPr="00C41EDC" w:rsidRDefault="004365BD" w:rsidP="00BC4CA8">
            <w:pPr>
              <w:pStyle w:val="070-TabelaPadro"/>
              <w:rPr>
                <w:b/>
              </w:rPr>
            </w:pPr>
            <w:bookmarkStart w:id="4528" w:name="BBIFD07AE009"/>
            <w:bookmarkEnd w:id="4528"/>
            <w:r>
              <w:rPr>
                <w:b/>
              </w:rPr>
              <w:t>651,185</w:t>
            </w:r>
          </w:p>
        </w:tc>
        <w:tc>
          <w:tcPr>
            <w:tcW w:w="1588" w:type="dxa"/>
            <w:tcBorders>
              <w:bottom w:val="single" w:sz="4" w:space="0" w:color="CCCCCC"/>
            </w:tcBorders>
            <w:shd w:val="solid" w:color="F3F3F3" w:fill="auto"/>
            <w:vAlign w:val="center"/>
          </w:tcPr>
          <w:p w:rsidR="004365BD" w:rsidRPr="00C41EDC" w:rsidRDefault="004365BD" w:rsidP="00BC4CA8">
            <w:pPr>
              <w:pStyle w:val="070-TabelaPadro"/>
              <w:rPr>
                <w:b/>
              </w:rPr>
            </w:pPr>
            <w:bookmarkStart w:id="4529" w:name="BBIFD07AF009"/>
            <w:bookmarkEnd w:id="4529"/>
            <w:r>
              <w:rPr>
                <w:b/>
              </w:rPr>
              <w:t>442,695</w:t>
            </w:r>
          </w:p>
        </w:tc>
      </w:tr>
      <w:bookmarkEnd w:id="4517"/>
      <w:bookmarkEnd w:id="4526"/>
    </w:tbl>
    <w:p w:rsidR="004365BD" w:rsidRDefault="004365BD" w:rsidP="00BC4CA8">
      <w:pPr>
        <w:pStyle w:val="072-Rodapdatabela"/>
      </w:pPr>
    </w:p>
    <w:p w:rsidR="004365BD" w:rsidRPr="00A26F45" w:rsidRDefault="004365BD" w:rsidP="00BC4CA8">
      <w:pPr>
        <w:pStyle w:val="031-SubttulodeDocumentoLista"/>
        <w:rPr>
          <w:lang w:val="en-US"/>
        </w:rPr>
      </w:pPr>
      <w:bookmarkStart w:id="4530" w:name="BBIFD08_Titulo"/>
      <w:r w:rsidRPr="00A26F45">
        <w:rPr>
          <w:lang w:val="en-US"/>
        </w:rPr>
        <w:t>) Portfolio of derivatives designated as hedge accounting</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8 - Portfolio of derivatives designated as hedge accounting"/>
        <w:tblDescription w:val="PubliCon - Sistema de Gerenciamento do Documentos Contábeis para Publicação&#10;&#10;Última atualização do mapa do quadro em: "/>
      </w:tblPr>
      <w:tblGrid>
        <w:gridCol w:w="4988"/>
        <w:gridCol w:w="1588"/>
        <w:gridCol w:w="1588"/>
        <w:gridCol w:w="1588"/>
      </w:tblGrid>
      <w:tr w:rsidR="004365BD" w:rsidRPr="00C41EDC" w:rsidTr="001677BF">
        <w:trPr>
          <w:cantSplit/>
          <w:trHeight w:val="255"/>
          <w:tblHeader/>
        </w:trPr>
        <w:tc>
          <w:tcPr>
            <w:tcW w:w="4988"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lang w:val="en-US"/>
              </w:rPr>
            </w:pPr>
            <w:bookmarkStart w:id="4531" w:name="BBIFD08"/>
            <w:bookmarkEnd w:id="4530"/>
          </w:p>
        </w:tc>
        <w:tc>
          <w:tcPr>
            <w:tcW w:w="1588"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lang w:val="en-US"/>
              </w:rPr>
            </w:pPr>
            <w:r>
              <w:rPr>
                <w:b/>
                <w:lang w:val="en-US"/>
              </w:rPr>
              <w:t>Sep 30, 2018</w:t>
            </w:r>
          </w:p>
        </w:tc>
      </w:tr>
      <w:tr w:rsidR="004365BD" w:rsidRPr="00C41EDC" w:rsidTr="001677BF">
        <w:trPr>
          <w:cantSplit/>
          <w:trHeight w:val="255"/>
        </w:trPr>
        <w:tc>
          <w:tcPr>
            <w:tcW w:w="4988" w:type="dxa"/>
            <w:tcBorders>
              <w:bottom w:val="single" w:sz="4" w:space="0" w:color="FFFFFF" w:themeColor="background1"/>
            </w:tcBorders>
            <w:shd w:val="solid" w:color="F3F3F3" w:fill="auto"/>
            <w:vAlign w:val="center"/>
          </w:tcPr>
          <w:p w:rsidR="004365BD" w:rsidRPr="00C41EDC" w:rsidRDefault="004365BD" w:rsidP="00BC4CA8">
            <w:pPr>
              <w:pStyle w:val="070-TabelaPadro"/>
              <w:jc w:val="left"/>
              <w:rPr>
                <w:b/>
                <w:lang w:val="en-US"/>
              </w:rPr>
            </w:pPr>
            <w:bookmarkStart w:id="4532" w:name="BBIFD0800001" w:colFirst="0" w:colLast="0"/>
            <w:bookmarkStart w:id="4533" w:name="BBIFD08AD001" w:colFirst="0" w:colLast="0"/>
            <w:bookmarkStart w:id="4534" w:name="BBIFD08AE001" w:colFirst="0" w:colLast="0"/>
            <w:bookmarkStart w:id="4535" w:name="BBIFD08AF001" w:colFirst="0" w:colLast="0"/>
            <w:r>
              <w:rPr>
                <w:b/>
                <w:lang w:val="en-US"/>
              </w:rPr>
              <w:t>Market risk hedge</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p>
        </w:tc>
      </w:tr>
      <w:tr w:rsidR="004365BD" w:rsidRPr="00C41EDC" w:rsidTr="001677BF">
        <w:trPr>
          <w:cantSplit/>
          <w:trHeight w:val="255"/>
        </w:trPr>
        <w:tc>
          <w:tcPr>
            <w:tcW w:w="4988" w:type="dxa"/>
            <w:tcBorders>
              <w:bottom w:val="single" w:sz="4" w:space="0" w:color="FFFFFF" w:themeColor="background1"/>
            </w:tcBorders>
            <w:shd w:val="solid" w:color="E6E6E6" w:fill="auto"/>
            <w:vAlign w:val="center"/>
          </w:tcPr>
          <w:p w:rsidR="004365BD" w:rsidRPr="00C41EDC" w:rsidRDefault="004365BD" w:rsidP="00BC4CA8">
            <w:pPr>
              <w:pStyle w:val="070-TabelaPadro"/>
              <w:ind w:left="60"/>
              <w:jc w:val="left"/>
              <w:rPr>
                <w:b/>
                <w:lang w:val="en-US"/>
              </w:rPr>
            </w:pPr>
            <w:bookmarkStart w:id="4536" w:name="BBIFD0800002" w:colFirst="0" w:colLast="0"/>
            <w:bookmarkStart w:id="4537" w:name="BBIFD08AD002" w:colFirst="0" w:colLast="0"/>
            <w:bookmarkStart w:id="4538" w:name="BBIFD08AE002" w:colFirst="0" w:colLast="0"/>
            <w:bookmarkStart w:id="4539" w:name="BBIFD08AF002" w:colFirst="0" w:colLast="0"/>
            <w:bookmarkEnd w:id="4532"/>
            <w:bookmarkEnd w:id="4533"/>
            <w:bookmarkEnd w:id="4534"/>
            <w:bookmarkEnd w:id="4535"/>
            <w:r>
              <w:rPr>
                <w:b/>
                <w:lang w:val="en-US"/>
              </w:rPr>
              <w:t>Hedging instruments</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b/>
                <w:lang w:val="en-US"/>
              </w:rPr>
            </w:pP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b/>
                <w:lang w:val="en-US"/>
              </w:rPr>
            </w:pP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b/>
                <w:lang w:val="en-US"/>
              </w:rPr>
            </w:pPr>
          </w:p>
        </w:tc>
      </w:tr>
      <w:tr w:rsidR="004365BD" w:rsidRPr="00C41EDC" w:rsidTr="001677BF">
        <w:trPr>
          <w:cantSplit/>
          <w:trHeight w:val="255"/>
        </w:trPr>
        <w:tc>
          <w:tcPr>
            <w:tcW w:w="4988" w:type="dxa"/>
            <w:tcBorders>
              <w:bottom w:val="single" w:sz="4" w:space="0" w:color="FFFFFF" w:themeColor="background1"/>
            </w:tcBorders>
            <w:shd w:val="solid" w:color="F3F3F3" w:fill="auto"/>
            <w:vAlign w:val="center"/>
          </w:tcPr>
          <w:p w:rsidR="004365BD" w:rsidRPr="00C41EDC" w:rsidRDefault="004365BD" w:rsidP="00BC4CA8">
            <w:pPr>
              <w:pStyle w:val="070-TabelaPadro"/>
              <w:ind w:left="120"/>
              <w:jc w:val="left"/>
              <w:rPr>
                <w:b/>
                <w:lang w:val="en-US"/>
              </w:rPr>
            </w:pPr>
            <w:bookmarkStart w:id="4540" w:name="BBIFD0800003" w:colFirst="0" w:colLast="0"/>
            <w:bookmarkEnd w:id="4536"/>
            <w:bookmarkEnd w:id="4537"/>
            <w:bookmarkEnd w:id="4538"/>
            <w:bookmarkEnd w:id="4539"/>
            <w:r>
              <w:rPr>
                <w:b/>
                <w:lang w:val="en-US"/>
              </w:rPr>
              <w:t>Assets</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bookmarkStart w:id="4541" w:name="BBIFD08AD003"/>
            <w:bookmarkEnd w:id="4541"/>
            <w:r>
              <w:rPr>
                <w:b/>
                <w:lang w:val="en-US"/>
              </w:rPr>
              <w:t>--</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bookmarkStart w:id="4542" w:name="BBIFD08AE003"/>
            <w:bookmarkEnd w:id="4542"/>
            <w:r>
              <w:rPr>
                <w:b/>
                <w:lang w:val="en-US"/>
              </w:rPr>
              <w:t>--</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bookmarkStart w:id="4543" w:name="BBIFD08AF003"/>
            <w:bookmarkEnd w:id="4543"/>
            <w:r>
              <w:rPr>
                <w:b/>
                <w:lang w:val="en-US"/>
              </w:rPr>
              <w:t>139,651</w:t>
            </w:r>
          </w:p>
        </w:tc>
      </w:tr>
      <w:tr w:rsidR="004365BD" w:rsidRPr="00C41EDC" w:rsidTr="001677BF">
        <w:trPr>
          <w:cantSplit/>
          <w:trHeight w:val="255"/>
        </w:trPr>
        <w:tc>
          <w:tcPr>
            <w:tcW w:w="4988" w:type="dxa"/>
            <w:tcBorders>
              <w:bottom w:val="single" w:sz="4" w:space="0" w:color="FFFFFF" w:themeColor="background1"/>
            </w:tcBorders>
            <w:shd w:val="solid" w:color="E6E6E6" w:fill="auto"/>
            <w:vAlign w:val="center"/>
          </w:tcPr>
          <w:p w:rsidR="004365BD" w:rsidRPr="00C41EDC" w:rsidRDefault="004365BD" w:rsidP="00BC4CA8">
            <w:pPr>
              <w:pStyle w:val="070-TabelaPadro"/>
              <w:ind w:left="180"/>
              <w:jc w:val="left"/>
              <w:rPr>
                <w:lang w:val="en-US"/>
              </w:rPr>
            </w:pPr>
            <w:bookmarkStart w:id="4544" w:name="BBIFD0800006" w:colFirst="0" w:colLast="0"/>
            <w:bookmarkEnd w:id="4540"/>
            <w:r>
              <w:rPr>
                <w:lang w:val="en-US"/>
              </w:rPr>
              <w:t>Options</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lang w:val="en-US"/>
              </w:rPr>
            </w:pPr>
            <w:bookmarkStart w:id="4545" w:name="BBIFD08AD006"/>
            <w:bookmarkEnd w:id="4545"/>
            <w:r>
              <w:rPr>
                <w:lang w:val="en-US"/>
              </w:rPr>
              <w:t>--</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lang w:val="en-US"/>
              </w:rPr>
            </w:pPr>
            <w:bookmarkStart w:id="4546" w:name="BBIFD08AE006"/>
            <w:bookmarkEnd w:id="4546"/>
            <w:r>
              <w:rPr>
                <w:lang w:val="en-US"/>
              </w:rPr>
              <w:t>--</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lang w:val="en-US"/>
              </w:rPr>
            </w:pPr>
            <w:bookmarkStart w:id="4547" w:name="BBIFD08AF006"/>
            <w:bookmarkEnd w:id="4547"/>
            <w:r>
              <w:rPr>
                <w:lang w:val="en-US"/>
              </w:rPr>
              <w:t>139,651</w:t>
            </w:r>
          </w:p>
        </w:tc>
      </w:tr>
      <w:tr w:rsidR="004365BD" w:rsidRPr="00C41EDC" w:rsidTr="001677BF">
        <w:trPr>
          <w:cantSplit/>
          <w:trHeight w:val="255"/>
        </w:trPr>
        <w:tc>
          <w:tcPr>
            <w:tcW w:w="4988" w:type="dxa"/>
            <w:tcBorders>
              <w:bottom w:val="single" w:sz="4" w:space="0" w:color="FFFFFF" w:themeColor="background1"/>
            </w:tcBorders>
            <w:shd w:val="solid" w:color="F3F3F3" w:fill="auto"/>
            <w:vAlign w:val="center"/>
          </w:tcPr>
          <w:p w:rsidR="004365BD" w:rsidRPr="00C41EDC" w:rsidRDefault="004365BD" w:rsidP="00BC4CA8">
            <w:pPr>
              <w:pStyle w:val="070-TabelaPadro"/>
              <w:ind w:left="120"/>
              <w:jc w:val="left"/>
              <w:rPr>
                <w:b/>
                <w:lang w:val="en-US"/>
              </w:rPr>
            </w:pPr>
            <w:bookmarkStart w:id="4548" w:name="BBIFD0800007" w:colFirst="0" w:colLast="0"/>
            <w:bookmarkEnd w:id="4544"/>
            <w:r>
              <w:rPr>
                <w:b/>
                <w:lang w:val="en-US"/>
              </w:rPr>
              <w:t>Liabilities</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bookmarkStart w:id="4549" w:name="BBIFD08AD007"/>
            <w:bookmarkEnd w:id="4549"/>
            <w:r>
              <w:rPr>
                <w:b/>
                <w:lang w:val="en-US"/>
              </w:rPr>
              <w:t>(156,397)</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bookmarkStart w:id="4550" w:name="BBIFD08AE007"/>
            <w:bookmarkEnd w:id="4550"/>
            <w:r>
              <w:rPr>
                <w:b/>
                <w:lang w:val="en-US"/>
              </w:rPr>
              <w:t>(92,201)</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bookmarkStart w:id="4551" w:name="BBIFD08AF007"/>
            <w:bookmarkEnd w:id="4551"/>
            <w:r>
              <w:rPr>
                <w:b/>
                <w:lang w:val="en-US"/>
              </w:rPr>
              <w:t>(133,738)</w:t>
            </w:r>
          </w:p>
        </w:tc>
      </w:tr>
      <w:tr w:rsidR="004365BD" w:rsidRPr="00C41EDC" w:rsidTr="001677BF">
        <w:trPr>
          <w:cantSplit/>
          <w:trHeight w:val="255"/>
        </w:trPr>
        <w:tc>
          <w:tcPr>
            <w:tcW w:w="4988" w:type="dxa"/>
            <w:tcBorders>
              <w:bottom w:val="single" w:sz="4" w:space="0" w:color="FFFFFF" w:themeColor="background1"/>
            </w:tcBorders>
            <w:shd w:val="solid" w:color="E6E6E6" w:fill="auto"/>
            <w:vAlign w:val="center"/>
          </w:tcPr>
          <w:p w:rsidR="004365BD" w:rsidRPr="00C41EDC" w:rsidRDefault="004365BD" w:rsidP="00BC4CA8">
            <w:pPr>
              <w:pStyle w:val="070-TabelaPadro"/>
              <w:ind w:left="180"/>
              <w:jc w:val="left"/>
              <w:rPr>
                <w:lang w:val="en-US"/>
              </w:rPr>
            </w:pPr>
            <w:bookmarkStart w:id="4552" w:name="BBIFD0800009" w:colFirst="0" w:colLast="0"/>
            <w:bookmarkEnd w:id="4548"/>
            <w:r>
              <w:rPr>
                <w:lang w:val="en-US"/>
              </w:rPr>
              <w:t>Swaps</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lang w:val="en-US"/>
              </w:rPr>
            </w:pPr>
            <w:bookmarkStart w:id="4553" w:name="BBIFD08AD009"/>
            <w:bookmarkEnd w:id="4553"/>
            <w:r>
              <w:rPr>
                <w:lang w:val="en-US"/>
              </w:rPr>
              <w:t>(156,397)</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lang w:val="en-US"/>
              </w:rPr>
            </w:pPr>
            <w:bookmarkStart w:id="4554" w:name="BBIFD08AE009"/>
            <w:bookmarkEnd w:id="4554"/>
            <w:r>
              <w:rPr>
                <w:lang w:val="en-US"/>
              </w:rPr>
              <w:t>(92,201)</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lang w:val="en-US"/>
              </w:rPr>
            </w:pPr>
            <w:bookmarkStart w:id="4555" w:name="BBIFD08AF009"/>
            <w:bookmarkEnd w:id="4555"/>
            <w:r>
              <w:rPr>
                <w:lang w:val="en-US"/>
              </w:rPr>
              <w:t>(133,738)</w:t>
            </w:r>
          </w:p>
        </w:tc>
      </w:tr>
      <w:tr w:rsidR="004365BD" w:rsidRPr="00C41EDC" w:rsidTr="001677BF">
        <w:trPr>
          <w:cantSplit/>
          <w:trHeight w:val="255"/>
        </w:trPr>
        <w:tc>
          <w:tcPr>
            <w:tcW w:w="4988" w:type="dxa"/>
            <w:tcBorders>
              <w:bottom w:val="single" w:sz="4" w:space="0" w:color="FFFFFF" w:themeColor="background1"/>
            </w:tcBorders>
            <w:shd w:val="solid" w:color="F3F3F3" w:fill="auto"/>
            <w:vAlign w:val="center"/>
          </w:tcPr>
          <w:p w:rsidR="004365BD" w:rsidRPr="00C41EDC" w:rsidRDefault="004365BD" w:rsidP="00BC4CA8">
            <w:pPr>
              <w:pStyle w:val="070-TabelaPadro"/>
              <w:ind w:left="60"/>
              <w:jc w:val="left"/>
              <w:rPr>
                <w:b/>
                <w:lang w:val="en-US"/>
              </w:rPr>
            </w:pPr>
            <w:bookmarkStart w:id="4556" w:name="BBIFD0800012" w:colFirst="0" w:colLast="0"/>
            <w:bookmarkStart w:id="4557" w:name="BBIFD08AD012" w:colFirst="0" w:colLast="0"/>
            <w:bookmarkStart w:id="4558" w:name="BBIFD08AE012" w:colFirst="0" w:colLast="0"/>
            <w:bookmarkStart w:id="4559" w:name="BBIFD08AF012" w:colFirst="0" w:colLast="0"/>
            <w:bookmarkEnd w:id="4552"/>
            <w:r>
              <w:rPr>
                <w:b/>
                <w:lang w:val="en-US"/>
              </w:rPr>
              <w:t>Hedged items</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p>
        </w:tc>
      </w:tr>
      <w:tr w:rsidR="004365BD" w:rsidRPr="00C41EDC" w:rsidTr="001677BF">
        <w:trPr>
          <w:cantSplit/>
          <w:trHeight w:val="255"/>
        </w:trPr>
        <w:tc>
          <w:tcPr>
            <w:tcW w:w="4988" w:type="dxa"/>
            <w:tcBorders>
              <w:bottom w:val="single" w:sz="4" w:space="0" w:color="FFFFFF" w:themeColor="background1"/>
            </w:tcBorders>
            <w:shd w:val="solid" w:color="E6E6E6" w:fill="auto"/>
            <w:vAlign w:val="center"/>
          </w:tcPr>
          <w:p w:rsidR="004365BD" w:rsidRPr="00C41EDC" w:rsidRDefault="004365BD" w:rsidP="00BC4CA8">
            <w:pPr>
              <w:pStyle w:val="070-TabelaPadro"/>
              <w:ind w:left="120"/>
              <w:jc w:val="left"/>
              <w:rPr>
                <w:b/>
                <w:lang w:val="en-US"/>
              </w:rPr>
            </w:pPr>
            <w:bookmarkStart w:id="4560" w:name="BBIFD0800013" w:colFirst="0" w:colLast="0"/>
            <w:bookmarkEnd w:id="4556"/>
            <w:bookmarkEnd w:id="4557"/>
            <w:bookmarkEnd w:id="4558"/>
            <w:bookmarkEnd w:id="4559"/>
            <w:r>
              <w:rPr>
                <w:b/>
                <w:lang w:val="en-US"/>
              </w:rPr>
              <w:t>Assets</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b/>
                <w:lang w:val="en-US"/>
              </w:rPr>
            </w:pPr>
            <w:bookmarkStart w:id="4561" w:name="BBIFD08AD013"/>
            <w:bookmarkEnd w:id="4561"/>
            <w:r>
              <w:rPr>
                <w:b/>
                <w:lang w:val="en-US"/>
              </w:rPr>
              <w:t>1,258,389</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b/>
                <w:lang w:val="en-US"/>
              </w:rPr>
            </w:pPr>
            <w:bookmarkStart w:id="4562" w:name="BBIFD08AE013"/>
            <w:bookmarkEnd w:id="4562"/>
            <w:r>
              <w:rPr>
                <w:b/>
                <w:lang w:val="en-US"/>
              </w:rPr>
              <w:t>664,473</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b/>
                <w:lang w:val="en-US"/>
              </w:rPr>
            </w:pPr>
            <w:bookmarkStart w:id="4563" w:name="BBIFD08AF013"/>
            <w:bookmarkEnd w:id="4563"/>
            <w:r>
              <w:rPr>
                <w:b/>
                <w:lang w:val="en-US"/>
              </w:rPr>
              <w:t>457,588</w:t>
            </w:r>
          </w:p>
        </w:tc>
      </w:tr>
      <w:tr w:rsidR="004365BD" w:rsidRPr="00C41EDC" w:rsidTr="001677BF">
        <w:trPr>
          <w:cantSplit/>
          <w:trHeight w:val="255"/>
        </w:trPr>
        <w:tc>
          <w:tcPr>
            <w:tcW w:w="4988" w:type="dxa"/>
            <w:tcBorders>
              <w:bottom w:val="single" w:sz="4" w:space="0" w:color="FFFFFF" w:themeColor="background1"/>
            </w:tcBorders>
            <w:shd w:val="solid" w:color="F3F3F3" w:fill="auto"/>
            <w:vAlign w:val="center"/>
          </w:tcPr>
          <w:p w:rsidR="004365BD" w:rsidRPr="00C41EDC" w:rsidRDefault="004365BD" w:rsidP="00BC4CA8">
            <w:pPr>
              <w:pStyle w:val="070-TabelaPadro"/>
              <w:ind w:left="180"/>
              <w:jc w:val="left"/>
              <w:rPr>
                <w:lang w:val="en-US"/>
              </w:rPr>
            </w:pPr>
            <w:bookmarkStart w:id="4564" w:name="BBIFD0800033" w:colFirst="0" w:colLast="0"/>
            <w:bookmarkEnd w:id="4560"/>
            <w:r>
              <w:rPr>
                <w:lang w:val="en-US"/>
              </w:rPr>
              <w:t>Interbank deposits</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lang w:val="en-US"/>
              </w:rPr>
            </w:pPr>
            <w:bookmarkStart w:id="4565" w:name="BBIFD08AD033"/>
            <w:bookmarkEnd w:id="4565"/>
            <w:r>
              <w:rPr>
                <w:lang w:val="en-US"/>
              </w:rPr>
              <w:t>1,258,389</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lang w:val="en-US"/>
              </w:rPr>
            </w:pPr>
            <w:bookmarkStart w:id="4566" w:name="BBIFD08AE033"/>
            <w:bookmarkEnd w:id="4566"/>
            <w:r>
              <w:rPr>
                <w:lang w:val="en-US"/>
              </w:rPr>
              <w:t>664,473</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lang w:val="en-US"/>
              </w:rPr>
            </w:pPr>
            <w:bookmarkStart w:id="4567" w:name="BBIFD08AF033"/>
            <w:bookmarkEnd w:id="4567"/>
            <w:r>
              <w:rPr>
                <w:lang w:val="en-US"/>
              </w:rPr>
              <w:t>429,284</w:t>
            </w:r>
          </w:p>
        </w:tc>
      </w:tr>
      <w:tr w:rsidR="004365BD" w:rsidRPr="00C41EDC" w:rsidTr="001677BF">
        <w:trPr>
          <w:cantSplit/>
          <w:trHeight w:val="255"/>
        </w:trPr>
        <w:tc>
          <w:tcPr>
            <w:tcW w:w="4988" w:type="dxa"/>
            <w:tcBorders>
              <w:bottom w:val="single" w:sz="4" w:space="0" w:color="FFFFFF" w:themeColor="background1"/>
            </w:tcBorders>
            <w:shd w:val="solid" w:color="E6E6E6" w:fill="auto"/>
            <w:vAlign w:val="center"/>
          </w:tcPr>
          <w:p w:rsidR="004365BD" w:rsidRPr="00C41EDC" w:rsidRDefault="004365BD" w:rsidP="00BC4CA8">
            <w:pPr>
              <w:pStyle w:val="070-TabelaPadro"/>
              <w:ind w:left="180"/>
              <w:jc w:val="left"/>
              <w:rPr>
                <w:lang w:val="en-US"/>
              </w:rPr>
            </w:pPr>
            <w:bookmarkStart w:id="4568" w:name="BBIFD0800015" w:colFirst="0" w:colLast="0"/>
            <w:bookmarkEnd w:id="4564"/>
            <w:r>
              <w:rPr>
                <w:lang w:val="en-US"/>
              </w:rPr>
              <w:t>Securities</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lang w:val="en-US"/>
              </w:rPr>
            </w:pPr>
            <w:bookmarkStart w:id="4569" w:name="BBIFD08AD015"/>
            <w:bookmarkEnd w:id="4569"/>
            <w:r>
              <w:rPr>
                <w:lang w:val="en-US"/>
              </w:rPr>
              <w:t>--</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lang w:val="en-US"/>
              </w:rPr>
            </w:pPr>
            <w:bookmarkStart w:id="4570" w:name="BBIFD08AE015"/>
            <w:bookmarkEnd w:id="4570"/>
            <w:r>
              <w:rPr>
                <w:lang w:val="en-US"/>
              </w:rPr>
              <w:t>--</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lang w:val="en-US"/>
              </w:rPr>
            </w:pPr>
            <w:bookmarkStart w:id="4571" w:name="BBIFD08AF015"/>
            <w:bookmarkEnd w:id="4571"/>
            <w:r>
              <w:rPr>
                <w:lang w:val="en-US"/>
              </w:rPr>
              <w:t>28,304</w:t>
            </w:r>
          </w:p>
        </w:tc>
      </w:tr>
      <w:tr w:rsidR="004365BD" w:rsidRPr="00C41EDC" w:rsidTr="001677BF">
        <w:trPr>
          <w:cantSplit/>
          <w:trHeight w:val="255"/>
        </w:trPr>
        <w:tc>
          <w:tcPr>
            <w:tcW w:w="4988" w:type="dxa"/>
            <w:tcBorders>
              <w:bottom w:val="single" w:sz="4" w:space="0" w:color="FFFFFF" w:themeColor="background1"/>
            </w:tcBorders>
            <w:shd w:val="solid" w:color="F3F3F3" w:fill="auto"/>
            <w:vAlign w:val="center"/>
          </w:tcPr>
          <w:p w:rsidR="004365BD" w:rsidRPr="00C41EDC" w:rsidRDefault="004365BD" w:rsidP="00BC4CA8">
            <w:pPr>
              <w:pStyle w:val="070-TabelaPadro"/>
              <w:ind w:left="120"/>
              <w:jc w:val="left"/>
              <w:rPr>
                <w:b/>
                <w:lang w:val="en-US"/>
              </w:rPr>
            </w:pPr>
            <w:bookmarkStart w:id="4572" w:name="BBIFD0800019" w:colFirst="0" w:colLast="0"/>
            <w:bookmarkEnd w:id="4568"/>
            <w:r>
              <w:rPr>
                <w:b/>
                <w:lang w:val="en-US"/>
              </w:rPr>
              <w:t>Liabilities</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bookmarkStart w:id="4573" w:name="BBIFD08AD019"/>
            <w:bookmarkEnd w:id="4573"/>
            <w:r>
              <w:rPr>
                <w:b/>
                <w:lang w:val="en-US"/>
              </w:rPr>
              <w:t>(1,076,748)</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bookmarkStart w:id="4574" w:name="BBIFD08AE019"/>
            <w:bookmarkEnd w:id="4574"/>
            <w:r>
              <w:rPr>
                <w:b/>
                <w:lang w:val="en-US"/>
              </w:rPr>
              <w:t>(550,091)</w:t>
            </w:r>
          </w:p>
        </w:tc>
        <w:tc>
          <w:tcPr>
            <w:tcW w:w="1588" w:type="dxa"/>
            <w:tcBorders>
              <w:bottom w:val="single" w:sz="4" w:space="0" w:color="FFFFFF" w:themeColor="background1"/>
            </w:tcBorders>
            <w:shd w:val="solid" w:color="F3F3F3" w:fill="auto"/>
            <w:vAlign w:val="center"/>
          </w:tcPr>
          <w:p w:rsidR="004365BD" w:rsidRPr="00C41EDC" w:rsidRDefault="004365BD" w:rsidP="00BC4CA8">
            <w:pPr>
              <w:pStyle w:val="070-TabelaPadro"/>
              <w:rPr>
                <w:b/>
                <w:lang w:val="en-US"/>
              </w:rPr>
            </w:pPr>
            <w:bookmarkStart w:id="4575" w:name="BBIFD08AF019"/>
            <w:bookmarkEnd w:id="4575"/>
            <w:r>
              <w:rPr>
                <w:b/>
                <w:lang w:val="en-US"/>
              </w:rPr>
              <w:t>(274,706)</w:t>
            </w:r>
          </w:p>
        </w:tc>
      </w:tr>
      <w:tr w:rsidR="004365BD" w:rsidRPr="00C41EDC" w:rsidTr="001677BF">
        <w:trPr>
          <w:cantSplit/>
          <w:trHeight w:val="255"/>
        </w:trPr>
        <w:tc>
          <w:tcPr>
            <w:tcW w:w="4988" w:type="dxa"/>
            <w:tcBorders>
              <w:bottom w:val="single" w:sz="4" w:space="0" w:color="FFFFFF" w:themeColor="background1"/>
            </w:tcBorders>
            <w:shd w:val="solid" w:color="E6E6E6" w:fill="auto"/>
            <w:vAlign w:val="center"/>
          </w:tcPr>
          <w:p w:rsidR="004365BD" w:rsidRPr="00C41EDC" w:rsidRDefault="004365BD" w:rsidP="00BC4CA8">
            <w:pPr>
              <w:pStyle w:val="070-TabelaPadro"/>
              <w:ind w:left="180"/>
              <w:jc w:val="left"/>
              <w:rPr>
                <w:lang w:val="en-US"/>
              </w:rPr>
            </w:pPr>
            <w:bookmarkStart w:id="4576" w:name="BBIFD0800034" w:colFirst="0" w:colLast="0"/>
            <w:bookmarkEnd w:id="4572"/>
            <w:r>
              <w:rPr>
                <w:lang w:val="en-US"/>
              </w:rPr>
              <w:t>Foreign securities</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lang w:val="en-US"/>
              </w:rPr>
            </w:pPr>
            <w:bookmarkStart w:id="4577" w:name="BBIFD08AD034"/>
            <w:bookmarkEnd w:id="4577"/>
            <w:r>
              <w:rPr>
                <w:lang w:val="en-US"/>
              </w:rPr>
              <w:t>(1,076,748)</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lang w:val="en-US"/>
              </w:rPr>
            </w:pPr>
            <w:bookmarkStart w:id="4578" w:name="BBIFD08AE034"/>
            <w:bookmarkEnd w:id="4578"/>
            <w:r>
              <w:rPr>
                <w:lang w:val="en-US"/>
              </w:rPr>
              <w:t>(550,091)</w:t>
            </w:r>
          </w:p>
        </w:tc>
        <w:tc>
          <w:tcPr>
            <w:tcW w:w="1588" w:type="dxa"/>
            <w:tcBorders>
              <w:bottom w:val="single" w:sz="4" w:space="0" w:color="FFFFFF" w:themeColor="background1"/>
            </w:tcBorders>
            <w:shd w:val="solid" w:color="E6E6E6" w:fill="auto"/>
            <w:vAlign w:val="center"/>
          </w:tcPr>
          <w:p w:rsidR="004365BD" w:rsidRPr="00C41EDC" w:rsidRDefault="004365BD" w:rsidP="00BC4CA8">
            <w:pPr>
              <w:pStyle w:val="070-TabelaPadro"/>
              <w:rPr>
                <w:lang w:val="en-US"/>
              </w:rPr>
            </w:pPr>
            <w:bookmarkStart w:id="4579" w:name="BBIFD08AF034"/>
            <w:bookmarkEnd w:id="4579"/>
            <w:r>
              <w:rPr>
                <w:lang w:val="en-US"/>
              </w:rPr>
              <w:t>(274,706)</w:t>
            </w:r>
          </w:p>
        </w:tc>
      </w:tr>
      <w:bookmarkEnd w:id="4531"/>
      <w:bookmarkEnd w:id="4576"/>
    </w:tbl>
    <w:p w:rsidR="004365BD" w:rsidRPr="00A26F45" w:rsidRDefault="004365BD" w:rsidP="006C62BA">
      <w:pPr>
        <w:pStyle w:val="072-Rodapdatabela"/>
        <w:keepNext w:val="0"/>
        <w:keepLines w:val="0"/>
        <w:rPr>
          <w:lang w:val="en-US"/>
        </w:rPr>
      </w:pPr>
    </w:p>
    <w:p w:rsidR="004365BD" w:rsidRPr="00687F61" w:rsidRDefault="004365BD" w:rsidP="006C62BA">
      <w:pPr>
        <w:pStyle w:val="050-TextoPadro"/>
        <w:rPr>
          <w:lang w:val="en-US"/>
        </w:rPr>
      </w:pPr>
      <w:r w:rsidRPr="00642C70">
        <w:rPr>
          <w:lang w:val="en-US"/>
        </w:rPr>
        <w:lastRenderedPageBreak/>
        <w:t xml:space="preserve">In order to hedge against possible fluctuations in the interest and exchange rates on its securities and foreign investments, the Bank used a swap (cross currency interest rate swaps) to hedge a foreign funding. </w:t>
      </w:r>
      <w:r>
        <w:rPr>
          <w:lang w:val="en-US"/>
        </w:rPr>
        <w:t>In</w:t>
      </w:r>
      <w:r w:rsidRPr="00642C70">
        <w:rPr>
          <w:lang w:val="en-US"/>
        </w:rPr>
        <w:t xml:space="preserve"> 2018 BB-BI used option contracts to offset the risks arising from stock market variations</w:t>
      </w:r>
      <w:r>
        <w:rPr>
          <w:lang w:val="en-US"/>
        </w:rPr>
        <w:t>, which were settled on November 30, 2018</w:t>
      </w:r>
      <w:r w:rsidRPr="00642C70">
        <w:rPr>
          <w:lang w:val="en-US"/>
        </w:rPr>
        <w:t>. These hedge operations were considered as effective, in accordance with Central Bank Circular No. 3,082/2002, which requires evidence of hedge effectiveness in the range of 80 % to 125 %</w:t>
      </w:r>
      <w:r w:rsidRPr="00642C70">
        <w:rPr>
          <w:lang w:val="en"/>
        </w:rPr>
        <w:t>:</w:t>
      </w:r>
    </w:p>
    <w:p w:rsidR="004365BD" w:rsidRPr="00A26F45" w:rsidRDefault="004365BD" w:rsidP="006C62BA">
      <w:pPr>
        <w:pStyle w:val="031-SubttulodeDocumentoLista"/>
        <w:rPr>
          <w:lang w:val="en-US"/>
        </w:rPr>
      </w:pPr>
      <w:bookmarkStart w:id="4580" w:name="BBIFD09_Titulo"/>
      <w:r w:rsidRPr="00A26F45">
        <w:rPr>
          <w:lang w:val="en-US"/>
        </w:rPr>
        <w:t>) Income gains and losses with hedging instruments and hedged items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09 - Income gains and losses with hedging instruments and hedged items"/>
        <w:tblDescription w:val="PubliCon - Sistema de Gerenciamento do Documentos Contábeis para Publicação&#10;&#10;Última atualização do mapa do quadro em: "/>
      </w:tblPr>
      <w:tblGrid>
        <w:gridCol w:w="6358"/>
        <w:gridCol w:w="1697"/>
        <w:gridCol w:w="1697"/>
      </w:tblGrid>
      <w:tr w:rsidR="004365BD" w:rsidRPr="00C41EDC" w:rsidTr="006C62BA">
        <w:trPr>
          <w:cantSplit/>
          <w:tblHeader/>
        </w:trPr>
        <w:tc>
          <w:tcPr>
            <w:tcW w:w="6374" w:type="dxa"/>
            <w:tcBorders>
              <w:bottom w:val="single" w:sz="4" w:space="0" w:color="FFFFFF" w:themeColor="background1"/>
            </w:tcBorders>
            <w:shd w:val="solid" w:color="C3D7F0" w:fill="auto"/>
            <w:vAlign w:val="center"/>
          </w:tcPr>
          <w:p w:rsidR="004365BD" w:rsidRPr="006E1BDF" w:rsidRDefault="004365BD" w:rsidP="006C62BA">
            <w:pPr>
              <w:pStyle w:val="070-TabelaPadro"/>
              <w:jc w:val="center"/>
              <w:rPr>
                <w:b/>
                <w:lang w:val="en-US"/>
              </w:rPr>
            </w:pPr>
            <w:bookmarkStart w:id="4581" w:name="BBIFD09"/>
            <w:bookmarkEnd w:id="4580"/>
          </w:p>
        </w:tc>
        <w:tc>
          <w:tcPr>
            <w:tcW w:w="1701" w:type="dxa"/>
            <w:tcBorders>
              <w:bottom w:val="single" w:sz="4" w:space="0" w:color="FFFFFF" w:themeColor="background1"/>
            </w:tcBorders>
            <w:shd w:val="solid" w:color="C3D7F0" w:fill="auto"/>
            <w:vAlign w:val="center"/>
          </w:tcPr>
          <w:p w:rsidR="004365BD" w:rsidRPr="00C41EDC" w:rsidRDefault="004365BD" w:rsidP="006C62BA">
            <w:pPr>
              <w:pStyle w:val="070-TabelaPadro"/>
              <w:jc w:val="center"/>
              <w:rPr>
                <w:b/>
              </w:rPr>
            </w:pPr>
            <w:r>
              <w:rPr>
                <w:b/>
              </w:rPr>
              <w:t>Jan 1 to Sep 30, 2019</w:t>
            </w:r>
          </w:p>
        </w:tc>
        <w:tc>
          <w:tcPr>
            <w:tcW w:w="1701" w:type="dxa"/>
            <w:tcBorders>
              <w:bottom w:val="single" w:sz="4" w:space="0" w:color="FFFFFF" w:themeColor="background1"/>
            </w:tcBorders>
            <w:shd w:val="solid" w:color="C3D7F0" w:fill="auto"/>
            <w:vAlign w:val="center"/>
          </w:tcPr>
          <w:p w:rsidR="004365BD" w:rsidRPr="00C41EDC" w:rsidRDefault="004365BD" w:rsidP="006C62BA">
            <w:pPr>
              <w:pStyle w:val="070-TabelaPadro"/>
              <w:jc w:val="center"/>
              <w:rPr>
                <w:b/>
              </w:rPr>
            </w:pPr>
            <w:r>
              <w:rPr>
                <w:b/>
              </w:rPr>
              <w:t>Jan 1 to Sep 30, 2018</w:t>
            </w:r>
          </w:p>
        </w:tc>
      </w:tr>
      <w:tr w:rsidR="004365BD" w:rsidRPr="00C41EDC" w:rsidTr="006C62BA">
        <w:trPr>
          <w:cantSplit/>
        </w:trPr>
        <w:tc>
          <w:tcPr>
            <w:tcW w:w="6374" w:type="dxa"/>
            <w:tcBorders>
              <w:bottom w:val="single" w:sz="4" w:space="0" w:color="FFFFFF" w:themeColor="background1"/>
            </w:tcBorders>
            <w:shd w:val="solid" w:color="F3F3F3" w:fill="auto"/>
            <w:vAlign w:val="center"/>
          </w:tcPr>
          <w:p w:rsidR="004365BD" w:rsidRPr="00C41EDC" w:rsidRDefault="004365BD" w:rsidP="006C62BA">
            <w:pPr>
              <w:pStyle w:val="070-TabelaPadro"/>
              <w:jc w:val="left"/>
            </w:pPr>
            <w:bookmarkStart w:id="4582" w:name="BBIFD0900001" w:colFirst="0" w:colLast="0"/>
            <w:r>
              <w:t>Hedge items losses</w:t>
            </w:r>
          </w:p>
        </w:tc>
        <w:tc>
          <w:tcPr>
            <w:tcW w:w="1701" w:type="dxa"/>
            <w:tcBorders>
              <w:bottom w:val="single" w:sz="4" w:space="0" w:color="FFFFFF" w:themeColor="background1"/>
            </w:tcBorders>
            <w:shd w:val="solid" w:color="F3F3F3" w:fill="auto"/>
            <w:vAlign w:val="center"/>
          </w:tcPr>
          <w:p w:rsidR="004365BD" w:rsidRPr="00C41EDC" w:rsidRDefault="004365BD" w:rsidP="006C62BA">
            <w:pPr>
              <w:pStyle w:val="070-TabelaPadro"/>
            </w:pPr>
            <w:bookmarkStart w:id="4583" w:name="BBIFD09AJ001"/>
            <w:bookmarkStart w:id="4584" w:name="BBIFD09AK001"/>
            <w:bookmarkStart w:id="4585" w:name="BBIFD09AE001"/>
            <w:bookmarkEnd w:id="4583"/>
            <w:bookmarkEnd w:id="4584"/>
            <w:bookmarkEnd w:id="4585"/>
            <w:r>
              <w:t>(114,209)</w:t>
            </w:r>
          </w:p>
        </w:tc>
        <w:tc>
          <w:tcPr>
            <w:tcW w:w="1701" w:type="dxa"/>
            <w:tcBorders>
              <w:bottom w:val="single" w:sz="4" w:space="0" w:color="FFFFFF" w:themeColor="background1"/>
            </w:tcBorders>
            <w:shd w:val="solid" w:color="F3F3F3" w:fill="auto"/>
            <w:vAlign w:val="center"/>
          </w:tcPr>
          <w:p w:rsidR="004365BD" w:rsidRPr="00C41EDC" w:rsidRDefault="004365BD" w:rsidP="006C62BA">
            <w:pPr>
              <w:pStyle w:val="070-TabelaPadro"/>
            </w:pPr>
            <w:bookmarkStart w:id="4586" w:name="BBIFD09AF001"/>
            <w:bookmarkEnd w:id="4586"/>
            <w:r>
              <w:t>(12,057)</w:t>
            </w:r>
          </w:p>
        </w:tc>
      </w:tr>
      <w:tr w:rsidR="004365BD" w:rsidRPr="00C41EDC" w:rsidTr="006C62BA">
        <w:trPr>
          <w:cantSplit/>
        </w:trPr>
        <w:tc>
          <w:tcPr>
            <w:tcW w:w="6374" w:type="dxa"/>
            <w:tcBorders>
              <w:bottom w:val="single" w:sz="4" w:space="0" w:color="FFFFFF" w:themeColor="background1"/>
            </w:tcBorders>
            <w:shd w:val="solid" w:color="E6E6E6" w:fill="auto"/>
            <w:vAlign w:val="center"/>
          </w:tcPr>
          <w:p w:rsidR="004365BD" w:rsidRPr="00C41EDC" w:rsidRDefault="004365BD" w:rsidP="006C62BA">
            <w:pPr>
              <w:pStyle w:val="070-TabelaPadro"/>
              <w:jc w:val="left"/>
            </w:pPr>
            <w:bookmarkStart w:id="4587" w:name="BBIFD0900002" w:colFirst="0" w:colLast="0"/>
            <w:bookmarkEnd w:id="4582"/>
            <w:r>
              <w:t>Hedging instruments gains</w:t>
            </w:r>
          </w:p>
        </w:tc>
        <w:tc>
          <w:tcPr>
            <w:tcW w:w="1701" w:type="dxa"/>
            <w:tcBorders>
              <w:bottom w:val="single" w:sz="4" w:space="0" w:color="FFFFFF" w:themeColor="background1"/>
            </w:tcBorders>
            <w:shd w:val="solid" w:color="E6E6E6" w:fill="auto"/>
            <w:vAlign w:val="center"/>
          </w:tcPr>
          <w:p w:rsidR="004365BD" w:rsidRPr="00C41EDC" w:rsidRDefault="004365BD" w:rsidP="006C62BA">
            <w:pPr>
              <w:pStyle w:val="070-TabelaPadro"/>
            </w:pPr>
            <w:bookmarkStart w:id="4588" w:name="BBIFD09AJ002"/>
            <w:bookmarkStart w:id="4589" w:name="BBIFD09AK002"/>
            <w:bookmarkStart w:id="4590" w:name="BBIFD09AE002"/>
            <w:bookmarkEnd w:id="4588"/>
            <w:bookmarkEnd w:id="4589"/>
            <w:bookmarkEnd w:id="4590"/>
            <w:r>
              <w:t>114,209</w:t>
            </w:r>
          </w:p>
        </w:tc>
        <w:tc>
          <w:tcPr>
            <w:tcW w:w="1701" w:type="dxa"/>
            <w:tcBorders>
              <w:bottom w:val="single" w:sz="4" w:space="0" w:color="FFFFFF" w:themeColor="background1"/>
            </w:tcBorders>
            <w:shd w:val="solid" w:color="E6E6E6" w:fill="auto"/>
            <w:vAlign w:val="center"/>
          </w:tcPr>
          <w:p w:rsidR="004365BD" w:rsidRPr="00C41EDC" w:rsidRDefault="004365BD" w:rsidP="006C62BA">
            <w:pPr>
              <w:pStyle w:val="070-TabelaPadro"/>
            </w:pPr>
            <w:bookmarkStart w:id="4591" w:name="BBIFD09AF002"/>
            <w:bookmarkEnd w:id="4591"/>
            <w:r>
              <w:t>9,652</w:t>
            </w:r>
          </w:p>
        </w:tc>
      </w:tr>
      <w:tr w:rsidR="004365BD" w:rsidRPr="00C41EDC" w:rsidTr="006C62BA">
        <w:trPr>
          <w:cantSplit/>
        </w:trPr>
        <w:tc>
          <w:tcPr>
            <w:tcW w:w="6374" w:type="dxa"/>
            <w:tcBorders>
              <w:bottom w:val="single" w:sz="4" w:space="0" w:color="FFFFFF" w:themeColor="background1"/>
            </w:tcBorders>
            <w:shd w:val="clear" w:color="auto" w:fill="F3F3F3"/>
            <w:vAlign w:val="center"/>
          </w:tcPr>
          <w:p w:rsidR="004365BD" w:rsidRDefault="004365BD" w:rsidP="006C62BA">
            <w:pPr>
              <w:pStyle w:val="070-TabelaPadro"/>
              <w:jc w:val="left"/>
            </w:pPr>
            <w:r>
              <w:rPr>
                <w:b/>
              </w:rPr>
              <w:t>Net effect</w:t>
            </w:r>
          </w:p>
        </w:tc>
        <w:tc>
          <w:tcPr>
            <w:tcW w:w="1701" w:type="dxa"/>
            <w:tcBorders>
              <w:bottom w:val="single" w:sz="4" w:space="0" w:color="FFFFFF" w:themeColor="background1"/>
            </w:tcBorders>
            <w:shd w:val="clear" w:color="auto" w:fill="F3F3F3"/>
            <w:vAlign w:val="center"/>
          </w:tcPr>
          <w:p w:rsidR="004365BD" w:rsidRDefault="004365BD" w:rsidP="006C62BA">
            <w:pPr>
              <w:pStyle w:val="070-TabelaPadro"/>
            </w:pPr>
            <w:r>
              <w:t>--</w:t>
            </w:r>
          </w:p>
        </w:tc>
        <w:tc>
          <w:tcPr>
            <w:tcW w:w="1701" w:type="dxa"/>
            <w:tcBorders>
              <w:bottom w:val="single" w:sz="4" w:space="0" w:color="FFFFFF" w:themeColor="background1"/>
            </w:tcBorders>
            <w:shd w:val="clear" w:color="auto" w:fill="F3F3F3"/>
            <w:vAlign w:val="center"/>
          </w:tcPr>
          <w:p w:rsidR="004365BD" w:rsidRPr="00225FFF" w:rsidRDefault="004365BD" w:rsidP="006C62BA">
            <w:pPr>
              <w:pStyle w:val="070-TabelaPadro"/>
              <w:rPr>
                <w:b/>
              </w:rPr>
            </w:pPr>
            <w:r>
              <w:rPr>
                <w:b/>
              </w:rPr>
              <w:t>(2,</w:t>
            </w:r>
            <w:r w:rsidRPr="00225FFF">
              <w:rPr>
                <w:b/>
              </w:rPr>
              <w:t>405)</w:t>
            </w:r>
          </w:p>
        </w:tc>
      </w:tr>
      <w:tr w:rsidR="004365BD" w:rsidRPr="00C41EDC" w:rsidTr="006C62BA">
        <w:trPr>
          <w:cantSplit/>
        </w:trPr>
        <w:tc>
          <w:tcPr>
            <w:tcW w:w="6374" w:type="dxa"/>
            <w:tcBorders>
              <w:bottom w:val="single" w:sz="4" w:space="0" w:color="FFFFFF" w:themeColor="background1"/>
            </w:tcBorders>
            <w:shd w:val="clear" w:color="auto" w:fill="E6E6E6"/>
            <w:vAlign w:val="center"/>
          </w:tcPr>
          <w:p w:rsidR="004365BD" w:rsidRPr="00C41EDC" w:rsidRDefault="004365BD" w:rsidP="00BC4CA8">
            <w:pPr>
              <w:pStyle w:val="070-TabelaPadro"/>
              <w:jc w:val="left"/>
            </w:pPr>
            <w:bookmarkStart w:id="4592" w:name="BBIFD0900005" w:colFirst="0" w:colLast="0"/>
            <w:bookmarkEnd w:id="4587"/>
            <w:r>
              <w:t>Hedge items gains</w:t>
            </w:r>
          </w:p>
        </w:tc>
        <w:tc>
          <w:tcPr>
            <w:tcW w:w="1701" w:type="dxa"/>
            <w:tcBorders>
              <w:bottom w:val="single" w:sz="4" w:space="0" w:color="FFFFFF" w:themeColor="background1"/>
            </w:tcBorders>
            <w:shd w:val="clear" w:color="auto" w:fill="E6E6E6"/>
            <w:vAlign w:val="center"/>
          </w:tcPr>
          <w:p w:rsidR="004365BD" w:rsidRPr="00C41EDC" w:rsidRDefault="004365BD" w:rsidP="00BC4CA8">
            <w:pPr>
              <w:pStyle w:val="070-TabelaPadro"/>
            </w:pPr>
            <w:bookmarkStart w:id="4593" w:name="BBIFD09AJ005"/>
            <w:bookmarkStart w:id="4594" w:name="BBIFD09AK005"/>
            <w:bookmarkStart w:id="4595" w:name="BBIFD09AE005"/>
            <w:bookmarkEnd w:id="4593"/>
            <w:bookmarkEnd w:id="4594"/>
            <w:bookmarkEnd w:id="4595"/>
            <w:r>
              <w:t>193,889</w:t>
            </w:r>
          </w:p>
        </w:tc>
        <w:tc>
          <w:tcPr>
            <w:tcW w:w="1701" w:type="dxa"/>
            <w:tcBorders>
              <w:bottom w:val="single" w:sz="4" w:space="0" w:color="FFFFFF" w:themeColor="background1"/>
            </w:tcBorders>
            <w:shd w:val="clear" w:color="auto" w:fill="E6E6E6"/>
            <w:vAlign w:val="center"/>
          </w:tcPr>
          <w:p w:rsidR="004365BD" w:rsidRPr="00C41EDC" w:rsidRDefault="004365BD" w:rsidP="00BC4CA8">
            <w:pPr>
              <w:pStyle w:val="070-TabelaPadro"/>
            </w:pPr>
            <w:bookmarkStart w:id="4596" w:name="BBIFD09AF005"/>
            <w:bookmarkEnd w:id="4596"/>
            <w:r>
              <w:t>14,845</w:t>
            </w:r>
          </w:p>
        </w:tc>
      </w:tr>
      <w:tr w:rsidR="004365BD" w:rsidRPr="00C41EDC" w:rsidTr="006C62BA">
        <w:trPr>
          <w:cantSplit/>
        </w:trPr>
        <w:tc>
          <w:tcPr>
            <w:tcW w:w="6374" w:type="dxa"/>
            <w:tcBorders>
              <w:bottom w:val="single" w:sz="4" w:space="0" w:color="FFFFFF" w:themeColor="background1"/>
            </w:tcBorders>
            <w:shd w:val="clear" w:color="auto" w:fill="F3F3F3"/>
            <w:vAlign w:val="center"/>
          </w:tcPr>
          <w:p w:rsidR="004365BD" w:rsidRPr="00C41EDC" w:rsidRDefault="004365BD" w:rsidP="00BC4CA8">
            <w:pPr>
              <w:pStyle w:val="070-TabelaPadro"/>
              <w:jc w:val="left"/>
            </w:pPr>
            <w:bookmarkStart w:id="4597" w:name="BBIFD0900006" w:colFirst="0" w:colLast="0"/>
            <w:bookmarkEnd w:id="4592"/>
            <w:r>
              <w:t>Hedging instruments losses</w:t>
            </w:r>
          </w:p>
        </w:tc>
        <w:tc>
          <w:tcPr>
            <w:tcW w:w="1701" w:type="dxa"/>
            <w:tcBorders>
              <w:bottom w:val="single" w:sz="4" w:space="0" w:color="FFFFFF" w:themeColor="background1"/>
            </w:tcBorders>
            <w:shd w:val="clear" w:color="auto" w:fill="F3F3F3"/>
            <w:vAlign w:val="center"/>
          </w:tcPr>
          <w:p w:rsidR="004365BD" w:rsidRPr="00C41EDC" w:rsidRDefault="004365BD" w:rsidP="00BC4CA8">
            <w:pPr>
              <w:pStyle w:val="070-TabelaPadro"/>
            </w:pPr>
            <w:bookmarkStart w:id="4598" w:name="BBIFD09AJ006"/>
            <w:bookmarkStart w:id="4599" w:name="BBIFD09AK006"/>
            <w:bookmarkStart w:id="4600" w:name="BBIFD09AE006"/>
            <w:bookmarkEnd w:id="4598"/>
            <w:bookmarkEnd w:id="4599"/>
            <w:bookmarkEnd w:id="4600"/>
            <w:r>
              <w:t>(191,674)</w:t>
            </w:r>
          </w:p>
        </w:tc>
        <w:tc>
          <w:tcPr>
            <w:tcW w:w="1701" w:type="dxa"/>
            <w:tcBorders>
              <w:bottom w:val="single" w:sz="4" w:space="0" w:color="FFFFFF" w:themeColor="background1"/>
            </w:tcBorders>
            <w:shd w:val="clear" w:color="auto" w:fill="F3F3F3"/>
            <w:vAlign w:val="center"/>
          </w:tcPr>
          <w:p w:rsidR="004365BD" w:rsidRPr="00C41EDC" w:rsidRDefault="004365BD" w:rsidP="00BC4CA8">
            <w:pPr>
              <w:pStyle w:val="070-TabelaPadro"/>
            </w:pPr>
            <w:bookmarkStart w:id="4601" w:name="BBIFD09AF006"/>
            <w:bookmarkEnd w:id="4601"/>
            <w:r>
              <w:t>(14,650)</w:t>
            </w:r>
          </w:p>
        </w:tc>
      </w:tr>
      <w:tr w:rsidR="004365BD" w:rsidRPr="00C41EDC" w:rsidTr="006C62BA">
        <w:trPr>
          <w:cantSplit/>
        </w:trPr>
        <w:tc>
          <w:tcPr>
            <w:tcW w:w="6374" w:type="dxa"/>
            <w:tcBorders>
              <w:bottom w:val="single" w:sz="4" w:space="0" w:color="CCCCCC"/>
            </w:tcBorders>
            <w:shd w:val="clear" w:color="auto" w:fill="E6E6E6"/>
            <w:vAlign w:val="center"/>
          </w:tcPr>
          <w:p w:rsidR="004365BD" w:rsidRPr="00C41EDC" w:rsidRDefault="004365BD" w:rsidP="00BC4CA8">
            <w:pPr>
              <w:pStyle w:val="070-TabelaPadro"/>
              <w:jc w:val="left"/>
              <w:rPr>
                <w:b/>
              </w:rPr>
            </w:pPr>
            <w:bookmarkStart w:id="4602" w:name="BBIFD0900007" w:colFirst="0" w:colLast="0"/>
            <w:bookmarkEnd w:id="4597"/>
            <w:r>
              <w:rPr>
                <w:b/>
              </w:rPr>
              <w:t>Net effect</w:t>
            </w:r>
          </w:p>
        </w:tc>
        <w:tc>
          <w:tcPr>
            <w:tcW w:w="1701" w:type="dxa"/>
            <w:tcBorders>
              <w:bottom w:val="single" w:sz="4" w:space="0" w:color="CCCCCC"/>
            </w:tcBorders>
            <w:shd w:val="clear" w:color="auto" w:fill="E6E6E6"/>
            <w:vAlign w:val="center"/>
          </w:tcPr>
          <w:p w:rsidR="004365BD" w:rsidRPr="00C41EDC" w:rsidRDefault="004365BD" w:rsidP="00BC4CA8">
            <w:pPr>
              <w:pStyle w:val="070-TabelaPadro"/>
              <w:rPr>
                <w:b/>
              </w:rPr>
            </w:pPr>
            <w:bookmarkStart w:id="4603" w:name="BBIFD09AJ007"/>
            <w:bookmarkStart w:id="4604" w:name="BBIFD09AK007"/>
            <w:bookmarkStart w:id="4605" w:name="BBIFD09AE007"/>
            <w:bookmarkEnd w:id="4603"/>
            <w:bookmarkEnd w:id="4604"/>
            <w:bookmarkEnd w:id="4605"/>
            <w:r>
              <w:rPr>
                <w:b/>
              </w:rPr>
              <w:t>2,215</w:t>
            </w:r>
          </w:p>
        </w:tc>
        <w:tc>
          <w:tcPr>
            <w:tcW w:w="1701" w:type="dxa"/>
            <w:tcBorders>
              <w:bottom w:val="single" w:sz="4" w:space="0" w:color="CCCCCC"/>
            </w:tcBorders>
            <w:shd w:val="clear" w:color="auto" w:fill="E6E6E6"/>
            <w:vAlign w:val="center"/>
          </w:tcPr>
          <w:p w:rsidR="004365BD" w:rsidRPr="00C41EDC" w:rsidRDefault="004365BD" w:rsidP="00BC4CA8">
            <w:pPr>
              <w:pStyle w:val="070-TabelaPadro"/>
              <w:rPr>
                <w:b/>
              </w:rPr>
            </w:pPr>
            <w:bookmarkStart w:id="4606" w:name="BBIFD09AF007"/>
            <w:bookmarkEnd w:id="4606"/>
            <w:r>
              <w:rPr>
                <w:b/>
              </w:rPr>
              <w:t>195</w:t>
            </w:r>
          </w:p>
        </w:tc>
      </w:tr>
      <w:bookmarkEnd w:id="4581"/>
      <w:bookmarkEnd w:id="4602"/>
    </w:tbl>
    <w:p w:rsidR="004365BD" w:rsidRPr="00AA52B1" w:rsidRDefault="004365BD" w:rsidP="00BC4CA8">
      <w:pPr>
        <w:pStyle w:val="072-Rodapdatabela"/>
      </w:pPr>
    </w:p>
    <w:p w:rsidR="004365BD" w:rsidRPr="00A26F45" w:rsidRDefault="004365BD" w:rsidP="00BC4CA8">
      <w:pPr>
        <w:pStyle w:val="031-SubttulodeDocumentoLista"/>
        <w:rPr>
          <w:lang w:val="en-US"/>
        </w:rPr>
      </w:pPr>
      <w:bookmarkStart w:id="4607" w:name="BBIFD10_Titulo"/>
      <w:r w:rsidRPr="00A26F45">
        <w:rPr>
          <w:lang w:val="en-US"/>
        </w:rPr>
        <w:t>) Derivative financial instruments segregated by current and non-current</w:t>
      </w: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FD.10 - Derivative financial instruments segregated by current and non-current"/>
        <w:tblDescription w:val="PubliCon - Sistema de Gerenciamento do Documentos Contábeis para Publicação&#10;&#10;Última atualização do mapa do quadro em: "/>
      </w:tblPr>
      <w:tblGrid>
        <w:gridCol w:w="1347"/>
        <w:gridCol w:w="1401"/>
        <w:gridCol w:w="1401"/>
        <w:gridCol w:w="1401"/>
        <w:gridCol w:w="1401"/>
        <w:gridCol w:w="1401"/>
        <w:gridCol w:w="1401"/>
      </w:tblGrid>
      <w:tr w:rsidR="004365BD" w:rsidRPr="00C41EDC" w:rsidTr="00BC4CA8">
        <w:trPr>
          <w:cantSplit/>
          <w:tblHeader/>
        </w:trPr>
        <w:tc>
          <w:tcPr>
            <w:tcW w:w="1347" w:type="dxa"/>
            <w:vMerge w:val="restart"/>
            <w:shd w:val="solid" w:color="C3D7F0" w:fill="auto"/>
            <w:vAlign w:val="center"/>
          </w:tcPr>
          <w:p w:rsidR="004365BD" w:rsidRPr="006E1BDF" w:rsidRDefault="004365BD" w:rsidP="00BC4CA8">
            <w:pPr>
              <w:pStyle w:val="070-TabelaPadro"/>
              <w:jc w:val="center"/>
              <w:rPr>
                <w:b/>
                <w:lang w:val="en-US"/>
              </w:rPr>
            </w:pPr>
            <w:bookmarkStart w:id="4608" w:name="BBIFD10"/>
            <w:bookmarkEnd w:id="4607"/>
          </w:p>
        </w:tc>
        <w:tc>
          <w:tcPr>
            <w:tcW w:w="2802" w:type="dxa"/>
            <w:gridSpan w:val="2"/>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Sep 30, 2019</w:t>
            </w:r>
          </w:p>
        </w:tc>
        <w:tc>
          <w:tcPr>
            <w:tcW w:w="2802" w:type="dxa"/>
            <w:gridSpan w:val="2"/>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Dec 31, 2018</w:t>
            </w:r>
          </w:p>
        </w:tc>
        <w:tc>
          <w:tcPr>
            <w:tcW w:w="2802" w:type="dxa"/>
            <w:gridSpan w:val="2"/>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Sep 30, 2018</w:t>
            </w:r>
          </w:p>
        </w:tc>
      </w:tr>
      <w:tr w:rsidR="004365BD" w:rsidRPr="00C41EDC" w:rsidTr="00BC4CA8">
        <w:trPr>
          <w:cantSplit/>
          <w:tblHeader/>
        </w:trPr>
        <w:tc>
          <w:tcPr>
            <w:tcW w:w="1347" w:type="dxa"/>
            <w:vMerge/>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p>
        </w:tc>
        <w:tc>
          <w:tcPr>
            <w:tcW w:w="1401"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Current</w:t>
            </w:r>
          </w:p>
        </w:tc>
        <w:tc>
          <w:tcPr>
            <w:tcW w:w="1401"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Non-current</w:t>
            </w:r>
          </w:p>
        </w:tc>
        <w:tc>
          <w:tcPr>
            <w:tcW w:w="1401"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Current</w:t>
            </w:r>
          </w:p>
        </w:tc>
        <w:tc>
          <w:tcPr>
            <w:tcW w:w="1401"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Non-current</w:t>
            </w:r>
          </w:p>
        </w:tc>
        <w:tc>
          <w:tcPr>
            <w:tcW w:w="1401"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Current</w:t>
            </w:r>
          </w:p>
        </w:tc>
        <w:tc>
          <w:tcPr>
            <w:tcW w:w="1401" w:type="dxa"/>
            <w:tcBorders>
              <w:bottom w:val="single" w:sz="4" w:space="0" w:color="FFFFFF" w:themeColor="background1"/>
            </w:tcBorders>
            <w:shd w:val="solid" w:color="C3D7F0" w:fill="auto"/>
            <w:vAlign w:val="center"/>
          </w:tcPr>
          <w:p w:rsidR="004365BD" w:rsidRPr="00C41EDC" w:rsidRDefault="004365BD" w:rsidP="00BC4CA8">
            <w:pPr>
              <w:pStyle w:val="070-TabelaPadro"/>
              <w:jc w:val="center"/>
              <w:rPr>
                <w:b/>
              </w:rPr>
            </w:pPr>
            <w:r>
              <w:rPr>
                <w:b/>
              </w:rPr>
              <w:t>Non-current</w:t>
            </w:r>
          </w:p>
        </w:tc>
      </w:tr>
      <w:tr w:rsidR="004365BD" w:rsidRPr="00C41EDC" w:rsidTr="00BC4CA8">
        <w:trPr>
          <w:cantSplit/>
        </w:trPr>
        <w:tc>
          <w:tcPr>
            <w:tcW w:w="1347" w:type="dxa"/>
            <w:tcBorders>
              <w:bottom w:val="single" w:sz="4" w:space="0" w:color="FFFFFF" w:themeColor="background1"/>
            </w:tcBorders>
            <w:shd w:val="solid" w:color="F3F3F3" w:fill="auto"/>
            <w:vAlign w:val="center"/>
          </w:tcPr>
          <w:p w:rsidR="004365BD" w:rsidRPr="00C41EDC" w:rsidRDefault="004365BD" w:rsidP="00BC4CA8">
            <w:pPr>
              <w:pStyle w:val="070-TabelaPadro"/>
              <w:jc w:val="left"/>
              <w:rPr>
                <w:b/>
              </w:rPr>
            </w:pPr>
            <w:bookmarkStart w:id="4609" w:name="BBIFD1000001" w:colFirst="0" w:colLast="0"/>
            <w:bookmarkStart w:id="4610" w:name="BBIFD10AG001" w:colFirst="0" w:colLast="0"/>
            <w:bookmarkStart w:id="4611" w:name="BBIFD10AH001" w:colFirst="0" w:colLast="0"/>
            <w:bookmarkStart w:id="4612" w:name="BBIFD10AI001" w:colFirst="0" w:colLast="0"/>
            <w:bookmarkStart w:id="4613" w:name="BBIFD10AJ001" w:colFirst="0" w:colLast="0"/>
            <w:bookmarkStart w:id="4614" w:name="BBIFD10AK001" w:colFirst="0" w:colLast="0"/>
            <w:bookmarkStart w:id="4615" w:name="BBIFD10AL001" w:colFirst="0" w:colLast="0"/>
            <w:r>
              <w:rPr>
                <w:b/>
              </w:rPr>
              <w:t>Assets</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rPr>
                <w:b/>
              </w:rPr>
            </w:pP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rPr>
                <w:b/>
              </w:rPr>
            </w:pP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rPr>
                <w:b/>
              </w:rPr>
            </w:pP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rPr>
                <w:b/>
              </w:rPr>
            </w:pP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rPr>
                <w:b/>
              </w:rPr>
            </w:pP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rPr>
                <w:b/>
              </w:rPr>
            </w:pPr>
          </w:p>
        </w:tc>
      </w:tr>
      <w:tr w:rsidR="004365BD" w:rsidRPr="00C41EDC" w:rsidTr="00BC4CA8">
        <w:trPr>
          <w:cantSplit/>
        </w:trPr>
        <w:tc>
          <w:tcPr>
            <w:tcW w:w="1347" w:type="dxa"/>
            <w:tcBorders>
              <w:bottom w:val="single" w:sz="4" w:space="0" w:color="FFFFFF" w:themeColor="background1"/>
            </w:tcBorders>
            <w:shd w:val="solid" w:color="E6E6E6" w:fill="auto"/>
            <w:vAlign w:val="center"/>
          </w:tcPr>
          <w:p w:rsidR="004365BD" w:rsidRPr="00C41EDC" w:rsidRDefault="004365BD" w:rsidP="00BC4CA8">
            <w:pPr>
              <w:pStyle w:val="070-TabelaPadro"/>
              <w:ind w:left="60"/>
              <w:jc w:val="left"/>
            </w:pPr>
            <w:bookmarkStart w:id="4616" w:name="BBIFD1000002" w:colFirst="0" w:colLast="0"/>
            <w:bookmarkEnd w:id="4609"/>
            <w:bookmarkEnd w:id="4610"/>
            <w:bookmarkEnd w:id="4611"/>
            <w:bookmarkEnd w:id="4612"/>
            <w:bookmarkEnd w:id="4613"/>
            <w:bookmarkEnd w:id="4614"/>
            <w:bookmarkEnd w:id="4615"/>
            <w:r>
              <w:t>Forwards</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17" w:name="BBIFD10AG002"/>
            <w:bookmarkEnd w:id="4617"/>
            <w:r>
              <w:t>591,269</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18" w:name="BBIFD10AH002"/>
            <w:bookmarkEnd w:id="4618"/>
            <w:r>
              <w:t>53,523</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19" w:name="BBIFD10AI002"/>
            <w:bookmarkEnd w:id="4619"/>
            <w:r>
              <w:t>289,450</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20" w:name="BBIFD10AJ002"/>
            <w:bookmarkEnd w:id="4620"/>
            <w:r>
              <w:t>15,402</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21" w:name="BBIFD10AK002"/>
            <w:bookmarkEnd w:id="4621"/>
            <w:r>
              <w:t>751,531</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22" w:name="BBIFD10AL002"/>
            <w:bookmarkEnd w:id="4622"/>
            <w:r>
              <w:t>29,346</w:t>
            </w:r>
          </w:p>
        </w:tc>
      </w:tr>
      <w:tr w:rsidR="004365BD" w:rsidRPr="00C41EDC" w:rsidTr="00BC4CA8">
        <w:trPr>
          <w:cantSplit/>
        </w:trPr>
        <w:tc>
          <w:tcPr>
            <w:tcW w:w="1347" w:type="dxa"/>
            <w:tcBorders>
              <w:bottom w:val="single" w:sz="4" w:space="0" w:color="FFFFFF" w:themeColor="background1"/>
            </w:tcBorders>
            <w:shd w:val="solid" w:color="F3F3F3" w:fill="auto"/>
            <w:vAlign w:val="center"/>
          </w:tcPr>
          <w:p w:rsidR="004365BD" w:rsidRPr="00C41EDC" w:rsidRDefault="004365BD" w:rsidP="00BC4CA8">
            <w:pPr>
              <w:pStyle w:val="070-TabelaPadro"/>
              <w:ind w:left="60"/>
              <w:jc w:val="left"/>
            </w:pPr>
            <w:bookmarkStart w:id="4623" w:name="BBIFD1000003" w:colFirst="0" w:colLast="0"/>
            <w:bookmarkEnd w:id="4616"/>
            <w:r>
              <w:t>Options</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24" w:name="BBIFD10AG003"/>
            <w:bookmarkEnd w:id="4624"/>
            <w:r>
              <w:t>276</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25" w:name="BBIFD10AH003"/>
            <w:bookmarkEnd w:id="4625"/>
            <w:r>
              <w:t>--</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26" w:name="BBIFD10AI003"/>
            <w:bookmarkEnd w:id="4626"/>
            <w:r>
              <w:t>5,060</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27" w:name="BBIFD10AJ003"/>
            <w:bookmarkEnd w:id="4627"/>
            <w:r>
              <w:t>121</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28" w:name="BBIFD10AK003"/>
            <w:bookmarkEnd w:id="4628"/>
            <w:r>
              <w:t>159,351</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29" w:name="BBIFD10AL003"/>
            <w:bookmarkEnd w:id="4629"/>
            <w:r>
              <w:t>--</w:t>
            </w:r>
          </w:p>
        </w:tc>
      </w:tr>
      <w:tr w:rsidR="004365BD" w:rsidRPr="00C41EDC" w:rsidTr="00BC4CA8">
        <w:trPr>
          <w:cantSplit/>
        </w:trPr>
        <w:tc>
          <w:tcPr>
            <w:tcW w:w="1347" w:type="dxa"/>
            <w:tcBorders>
              <w:bottom w:val="single" w:sz="4" w:space="0" w:color="FFFFFF" w:themeColor="background1"/>
            </w:tcBorders>
            <w:shd w:val="solid" w:color="E6E6E6" w:fill="auto"/>
            <w:vAlign w:val="center"/>
          </w:tcPr>
          <w:p w:rsidR="004365BD" w:rsidRPr="00C41EDC" w:rsidRDefault="004365BD" w:rsidP="00BC4CA8">
            <w:pPr>
              <w:pStyle w:val="070-TabelaPadro"/>
              <w:ind w:left="60"/>
              <w:jc w:val="left"/>
            </w:pPr>
            <w:bookmarkStart w:id="4630" w:name="BBIFD1000004" w:colFirst="0" w:colLast="0"/>
            <w:bookmarkEnd w:id="4623"/>
            <w:r>
              <w:t>Swaps</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31" w:name="BBIFD10AG004"/>
            <w:bookmarkEnd w:id="4631"/>
            <w:r>
              <w:t>416,322</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32" w:name="BBIFD10AH004"/>
            <w:bookmarkEnd w:id="4632"/>
            <w:r>
              <w:t>367,667</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33" w:name="BBIFD10AI004"/>
            <w:bookmarkEnd w:id="4633"/>
            <w:r>
              <w:t>178,681</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34" w:name="BBIFD10AJ004"/>
            <w:bookmarkEnd w:id="4634"/>
            <w:r>
              <w:t>59,367</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35" w:name="BBIFD10AK004"/>
            <w:bookmarkEnd w:id="4635"/>
            <w:r>
              <w:t>449,902</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36" w:name="BBIFD10AL004"/>
            <w:bookmarkEnd w:id="4636"/>
            <w:r>
              <w:t>45,210</w:t>
            </w:r>
          </w:p>
        </w:tc>
      </w:tr>
      <w:tr w:rsidR="004365BD" w:rsidRPr="00C41EDC" w:rsidTr="00BC4CA8">
        <w:trPr>
          <w:cantSplit/>
        </w:trPr>
        <w:tc>
          <w:tcPr>
            <w:tcW w:w="1347" w:type="dxa"/>
            <w:tcBorders>
              <w:bottom w:val="single" w:sz="4" w:space="0" w:color="FFFFFF" w:themeColor="background1"/>
            </w:tcBorders>
            <w:shd w:val="solid" w:color="F3F3F3" w:fill="auto"/>
            <w:vAlign w:val="center"/>
          </w:tcPr>
          <w:p w:rsidR="004365BD" w:rsidRPr="00C41EDC" w:rsidRDefault="004365BD" w:rsidP="00BC4CA8">
            <w:pPr>
              <w:pStyle w:val="070-TabelaPadro"/>
              <w:ind w:left="60"/>
              <w:jc w:val="left"/>
            </w:pPr>
            <w:bookmarkStart w:id="4637" w:name="BBIFD1000006" w:colFirst="0" w:colLast="0"/>
            <w:bookmarkEnd w:id="4630"/>
            <w:r>
              <w:t>Other Derivatives</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38" w:name="BBIFD10AG006"/>
            <w:bookmarkEnd w:id="4638"/>
            <w:r>
              <w:t>256,936</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39" w:name="BBIFD10AH006"/>
            <w:bookmarkEnd w:id="4639"/>
            <w:r>
              <w:t>--</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40" w:name="BBIFD10AI006"/>
            <w:bookmarkEnd w:id="4640"/>
            <w:r>
              <w:t>134,872</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41" w:name="BBIFD10AJ006"/>
            <w:bookmarkEnd w:id="4641"/>
            <w:r>
              <w:t>209</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42" w:name="BBIFD10AK006"/>
            <w:bookmarkEnd w:id="4642"/>
            <w:r>
              <w:t>127,602</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43" w:name="BBIFD10AL006"/>
            <w:bookmarkEnd w:id="4643"/>
            <w:r>
              <w:t>3,084</w:t>
            </w:r>
          </w:p>
        </w:tc>
      </w:tr>
      <w:tr w:rsidR="004365BD" w:rsidRPr="00C41EDC" w:rsidTr="00BC4CA8">
        <w:trPr>
          <w:cantSplit/>
        </w:trPr>
        <w:tc>
          <w:tcPr>
            <w:tcW w:w="1347" w:type="dxa"/>
            <w:tcBorders>
              <w:bottom w:val="single" w:sz="4" w:space="0" w:color="FFFFFF" w:themeColor="background1"/>
            </w:tcBorders>
            <w:shd w:val="solid" w:color="E6E6E6" w:fill="auto"/>
            <w:vAlign w:val="center"/>
          </w:tcPr>
          <w:p w:rsidR="004365BD" w:rsidRPr="00C41EDC" w:rsidRDefault="004365BD" w:rsidP="00BC4CA8">
            <w:pPr>
              <w:pStyle w:val="070-TabelaPadro"/>
              <w:ind w:left="60"/>
              <w:jc w:val="left"/>
              <w:rPr>
                <w:b/>
              </w:rPr>
            </w:pPr>
            <w:bookmarkStart w:id="4644" w:name="BBIFD1000007" w:colFirst="0" w:colLast="0"/>
            <w:bookmarkEnd w:id="4637"/>
            <w:r>
              <w:rPr>
                <w:b/>
              </w:rPr>
              <w:t>Total</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rPr>
                <w:b/>
              </w:rPr>
            </w:pPr>
            <w:bookmarkStart w:id="4645" w:name="BBIFD10AG007"/>
            <w:bookmarkEnd w:id="4645"/>
            <w:r>
              <w:rPr>
                <w:b/>
              </w:rPr>
              <w:t>1,264,803</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rPr>
                <w:b/>
              </w:rPr>
            </w:pPr>
            <w:bookmarkStart w:id="4646" w:name="BBIFD10AH007"/>
            <w:bookmarkEnd w:id="4646"/>
            <w:r>
              <w:rPr>
                <w:b/>
              </w:rPr>
              <w:t>421,190</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rPr>
                <w:b/>
              </w:rPr>
            </w:pPr>
            <w:bookmarkStart w:id="4647" w:name="BBIFD10AI007"/>
            <w:bookmarkEnd w:id="4647"/>
            <w:r>
              <w:rPr>
                <w:b/>
              </w:rPr>
              <w:t>608,063</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rPr>
                <w:b/>
              </w:rPr>
            </w:pPr>
            <w:bookmarkStart w:id="4648" w:name="BBIFD10AJ007"/>
            <w:bookmarkEnd w:id="4648"/>
            <w:r>
              <w:rPr>
                <w:b/>
              </w:rPr>
              <w:t>75,099</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rPr>
                <w:b/>
              </w:rPr>
            </w:pPr>
            <w:bookmarkStart w:id="4649" w:name="BBIFD10AK007"/>
            <w:bookmarkEnd w:id="4649"/>
            <w:r>
              <w:rPr>
                <w:b/>
              </w:rPr>
              <w:t>1,488,386</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rPr>
                <w:b/>
              </w:rPr>
            </w:pPr>
            <w:bookmarkStart w:id="4650" w:name="BBIFD10AL007"/>
            <w:bookmarkEnd w:id="4650"/>
            <w:r>
              <w:rPr>
                <w:b/>
              </w:rPr>
              <w:t>77,640</w:t>
            </w:r>
          </w:p>
        </w:tc>
      </w:tr>
      <w:bookmarkEnd w:id="4644"/>
      <w:tr w:rsidR="004365BD" w:rsidRPr="00C41EDC" w:rsidTr="00BC4CA8">
        <w:trPr>
          <w:cantSplit/>
        </w:trPr>
        <w:tc>
          <w:tcPr>
            <w:tcW w:w="1347" w:type="dxa"/>
            <w:tcBorders>
              <w:bottom w:val="single" w:sz="4" w:space="0" w:color="FFFFFF" w:themeColor="background1"/>
            </w:tcBorders>
            <w:shd w:val="solid" w:color="F3F3F3" w:fill="auto"/>
            <w:vAlign w:val="center"/>
          </w:tcPr>
          <w:p w:rsidR="004365BD" w:rsidRPr="00C41EDC" w:rsidRDefault="004365BD" w:rsidP="00BC4CA8">
            <w:pPr>
              <w:pStyle w:val="070-TabelaPadro"/>
              <w:jc w:val="left"/>
            </w:pP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p>
        </w:tc>
      </w:tr>
      <w:tr w:rsidR="004365BD" w:rsidRPr="00C41EDC" w:rsidTr="00BC4CA8">
        <w:trPr>
          <w:cantSplit/>
        </w:trPr>
        <w:tc>
          <w:tcPr>
            <w:tcW w:w="1347" w:type="dxa"/>
            <w:tcBorders>
              <w:bottom w:val="single" w:sz="4" w:space="0" w:color="FFFFFF" w:themeColor="background1"/>
            </w:tcBorders>
            <w:shd w:val="solid" w:color="E6E6E6" w:fill="auto"/>
            <w:vAlign w:val="center"/>
          </w:tcPr>
          <w:p w:rsidR="004365BD" w:rsidRPr="00C41EDC" w:rsidRDefault="004365BD" w:rsidP="00BC4CA8">
            <w:pPr>
              <w:pStyle w:val="070-TabelaPadro"/>
              <w:jc w:val="left"/>
              <w:rPr>
                <w:b/>
              </w:rPr>
            </w:pPr>
            <w:bookmarkStart w:id="4651" w:name="BBIFD1000009" w:colFirst="0" w:colLast="0"/>
            <w:bookmarkStart w:id="4652" w:name="BBIFD10AG009" w:colFirst="0" w:colLast="0"/>
            <w:bookmarkStart w:id="4653" w:name="BBIFD10AH009" w:colFirst="0" w:colLast="0"/>
            <w:bookmarkStart w:id="4654" w:name="BBIFD10AI009" w:colFirst="0" w:colLast="0"/>
            <w:bookmarkStart w:id="4655" w:name="BBIFD10AJ009" w:colFirst="0" w:colLast="0"/>
            <w:bookmarkStart w:id="4656" w:name="BBIFD10AK009" w:colFirst="0" w:colLast="0"/>
            <w:bookmarkStart w:id="4657" w:name="BBIFD10AL009" w:colFirst="0" w:colLast="0"/>
            <w:r>
              <w:rPr>
                <w:b/>
              </w:rPr>
              <w:t>Liabilities</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rPr>
                <w:b/>
              </w:rPr>
            </w:pP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rPr>
                <w:b/>
              </w:rPr>
            </w:pP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rPr>
                <w:b/>
              </w:rPr>
            </w:pP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rPr>
                <w:b/>
              </w:rPr>
            </w:pP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rPr>
                <w:b/>
              </w:rPr>
            </w:pP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rPr>
                <w:b/>
              </w:rPr>
            </w:pPr>
          </w:p>
        </w:tc>
      </w:tr>
      <w:tr w:rsidR="004365BD" w:rsidRPr="00C41EDC" w:rsidTr="00BC4CA8">
        <w:trPr>
          <w:cantSplit/>
        </w:trPr>
        <w:tc>
          <w:tcPr>
            <w:tcW w:w="1347" w:type="dxa"/>
            <w:tcBorders>
              <w:bottom w:val="single" w:sz="4" w:space="0" w:color="FFFFFF" w:themeColor="background1"/>
            </w:tcBorders>
            <w:shd w:val="solid" w:color="F3F3F3" w:fill="auto"/>
            <w:vAlign w:val="center"/>
          </w:tcPr>
          <w:p w:rsidR="004365BD" w:rsidRPr="00C41EDC" w:rsidRDefault="004365BD" w:rsidP="00BC4CA8">
            <w:pPr>
              <w:pStyle w:val="070-TabelaPadro"/>
              <w:ind w:left="60"/>
              <w:jc w:val="left"/>
            </w:pPr>
            <w:bookmarkStart w:id="4658" w:name="BBIFD1000010" w:colFirst="0" w:colLast="0"/>
            <w:bookmarkEnd w:id="4651"/>
            <w:bookmarkEnd w:id="4652"/>
            <w:bookmarkEnd w:id="4653"/>
            <w:bookmarkEnd w:id="4654"/>
            <w:bookmarkEnd w:id="4655"/>
            <w:bookmarkEnd w:id="4656"/>
            <w:bookmarkEnd w:id="4657"/>
            <w:r>
              <w:t>Forwards</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59" w:name="BBIFD10AG010"/>
            <w:bookmarkEnd w:id="4659"/>
            <w:r>
              <w:t>(576,048)</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60" w:name="BBIFD10AH010"/>
            <w:bookmarkEnd w:id="4660"/>
            <w:r>
              <w:t>(12,902)</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61" w:name="BBIFD10AI010"/>
            <w:bookmarkEnd w:id="4661"/>
            <w:r>
              <w:t>(303,887)</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62" w:name="BBIFD10AJ010"/>
            <w:bookmarkEnd w:id="4662"/>
            <w:r>
              <w:t>(9,840)</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63" w:name="BBIFD10AK010"/>
            <w:bookmarkEnd w:id="4663"/>
            <w:r>
              <w:t>(530,418)</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64" w:name="BBIFD10AL010"/>
            <w:bookmarkEnd w:id="4664"/>
            <w:r>
              <w:t>(26,038)</w:t>
            </w:r>
          </w:p>
        </w:tc>
      </w:tr>
      <w:tr w:rsidR="004365BD" w:rsidRPr="00C41EDC" w:rsidTr="00BC4CA8">
        <w:trPr>
          <w:cantSplit/>
        </w:trPr>
        <w:tc>
          <w:tcPr>
            <w:tcW w:w="1347" w:type="dxa"/>
            <w:tcBorders>
              <w:bottom w:val="single" w:sz="4" w:space="0" w:color="FFFFFF" w:themeColor="background1"/>
            </w:tcBorders>
            <w:shd w:val="solid" w:color="E6E6E6" w:fill="auto"/>
            <w:vAlign w:val="center"/>
          </w:tcPr>
          <w:p w:rsidR="004365BD" w:rsidRPr="00C41EDC" w:rsidRDefault="004365BD" w:rsidP="00BC4CA8">
            <w:pPr>
              <w:pStyle w:val="070-TabelaPadro"/>
              <w:ind w:left="60"/>
              <w:jc w:val="left"/>
            </w:pPr>
            <w:bookmarkStart w:id="4665" w:name="BBIFD1000011" w:colFirst="0" w:colLast="0"/>
            <w:bookmarkEnd w:id="4658"/>
            <w:r>
              <w:t>Options</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66" w:name="BBIFD10AG011"/>
            <w:bookmarkEnd w:id="4666"/>
            <w:r>
              <w:t>(4,366)</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67" w:name="BBIFD10AH011"/>
            <w:bookmarkEnd w:id="4667"/>
            <w:r>
              <w:t>(1,187)</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68" w:name="BBIFD10AI011"/>
            <w:bookmarkEnd w:id="4668"/>
            <w:r>
              <w:t>(16,075)</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69" w:name="BBIFD10AJ011"/>
            <w:bookmarkEnd w:id="4669"/>
            <w:r>
              <w:t>(3,658)</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70" w:name="BBIFD10AK011"/>
            <w:bookmarkEnd w:id="4670"/>
            <w:r>
              <w:t>(13,093)</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71" w:name="BBIFD10AL011"/>
            <w:bookmarkEnd w:id="4671"/>
            <w:r>
              <w:t>(3,941)</w:t>
            </w:r>
          </w:p>
        </w:tc>
      </w:tr>
      <w:tr w:rsidR="004365BD" w:rsidRPr="00C41EDC" w:rsidTr="00BC4CA8">
        <w:trPr>
          <w:cantSplit/>
        </w:trPr>
        <w:tc>
          <w:tcPr>
            <w:tcW w:w="1347" w:type="dxa"/>
            <w:tcBorders>
              <w:bottom w:val="single" w:sz="4" w:space="0" w:color="FFFFFF" w:themeColor="background1"/>
            </w:tcBorders>
            <w:shd w:val="solid" w:color="F3F3F3" w:fill="auto"/>
            <w:vAlign w:val="center"/>
          </w:tcPr>
          <w:p w:rsidR="004365BD" w:rsidRPr="00C41EDC" w:rsidRDefault="004365BD" w:rsidP="00BC4CA8">
            <w:pPr>
              <w:pStyle w:val="070-TabelaPadro"/>
              <w:ind w:left="60"/>
              <w:jc w:val="left"/>
            </w:pPr>
            <w:bookmarkStart w:id="4672" w:name="BBIFD1000012" w:colFirst="0" w:colLast="0"/>
            <w:bookmarkEnd w:id="4665"/>
            <w:r>
              <w:t>Swaps</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73" w:name="BBIFD10AG012"/>
            <w:bookmarkEnd w:id="4673"/>
            <w:r>
              <w:t>(110,581)</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74" w:name="BBIFD10AH012"/>
            <w:bookmarkEnd w:id="4674"/>
            <w:r>
              <w:t>(327,872)</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75" w:name="BBIFD10AI012"/>
            <w:bookmarkEnd w:id="4675"/>
            <w:r>
              <w:t>(250,133)</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76" w:name="BBIFD10AJ012"/>
            <w:bookmarkEnd w:id="4676"/>
            <w:r>
              <w:t>(202,067)</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77" w:name="BBIFD10AK012"/>
            <w:bookmarkEnd w:id="4677"/>
            <w:r>
              <w:t>(390,511)</w:t>
            </w:r>
          </w:p>
        </w:tc>
        <w:tc>
          <w:tcPr>
            <w:tcW w:w="1401" w:type="dxa"/>
            <w:tcBorders>
              <w:bottom w:val="single" w:sz="4" w:space="0" w:color="FFFFFF" w:themeColor="background1"/>
            </w:tcBorders>
            <w:shd w:val="solid" w:color="F3F3F3" w:fill="auto"/>
            <w:vAlign w:val="center"/>
          </w:tcPr>
          <w:p w:rsidR="004365BD" w:rsidRPr="00C41EDC" w:rsidRDefault="004365BD" w:rsidP="00BC4CA8">
            <w:pPr>
              <w:pStyle w:val="070-TabelaPadro"/>
            </w:pPr>
            <w:bookmarkStart w:id="4678" w:name="BBIFD10AL012"/>
            <w:bookmarkEnd w:id="4678"/>
            <w:r>
              <w:t>(307,806)</w:t>
            </w:r>
          </w:p>
        </w:tc>
      </w:tr>
      <w:tr w:rsidR="004365BD" w:rsidRPr="00C41EDC" w:rsidTr="00BC4CA8">
        <w:trPr>
          <w:cantSplit/>
        </w:trPr>
        <w:tc>
          <w:tcPr>
            <w:tcW w:w="1347" w:type="dxa"/>
            <w:tcBorders>
              <w:bottom w:val="single" w:sz="4" w:space="0" w:color="FFFFFF" w:themeColor="background1"/>
            </w:tcBorders>
            <w:shd w:val="solid" w:color="E6E6E6" w:fill="auto"/>
            <w:vAlign w:val="center"/>
          </w:tcPr>
          <w:p w:rsidR="004365BD" w:rsidRPr="00C41EDC" w:rsidRDefault="004365BD" w:rsidP="00BC4CA8">
            <w:pPr>
              <w:pStyle w:val="070-TabelaPadro"/>
              <w:ind w:left="60"/>
              <w:jc w:val="left"/>
            </w:pPr>
            <w:bookmarkStart w:id="4679" w:name="BBIFD1000014" w:colFirst="0" w:colLast="0"/>
            <w:bookmarkEnd w:id="4672"/>
            <w:r>
              <w:t>Other Derivatives</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80" w:name="BBIFD10AG014"/>
            <w:bookmarkEnd w:id="4680"/>
            <w:r>
              <w:t>(7,486)</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81" w:name="BBIFD10AH014"/>
            <w:bookmarkEnd w:id="4681"/>
            <w:r>
              <w:t>--</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82" w:name="BBIFD10AI014"/>
            <w:bookmarkEnd w:id="4682"/>
            <w:r>
              <w:t>(23,413)</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83" w:name="BBIFD10AJ014"/>
            <w:bookmarkEnd w:id="4683"/>
            <w:r>
              <w:t>(128)</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84" w:name="BBIFD10AK014"/>
            <w:bookmarkEnd w:id="4684"/>
            <w:r>
              <w:t>(13,105)</w:t>
            </w:r>
          </w:p>
        </w:tc>
        <w:tc>
          <w:tcPr>
            <w:tcW w:w="1401" w:type="dxa"/>
            <w:tcBorders>
              <w:bottom w:val="single" w:sz="4" w:space="0" w:color="FFFFFF" w:themeColor="background1"/>
            </w:tcBorders>
            <w:shd w:val="solid" w:color="E6E6E6" w:fill="auto"/>
            <w:vAlign w:val="center"/>
          </w:tcPr>
          <w:p w:rsidR="004365BD" w:rsidRPr="00C41EDC" w:rsidRDefault="004365BD" w:rsidP="00BC4CA8">
            <w:pPr>
              <w:pStyle w:val="070-TabelaPadro"/>
            </w:pPr>
            <w:bookmarkStart w:id="4685" w:name="BBIFD10AL014"/>
            <w:bookmarkEnd w:id="4685"/>
            <w:r>
              <w:t>(47)</w:t>
            </w:r>
          </w:p>
        </w:tc>
      </w:tr>
      <w:tr w:rsidR="004365BD" w:rsidRPr="00C41EDC" w:rsidTr="00BC4CA8">
        <w:trPr>
          <w:cantSplit/>
        </w:trPr>
        <w:tc>
          <w:tcPr>
            <w:tcW w:w="1347" w:type="dxa"/>
            <w:tcBorders>
              <w:bottom w:val="single" w:sz="4" w:space="0" w:color="CCCCCC"/>
            </w:tcBorders>
            <w:shd w:val="solid" w:color="F3F3F3" w:fill="auto"/>
            <w:vAlign w:val="center"/>
          </w:tcPr>
          <w:p w:rsidR="004365BD" w:rsidRPr="00C41EDC" w:rsidRDefault="004365BD" w:rsidP="00BC4CA8">
            <w:pPr>
              <w:pStyle w:val="070-TabelaPadro"/>
              <w:ind w:left="60"/>
              <w:jc w:val="left"/>
              <w:rPr>
                <w:b/>
              </w:rPr>
            </w:pPr>
            <w:bookmarkStart w:id="4686" w:name="BBIFD1000015" w:colFirst="0" w:colLast="0"/>
            <w:bookmarkEnd w:id="4679"/>
            <w:r>
              <w:rPr>
                <w:b/>
              </w:rPr>
              <w:t>Total</w:t>
            </w:r>
          </w:p>
        </w:tc>
        <w:tc>
          <w:tcPr>
            <w:tcW w:w="1401" w:type="dxa"/>
            <w:tcBorders>
              <w:bottom w:val="single" w:sz="4" w:space="0" w:color="CCCCCC"/>
            </w:tcBorders>
            <w:shd w:val="solid" w:color="F3F3F3" w:fill="auto"/>
            <w:vAlign w:val="center"/>
          </w:tcPr>
          <w:p w:rsidR="004365BD" w:rsidRPr="00C41EDC" w:rsidRDefault="004365BD" w:rsidP="00BC4CA8">
            <w:pPr>
              <w:pStyle w:val="070-TabelaPadro"/>
              <w:rPr>
                <w:b/>
              </w:rPr>
            </w:pPr>
            <w:bookmarkStart w:id="4687" w:name="BBIFD10AG015"/>
            <w:bookmarkEnd w:id="4687"/>
            <w:r>
              <w:rPr>
                <w:b/>
              </w:rPr>
              <w:t>(698,481)</w:t>
            </w:r>
          </w:p>
        </w:tc>
        <w:tc>
          <w:tcPr>
            <w:tcW w:w="1401" w:type="dxa"/>
            <w:tcBorders>
              <w:bottom w:val="single" w:sz="4" w:space="0" w:color="CCCCCC"/>
            </w:tcBorders>
            <w:shd w:val="solid" w:color="F3F3F3" w:fill="auto"/>
            <w:vAlign w:val="center"/>
          </w:tcPr>
          <w:p w:rsidR="004365BD" w:rsidRPr="00C41EDC" w:rsidRDefault="004365BD" w:rsidP="00BC4CA8">
            <w:pPr>
              <w:pStyle w:val="070-TabelaPadro"/>
              <w:rPr>
                <w:b/>
              </w:rPr>
            </w:pPr>
            <w:bookmarkStart w:id="4688" w:name="BBIFD10AH015"/>
            <w:bookmarkEnd w:id="4688"/>
            <w:r>
              <w:rPr>
                <w:b/>
              </w:rPr>
              <w:t>(341,961)</w:t>
            </w:r>
          </w:p>
        </w:tc>
        <w:tc>
          <w:tcPr>
            <w:tcW w:w="1401" w:type="dxa"/>
            <w:tcBorders>
              <w:bottom w:val="single" w:sz="4" w:space="0" w:color="CCCCCC"/>
            </w:tcBorders>
            <w:shd w:val="solid" w:color="F3F3F3" w:fill="auto"/>
            <w:vAlign w:val="center"/>
          </w:tcPr>
          <w:p w:rsidR="004365BD" w:rsidRPr="00C41EDC" w:rsidRDefault="004365BD" w:rsidP="00BC4CA8">
            <w:pPr>
              <w:pStyle w:val="070-TabelaPadro"/>
              <w:rPr>
                <w:b/>
              </w:rPr>
            </w:pPr>
            <w:bookmarkStart w:id="4689" w:name="BBIFD10AI015"/>
            <w:bookmarkEnd w:id="4689"/>
            <w:r>
              <w:rPr>
                <w:b/>
              </w:rPr>
              <w:t>(593,508)</w:t>
            </w:r>
          </w:p>
        </w:tc>
        <w:tc>
          <w:tcPr>
            <w:tcW w:w="1401" w:type="dxa"/>
            <w:tcBorders>
              <w:bottom w:val="single" w:sz="4" w:space="0" w:color="CCCCCC"/>
            </w:tcBorders>
            <w:shd w:val="solid" w:color="F3F3F3" w:fill="auto"/>
            <w:vAlign w:val="center"/>
          </w:tcPr>
          <w:p w:rsidR="004365BD" w:rsidRPr="00C41EDC" w:rsidRDefault="004365BD" w:rsidP="00BC4CA8">
            <w:pPr>
              <w:pStyle w:val="070-TabelaPadro"/>
              <w:rPr>
                <w:b/>
              </w:rPr>
            </w:pPr>
            <w:bookmarkStart w:id="4690" w:name="BBIFD10AJ015"/>
            <w:bookmarkEnd w:id="4690"/>
            <w:r>
              <w:rPr>
                <w:b/>
              </w:rPr>
              <w:t>(215,693)</w:t>
            </w:r>
          </w:p>
        </w:tc>
        <w:tc>
          <w:tcPr>
            <w:tcW w:w="1401" w:type="dxa"/>
            <w:tcBorders>
              <w:bottom w:val="single" w:sz="4" w:space="0" w:color="CCCCCC"/>
            </w:tcBorders>
            <w:shd w:val="solid" w:color="F3F3F3" w:fill="auto"/>
            <w:vAlign w:val="center"/>
          </w:tcPr>
          <w:p w:rsidR="004365BD" w:rsidRPr="00C41EDC" w:rsidRDefault="004365BD" w:rsidP="00BC4CA8">
            <w:pPr>
              <w:pStyle w:val="070-TabelaPadro"/>
              <w:rPr>
                <w:b/>
              </w:rPr>
            </w:pPr>
            <w:bookmarkStart w:id="4691" w:name="BBIFD10AK015"/>
            <w:bookmarkEnd w:id="4691"/>
            <w:r>
              <w:rPr>
                <w:b/>
              </w:rPr>
              <w:t>(947,127)</w:t>
            </w:r>
          </w:p>
        </w:tc>
        <w:tc>
          <w:tcPr>
            <w:tcW w:w="1401" w:type="dxa"/>
            <w:tcBorders>
              <w:bottom w:val="single" w:sz="4" w:space="0" w:color="CCCCCC"/>
            </w:tcBorders>
            <w:shd w:val="solid" w:color="F3F3F3" w:fill="auto"/>
            <w:vAlign w:val="center"/>
          </w:tcPr>
          <w:p w:rsidR="004365BD" w:rsidRPr="00C41EDC" w:rsidRDefault="004365BD" w:rsidP="00BC4CA8">
            <w:pPr>
              <w:pStyle w:val="070-TabelaPadro"/>
              <w:rPr>
                <w:b/>
              </w:rPr>
            </w:pPr>
            <w:bookmarkStart w:id="4692" w:name="BBIFD10AL015"/>
            <w:bookmarkEnd w:id="4692"/>
            <w:r>
              <w:rPr>
                <w:b/>
              </w:rPr>
              <w:t>(337,832)</w:t>
            </w:r>
          </w:p>
        </w:tc>
      </w:tr>
      <w:bookmarkEnd w:id="4608"/>
      <w:bookmarkEnd w:id="4686"/>
    </w:tbl>
    <w:p w:rsidR="004365BD" w:rsidRPr="001C1E99" w:rsidRDefault="004365BD" w:rsidP="00BC4CA8">
      <w:pPr>
        <w:pStyle w:val="072-Rodapdatabela"/>
      </w:pPr>
    </w:p>
    <w:p w:rsidR="004365BD" w:rsidRPr="001C1E99" w:rsidRDefault="004365BD" w:rsidP="00BC4CA8">
      <w:pPr>
        <w:pStyle w:val="030-SubttulodeDocumento"/>
      </w:pPr>
      <w:bookmarkStart w:id="4693" w:name="BBIFD11_Titulo"/>
      <w:r w:rsidRPr="001C1E99">
        <w:t>) Income from derivative financial instruments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IFD.11 - Resultado com Instrumentos Financeiros Derivativos"/>
        <w:tblDescription w:val="PubliCon - Sistema de Gerenciamento do Documentos Contábeis para Publicação&#10;&#10;Última atualização do mapa do quadro em: "/>
      </w:tblPr>
      <w:tblGrid>
        <w:gridCol w:w="6374"/>
        <w:gridCol w:w="1701"/>
        <w:gridCol w:w="1677"/>
      </w:tblGrid>
      <w:tr w:rsidR="004365BD" w:rsidRPr="006C62BA" w:rsidTr="006C62BA">
        <w:trPr>
          <w:cantSplit/>
          <w:tblHeader/>
        </w:trPr>
        <w:tc>
          <w:tcPr>
            <w:tcW w:w="63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6C62BA" w:rsidRDefault="004365BD" w:rsidP="00BC4CA8">
            <w:pPr>
              <w:pStyle w:val="070-TabelaPadro"/>
              <w:spacing w:line="276" w:lineRule="auto"/>
              <w:jc w:val="center"/>
              <w:rPr>
                <w:b/>
                <w:szCs w:val="14"/>
              </w:rPr>
            </w:pPr>
            <w:bookmarkStart w:id="4694" w:name="BBIFD11"/>
            <w:bookmarkEnd w:id="4693"/>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6C62BA" w:rsidRDefault="004365BD" w:rsidP="00BC4CA8">
            <w:pPr>
              <w:pStyle w:val="070-TabelaPadro"/>
              <w:spacing w:line="276" w:lineRule="auto"/>
              <w:jc w:val="center"/>
              <w:rPr>
                <w:b/>
                <w:szCs w:val="14"/>
              </w:rPr>
            </w:pPr>
            <w:r w:rsidRPr="006C62BA">
              <w:rPr>
                <w:b/>
                <w:szCs w:val="14"/>
              </w:rPr>
              <w:t>Jan 1 to Sep 30, 2019</w:t>
            </w:r>
          </w:p>
        </w:tc>
        <w:tc>
          <w:tcPr>
            <w:tcW w:w="16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6C62BA" w:rsidRDefault="004365BD" w:rsidP="00BC4CA8">
            <w:pPr>
              <w:pStyle w:val="070-TabelaPadro"/>
              <w:spacing w:line="276" w:lineRule="auto"/>
              <w:jc w:val="center"/>
              <w:rPr>
                <w:b/>
                <w:szCs w:val="14"/>
              </w:rPr>
            </w:pPr>
            <w:r w:rsidRPr="006C62BA">
              <w:rPr>
                <w:b/>
                <w:szCs w:val="14"/>
              </w:rPr>
              <w:t>Jan 1 to Sep 30, 2018</w:t>
            </w:r>
          </w:p>
        </w:tc>
      </w:tr>
      <w:tr w:rsidR="004365BD" w:rsidRPr="006C62BA" w:rsidTr="006C62BA">
        <w:trPr>
          <w:cantSplit/>
        </w:trPr>
        <w:tc>
          <w:tcPr>
            <w:tcW w:w="63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6C62BA" w:rsidRDefault="004365BD">
            <w:pPr>
              <w:pStyle w:val="070-TabelaPadro"/>
              <w:spacing w:line="276" w:lineRule="auto"/>
              <w:jc w:val="left"/>
              <w:rPr>
                <w:szCs w:val="14"/>
              </w:rPr>
            </w:pPr>
            <w:bookmarkStart w:id="4695" w:name="BBIFD1100001" w:colFirst="0" w:colLast="0"/>
            <w:r w:rsidRPr="006C62BA">
              <w:rPr>
                <w:szCs w:val="14"/>
              </w:rPr>
              <w:t>Swaps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6C62BA" w:rsidRDefault="004365BD" w:rsidP="00BC4CA8">
            <w:pPr>
              <w:pStyle w:val="070-TabelaPadro"/>
              <w:spacing w:line="276" w:lineRule="auto"/>
              <w:rPr>
                <w:szCs w:val="14"/>
              </w:rPr>
            </w:pPr>
            <w:bookmarkStart w:id="4696" w:name="BBIFD11AE001"/>
            <w:bookmarkEnd w:id="4696"/>
            <w:r w:rsidRPr="006C62BA">
              <w:rPr>
                <w:szCs w:val="14"/>
              </w:rPr>
              <w:t>693,473</w:t>
            </w:r>
          </w:p>
        </w:tc>
        <w:tc>
          <w:tcPr>
            <w:tcW w:w="16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6C62BA" w:rsidRDefault="004365BD" w:rsidP="00BC4CA8">
            <w:pPr>
              <w:pStyle w:val="070-TabelaPadro"/>
              <w:spacing w:line="276" w:lineRule="auto"/>
              <w:rPr>
                <w:szCs w:val="14"/>
              </w:rPr>
            </w:pPr>
            <w:bookmarkStart w:id="4697" w:name="BBIFD11AF001"/>
            <w:bookmarkEnd w:id="4697"/>
            <w:r w:rsidRPr="006C62BA">
              <w:rPr>
                <w:szCs w:val="14"/>
              </w:rPr>
              <w:t>372,500</w:t>
            </w:r>
          </w:p>
        </w:tc>
      </w:tr>
      <w:tr w:rsidR="004365BD" w:rsidRPr="006C62BA" w:rsidTr="006C62BA">
        <w:trPr>
          <w:cantSplit/>
        </w:trPr>
        <w:tc>
          <w:tcPr>
            <w:tcW w:w="63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6C62BA" w:rsidRDefault="004365BD">
            <w:pPr>
              <w:pStyle w:val="070-TabelaPadro"/>
              <w:spacing w:line="276" w:lineRule="auto"/>
              <w:jc w:val="left"/>
              <w:rPr>
                <w:szCs w:val="14"/>
              </w:rPr>
            </w:pPr>
            <w:bookmarkStart w:id="4698" w:name="BBIFD1100002" w:colFirst="0" w:colLast="0"/>
            <w:bookmarkEnd w:id="4695"/>
            <w:r w:rsidRPr="006C62BA">
              <w:rPr>
                <w:szCs w:val="14"/>
              </w:rPr>
              <w:t>Forwards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6C62BA" w:rsidRDefault="004365BD" w:rsidP="00BC4CA8">
            <w:pPr>
              <w:pStyle w:val="070-TabelaPadro"/>
              <w:spacing w:line="276" w:lineRule="auto"/>
              <w:rPr>
                <w:szCs w:val="14"/>
              </w:rPr>
            </w:pPr>
            <w:bookmarkStart w:id="4699" w:name="BBIFD11AE002"/>
            <w:bookmarkEnd w:id="4699"/>
            <w:r w:rsidRPr="006C62BA">
              <w:rPr>
                <w:szCs w:val="14"/>
              </w:rPr>
              <w:t>252,291</w:t>
            </w:r>
          </w:p>
        </w:tc>
        <w:tc>
          <w:tcPr>
            <w:tcW w:w="16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6C62BA" w:rsidRDefault="004365BD" w:rsidP="00BC4CA8">
            <w:pPr>
              <w:pStyle w:val="070-TabelaPadro"/>
              <w:spacing w:line="276" w:lineRule="auto"/>
              <w:rPr>
                <w:szCs w:val="14"/>
              </w:rPr>
            </w:pPr>
            <w:bookmarkStart w:id="4700" w:name="BBIFD11AF002"/>
            <w:bookmarkEnd w:id="4700"/>
            <w:r w:rsidRPr="006C62BA">
              <w:rPr>
                <w:szCs w:val="14"/>
              </w:rPr>
              <w:t>757,713</w:t>
            </w:r>
          </w:p>
        </w:tc>
      </w:tr>
      <w:tr w:rsidR="004365BD" w:rsidRPr="006C62BA" w:rsidTr="006C62BA">
        <w:trPr>
          <w:cantSplit/>
        </w:trPr>
        <w:tc>
          <w:tcPr>
            <w:tcW w:w="63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6C62BA" w:rsidRDefault="004365BD">
            <w:pPr>
              <w:pStyle w:val="070-TabelaPadro"/>
              <w:spacing w:line="276" w:lineRule="auto"/>
              <w:jc w:val="left"/>
              <w:rPr>
                <w:szCs w:val="14"/>
              </w:rPr>
            </w:pPr>
            <w:bookmarkStart w:id="4701" w:name="BBIFD1100003" w:colFirst="0" w:colLast="0"/>
            <w:bookmarkEnd w:id="4698"/>
            <w:r w:rsidRPr="006C62BA">
              <w:rPr>
                <w:szCs w:val="14"/>
              </w:rPr>
              <w:t>Options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6C62BA" w:rsidRDefault="004365BD">
            <w:pPr>
              <w:pStyle w:val="070-TabelaPadro"/>
              <w:spacing w:line="276" w:lineRule="auto"/>
              <w:rPr>
                <w:szCs w:val="14"/>
              </w:rPr>
            </w:pPr>
            <w:bookmarkStart w:id="4702" w:name="BBIFD11AE003"/>
            <w:bookmarkEnd w:id="4702"/>
            <w:r w:rsidRPr="006C62BA">
              <w:rPr>
                <w:szCs w:val="14"/>
              </w:rPr>
              <w:t>170</w:t>
            </w:r>
          </w:p>
        </w:tc>
        <w:tc>
          <w:tcPr>
            <w:tcW w:w="16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6C62BA" w:rsidRDefault="004365BD" w:rsidP="00BC4CA8">
            <w:pPr>
              <w:pStyle w:val="070-TabelaPadro"/>
              <w:spacing w:line="276" w:lineRule="auto"/>
              <w:rPr>
                <w:szCs w:val="14"/>
              </w:rPr>
            </w:pPr>
            <w:bookmarkStart w:id="4703" w:name="BBIFD11AF003"/>
            <w:bookmarkEnd w:id="4703"/>
            <w:r w:rsidRPr="006C62BA">
              <w:rPr>
                <w:szCs w:val="14"/>
              </w:rPr>
              <w:t>48,634</w:t>
            </w:r>
          </w:p>
        </w:tc>
      </w:tr>
      <w:tr w:rsidR="004365BD" w:rsidRPr="006C62BA" w:rsidTr="006C62BA">
        <w:trPr>
          <w:cantSplit/>
        </w:trPr>
        <w:tc>
          <w:tcPr>
            <w:tcW w:w="63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6C62BA" w:rsidRDefault="004365BD">
            <w:pPr>
              <w:pStyle w:val="070-TabelaPadro"/>
              <w:spacing w:line="276" w:lineRule="auto"/>
              <w:jc w:val="left"/>
              <w:rPr>
                <w:szCs w:val="14"/>
              </w:rPr>
            </w:pPr>
            <w:bookmarkStart w:id="4704" w:name="BBIFD1100004" w:colFirst="0" w:colLast="0"/>
            <w:bookmarkEnd w:id="4701"/>
            <w:r w:rsidRPr="006C62BA">
              <w:rPr>
                <w:szCs w:val="14"/>
              </w:rPr>
              <w:t>Futures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6C62BA" w:rsidRDefault="004365BD" w:rsidP="00BC4CA8">
            <w:pPr>
              <w:pStyle w:val="070-TabelaPadro"/>
              <w:spacing w:line="276" w:lineRule="auto"/>
              <w:rPr>
                <w:szCs w:val="14"/>
              </w:rPr>
            </w:pPr>
            <w:bookmarkStart w:id="4705" w:name="BBIFD11AE004"/>
            <w:bookmarkEnd w:id="4705"/>
            <w:r w:rsidRPr="006C62BA">
              <w:rPr>
                <w:szCs w:val="14"/>
              </w:rPr>
              <w:t>(14,720)</w:t>
            </w:r>
          </w:p>
        </w:tc>
        <w:tc>
          <w:tcPr>
            <w:tcW w:w="16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6C62BA" w:rsidRDefault="004365BD" w:rsidP="00BC4CA8">
            <w:pPr>
              <w:pStyle w:val="070-TabelaPadro"/>
              <w:spacing w:line="276" w:lineRule="auto"/>
              <w:rPr>
                <w:szCs w:val="14"/>
              </w:rPr>
            </w:pPr>
            <w:bookmarkStart w:id="4706" w:name="BBIFD11AF004"/>
            <w:bookmarkEnd w:id="4706"/>
            <w:r w:rsidRPr="006C62BA">
              <w:rPr>
                <w:szCs w:val="14"/>
              </w:rPr>
              <w:t>(168,211)</w:t>
            </w:r>
          </w:p>
        </w:tc>
      </w:tr>
      <w:tr w:rsidR="004365BD" w:rsidRPr="006C62BA" w:rsidTr="006C62BA">
        <w:trPr>
          <w:cantSplit/>
        </w:trPr>
        <w:tc>
          <w:tcPr>
            <w:tcW w:w="63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6C62BA" w:rsidRDefault="004365BD">
            <w:pPr>
              <w:pStyle w:val="070-TabelaPadro"/>
              <w:spacing w:line="276" w:lineRule="auto"/>
              <w:jc w:val="left"/>
              <w:rPr>
                <w:szCs w:val="14"/>
              </w:rPr>
            </w:pPr>
            <w:bookmarkStart w:id="4707" w:name="BBIFD1100006" w:colFirst="0" w:colLast="0"/>
            <w:bookmarkEnd w:id="4704"/>
            <w:r w:rsidRPr="006C62BA">
              <w:rPr>
                <w:szCs w:val="14"/>
              </w:rPr>
              <w:t>Other Derivatives</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6C62BA" w:rsidRDefault="004365BD" w:rsidP="00BC4CA8">
            <w:pPr>
              <w:pStyle w:val="070-TabelaPadro"/>
              <w:spacing w:line="276" w:lineRule="auto"/>
              <w:rPr>
                <w:szCs w:val="14"/>
              </w:rPr>
            </w:pPr>
            <w:bookmarkStart w:id="4708" w:name="BBIFD11AE006"/>
            <w:bookmarkEnd w:id="4708"/>
            <w:r w:rsidRPr="006C62BA">
              <w:rPr>
                <w:szCs w:val="14"/>
              </w:rPr>
              <w:t>186,218</w:t>
            </w:r>
          </w:p>
        </w:tc>
        <w:tc>
          <w:tcPr>
            <w:tcW w:w="16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6C62BA" w:rsidRDefault="004365BD" w:rsidP="00BC4CA8">
            <w:pPr>
              <w:pStyle w:val="070-TabelaPadro"/>
              <w:spacing w:line="276" w:lineRule="auto"/>
              <w:rPr>
                <w:szCs w:val="14"/>
              </w:rPr>
            </w:pPr>
            <w:bookmarkStart w:id="4709" w:name="BBIFD11AF006"/>
            <w:bookmarkEnd w:id="4709"/>
            <w:r w:rsidRPr="006C62BA">
              <w:rPr>
                <w:szCs w:val="14"/>
              </w:rPr>
              <w:t>20,611</w:t>
            </w:r>
          </w:p>
        </w:tc>
      </w:tr>
      <w:tr w:rsidR="004365BD" w:rsidRPr="006C62BA" w:rsidTr="006C62BA">
        <w:trPr>
          <w:cantSplit/>
        </w:trPr>
        <w:tc>
          <w:tcPr>
            <w:tcW w:w="637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6C62BA" w:rsidRDefault="004365BD">
            <w:pPr>
              <w:pStyle w:val="070-TabelaPadro"/>
              <w:spacing w:line="276" w:lineRule="auto"/>
              <w:jc w:val="left"/>
              <w:rPr>
                <w:b/>
                <w:szCs w:val="14"/>
              </w:rPr>
            </w:pPr>
            <w:bookmarkStart w:id="4710" w:name="BBIFD1100007" w:colFirst="0" w:colLast="0"/>
            <w:bookmarkEnd w:id="4707"/>
            <w:r w:rsidRPr="006C62BA">
              <w:rPr>
                <w:b/>
                <w:szCs w:val="14"/>
              </w:rPr>
              <w:t>Total</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6C62BA" w:rsidRDefault="004365BD" w:rsidP="00BC4CA8">
            <w:pPr>
              <w:pStyle w:val="070-TabelaPadro"/>
              <w:spacing w:line="276" w:lineRule="auto"/>
              <w:rPr>
                <w:b/>
                <w:szCs w:val="14"/>
              </w:rPr>
            </w:pPr>
            <w:bookmarkStart w:id="4711" w:name="BBIFD11AE007"/>
            <w:bookmarkEnd w:id="4711"/>
            <w:r w:rsidRPr="006C62BA">
              <w:rPr>
                <w:b/>
                <w:szCs w:val="14"/>
              </w:rPr>
              <w:t>1,117,431</w:t>
            </w:r>
          </w:p>
        </w:tc>
        <w:tc>
          <w:tcPr>
            <w:tcW w:w="16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6C62BA" w:rsidRDefault="004365BD" w:rsidP="00BC4CA8">
            <w:pPr>
              <w:pStyle w:val="070-TabelaPadro"/>
              <w:spacing w:line="276" w:lineRule="auto"/>
              <w:rPr>
                <w:b/>
                <w:szCs w:val="14"/>
              </w:rPr>
            </w:pPr>
            <w:bookmarkStart w:id="4712" w:name="BBIFD11AF007"/>
            <w:bookmarkEnd w:id="4712"/>
            <w:r w:rsidRPr="006C62BA">
              <w:rPr>
                <w:b/>
                <w:szCs w:val="14"/>
              </w:rPr>
              <w:t>1,031,247</w:t>
            </w:r>
          </w:p>
        </w:tc>
        <w:bookmarkEnd w:id="4694"/>
      </w:tr>
      <w:bookmarkEnd w:id="4710"/>
    </w:tbl>
    <w:p w:rsidR="004365BD" w:rsidRPr="001C1E99" w:rsidRDefault="004365BD" w:rsidP="00BC4CA8">
      <w:pPr>
        <w:pStyle w:val="072-Rodapdatabela"/>
      </w:pPr>
    </w:p>
    <w:p w:rsidR="004365BD" w:rsidRDefault="004365BD" w:rsidP="008533D8">
      <w:pPr>
        <w:pStyle w:val="050-TextoPadro"/>
        <w:keepNext w:val="0"/>
        <w:keepLines w:val="0"/>
      </w:pPr>
    </w:p>
    <w:p w:rsidR="004365BD" w:rsidRPr="00C35AF5" w:rsidRDefault="004365BD" w:rsidP="00BC4CA8">
      <w:pPr>
        <w:pStyle w:val="020-TtulodeDocumento"/>
        <w:rPr>
          <w:lang w:val="en-US"/>
        </w:rPr>
      </w:pPr>
      <w:bookmarkStart w:id="4713" w:name="BBREI_Titulo"/>
      <w:r w:rsidRPr="00C35AF5">
        <w:rPr>
          <w:lang w:val="en-US"/>
        </w:rPr>
        <w:lastRenderedPageBreak/>
        <w:t xml:space="preserve"> </w:t>
      </w:r>
      <w:bookmarkStart w:id="4714" w:name="_Toc23875403"/>
      <w:r w:rsidRPr="00C35AF5">
        <w:rPr>
          <w:lang w:val="en-US"/>
        </w:rPr>
        <w:t>- INTERBANK ACCOUNTS</w:t>
      </w:r>
      <w:bookmarkEnd w:id="4714"/>
      <w:bookmarkEnd w:id="4713"/>
    </w:p>
    <w:p w:rsidR="004365BD" w:rsidRPr="00C35AF5" w:rsidRDefault="004365BD" w:rsidP="00BC4CA8">
      <w:pPr>
        <w:pStyle w:val="030-SubttulodeDocumento"/>
        <w:rPr>
          <w:lang w:val="en-US"/>
        </w:rPr>
      </w:pPr>
      <w:bookmarkStart w:id="4715" w:name="BBREI01_Titulo"/>
      <w:r w:rsidRPr="00C35AF5">
        <w:rPr>
          <w:lang w:val="en-US"/>
        </w:rPr>
        <w:t>) Payments and receipts pending settlement</w:t>
      </w:r>
      <w:bookmarkEnd w:id="4715"/>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EI.01 - Payments and receipts pending settlement"/>
        <w:tblDescription w:val="PubliCon - Sistema de Gerenciamento do Documentos Contábeis para Publicação&#10;&#10;Última atualização do mapa do quadro em: "/>
      </w:tblPr>
      <w:tblGrid>
        <w:gridCol w:w="4988"/>
        <w:gridCol w:w="1588"/>
        <w:gridCol w:w="1588"/>
        <w:gridCol w:w="1588"/>
      </w:tblGrid>
      <w:tr w:rsidR="004365BD" w:rsidRPr="007E5D16" w:rsidTr="00BC4CA8">
        <w:trPr>
          <w:cantSplit/>
          <w:tblHeader/>
        </w:trPr>
        <w:tc>
          <w:tcPr>
            <w:tcW w:w="4988" w:type="dxa"/>
            <w:tcBorders>
              <w:bottom w:val="single" w:sz="4" w:space="0" w:color="FFFFFF" w:themeColor="background1"/>
            </w:tcBorders>
            <w:shd w:val="solid" w:color="C3D7F0" w:fill="auto"/>
            <w:vAlign w:val="center"/>
          </w:tcPr>
          <w:p w:rsidR="004365BD" w:rsidRPr="007E5D16" w:rsidRDefault="004365BD" w:rsidP="00BC4CA8">
            <w:pPr>
              <w:pStyle w:val="070-TabelaPadro"/>
              <w:jc w:val="center"/>
              <w:rPr>
                <w:b/>
                <w:lang w:val="en-US"/>
              </w:rPr>
            </w:pPr>
            <w:bookmarkStart w:id="4716" w:name="BBREI01"/>
          </w:p>
        </w:tc>
        <w:tc>
          <w:tcPr>
            <w:tcW w:w="1588" w:type="dxa"/>
            <w:tcBorders>
              <w:bottom w:val="single" w:sz="4" w:space="0" w:color="FFFFFF" w:themeColor="background1"/>
            </w:tcBorders>
            <w:shd w:val="solid" w:color="C3D7F0" w:fill="auto"/>
            <w:vAlign w:val="center"/>
          </w:tcPr>
          <w:p w:rsidR="004365BD" w:rsidRPr="007E5D16"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7E5D16"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7E5D16" w:rsidRDefault="004365BD" w:rsidP="00BC4CA8">
            <w:pPr>
              <w:pStyle w:val="070-TabelaPadro"/>
              <w:jc w:val="center"/>
              <w:rPr>
                <w:b/>
                <w:lang w:val="en-US"/>
              </w:rPr>
            </w:pPr>
            <w:r>
              <w:rPr>
                <w:b/>
                <w:lang w:val="en-US"/>
              </w:rPr>
              <w:t>Sep 30, 2018</w:t>
            </w: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jc w:val="left"/>
              <w:rPr>
                <w:b/>
                <w:lang w:val="en-US"/>
              </w:rPr>
            </w:pPr>
            <w:bookmarkStart w:id="4717" w:name="BBREI0100001" w:colFirst="0" w:colLast="0"/>
            <w:bookmarkStart w:id="4718" w:name="BBREI01AD001" w:colFirst="0" w:colLast="0"/>
            <w:bookmarkStart w:id="4719" w:name="BBREI01AE001" w:colFirst="0" w:colLast="0"/>
            <w:bookmarkStart w:id="4720" w:name="BBREI01AF001" w:colFirst="0" w:colLast="0"/>
            <w:r>
              <w:rPr>
                <w:b/>
                <w:lang w:val="en-US"/>
              </w:rPr>
              <w:t>Assets</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p>
        </w:tc>
      </w:tr>
      <w:bookmarkEnd w:id="4717"/>
      <w:bookmarkEnd w:id="4718"/>
      <w:bookmarkEnd w:id="4719"/>
      <w:bookmarkEnd w:id="4720"/>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ind w:left="60"/>
              <w:jc w:val="left"/>
              <w:rPr>
                <w:b/>
                <w:lang w:val="en-US"/>
              </w:rPr>
            </w:pPr>
            <w:r>
              <w:rPr>
                <w:b/>
                <w:lang w:val="en-US"/>
              </w:rPr>
              <w:t>Rights against other participants of settlement systems</w:t>
            </w:r>
            <w:bookmarkStart w:id="4721" w:name="BBREI0100002"/>
            <w:bookmarkStart w:id="4722" w:name="BBREI01AD002"/>
            <w:bookmarkStart w:id="4723" w:name="BBREI01AE002"/>
            <w:bookmarkStart w:id="4724" w:name="BBREI01AF002"/>
            <w:r w:rsidRPr="007E5D16">
              <w:rPr>
                <w:b/>
                <w:vertAlign w:val="superscript"/>
                <w:lang w:val="en-US"/>
              </w:rPr>
              <w:t xml:space="preserve"> (1)</w:t>
            </w:r>
            <w:bookmarkEnd w:id="4721"/>
            <w:bookmarkEnd w:id="4722"/>
            <w:bookmarkEnd w:id="4723"/>
            <w:bookmarkEnd w:id="4724"/>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b/>
                <w:lang w:val="en-US"/>
              </w:rPr>
            </w:pP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b/>
                <w:lang w:val="en-US"/>
              </w:rPr>
            </w:pP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b/>
                <w:lang w:val="en-US"/>
              </w:rPr>
            </w:pP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ind w:left="120"/>
              <w:jc w:val="left"/>
              <w:rPr>
                <w:lang w:val="en-US"/>
              </w:rPr>
            </w:pPr>
            <w:bookmarkStart w:id="4725" w:name="BBREI0100003" w:colFirst="0" w:colLast="0"/>
            <w:r>
              <w:rPr>
                <w:lang w:val="en-US"/>
              </w:rPr>
              <w:t>Bank checks and other instruments</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726" w:name="BBREI01AD003"/>
            <w:bookmarkEnd w:id="4726"/>
            <w:r>
              <w:rPr>
                <w:lang w:val="en-US"/>
              </w:rPr>
              <w:t>2,460,208</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727" w:name="BBREI01AE003"/>
            <w:bookmarkEnd w:id="4727"/>
            <w:r>
              <w:rPr>
                <w:lang w:val="en-US"/>
              </w:rPr>
              <w:t>983</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728" w:name="BBREI01AF003"/>
            <w:bookmarkEnd w:id="4728"/>
            <w:r>
              <w:rPr>
                <w:lang w:val="en-US"/>
              </w:rPr>
              <w:t>2,904,202</w:t>
            </w:r>
          </w:p>
        </w:tc>
      </w:tr>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ind w:left="120"/>
              <w:jc w:val="left"/>
              <w:rPr>
                <w:lang w:val="en-US"/>
              </w:rPr>
            </w:pPr>
            <w:bookmarkStart w:id="4729" w:name="BBREI0100004" w:colFirst="0" w:colLast="0"/>
            <w:bookmarkEnd w:id="4725"/>
            <w:r>
              <w:rPr>
                <w:lang w:val="en-US"/>
              </w:rPr>
              <w:t>Documents sent by other participants</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30" w:name="BBREI01AD004"/>
            <w:bookmarkEnd w:id="4730"/>
            <w:r>
              <w:rPr>
                <w:lang w:val="en-US"/>
              </w:rPr>
              <w:t>3,784,701</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31" w:name="BBREI01AE004"/>
            <w:bookmarkEnd w:id="4731"/>
            <w:r>
              <w:rPr>
                <w:lang w:val="en-US"/>
              </w:rPr>
              <w:t>--</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32" w:name="BBREI01AF004"/>
            <w:bookmarkEnd w:id="4732"/>
            <w:r>
              <w:rPr>
                <w:lang w:val="en-US"/>
              </w:rPr>
              <w:t>1,901,887</w:t>
            </w: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ind w:left="60"/>
              <w:jc w:val="left"/>
              <w:rPr>
                <w:b/>
                <w:lang w:val="en-US"/>
              </w:rPr>
            </w:pPr>
            <w:bookmarkStart w:id="4733" w:name="BBREI0100019" w:colFirst="0" w:colLast="0"/>
            <w:bookmarkStart w:id="4734" w:name="BBREI01AD019" w:colFirst="0" w:colLast="0"/>
            <w:bookmarkStart w:id="4735" w:name="BBREI01AE019" w:colFirst="0" w:colLast="0"/>
            <w:bookmarkStart w:id="4736" w:name="BBREI01AF019" w:colFirst="0" w:colLast="0"/>
            <w:bookmarkEnd w:id="4729"/>
            <w:r>
              <w:rPr>
                <w:b/>
                <w:lang w:val="en-US"/>
              </w:rPr>
              <w:t>Transactions of payments</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p>
        </w:tc>
      </w:tr>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ind w:left="120"/>
              <w:jc w:val="left"/>
              <w:rPr>
                <w:lang w:val="en-US"/>
              </w:rPr>
            </w:pPr>
            <w:bookmarkStart w:id="4737" w:name="BBREI0100021" w:colFirst="0" w:colLast="0"/>
            <w:bookmarkEnd w:id="4733"/>
            <w:bookmarkEnd w:id="4734"/>
            <w:bookmarkEnd w:id="4735"/>
            <w:bookmarkEnd w:id="4736"/>
            <w:r>
              <w:rPr>
                <w:lang w:val="en-US"/>
              </w:rPr>
              <w:t>Acquisition of receivables from credit cards (Note 10.a)</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38" w:name="BBREI01AD021"/>
            <w:bookmarkEnd w:id="4738"/>
            <w:r>
              <w:rPr>
                <w:lang w:val="en-US"/>
              </w:rPr>
              <w:t>4,017,061</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39" w:name="BBREI01AE021"/>
            <w:bookmarkEnd w:id="4739"/>
            <w:r>
              <w:rPr>
                <w:lang w:val="en-US"/>
              </w:rPr>
              <w:t>4,036,002</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40" w:name="BBREI01AF021"/>
            <w:bookmarkEnd w:id="4740"/>
            <w:r>
              <w:rPr>
                <w:lang w:val="en-US"/>
              </w:rPr>
              <w:t>4,040,730</w:t>
            </w: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jc w:val="left"/>
              <w:rPr>
                <w:b/>
                <w:lang w:val="en-US"/>
              </w:rPr>
            </w:pPr>
            <w:bookmarkStart w:id="4741" w:name="BBREI0100005" w:colFirst="0" w:colLast="0"/>
            <w:bookmarkEnd w:id="4737"/>
            <w:r>
              <w:rPr>
                <w:b/>
                <w:lang w:val="en-US"/>
              </w:rPr>
              <w:t>Total</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742" w:name="BBREI01AD005"/>
            <w:bookmarkEnd w:id="4742"/>
            <w:r>
              <w:rPr>
                <w:b/>
                <w:lang w:val="en-US"/>
              </w:rPr>
              <w:t>10,261,970</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743" w:name="BBREI01AE005"/>
            <w:bookmarkEnd w:id="4743"/>
            <w:r>
              <w:rPr>
                <w:b/>
                <w:lang w:val="en-US"/>
              </w:rPr>
              <w:t>4,036,985</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744" w:name="BBREI01AF005"/>
            <w:bookmarkEnd w:id="4744"/>
            <w:r>
              <w:rPr>
                <w:b/>
                <w:lang w:val="en-US"/>
              </w:rPr>
              <w:t>8,846,819</w:t>
            </w:r>
          </w:p>
        </w:tc>
      </w:tr>
      <w:bookmarkEnd w:id="4741"/>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jc w:val="left"/>
              <w:rPr>
                <w:lang w:val="en-US"/>
              </w:rPr>
            </w:pP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jc w:val="left"/>
              <w:rPr>
                <w:lang w:val="en-US"/>
              </w:rPr>
            </w:pPr>
            <w:bookmarkStart w:id="4745" w:name="BBREI0100007" w:colFirst="0" w:colLast="0"/>
            <w:r>
              <w:rPr>
                <w:lang w:val="en-US"/>
              </w:rPr>
              <w:t>Current assets</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746" w:name="BBREI01AD007"/>
            <w:bookmarkEnd w:id="4746"/>
            <w:r>
              <w:rPr>
                <w:lang w:val="en-US"/>
              </w:rPr>
              <w:t>6,430,228</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747" w:name="BBREI01AE007"/>
            <w:bookmarkEnd w:id="4747"/>
            <w:r>
              <w:rPr>
                <w:lang w:val="en-US"/>
              </w:rPr>
              <w:t>591,555</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748" w:name="BBREI01AF007"/>
            <w:bookmarkEnd w:id="4748"/>
            <w:r>
              <w:rPr>
                <w:lang w:val="en-US"/>
              </w:rPr>
              <w:t>4,806,089</w:t>
            </w:r>
          </w:p>
        </w:tc>
      </w:tr>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jc w:val="left"/>
              <w:rPr>
                <w:lang w:val="en-US"/>
              </w:rPr>
            </w:pPr>
            <w:bookmarkStart w:id="4749" w:name="BBREI0100020" w:colFirst="0" w:colLast="0"/>
            <w:bookmarkEnd w:id="4745"/>
            <w:r>
              <w:rPr>
                <w:lang w:val="en-US"/>
              </w:rPr>
              <w:t>Non-current assets</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50" w:name="BBREI01AD020"/>
            <w:bookmarkEnd w:id="4750"/>
            <w:r>
              <w:rPr>
                <w:lang w:val="en-US"/>
              </w:rPr>
              <w:t>3,831,742</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51" w:name="BBREI01AE020"/>
            <w:bookmarkEnd w:id="4751"/>
            <w:r>
              <w:rPr>
                <w:lang w:val="en-US"/>
              </w:rPr>
              <w:t>3,445,430</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52" w:name="BBREI01AF020"/>
            <w:bookmarkEnd w:id="4752"/>
            <w:r>
              <w:rPr>
                <w:lang w:val="en-US"/>
              </w:rPr>
              <w:t>4,040,730</w:t>
            </w:r>
          </w:p>
        </w:tc>
      </w:tr>
      <w:bookmarkEnd w:id="4749"/>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jc w:val="left"/>
              <w:rPr>
                <w:lang w:val="en-US"/>
              </w:rPr>
            </w:pP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p>
        </w:tc>
      </w:tr>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jc w:val="left"/>
              <w:rPr>
                <w:b/>
                <w:lang w:val="en-US"/>
              </w:rPr>
            </w:pPr>
            <w:bookmarkStart w:id="4753" w:name="BBREI0100009" w:colFirst="0" w:colLast="0"/>
            <w:bookmarkStart w:id="4754" w:name="BBREI01AD009" w:colFirst="0" w:colLast="0"/>
            <w:bookmarkStart w:id="4755" w:name="BBREI01AE009" w:colFirst="0" w:colLast="0"/>
            <w:bookmarkStart w:id="4756" w:name="BBREI01AF009" w:colFirst="0" w:colLast="0"/>
            <w:r>
              <w:rPr>
                <w:b/>
                <w:lang w:val="en-US"/>
              </w:rPr>
              <w:t>Liabilities</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b/>
                <w:lang w:val="en-US"/>
              </w:rPr>
            </w:pP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b/>
                <w:lang w:val="en-US"/>
              </w:rPr>
            </w:pP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b/>
                <w:lang w:val="en-US"/>
              </w:rPr>
            </w:pPr>
          </w:p>
        </w:tc>
      </w:tr>
      <w:bookmarkEnd w:id="4753"/>
      <w:bookmarkEnd w:id="4754"/>
      <w:bookmarkEnd w:id="4755"/>
      <w:bookmarkEnd w:id="4756"/>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ind w:left="60"/>
              <w:jc w:val="left"/>
              <w:rPr>
                <w:b/>
                <w:lang w:val="en-US"/>
              </w:rPr>
            </w:pPr>
            <w:r>
              <w:rPr>
                <w:b/>
                <w:lang w:val="en-US"/>
              </w:rPr>
              <w:t>Obligations to other participants of settlement systems</w:t>
            </w:r>
            <w:bookmarkStart w:id="4757" w:name="BBREI0100010"/>
            <w:bookmarkStart w:id="4758" w:name="BBREI01AD010"/>
            <w:bookmarkStart w:id="4759" w:name="BBREI01AE010"/>
            <w:bookmarkStart w:id="4760" w:name="BBREI01AF010"/>
            <w:r w:rsidRPr="007E5D16">
              <w:rPr>
                <w:b/>
                <w:vertAlign w:val="superscript"/>
                <w:lang w:val="en-US"/>
              </w:rPr>
              <w:t xml:space="preserve"> (1)</w:t>
            </w:r>
            <w:bookmarkEnd w:id="4757"/>
            <w:bookmarkEnd w:id="4758"/>
            <w:bookmarkEnd w:id="4759"/>
            <w:bookmarkEnd w:id="4760"/>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p>
        </w:tc>
      </w:tr>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ind w:left="120"/>
              <w:jc w:val="left"/>
              <w:rPr>
                <w:lang w:val="en-US"/>
              </w:rPr>
            </w:pPr>
            <w:bookmarkStart w:id="4761" w:name="BBREI0100011" w:colFirst="0" w:colLast="0"/>
            <w:r>
              <w:rPr>
                <w:lang w:val="en-US"/>
              </w:rPr>
              <w:t>Remitted receipts</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62" w:name="BBREI01AD011"/>
            <w:bookmarkEnd w:id="4762"/>
            <w:r>
              <w:rPr>
                <w:lang w:val="en-US"/>
              </w:rPr>
              <w:t>4,124,359</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63" w:name="BBREI01AE011"/>
            <w:bookmarkEnd w:id="4763"/>
            <w:r>
              <w:rPr>
                <w:lang w:val="en-US"/>
              </w:rPr>
              <w:t>--</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64" w:name="BBREI01AF011"/>
            <w:bookmarkEnd w:id="4764"/>
            <w:r>
              <w:rPr>
                <w:lang w:val="en-US"/>
              </w:rPr>
              <w:t>2,117,867</w:t>
            </w: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ind w:left="120"/>
              <w:jc w:val="left"/>
              <w:rPr>
                <w:lang w:val="en-US"/>
              </w:rPr>
            </w:pPr>
            <w:bookmarkStart w:id="4765" w:name="BBREI0100012" w:colFirst="0" w:colLast="0"/>
            <w:bookmarkEnd w:id="4761"/>
            <w:r>
              <w:rPr>
                <w:lang w:val="en-US"/>
              </w:rPr>
              <w:t>Bank checks and other instruments</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766" w:name="BBREI01AD012"/>
            <w:bookmarkEnd w:id="4766"/>
            <w:r>
              <w:rPr>
                <w:lang w:val="en-US"/>
              </w:rPr>
              <w:t>910,316</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767" w:name="BBREI01AE012"/>
            <w:bookmarkEnd w:id="4767"/>
            <w:r>
              <w:rPr>
                <w:lang w:val="en-US"/>
              </w:rPr>
              <w:t>--</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768" w:name="BBREI01AF012"/>
            <w:bookmarkEnd w:id="4768"/>
            <w:r>
              <w:rPr>
                <w:lang w:val="en-US"/>
              </w:rPr>
              <w:t>579,232</w:t>
            </w:r>
          </w:p>
        </w:tc>
      </w:tr>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ind w:left="120"/>
              <w:jc w:val="left"/>
              <w:rPr>
                <w:lang w:val="en-US"/>
              </w:rPr>
            </w:pPr>
            <w:bookmarkStart w:id="4769" w:name="BBREI0100013" w:colFirst="0" w:colLast="0"/>
            <w:bookmarkEnd w:id="4765"/>
            <w:r>
              <w:rPr>
                <w:lang w:val="en-US"/>
              </w:rPr>
              <w:t>Other receipts</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70" w:name="BBREI01AD013"/>
            <w:bookmarkEnd w:id="4770"/>
            <w:r>
              <w:rPr>
                <w:lang w:val="en-US"/>
              </w:rPr>
              <w:t>11,246</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71" w:name="BBREI01AE013"/>
            <w:bookmarkEnd w:id="4771"/>
            <w:r>
              <w:rPr>
                <w:lang w:val="en-US"/>
              </w:rPr>
              <w:t>1,638</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72" w:name="BBREI01AF013"/>
            <w:bookmarkEnd w:id="4772"/>
            <w:r>
              <w:rPr>
                <w:lang w:val="en-US"/>
              </w:rPr>
              <w:t>6,821</w:t>
            </w: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jc w:val="left"/>
              <w:rPr>
                <w:b/>
                <w:lang w:val="en-US"/>
              </w:rPr>
            </w:pPr>
            <w:bookmarkStart w:id="4773" w:name="BBREI0100014" w:colFirst="0" w:colLast="0"/>
            <w:bookmarkEnd w:id="4769"/>
            <w:r>
              <w:rPr>
                <w:b/>
                <w:lang w:val="en-US"/>
              </w:rPr>
              <w:t>Total</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774" w:name="BBREI01AD014"/>
            <w:bookmarkEnd w:id="4774"/>
            <w:r>
              <w:rPr>
                <w:b/>
                <w:lang w:val="en-US"/>
              </w:rPr>
              <w:t>5,045,921</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775" w:name="BBREI01AE014"/>
            <w:bookmarkEnd w:id="4775"/>
            <w:r>
              <w:rPr>
                <w:b/>
                <w:lang w:val="en-US"/>
              </w:rPr>
              <w:t>1,638</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776" w:name="BBREI01AF014"/>
            <w:bookmarkEnd w:id="4776"/>
            <w:r>
              <w:rPr>
                <w:b/>
                <w:lang w:val="en-US"/>
              </w:rPr>
              <w:t>2,703,920</w:t>
            </w:r>
          </w:p>
        </w:tc>
      </w:tr>
      <w:bookmarkEnd w:id="4773"/>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jc w:val="left"/>
              <w:rPr>
                <w:lang w:val="en-US"/>
              </w:rPr>
            </w:pP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p>
        </w:tc>
      </w:tr>
      <w:tr w:rsidR="004365BD" w:rsidRPr="007E5D16" w:rsidTr="00BC4CA8">
        <w:trPr>
          <w:cantSplit/>
        </w:trPr>
        <w:tc>
          <w:tcPr>
            <w:tcW w:w="4988" w:type="dxa"/>
            <w:tcBorders>
              <w:bottom w:val="single" w:sz="4" w:space="0" w:color="CCCCCC"/>
            </w:tcBorders>
            <w:shd w:val="solid" w:color="F3F3F3" w:fill="auto"/>
            <w:vAlign w:val="center"/>
          </w:tcPr>
          <w:p w:rsidR="004365BD" w:rsidRPr="007E5D16" w:rsidRDefault="004365BD" w:rsidP="00BC4CA8">
            <w:pPr>
              <w:pStyle w:val="070-TabelaPadro"/>
              <w:jc w:val="left"/>
              <w:rPr>
                <w:lang w:val="en-US"/>
              </w:rPr>
            </w:pPr>
            <w:bookmarkStart w:id="4777" w:name="BBREI0100016" w:colFirst="0" w:colLast="0"/>
            <w:r>
              <w:rPr>
                <w:lang w:val="en-US"/>
              </w:rPr>
              <w:t>Current liabilities</w:t>
            </w:r>
          </w:p>
        </w:tc>
        <w:tc>
          <w:tcPr>
            <w:tcW w:w="1588" w:type="dxa"/>
            <w:tcBorders>
              <w:bottom w:val="single" w:sz="4" w:space="0" w:color="CCCCCC"/>
            </w:tcBorders>
            <w:shd w:val="solid" w:color="F3F3F3" w:fill="auto"/>
            <w:vAlign w:val="center"/>
          </w:tcPr>
          <w:p w:rsidR="004365BD" w:rsidRPr="007E5D16" w:rsidRDefault="004365BD" w:rsidP="00BC4CA8">
            <w:pPr>
              <w:pStyle w:val="070-TabelaPadro"/>
              <w:rPr>
                <w:lang w:val="en-US"/>
              </w:rPr>
            </w:pPr>
            <w:bookmarkStart w:id="4778" w:name="BBREI01AD016"/>
            <w:bookmarkEnd w:id="4778"/>
            <w:r>
              <w:rPr>
                <w:lang w:val="en-US"/>
              </w:rPr>
              <w:t>5,045,921</w:t>
            </w:r>
          </w:p>
        </w:tc>
        <w:tc>
          <w:tcPr>
            <w:tcW w:w="1588" w:type="dxa"/>
            <w:tcBorders>
              <w:bottom w:val="single" w:sz="4" w:space="0" w:color="CCCCCC"/>
            </w:tcBorders>
            <w:shd w:val="solid" w:color="F3F3F3" w:fill="auto"/>
            <w:vAlign w:val="center"/>
          </w:tcPr>
          <w:p w:rsidR="004365BD" w:rsidRPr="007E5D16" w:rsidRDefault="004365BD" w:rsidP="00BC4CA8">
            <w:pPr>
              <w:pStyle w:val="070-TabelaPadro"/>
              <w:rPr>
                <w:lang w:val="en-US"/>
              </w:rPr>
            </w:pPr>
            <w:bookmarkStart w:id="4779" w:name="BBREI01AE016"/>
            <w:bookmarkEnd w:id="4779"/>
            <w:r>
              <w:rPr>
                <w:lang w:val="en-US"/>
              </w:rPr>
              <w:t>1,638</w:t>
            </w:r>
          </w:p>
        </w:tc>
        <w:tc>
          <w:tcPr>
            <w:tcW w:w="1588" w:type="dxa"/>
            <w:tcBorders>
              <w:bottom w:val="single" w:sz="4" w:space="0" w:color="CCCCCC"/>
            </w:tcBorders>
            <w:shd w:val="solid" w:color="F3F3F3" w:fill="auto"/>
            <w:vAlign w:val="center"/>
          </w:tcPr>
          <w:p w:rsidR="004365BD" w:rsidRPr="007E5D16" w:rsidRDefault="004365BD" w:rsidP="00BC4CA8">
            <w:pPr>
              <w:pStyle w:val="070-TabelaPadro"/>
              <w:rPr>
                <w:lang w:val="en-US"/>
              </w:rPr>
            </w:pPr>
            <w:bookmarkStart w:id="4780" w:name="BBREI01AF016"/>
            <w:bookmarkEnd w:id="4780"/>
            <w:r>
              <w:rPr>
                <w:lang w:val="en-US"/>
              </w:rPr>
              <w:t>2,703,920</w:t>
            </w:r>
          </w:p>
        </w:tc>
      </w:tr>
    </w:tbl>
    <w:bookmarkEnd w:id="4716"/>
    <w:bookmarkEnd w:id="4777"/>
    <w:p w:rsidR="004365BD" w:rsidRDefault="004365BD" w:rsidP="00BC4CA8">
      <w:pPr>
        <w:pStyle w:val="072-Rodapdatabela"/>
        <w:rPr>
          <w:lang w:val="en-US"/>
        </w:rPr>
      </w:pPr>
      <w:r>
        <w:rPr>
          <w:lang w:val="en-US"/>
        </w:rPr>
        <w:t>(1)</w:t>
      </w:r>
      <w:r>
        <w:rPr>
          <w:lang w:val="en-US"/>
        </w:rPr>
        <w:tab/>
        <w:t>There was no operation of the service of clearing checks and other securities on Dec</w:t>
      </w:r>
      <w:r w:rsidR="00F97AED">
        <w:rPr>
          <w:lang w:val="en-US"/>
        </w:rPr>
        <w:t>ember</w:t>
      </w:r>
      <w:r>
        <w:rPr>
          <w:lang w:val="en-US"/>
        </w:rPr>
        <w:t xml:space="preserve"> 31, 2018.</w:t>
      </w:r>
    </w:p>
    <w:p w:rsidR="004365BD" w:rsidRPr="00C35AF5" w:rsidRDefault="004365BD" w:rsidP="00BC4CA8">
      <w:pPr>
        <w:pStyle w:val="072-Rodapdatabela"/>
        <w:rPr>
          <w:lang w:val="en-US"/>
        </w:rPr>
      </w:pPr>
    </w:p>
    <w:p w:rsidR="004365BD" w:rsidRPr="00C35AF5" w:rsidRDefault="004365BD" w:rsidP="00BC4CA8">
      <w:pPr>
        <w:pStyle w:val="030-SubttulodeDocumento"/>
        <w:rPr>
          <w:lang w:val="en-US"/>
        </w:rPr>
      </w:pPr>
      <w:bookmarkStart w:id="4781" w:name="BBREI02_Titulo"/>
      <w:r w:rsidRPr="00C35AF5">
        <w:rPr>
          <w:lang w:val="en-US"/>
        </w:rPr>
        <w:t>) Restricted deposits</w:t>
      </w:r>
      <w:bookmarkEnd w:id="4781"/>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EI.02 - Reserve requirement"/>
        <w:tblDescription w:val="PubliCon - Sistema de Gerenciamento do Documentos Contábeis para Publicação&#10;&#10;Última atualização do mapa do quadro em: "/>
      </w:tblPr>
      <w:tblGrid>
        <w:gridCol w:w="4988"/>
        <w:gridCol w:w="1588"/>
        <w:gridCol w:w="1588"/>
        <w:gridCol w:w="1588"/>
      </w:tblGrid>
      <w:tr w:rsidR="004365BD" w:rsidRPr="007E5D16" w:rsidTr="00BC4CA8">
        <w:trPr>
          <w:cantSplit/>
          <w:tblHeader/>
        </w:trPr>
        <w:tc>
          <w:tcPr>
            <w:tcW w:w="4988" w:type="dxa"/>
            <w:tcBorders>
              <w:bottom w:val="single" w:sz="4" w:space="0" w:color="FFFFFF" w:themeColor="background1"/>
            </w:tcBorders>
            <w:shd w:val="solid" w:color="C3D7F0" w:fill="auto"/>
            <w:vAlign w:val="center"/>
          </w:tcPr>
          <w:p w:rsidR="004365BD" w:rsidRPr="007E5D16" w:rsidRDefault="004365BD" w:rsidP="00BC4CA8">
            <w:pPr>
              <w:pStyle w:val="070-TabelaPadro"/>
              <w:jc w:val="center"/>
              <w:rPr>
                <w:b/>
                <w:lang w:val="en-US"/>
              </w:rPr>
            </w:pPr>
            <w:bookmarkStart w:id="4782" w:name="BBREI02"/>
          </w:p>
        </w:tc>
        <w:tc>
          <w:tcPr>
            <w:tcW w:w="1588" w:type="dxa"/>
            <w:tcBorders>
              <w:bottom w:val="single" w:sz="4" w:space="0" w:color="FFFFFF" w:themeColor="background1"/>
            </w:tcBorders>
            <w:shd w:val="solid" w:color="C3D7F0" w:fill="auto"/>
            <w:vAlign w:val="center"/>
          </w:tcPr>
          <w:p w:rsidR="004365BD" w:rsidRPr="007E5D16"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7E5D16"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7E5D16" w:rsidRDefault="004365BD" w:rsidP="00BC4CA8">
            <w:pPr>
              <w:pStyle w:val="070-TabelaPadro"/>
              <w:jc w:val="center"/>
              <w:rPr>
                <w:b/>
                <w:lang w:val="en-US"/>
              </w:rPr>
            </w:pPr>
            <w:r>
              <w:rPr>
                <w:b/>
                <w:lang w:val="en-US"/>
              </w:rPr>
              <w:t>Sep 30, 2018</w:t>
            </w: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jc w:val="left"/>
              <w:rPr>
                <w:b/>
                <w:lang w:val="en-US"/>
              </w:rPr>
            </w:pPr>
            <w:bookmarkStart w:id="4783" w:name="BBREI0200001" w:colFirst="0" w:colLast="0"/>
            <w:r>
              <w:rPr>
                <w:b/>
                <w:lang w:val="en-US"/>
              </w:rPr>
              <w:t>Compulsory deposits with Banco Central do Brasil</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784" w:name="BBREI02AD001"/>
            <w:bookmarkEnd w:id="4784"/>
            <w:r>
              <w:rPr>
                <w:b/>
                <w:lang w:val="en-US"/>
              </w:rPr>
              <w:t>61,273,216</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785" w:name="BBREI02AE001"/>
            <w:bookmarkEnd w:id="4785"/>
            <w:r>
              <w:rPr>
                <w:b/>
                <w:lang w:val="en-US"/>
              </w:rPr>
              <w:t>59,115,355</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786" w:name="BBREI02AF001"/>
            <w:bookmarkEnd w:id="4786"/>
            <w:r>
              <w:rPr>
                <w:b/>
                <w:lang w:val="en-US"/>
              </w:rPr>
              <w:t>64,228,534</w:t>
            </w:r>
          </w:p>
        </w:tc>
      </w:tr>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ind w:left="60"/>
              <w:jc w:val="left"/>
              <w:rPr>
                <w:lang w:val="en-US"/>
              </w:rPr>
            </w:pPr>
            <w:bookmarkStart w:id="4787" w:name="BBREI0200003" w:colFirst="0" w:colLast="0"/>
            <w:bookmarkEnd w:id="4783"/>
            <w:r>
              <w:rPr>
                <w:lang w:val="en-US"/>
              </w:rPr>
              <w:t>Savings deposit requirements</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88" w:name="BBREI02AD003"/>
            <w:bookmarkEnd w:id="4788"/>
            <w:r>
              <w:rPr>
                <w:lang w:val="en-US"/>
              </w:rPr>
              <w:t>35,331,857</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89" w:name="BBREI02AE003"/>
            <w:bookmarkEnd w:id="4789"/>
            <w:r>
              <w:rPr>
                <w:lang w:val="en-US"/>
              </w:rPr>
              <w:t>34,757,756</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90" w:name="BBREI02AF003"/>
            <w:bookmarkEnd w:id="4790"/>
            <w:r>
              <w:rPr>
                <w:lang w:val="en-US"/>
              </w:rPr>
              <w:t>34,465,847</w:t>
            </w: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ind w:left="60"/>
              <w:jc w:val="left"/>
              <w:rPr>
                <w:lang w:val="en-US"/>
              </w:rPr>
            </w:pPr>
            <w:bookmarkStart w:id="4791" w:name="BBREI0200005" w:colFirst="0" w:colLast="0"/>
            <w:bookmarkEnd w:id="4787"/>
            <w:r>
              <w:rPr>
                <w:lang w:val="en-US"/>
              </w:rPr>
              <w:t>Demand deposit requirements</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792" w:name="BBREI02AD005"/>
            <w:bookmarkEnd w:id="4792"/>
            <w:r>
              <w:rPr>
                <w:lang w:val="en-US"/>
              </w:rPr>
              <w:t>10,837,894</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793" w:name="BBREI02AE005"/>
            <w:bookmarkEnd w:id="4793"/>
            <w:r>
              <w:rPr>
                <w:lang w:val="en-US"/>
              </w:rPr>
              <w:t>10,221,107</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794" w:name="BBREI02AF005"/>
            <w:bookmarkEnd w:id="4794"/>
            <w:r>
              <w:rPr>
                <w:lang w:val="en-US"/>
              </w:rPr>
              <w:t>14,525,003</w:t>
            </w:r>
          </w:p>
        </w:tc>
      </w:tr>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ind w:left="60"/>
              <w:jc w:val="left"/>
              <w:rPr>
                <w:lang w:val="en-US"/>
              </w:rPr>
            </w:pPr>
            <w:bookmarkStart w:id="4795" w:name="BBREI0200004" w:colFirst="0" w:colLast="0"/>
            <w:bookmarkEnd w:id="4791"/>
            <w:r>
              <w:rPr>
                <w:lang w:val="en-US"/>
              </w:rPr>
              <w:t>Time deposit requirements</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96" w:name="BBREI02AD004"/>
            <w:bookmarkEnd w:id="4796"/>
            <w:r>
              <w:rPr>
                <w:lang w:val="en-US"/>
              </w:rPr>
              <w:t>13,881,882</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97" w:name="BBREI02AE004"/>
            <w:bookmarkEnd w:id="4797"/>
            <w:r>
              <w:rPr>
                <w:lang w:val="en-US"/>
              </w:rPr>
              <w:t>13,751,778</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798" w:name="BBREI02AF004"/>
            <w:bookmarkEnd w:id="4798"/>
            <w:r>
              <w:rPr>
                <w:lang w:val="en-US"/>
              </w:rPr>
              <w:t>14,818,786</w:t>
            </w: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ind w:left="60"/>
              <w:jc w:val="left"/>
              <w:rPr>
                <w:lang w:val="en-US"/>
              </w:rPr>
            </w:pPr>
            <w:bookmarkStart w:id="4799" w:name="BBREI0200006" w:colFirst="0" w:colLast="0"/>
            <w:bookmarkEnd w:id="4795"/>
            <w:r>
              <w:rPr>
                <w:lang w:val="en-US"/>
              </w:rPr>
              <w:t>Resources for microfinance</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800" w:name="BBREI02AD006"/>
            <w:bookmarkEnd w:id="4800"/>
            <w:r>
              <w:rPr>
                <w:lang w:val="en-US"/>
              </w:rPr>
              <w:t>138,480</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801" w:name="BBREI02AE006"/>
            <w:bookmarkEnd w:id="4801"/>
            <w:r>
              <w:rPr>
                <w:lang w:val="en-US"/>
              </w:rPr>
              <w:t>204,459</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802" w:name="BBREI02AF006"/>
            <w:bookmarkEnd w:id="4802"/>
            <w:r>
              <w:rPr>
                <w:lang w:val="en-US"/>
              </w:rPr>
              <w:t>273,428</w:t>
            </w:r>
          </w:p>
        </w:tc>
      </w:tr>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ind w:left="60"/>
              <w:jc w:val="left"/>
              <w:rPr>
                <w:lang w:val="en-US"/>
              </w:rPr>
            </w:pPr>
            <w:bookmarkStart w:id="4803" w:name="BBREI0200022" w:colFirst="0" w:colLast="0"/>
            <w:bookmarkEnd w:id="4799"/>
            <w:r>
              <w:rPr>
                <w:lang w:val="en-US"/>
              </w:rPr>
              <w:t xml:space="preserve">Other </w:t>
            </w:r>
            <w:r w:rsidRPr="00AA7FB9">
              <w:rPr>
                <w:vertAlign w:val="superscript"/>
                <w:lang w:val="en-US"/>
              </w:rPr>
              <w:t>(1)</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04" w:name="BBREI02AD022"/>
            <w:bookmarkEnd w:id="4804"/>
            <w:r>
              <w:rPr>
                <w:lang w:val="en-US"/>
              </w:rPr>
              <w:t>1,083,103</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05" w:name="BBREI02AE022"/>
            <w:bookmarkEnd w:id="4805"/>
            <w:r>
              <w:rPr>
                <w:lang w:val="en-US"/>
              </w:rPr>
              <w:t>180,255</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06" w:name="BBREI02AF022"/>
            <w:bookmarkEnd w:id="4806"/>
            <w:r>
              <w:rPr>
                <w:lang w:val="en-US"/>
              </w:rPr>
              <w:t>145,470</w:t>
            </w: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jc w:val="left"/>
              <w:rPr>
                <w:b/>
                <w:lang w:val="en-US"/>
              </w:rPr>
            </w:pPr>
            <w:bookmarkStart w:id="4807" w:name="BBREI0200008" w:colFirst="0" w:colLast="0"/>
            <w:bookmarkEnd w:id="4803"/>
            <w:r>
              <w:rPr>
                <w:b/>
                <w:lang w:val="en-US"/>
              </w:rPr>
              <w:t>Housing Finance System</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808" w:name="BBREI02AD008"/>
            <w:bookmarkEnd w:id="4808"/>
            <w:r>
              <w:rPr>
                <w:b/>
                <w:lang w:val="en-US"/>
              </w:rPr>
              <w:t>2,640,623</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809" w:name="BBREI02AE008"/>
            <w:bookmarkEnd w:id="4809"/>
            <w:r>
              <w:rPr>
                <w:b/>
                <w:lang w:val="en-US"/>
              </w:rPr>
              <w:t>2,734,134</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810" w:name="BBREI02AF008"/>
            <w:bookmarkEnd w:id="4810"/>
            <w:r>
              <w:rPr>
                <w:b/>
                <w:lang w:val="en-US"/>
              </w:rPr>
              <w:t>2,853,251</w:t>
            </w:r>
          </w:p>
        </w:tc>
      </w:tr>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ind w:left="60"/>
              <w:jc w:val="left"/>
              <w:rPr>
                <w:lang w:val="en-US"/>
              </w:rPr>
            </w:pPr>
            <w:bookmarkStart w:id="4811" w:name="BBREI0200009" w:colFirst="0" w:colLast="0"/>
            <w:bookmarkEnd w:id="4807"/>
            <w:r>
              <w:rPr>
                <w:lang w:val="en-US"/>
              </w:rPr>
              <w:t>Compensation of wage changes fund</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12" w:name="BBREI02AD009"/>
            <w:bookmarkEnd w:id="4812"/>
            <w:r>
              <w:rPr>
                <w:lang w:val="en-US"/>
              </w:rPr>
              <w:t>3,466,367</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13" w:name="BBREI02AE009"/>
            <w:bookmarkEnd w:id="4813"/>
            <w:r>
              <w:rPr>
                <w:lang w:val="en-US"/>
              </w:rPr>
              <w:t>3,316,499</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14" w:name="BBREI02AF009"/>
            <w:bookmarkEnd w:id="4814"/>
            <w:r>
              <w:rPr>
                <w:lang w:val="en-US"/>
              </w:rPr>
              <w:t>3,268,478</w:t>
            </w: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ind w:left="60"/>
              <w:jc w:val="left"/>
              <w:rPr>
                <w:lang w:val="en-US"/>
              </w:rPr>
            </w:pPr>
            <w:bookmarkStart w:id="4815" w:name="BBREI0200010" w:colFirst="0" w:colLast="0"/>
            <w:bookmarkEnd w:id="4811"/>
            <w:r>
              <w:rPr>
                <w:lang w:val="en-US"/>
              </w:rPr>
              <w:t>Allowances for losses</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816" w:name="BBREI02AD010"/>
            <w:bookmarkEnd w:id="4816"/>
            <w:r>
              <w:rPr>
                <w:lang w:val="en-US"/>
              </w:rPr>
              <w:t>(834,837)</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817" w:name="BBREI02AE010"/>
            <w:bookmarkEnd w:id="4817"/>
            <w:r>
              <w:rPr>
                <w:lang w:val="en-US"/>
              </w:rPr>
              <w:t>(596,639)</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818" w:name="BBREI02AF010"/>
            <w:bookmarkEnd w:id="4818"/>
            <w:r>
              <w:rPr>
                <w:lang w:val="en-US"/>
              </w:rPr>
              <w:t>(423,682)</w:t>
            </w:r>
          </w:p>
        </w:tc>
      </w:tr>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ind w:left="60"/>
              <w:jc w:val="left"/>
              <w:rPr>
                <w:lang w:val="en-US"/>
              </w:rPr>
            </w:pPr>
            <w:bookmarkStart w:id="4819" w:name="BBREI0200011" w:colFirst="0" w:colLast="0"/>
            <w:bookmarkEnd w:id="4815"/>
            <w:r>
              <w:rPr>
                <w:lang w:val="en-US"/>
              </w:rPr>
              <w:t>Other</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20" w:name="BBREI02AD011"/>
            <w:bookmarkEnd w:id="4820"/>
            <w:r>
              <w:rPr>
                <w:lang w:val="en-US"/>
              </w:rPr>
              <w:t>9,093</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21" w:name="BBREI02AE011"/>
            <w:bookmarkEnd w:id="4821"/>
            <w:r>
              <w:rPr>
                <w:lang w:val="en-US"/>
              </w:rPr>
              <w:t>14,274</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22" w:name="BBREI02AF011"/>
            <w:bookmarkEnd w:id="4822"/>
            <w:r>
              <w:rPr>
                <w:lang w:val="en-US"/>
              </w:rPr>
              <w:t>8,455</w:t>
            </w: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jc w:val="left"/>
              <w:rPr>
                <w:b/>
                <w:lang w:val="en-US"/>
              </w:rPr>
            </w:pPr>
            <w:bookmarkStart w:id="4823" w:name="BBREI0200012" w:colFirst="0" w:colLast="0"/>
            <w:bookmarkEnd w:id="4819"/>
            <w:r>
              <w:rPr>
                <w:b/>
                <w:lang w:val="en-US"/>
              </w:rPr>
              <w:t>National Treasury - rural credit</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824" w:name="BBREI02AD012"/>
            <w:bookmarkEnd w:id="4824"/>
            <w:r>
              <w:rPr>
                <w:b/>
                <w:lang w:val="en-US"/>
              </w:rPr>
              <w:t>30,221</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825" w:name="BBREI02AE012"/>
            <w:bookmarkEnd w:id="4825"/>
            <w:r>
              <w:rPr>
                <w:b/>
                <w:lang w:val="en-US"/>
              </w:rPr>
              <w:t>53,648</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826" w:name="BBREI02AF012"/>
            <w:bookmarkEnd w:id="4826"/>
            <w:r>
              <w:rPr>
                <w:b/>
                <w:lang w:val="en-US"/>
              </w:rPr>
              <w:t>40,426</w:t>
            </w:r>
          </w:p>
        </w:tc>
      </w:tr>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ind w:left="60"/>
              <w:jc w:val="left"/>
              <w:rPr>
                <w:lang w:val="en-US"/>
              </w:rPr>
            </w:pPr>
            <w:bookmarkStart w:id="4827" w:name="BBREI0200020" w:colFirst="0" w:colLast="0"/>
            <w:bookmarkEnd w:id="4823"/>
            <w:r>
              <w:rPr>
                <w:lang w:val="en-US"/>
              </w:rPr>
              <w:t>Rural credit - Proagro</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28" w:name="BBREI02AD020"/>
            <w:bookmarkEnd w:id="4828"/>
            <w:r>
              <w:rPr>
                <w:lang w:val="en-US"/>
              </w:rPr>
              <w:t>30,221</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29" w:name="BBREI02AE020"/>
            <w:bookmarkEnd w:id="4829"/>
            <w:r>
              <w:rPr>
                <w:lang w:val="en-US"/>
              </w:rPr>
              <w:t>53,648</w:t>
            </w: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30" w:name="BBREI02AF020"/>
            <w:bookmarkEnd w:id="4830"/>
            <w:r>
              <w:rPr>
                <w:lang w:val="en-US"/>
              </w:rPr>
              <w:t>40,426</w:t>
            </w: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jc w:val="left"/>
              <w:rPr>
                <w:b/>
                <w:lang w:val="en-US"/>
              </w:rPr>
            </w:pPr>
            <w:bookmarkStart w:id="4831" w:name="BBREI0200013" w:colFirst="0" w:colLast="0"/>
            <w:bookmarkEnd w:id="4827"/>
            <w:r>
              <w:rPr>
                <w:b/>
                <w:lang w:val="en-US"/>
              </w:rPr>
              <w:t>Total</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832" w:name="BBREI02AD013"/>
            <w:bookmarkEnd w:id="4832"/>
            <w:r>
              <w:rPr>
                <w:b/>
                <w:lang w:val="en-US"/>
              </w:rPr>
              <w:t>63,944,060</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833" w:name="BBREI02AE013"/>
            <w:bookmarkEnd w:id="4833"/>
            <w:r>
              <w:rPr>
                <w:b/>
                <w:lang w:val="en-US"/>
              </w:rPr>
              <w:t>61,903,137</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834" w:name="BBREI02AF013"/>
            <w:bookmarkEnd w:id="4834"/>
            <w:r>
              <w:rPr>
                <w:b/>
                <w:lang w:val="en-US"/>
              </w:rPr>
              <w:t>67,122,211</w:t>
            </w:r>
          </w:p>
        </w:tc>
      </w:tr>
      <w:bookmarkEnd w:id="4831"/>
      <w:tr w:rsidR="004365BD" w:rsidRPr="007E5D16" w:rsidTr="00BC4CA8">
        <w:trPr>
          <w:cantSplit/>
        </w:trPr>
        <w:tc>
          <w:tcPr>
            <w:tcW w:w="4988" w:type="dxa"/>
            <w:tcBorders>
              <w:bottom w:val="single" w:sz="4" w:space="0" w:color="FFFFFF" w:themeColor="background1"/>
            </w:tcBorders>
            <w:shd w:val="solid" w:color="E6E6E6" w:fill="auto"/>
            <w:vAlign w:val="center"/>
          </w:tcPr>
          <w:p w:rsidR="004365BD" w:rsidRPr="007E5D16" w:rsidRDefault="004365BD" w:rsidP="00BC4CA8">
            <w:pPr>
              <w:pStyle w:val="070-TabelaPadro"/>
              <w:jc w:val="left"/>
              <w:rPr>
                <w:lang w:val="en-US"/>
              </w:rPr>
            </w:pP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p>
        </w:tc>
      </w:tr>
      <w:tr w:rsidR="004365BD" w:rsidRPr="007E5D16" w:rsidTr="00BC4CA8">
        <w:trPr>
          <w:cantSplit/>
        </w:trPr>
        <w:tc>
          <w:tcPr>
            <w:tcW w:w="4988" w:type="dxa"/>
            <w:tcBorders>
              <w:bottom w:val="single" w:sz="4" w:space="0" w:color="FFFFFF" w:themeColor="background1"/>
            </w:tcBorders>
            <w:shd w:val="solid" w:color="F3F3F3" w:fill="auto"/>
            <w:vAlign w:val="center"/>
          </w:tcPr>
          <w:p w:rsidR="004365BD" w:rsidRPr="007E5D16" w:rsidRDefault="004365BD" w:rsidP="00BC4CA8">
            <w:pPr>
              <w:pStyle w:val="070-TabelaPadro"/>
              <w:jc w:val="left"/>
              <w:rPr>
                <w:lang w:val="en-US"/>
              </w:rPr>
            </w:pPr>
            <w:bookmarkStart w:id="4835" w:name="BBREI0200015" w:colFirst="0" w:colLast="0"/>
            <w:r>
              <w:rPr>
                <w:lang w:val="en-US"/>
              </w:rPr>
              <w:t>Current assets</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836" w:name="BBREI02AD015"/>
            <w:bookmarkEnd w:id="4836"/>
            <w:r>
              <w:rPr>
                <w:lang w:val="en-US"/>
              </w:rPr>
              <w:t>63,933,923</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837" w:name="BBREI02AE015"/>
            <w:bookmarkEnd w:id="4837"/>
            <w:r>
              <w:rPr>
                <w:lang w:val="en-US"/>
              </w:rPr>
              <w:t>61,888,022</w:t>
            </w:r>
          </w:p>
        </w:tc>
        <w:tc>
          <w:tcPr>
            <w:tcW w:w="1588"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838" w:name="BBREI02AF015"/>
            <w:bookmarkEnd w:id="4838"/>
            <w:r>
              <w:rPr>
                <w:lang w:val="en-US"/>
              </w:rPr>
              <w:t>67,104,977</w:t>
            </w:r>
          </w:p>
        </w:tc>
      </w:tr>
      <w:tr w:rsidR="004365BD" w:rsidRPr="007E5D16" w:rsidTr="00BC4CA8">
        <w:trPr>
          <w:cantSplit/>
        </w:trPr>
        <w:tc>
          <w:tcPr>
            <w:tcW w:w="4988" w:type="dxa"/>
            <w:tcBorders>
              <w:bottom w:val="single" w:sz="4" w:space="0" w:color="CCCCCC"/>
            </w:tcBorders>
            <w:shd w:val="solid" w:color="E6E6E6" w:fill="auto"/>
            <w:vAlign w:val="center"/>
          </w:tcPr>
          <w:p w:rsidR="004365BD" w:rsidRPr="007E5D16" w:rsidRDefault="004365BD" w:rsidP="00BC4CA8">
            <w:pPr>
              <w:pStyle w:val="070-TabelaPadro"/>
              <w:jc w:val="left"/>
              <w:rPr>
                <w:lang w:val="en-US"/>
              </w:rPr>
            </w:pPr>
            <w:bookmarkStart w:id="4839" w:name="BBREI0200016" w:colFirst="0" w:colLast="0"/>
            <w:bookmarkEnd w:id="4835"/>
            <w:r>
              <w:rPr>
                <w:lang w:val="en-US"/>
              </w:rPr>
              <w:t>Non-current assets</w:t>
            </w:r>
          </w:p>
        </w:tc>
        <w:tc>
          <w:tcPr>
            <w:tcW w:w="1588" w:type="dxa"/>
            <w:tcBorders>
              <w:bottom w:val="single" w:sz="4" w:space="0" w:color="CCCCCC"/>
            </w:tcBorders>
            <w:shd w:val="solid" w:color="E6E6E6" w:fill="auto"/>
            <w:vAlign w:val="center"/>
          </w:tcPr>
          <w:p w:rsidR="004365BD" w:rsidRPr="007E5D16" w:rsidRDefault="004365BD" w:rsidP="00BC4CA8">
            <w:pPr>
              <w:pStyle w:val="070-TabelaPadro"/>
              <w:rPr>
                <w:lang w:val="en-US"/>
              </w:rPr>
            </w:pPr>
            <w:bookmarkStart w:id="4840" w:name="BBREI02AD016"/>
            <w:bookmarkEnd w:id="4840"/>
            <w:r>
              <w:rPr>
                <w:lang w:val="en-US"/>
              </w:rPr>
              <w:t>10,137</w:t>
            </w:r>
          </w:p>
        </w:tc>
        <w:tc>
          <w:tcPr>
            <w:tcW w:w="1588" w:type="dxa"/>
            <w:tcBorders>
              <w:bottom w:val="single" w:sz="4" w:space="0" w:color="CCCCCC"/>
            </w:tcBorders>
            <w:shd w:val="solid" w:color="E6E6E6" w:fill="auto"/>
            <w:vAlign w:val="center"/>
          </w:tcPr>
          <w:p w:rsidR="004365BD" w:rsidRPr="007E5D16" w:rsidRDefault="004365BD" w:rsidP="00BC4CA8">
            <w:pPr>
              <w:pStyle w:val="070-TabelaPadro"/>
              <w:rPr>
                <w:lang w:val="en-US"/>
              </w:rPr>
            </w:pPr>
            <w:bookmarkStart w:id="4841" w:name="BBREI02AE016"/>
            <w:bookmarkEnd w:id="4841"/>
            <w:r>
              <w:rPr>
                <w:lang w:val="en-US"/>
              </w:rPr>
              <w:t>15,115</w:t>
            </w:r>
          </w:p>
        </w:tc>
        <w:tc>
          <w:tcPr>
            <w:tcW w:w="1588" w:type="dxa"/>
            <w:tcBorders>
              <w:bottom w:val="single" w:sz="4" w:space="0" w:color="CCCCCC"/>
            </w:tcBorders>
            <w:shd w:val="solid" w:color="E6E6E6" w:fill="auto"/>
            <w:vAlign w:val="center"/>
          </w:tcPr>
          <w:p w:rsidR="004365BD" w:rsidRPr="007E5D16" w:rsidRDefault="004365BD" w:rsidP="00BC4CA8">
            <w:pPr>
              <w:pStyle w:val="070-TabelaPadro"/>
              <w:rPr>
                <w:lang w:val="en-US"/>
              </w:rPr>
            </w:pPr>
            <w:bookmarkStart w:id="4842" w:name="BBREI02AF016"/>
            <w:bookmarkEnd w:id="4842"/>
            <w:r>
              <w:rPr>
                <w:lang w:val="en-US"/>
              </w:rPr>
              <w:t>17,234</w:t>
            </w:r>
          </w:p>
        </w:tc>
      </w:tr>
    </w:tbl>
    <w:bookmarkEnd w:id="4782"/>
    <w:bookmarkEnd w:id="4839"/>
    <w:p w:rsidR="004365BD" w:rsidRDefault="004365BD" w:rsidP="00BC4CA8">
      <w:pPr>
        <w:pStyle w:val="072-Rodapdatabela"/>
        <w:rPr>
          <w:lang w:val="en-US"/>
        </w:rPr>
      </w:pPr>
      <w:r>
        <w:rPr>
          <w:lang w:val="en-US"/>
        </w:rPr>
        <w:t>(1)</w:t>
      </w:r>
      <w:r>
        <w:rPr>
          <w:lang w:val="en-US"/>
        </w:rPr>
        <w:tab/>
        <w:t>Includes the amount of R$ 895,000 thousand related to the deposit for capital payment of the BB BI.</w:t>
      </w:r>
    </w:p>
    <w:p w:rsidR="004365BD" w:rsidRPr="00C35AF5" w:rsidRDefault="004365BD" w:rsidP="008533D8">
      <w:pPr>
        <w:pStyle w:val="072-Rodapdatabela"/>
        <w:keepNext w:val="0"/>
        <w:keepLines w:val="0"/>
        <w:rPr>
          <w:lang w:val="en-US"/>
        </w:rPr>
      </w:pPr>
    </w:p>
    <w:p w:rsidR="004365BD" w:rsidRPr="00C35AF5" w:rsidRDefault="004365BD" w:rsidP="00BC4CA8">
      <w:pPr>
        <w:pStyle w:val="030-SubttulodeDocumento"/>
        <w:rPr>
          <w:lang w:val="en-US"/>
        </w:rPr>
      </w:pPr>
      <w:bookmarkStart w:id="4843" w:name="BBREI03_Titulo"/>
      <w:r w:rsidRPr="00C35AF5">
        <w:rPr>
          <w:lang w:val="en-US"/>
        </w:rPr>
        <w:lastRenderedPageBreak/>
        <w:t xml:space="preserve">) </w:t>
      </w:r>
      <w:r>
        <w:rPr>
          <w:lang w:val="en-US"/>
        </w:rPr>
        <w:t>Reserve Requirements</w:t>
      </w:r>
      <w:bookmarkEnd w:id="4843"/>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EI.03 - Reserve requirements"/>
        <w:tblDescription w:val="PubliCon - Sistema de Gerenciamento do Documentos Contábeis para Publicação&#10;&#10;Última atualização do mapa do quadro em: "/>
      </w:tblPr>
      <w:tblGrid>
        <w:gridCol w:w="6404"/>
        <w:gridCol w:w="1674"/>
        <w:gridCol w:w="1674"/>
      </w:tblGrid>
      <w:tr w:rsidR="004365BD" w:rsidRPr="007E5D16" w:rsidTr="009D79B9">
        <w:trPr>
          <w:cantSplit/>
          <w:tblHeader/>
        </w:trPr>
        <w:tc>
          <w:tcPr>
            <w:tcW w:w="6516" w:type="dxa"/>
            <w:tcBorders>
              <w:bottom w:val="single" w:sz="4" w:space="0" w:color="FFFFFF" w:themeColor="background1"/>
            </w:tcBorders>
            <w:shd w:val="solid" w:color="C3D7F0" w:fill="auto"/>
            <w:vAlign w:val="center"/>
          </w:tcPr>
          <w:p w:rsidR="004365BD" w:rsidRPr="007E5D16" w:rsidRDefault="004365BD" w:rsidP="00BC4CA8">
            <w:pPr>
              <w:pStyle w:val="070-TabelaPadro"/>
              <w:jc w:val="center"/>
              <w:rPr>
                <w:b/>
                <w:lang w:val="en-US"/>
              </w:rPr>
            </w:pPr>
            <w:bookmarkStart w:id="4844" w:name="BBREI03"/>
          </w:p>
        </w:tc>
        <w:tc>
          <w:tcPr>
            <w:tcW w:w="1701" w:type="dxa"/>
            <w:tcBorders>
              <w:bottom w:val="single" w:sz="4" w:space="0" w:color="FFFFFF" w:themeColor="background1"/>
            </w:tcBorders>
            <w:shd w:val="solid" w:color="C3D7F0" w:fill="auto"/>
            <w:vAlign w:val="center"/>
          </w:tcPr>
          <w:p w:rsidR="004365BD" w:rsidRPr="007E5D16" w:rsidRDefault="004365BD" w:rsidP="00BC4CA8">
            <w:pPr>
              <w:pStyle w:val="070-TabelaPadro"/>
              <w:jc w:val="center"/>
              <w:rPr>
                <w:b/>
                <w:lang w:val="en-US"/>
              </w:rPr>
            </w:pPr>
            <w:r>
              <w:rPr>
                <w:b/>
                <w:lang w:val="en-US"/>
              </w:rPr>
              <w:t>Jan 1 to Sep 30, 2019</w:t>
            </w:r>
          </w:p>
        </w:tc>
        <w:tc>
          <w:tcPr>
            <w:tcW w:w="1701" w:type="dxa"/>
            <w:tcBorders>
              <w:bottom w:val="single" w:sz="4" w:space="0" w:color="FFFFFF" w:themeColor="background1"/>
            </w:tcBorders>
            <w:shd w:val="solid" w:color="C3D7F0" w:fill="auto"/>
            <w:vAlign w:val="center"/>
          </w:tcPr>
          <w:p w:rsidR="004365BD" w:rsidRPr="007E5D16" w:rsidRDefault="004365BD" w:rsidP="00BC4CA8">
            <w:pPr>
              <w:pStyle w:val="070-TabelaPadro"/>
              <w:jc w:val="center"/>
              <w:rPr>
                <w:b/>
                <w:lang w:val="en-US"/>
              </w:rPr>
            </w:pPr>
            <w:r>
              <w:rPr>
                <w:b/>
                <w:lang w:val="en-US"/>
              </w:rPr>
              <w:t>Jan 1 to Sep 30, 2018</w:t>
            </w:r>
          </w:p>
        </w:tc>
      </w:tr>
      <w:tr w:rsidR="004365BD" w:rsidRPr="007E5D16" w:rsidTr="009D79B9">
        <w:trPr>
          <w:cantSplit/>
        </w:trPr>
        <w:tc>
          <w:tcPr>
            <w:tcW w:w="6516" w:type="dxa"/>
            <w:tcBorders>
              <w:bottom w:val="single" w:sz="4" w:space="0" w:color="FFFFFF" w:themeColor="background1"/>
            </w:tcBorders>
            <w:shd w:val="solid" w:color="F3F3F3" w:fill="auto"/>
            <w:vAlign w:val="center"/>
          </w:tcPr>
          <w:p w:rsidR="004365BD" w:rsidRPr="007E5D16" w:rsidRDefault="004365BD" w:rsidP="00BC4CA8">
            <w:pPr>
              <w:pStyle w:val="070-TabelaPadro"/>
              <w:jc w:val="left"/>
              <w:rPr>
                <w:b/>
                <w:lang w:val="en-US"/>
              </w:rPr>
            </w:pPr>
            <w:bookmarkStart w:id="4845" w:name="BBREI0300001" w:colFirst="0" w:colLast="0"/>
            <w:r>
              <w:rPr>
                <w:b/>
                <w:lang w:val="en-US"/>
              </w:rPr>
              <w:t>Deposits linked to the Banco Central do Brasil</w:t>
            </w:r>
          </w:p>
        </w:tc>
        <w:tc>
          <w:tcPr>
            <w:tcW w:w="1701"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846" w:name="BBREI03AD001"/>
            <w:bookmarkStart w:id="4847" w:name="BBREI03AK001"/>
            <w:bookmarkStart w:id="4848" w:name="BBREI03AE001"/>
            <w:bookmarkEnd w:id="4846"/>
            <w:bookmarkEnd w:id="4847"/>
            <w:bookmarkEnd w:id="4848"/>
            <w:r>
              <w:rPr>
                <w:b/>
                <w:lang w:val="en-US"/>
              </w:rPr>
              <w:t>1,834,377</w:t>
            </w:r>
          </w:p>
        </w:tc>
        <w:tc>
          <w:tcPr>
            <w:tcW w:w="1701"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849" w:name="BBREI03AF001"/>
            <w:bookmarkEnd w:id="4849"/>
            <w:r>
              <w:rPr>
                <w:b/>
                <w:lang w:val="en-US"/>
              </w:rPr>
              <w:t>1,940,644</w:t>
            </w:r>
          </w:p>
        </w:tc>
      </w:tr>
      <w:tr w:rsidR="004365BD" w:rsidRPr="007E5D16" w:rsidTr="009D79B9">
        <w:trPr>
          <w:cantSplit/>
        </w:trPr>
        <w:tc>
          <w:tcPr>
            <w:tcW w:w="6516" w:type="dxa"/>
            <w:tcBorders>
              <w:bottom w:val="single" w:sz="4" w:space="0" w:color="FFFFFF" w:themeColor="background1"/>
            </w:tcBorders>
            <w:shd w:val="solid" w:color="E6E6E6" w:fill="auto"/>
            <w:vAlign w:val="center"/>
          </w:tcPr>
          <w:p w:rsidR="004365BD" w:rsidRPr="007E5D16" w:rsidRDefault="004365BD" w:rsidP="00BC4CA8">
            <w:pPr>
              <w:pStyle w:val="070-TabelaPadro"/>
              <w:ind w:left="60"/>
              <w:jc w:val="left"/>
              <w:rPr>
                <w:lang w:val="en-US"/>
              </w:rPr>
            </w:pPr>
            <w:bookmarkStart w:id="4850" w:name="BBREI0300003" w:colFirst="0" w:colLast="0"/>
            <w:bookmarkEnd w:id="4845"/>
            <w:r>
              <w:rPr>
                <w:lang w:val="en-US"/>
              </w:rPr>
              <w:t>Savings deposit requirements</w:t>
            </w:r>
          </w:p>
        </w:tc>
        <w:tc>
          <w:tcPr>
            <w:tcW w:w="1701"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51" w:name="BBREI03AD003"/>
            <w:bookmarkStart w:id="4852" w:name="BBREI03AK003"/>
            <w:bookmarkStart w:id="4853" w:name="BBREI03AE003"/>
            <w:bookmarkEnd w:id="4851"/>
            <w:bookmarkEnd w:id="4852"/>
            <w:bookmarkEnd w:id="4853"/>
            <w:r>
              <w:rPr>
                <w:lang w:val="en-US"/>
              </w:rPr>
              <w:t>1,217,323</w:t>
            </w:r>
          </w:p>
        </w:tc>
        <w:tc>
          <w:tcPr>
            <w:tcW w:w="1701" w:type="dxa"/>
            <w:tcBorders>
              <w:bottom w:val="single" w:sz="4" w:space="0" w:color="FFFFFF" w:themeColor="background1"/>
            </w:tcBorders>
            <w:shd w:val="solid" w:color="E6E6E6" w:fill="auto"/>
            <w:vAlign w:val="center"/>
          </w:tcPr>
          <w:p w:rsidR="004365BD" w:rsidRPr="007E5D16" w:rsidRDefault="004365BD" w:rsidP="00BC4CA8">
            <w:pPr>
              <w:pStyle w:val="070-TabelaPadro"/>
              <w:rPr>
                <w:lang w:val="en-US"/>
              </w:rPr>
            </w:pPr>
            <w:bookmarkStart w:id="4854" w:name="BBREI03AF003"/>
            <w:bookmarkEnd w:id="4854"/>
            <w:r>
              <w:rPr>
                <w:lang w:val="en-US"/>
              </w:rPr>
              <w:t>1,225,313</w:t>
            </w:r>
          </w:p>
        </w:tc>
      </w:tr>
      <w:tr w:rsidR="004365BD" w:rsidRPr="007E5D16" w:rsidTr="009D79B9">
        <w:trPr>
          <w:cantSplit/>
        </w:trPr>
        <w:tc>
          <w:tcPr>
            <w:tcW w:w="6516" w:type="dxa"/>
            <w:tcBorders>
              <w:bottom w:val="single" w:sz="4" w:space="0" w:color="FFFFFF" w:themeColor="background1"/>
            </w:tcBorders>
            <w:shd w:val="solid" w:color="F3F3F3" w:fill="auto"/>
            <w:vAlign w:val="center"/>
          </w:tcPr>
          <w:p w:rsidR="004365BD" w:rsidRPr="007E5D16" w:rsidRDefault="004365BD" w:rsidP="00BC4CA8">
            <w:pPr>
              <w:pStyle w:val="070-TabelaPadro"/>
              <w:ind w:left="60"/>
              <w:jc w:val="left"/>
              <w:rPr>
                <w:lang w:val="en-US"/>
              </w:rPr>
            </w:pPr>
            <w:bookmarkStart w:id="4855" w:name="BBREI0300004" w:colFirst="0" w:colLast="0"/>
            <w:bookmarkEnd w:id="4850"/>
            <w:r>
              <w:rPr>
                <w:lang w:val="en-US"/>
              </w:rPr>
              <w:t>Time deposit requirements</w:t>
            </w:r>
          </w:p>
        </w:tc>
        <w:tc>
          <w:tcPr>
            <w:tcW w:w="1701"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856" w:name="BBREI03AD004"/>
            <w:bookmarkStart w:id="4857" w:name="BBREI03AK004"/>
            <w:bookmarkStart w:id="4858" w:name="BBREI03AE004"/>
            <w:bookmarkEnd w:id="4856"/>
            <w:bookmarkEnd w:id="4857"/>
            <w:bookmarkEnd w:id="4858"/>
            <w:r>
              <w:rPr>
                <w:lang w:val="en-US"/>
              </w:rPr>
              <w:t>617,054</w:t>
            </w:r>
          </w:p>
        </w:tc>
        <w:tc>
          <w:tcPr>
            <w:tcW w:w="1701" w:type="dxa"/>
            <w:tcBorders>
              <w:bottom w:val="single" w:sz="4" w:space="0" w:color="FFFFFF" w:themeColor="background1"/>
            </w:tcBorders>
            <w:shd w:val="solid" w:color="F3F3F3" w:fill="auto"/>
            <w:vAlign w:val="center"/>
          </w:tcPr>
          <w:p w:rsidR="004365BD" w:rsidRPr="007E5D16" w:rsidRDefault="004365BD" w:rsidP="00BC4CA8">
            <w:pPr>
              <w:pStyle w:val="070-TabelaPadro"/>
              <w:rPr>
                <w:lang w:val="en-US"/>
              </w:rPr>
            </w:pPr>
            <w:bookmarkStart w:id="4859" w:name="BBREI03AF004"/>
            <w:bookmarkEnd w:id="4859"/>
            <w:r>
              <w:rPr>
                <w:lang w:val="en-US"/>
              </w:rPr>
              <w:t>715,331</w:t>
            </w:r>
          </w:p>
        </w:tc>
      </w:tr>
      <w:tr w:rsidR="004365BD" w:rsidRPr="007E5D16" w:rsidTr="009D79B9">
        <w:trPr>
          <w:cantSplit/>
        </w:trPr>
        <w:tc>
          <w:tcPr>
            <w:tcW w:w="6516" w:type="dxa"/>
            <w:tcBorders>
              <w:bottom w:val="single" w:sz="4" w:space="0" w:color="FFFFFF" w:themeColor="background1"/>
            </w:tcBorders>
            <w:shd w:val="solid" w:color="E6E6E6" w:fill="auto"/>
            <w:vAlign w:val="center"/>
          </w:tcPr>
          <w:p w:rsidR="004365BD" w:rsidRPr="007E5D16" w:rsidRDefault="004365BD" w:rsidP="00BC4CA8">
            <w:pPr>
              <w:pStyle w:val="070-TabelaPadro"/>
              <w:jc w:val="left"/>
              <w:rPr>
                <w:b/>
                <w:lang w:val="en-US"/>
              </w:rPr>
            </w:pPr>
            <w:bookmarkStart w:id="4860" w:name="BBREI0300005" w:colFirst="0" w:colLast="0"/>
            <w:bookmarkEnd w:id="4855"/>
            <w:r>
              <w:rPr>
                <w:b/>
                <w:lang w:val="en-US"/>
              </w:rPr>
              <w:t>Deposits linked to real estate</w:t>
            </w:r>
          </w:p>
        </w:tc>
        <w:tc>
          <w:tcPr>
            <w:tcW w:w="1701" w:type="dxa"/>
            <w:tcBorders>
              <w:bottom w:val="single" w:sz="4" w:space="0" w:color="FFFFFF" w:themeColor="background1"/>
            </w:tcBorders>
            <w:shd w:val="solid" w:color="E6E6E6" w:fill="auto"/>
            <w:vAlign w:val="center"/>
          </w:tcPr>
          <w:p w:rsidR="004365BD" w:rsidRPr="007E5D16" w:rsidRDefault="004365BD" w:rsidP="00BC4CA8">
            <w:pPr>
              <w:pStyle w:val="070-TabelaPadro"/>
              <w:rPr>
                <w:b/>
                <w:lang w:val="en-US"/>
              </w:rPr>
            </w:pPr>
            <w:bookmarkStart w:id="4861" w:name="BBREI03AD005"/>
            <w:bookmarkStart w:id="4862" w:name="BBREI03AK005"/>
            <w:bookmarkStart w:id="4863" w:name="BBREI03AE005"/>
            <w:bookmarkEnd w:id="4861"/>
            <w:bookmarkEnd w:id="4862"/>
            <w:bookmarkEnd w:id="4863"/>
            <w:r>
              <w:rPr>
                <w:b/>
                <w:lang w:val="en-US"/>
              </w:rPr>
              <w:t>150,952</w:t>
            </w:r>
          </w:p>
        </w:tc>
        <w:tc>
          <w:tcPr>
            <w:tcW w:w="1701" w:type="dxa"/>
            <w:tcBorders>
              <w:bottom w:val="single" w:sz="4" w:space="0" w:color="FFFFFF" w:themeColor="background1"/>
            </w:tcBorders>
            <w:shd w:val="solid" w:color="E6E6E6" w:fill="auto"/>
            <w:vAlign w:val="center"/>
          </w:tcPr>
          <w:p w:rsidR="004365BD" w:rsidRPr="007E5D16" w:rsidRDefault="004365BD" w:rsidP="00BC4CA8">
            <w:pPr>
              <w:pStyle w:val="070-TabelaPadro"/>
              <w:rPr>
                <w:b/>
                <w:lang w:val="en-US"/>
              </w:rPr>
            </w:pPr>
            <w:bookmarkStart w:id="4864" w:name="BBREI03AF005"/>
            <w:bookmarkEnd w:id="4864"/>
            <w:r>
              <w:rPr>
                <w:b/>
                <w:lang w:val="en-US"/>
              </w:rPr>
              <w:t>138,456</w:t>
            </w:r>
          </w:p>
        </w:tc>
      </w:tr>
      <w:tr w:rsidR="004365BD" w:rsidRPr="007E5D16" w:rsidTr="009D79B9">
        <w:trPr>
          <w:cantSplit/>
        </w:trPr>
        <w:tc>
          <w:tcPr>
            <w:tcW w:w="6516" w:type="dxa"/>
            <w:tcBorders>
              <w:bottom w:val="single" w:sz="4" w:space="0" w:color="FFFFFF" w:themeColor="background1"/>
            </w:tcBorders>
            <w:shd w:val="solid" w:color="F3F3F3" w:fill="auto"/>
            <w:vAlign w:val="center"/>
          </w:tcPr>
          <w:p w:rsidR="004365BD" w:rsidRPr="007E5D16" w:rsidRDefault="004365BD" w:rsidP="00BC4CA8">
            <w:pPr>
              <w:pStyle w:val="070-TabelaPadro"/>
              <w:jc w:val="left"/>
              <w:rPr>
                <w:b/>
                <w:lang w:val="en-US"/>
              </w:rPr>
            </w:pPr>
            <w:bookmarkStart w:id="4865" w:name="BBREI0300006" w:colFirst="0" w:colLast="0"/>
            <w:bookmarkEnd w:id="4860"/>
            <w:r>
              <w:rPr>
                <w:b/>
                <w:lang w:val="en-US"/>
              </w:rPr>
              <w:t>Deposits linked to National Treasury - rural credit</w:t>
            </w:r>
          </w:p>
        </w:tc>
        <w:tc>
          <w:tcPr>
            <w:tcW w:w="1701"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866" w:name="BBREI03AD006"/>
            <w:bookmarkStart w:id="4867" w:name="BBREI03AK006"/>
            <w:bookmarkStart w:id="4868" w:name="BBREI03AE006"/>
            <w:bookmarkEnd w:id="4866"/>
            <w:bookmarkEnd w:id="4867"/>
            <w:bookmarkEnd w:id="4868"/>
            <w:r>
              <w:rPr>
                <w:b/>
                <w:lang w:val="en-US"/>
              </w:rPr>
              <w:t>2,614</w:t>
            </w:r>
          </w:p>
        </w:tc>
        <w:tc>
          <w:tcPr>
            <w:tcW w:w="1701" w:type="dxa"/>
            <w:tcBorders>
              <w:bottom w:val="single" w:sz="4" w:space="0" w:color="FFFFFF" w:themeColor="background1"/>
            </w:tcBorders>
            <w:shd w:val="solid" w:color="F3F3F3" w:fill="auto"/>
            <w:vAlign w:val="center"/>
          </w:tcPr>
          <w:p w:rsidR="004365BD" w:rsidRPr="007E5D16" w:rsidRDefault="004365BD" w:rsidP="00BC4CA8">
            <w:pPr>
              <w:pStyle w:val="070-TabelaPadro"/>
              <w:rPr>
                <w:b/>
                <w:lang w:val="en-US"/>
              </w:rPr>
            </w:pPr>
            <w:bookmarkStart w:id="4869" w:name="BBREI03AF006"/>
            <w:bookmarkEnd w:id="4869"/>
            <w:r>
              <w:rPr>
                <w:b/>
                <w:lang w:val="en-US"/>
              </w:rPr>
              <w:t>1,336</w:t>
            </w:r>
          </w:p>
        </w:tc>
      </w:tr>
      <w:tr w:rsidR="004365BD" w:rsidRPr="007E5D16" w:rsidTr="009D79B9">
        <w:trPr>
          <w:cantSplit/>
        </w:trPr>
        <w:tc>
          <w:tcPr>
            <w:tcW w:w="6516" w:type="dxa"/>
            <w:tcBorders>
              <w:bottom w:val="single" w:sz="4" w:space="0" w:color="FFFFFF" w:themeColor="background1"/>
            </w:tcBorders>
            <w:shd w:val="solid" w:color="E6E6E6" w:fill="auto"/>
            <w:vAlign w:val="center"/>
          </w:tcPr>
          <w:p w:rsidR="004365BD" w:rsidRPr="007E5D16" w:rsidRDefault="004365BD" w:rsidP="00BC4CA8">
            <w:pPr>
              <w:pStyle w:val="070-TabelaPadro"/>
              <w:jc w:val="left"/>
              <w:rPr>
                <w:b/>
                <w:lang w:val="en-US"/>
              </w:rPr>
            </w:pPr>
            <w:bookmarkStart w:id="4870" w:name="BBREI0300011" w:colFirst="0" w:colLast="0"/>
            <w:bookmarkEnd w:id="4865"/>
            <w:r>
              <w:rPr>
                <w:b/>
                <w:lang w:val="en-US"/>
              </w:rPr>
              <w:t>Reversal/(Allowance) for losses on restricted deposits</w:t>
            </w:r>
          </w:p>
        </w:tc>
        <w:tc>
          <w:tcPr>
            <w:tcW w:w="1701" w:type="dxa"/>
            <w:tcBorders>
              <w:bottom w:val="single" w:sz="4" w:space="0" w:color="FFFFFF" w:themeColor="background1"/>
            </w:tcBorders>
            <w:shd w:val="solid" w:color="E6E6E6" w:fill="auto"/>
            <w:vAlign w:val="center"/>
          </w:tcPr>
          <w:p w:rsidR="004365BD" w:rsidRPr="007E5D16" w:rsidRDefault="004365BD" w:rsidP="00BC4CA8">
            <w:pPr>
              <w:pStyle w:val="070-TabelaPadro"/>
              <w:rPr>
                <w:b/>
                <w:lang w:val="en-US"/>
              </w:rPr>
            </w:pPr>
            <w:bookmarkStart w:id="4871" w:name="BBREI03AD011"/>
            <w:bookmarkStart w:id="4872" w:name="BBREI03AK011"/>
            <w:bookmarkStart w:id="4873" w:name="BBREI03AE011"/>
            <w:bookmarkEnd w:id="4871"/>
            <w:bookmarkEnd w:id="4872"/>
            <w:bookmarkEnd w:id="4873"/>
            <w:r>
              <w:rPr>
                <w:b/>
                <w:lang w:val="en-US"/>
              </w:rPr>
              <w:t>(238,486)</w:t>
            </w:r>
          </w:p>
        </w:tc>
        <w:tc>
          <w:tcPr>
            <w:tcW w:w="1701" w:type="dxa"/>
            <w:tcBorders>
              <w:bottom w:val="single" w:sz="4" w:space="0" w:color="FFFFFF" w:themeColor="background1"/>
            </w:tcBorders>
            <w:shd w:val="solid" w:color="E6E6E6" w:fill="auto"/>
            <w:vAlign w:val="center"/>
          </w:tcPr>
          <w:p w:rsidR="004365BD" w:rsidRPr="007E5D16" w:rsidRDefault="004365BD" w:rsidP="00BC4CA8">
            <w:pPr>
              <w:pStyle w:val="070-TabelaPadro"/>
              <w:rPr>
                <w:b/>
                <w:lang w:val="en-US"/>
              </w:rPr>
            </w:pPr>
            <w:bookmarkStart w:id="4874" w:name="BBREI03AF011"/>
            <w:bookmarkEnd w:id="4874"/>
            <w:r>
              <w:rPr>
                <w:b/>
                <w:lang w:val="en-US"/>
              </w:rPr>
              <w:t>(70,445)</w:t>
            </w:r>
          </w:p>
        </w:tc>
      </w:tr>
      <w:tr w:rsidR="004365BD" w:rsidRPr="007E5D16" w:rsidTr="009D79B9">
        <w:trPr>
          <w:cantSplit/>
        </w:trPr>
        <w:tc>
          <w:tcPr>
            <w:tcW w:w="6516" w:type="dxa"/>
            <w:tcBorders>
              <w:bottom w:val="single" w:sz="4" w:space="0" w:color="CCCCCC"/>
            </w:tcBorders>
            <w:shd w:val="solid" w:color="F3F3F3" w:fill="auto"/>
            <w:vAlign w:val="center"/>
          </w:tcPr>
          <w:p w:rsidR="004365BD" w:rsidRPr="007E5D16" w:rsidRDefault="004365BD" w:rsidP="00BC4CA8">
            <w:pPr>
              <w:pStyle w:val="070-TabelaPadro"/>
              <w:jc w:val="left"/>
              <w:rPr>
                <w:b/>
                <w:lang w:val="en-US"/>
              </w:rPr>
            </w:pPr>
            <w:bookmarkStart w:id="4875" w:name="BBREI0300007" w:colFirst="0" w:colLast="0"/>
            <w:bookmarkEnd w:id="4870"/>
            <w:r>
              <w:rPr>
                <w:b/>
                <w:lang w:val="en-US"/>
              </w:rPr>
              <w:t>Total</w:t>
            </w:r>
          </w:p>
        </w:tc>
        <w:tc>
          <w:tcPr>
            <w:tcW w:w="1701" w:type="dxa"/>
            <w:tcBorders>
              <w:bottom w:val="single" w:sz="4" w:space="0" w:color="CCCCCC"/>
            </w:tcBorders>
            <w:shd w:val="solid" w:color="F3F3F3" w:fill="auto"/>
            <w:vAlign w:val="center"/>
          </w:tcPr>
          <w:p w:rsidR="004365BD" w:rsidRPr="007E5D16" w:rsidRDefault="004365BD" w:rsidP="00BC4CA8">
            <w:pPr>
              <w:pStyle w:val="070-TabelaPadro"/>
              <w:rPr>
                <w:b/>
                <w:lang w:val="en-US"/>
              </w:rPr>
            </w:pPr>
            <w:bookmarkStart w:id="4876" w:name="BBREI03AD007"/>
            <w:bookmarkStart w:id="4877" w:name="BBREI03AK007"/>
            <w:bookmarkStart w:id="4878" w:name="BBREI03AE007"/>
            <w:bookmarkEnd w:id="4876"/>
            <w:bookmarkEnd w:id="4877"/>
            <w:bookmarkEnd w:id="4878"/>
            <w:r>
              <w:rPr>
                <w:b/>
                <w:lang w:val="en-US"/>
              </w:rPr>
              <w:t>1,749,457</w:t>
            </w:r>
          </w:p>
        </w:tc>
        <w:tc>
          <w:tcPr>
            <w:tcW w:w="1701" w:type="dxa"/>
            <w:tcBorders>
              <w:bottom w:val="single" w:sz="4" w:space="0" w:color="CCCCCC"/>
            </w:tcBorders>
            <w:shd w:val="solid" w:color="F3F3F3" w:fill="auto"/>
            <w:vAlign w:val="center"/>
          </w:tcPr>
          <w:p w:rsidR="004365BD" w:rsidRPr="007E5D16" w:rsidRDefault="004365BD" w:rsidP="00BC4CA8">
            <w:pPr>
              <w:pStyle w:val="070-TabelaPadro"/>
              <w:rPr>
                <w:b/>
                <w:lang w:val="en-US"/>
              </w:rPr>
            </w:pPr>
            <w:bookmarkStart w:id="4879" w:name="BBREI03AF007"/>
            <w:bookmarkEnd w:id="4879"/>
            <w:r>
              <w:rPr>
                <w:b/>
                <w:lang w:val="en-US"/>
              </w:rPr>
              <w:t>2,009,991</w:t>
            </w:r>
          </w:p>
        </w:tc>
      </w:tr>
      <w:bookmarkEnd w:id="4844"/>
      <w:bookmarkEnd w:id="4875"/>
    </w:tbl>
    <w:p w:rsidR="004365BD" w:rsidRPr="00C35AF5" w:rsidRDefault="004365BD" w:rsidP="00BC4CA8">
      <w:pPr>
        <w:pStyle w:val="072-Rodapdatabela"/>
        <w:rPr>
          <w:lang w:val="en-US"/>
        </w:rPr>
      </w:pPr>
    </w:p>
    <w:p w:rsidR="004365BD" w:rsidRDefault="004365BD" w:rsidP="004365BD">
      <w:pPr>
        <w:pStyle w:val="050-TextoPadro"/>
      </w:pPr>
    </w:p>
    <w:p w:rsidR="004365BD" w:rsidRDefault="004365BD" w:rsidP="00BC4CA8">
      <w:pPr>
        <w:pStyle w:val="020-TtulodeDocumento"/>
      </w:pPr>
      <w:bookmarkStart w:id="4880" w:name="BBOPC_Titulo"/>
      <w:r>
        <w:t xml:space="preserve"> </w:t>
      </w:r>
      <w:bookmarkStart w:id="4881" w:name="_Toc23875404"/>
      <w:r>
        <w:t>- LOAN</w:t>
      </w:r>
      <w:bookmarkEnd w:id="4880"/>
      <w:r>
        <w:t>S</w:t>
      </w:r>
      <w:bookmarkEnd w:id="4881"/>
    </w:p>
    <w:p w:rsidR="004365BD" w:rsidRDefault="004365BD" w:rsidP="00BC4CA8">
      <w:pPr>
        <w:pStyle w:val="030-SubttulodeDocumento"/>
      </w:pPr>
      <w:bookmarkStart w:id="4882" w:name="BBOPC01_Titulo"/>
      <w:r>
        <w:t>) Portfolio by modality</w:t>
      </w:r>
      <w:bookmarkEnd w:id="4882"/>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1 - Portfolio by modality"/>
        <w:tblDescription w:val="PubliCon - Sistema de Gerenciamento do Documentos Contábeis para Publicação&#10;&#10;Última atualização do mapa do quadro em: "/>
      </w:tblPr>
      <w:tblGrid>
        <w:gridCol w:w="4988"/>
        <w:gridCol w:w="1588"/>
        <w:gridCol w:w="1588"/>
        <w:gridCol w:w="1588"/>
      </w:tblGrid>
      <w:tr w:rsidR="004365BD" w:rsidRPr="0092546A" w:rsidTr="00BC4CA8">
        <w:trPr>
          <w:cantSplit/>
          <w:tblHeader/>
        </w:trPr>
        <w:tc>
          <w:tcPr>
            <w:tcW w:w="49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bookmarkStart w:id="4883" w:name="BBOPC01"/>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2018</w:t>
            </w:r>
          </w:p>
        </w:tc>
      </w:tr>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bookmarkStart w:id="4884" w:name="BBOPC0100001" w:colFirst="0" w:colLast="0"/>
            <w:r>
              <w:rPr>
                <w:b/>
              </w:rPr>
              <w:t>Loans</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4885" w:name="BBOPC01AD001"/>
            <w:bookmarkEnd w:id="4885"/>
            <w:r>
              <w:rPr>
                <w:b/>
              </w:rPr>
              <w:t>570,439,728</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4886" w:name="BBOPC01AE001"/>
            <w:bookmarkEnd w:id="4886"/>
            <w:r>
              <w:rPr>
                <w:b/>
              </w:rPr>
              <w:t>581,766,156</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4887" w:name="BBOPC01AF001"/>
            <w:bookmarkEnd w:id="4887"/>
            <w:r>
              <w:rPr>
                <w:b/>
              </w:rPr>
              <w:t>580,369,218</w:t>
            </w:r>
          </w:p>
        </w:tc>
      </w:tr>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4888" w:name="BBOPC0100002" w:colFirst="0" w:colLast="0"/>
            <w:bookmarkEnd w:id="4884"/>
            <w:r>
              <w:t>Loans and discounted credit rights</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889" w:name="BBOPC01AD002"/>
            <w:bookmarkEnd w:id="4889"/>
            <w:r>
              <w:t>213,793,788</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890" w:name="BBOPC01AE002"/>
            <w:bookmarkEnd w:id="4890"/>
            <w:r>
              <w:t>203,737,676</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891" w:name="BBOPC01AF002"/>
            <w:bookmarkEnd w:id="4891"/>
            <w:r>
              <w:t>196,657,281</w:t>
            </w:r>
          </w:p>
        </w:tc>
      </w:tr>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4892" w:name="BBOPC0100003" w:colFirst="0" w:colLast="0"/>
            <w:bookmarkEnd w:id="4888"/>
            <w:r>
              <w:t>Financing</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893" w:name="BBOPC01AD003"/>
            <w:bookmarkEnd w:id="4893"/>
            <w:r>
              <w:t>133,215,575</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894" w:name="BBOPC01AE003"/>
            <w:bookmarkEnd w:id="4894"/>
            <w:r>
              <w:t>149,410,612</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895" w:name="BBOPC01AF003"/>
            <w:bookmarkEnd w:id="4895"/>
            <w:r>
              <w:t>156,813,442</w:t>
            </w:r>
          </w:p>
        </w:tc>
      </w:tr>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4896" w:name="BBOPC0100004" w:colFirst="0" w:colLast="0"/>
            <w:bookmarkEnd w:id="4892"/>
            <w:r>
              <w:t>Rural financing</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897" w:name="BBOPC01AD004"/>
            <w:bookmarkEnd w:id="4897"/>
            <w:r>
              <w:t>167,789,833</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898" w:name="BBOPC01AE004"/>
            <w:bookmarkEnd w:id="4898"/>
            <w:r>
              <w:t>171,849,281</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899" w:name="BBOPC01AF004"/>
            <w:bookmarkEnd w:id="4899"/>
            <w:r>
              <w:t>170,068,018</w:t>
            </w:r>
          </w:p>
        </w:tc>
      </w:tr>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4900" w:name="BBOPC0100005" w:colFirst="0" w:colLast="0"/>
            <w:bookmarkEnd w:id="4896"/>
            <w:r>
              <w:t>Real estate financing</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01" w:name="BBOPC01AD005"/>
            <w:bookmarkEnd w:id="4901"/>
            <w:r>
              <w:t>55,292,930</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02" w:name="BBOPC01AE005"/>
            <w:bookmarkEnd w:id="4902"/>
            <w:r>
              <w:t>56,363,519</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03" w:name="BBOPC01AF005"/>
            <w:bookmarkEnd w:id="4903"/>
            <w:r>
              <w:t>56,404,064</w:t>
            </w:r>
          </w:p>
        </w:tc>
      </w:tr>
      <w:bookmarkEnd w:id="4900"/>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r>
              <w:t>Loans sold under assignment</w:t>
            </w:r>
            <w:bookmarkStart w:id="4904" w:name="BBOPC0100007"/>
            <w:r w:rsidRPr="0092546A">
              <w:rPr>
                <w:vertAlign w:val="superscript"/>
              </w:rPr>
              <w:t xml:space="preserve"> (1)</w:t>
            </w:r>
            <w:bookmarkEnd w:id="4904"/>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05" w:name="BBOPC01AD007"/>
            <w:bookmarkEnd w:id="4905"/>
            <w:r>
              <w:t>347,602</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06" w:name="BBOPC01AE007"/>
            <w:bookmarkEnd w:id="4906"/>
            <w:r>
              <w:t>405,068</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07" w:name="BBOPC01AF007"/>
            <w:bookmarkEnd w:id="4907"/>
            <w:r>
              <w:t>426,413</w:t>
            </w:r>
          </w:p>
        </w:tc>
      </w:tr>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bookmarkStart w:id="4908" w:name="BBOPC0100008" w:colFirst="0" w:colLast="0"/>
            <w:r>
              <w:rPr>
                <w:b/>
              </w:rPr>
              <w:t>Other receivables with loan characteristics</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4909" w:name="BBOPC01AD008"/>
            <w:bookmarkEnd w:id="4909"/>
            <w:r>
              <w:rPr>
                <w:b/>
              </w:rPr>
              <w:t>55,447,705</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4910" w:name="BBOPC01AE008"/>
            <w:bookmarkEnd w:id="4910"/>
            <w:r>
              <w:rPr>
                <w:b/>
              </w:rPr>
              <w:t>59,871,020</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4911" w:name="BBOPC01AF008"/>
            <w:bookmarkEnd w:id="4911"/>
            <w:r>
              <w:rPr>
                <w:b/>
              </w:rPr>
              <w:t>54,904,956</w:t>
            </w:r>
          </w:p>
        </w:tc>
      </w:tr>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4912" w:name="BBOPC0100009" w:colFirst="0" w:colLast="0"/>
            <w:bookmarkEnd w:id="4908"/>
            <w:r>
              <w:t>Credit card operations</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13" w:name="BBOPC01AD009"/>
            <w:bookmarkEnd w:id="4913"/>
            <w:r>
              <w:t>27,548,663</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14" w:name="BBOPC01AE009"/>
            <w:bookmarkEnd w:id="4914"/>
            <w:r>
              <w:t>28,079,268</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15" w:name="BBOPC01AF009"/>
            <w:bookmarkEnd w:id="4915"/>
            <w:r>
              <w:t>24,085,521</w:t>
            </w:r>
          </w:p>
        </w:tc>
      </w:tr>
      <w:bookmarkEnd w:id="4912"/>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r>
              <w:t>Advances on exchange contracts</w:t>
            </w:r>
            <w:bookmarkStart w:id="4916" w:name="BBOPC0100010"/>
            <w:r w:rsidRPr="0092546A">
              <w:rPr>
                <w:vertAlign w:val="superscript"/>
              </w:rPr>
              <w:t xml:space="preserve"> (2)</w:t>
            </w:r>
            <w:bookmarkEnd w:id="4916"/>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17" w:name="BBOPC01AD010"/>
            <w:bookmarkEnd w:id="4917"/>
            <w:r>
              <w:t>16,180,291</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18" w:name="BBOPC01AE010"/>
            <w:bookmarkEnd w:id="4918"/>
            <w:r>
              <w:t>18,974,290</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19" w:name="BBOPC01AF010"/>
            <w:bookmarkEnd w:id="4919"/>
            <w:r>
              <w:t>17,622,714</w:t>
            </w:r>
          </w:p>
        </w:tc>
      </w:tr>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r>
              <w:t>Other receivables purchase under assignment</w:t>
            </w:r>
            <w:bookmarkStart w:id="4920" w:name="BBOPC0100011"/>
            <w:r w:rsidRPr="0092546A">
              <w:rPr>
                <w:vertAlign w:val="superscript"/>
              </w:rPr>
              <w:t xml:space="preserve"> (3)</w:t>
            </w:r>
            <w:bookmarkEnd w:id="4920"/>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21" w:name="BBOPC01AD011"/>
            <w:bookmarkEnd w:id="4921"/>
            <w:r>
              <w:t>5,520,320</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22" w:name="BBOPC01AE011"/>
            <w:bookmarkEnd w:id="4922"/>
            <w:r>
              <w:t>6,124,782</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23" w:name="BBOPC01AF011"/>
            <w:bookmarkEnd w:id="4923"/>
            <w:r>
              <w:t>6,902,931</w:t>
            </w:r>
          </w:p>
        </w:tc>
      </w:tr>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4924" w:name="BBOPC0100032" w:colFirst="0" w:colLast="0"/>
            <w:r>
              <w:t>Receivables acquisition</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25" w:name="BBOPC01AD032"/>
            <w:bookmarkEnd w:id="4925"/>
            <w:r>
              <w:t>5,037,609</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26" w:name="BBOPC01AE032"/>
            <w:bookmarkEnd w:id="4926"/>
            <w:r>
              <w:t>5,680,886</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27" w:name="BBOPC01AF032"/>
            <w:bookmarkEnd w:id="4927"/>
            <w:r>
              <w:t>5,122,888</w:t>
            </w:r>
          </w:p>
        </w:tc>
      </w:tr>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4928" w:name="BBOPC0100012" w:colFirst="0" w:colLast="0"/>
            <w:bookmarkEnd w:id="4924"/>
            <w:r>
              <w:t>Guarantees honored</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29" w:name="BBOPC01AD012"/>
            <w:bookmarkEnd w:id="4929"/>
            <w:r>
              <w:t>591,633</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30" w:name="BBOPC01AE012"/>
            <w:bookmarkEnd w:id="4930"/>
            <w:r>
              <w:t>362,737</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31" w:name="BBOPC01AF012"/>
            <w:bookmarkEnd w:id="4931"/>
            <w:r>
              <w:t>504,055</w:t>
            </w:r>
          </w:p>
        </w:tc>
      </w:tr>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4932" w:name="BBOPC0100013" w:colFirst="0" w:colLast="0"/>
            <w:bookmarkEnd w:id="4928"/>
            <w:r>
              <w:t>Other</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33" w:name="BBOPC01AD013"/>
            <w:bookmarkEnd w:id="4933"/>
            <w:r>
              <w:t>569,189</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34" w:name="BBOPC01AE013"/>
            <w:bookmarkEnd w:id="4934"/>
            <w:r>
              <w:t>649,057</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35" w:name="BBOPC01AF013"/>
            <w:bookmarkEnd w:id="4935"/>
            <w:r>
              <w:t>666,847</w:t>
            </w:r>
          </w:p>
        </w:tc>
      </w:tr>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rPr>
                <w:b/>
              </w:rPr>
            </w:pPr>
            <w:bookmarkStart w:id="4936" w:name="BBOPC0100014" w:colFirst="0" w:colLast="0"/>
            <w:bookmarkEnd w:id="4932"/>
            <w:r>
              <w:rPr>
                <w:b/>
              </w:rPr>
              <w:t>Leasing</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4937" w:name="BBOPC01AD014"/>
            <w:bookmarkEnd w:id="4937"/>
            <w:r>
              <w:rPr>
                <w:b/>
              </w:rPr>
              <w:t>202,790</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4938" w:name="BBOPC01AE014"/>
            <w:bookmarkEnd w:id="4938"/>
            <w:r>
              <w:rPr>
                <w:b/>
              </w:rPr>
              <w:t>233,714</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4939" w:name="BBOPC01AF014"/>
            <w:bookmarkEnd w:id="4939"/>
            <w:r>
              <w:rPr>
                <w:b/>
              </w:rPr>
              <w:t>227,793</w:t>
            </w:r>
          </w:p>
        </w:tc>
      </w:tr>
      <w:bookmarkEnd w:id="4936"/>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p>
        </w:tc>
      </w:tr>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rPr>
                <w:b/>
              </w:rPr>
            </w:pPr>
            <w:bookmarkStart w:id="4940" w:name="BBOPC0100016" w:colFirst="0" w:colLast="0"/>
            <w:r>
              <w:rPr>
                <w:b/>
              </w:rPr>
              <w:t>Total loan portfolio</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4941" w:name="BBOPC01AD016"/>
            <w:bookmarkEnd w:id="4941"/>
            <w:r>
              <w:rPr>
                <w:b/>
              </w:rPr>
              <w:t>626,090,223</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4942" w:name="BBOPC01AE016"/>
            <w:bookmarkEnd w:id="4942"/>
            <w:r>
              <w:rPr>
                <w:b/>
              </w:rPr>
              <w:t>641,870,890</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4943" w:name="BBOPC01AF016"/>
            <w:bookmarkEnd w:id="4943"/>
            <w:r>
              <w:rPr>
                <w:b/>
              </w:rPr>
              <w:t>635,501,967</w:t>
            </w:r>
          </w:p>
        </w:tc>
      </w:tr>
      <w:bookmarkEnd w:id="4940"/>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p>
        </w:tc>
      </w:tr>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rPr>
                <w:b/>
              </w:rPr>
            </w:pPr>
            <w:bookmarkStart w:id="4944" w:name="BBOPC0100018" w:colFirst="0" w:colLast="0"/>
            <w:r>
              <w:rPr>
                <w:b/>
              </w:rPr>
              <w:t>(Allowance for loan losses)</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4945" w:name="BBOPC01AD018"/>
            <w:bookmarkEnd w:id="4945"/>
            <w:r>
              <w:rPr>
                <w:b/>
              </w:rPr>
              <w:t>(36,621,046)</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4946" w:name="BBOPC01AE018"/>
            <w:bookmarkEnd w:id="4946"/>
            <w:r>
              <w:rPr>
                <w:b/>
              </w:rPr>
              <w:t>(34,350,503)</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4947" w:name="BBOPC01AF018"/>
            <w:bookmarkEnd w:id="4947"/>
            <w:r>
              <w:rPr>
                <w:b/>
              </w:rPr>
              <w:t>(34,432,376)</w:t>
            </w:r>
          </w:p>
        </w:tc>
      </w:tr>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4948" w:name="BBOPC0100019" w:colFirst="0" w:colLast="0"/>
            <w:bookmarkEnd w:id="4944"/>
            <w:r>
              <w:t>(Allowance for loan losses - loans)</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49" w:name="BBOPC01AD019"/>
            <w:bookmarkEnd w:id="4949"/>
            <w:r>
              <w:t>(34,830,375)</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50" w:name="BBOPC01AE019"/>
            <w:bookmarkEnd w:id="4950"/>
            <w:r>
              <w:t>(32,778,037)</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51" w:name="BBOPC01AF019"/>
            <w:bookmarkEnd w:id="4951"/>
            <w:r>
              <w:t>(33,015,588)</w:t>
            </w:r>
          </w:p>
        </w:tc>
      </w:tr>
      <w:bookmarkEnd w:id="4948"/>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r>
              <w:t>(Allowance for other losses - other receivables)</w:t>
            </w:r>
            <w:bookmarkStart w:id="4952" w:name="BBOPC0100020"/>
            <w:r w:rsidRPr="0092546A">
              <w:rPr>
                <w:vertAlign w:val="superscript"/>
              </w:rPr>
              <w:t xml:space="preserve"> (4)</w:t>
            </w:r>
            <w:bookmarkEnd w:id="4952"/>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53" w:name="BBOPC01AD020"/>
            <w:bookmarkEnd w:id="4953"/>
            <w:r>
              <w:t>(1,785,955)</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54" w:name="BBOPC01AE020"/>
            <w:bookmarkEnd w:id="4954"/>
            <w:r>
              <w:t>(1,562,212)</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55" w:name="BBOPC01AF020"/>
            <w:bookmarkEnd w:id="4955"/>
            <w:r>
              <w:t>(1,404,139)</w:t>
            </w:r>
          </w:p>
        </w:tc>
      </w:tr>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4956" w:name="BBOPC0100021" w:colFirst="0" w:colLast="0"/>
            <w:r>
              <w:t>(Allowance for lease losses - leasing transactions)</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57" w:name="BBOPC01AD021"/>
            <w:bookmarkEnd w:id="4957"/>
            <w:r>
              <w:t>(4,716)</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58" w:name="BBOPC01AE021"/>
            <w:bookmarkEnd w:id="4958"/>
            <w:r>
              <w:t>(10,254)</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59" w:name="BBOPC01AF021"/>
            <w:bookmarkEnd w:id="4959"/>
            <w:r>
              <w:t>(12,649)</w:t>
            </w:r>
          </w:p>
        </w:tc>
      </w:tr>
      <w:bookmarkEnd w:id="4956"/>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p>
        </w:tc>
      </w:tr>
      <w:tr w:rsidR="004365BD" w:rsidRPr="0092546A" w:rsidTr="00BC4CA8">
        <w:trPr>
          <w:cantSplit/>
        </w:trPr>
        <w:tc>
          <w:tcPr>
            <w:tcW w:w="4988" w:type="dxa"/>
            <w:tcBorders>
              <w:bottom w:val="single" w:sz="4" w:space="0" w:color="CCCCCC"/>
            </w:tcBorders>
            <w:shd w:val="solid" w:color="F3F3F3" w:fill="auto"/>
            <w:vAlign w:val="center"/>
          </w:tcPr>
          <w:p w:rsidR="004365BD" w:rsidRPr="0092546A" w:rsidRDefault="004365BD" w:rsidP="00BC4CA8">
            <w:pPr>
              <w:pStyle w:val="070-TabelaPadro"/>
              <w:jc w:val="left"/>
              <w:rPr>
                <w:b/>
              </w:rPr>
            </w:pPr>
            <w:bookmarkStart w:id="4960" w:name="BBOPC0100023" w:colFirst="0" w:colLast="0"/>
            <w:r>
              <w:rPr>
                <w:b/>
              </w:rPr>
              <w:t>Total loan portfolio net of provisions</w:t>
            </w:r>
          </w:p>
        </w:tc>
        <w:tc>
          <w:tcPr>
            <w:tcW w:w="1588" w:type="dxa"/>
            <w:tcBorders>
              <w:bottom w:val="single" w:sz="4" w:space="0" w:color="CCCCCC"/>
            </w:tcBorders>
            <w:shd w:val="solid" w:color="F3F3F3" w:fill="auto"/>
            <w:vAlign w:val="center"/>
          </w:tcPr>
          <w:p w:rsidR="004365BD" w:rsidRPr="0092546A" w:rsidRDefault="004365BD" w:rsidP="00BC4CA8">
            <w:pPr>
              <w:pStyle w:val="070-TabelaPadro"/>
              <w:rPr>
                <w:b/>
              </w:rPr>
            </w:pPr>
            <w:bookmarkStart w:id="4961" w:name="BBOPC01AD023"/>
            <w:bookmarkEnd w:id="4961"/>
            <w:r>
              <w:rPr>
                <w:b/>
              </w:rPr>
              <w:t>589,469,177</w:t>
            </w:r>
          </w:p>
        </w:tc>
        <w:tc>
          <w:tcPr>
            <w:tcW w:w="1588" w:type="dxa"/>
            <w:tcBorders>
              <w:bottom w:val="single" w:sz="4" w:space="0" w:color="CCCCCC"/>
            </w:tcBorders>
            <w:shd w:val="solid" w:color="F3F3F3" w:fill="auto"/>
            <w:vAlign w:val="center"/>
          </w:tcPr>
          <w:p w:rsidR="004365BD" w:rsidRPr="0092546A" w:rsidRDefault="004365BD" w:rsidP="00BC4CA8">
            <w:pPr>
              <w:pStyle w:val="070-TabelaPadro"/>
              <w:rPr>
                <w:b/>
              </w:rPr>
            </w:pPr>
            <w:bookmarkStart w:id="4962" w:name="BBOPC01AE023"/>
            <w:bookmarkEnd w:id="4962"/>
            <w:r>
              <w:rPr>
                <w:b/>
              </w:rPr>
              <w:t>607,520,387</w:t>
            </w:r>
          </w:p>
        </w:tc>
        <w:tc>
          <w:tcPr>
            <w:tcW w:w="1588" w:type="dxa"/>
            <w:tcBorders>
              <w:bottom w:val="single" w:sz="4" w:space="0" w:color="CCCCCC"/>
            </w:tcBorders>
            <w:shd w:val="solid" w:color="F3F3F3" w:fill="auto"/>
            <w:vAlign w:val="center"/>
          </w:tcPr>
          <w:p w:rsidR="004365BD" w:rsidRPr="0092546A" w:rsidRDefault="004365BD" w:rsidP="00BC4CA8">
            <w:pPr>
              <w:pStyle w:val="070-TabelaPadro"/>
              <w:rPr>
                <w:b/>
              </w:rPr>
            </w:pPr>
            <w:bookmarkStart w:id="4963" w:name="BBOPC01AF023"/>
            <w:bookmarkEnd w:id="4963"/>
            <w:r>
              <w:rPr>
                <w:b/>
              </w:rPr>
              <w:t>601,069,591</w:t>
            </w:r>
          </w:p>
        </w:tc>
      </w:tr>
    </w:tbl>
    <w:bookmarkEnd w:id="4883"/>
    <w:bookmarkEnd w:id="4960"/>
    <w:p w:rsidR="004365BD" w:rsidRDefault="004365BD" w:rsidP="00BC4CA8">
      <w:pPr>
        <w:pStyle w:val="072-Rodapdatabela"/>
      </w:pPr>
      <w:r>
        <w:t>(1)</w:t>
      </w:r>
      <w:r>
        <w:tab/>
        <w:t>Loans assigned with retention of the risks and benefits of the financial assets.</w:t>
      </w:r>
    </w:p>
    <w:p w:rsidR="004365BD" w:rsidRDefault="004365BD" w:rsidP="00BC4CA8">
      <w:pPr>
        <w:pStyle w:val="072-Rodapdatabela"/>
      </w:pPr>
      <w:r>
        <w:t>(2)</w:t>
      </w:r>
      <w:r>
        <w:tab/>
        <w:t>Advances on exchange contracts are classified as a deduction to other liabilities.</w:t>
      </w:r>
    </w:p>
    <w:p w:rsidR="004365BD" w:rsidRDefault="004365BD" w:rsidP="00BC4CA8">
      <w:pPr>
        <w:pStyle w:val="072-Rodapdatabela"/>
      </w:pPr>
      <w:r>
        <w:t>(3)</w:t>
      </w:r>
      <w:r>
        <w:tab/>
        <w:t>Loans acquired with retention of the risks and benefits by the assignor of the financial assets.</w:t>
      </w:r>
    </w:p>
    <w:p w:rsidR="004365BD" w:rsidRDefault="004365BD" w:rsidP="00BC4CA8">
      <w:pPr>
        <w:pStyle w:val="072-Rodapdatabela"/>
      </w:pPr>
      <w:r>
        <w:t>(4)</w:t>
      </w:r>
      <w:r>
        <w:tab/>
        <w:t>Includes the amount of R$ 23 thousand as of Sep</w:t>
      </w:r>
      <w:r w:rsidR="00C55BA6">
        <w:t>tember</w:t>
      </w:r>
      <w:r>
        <w:t xml:space="preserve"> 30, 2019 (R$ 12,930 thousand as of Dec</w:t>
      </w:r>
      <w:r w:rsidR="00C55BA6">
        <w:t>ember</w:t>
      </w:r>
      <w:r>
        <w:t xml:space="preserve"> 31, 2018 and R$ 13,283 thousand as of Sep</w:t>
      </w:r>
      <w:r w:rsidR="00C55BA6">
        <w:t>tember</w:t>
      </w:r>
      <w:r>
        <w:t xml:space="preserve"> 30, 2018) related to allowance for interbank onlendings losses.</w:t>
      </w:r>
    </w:p>
    <w:p w:rsidR="004365BD" w:rsidRDefault="004365BD" w:rsidP="00BC4CA8">
      <w:pPr>
        <w:pStyle w:val="072-Rodapdatabela"/>
      </w:pPr>
    </w:p>
    <w:p w:rsidR="004365BD" w:rsidRDefault="004365BD" w:rsidP="00BC4CA8">
      <w:pPr>
        <w:pStyle w:val="050-TextoPadro"/>
        <w:rPr>
          <w:sz w:val="14"/>
        </w:rPr>
      </w:pPr>
      <w:r>
        <w:br w:type="page"/>
      </w:r>
    </w:p>
    <w:p w:rsidR="004365BD" w:rsidRPr="00AB34DB" w:rsidRDefault="004365BD" w:rsidP="00BC4CA8">
      <w:pPr>
        <w:pStyle w:val="030-SubttulodeDocumento"/>
        <w:rPr>
          <w:lang w:val="en-US"/>
        </w:rPr>
      </w:pPr>
      <w:bookmarkStart w:id="4964" w:name="BBOPC02_Titulo"/>
      <w:r>
        <w:rPr>
          <w:lang w:val="en-US"/>
        </w:rPr>
        <w:lastRenderedPageBreak/>
        <w:t>) Loan</w:t>
      </w:r>
      <w:r w:rsidRPr="00AB34DB">
        <w:rPr>
          <w:lang w:val="en-US"/>
        </w:rPr>
        <w:t xml:space="preserve">s and leasing transactions income </w:t>
      </w:r>
      <w:bookmarkEnd w:id="4964"/>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2 - Loans income"/>
        <w:tblDescription w:val="PubliCon - Sistema de Gerenciamento do Documentos Contábeis para Publicação&#10;&#10;Última atualização do mapa do quadro em: "/>
      </w:tblPr>
      <w:tblGrid>
        <w:gridCol w:w="6576"/>
        <w:gridCol w:w="1588"/>
        <w:gridCol w:w="1588"/>
      </w:tblGrid>
      <w:tr w:rsidR="004365BD" w:rsidRPr="0092546A" w:rsidTr="00BC4CA8">
        <w:trPr>
          <w:cantSplit/>
          <w:tblHeader/>
        </w:trPr>
        <w:tc>
          <w:tcPr>
            <w:tcW w:w="6576"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bookmarkStart w:id="4965" w:name="BBOPC02"/>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Jan 1 to Sep 30, 2019</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Jan 1 to Sep 30, 2018</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bookmarkStart w:id="4966" w:name="BBOPC0200001" w:colFirst="0" w:colLast="0"/>
            <w:r>
              <w:rPr>
                <w:b/>
              </w:rPr>
              <w:t>Loans income</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4967" w:name="BBOPC02AE001"/>
            <w:bookmarkEnd w:id="4967"/>
            <w:r>
              <w:rPr>
                <w:b/>
              </w:rPr>
              <w:t>63,509,673</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4968" w:name="BBOPC02AF001"/>
            <w:bookmarkEnd w:id="4968"/>
            <w:r>
              <w:rPr>
                <w:b/>
              </w:rPr>
              <w:t>67,687,201</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4969" w:name="BBOPC0200002" w:colFirst="0" w:colLast="0"/>
            <w:bookmarkEnd w:id="4966"/>
            <w:r>
              <w:t>Loans and discounted credit rights</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70" w:name="BBOPC02AE002"/>
            <w:bookmarkEnd w:id="4970"/>
            <w:r>
              <w:t>34,482,727</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71" w:name="BBOPC02AF002"/>
            <w:bookmarkEnd w:id="4971"/>
            <w:r>
              <w:t>33,333,059</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4972" w:name="BBOPC0200003" w:colFirst="0" w:colLast="0"/>
            <w:bookmarkEnd w:id="4969"/>
            <w:r>
              <w:t>Financing</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73" w:name="BBOPC02AE003"/>
            <w:bookmarkEnd w:id="4973"/>
            <w:r>
              <w:t>8,406,498</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74" w:name="BBOPC02AF003"/>
            <w:bookmarkEnd w:id="4974"/>
            <w:r>
              <w:t>13,603,389</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4975" w:name="BBOPC0200004" w:colFirst="0" w:colLast="0"/>
            <w:bookmarkEnd w:id="4972"/>
            <w:r>
              <w:t>Rural financing</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76" w:name="BBOPC02AE004"/>
            <w:bookmarkEnd w:id="4976"/>
            <w:r>
              <w:t>8,024,526</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77" w:name="BBOPC02AF004"/>
            <w:bookmarkEnd w:id="4977"/>
            <w:r>
              <w:t>8,177,973</w:t>
            </w:r>
          </w:p>
        </w:tc>
      </w:tr>
      <w:bookmarkEnd w:id="4975"/>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r>
              <w:t>Recovery of loans previously written-off as loss</w:t>
            </w:r>
            <w:bookmarkStart w:id="4978" w:name="BBOPC0200005"/>
            <w:r w:rsidRPr="0092546A">
              <w:rPr>
                <w:vertAlign w:val="superscript"/>
              </w:rPr>
              <w:t xml:space="preserve"> (1)</w:t>
            </w:r>
            <w:bookmarkEnd w:id="4978"/>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79" w:name="BBOPC02AE005"/>
            <w:bookmarkEnd w:id="4979"/>
            <w:r>
              <w:t>4,940,599</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80" w:name="BBOPC02AF005"/>
            <w:bookmarkEnd w:id="4980"/>
            <w:r>
              <w:t>4,387,929</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4981" w:name="BBOPC0200008" w:colFirst="0" w:colLast="0"/>
            <w:r>
              <w:t>Real estate financing</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82" w:name="BBOPC02AE008"/>
            <w:bookmarkEnd w:id="4982"/>
            <w:r>
              <w:t>3,192,319</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83" w:name="BBOPC02AF008"/>
            <w:bookmarkEnd w:id="4983"/>
            <w:r>
              <w:t>3,267,686</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4984" w:name="BBOPC0200006" w:colFirst="0" w:colLast="0"/>
            <w:bookmarkEnd w:id="4981"/>
            <w:r>
              <w:t>Equalization of rates - agricultural crop- Law 8,427/1992</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85" w:name="BBOPC02AE006"/>
            <w:bookmarkEnd w:id="4985"/>
            <w:r>
              <w:t>2,319,718</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86" w:name="BBOPC02AF006"/>
            <w:bookmarkEnd w:id="4986"/>
            <w:r>
              <w:t>2,410,680</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4987" w:name="BBOPC0200009" w:colFirst="0" w:colLast="0"/>
            <w:bookmarkEnd w:id="4984"/>
            <w:r>
              <w:t>Export financing</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88" w:name="BBOPC02AE009"/>
            <w:bookmarkEnd w:id="4988"/>
            <w:r>
              <w:t>1,226,982</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89" w:name="BBOPC02AF009"/>
            <w:bookmarkEnd w:id="4989"/>
            <w:r>
              <w:t>1,603,685</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4990" w:name="BBOPC0200007" w:colFirst="0" w:colLast="0"/>
            <w:bookmarkEnd w:id="4987"/>
            <w:r>
              <w:t>Income from foreign currency financing</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91" w:name="BBOPC02AE007"/>
            <w:bookmarkEnd w:id="4991"/>
            <w:r>
              <w:t>346,329</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92" w:name="BBOPC02AF007"/>
            <w:bookmarkEnd w:id="4992"/>
            <w:r>
              <w:t>458,903</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4993" w:name="BBOPC0200017" w:colFirst="0" w:colLast="0"/>
            <w:bookmarkEnd w:id="4990"/>
            <w:r>
              <w:t>Receivables acquisition</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94" w:name="BBOPC02AE017"/>
            <w:bookmarkEnd w:id="4994"/>
            <w:r>
              <w:t>256,400</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4995" w:name="BBOPC02AF017"/>
            <w:bookmarkEnd w:id="4995"/>
            <w:r>
              <w:t>205,186</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4996" w:name="BBOPC0200016" w:colFirst="0" w:colLast="0"/>
            <w:bookmarkEnd w:id="4993"/>
            <w:r>
              <w:t>Advances to depositors</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97" w:name="BBOPC02AE016"/>
            <w:bookmarkEnd w:id="4997"/>
            <w:r>
              <w:t>227,473</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4998" w:name="BBOPC02AF016"/>
            <w:bookmarkEnd w:id="4998"/>
            <w:r>
              <w:t>177,457</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4999" w:name="BBOPC0200010" w:colFirst="0" w:colLast="0"/>
            <w:bookmarkEnd w:id="4996"/>
            <w:r>
              <w:t>Guarantees honored</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000" w:name="BBOPC02AE010"/>
            <w:bookmarkEnd w:id="5000"/>
            <w:r>
              <w:t>53,679</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001" w:name="BBOPC02AF010"/>
            <w:bookmarkEnd w:id="5001"/>
            <w:r>
              <w:t>25,921</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5002" w:name="BBOPC0200011" w:colFirst="0" w:colLast="0"/>
            <w:bookmarkEnd w:id="4999"/>
            <w:r>
              <w:t>Other</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003" w:name="BBOPC02AE011"/>
            <w:bookmarkEnd w:id="5003"/>
            <w:r>
              <w:t>32,423</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004" w:name="BBOPC02AF011"/>
            <w:bookmarkEnd w:id="5004"/>
            <w:r>
              <w:t>35,333</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rPr>
                <w:b/>
              </w:rPr>
            </w:pPr>
            <w:bookmarkStart w:id="5005" w:name="BBOPC0200012" w:colFirst="0" w:colLast="0"/>
            <w:bookmarkEnd w:id="5002"/>
            <w:r>
              <w:rPr>
                <w:b/>
              </w:rPr>
              <w:t>Leasing transactions income (Note 10.i)</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006" w:name="BBOPC02AE012"/>
            <w:bookmarkEnd w:id="5006"/>
            <w:r>
              <w:rPr>
                <w:b/>
              </w:rPr>
              <w:t>88,042</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007" w:name="BBOPC02AF012"/>
            <w:bookmarkEnd w:id="5007"/>
            <w:r>
              <w:rPr>
                <w:b/>
              </w:rPr>
              <w:t>151,792</w:t>
            </w:r>
          </w:p>
        </w:tc>
      </w:tr>
      <w:tr w:rsidR="004365BD" w:rsidRPr="0092546A" w:rsidTr="00BC4CA8">
        <w:trPr>
          <w:cantSplit/>
        </w:trPr>
        <w:tc>
          <w:tcPr>
            <w:tcW w:w="6576" w:type="dxa"/>
            <w:tcBorders>
              <w:bottom w:val="single" w:sz="4" w:space="0" w:color="CCCCCC"/>
            </w:tcBorders>
            <w:shd w:val="solid" w:color="F3F3F3" w:fill="auto"/>
            <w:vAlign w:val="center"/>
          </w:tcPr>
          <w:p w:rsidR="004365BD" w:rsidRPr="0092546A" w:rsidRDefault="004365BD" w:rsidP="00BC4CA8">
            <w:pPr>
              <w:pStyle w:val="070-TabelaPadro"/>
              <w:jc w:val="left"/>
              <w:rPr>
                <w:b/>
              </w:rPr>
            </w:pPr>
            <w:bookmarkStart w:id="5008" w:name="BBOPC0200013" w:colFirst="0" w:colLast="0"/>
            <w:bookmarkEnd w:id="5005"/>
            <w:r>
              <w:rPr>
                <w:b/>
              </w:rPr>
              <w:t>Total</w:t>
            </w:r>
          </w:p>
        </w:tc>
        <w:tc>
          <w:tcPr>
            <w:tcW w:w="1588" w:type="dxa"/>
            <w:tcBorders>
              <w:bottom w:val="single" w:sz="4" w:space="0" w:color="CCCCCC"/>
            </w:tcBorders>
            <w:shd w:val="solid" w:color="F3F3F3" w:fill="auto"/>
            <w:vAlign w:val="center"/>
          </w:tcPr>
          <w:p w:rsidR="004365BD" w:rsidRPr="0092546A" w:rsidRDefault="004365BD" w:rsidP="00BC4CA8">
            <w:pPr>
              <w:pStyle w:val="070-TabelaPadro"/>
              <w:rPr>
                <w:b/>
              </w:rPr>
            </w:pPr>
            <w:bookmarkStart w:id="5009" w:name="BBOPC02AE013"/>
            <w:bookmarkEnd w:id="5009"/>
            <w:r>
              <w:rPr>
                <w:b/>
              </w:rPr>
              <w:t>63,597,715</w:t>
            </w:r>
          </w:p>
        </w:tc>
        <w:tc>
          <w:tcPr>
            <w:tcW w:w="1588" w:type="dxa"/>
            <w:tcBorders>
              <w:bottom w:val="single" w:sz="4" w:space="0" w:color="CCCCCC"/>
            </w:tcBorders>
            <w:shd w:val="solid" w:color="F3F3F3" w:fill="auto"/>
            <w:vAlign w:val="center"/>
          </w:tcPr>
          <w:p w:rsidR="004365BD" w:rsidRPr="0092546A" w:rsidRDefault="004365BD" w:rsidP="00BC4CA8">
            <w:pPr>
              <w:pStyle w:val="070-TabelaPadro"/>
              <w:rPr>
                <w:b/>
              </w:rPr>
            </w:pPr>
            <w:bookmarkStart w:id="5010" w:name="BBOPC02AF013"/>
            <w:bookmarkEnd w:id="5010"/>
            <w:r>
              <w:rPr>
                <w:b/>
              </w:rPr>
              <w:t>67,838,993</w:t>
            </w:r>
          </w:p>
        </w:tc>
      </w:tr>
    </w:tbl>
    <w:bookmarkEnd w:id="4965"/>
    <w:bookmarkEnd w:id="5008"/>
    <w:p w:rsidR="004365BD" w:rsidRDefault="004365BD" w:rsidP="00BC4CA8">
      <w:pPr>
        <w:pStyle w:val="072-Rodapdatabela"/>
      </w:pPr>
      <w:r>
        <w:t>(1)</w:t>
      </w:r>
      <w:r>
        <w:tab/>
        <w:t>The amount of R$ 234,703 thousand in the period from Jan</w:t>
      </w:r>
      <w:r w:rsidR="009D79B9">
        <w:t>uary</w:t>
      </w:r>
      <w:r>
        <w:t xml:space="preserve"> 01,2019 to Se</w:t>
      </w:r>
      <w:r w:rsidR="00576BB5">
        <w:t>ptember</w:t>
      </w:r>
      <w:r>
        <w:t xml:space="preserve"> 30,2019 (with impact on the income of R$ 134,273 thousand, net of taxes) and R$ 564,701 thousand in the period from Jan</w:t>
      </w:r>
      <w:r w:rsidR="009D79B9">
        <w:t>uary</w:t>
      </w:r>
      <w:r>
        <w:t xml:space="preserve"> 01,2018 to Se</w:t>
      </w:r>
      <w:r w:rsidR="009D79B9">
        <w:t>ptember</w:t>
      </w:r>
      <w:r>
        <w:t xml:space="preserve"> 30,2018 (with impact on the income of R$ 296,143 thousand, net of taxes), was received from assignments without recourse of written off credits to entities outside the financial system, in accordance with CMN Resolution 2,836/2001. The book value of these transactions were R$ R$ 209,820 thousand and R$ 926,878 thousand, respectively.</w:t>
      </w:r>
    </w:p>
    <w:p w:rsidR="004365BD" w:rsidRDefault="004365BD" w:rsidP="00BC4CA8">
      <w:pPr>
        <w:pStyle w:val="072-Rodapdatabela"/>
      </w:pPr>
    </w:p>
    <w:p w:rsidR="004365BD" w:rsidRDefault="004365BD" w:rsidP="00BC4CA8">
      <w:pPr>
        <w:pStyle w:val="030-SubttulodeDocumento"/>
        <w:rPr>
          <w:lang w:val="en-US"/>
        </w:rPr>
      </w:pPr>
      <w:bookmarkStart w:id="5011" w:name="BBOPC03_Titulo"/>
      <w:r w:rsidRPr="002D6BA7">
        <w:rPr>
          <w:lang w:val="en-US"/>
        </w:rPr>
        <w:t>) Breakdown of the loan portfolio by sector</w:t>
      </w:r>
      <w:bookmarkEnd w:id="5011"/>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3 - Breakdown of the loan portfolio by sector"/>
        <w:tblDescription w:val="PubliCon - Sistema de Gerenciamento do Documentos Contábeis para Publicação&#10;&#10;Última atualização do mapa do quadro em: "/>
      </w:tblPr>
      <w:tblGrid>
        <w:gridCol w:w="2624"/>
        <w:gridCol w:w="1188"/>
        <w:gridCol w:w="1188"/>
        <w:gridCol w:w="1188"/>
        <w:gridCol w:w="1188"/>
        <w:gridCol w:w="1188"/>
        <w:gridCol w:w="1188"/>
      </w:tblGrid>
      <w:tr w:rsidR="004365BD" w:rsidRPr="0092546A" w:rsidTr="00BC4CA8">
        <w:trPr>
          <w:cantSplit/>
          <w:tblHeader/>
        </w:trPr>
        <w:tc>
          <w:tcPr>
            <w:tcW w:w="2624" w:type="dxa"/>
            <w:tcBorders>
              <w:bottom w:val="single" w:sz="4" w:space="0" w:color="FFFFFF" w:themeColor="background1"/>
            </w:tcBorders>
            <w:shd w:val="solid" w:color="C3D7F0" w:fill="auto"/>
            <w:vAlign w:val="center"/>
          </w:tcPr>
          <w:p w:rsidR="004365BD" w:rsidRPr="0092546A" w:rsidRDefault="004365BD" w:rsidP="00C55BA6">
            <w:pPr>
              <w:pStyle w:val="070-TabelaPadro"/>
              <w:spacing w:before="20" w:after="20"/>
              <w:jc w:val="center"/>
              <w:rPr>
                <w:b/>
              </w:rPr>
            </w:pPr>
            <w:bookmarkStart w:id="5012" w:name="BBOPC03"/>
          </w:p>
        </w:tc>
        <w:tc>
          <w:tcPr>
            <w:tcW w:w="1188" w:type="dxa"/>
            <w:tcBorders>
              <w:bottom w:val="single" w:sz="4" w:space="0" w:color="FFFFFF" w:themeColor="background1"/>
            </w:tcBorders>
            <w:shd w:val="solid" w:color="C3D7F0" w:fill="auto"/>
            <w:vAlign w:val="center"/>
          </w:tcPr>
          <w:p w:rsidR="004365BD" w:rsidRPr="0092546A" w:rsidRDefault="004365BD" w:rsidP="00C55BA6">
            <w:pPr>
              <w:pStyle w:val="070-TabelaPadro"/>
              <w:spacing w:before="20" w:after="20"/>
              <w:jc w:val="center"/>
              <w:rPr>
                <w:b/>
              </w:rPr>
            </w:pPr>
            <w:r>
              <w:rPr>
                <w:b/>
              </w:rPr>
              <w:t>Sep 30, 2019</w:t>
            </w:r>
          </w:p>
        </w:tc>
        <w:tc>
          <w:tcPr>
            <w:tcW w:w="1188" w:type="dxa"/>
            <w:tcBorders>
              <w:bottom w:val="single" w:sz="4" w:space="0" w:color="FFFFFF" w:themeColor="background1"/>
            </w:tcBorders>
            <w:shd w:val="solid" w:color="C3D7F0" w:fill="auto"/>
            <w:vAlign w:val="center"/>
          </w:tcPr>
          <w:p w:rsidR="004365BD" w:rsidRPr="0092546A" w:rsidRDefault="004365BD" w:rsidP="00C55BA6">
            <w:pPr>
              <w:pStyle w:val="070-TabelaPadro"/>
              <w:spacing w:before="20" w:after="20"/>
              <w:jc w:val="center"/>
              <w:rPr>
                <w:b/>
              </w:rPr>
            </w:pPr>
            <w:r w:rsidRPr="0092546A">
              <w:rPr>
                <w:b/>
              </w:rPr>
              <w:t>%</w:t>
            </w:r>
          </w:p>
        </w:tc>
        <w:tc>
          <w:tcPr>
            <w:tcW w:w="1188" w:type="dxa"/>
            <w:tcBorders>
              <w:bottom w:val="single" w:sz="4" w:space="0" w:color="FFFFFF" w:themeColor="background1"/>
            </w:tcBorders>
            <w:shd w:val="solid" w:color="C3D7F0" w:fill="auto"/>
            <w:vAlign w:val="center"/>
          </w:tcPr>
          <w:p w:rsidR="004365BD" w:rsidRPr="0092546A" w:rsidRDefault="004365BD" w:rsidP="00C55BA6">
            <w:pPr>
              <w:pStyle w:val="070-TabelaPadro"/>
              <w:spacing w:before="20" w:after="20"/>
              <w:jc w:val="center"/>
              <w:rPr>
                <w:b/>
              </w:rPr>
            </w:pPr>
            <w:r>
              <w:rPr>
                <w:b/>
              </w:rPr>
              <w:t>Dec 31, 2018</w:t>
            </w:r>
          </w:p>
        </w:tc>
        <w:tc>
          <w:tcPr>
            <w:tcW w:w="1188" w:type="dxa"/>
            <w:tcBorders>
              <w:bottom w:val="single" w:sz="4" w:space="0" w:color="FFFFFF" w:themeColor="background1"/>
            </w:tcBorders>
            <w:shd w:val="solid" w:color="C3D7F0" w:fill="auto"/>
            <w:vAlign w:val="center"/>
          </w:tcPr>
          <w:p w:rsidR="004365BD" w:rsidRPr="0092546A" w:rsidRDefault="004365BD" w:rsidP="00C55BA6">
            <w:pPr>
              <w:pStyle w:val="070-TabelaPadro"/>
              <w:spacing w:before="20" w:after="20"/>
              <w:jc w:val="center"/>
              <w:rPr>
                <w:b/>
              </w:rPr>
            </w:pPr>
            <w:r w:rsidRPr="0092546A">
              <w:rPr>
                <w:b/>
              </w:rPr>
              <w:t>%</w:t>
            </w:r>
          </w:p>
        </w:tc>
        <w:tc>
          <w:tcPr>
            <w:tcW w:w="1188" w:type="dxa"/>
            <w:tcBorders>
              <w:bottom w:val="single" w:sz="4" w:space="0" w:color="FFFFFF" w:themeColor="background1"/>
            </w:tcBorders>
            <w:shd w:val="solid" w:color="C3D7F0" w:fill="auto"/>
            <w:vAlign w:val="center"/>
          </w:tcPr>
          <w:p w:rsidR="004365BD" w:rsidRPr="0092546A" w:rsidRDefault="004365BD" w:rsidP="00C55BA6">
            <w:pPr>
              <w:pStyle w:val="070-TabelaPadro"/>
              <w:spacing w:before="20" w:after="20"/>
              <w:jc w:val="center"/>
              <w:rPr>
                <w:b/>
              </w:rPr>
            </w:pPr>
            <w:r>
              <w:rPr>
                <w:b/>
              </w:rPr>
              <w:t>Sep 30, 2018</w:t>
            </w:r>
          </w:p>
        </w:tc>
        <w:tc>
          <w:tcPr>
            <w:tcW w:w="1188" w:type="dxa"/>
            <w:tcBorders>
              <w:bottom w:val="single" w:sz="4" w:space="0" w:color="FFFFFF" w:themeColor="background1"/>
            </w:tcBorders>
            <w:shd w:val="solid" w:color="C3D7F0" w:fill="auto"/>
            <w:vAlign w:val="center"/>
          </w:tcPr>
          <w:p w:rsidR="004365BD" w:rsidRPr="0092546A" w:rsidRDefault="004365BD" w:rsidP="00C55BA6">
            <w:pPr>
              <w:pStyle w:val="070-TabelaPadro"/>
              <w:spacing w:before="20" w:after="20"/>
              <w:jc w:val="center"/>
              <w:rPr>
                <w:b/>
              </w:rPr>
            </w:pPr>
            <w:r w:rsidRPr="0092546A">
              <w:rPr>
                <w:b/>
              </w:rPr>
              <w:t>%</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jc w:val="left"/>
              <w:rPr>
                <w:b/>
              </w:rPr>
            </w:pPr>
            <w:bookmarkStart w:id="5013" w:name="BBOPC0300001" w:colFirst="0" w:colLast="0"/>
            <w:r>
              <w:rPr>
                <w:b/>
              </w:rPr>
              <w:t>Public sector</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14" w:name="BBOPC03AG001"/>
            <w:bookmarkEnd w:id="5014"/>
            <w:r>
              <w:rPr>
                <w:b/>
              </w:rPr>
              <w:t>63,520,649</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15" w:name="BBOPC03AH001"/>
            <w:bookmarkEnd w:id="5015"/>
            <w:r>
              <w:rPr>
                <w:b/>
              </w:rPr>
              <w:t>10.2</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16" w:name="BBOPC03AI001"/>
            <w:bookmarkEnd w:id="5016"/>
            <w:r>
              <w:rPr>
                <w:b/>
              </w:rPr>
              <w:t>75,047,238</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17" w:name="BBOPC03AJ001"/>
            <w:bookmarkEnd w:id="5017"/>
            <w:r>
              <w:rPr>
                <w:b/>
              </w:rPr>
              <w:t>11.7</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18" w:name="BBOPC03AK001"/>
            <w:bookmarkEnd w:id="5018"/>
            <w:r>
              <w:rPr>
                <w:b/>
              </w:rPr>
              <w:t>78,433,558</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19" w:name="BBOPC03AL001"/>
            <w:bookmarkEnd w:id="5019"/>
            <w:r>
              <w:rPr>
                <w:b/>
              </w:rPr>
              <w:t>12.3</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60"/>
              <w:jc w:val="left"/>
            </w:pPr>
            <w:bookmarkStart w:id="5020" w:name="BBOPC0300002" w:colFirst="0" w:colLast="0"/>
            <w:bookmarkEnd w:id="5013"/>
            <w:r>
              <w:t>Public administration</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21" w:name="BBOPC03AG002"/>
            <w:bookmarkEnd w:id="5021"/>
            <w:r>
              <w:t>45,430,996</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22" w:name="BBOPC03AH002"/>
            <w:bookmarkEnd w:id="5022"/>
            <w:r>
              <w:t>7.3</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23" w:name="BBOPC03AI002"/>
            <w:bookmarkEnd w:id="5023"/>
            <w:r>
              <w:t>45,139,798</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24" w:name="BBOPC03AJ002"/>
            <w:bookmarkEnd w:id="5024"/>
            <w:r>
              <w:t>7.1</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25" w:name="BBOPC03AK002"/>
            <w:bookmarkEnd w:id="5025"/>
            <w:r>
              <w:t>46,104,224</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26" w:name="BBOPC03AL002"/>
            <w:bookmarkEnd w:id="5026"/>
            <w:r>
              <w:t>7.3</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60"/>
              <w:jc w:val="left"/>
            </w:pPr>
            <w:bookmarkStart w:id="5027" w:name="BBOPC0300003" w:colFirst="0" w:colLast="0"/>
            <w:bookmarkEnd w:id="5020"/>
            <w:r>
              <w:t>Oil sector</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28" w:name="BBOPC03AG003"/>
            <w:bookmarkEnd w:id="5028"/>
            <w:r>
              <w:t>11,268,572</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29" w:name="BBOPC03AH003"/>
            <w:bookmarkEnd w:id="5029"/>
            <w:r>
              <w:t>1.8</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30" w:name="BBOPC03AI003"/>
            <w:bookmarkEnd w:id="5030"/>
            <w:r>
              <w:t>21,010,203</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31" w:name="BBOPC03AJ003"/>
            <w:bookmarkEnd w:id="5031"/>
            <w:r>
              <w:t>3.3</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32" w:name="BBOPC03AK003"/>
            <w:bookmarkEnd w:id="5032"/>
            <w:r>
              <w:t>23,159,425</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33" w:name="BBOPC03AL003"/>
            <w:bookmarkEnd w:id="5033"/>
            <w:r>
              <w:t>3.6</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60"/>
              <w:jc w:val="left"/>
            </w:pPr>
            <w:bookmarkStart w:id="5034" w:name="BBOPC0300004" w:colFirst="0" w:colLast="0"/>
            <w:bookmarkEnd w:id="5027"/>
            <w:r>
              <w:t>Electricity</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35" w:name="BBOPC03AG004"/>
            <w:bookmarkEnd w:id="5035"/>
            <w:r>
              <w:t>4,947,789</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36" w:name="BBOPC03AH004"/>
            <w:bookmarkEnd w:id="5036"/>
            <w:r>
              <w:t>0.8</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37" w:name="BBOPC03AI004"/>
            <w:bookmarkEnd w:id="5037"/>
            <w:r>
              <w:t>6,755,892</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38" w:name="BBOPC03AJ004"/>
            <w:bookmarkEnd w:id="5038"/>
            <w:r>
              <w:t>1.0</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39" w:name="BBOPC03AK004"/>
            <w:bookmarkEnd w:id="5039"/>
            <w:r>
              <w:t>7,026,831</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40" w:name="BBOPC03AL004"/>
            <w:bookmarkEnd w:id="5040"/>
            <w:r>
              <w:t>1.1</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60"/>
              <w:jc w:val="left"/>
            </w:pPr>
            <w:bookmarkStart w:id="5041" w:name="BBOPC0300005" w:colFirst="0" w:colLast="0"/>
            <w:bookmarkEnd w:id="5034"/>
            <w:r>
              <w:t>Services</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42" w:name="BBOPC03AG005"/>
            <w:bookmarkEnd w:id="5042"/>
            <w:r>
              <w:t>630,839</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43" w:name="BBOPC03AH005"/>
            <w:bookmarkEnd w:id="5043"/>
            <w:r>
              <w:t>0.1</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44" w:name="BBOPC03AI005"/>
            <w:bookmarkEnd w:id="5044"/>
            <w:r>
              <w:t>815,804</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45" w:name="BBOPC03AJ005"/>
            <w:bookmarkEnd w:id="5045"/>
            <w:r>
              <w:t>0.1</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46" w:name="BBOPC03AK005"/>
            <w:bookmarkEnd w:id="5046"/>
            <w:r>
              <w:t>877,514</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47" w:name="BBOPC03AL005"/>
            <w:bookmarkEnd w:id="5047"/>
            <w:r>
              <w:t>0.1</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60"/>
              <w:jc w:val="left"/>
            </w:pPr>
            <w:bookmarkStart w:id="5048" w:name="BBOPC0300006" w:colFirst="0" w:colLast="0"/>
            <w:bookmarkEnd w:id="5041"/>
            <w:r>
              <w:t>Other activities</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49" w:name="BBOPC03AG006"/>
            <w:bookmarkEnd w:id="5049"/>
            <w:r>
              <w:t>1,242,453</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50" w:name="BBOPC03AH006"/>
            <w:bookmarkEnd w:id="5050"/>
            <w:r>
              <w:t>0.2</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51" w:name="BBOPC03AI006"/>
            <w:bookmarkEnd w:id="5051"/>
            <w:r>
              <w:t>1,325,541</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52" w:name="BBOPC03AJ006"/>
            <w:bookmarkEnd w:id="5052"/>
            <w:r>
              <w:t>0.2</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53" w:name="BBOPC03AK006"/>
            <w:bookmarkEnd w:id="5053"/>
            <w:r>
              <w:t>1,265,564</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54" w:name="BBOPC03AL006"/>
            <w:bookmarkEnd w:id="5054"/>
            <w:r>
              <w:t>0.2</w:t>
            </w:r>
          </w:p>
        </w:tc>
      </w:tr>
      <w:bookmarkEnd w:id="5048"/>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jc w:val="left"/>
              <w:rPr>
                <w:b/>
              </w:rPr>
            </w:pPr>
            <w:r>
              <w:rPr>
                <w:b/>
              </w:rPr>
              <w:t>Private sector</w:t>
            </w:r>
            <w:bookmarkStart w:id="5055" w:name="BBOPC0300007"/>
            <w:r w:rsidRPr="0092546A">
              <w:rPr>
                <w:b/>
                <w:vertAlign w:val="superscript"/>
              </w:rPr>
              <w:t xml:space="preserve"> (1)</w:t>
            </w:r>
            <w:bookmarkEnd w:id="5055"/>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56" w:name="BBOPC03AG007"/>
            <w:bookmarkEnd w:id="5056"/>
            <w:r>
              <w:rPr>
                <w:b/>
              </w:rPr>
              <w:t>562,569,574</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57" w:name="BBOPC03AH007"/>
            <w:bookmarkEnd w:id="5057"/>
            <w:r>
              <w:rPr>
                <w:b/>
              </w:rPr>
              <w:t>89.8</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58" w:name="BBOPC03AI007"/>
            <w:bookmarkEnd w:id="5058"/>
            <w:r>
              <w:rPr>
                <w:b/>
              </w:rPr>
              <w:t>566,823,652</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59" w:name="BBOPC03AJ007"/>
            <w:bookmarkEnd w:id="5059"/>
            <w:r>
              <w:rPr>
                <w:b/>
              </w:rPr>
              <w:t>88.3</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60" w:name="BBOPC03AK007"/>
            <w:bookmarkEnd w:id="5060"/>
            <w:r>
              <w:rPr>
                <w:b/>
              </w:rPr>
              <w:t>557,068,409</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61" w:name="BBOPC03AL007"/>
            <w:bookmarkEnd w:id="5061"/>
            <w:r>
              <w:rPr>
                <w:b/>
              </w:rPr>
              <w:t>87.7</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60"/>
              <w:jc w:val="left"/>
              <w:rPr>
                <w:b/>
              </w:rPr>
            </w:pPr>
            <w:bookmarkStart w:id="5062" w:name="BBOPC0300008" w:colFirst="0" w:colLast="0"/>
            <w:r>
              <w:rPr>
                <w:b/>
              </w:rPr>
              <w:t>Individuals</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rPr>
                <w:b/>
              </w:rPr>
            </w:pPr>
            <w:bookmarkStart w:id="5063" w:name="BBOPC03AG008"/>
            <w:bookmarkEnd w:id="5063"/>
            <w:r>
              <w:rPr>
                <w:b/>
              </w:rPr>
              <w:t>363,386,266</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rPr>
                <w:b/>
              </w:rPr>
            </w:pPr>
            <w:bookmarkStart w:id="5064" w:name="BBOPC03AH008"/>
            <w:bookmarkEnd w:id="5064"/>
            <w:r>
              <w:rPr>
                <w:b/>
              </w:rPr>
              <w:t>58.1</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rPr>
                <w:b/>
              </w:rPr>
            </w:pPr>
            <w:bookmarkStart w:id="5065" w:name="BBOPC03AI008"/>
            <w:bookmarkEnd w:id="5065"/>
            <w:r>
              <w:rPr>
                <w:b/>
              </w:rPr>
              <w:t>349,076,508</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rPr>
                <w:b/>
              </w:rPr>
            </w:pPr>
            <w:bookmarkStart w:id="5066" w:name="BBOPC03AJ008"/>
            <w:bookmarkEnd w:id="5066"/>
            <w:r>
              <w:rPr>
                <w:b/>
              </w:rPr>
              <w:t>54.5</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rPr>
                <w:b/>
              </w:rPr>
            </w:pPr>
            <w:bookmarkStart w:id="5067" w:name="BBOPC03AK008"/>
            <w:bookmarkEnd w:id="5067"/>
            <w:r>
              <w:rPr>
                <w:b/>
              </w:rPr>
              <w:t>339,868,616</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rPr>
                <w:b/>
              </w:rPr>
            </w:pPr>
            <w:bookmarkStart w:id="5068" w:name="BBOPC03AL008"/>
            <w:bookmarkEnd w:id="5068"/>
            <w:r>
              <w:rPr>
                <w:b/>
              </w:rPr>
              <w:t>53.5</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60"/>
              <w:jc w:val="left"/>
              <w:rPr>
                <w:b/>
              </w:rPr>
            </w:pPr>
            <w:bookmarkStart w:id="5069" w:name="BBOPC0300009" w:colFirst="0" w:colLast="0"/>
            <w:bookmarkEnd w:id="5062"/>
            <w:r>
              <w:rPr>
                <w:b/>
              </w:rPr>
              <w:t>Companies</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70" w:name="BBOPC03AG009"/>
            <w:bookmarkEnd w:id="5070"/>
            <w:r>
              <w:rPr>
                <w:b/>
              </w:rPr>
              <w:t>199,183,308</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71" w:name="BBOPC03AH009"/>
            <w:bookmarkEnd w:id="5071"/>
            <w:r>
              <w:rPr>
                <w:b/>
              </w:rPr>
              <w:t>31.7</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72" w:name="BBOPC03AI009"/>
            <w:bookmarkEnd w:id="5072"/>
            <w:r>
              <w:rPr>
                <w:b/>
              </w:rPr>
              <w:t>217,747,144</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73" w:name="BBOPC03AJ009"/>
            <w:bookmarkEnd w:id="5073"/>
            <w:r>
              <w:rPr>
                <w:b/>
              </w:rPr>
              <w:t>33.8</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74" w:name="BBOPC03AK009"/>
            <w:bookmarkEnd w:id="5074"/>
            <w:r>
              <w:rPr>
                <w:b/>
              </w:rPr>
              <w:t>217,199,793</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rPr>
                <w:b/>
              </w:rPr>
            </w:pPr>
            <w:bookmarkStart w:id="5075" w:name="BBOPC03AL009"/>
            <w:bookmarkEnd w:id="5075"/>
            <w:r>
              <w:rPr>
                <w:b/>
              </w:rPr>
              <w:t>34.2</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120"/>
              <w:jc w:val="left"/>
            </w:pPr>
            <w:bookmarkStart w:id="5076" w:name="BBOPC0300011" w:colFirst="0" w:colLast="0"/>
            <w:bookmarkEnd w:id="5069"/>
            <w:r>
              <w:t>Agribusiness of plant origin</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77" w:name="BBOPC03AG011"/>
            <w:bookmarkEnd w:id="5077"/>
            <w:r>
              <w:t>31,588,943</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78" w:name="BBOPC03AH011"/>
            <w:bookmarkEnd w:id="5078"/>
            <w:r>
              <w:t>5.0</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79" w:name="BBOPC03AI011"/>
            <w:bookmarkEnd w:id="5079"/>
            <w:r>
              <w:t>33,394,294</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80" w:name="BBOPC03AJ011"/>
            <w:bookmarkEnd w:id="5080"/>
            <w:r>
              <w:t>5.2</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81" w:name="BBOPC03AK011"/>
            <w:bookmarkEnd w:id="5081"/>
            <w:r>
              <w:t>34,080,816</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82" w:name="BBOPC03AL011"/>
            <w:bookmarkEnd w:id="5082"/>
            <w:r>
              <w:t>5.4</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120"/>
              <w:jc w:val="left"/>
            </w:pPr>
            <w:bookmarkStart w:id="5083" w:name="BBOPC0300010" w:colFirst="0" w:colLast="0"/>
            <w:bookmarkEnd w:id="5076"/>
            <w:r>
              <w:t>Mining and metallurgy</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84" w:name="BBOPC03AG010"/>
            <w:bookmarkEnd w:id="5084"/>
            <w:r>
              <w:t>17,128,704</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85" w:name="BBOPC03AH010"/>
            <w:bookmarkEnd w:id="5085"/>
            <w:r>
              <w:t>2.8</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86" w:name="BBOPC03AI010"/>
            <w:bookmarkEnd w:id="5086"/>
            <w:r>
              <w:t>20,615,867</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87" w:name="BBOPC03AJ010"/>
            <w:bookmarkEnd w:id="5087"/>
            <w:r>
              <w:t>3.2</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88" w:name="BBOPC03AK010"/>
            <w:bookmarkEnd w:id="5088"/>
            <w:r>
              <w:t>20,725,829</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89" w:name="BBOPC03AL010"/>
            <w:bookmarkEnd w:id="5089"/>
            <w:r>
              <w:t>3.3</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120"/>
              <w:jc w:val="left"/>
            </w:pPr>
            <w:bookmarkStart w:id="5090" w:name="BBOPC0300014" w:colFirst="0" w:colLast="0"/>
            <w:bookmarkEnd w:id="5083"/>
            <w:r>
              <w:t>Transportation</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91" w:name="BBOPC03AG014"/>
            <w:bookmarkEnd w:id="5091"/>
            <w:r>
              <w:t>16,184,959</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92" w:name="BBOPC03AH014"/>
            <w:bookmarkEnd w:id="5092"/>
            <w:r>
              <w:t>2.6</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93" w:name="BBOPC03AI014"/>
            <w:bookmarkEnd w:id="5093"/>
            <w:r>
              <w:t>16,953,618</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94" w:name="BBOPC03AJ014"/>
            <w:bookmarkEnd w:id="5094"/>
            <w:r>
              <w:t>2.6</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95" w:name="BBOPC03AK014"/>
            <w:bookmarkEnd w:id="5095"/>
            <w:r>
              <w:t>17,825,766</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096" w:name="BBOPC03AL014"/>
            <w:bookmarkEnd w:id="5096"/>
            <w:r>
              <w:t>2.8</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120"/>
              <w:jc w:val="left"/>
            </w:pPr>
            <w:bookmarkStart w:id="5097" w:name="BBOPC0300013" w:colFirst="0" w:colLast="0"/>
            <w:bookmarkEnd w:id="5090"/>
            <w:r>
              <w:t>Services</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98" w:name="BBOPC03AG013"/>
            <w:bookmarkEnd w:id="5098"/>
            <w:r>
              <w:t>16,065,819</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099" w:name="BBOPC03AH013"/>
            <w:bookmarkEnd w:id="5099"/>
            <w:r>
              <w:t>2.6</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00" w:name="BBOPC03AI013"/>
            <w:bookmarkEnd w:id="5100"/>
            <w:r>
              <w:t>17,499,373</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01" w:name="BBOPC03AJ013"/>
            <w:bookmarkEnd w:id="5101"/>
            <w:r>
              <w:t>2.7</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02" w:name="BBOPC03AK013"/>
            <w:bookmarkEnd w:id="5102"/>
            <w:r>
              <w:t>16,784,411</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03" w:name="BBOPC03AL013"/>
            <w:bookmarkEnd w:id="5103"/>
            <w:r>
              <w:t>2.6</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120"/>
              <w:jc w:val="left"/>
            </w:pPr>
            <w:bookmarkStart w:id="5104" w:name="BBOPC0300012" w:colFirst="0" w:colLast="0"/>
            <w:bookmarkEnd w:id="5097"/>
            <w:r>
              <w:t>Automotive sector</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05" w:name="BBOPC03AG012"/>
            <w:bookmarkEnd w:id="5105"/>
            <w:r>
              <w:t>13,412,849</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06" w:name="BBOPC03AH012"/>
            <w:bookmarkEnd w:id="5106"/>
            <w:r>
              <w:t>2.1</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07" w:name="BBOPC03AI012"/>
            <w:bookmarkEnd w:id="5107"/>
            <w:r>
              <w:t>15,524,039</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08" w:name="BBOPC03AJ012"/>
            <w:bookmarkEnd w:id="5108"/>
            <w:r>
              <w:t>2.4</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09" w:name="BBOPC03AK012"/>
            <w:bookmarkEnd w:id="5109"/>
            <w:r>
              <w:t>16,687,762</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10" w:name="BBOPC03AL012"/>
            <w:bookmarkEnd w:id="5110"/>
            <w:r>
              <w:t>2.6</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120"/>
              <w:jc w:val="left"/>
            </w:pPr>
            <w:bookmarkStart w:id="5111" w:name="BBOPC0300022" w:colFirst="0" w:colLast="0"/>
            <w:bookmarkEnd w:id="5104"/>
            <w:r>
              <w:t>Agribusiness of animal origin</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12" w:name="BBOPC03AG022"/>
            <w:bookmarkEnd w:id="5112"/>
            <w:r>
              <w:t>12,475,366</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13" w:name="BBOPC03AH022"/>
            <w:bookmarkEnd w:id="5113"/>
            <w:r>
              <w:t>2.0</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14" w:name="BBOPC03AI022"/>
            <w:bookmarkEnd w:id="5114"/>
            <w:r>
              <w:t>15,159,180</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15" w:name="BBOPC03AJ022"/>
            <w:bookmarkEnd w:id="5115"/>
            <w:r>
              <w:t>2.4</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16" w:name="BBOPC03AK022"/>
            <w:bookmarkEnd w:id="5116"/>
            <w:r>
              <w:t>14,144,667</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17" w:name="BBOPC03AL022"/>
            <w:bookmarkEnd w:id="5117"/>
            <w:r>
              <w:t>2.2</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120"/>
              <w:jc w:val="left"/>
            </w:pPr>
            <w:bookmarkStart w:id="5118" w:name="BBOPC0300020" w:colFirst="0" w:colLast="0"/>
            <w:bookmarkEnd w:id="5111"/>
            <w:r>
              <w:t>Retail commerce</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19" w:name="BBOPC03AG020"/>
            <w:bookmarkEnd w:id="5119"/>
            <w:r>
              <w:t>9,698,997</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20" w:name="BBOPC03AH020"/>
            <w:bookmarkEnd w:id="5120"/>
            <w:r>
              <w:t>1.5</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21" w:name="BBOPC03AI020"/>
            <w:bookmarkEnd w:id="5121"/>
            <w:r>
              <w:t>9,405,030</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22" w:name="BBOPC03AJ020"/>
            <w:bookmarkEnd w:id="5122"/>
            <w:r>
              <w:t>1.5</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23" w:name="BBOPC03AK020"/>
            <w:bookmarkEnd w:id="5123"/>
            <w:r>
              <w:t>8,793,364</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24" w:name="BBOPC03AL020"/>
            <w:bookmarkEnd w:id="5124"/>
            <w:r>
              <w:t>1.4</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120"/>
              <w:jc w:val="left"/>
            </w:pPr>
            <w:bookmarkStart w:id="5125" w:name="BBOPC0300016" w:colFirst="0" w:colLast="0"/>
            <w:bookmarkEnd w:id="5118"/>
            <w:r>
              <w:t>Real estate agents</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26" w:name="BBOPC03AG016"/>
            <w:bookmarkEnd w:id="5126"/>
            <w:r>
              <w:t>8,825,610</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27" w:name="BBOPC03AH016"/>
            <w:bookmarkEnd w:id="5127"/>
            <w:r>
              <w:t>1.4</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28" w:name="BBOPC03AI016"/>
            <w:bookmarkEnd w:id="5128"/>
            <w:r>
              <w:t>10,849,172</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29" w:name="BBOPC03AJ016"/>
            <w:bookmarkEnd w:id="5129"/>
            <w:r>
              <w:t>1.7</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30" w:name="BBOPC03AK016"/>
            <w:bookmarkEnd w:id="5130"/>
            <w:r>
              <w:t>11,557,816</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31" w:name="BBOPC03AL016"/>
            <w:bookmarkEnd w:id="5131"/>
            <w:r>
              <w:t>1.8</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120"/>
              <w:jc w:val="left"/>
            </w:pPr>
            <w:bookmarkStart w:id="5132" w:name="BBOPC0300019" w:colFirst="0" w:colLast="0"/>
            <w:bookmarkEnd w:id="5125"/>
            <w:r>
              <w:t>Financial services</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33" w:name="BBOPC03AG019"/>
            <w:bookmarkEnd w:id="5133"/>
            <w:r>
              <w:t>7,700,066</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34" w:name="BBOPC03AH019"/>
            <w:bookmarkEnd w:id="5134"/>
            <w:r>
              <w:t>1.2</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35" w:name="BBOPC03AI019"/>
            <w:bookmarkEnd w:id="5135"/>
            <w:r>
              <w:t>6,720,936</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36" w:name="BBOPC03AJ019"/>
            <w:bookmarkEnd w:id="5136"/>
            <w:r>
              <w:t>1.0</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37" w:name="BBOPC03AK019"/>
            <w:bookmarkEnd w:id="5137"/>
            <w:r>
              <w:t>8,901,088</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38" w:name="BBOPC03AL019"/>
            <w:bookmarkEnd w:id="5138"/>
            <w:r>
              <w:t>1.4</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120"/>
              <w:jc w:val="left"/>
            </w:pPr>
            <w:bookmarkStart w:id="5139" w:name="BBOPC0300015" w:colFirst="0" w:colLast="0"/>
            <w:bookmarkEnd w:id="5132"/>
            <w:r>
              <w:t>Fuel</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40" w:name="BBOPC03AG015"/>
            <w:bookmarkEnd w:id="5140"/>
            <w:r>
              <w:t>7,580,218</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41" w:name="BBOPC03AH015"/>
            <w:bookmarkEnd w:id="5141"/>
            <w:r>
              <w:t>1.2</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42" w:name="BBOPC03AI015"/>
            <w:bookmarkEnd w:id="5142"/>
            <w:r>
              <w:t>10,126,554</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43" w:name="BBOPC03AJ015"/>
            <w:bookmarkEnd w:id="5143"/>
            <w:r>
              <w:t>1.6</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44" w:name="BBOPC03AK015"/>
            <w:bookmarkEnd w:id="5144"/>
            <w:r>
              <w:t>9,181,161</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45" w:name="BBOPC03AL015"/>
            <w:bookmarkEnd w:id="5145"/>
            <w:r>
              <w:t>1.4</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120"/>
              <w:jc w:val="left"/>
            </w:pPr>
            <w:bookmarkStart w:id="5146" w:name="BBOPC0300026" w:colFirst="0" w:colLast="0"/>
            <w:bookmarkEnd w:id="5139"/>
            <w:r>
              <w:t>Agricultural inputs</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47" w:name="BBOPC03AG026"/>
            <w:bookmarkEnd w:id="5147"/>
            <w:r>
              <w:t>7,538,908</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48" w:name="BBOPC03AH026"/>
            <w:bookmarkEnd w:id="5148"/>
            <w:r>
              <w:t>1.2</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49" w:name="BBOPC03AI026"/>
            <w:bookmarkEnd w:id="5149"/>
            <w:r>
              <w:t>7,743,193</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50" w:name="BBOPC03AJ026"/>
            <w:bookmarkEnd w:id="5150"/>
            <w:r>
              <w:t>1.2</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51" w:name="BBOPC03AK026"/>
            <w:bookmarkEnd w:id="5151"/>
            <w:r>
              <w:t>7,078,582</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52" w:name="BBOPC03AL026"/>
            <w:bookmarkEnd w:id="5152"/>
            <w:r>
              <w:t>1.1</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120"/>
              <w:jc w:val="left"/>
            </w:pPr>
            <w:bookmarkStart w:id="5153" w:name="BBOPC0300021" w:colFirst="0" w:colLast="0"/>
            <w:bookmarkEnd w:id="5146"/>
            <w:r>
              <w:t>Electricity</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54" w:name="BBOPC03AG021"/>
            <w:bookmarkEnd w:id="5154"/>
            <w:r>
              <w:t>6,995,293</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55" w:name="BBOPC03AH021"/>
            <w:bookmarkEnd w:id="5155"/>
            <w:r>
              <w:t>1.1</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56" w:name="BBOPC03AI021"/>
            <w:bookmarkEnd w:id="5156"/>
            <w:r>
              <w:t>7,824,041</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57" w:name="BBOPC03AJ021"/>
            <w:bookmarkEnd w:id="5157"/>
            <w:r>
              <w:t>1.2</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58" w:name="BBOPC03AK021"/>
            <w:bookmarkEnd w:id="5158"/>
            <w:r>
              <w:t>7,904,116</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59" w:name="BBOPC03AL021"/>
            <w:bookmarkEnd w:id="5159"/>
            <w:r>
              <w:t>1.2</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120"/>
              <w:jc w:val="left"/>
            </w:pPr>
            <w:bookmarkStart w:id="5160" w:name="BBOPC0300023" w:colFirst="0" w:colLast="0"/>
            <w:bookmarkEnd w:id="5153"/>
            <w:r>
              <w:t>Specific activities of construction</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61" w:name="BBOPC03AG023"/>
            <w:bookmarkEnd w:id="5161"/>
            <w:r>
              <w:t>6,660,489</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62" w:name="BBOPC03AH023"/>
            <w:bookmarkEnd w:id="5162"/>
            <w:r>
              <w:t>1.1</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63" w:name="BBOPC03AI023"/>
            <w:bookmarkEnd w:id="5163"/>
            <w:r>
              <w:t>7,113,723</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64" w:name="BBOPC03AJ023"/>
            <w:bookmarkEnd w:id="5164"/>
            <w:r>
              <w:t>1.1</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65" w:name="BBOPC03AK023"/>
            <w:bookmarkEnd w:id="5165"/>
            <w:r>
              <w:t>6,951,439</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66" w:name="BBOPC03AL023"/>
            <w:bookmarkEnd w:id="5166"/>
            <w:r>
              <w:t>1.1</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120"/>
              <w:jc w:val="left"/>
            </w:pPr>
            <w:bookmarkStart w:id="5167" w:name="BBOPC0300029" w:colFirst="0" w:colLast="0"/>
            <w:bookmarkEnd w:id="5160"/>
            <w:r>
              <w:t>Wholesale and various industries</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68" w:name="BBOPC03AG029"/>
            <w:bookmarkEnd w:id="5168"/>
            <w:r>
              <w:t>6,136,972</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69" w:name="BBOPC03AH029"/>
            <w:bookmarkEnd w:id="5169"/>
            <w:r>
              <w:t>1.0</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70" w:name="BBOPC03AI029"/>
            <w:bookmarkEnd w:id="5170"/>
            <w:r>
              <w:t>5,851,250</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71" w:name="BBOPC03AJ029"/>
            <w:bookmarkEnd w:id="5171"/>
            <w:r>
              <w:t>0.9</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72" w:name="BBOPC03AK029"/>
            <w:bookmarkEnd w:id="5172"/>
            <w:r>
              <w:t>5,077,780</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73" w:name="BBOPC03AL029"/>
            <w:bookmarkEnd w:id="5173"/>
            <w:r>
              <w:t>0.8</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120"/>
              <w:jc w:val="left"/>
            </w:pPr>
            <w:bookmarkStart w:id="5174" w:name="BBOPC0300028" w:colFirst="0" w:colLast="0"/>
            <w:bookmarkEnd w:id="5167"/>
            <w:r>
              <w:t>Chemical</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75" w:name="BBOPC03AG028"/>
            <w:bookmarkEnd w:id="5175"/>
            <w:r>
              <w:t>5,893,151</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76" w:name="BBOPC03AH028"/>
            <w:bookmarkEnd w:id="5176"/>
            <w:r>
              <w:t>0.9</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77" w:name="BBOPC03AI028"/>
            <w:bookmarkEnd w:id="5177"/>
            <w:r>
              <w:t>5,829,299</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78" w:name="BBOPC03AJ028"/>
            <w:bookmarkEnd w:id="5178"/>
            <w:r>
              <w:t>0.9</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79" w:name="BBOPC03AK028"/>
            <w:bookmarkEnd w:id="5179"/>
            <w:r>
              <w:t>5,436,990</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80" w:name="BBOPC03AL028"/>
            <w:bookmarkEnd w:id="5180"/>
            <w:r>
              <w:t>0.9</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120"/>
              <w:jc w:val="left"/>
            </w:pPr>
            <w:bookmarkStart w:id="5181" w:name="BBOPC0300025" w:colFirst="0" w:colLast="0"/>
            <w:bookmarkEnd w:id="5174"/>
            <w:r>
              <w:t>Textile and clothing</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82" w:name="BBOPC03AG025"/>
            <w:bookmarkEnd w:id="5182"/>
            <w:r>
              <w:t>5,248,002</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83" w:name="BBOPC03AH025"/>
            <w:bookmarkEnd w:id="5183"/>
            <w:r>
              <w:t>0.8</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84" w:name="BBOPC03AI025"/>
            <w:bookmarkEnd w:id="5184"/>
            <w:r>
              <w:t>5,660,458</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85" w:name="BBOPC03AJ025"/>
            <w:bookmarkEnd w:id="5185"/>
            <w:r>
              <w:t>0.9</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86" w:name="BBOPC03AK025"/>
            <w:bookmarkEnd w:id="5186"/>
            <w:r>
              <w:t>5,764,417</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87" w:name="BBOPC03AL025"/>
            <w:bookmarkEnd w:id="5187"/>
            <w:r>
              <w:t>0.9</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120"/>
              <w:jc w:val="left"/>
            </w:pPr>
            <w:bookmarkStart w:id="5188" w:name="BBOPC0300024" w:colFirst="0" w:colLast="0"/>
            <w:bookmarkEnd w:id="5181"/>
            <w:r>
              <w:t>Electronics</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89" w:name="BBOPC03AG024"/>
            <w:bookmarkEnd w:id="5189"/>
            <w:r>
              <w:t>5,239,761</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90" w:name="BBOPC03AH024"/>
            <w:bookmarkEnd w:id="5190"/>
            <w:r>
              <w:t>0.8</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91" w:name="BBOPC03AI024"/>
            <w:bookmarkEnd w:id="5191"/>
            <w:r>
              <w:t>6,081,327</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92" w:name="BBOPC03AJ024"/>
            <w:bookmarkEnd w:id="5192"/>
            <w:r>
              <w:t>0.9</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93" w:name="BBOPC03AK024"/>
            <w:bookmarkEnd w:id="5193"/>
            <w:r>
              <w:t>5,630,901</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194" w:name="BBOPC03AL024"/>
            <w:bookmarkEnd w:id="5194"/>
            <w:r>
              <w:t>0.9</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120"/>
              <w:jc w:val="left"/>
            </w:pPr>
            <w:bookmarkStart w:id="5195" w:name="BBOPC0300030" w:colFirst="0" w:colLast="0"/>
            <w:bookmarkEnd w:id="5188"/>
            <w:r>
              <w:t>Woodworking and furniture market</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96" w:name="BBOPC03AG030"/>
            <w:bookmarkEnd w:id="5196"/>
            <w:r>
              <w:t>3,929,230</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97" w:name="BBOPC03AH030"/>
            <w:bookmarkEnd w:id="5197"/>
            <w:r>
              <w:t>0.6</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98" w:name="BBOPC03AI030"/>
            <w:bookmarkEnd w:id="5198"/>
            <w:r>
              <w:t>3,707,152</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199" w:name="BBOPC03AJ030"/>
            <w:bookmarkEnd w:id="5199"/>
            <w:r>
              <w:t>0.6</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00" w:name="BBOPC03AK030"/>
            <w:bookmarkEnd w:id="5200"/>
            <w:r>
              <w:t>3,553,247</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01" w:name="BBOPC03AL030"/>
            <w:bookmarkEnd w:id="5201"/>
            <w:r>
              <w:t>0.6</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120"/>
              <w:jc w:val="left"/>
            </w:pPr>
            <w:bookmarkStart w:id="5202" w:name="BBOPC0300027" w:colFirst="0" w:colLast="0"/>
            <w:bookmarkEnd w:id="5195"/>
            <w:r>
              <w:t>Pulp and paper</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203" w:name="BBOPC03AG027"/>
            <w:bookmarkEnd w:id="5203"/>
            <w:r>
              <w:t>3,365,253</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204" w:name="BBOPC03AH027"/>
            <w:bookmarkEnd w:id="5204"/>
            <w:r>
              <w:t>0.5</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205" w:name="BBOPC03AI027"/>
            <w:bookmarkEnd w:id="5205"/>
            <w:r>
              <w:t>4,143,109</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206" w:name="BBOPC03AJ027"/>
            <w:bookmarkEnd w:id="5206"/>
            <w:r>
              <w:t>0.6</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207" w:name="BBOPC03AK027"/>
            <w:bookmarkEnd w:id="5207"/>
            <w:r>
              <w:t>4,100,953</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208" w:name="BBOPC03AL027"/>
            <w:bookmarkEnd w:id="5208"/>
            <w:r>
              <w:t>0.6</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120"/>
              <w:jc w:val="left"/>
            </w:pPr>
            <w:bookmarkStart w:id="5209" w:name="BBOPC0300031" w:colFirst="0" w:colLast="0"/>
            <w:bookmarkEnd w:id="5202"/>
            <w:r>
              <w:t>Heavy construction</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10" w:name="BBOPC03AG031"/>
            <w:bookmarkEnd w:id="5210"/>
            <w:r>
              <w:t>2,549,010</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11" w:name="BBOPC03AH031"/>
            <w:bookmarkEnd w:id="5211"/>
            <w:r>
              <w:t>0.4</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12" w:name="BBOPC03AI031"/>
            <w:bookmarkEnd w:id="5212"/>
            <w:r>
              <w:t>2,503,080</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13" w:name="BBOPC03AJ031"/>
            <w:bookmarkEnd w:id="5213"/>
            <w:r>
              <w:t>0.4</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14" w:name="BBOPC03AK031"/>
            <w:bookmarkEnd w:id="5214"/>
            <w:r>
              <w:t>2,458,350</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15" w:name="BBOPC03AL031"/>
            <w:bookmarkEnd w:id="5215"/>
            <w:r>
              <w:t>0.4</w:t>
            </w:r>
          </w:p>
        </w:tc>
      </w:tr>
      <w:tr w:rsidR="004365BD" w:rsidRPr="0092546A" w:rsidTr="00BC4CA8">
        <w:trPr>
          <w:cantSplit/>
        </w:trPr>
        <w:tc>
          <w:tcPr>
            <w:tcW w:w="2624"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ind w:left="120"/>
              <w:jc w:val="left"/>
            </w:pPr>
            <w:bookmarkStart w:id="5216" w:name="BBOPC0300032" w:colFirst="0" w:colLast="0"/>
            <w:bookmarkEnd w:id="5209"/>
            <w:r>
              <w:t>Telecommunications</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217" w:name="BBOPC03AG032"/>
            <w:bookmarkEnd w:id="5217"/>
            <w:r>
              <w:t>2,205,547</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218" w:name="BBOPC03AH032"/>
            <w:bookmarkEnd w:id="5218"/>
            <w:r>
              <w:t>0.4</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219" w:name="BBOPC03AI032"/>
            <w:bookmarkEnd w:id="5219"/>
            <w:r>
              <w:t>1,749,995</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220" w:name="BBOPC03AJ032"/>
            <w:bookmarkEnd w:id="5220"/>
            <w:r>
              <w:t>0.3</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221" w:name="BBOPC03AK032"/>
            <w:bookmarkEnd w:id="5221"/>
            <w:r>
              <w:t>1,598,327</w:t>
            </w:r>
          </w:p>
        </w:tc>
        <w:tc>
          <w:tcPr>
            <w:tcW w:w="1188" w:type="dxa"/>
            <w:tcBorders>
              <w:bottom w:val="single" w:sz="4" w:space="0" w:color="FFFFFF" w:themeColor="background1"/>
            </w:tcBorders>
            <w:shd w:val="solid" w:color="E6E6E6" w:fill="auto"/>
            <w:vAlign w:val="center"/>
          </w:tcPr>
          <w:p w:rsidR="004365BD" w:rsidRPr="0092546A" w:rsidRDefault="004365BD" w:rsidP="00C55BA6">
            <w:pPr>
              <w:pStyle w:val="070-TabelaPadro"/>
              <w:spacing w:before="20" w:after="20"/>
            </w:pPr>
            <w:bookmarkStart w:id="5222" w:name="BBOPC03AL032"/>
            <w:bookmarkEnd w:id="5222"/>
            <w:r>
              <w:t>0.3</w:t>
            </w:r>
          </w:p>
        </w:tc>
      </w:tr>
      <w:tr w:rsidR="004365BD" w:rsidRPr="0092546A" w:rsidTr="00BC4CA8">
        <w:trPr>
          <w:cantSplit/>
        </w:trPr>
        <w:tc>
          <w:tcPr>
            <w:tcW w:w="2624"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ind w:left="120"/>
              <w:jc w:val="left"/>
            </w:pPr>
            <w:bookmarkStart w:id="5223" w:name="BBOPC0300018" w:colFirst="0" w:colLast="0"/>
            <w:bookmarkEnd w:id="5216"/>
            <w:r>
              <w:t>Other activities</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24" w:name="BBOPC03AG018"/>
            <w:bookmarkEnd w:id="5224"/>
            <w:r>
              <w:t>2,760,161</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25" w:name="BBOPC03AH018"/>
            <w:bookmarkEnd w:id="5225"/>
            <w:r>
              <w:t>0.5</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26" w:name="BBOPC03AI018"/>
            <w:bookmarkEnd w:id="5226"/>
            <w:r>
              <w:t>3,292,454</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27" w:name="BBOPC03AJ018"/>
            <w:bookmarkEnd w:id="5227"/>
            <w:r>
              <w:t>0.5</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28" w:name="BBOPC03AK018"/>
            <w:bookmarkEnd w:id="5228"/>
            <w:r>
              <w:t>2,962,011</w:t>
            </w:r>
          </w:p>
        </w:tc>
        <w:tc>
          <w:tcPr>
            <w:tcW w:w="1188" w:type="dxa"/>
            <w:tcBorders>
              <w:bottom w:val="single" w:sz="4" w:space="0" w:color="FFFFFF" w:themeColor="background1"/>
            </w:tcBorders>
            <w:shd w:val="solid" w:color="F3F3F3" w:fill="auto"/>
            <w:vAlign w:val="center"/>
          </w:tcPr>
          <w:p w:rsidR="004365BD" w:rsidRPr="0092546A" w:rsidRDefault="004365BD" w:rsidP="00C55BA6">
            <w:pPr>
              <w:pStyle w:val="070-TabelaPadro"/>
              <w:spacing w:before="20" w:after="20"/>
            </w:pPr>
            <w:bookmarkStart w:id="5229" w:name="BBOPC03AL018"/>
            <w:bookmarkEnd w:id="5229"/>
            <w:r>
              <w:t>0.5</w:t>
            </w:r>
          </w:p>
        </w:tc>
      </w:tr>
      <w:tr w:rsidR="004365BD" w:rsidRPr="0092546A" w:rsidTr="00BC4CA8">
        <w:trPr>
          <w:cantSplit/>
        </w:trPr>
        <w:tc>
          <w:tcPr>
            <w:tcW w:w="2624" w:type="dxa"/>
            <w:tcBorders>
              <w:bottom w:val="single" w:sz="4" w:space="0" w:color="CCCCCC"/>
            </w:tcBorders>
            <w:shd w:val="solid" w:color="E6E6E6" w:fill="auto"/>
            <w:vAlign w:val="center"/>
          </w:tcPr>
          <w:p w:rsidR="004365BD" w:rsidRPr="0092546A" w:rsidRDefault="004365BD" w:rsidP="00C55BA6">
            <w:pPr>
              <w:pStyle w:val="070-TabelaPadro"/>
              <w:spacing w:before="20" w:after="20"/>
              <w:jc w:val="left"/>
              <w:rPr>
                <w:b/>
              </w:rPr>
            </w:pPr>
            <w:bookmarkStart w:id="5230" w:name="BBOPC0300017" w:colFirst="0" w:colLast="0"/>
            <w:bookmarkEnd w:id="5223"/>
            <w:r>
              <w:rPr>
                <w:b/>
              </w:rPr>
              <w:t>Total</w:t>
            </w:r>
          </w:p>
        </w:tc>
        <w:tc>
          <w:tcPr>
            <w:tcW w:w="1188" w:type="dxa"/>
            <w:tcBorders>
              <w:bottom w:val="single" w:sz="4" w:space="0" w:color="CCCCCC"/>
            </w:tcBorders>
            <w:shd w:val="solid" w:color="E6E6E6" w:fill="auto"/>
            <w:vAlign w:val="center"/>
          </w:tcPr>
          <w:p w:rsidR="004365BD" w:rsidRPr="0092546A" w:rsidRDefault="004365BD" w:rsidP="00C55BA6">
            <w:pPr>
              <w:pStyle w:val="070-TabelaPadro"/>
              <w:spacing w:before="20" w:after="20"/>
              <w:rPr>
                <w:b/>
              </w:rPr>
            </w:pPr>
            <w:bookmarkStart w:id="5231" w:name="BBOPC03AG017"/>
            <w:bookmarkEnd w:id="5231"/>
            <w:r>
              <w:rPr>
                <w:b/>
              </w:rPr>
              <w:t>626,090,223</w:t>
            </w:r>
          </w:p>
        </w:tc>
        <w:tc>
          <w:tcPr>
            <w:tcW w:w="1188" w:type="dxa"/>
            <w:tcBorders>
              <w:bottom w:val="single" w:sz="4" w:space="0" w:color="CCCCCC"/>
            </w:tcBorders>
            <w:shd w:val="solid" w:color="E6E6E6" w:fill="auto"/>
            <w:vAlign w:val="center"/>
          </w:tcPr>
          <w:p w:rsidR="004365BD" w:rsidRPr="0092546A" w:rsidRDefault="004365BD" w:rsidP="00C55BA6">
            <w:pPr>
              <w:pStyle w:val="070-TabelaPadro"/>
              <w:spacing w:before="20" w:after="20"/>
              <w:rPr>
                <w:b/>
              </w:rPr>
            </w:pPr>
            <w:bookmarkStart w:id="5232" w:name="BBOPC03AH017"/>
            <w:bookmarkEnd w:id="5232"/>
            <w:r>
              <w:rPr>
                <w:b/>
              </w:rPr>
              <w:t>100.0</w:t>
            </w:r>
          </w:p>
        </w:tc>
        <w:tc>
          <w:tcPr>
            <w:tcW w:w="1188" w:type="dxa"/>
            <w:tcBorders>
              <w:bottom w:val="single" w:sz="4" w:space="0" w:color="CCCCCC"/>
            </w:tcBorders>
            <w:shd w:val="solid" w:color="E6E6E6" w:fill="auto"/>
            <w:vAlign w:val="center"/>
          </w:tcPr>
          <w:p w:rsidR="004365BD" w:rsidRPr="0092546A" w:rsidRDefault="004365BD" w:rsidP="00C55BA6">
            <w:pPr>
              <w:pStyle w:val="070-TabelaPadro"/>
              <w:spacing w:before="20" w:after="20"/>
              <w:rPr>
                <w:b/>
              </w:rPr>
            </w:pPr>
            <w:bookmarkStart w:id="5233" w:name="BBOPC03AI017"/>
            <w:bookmarkEnd w:id="5233"/>
            <w:r>
              <w:rPr>
                <w:b/>
              </w:rPr>
              <w:t>641,870,890</w:t>
            </w:r>
          </w:p>
        </w:tc>
        <w:tc>
          <w:tcPr>
            <w:tcW w:w="1188" w:type="dxa"/>
            <w:tcBorders>
              <w:bottom w:val="single" w:sz="4" w:space="0" w:color="CCCCCC"/>
            </w:tcBorders>
            <w:shd w:val="solid" w:color="E6E6E6" w:fill="auto"/>
            <w:vAlign w:val="center"/>
          </w:tcPr>
          <w:p w:rsidR="004365BD" w:rsidRPr="0092546A" w:rsidRDefault="004365BD" w:rsidP="00C55BA6">
            <w:pPr>
              <w:pStyle w:val="070-TabelaPadro"/>
              <w:spacing w:before="20" w:after="20"/>
              <w:rPr>
                <w:b/>
              </w:rPr>
            </w:pPr>
            <w:bookmarkStart w:id="5234" w:name="BBOPC03AJ017"/>
            <w:bookmarkEnd w:id="5234"/>
            <w:r>
              <w:rPr>
                <w:b/>
              </w:rPr>
              <w:t>100.0</w:t>
            </w:r>
          </w:p>
        </w:tc>
        <w:tc>
          <w:tcPr>
            <w:tcW w:w="1188" w:type="dxa"/>
            <w:tcBorders>
              <w:bottom w:val="single" w:sz="4" w:space="0" w:color="CCCCCC"/>
            </w:tcBorders>
            <w:shd w:val="solid" w:color="E6E6E6" w:fill="auto"/>
            <w:vAlign w:val="center"/>
          </w:tcPr>
          <w:p w:rsidR="004365BD" w:rsidRPr="0092546A" w:rsidRDefault="004365BD" w:rsidP="00C55BA6">
            <w:pPr>
              <w:pStyle w:val="070-TabelaPadro"/>
              <w:spacing w:before="20" w:after="20"/>
              <w:rPr>
                <w:b/>
              </w:rPr>
            </w:pPr>
            <w:bookmarkStart w:id="5235" w:name="BBOPC03AK017"/>
            <w:bookmarkEnd w:id="5235"/>
            <w:r>
              <w:rPr>
                <w:b/>
              </w:rPr>
              <w:t>635,501,967</w:t>
            </w:r>
          </w:p>
        </w:tc>
        <w:tc>
          <w:tcPr>
            <w:tcW w:w="1188" w:type="dxa"/>
            <w:tcBorders>
              <w:bottom w:val="single" w:sz="4" w:space="0" w:color="CCCCCC"/>
            </w:tcBorders>
            <w:shd w:val="solid" w:color="E6E6E6" w:fill="auto"/>
            <w:vAlign w:val="center"/>
          </w:tcPr>
          <w:p w:rsidR="004365BD" w:rsidRPr="0092546A" w:rsidRDefault="004365BD" w:rsidP="00C55BA6">
            <w:pPr>
              <w:pStyle w:val="070-TabelaPadro"/>
              <w:spacing w:before="20" w:after="20"/>
              <w:rPr>
                <w:b/>
              </w:rPr>
            </w:pPr>
            <w:bookmarkStart w:id="5236" w:name="BBOPC03AL017"/>
            <w:bookmarkEnd w:id="5236"/>
            <w:r>
              <w:rPr>
                <w:b/>
              </w:rPr>
              <w:t>100.0</w:t>
            </w:r>
          </w:p>
        </w:tc>
      </w:tr>
    </w:tbl>
    <w:bookmarkEnd w:id="5012"/>
    <w:bookmarkEnd w:id="5230"/>
    <w:p w:rsidR="004365BD" w:rsidRDefault="004365BD" w:rsidP="00BC4CA8">
      <w:pPr>
        <w:pStyle w:val="072-Rodapdatabela"/>
      </w:pPr>
      <w:r>
        <w:t>(1)</w:t>
      </w:r>
      <w:r>
        <w:tab/>
        <w:t>The amounts disclosed under individuals include loans to the sectors of agribusiness, housing and other sectors of economic activity carried out with individuals. To the highlighted economic sectors, operations are exclusive to companies.</w:t>
      </w:r>
    </w:p>
    <w:p w:rsidR="004365BD" w:rsidRDefault="004365BD" w:rsidP="00BC4CA8">
      <w:pPr>
        <w:pStyle w:val="072-Rodapdatabela"/>
        <w:sectPr w:rsidR="004365BD" w:rsidSect="008533D8">
          <w:headerReference w:type="even" r:id="rId67"/>
          <w:footerReference w:type="even" r:id="rId68"/>
          <w:headerReference w:type="first" r:id="rId69"/>
          <w:footerReference w:type="first" r:id="rId70"/>
          <w:type w:val="continuous"/>
          <w:pgSz w:w="11907" w:h="16840" w:code="9"/>
          <w:pgMar w:top="2126" w:right="851" w:bottom="1134" w:left="1418" w:header="425" w:footer="425" w:gutter="0"/>
          <w:cols w:space="283"/>
          <w:docGrid w:linePitch="326"/>
        </w:sectPr>
      </w:pPr>
      <w:bookmarkStart w:id="5237" w:name="BBOPC04_Titulo"/>
    </w:p>
    <w:p w:rsidR="004365BD" w:rsidRPr="00A65A88" w:rsidRDefault="004365BD" w:rsidP="00BC4CA8">
      <w:pPr>
        <w:pStyle w:val="030-SubttulodeDocumento"/>
        <w:rPr>
          <w:lang w:val="en-US"/>
        </w:rPr>
      </w:pPr>
      <w:r w:rsidRPr="002D6BA7">
        <w:rPr>
          <w:lang w:val="en-US"/>
        </w:rPr>
        <w:lastRenderedPageBreak/>
        <w:t>) Loan portfolio by risk level and maturity</w:t>
      </w:r>
      <w:bookmarkEnd w:id="5237"/>
    </w:p>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5 - Loan portfolio by risk level and maturity"/>
        <w:tblDescription w:val="PubliCon - Sistema de Gerenciamento do Documentos Contábeis para Publicação&#10;&#10;Última atualização do mapa do quadro em: "/>
      </w:tblPr>
      <w:tblGrid>
        <w:gridCol w:w="1838"/>
        <w:gridCol w:w="7"/>
        <w:gridCol w:w="1066"/>
        <w:gridCol w:w="1066"/>
        <w:gridCol w:w="1066"/>
        <w:gridCol w:w="1065"/>
        <w:gridCol w:w="1065"/>
        <w:gridCol w:w="1065"/>
        <w:gridCol w:w="1065"/>
        <w:gridCol w:w="1065"/>
        <w:gridCol w:w="1065"/>
        <w:gridCol w:w="1065"/>
        <w:gridCol w:w="1065"/>
        <w:gridCol w:w="1065"/>
      </w:tblGrid>
      <w:tr w:rsidR="004365BD" w:rsidRPr="0092546A" w:rsidTr="00BC4CA8">
        <w:trPr>
          <w:cantSplit/>
          <w:tblHeader/>
        </w:trPr>
        <w:tc>
          <w:tcPr>
            <w:tcW w:w="1845" w:type="dxa"/>
            <w:gridSpan w:val="2"/>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bookmarkStart w:id="5238" w:name="BBOPC05"/>
          </w:p>
        </w:tc>
        <w:tc>
          <w:tcPr>
            <w:tcW w:w="1066"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sidRPr="0092546A">
              <w:rPr>
                <w:b/>
              </w:rPr>
              <w:t>AA</w:t>
            </w:r>
          </w:p>
        </w:tc>
        <w:tc>
          <w:tcPr>
            <w:tcW w:w="1066"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sidRPr="0092546A">
              <w:rPr>
                <w:b/>
              </w:rPr>
              <w:t>A</w:t>
            </w:r>
          </w:p>
        </w:tc>
        <w:tc>
          <w:tcPr>
            <w:tcW w:w="1066"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sidRPr="0092546A">
              <w:rPr>
                <w:b/>
              </w:rPr>
              <w:t>B</w:t>
            </w:r>
          </w:p>
        </w:tc>
        <w:tc>
          <w:tcPr>
            <w:tcW w:w="1065"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sidRPr="0092546A">
              <w:rPr>
                <w:b/>
              </w:rPr>
              <w:t>C</w:t>
            </w:r>
          </w:p>
        </w:tc>
        <w:tc>
          <w:tcPr>
            <w:tcW w:w="1065"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sidRPr="0092546A">
              <w:rPr>
                <w:b/>
              </w:rPr>
              <w:t>D</w:t>
            </w:r>
          </w:p>
        </w:tc>
        <w:tc>
          <w:tcPr>
            <w:tcW w:w="1065"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sidRPr="0092546A">
              <w:rPr>
                <w:b/>
              </w:rPr>
              <w:t>E</w:t>
            </w:r>
          </w:p>
        </w:tc>
        <w:tc>
          <w:tcPr>
            <w:tcW w:w="1065"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sidRPr="0092546A">
              <w:rPr>
                <w:b/>
              </w:rPr>
              <w:t>F</w:t>
            </w:r>
          </w:p>
        </w:tc>
        <w:tc>
          <w:tcPr>
            <w:tcW w:w="1065"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sidRPr="0092546A">
              <w:rPr>
                <w:b/>
              </w:rPr>
              <w:t>G</w:t>
            </w:r>
          </w:p>
        </w:tc>
        <w:tc>
          <w:tcPr>
            <w:tcW w:w="1065"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sidRPr="0092546A">
              <w:rPr>
                <w:b/>
              </w:rPr>
              <w:t>H</w:t>
            </w:r>
          </w:p>
        </w:tc>
        <w:tc>
          <w:tcPr>
            <w:tcW w:w="1065"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2019</w:t>
            </w:r>
          </w:p>
        </w:tc>
        <w:tc>
          <w:tcPr>
            <w:tcW w:w="1065"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Dec 31, 2018</w:t>
            </w:r>
          </w:p>
        </w:tc>
        <w:tc>
          <w:tcPr>
            <w:tcW w:w="1065"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2018</w:t>
            </w:r>
          </w:p>
        </w:tc>
      </w:tr>
      <w:tr w:rsidR="00785E48" w:rsidRPr="0092546A" w:rsidTr="00785E48">
        <w:trPr>
          <w:cantSplit/>
        </w:trPr>
        <w:tc>
          <w:tcPr>
            <w:tcW w:w="1838" w:type="dxa"/>
            <w:tcBorders>
              <w:bottom w:val="single" w:sz="4" w:space="0" w:color="FFFFFF" w:themeColor="background1"/>
            </w:tcBorders>
            <w:shd w:val="solid" w:color="F3F3F3" w:fill="auto"/>
            <w:vAlign w:val="center"/>
          </w:tcPr>
          <w:p w:rsidR="00785E48" w:rsidRPr="0092546A" w:rsidRDefault="00785E48" w:rsidP="00785E48">
            <w:pPr>
              <w:pStyle w:val="070-TabelaPadro"/>
              <w:jc w:val="center"/>
              <w:rPr>
                <w:b/>
              </w:rPr>
            </w:pPr>
            <w:bookmarkStart w:id="5239" w:name="BBOPC0500001" w:colFirst="0" w:colLast="0"/>
            <w:bookmarkStart w:id="5240" w:name="BBOPC05AA001" w:colFirst="0" w:colLast="0"/>
            <w:bookmarkStart w:id="5241" w:name="BBOPC05AB001" w:colFirst="0" w:colLast="0"/>
            <w:bookmarkStart w:id="5242" w:name="BBOPC05AC001" w:colFirst="0" w:colLast="0"/>
            <w:bookmarkStart w:id="5243" w:name="BBOPC05AD001" w:colFirst="0" w:colLast="0"/>
            <w:bookmarkStart w:id="5244" w:name="BBOPC05AE001" w:colFirst="0" w:colLast="0"/>
            <w:bookmarkStart w:id="5245" w:name="BBOPC05AF001" w:colFirst="0" w:colLast="0"/>
            <w:bookmarkStart w:id="5246" w:name="BBOPC05AG001" w:colFirst="0" w:colLast="0"/>
            <w:bookmarkStart w:id="5247" w:name="BBOPC05AH001" w:colFirst="0" w:colLast="0"/>
            <w:bookmarkStart w:id="5248" w:name="BBOPC05AI001" w:colFirst="0" w:colLast="0"/>
            <w:bookmarkStart w:id="5249" w:name="BBOPC05AJ001" w:colFirst="0" w:colLast="0"/>
            <w:bookmarkStart w:id="5250" w:name="BBOPC05AK001" w:colFirst="0" w:colLast="0"/>
            <w:bookmarkStart w:id="5251" w:name="BBOPC05AL001" w:colFirst="0" w:colLast="0"/>
          </w:p>
        </w:tc>
        <w:tc>
          <w:tcPr>
            <w:tcW w:w="12790" w:type="dxa"/>
            <w:gridSpan w:val="13"/>
            <w:tcBorders>
              <w:bottom w:val="single" w:sz="4" w:space="0" w:color="FFFFFF" w:themeColor="background1"/>
            </w:tcBorders>
            <w:shd w:val="clear" w:color="auto" w:fill="F3F3F3"/>
            <w:vAlign w:val="center"/>
          </w:tcPr>
          <w:p w:rsidR="00785E48" w:rsidRPr="0092546A" w:rsidRDefault="00785E48" w:rsidP="00785E48">
            <w:pPr>
              <w:pStyle w:val="070-TabelaPadro"/>
              <w:jc w:val="center"/>
              <w:rPr>
                <w:b/>
              </w:rPr>
            </w:pPr>
            <w:r>
              <w:rPr>
                <w:b/>
              </w:rPr>
              <w:t>Loans not past due</w:t>
            </w:r>
          </w:p>
        </w:tc>
      </w:tr>
      <w:tr w:rsidR="004365BD" w:rsidRPr="0092546A" w:rsidTr="00BC4CA8">
        <w:trPr>
          <w:cantSplit/>
        </w:trPr>
        <w:tc>
          <w:tcPr>
            <w:tcW w:w="14628" w:type="dxa"/>
            <w:gridSpan w:val="14"/>
            <w:tcBorders>
              <w:bottom w:val="single" w:sz="4" w:space="0" w:color="FFFFFF" w:themeColor="background1"/>
            </w:tcBorders>
            <w:shd w:val="solid" w:color="E6E6E6" w:fill="auto"/>
            <w:vAlign w:val="center"/>
          </w:tcPr>
          <w:p w:rsidR="004365BD" w:rsidRPr="0092546A" w:rsidRDefault="004365BD" w:rsidP="00BC4CA8">
            <w:pPr>
              <w:pStyle w:val="070-TabelaPadro"/>
              <w:jc w:val="left"/>
              <w:rPr>
                <w:b/>
              </w:rPr>
            </w:pPr>
            <w:bookmarkStart w:id="5252" w:name="BBOPC0500002" w:colFirst="0" w:colLast="0"/>
            <w:bookmarkStart w:id="5253" w:name="BBOPC05AA002" w:colFirst="0" w:colLast="0"/>
            <w:bookmarkStart w:id="5254" w:name="BBOPC05AB002" w:colFirst="0" w:colLast="0"/>
            <w:bookmarkStart w:id="5255" w:name="BBOPC05AC002" w:colFirst="0" w:colLast="0"/>
            <w:bookmarkStart w:id="5256" w:name="BBOPC05AD002" w:colFirst="0" w:colLast="0"/>
            <w:bookmarkStart w:id="5257" w:name="BBOPC05AE002" w:colFirst="0" w:colLast="0"/>
            <w:bookmarkStart w:id="5258" w:name="BBOPC05AF002" w:colFirst="0" w:colLast="0"/>
            <w:bookmarkStart w:id="5259" w:name="BBOPC05AG002" w:colFirst="0" w:colLast="0"/>
            <w:bookmarkStart w:id="5260" w:name="BBOPC05AH002" w:colFirst="0" w:colLast="0"/>
            <w:bookmarkStart w:id="5261" w:name="BBOPC05AI002" w:colFirst="0" w:colLast="0"/>
            <w:bookmarkStart w:id="5262" w:name="BBOPC05AJ002" w:colFirst="0" w:colLast="0"/>
            <w:bookmarkStart w:id="5263" w:name="BBOPC05AK002" w:colFirst="0" w:colLast="0"/>
            <w:bookmarkStart w:id="5264" w:name="BBOPC05AL002" w:colFirst="0" w:colLast="0"/>
            <w:bookmarkEnd w:id="5239"/>
            <w:bookmarkEnd w:id="5240"/>
            <w:bookmarkEnd w:id="5241"/>
            <w:bookmarkEnd w:id="5242"/>
            <w:bookmarkEnd w:id="5243"/>
            <w:bookmarkEnd w:id="5244"/>
            <w:bookmarkEnd w:id="5245"/>
            <w:bookmarkEnd w:id="5246"/>
            <w:bookmarkEnd w:id="5247"/>
            <w:bookmarkEnd w:id="5248"/>
            <w:bookmarkEnd w:id="5249"/>
            <w:bookmarkEnd w:id="5250"/>
            <w:bookmarkEnd w:id="5251"/>
            <w:r>
              <w:rPr>
                <w:b/>
              </w:rPr>
              <w:t>Installments falling due</w:t>
            </w:r>
          </w:p>
        </w:tc>
      </w:tr>
      <w:tr w:rsidR="004365BD" w:rsidRPr="0092546A" w:rsidTr="00BC4CA8">
        <w:trPr>
          <w:cantSplit/>
        </w:trPr>
        <w:tc>
          <w:tcPr>
            <w:tcW w:w="1845" w:type="dxa"/>
            <w:gridSpan w:val="2"/>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265" w:name="BBOPC0500003" w:colFirst="0" w:colLast="0"/>
            <w:bookmarkEnd w:id="5252"/>
            <w:bookmarkEnd w:id="5253"/>
            <w:bookmarkEnd w:id="5254"/>
            <w:bookmarkEnd w:id="5255"/>
            <w:bookmarkEnd w:id="5256"/>
            <w:bookmarkEnd w:id="5257"/>
            <w:bookmarkEnd w:id="5258"/>
            <w:bookmarkEnd w:id="5259"/>
            <w:bookmarkEnd w:id="5260"/>
            <w:bookmarkEnd w:id="5261"/>
            <w:bookmarkEnd w:id="5262"/>
            <w:bookmarkEnd w:id="5263"/>
            <w:bookmarkEnd w:id="5264"/>
            <w:r>
              <w:t>01 to 30</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66" w:name="BBOPC05AA003"/>
            <w:bookmarkEnd w:id="5266"/>
            <w:r>
              <w:t>14,588,295</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67" w:name="BBOPC05AB003"/>
            <w:bookmarkEnd w:id="5267"/>
            <w:r>
              <w:t>6,890,188</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68" w:name="BBOPC05AC003"/>
            <w:bookmarkEnd w:id="5268"/>
            <w:r>
              <w:t>14,212,217</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69" w:name="BBOPC05AD003"/>
            <w:bookmarkEnd w:id="5269"/>
            <w:r>
              <w:t>8,744,125</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70" w:name="BBOPC05AE003"/>
            <w:bookmarkEnd w:id="5270"/>
            <w:r>
              <w:t>518,630</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71" w:name="BBOPC05AF003"/>
            <w:bookmarkEnd w:id="5271"/>
            <w:r>
              <w:t>113,054</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72" w:name="BBOPC05AG003"/>
            <w:bookmarkEnd w:id="5272"/>
            <w:r>
              <w:t>36,207</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73" w:name="BBOPC05AH003"/>
            <w:bookmarkEnd w:id="5273"/>
            <w:r>
              <w:t>26,670</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74" w:name="BBOPC05AI003"/>
            <w:bookmarkEnd w:id="5274"/>
            <w:r>
              <w:t>244,465</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75" w:name="BBOPC05AJ003"/>
            <w:bookmarkEnd w:id="5275"/>
            <w:r>
              <w:t>45,373,851</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76" w:name="BBOPC05AK003"/>
            <w:bookmarkEnd w:id="5276"/>
            <w:r>
              <w:t>45,651,419</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77" w:name="BBOPC05AL003"/>
            <w:bookmarkEnd w:id="5277"/>
            <w:r>
              <w:t>45,038,962</w:t>
            </w:r>
          </w:p>
        </w:tc>
      </w:tr>
      <w:tr w:rsidR="004365BD" w:rsidRPr="0092546A" w:rsidTr="00BC4CA8">
        <w:trPr>
          <w:cantSplit/>
        </w:trPr>
        <w:tc>
          <w:tcPr>
            <w:tcW w:w="1845" w:type="dxa"/>
            <w:gridSpan w:val="2"/>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278" w:name="BBOPC0500004" w:colFirst="0" w:colLast="0"/>
            <w:bookmarkEnd w:id="5265"/>
            <w:r>
              <w:t>31 to 60</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279" w:name="BBOPC05AA004"/>
            <w:bookmarkEnd w:id="5279"/>
            <w:r>
              <w:t>15,141,320</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280" w:name="BBOPC05AB004"/>
            <w:bookmarkEnd w:id="5280"/>
            <w:r>
              <w:t>3,379,453</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281" w:name="BBOPC05AC004"/>
            <w:bookmarkEnd w:id="5281"/>
            <w:r>
              <w:t>5,395,576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282" w:name="BBOPC05AD004"/>
            <w:bookmarkEnd w:id="5282"/>
            <w:r>
              <w:t>2,761,845</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283" w:name="BBOPC05AE004"/>
            <w:bookmarkEnd w:id="5283"/>
            <w:r>
              <w:t>280,554</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284" w:name="BBOPC05AF004"/>
            <w:bookmarkEnd w:id="5284"/>
            <w:r>
              <w:t>83,278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285" w:name="BBOPC05AG004"/>
            <w:bookmarkEnd w:id="5285"/>
            <w:r>
              <w:t>43,105</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286" w:name="BBOPC05AH004"/>
            <w:bookmarkEnd w:id="5286"/>
            <w:r>
              <w:t>21,987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287" w:name="BBOPC05AI004"/>
            <w:bookmarkEnd w:id="5287"/>
            <w:r>
              <w:t>191,627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288" w:name="BBOPC05AJ004"/>
            <w:bookmarkEnd w:id="5288"/>
            <w:r>
              <w:t>27,298,745</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289" w:name="BBOPC05AK004"/>
            <w:bookmarkEnd w:id="5289"/>
            <w:r>
              <w:t>25,969,888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290" w:name="BBOPC05AL004"/>
            <w:bookmarkEnd w:id="5290"/>
            <w:r>
              <w:t>23,858,951</w:t>
            </w:r>
          </w:p>
        </w:tc>
      </w:tr>
      <w:tr w:rsidR="004365BD" w:rsidRPr="0092546A" w:rsidTr="00BC4CA8">
        <w:trPr>
          <w:cantSplit/>
        </w:trPr>
        <w:tc>
          <w:tcPr>
            <w:tcW w:w="1845" w:type="dxa"/>
            <w:gridSpan w:val="2"/>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291" w:name="BBOPC0500005" w:colFirst="0" w:colLast="0"/>
            <w:bookmarkEnd w:id="5278"/>
            <w:r>
              <w:t>61 to 90</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92" w:name="BBOPC05AA005"/>
            <w:bookmarkEnd w:id="5292"/>
            <w:r>
              <w:t>9,843,768</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93" w:name="BBOPC05AB005"/>
            <w:bookmarkEnd w:id="5293"/>
            <w:r>
              <w:t>3,090,098</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94" w:name="BBOPC05AC005"/>
            <w:bookmarkEnd w:id="5294"/>
            <w:r>
              <w:t>4,580,381</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95" w:name="BBOPC05AD005"/>
            <w:bookmarkEnd w:id="5295"/>
            <w:r>
              <w:t>2,342,462</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96" w:name="BBOPC05AE005"/>
            <w:bookmarkEnd w:id="5296"/>
            <w:r>
              <w:t>242,429</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97" w:name="BBOPC05AF005"/>
            <w:bookmarkEnd w:id="5297"/>
            <w:r>
              <w:t>95,119</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98" w:name="BBOPC05AG005"/>
            <w:bookmarkEnd w:id="5298"/>
            <w:r>
              <w:t>35,893</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299" w:name="BBOPC05AH005"/>
            <w:bookmarkEnd w:id="5299"/>
            <w:r>
              <w:t>272,785</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00" w:name="BBOPC05AI005"/>
            <w:bookmarkEnd w:id="5300"/>
            <w:r>
              <w:t>234,556</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01" w:name="BBOPC05AJ005"/>
            <w:bookmarkEnd w:id="5301"/>
            <w:r>
              <w:t>20,737,491</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02" w:name="BBOPC05AK005"/>
            <w:bookmarkEnd w:id="5302"/>
            <w:r>
              <w:t>17,615,291</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03" w:name="BBOPC05AL005"/>
            <w:bookmarkEnd w:id="5303"/>
            <w:r>
              <w:t>21,680,120</w:t>
            </w:r>
          </w:p>
        </w:tc>
      </w:tr>
      <w:tr w:rsidR="004365BD" w:rsidRPr="0092546A" w:rsidTr="00BC4CA8">
        <w:trPr>
          <w:cantSplit/>
        </w:trPr>
        <w:tc>
          <w:tcPr>
            <w:tcW w:w="1845" w:type="dxa"/>
            <w:gridSpan w:val="2"/>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304" w:name="BBOPC0500006" w:colFirst="0" w:colLast="0"/>
            <w:bookmarkEnd w:id="5291"/>
            <w:r>
              <w:t>91 to 180</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05" w:name="BBOPC05AA006"/>
            <w:bookmarkEnd w:id="5305"/>
            <w:r>
              <w:t>22,246,743</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06" w:name="BBOPC05AB006"/>
            <w:bookmarkEnd w:id="5306"/>
            <w:r>
              <w:t>7,755,956</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07" w:name="BBOPC05AC006"/>
            <w:bookmarkEnd w:id="5307"/>
            <w:r>
              <w:t>9,955,003</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08" w:name="BBOPC05AD006"/>
            <w:bookmarkEnd w:id="5308"/>
            <w:r>
              <w:t>6,167,730</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09" w:name="BBOPC05AE006"/>
            <w:bookmarkEnd w:id="5309"/>
            <w:r>
              <w:t>633,395</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10" w:name="BBOPC05AF006"/>
            <w:bookmarkEnd w:id="5310"/>
            <w:r>
              <w:t>146,692</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11" w:name="BBOPC05AG006"/>
            <w:bookmarkEnd w:id="5311"/>
            <w:r>
              <w:t>89,715</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12" w:name="BBOPC05AH006"/>
            <w:bookmarkEnd w:id="5312"/>
            <w:r>
              <w:t>437,401</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13" w:name="BBOPC05AI006"/>
            <w:bookmarkEnd w:id="5313"/>
            <w:r>
              <w:t>511,147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14" w:name="BBOPC05AJ006"/>
            <w:bookmarkEnd w:id="5314"/>
            <w:r>
              <w:t>47,943,782</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15" w:name="BBOPC05AK006"/>
            <w:bookmarkEnd w:id="5315"/>
            <w:r>
              <w:t>57,917,402</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16" w:name="BBOPC05AL006"/>
            <w:bookmarkEnd w:id="5316"/>
            <w:r>
              <w:t>46,927,836</w:t>
            </w:r>
          </w:p>
        </w:tc>
      </w:tr>
      <w:tr w:rsidR="004365BD" w:rsidRPr="0092546A" w:rsidTr="00BC4CA8">
        <w:trPr>
          <w:cantSplit/>
        </w:trPr>
        <w:tc>
          <w:tcPr>
            <w:tcW w:w="1845" w:type="dxa"/>
            <w:gridSpan w:val="2"/>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317" w:name="BBOPC0500007" w:colFirst="0" w:colLast="0"/>
            <w:bookmarkEnd w:id="5304"/>
            <w:r>
              <w:t>181 to 360</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18" w:name="BBOPC05AA007"/>
            <w:bookmarkEnd w:id="5318"/>
            <w:r>
              <w:t>45,111,955</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19" w:name="BBOPC05AB007"/>
            <w:bookmarkEnd w:id="5319"/>
            <w:r>
              <w:t>7,483,025</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20" w:name="BBOPC05AC007"/>
            <w:bookmarkEnd w:id="5320"/>
            <w:r>
              <w:t>24,142,412</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21" w:name="BBOPC05AD007"/>
            <w:bookmarkEnd w:id="5321"/>
            <w:r>
              <w:t>7,932,519</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22" w:name="BBOPC05AE007"/>
            <w:bookmarkEnd w:id="5322"/>
            <w:r>
              <w:t>1,229,990</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23" w:name="BBOPC05AF007"/>
            <w:bookmarkEnd w:id="5323"/>
            <w:r>
              <w:t>445,530</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24" w:name="BBOPC05AG007"/>
            <w:bookmarkEnd w:id="5324"/>
            <w:r>
              <w:t>161,936</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25" w:name="BBOPC05AH007"/>
            <w:bookmarkEnd w:id="5325"/>
            <w:r>
              <w:t>72,726</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26" w:name="BBOPC05AI007"/>
            <w:bookmarkEnd w:id="5326"/>
            <w:r>
              <w:t>1,065,997</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27" w:name="BBOPC05AJ007"/>
            <w:bookmarkEnd w:id="5327"/>
            <w:r>
              <w:t>87,646,090</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28" w:name="BBOPC05AK007"/>
            <w:bookmarkEnd w:id="5328"/>
            <w:r>
              <w:t>88,129,072</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29" w:name="BBOPC05AL007"/>
            <w:bookmarkEnd w:id="5329"/>
            <w:r>
              <w:t>85,627,204</w:t>
            </w:r>
          </w:p>
        </w:tc>
      </w:tr>
      <w:tr w:rsidR="004365BD" w:rsidRPr="0092546A" w:rsidTr="00BC4CA8">
        <w:trPr>
          <w:cantSplit/>
        </w:trPr>
        <w:tc>
          <w:tcPr>
            <w:tcW w:w="1845" w:type="dxa"/>
            <w:gridSpan w:val="2"/>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330" w:name="BBOPC0500008" w:colFirst="0" w:colLast="0"/>
            <w:bookmarkEnd w:id="5317"/>
            <w:r>
              <w:t>More than 360</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31" w:name="BBOPC05AA008"/>
            <w:bookmarkEnd w:id="5331"/>
            <w:r>
              <w:t>199,310,742</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32" w:name="BBOPC05AB008"/>
            <w:bookmarkEnd w:id="5332"/>
            <w:r>
              <w:t>36,148,558</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33" w:name="BBOPC05AC008"/>
            <w:bookmarkEnd w:id="5333"/>
            <w:r>
              <w:t>85,062,276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34" w:name="BBOPC05AD008"/>
            <w:bookmarkEnd w:id="5334"/>
            <w:r>
              <w:t>26,332,616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35" w:name="BBOPC05AE008"/>
            <w:bookmarkEnd w:id="5335"/>
            <w:r>
              <w:t>4,818,098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36" w:name="BBOPC05AF008"/>
            <w:bookmarkEnd w:id="5336"/>
            <w:r>
              <w:t>4,662,570</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37" w:name="BBOPC05AG008"/>
            <w:bookmarkEnd w:id="5337"/>
            <w:r>
              <w:t>1,358,686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38" w:name="BBOPC05AH008"/>
            <w:bookmarkEnd w:id="5338"/>
            <w:r>
              <w:t>1,041,155</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39" w:name="BBOPC05AI008"/>
            <w:bookmarkEnd w:id="5339"/>
            <w:r>
              <w:t>7,770,218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40" w:name="BBOPC05AJ008"/>
            <w:bookmarkEnd w:id="5340"/>
            <w:r>
              <w:t>366,504,919</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41" w:name="BBOPC05AK008"/>
            <w:bookmarkEnd w:id="5341"/>
            <w:r>
              <w:t>379,698,937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42" w:name="BBOPC05AL008"/>
            <w:bookmarkEnd w:id="5342"/>
            <w:r>
              <w:t>383,922,021</w:t>
            </w:r>
          </w:p>
        </w:tc>
      </w:tr>
      <w:tr w:rsidR="004365BD" w:rsidRPr="0092546A" w:rsidTr="00BC4CA8">
        <w:trPr>
          <w:cantSplit/>
        </w:trPr>
        <w:tc>
          <w:tcPr>
            <w:tcW w:w="14628" w:type="dxa"/>
            <w:gridSpan w:val="14"/>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bookmarkStart w:id="5343" w:name="BBOPC0500009" w:colFirst="0" w:colLast="0"/>
            <w:bookmarkStart w:id="5344" w:name="BBOPC05AA009" w:colFirst="0" w:colLast="0"/>
            <w:bookmarkStart w:id="5345" w:name="BBOPC05AB009" w:colFirst="0" w:colLast="0"/>
            <w:bookmarkStart w:id="5346" w:name="BBOPC05AC009" w:colFirst="0" w:colLast="0"/>
            <w:bookmarkStart w:id="5347" w:name="BBOPC05AD009" w:colFirst="0" w:colLast="0"/>
            <w:bookmarkStart w:id="5348" w:name="BBOPC05AE009" w:colFirst="0" w:colLast="0"/>
            <w:bookmarkStart w:id="5349" w:name="BBOPC05AF009" w:colFirst="0" w:colLast="0"/>
            <w:bookmarkStart w:id="5350" w:name="BBOPC05AG009" w:colFirst="0" w:colLast="0"/>
            <w:bookmarkStart w:id="5351" w:name="BBOPC05AH009" w:colFirst="0" w:colLast="0"/>
            <w:bookmarkStart w:id="5352" w:name="BBOPC05AI009" w:colFirst="0" w:colLast="0"/>
            <w:bookmarkStart w:id="5353" w:name="BBOPC05AJ009" w:colFirst="0" w:colLast="0"/>
            <w:bookmarkStart w:id="5354" w:name="BBOPC05AK009" w:colFirst="0" w:colLast="0"/>
            <w:bookmarkStart w:id="5355" w:name="BBOPC05AL009" w:colFirst="0" w:colLast="0"/>
            <w:bookmarkEnd w:id="5330"/>
            <w:r>
              <w:rPr>
                <w:b/>
              </w:rPr>
              <w:t>Installments overdue</w:t>
            </w:r>
          </w:p>
        </w:tc>
      </w:tr>
      <w:tr w:rsidR="004365BD" w:rsidRPr="0092546A" w:rsidTr="00BC4CA8">
        <w:trPr>
          <w:cantSplit/>
        </w:trPr>
        <w:tc>
          <w:tcPr>
            <w:tcW w:w="1845" w:type="dxa"/>
            <w:gridSpan w:val="2"/>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356" w:name="BBOPC0500010" w:colFirst="0" w:colLast="0"/>
            <w:bookmarkEnd w:id="5343"/>
            <w:bookmarkEnd w:id="5344"/>
            <w:bookmarkEnd w:id="5345"/>
            <w:bookmarkEnd w:id="5346"/>
            <w:bookmarkEnd w:id="5347"/>
            <w:bookmarkEnd w:id="5348"/>
            <w:bookmarkEnd w:id="5349"/>
            <w:bookmarkEnd w:id="5350"/>
            <w:bookmarkEnd w:id="5351"/>
            <w:bookmarkEnd w:id="5352"/>
            <w:bookmarkEnd w:id="5353"/>
            <w:bookmarkEnd w:id="5354"/>
            <w:bookmarkEnd w:id="5355"/>
            <w:r>
              <w:t>Up to 14 days</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57" w:name="BBOPC05AA010"/>
            <w:bookmarkEnd w:id="5357"/>
            <w:r>
              <w:t>142,261</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58" w:name="BBOPC05AB010"/>
            <w:bookmarkEnd w:id="5358"/>
            <w:r>
              <w:t>83,584</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59" w:name="BBOPC05AC010"/>
            <w:bookmarkEnd w:id="5359"/>
            <w:r>
              <w:t>162,996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60" w:name="BBOPC05AD010"/>
            <w:bookmarkEnd w:id="5360"/>
            <w:r>
              <w:t>136,817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61" w:name="BBOPC05AE010"/>
            <w:bookmarkEnd w:id="5361"/>
            <w:r>
              <w:t>43,842</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62" w:name="BBOPC05AF010"/>
            <w:bookmarkEnd w:id="5362"/>
            <w:r>
              <w:t>17,169</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63" w:name="BBOPC05AG010"/>
            <w:bookmarkEnd w:id="5363"/>
            <w:r>
              <w:t>5,424</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64" w:name="BBOPC05AH010"/>
            <w:bookmarkEnd w:id="5364"/>
            <w:r>
              <w:t>3,627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65" w:name="BBOPC05AI010"/>
            <w:bookmarkEnd w:id="5365"/>
            <w:r>
              <w:t>28,236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66" w:name="BBOPC05AJ010"/>
            <w:bookmarkEnd w:id="5366"/>
            <w:r>
              <w:t>623,956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67" w:name="BBOPC05AK010"/>
            <w:bookmarkEnd w:id="5367"/>
            <w:r>
              <w:t>2,625,733</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368" w:name="BBOPC05AL010"/>
            <w:bookmarkEnd w:id="5368"/>
            <w:r>
              <w:t>2,158,921</w:t>
            </w:r>
          </w:p>
        </w:tc>
      </w:tr>
      <w:bookmarkEnd w:id="5356"/>
      <w:tr w:rsidR="004365BD" w:rsidRPr="0092546A" w:rsidTr="00BC4CA8">
        <w:trPr>
          <w:cantSplit/>
        </w:trPr>
        <w:tc>
          <w:tcPr>
            <w:tcW w:w="1845" w:type="dxa"/>
            <w:gridSpan w:val="2"/>
            <w:tcBorders>
              <w:bottom w:val="single" w:sz="4" w:space="0" w:color="FFFFFF" w:themeColor="background1"/>
            </w:tcBorders>
            <w:shd w:val="solid" w:color="F3F3F3" w:fill="auto"/>
            <w:vAlign w:val="center"/>
          </w:tcPr>
          <w:p w:rsidR="004365BD" w:rsidRPr="0092546A" w:rsidRDefault="004365BD" w:rsidP="00BC4CA8">
            <w:pPr>
              <w:pStyle w:val="070-TabelaPadro"/>
              <w:jc w:val="left"/>
            </w:pPr>
            <w:r>
              <w:t>Other</w:t>
            </w:r>
            <w:bookmarkStart w:id="5369" w:name="BBOPC0500011"/>
            <w:r w:rsidRPr="0092546A">
              <w:rPr>
                <w:vertAlign w:val="superscript"/>
              </w:rPr>
              <w:t xml:space="preserve"> (1)</w:t>
            </w:r>
            <w:bookmarkEnd w:id="5369"/>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70" w:name="BBOPC05AA011"/>
            <w:bookmarkEnd w:id="5370"/>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71" w:name="BBOPC05AB011"/>
            <w:bookmarkEnd w:id="5371"/>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72" w:name="BBOPC05AC011"/>
            <w:bookmarkEnd w:id="5372"/>
            <w:r>
              <w:t>--</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73" w:name="BBOPC05AD011"/>
            <w:bookmarkEnd w:id="5373"/>
            <w:r>
              <w:t>--</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74" w:name="BBOPC05AE011"/>
            <w:bookmarkEnd w:id="5374"/>
            <w:r>
              <w:t>--</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75" w:name="BBOPC05AF011"/>
            <w:bookmarkEnd w:id="5375"/>
            <w:r>
              <w:t>--</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76" w:name="BBOPC05AG011"/>
            <w:bookmarkEnd w:id="5376"/>
            <w:r>
              <w:t>--</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77" w:name="BBOPC05AH011"/>
            <w:bookmarkEnd w:id="5377"/>
            <w:r>
              <w:t>--</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78" w:name="BBOPC05AI011"/>
            <w:bookmarkEnd w:id="5378"/>
            <w:r>
              <w:t>--</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79" w:name="BBOPC05AJ011"/>
            <w:bookmarkEnd w:id="5379"/>
            <w:r>
              <w:t>--</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80" w:name="BBOPC05AK011"/>
            <w:bookmarkEnd w:id="5380"/>
            <w:r>
              <w:t>426,573</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381" w:name="BBOPC05AL011"/>
            <w:bookmarkEnd w:id="5381"/>
            <w:r>
              <w:t>425,095</w:t>
            </w:r>
          </w:p>
        </w:tc>
      </w:tr>
      <w:tr w:rsidR="004365BD" w:rsidRPr="0092546A" w:rsidTr="00BC4CA8">
        <w:trPr>
          <w:cantSplit/>
        </w:trPr>
        <w:tc>
          <w:tcPr>
            <w:tcW w:w="1845" w:type="dxa"/>
            <w:gridSpan w:val="2"/>
            <w:tcBorders>
              <w:bottom w:val="single" w:sz="4" w:space="0" w:color="FFFFFF" w:themeColor="background1"/>
            </w:tcBorders>
            <w:shd w:val="solid" w:color="E6E6E6" w:fill="auto"/>
            <w:vAlign w:val="center"/>
          </w:tcPr>
          <w:p w:rsidR="004365BD" w:rsidRPr="0092546A" w:rsidRDefault="004365BD" w:rsidP="00BC4CA8">
            <w:pPr>
              <w:pStyle w:val="070-TabelaPadro"/>
              <w:jc w:val="left"/>
              <w:rPr>
                <w:b/>
              </w:rPr>
            </w:pPr>
            <w:bookmarkStart w:id="5382" w:name="BBOPC0500012" w:colFirst="0" w:colLast="0"/>
            <w:r>
              <w:rPr>
                <w:b/>
              </w:rPr>
              <w:t>Subtotal</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383" w:name="BBOPC05AA012"/>
            <w:bookmarkEnd w:id="5383"/>
            <w:r>
              <w:rPr>
                <w:b/>
              </w:rPr>
              <w:t>306,385,084</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384" w:name="BBOPC05AB012"/>
            <w:bookmarkEnd w:id="5384"/>
            <w:r>
              <w:rPr>
                <w:b/>
              </w:rPr>
              <w:t>64,830,862</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385" w:name="BBOPC05AC012"/>
            <w:bookmarkEnd w:id="5385"/>
            <w:r>
              <w:rPr>
                <w:b/>
              </w:rPr>
              <w:t>143,510,861</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386" w:name="BBOPC05AD012"/>
            <w:bookmarkEnd w:id="5386"/>
            <w:r>
              <w:rPr>
                <w:b/>
              </w:rPr>
              <w:t>54,418,114</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387" w:name="BBOPC05AE012"/>
            <w:bookmarkEnd w:id="5387"/>
            <w:r>
              <w:rPr>
                <w:b/>
              </w:rPr>
              <w:t>7,766,938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388" w:name="BBOPC05AF012"/>
            <w:bookmarkEnd w:id="5388"/>
            <w:r>
              <w:rPr>
                <w:b/>
              </w:rPr>
              <w:t>5,563,412</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389" w:name="BBOPC05AG012"/>
            <w:bookmarkEnd w:id="5389"/>
            <w:r>
              <w:rPr>
                <w:b/>
              </w:rPr>
              <w:t>1,730,966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390" w:name="BBOPC05AH012"/>
            <w:bookmarkEnd w:id="5390"/>
            <w:r>
              <w:rPr>
                <w:b/>
              </w:rPr>
              <w:t>1,876,351</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391" w:name="BBOPC05AI012"/>
            <w:bookmarkEnd w:id="5391"/>
            <w:r>
              <w:rPr>
                <w:b/>
              </w:rPr>
              <w:t>10,046,246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392" w:name="BBOPC05AJ012"/>
            <w:bookmarkEnd w:id="5392"/>
            <w:r>
              <w:rPr>
                <w:b/>
              </w:rPr>
              <w:t>596,128,834</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393" w:name="BBOPC05AK012"/>
            <w:bookmarkEnd w:id="5393"/>
            <w:r>
              <w:rPr>
                <w:b/>
              </w:rPr>
              <w:t>618,034,315</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394" w:name="BBOPC05AL012"/>
            <w:bookmarkEnd w:id="5394"/>
            <w:r>
              <w:rPr>
                <w:b/>
              </w:rPr>
              <w:t>609,639,110</w:t>
            </w:r>
          </w:p>
        </w:tc>
      </w:tr>
      <w:tr w:rsidR="000B0F41" w:rsidRPr="0092546A" w:rsidTr="000B0F41">
        <w:trPr>
          <w:cantSplit/>
        </w:trPr>
        <w:tc>
          <w:tcPr>
            <w:tcW w:w="1838" w:type="dxa"/>
            <w:tcBorders>
              <w:bottom w:val="single" w:sz="4" w:space="0" w:color="FFFFFF" w:themeColor="background1"/>
            </w:tcBorders>
            <w:shd w:val="solid" w:color="F3F3F3" w:fill="auto"/>
            <w:vAlign w:val="center"/>
          </w:tcPr>
          <w:p w:rsidR="000B0F41" w:rsidRPr="0092546A" w:rsidRDefault="000B0F41" w:rsidP="000B0F41">
            <w:pPr>
              <w:pStyle w:val="070-TabelaPadro"/>
              <w:jc w:val="center"/>
              <w:rPr>
                <w:b/>
              </w:rPr>
            </w:pPr>
            <w:bookmarkStart w:id="5395" w:name="BBOPC0500013" w:colFirst="0" w:colLast="0"/>
            <w:bookmarkStart w:id="5396" w:name="BBOPC05AA013" w:colFirst="0" w:colLast="0"/>
            <w:bookmarkStart w:id="5397" w:name="BBOPC05AB013" w:colFirst="0" w:colLast="0"/>
            <w:bookmarkStart w:id="5398" w:name="BBOPC05AC013" w:colFirst="0" w:colLast="0"/>
            <w:bookmarkStart w:id="5399" w:name="BBOPC05AD013" w:colFirst="0" w:colLast="0"/>
            <w:bookmarkStart w:id="5400" w:name="BBOPC05AE013" w:colFirst="0" w:colLast="0"/>
            <w:bookmarkStart w:id="5401" w:name="BBOPC05AF013" w:colFirst="0" w:colLast="0"/>
            <w:bookmarkStart w:id="5402" w:name="BBOPC05AG013" w:colFirst="0" w:colLast="0"/>
            <w:bookmarkStart w:id="5403" w:name="BBOPC05AH013" w:colFirst="0" w:colLast="0"/>
            <w:bookmarkStart w:id="5404" w:name="BBOPC05AI013" w:colFirst="0" w:colLast="0"/>
            <w:bookmarkStart w:id="5405" w:name="BBOPC05AJ013" w:colFirst="0" w:colLast="0"/>
            <w:bookmarkStart w:id="5406" w:name="BBOPC05AK013" w:colFirst="0" w:colLast="0"/>
            <w:bookmarkStart w:id="5407" w:name="BBOPC05AL013" w:colFirst="0" w:colLast="0"/>
            <w:bookmarkEnd w:id="5382"/>
          </w:p>
        </w:tc>
        <w:tc>
          <w:tcPr>
            <w:tcW w:w="12790" w:type="dxa"/>
            <w:gridSpan w:val="13"/>
            <w:tcBorders>
              <w:bottom w:val="single" w:sz="4" w:space="0" w:color="FFFFFF" w:themeColor="background1"/>
            </w:tcBorders>
            <w:shd w:val="clear" w:color="auto" w:fill="F3F3F3"/>
            <w:vAlign w:val="center"/>
          </w:tcPr>
          <w:p w:rsidR="000B0F41" w:rsidRPr="0092546A" w:rsidRDefault="000B0F41" w:rsidP="000B0F41">
            <w:pPr>
              <w:pStyle w:val="070-TabelaPadro"/>
              <w:jc w:val="center"/>
              <w:rPr>
                <w:b/>
              </w:rPr>
            </w:pPr>
            <w:r>
              <w:rPr>
                <w:b/>
              </w:rPr>
              <w:t>Loans past due</w:t>
            </w:r>
          </w:p>
        </w:tc>
      </w:tr>
      <w:tr w:rsidR="004365BD" w:rsidRPr="0092546A" w:rsidTr="00BC4CA8">
        <w:trPr>
          <w:cantSplit/>
        </w:trPr>
        <w:tc>
          <w:tcPr>
            <w:tcW w:w="14628" w:type="dxa"/>
            <w:gridSpan w:val="14"/>
            <w:tcBorders>
              <w:bottom w:val="single" w:sz="4" w:space="0" w:color="FFFFFF" w:themeColor="background1"/>
            </w:tcBorders>
            <w:shd w:val="solid" w:color="E6E6E6" w:fill="auto"/>
            <w:vAlign w:val="center"/>
          </w:tcPr>
          <w:p w:rsidR="004365BD" w:rsidRPr="0092546A" w:rsidRDefault="004365BD" w:rsidP="00BC4CA8">
            <w:pPr>
              <w:pStyle w:val="070-TabelaPadro"/>
              <w:jc w:val="left"/>
              <w:rPr>
                <w:b/>
              </w:rPr>
            </w:pPr>
            <w:bookmarkStart w:id="5408" w:name="BBOPC0500014" w:colFirst="0" w:colLast="0"/>
            <w:bookmarkStart w:id="5409" w:name="BBOPC05AA014" w:colFirst="0" w:colLast="0"/>
            <w:bookmarkStart w:id="5410" w:name="BBOPC05AB014" w:colFirst="0" w:colLast="0"/>
            <w:bookmarkStart w:id="5411" w:name="BBOPC05AC014" w:colFirst="0" w:colLast="0"/>
            <w:bookmarkStart w:id="5412" w:name="BBOPC05AD014" w:colFirst="0" w:colLast="0"/>
            <w:bookmarkStart w:id="5413" w:name="BBOPC05AE014" w:colFirst="0" w:colLast="0"/>
            <w:bookmarkStart w:id="5414" w:name="BBOPC05AF014" w:colFirst="0" w:colLast="0"/>
            <w:bookmarkStart w:id="5415" w:name="BBOPC05AG014" w:colFirst="0" w:colLast="0"/>
            <w:bookmarkStart w:id="5416" w:name="BBOPC05AH014" w:colFirst="0" w:colLast="0"/>
            <w:bookmarkStart w:id="5417" w:name="BBOPC05AI014" w:colFirst="0" w:colLast="0"/>
            <w:bookmarkStart w:id="5418" w:name="BBOPC05AJ014" w:colFirst="0" w:colLast="0"/>
            <w:bookmarkStart w:id="5419" w:name="BBOPC05AK014" w:colFirst="0" w:colLast="0"/>
            <w:bookmarkStart w:id="5420" w:name="BBOPC05AL014" w:colFirst="0" w:colLast="0"/>
            <w:bookmarkEnd w:id="5395"/>
            <w:bookmarkEnd w:id="5396"/>
            <w:bookmarkEnd w:id="5397"/>
            <w:bookmarkEnd w:id="5398"/>
            <w:bookmarkEnd w:id="5399"/>
            <w:bookmarkEnd w:id="5400"/>
            <w:bookmarkEnd w:id="5401"/>
            <w:bookmarkEnd w:id="5402"/>
            <w:bookmarkEnd w:id="5403"/>
            <w:bookmarkEnd w:id="5404"/>
            <w:bookmarkEnd w:id="5405"/>
            <w:bookmarkEnd w:id="5406"/>
            <w:bookmarkEnd w:id="5407"/>
            <w:r>
              <w:rPr>
                <w:b/>
              </w:rPr>
              <w:t>Installments falling due</w:t>
            </w:r>
          </w:p>
        </w:tc>
      </w:tr>
      <w:tr w:rsidR="004365BD" w:rsidRPr="0092546A" w:rsidTr="00BC4CA8">
        <w:trPr>
          <w:cantSplit/>
        </w:trPr>
        <w:tc>
          <w:tcPr>
            <w:tcW w:w="1845" w:type="dxa"/>
            <w:gridSpan w:val="2"/>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421" w:name="BBOPC0500015" w:colFirst="0" w:colLast="0"/>
            <w:bookmarkEnd w:id="5408"/>
            <w:bookmarkEnd w:id="5409"/>
            <w:bookmarkEnd w:id="5410"/>
            <w:bookmarkEnd w:id="5411"/>
            <w:bookmarkEnd w:id="5412"/>
            <w:bookmarkEnd w:id="5413"/>
            <w:bookmarkEnd w:id="5414"/>
            <w:bookmarkEnd w:id="5415"/>
            <w:bookmarkEnd w:id="5416"/>
            <w:bookmarkEnd w:id="5417"/>
            <w:bookmarkEnd w:id="5418"/>
            <w:bookmarkEnd w:id="5419"/>
            <w:bookmarkEnd w:id="5420"/>
            <w:r>
              <w:t>01 to 30</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22" w:name="BBOPC05AA015"/>
            <w:bookmarkEnd w:id="5422"/>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23" w:name="BBOPC05AB015"/>
            <w:bookmarkEnd w:id="5423"/>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24" w:name="BBOPC05AC015"/>
            <w:bookmarkEnd w:id="5424"/>
            <w:r>
              <w:t>40,202</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25" w:name="BBOPC05AD015"/>
            <w:bookmarkEnd w:id="5425"/>
            <w:r>
              <w:t>200,534</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26" w:name="BBOPC05AE015"/>
            <w:bookmarkEnd w:id="5426"/>
            <w:r>
              <w:t>94,014</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27" w:name="BBOPC05AF015"/>
            <w:bookmarkEnd w:id="5427"/>
            <w:r>
              <w:t>62,686</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28" w:name="BBOPC05AG015"/>
            <w:bookmarkEnd w:id="5428"/>
            <w:r>
              <w:t>67,312</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29" w:name="BBOPC05AH015"/>
            <w:bookmarkEnd w:id="5429"/>
            <w:r>
              <w:t>54,511</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30" w:name="BBOPC05AI015"/>
            <w:bookmarkEnd w:id="5430"/>
            <w:r>
              <w:t>194,879</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31" w:name="BBOPC05AJ015"/>
            <w:bookmarkEnd w:id="5431"/>
            <w:r>
              <w:t>714,138</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32" w:name="BBOPC05AK015"/>
            <w:bookmarkEnd w:id="5432"/>
            <w:r>
              <w:t>612,593</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33" w:name="BBOPC05AL015"/>
            <w:bookmarkEnd w:id="5433"/>
            <w:r>
              <w:t>646,578</w:t>
            </w:r>
          </w:p>
        </w:tc>
      </w:tr>
      <w:tr w:rsidR="004365BD" w:rsidRPr="0092546A" w:rsidTr="00BC4CA8">
        <w:trPr>
          <w:cantSplit/>
        </w:trPr>
        <w:tc>
          <w:tcPr>
            <w:tcW w:w="1845" w:type="dxa"/>
            <w:gridSpan w:val="2"/>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434" w:name="BBOPC0500016" w:colFirst="0" w:colLast="0"/>
            <w:bookmarkEnd w:id="5421"/>
            <w:r>
              <w:t>31 to 60</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35" w:name="BBOPC05AA016"/>
            <w:bookmarkEnd w:id="5435"/>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36" w:name="BBOPC05AB016"/>
            <w:bookmarkEnd w:id="5436"/>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37" w:name="BBOPC05AC016"/>
            <w:bookmarkEnd w:id="5437"/>
            <w:r>
              <w:t>21,563</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38" w:name="BBOPC05AD016"/>
            <w:bookmarkEnd w:id="5438"/>
            <w:r>
              <w:t>63,587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39" w:name="BBOPC05AE016"/>
            <w:bookmarkEnd w:id="5439"/>
            <w:r>
              <w:t>50,900</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40" w:name="BBOPC05AF016"/>
            <w:bookmarkEnd w:id="5440"/>
            <w:r>
              <w:t>35,909</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41" w:name="BBOPC05AG016"/>
            <w:bookmarkEnd w:id="5441"/>
            <w:r>
              <w:t>33,843</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42" w:name="BBOPC05AH016"/>
            <w:bookmarkEnd w:id="5442"/>
            <w:r>
              <w:t>41,248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43" w:name="BBOPC05AI016"/>
            <w:bookmarkEnd w:id="5443"/>
            <w:r>
              <w:t>111,244</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44" w:name="BBOPC05AJ016"/>
            <w:bookmarkEnd w:id="5444"/>
            <w:r>
              <w:t>358,294</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45" w:name="BBOPC05AK016"/>
            <w:bookmarkEnd w:id="5445"/>
            <w:r>
              <w:t>401,080</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46" w:name="BBOPC05AL016"/>
            <w:bookmarkEnd w:id="5446"/>
            <w:r>
              <w:t>364,925</w:t>
            </w:r>
          </w:p>
        </w:tc>
      </w:tr>
      <w:tr w:rsidR="004365BD" w:rsidRPr="0092546A" w:rsidTr="00BC4CA8">
        <w:trPr>
          <w:cantSplit/>
        </w:trPr>
        <w:tc>
          <w:tcPr>
            <w:tcW w:w="1845" w:type="dxa"/>
            <w:gridSpan w:val="2"/>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447" w:name="BBOPC0500017" w:colFirst="0" w:colLast="0"/>
            <w:bookmarkEnd w:id="5434"/>
            <w:r>
              <w:t>61 to 90</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48" w:name="BBOPC05AA017"/>
            <w:bookmarkEnd w:id="5448"/>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49" w:name="BBOPC05AB017"/>
            <w:bookmarkEnd w:id="5449"/>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50" w:name="BBOPC05AC017"/>
            <w:bookmarkEnd w:id="5450"/>
            <w:r>
              <w:t>19,850</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51" w:name="BBOPC05AD017"/>
            <w:bookmarkEnd w:id="5451"/>
            <w:r>
              <w:t>53,725</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52" w:name="BBOPC05AE017"/>
            <w:bookmarkEnd w:id="5452"/>
            <w:r>
              <w:t>48,086</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53" w:name="BBOPC05AF017"/>
            <w:bookmarkEnd w:id="5453"/>
            <w:r>
              <w:t>33,731</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54" w:name="BBOPC05AG017"/>
            <w:bookmarkEnd w:id="5454"/>
            <w:r>
              <w:t>46,866</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55" w:name="BBOPC05AH017"/>
            <w:bookmarkEnd w:id="5455"/>
            <w:r>
              <w:t>27,521</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56" w:name="BBOPC05AI017"/>
            <w:bookmarkEnd w:id="5456"/>
            <w:r>
              <w:t>110,616</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57" w:name="BBOPC05AJ017"/>
            <w:bookmarkEnd w:id="5457"/>
            <w:r>
              <w:t>340,395</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58" w:name="BBOPC05AK017"/>
            <w:bookmarkEnd w:id="5458"/>
            <w:r>
              <w:t>342,938</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59" w:name="BBOPC05AL017"/>
            <w:bookmarkEnd w:id="5459"/>
            <w:r>
              <w:t>355,707</w:t>
            </w:r>
          </w:p>
        </w:tc>
      </w:tr>
      <w:tr w:rsidR="004365BD" w:rsidRPr="0092546A" w:rsidTr="00BC4CA8">
        <w:trPr>
          <w:cantSplit/>
        </w:trPr>
        <w:tc>
          <w:tcPr>
            <w:tcW w:w="1845" w:type="dxa"/>
            <w:gridSpan w:val="2"/>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460" w:name="BBOPC0500018" w:colFirst="0" w:colLast="0"/>
            <w:bookmarkEnd w:id="5447"/>
            <w:r>
              <w:t>91 to 180</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61" w:name="BBOPC05AA018"/>
            <w:bookmarkEnd w:id="5461"/>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62" w:name="BBOPC05AB018"/>
            <w:bookmarkEnd w:id="5462"/>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63" w:name="BBOPC05AC018"/>
            <w:bookmarkEnd w:id="5463"/>
            <w:r>
              <w:t>62,904</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64" w:name="BBOPC05AD018"/>
            <w:bookmarkEnd w:id="5464"/>
            <w:r>
              <w:t>139,970</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65" w:name="BBOPC05AE018"/>
            <w:bookmarkEnd w:id="5465"/>
            <w:r>
              <w:t>139,379</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66" w:name="BBOPC05AF018"/>
            <w:bookmarkEnd w:id="5466"/>
            <w:r>
              <w:t>108,763</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67" w:name="BBOPC05AG018"/>
            <w:bookmarkEnd w:id="5467"/>
            <w:r>
              <w:t>100,659</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68" w:name="BBOPC05AH018"/>
            <w:bookmarkEnd w:id="5468"/>
            <w:r>
              <w:t>82,126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69" w:name="BBOPC05AI018"/>
            <w:bookmarkEnd w:id="5469"/>
            <w:r>
              <w:t>315,373</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70" w:name="BBOPC05AJ018"/>
            <w:bookmarkEnd w:id="5470"/>
            <w:r>
              <w:t>949,174</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71" w:name="BBOPC05AK018"/>
            <w:bookmarkEnd w:id="5471"/>
            <w:r>
              <w:t>899,427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72" w:name="BBOPC05AL018"/>
            <w:bookmarkEnd w:id="5472"/>
            <w:r>
              <w:t>963,964</w:t>
            </w:r>
          </w:p>
        </w:tc>
      </w:tr>
      <w:tr w:rsidR="004365BD" w:rsidRPr="0092546A" w:rsidTr="00BC4CA8">
        <w:trPr>
          <w:cantSplit/>
        </w:trPr>
        <w:tc>
          <w:tcPr>
            <w:tcW w:w="1845" w:type="dxa"/>
            <w:gridSpan w:val="2"/>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473" w:name="BBOPC0500019" w:colFirst="0" w:colLast="0"/>
            <w:bookmarkEnd w:id="5460"/>
            <w:r>
              <w:t>181 to 360</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74" w:name="BBOPC05AA019"/>
            <w:bookmarkEnd w:id="5474"/>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75" w:name="BBOPC05AB019"/>
            <w:bookmarkEnd w:id="5475"/>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76" w:name="BBOPC05AC019"/>
            <w:bookmarkEnd w:id="5476"/>
            <w:r>
              <w:t>125,058</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77" w:name="BBOPC05AD019"/>
            <w:bookmarkEnd w:id="5477"/>
            <w:r>
              <w:t>276,751</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78" w:name="BBOPC05AE019"/>
            <w:bookmarkEnd w:id="5478"/>
            <w:r>
              <w:t>298,291</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79" w:name="BBOPC05AF019"/>
            <w:bookmarkEnd w:id="5479"/>
            <w:r>
              <w:t>208,371</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80" w:name="BBOPC05AG019"/>
            <w:bookmarkEnd w:id="5480"/>
            <w:r>
              <w:t>231,372</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81" w:name="BBOPC05AH019"/>
            <w:bookmarkEnd w:id="5481"/>
            <w:r>
              <w:t>189,538</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82" w:name="BBOPC05AI019"/>
            <w:bookmarkEnd w:id="5482"/>
            <w:r>
              <w:t>675,376</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83" w:name="BBOPC05AJ019"/>
            <w:bookmarkEnd w:id="5483"/>
            <w:r>
              <w:t>2,004,757</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84" w:name="BBOPC05AK019"/>
            <w:bookmarkEnd w:id="5484"/>
            <w:r>
              <w:t>1,764,358</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485" w:name="BBOPC05AL019"/>
            <w:bookmarkEnd w:id="5485"/>
            <w:r>
              <w:t>1,852,033</w:t>
            </w:r>
          </w:p>
        </w:tc>
      </w:tr>
      <w:tr w:rsidR="004365BD" w:rsidRPr="0092546A" w:rsidTr="00BC4CA8">
        <w:trPr>
          <w:cantSplit/>
        </w:trPr>
        <w:tc>
          <w:tcPr>
            <w:tcW w:w="1845" w:type="dxa"/>
            <w:gridSpan w:val="2"/>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486" w:name="BBOPC0500020" w:colFirst="0" w:colLast="0"/>
            <w:bookmarkEnd w:id="5473"/>
            <w:r>
              <w:t>More than 360</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87" w:name="BBOPC05AA020"/>
            <w:bookmarkEnd w:id="5487"/>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88" w:name="BBOPC05AB020"/>
            <w:bookmarkEnd w:id="5488"/>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89" w:name="BBOPC05AC020"/>
            <w:bookmarkEnd w:id="5489"/>
            <w:r>
              <w:t>1,538,967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90" w:name="BBOPC05AD020"/>
            <w:bookmarkEnd w:id="5490"/>
            <w:r>
              <w:t>2,056,120</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91" w:name="BBOPC05AE020"/>
            <w:bookmarkEnd w:id="5491"/>
            <w:r>
              <w:t>1,657,158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92" w:name="BBOPC05AF020"/>
            <w:bookmarkEnd w:id="5492"/>
            <w:r>
              <w:t>1,644,021</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93" w:name="BBOPC05AG020"/>
            <w:bookmarkEnd w:id="5493"/>
            <w:r>
              <w:t>4,251,928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94" w:name="BBOPC05AH020"/>
            <w:bookmarkEnd w:id="5494"/>
            <w:r>
              <w:t>1,594,718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95" w:name="BBOPC05AI020"/>
            <w:bookmarkEnd w:id="5495"/>
            <w:r>
              <w:t>5,155,636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96" w:name="BBOPC05AJ020"/>
            <w:bookmarkEnd w:id="5496"/>
            <w:r>
              <w:t>17,898,548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97" w:name="BBOPC05AK020"/>
            <w:bookmarkEnd w:id="5497"/>
            <w:r>
              <w:t>12,893,848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498" w:name="BBOPC05AL020"/>
            <w:bookmarkEnd w:id="5498"/>
            <w:r>
              <w:t>14,169,598</w:t>
            </w:r>
          </w:p>
        </w:tc>
      </w:tr>
      <w:tr w:rsidR="004365BD" w:rsidRPr="0092546A" w:rsidTr="00BC4CA8">
        <w:trPr>
          <w:cantSplit/>
        </w:trPr>
        <w:tc>
          <w:tcPr>
            <w:tcW w:w="14628" w:type="dxa"/>
            <w:gridSpan w:val="14"/>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bookmarkStart w:id="5499" w:name="BBOPC0500021" w:colFirst="0" w:colLast="0"/>
            <w:bookmarkStart w:id="5500" w:name="BBOPC05AA021" w:colFirst="0" w:colLast="0"/>
            <w:bookmarkStart w:id="5501" w:name="BBOPC05AB021" w:colFirst="0" w:colLast="0"/>
            <w:bookmarkStart w:id="5502" w:name="BBOPC05AC021" w:colFirst="0" w:colLast="0"/>
            <w:bookmarkStart w:id="5503" w:name="BBOPC05AD021" w:colFirst="0" w:colLast="0"/>
            <w:bookmarkStart w:id="5504" w:name="BBOPC05AE021" w:colFirst="0" w:colLast="0"/>
            <w:bookmarkStart w:id="5505" w:name="BBOPC05AF021" w:colFirst="0" w:colLast="0"/>
            <w:bookmarkStart w:id="5506" w:name="BBOPC05AG021" w:colFirst="0" w:colLast="0"/>
            <w:bookmarkStart w:id="5507" w:name="BBOPC05AH021" w:colFirst="0" w:colLast="0"/>
            <w:bookmarkStart w:id="5508" w:name="BBOPC05AI021" w:colFirst="0" w:colLast="0"/>
            <w:bookmarkStart w:id="5509" w:name="BBOPC05AJ021" w:colFirst="0" w:colLast="0"/>
            <w:bookmarkStart w:id="5510" w:name="BBOPC05AK021" w:colFirst="0" w:colLast="0"/>
            <w:bookmarkStart w:id="5511" w:name="BBOPC05AL021" w:colFirst="0" w:colLast="0"/>
            <w:bookmarkEnd w:id="5486"/>
            <w:r>
              <w:rPr>
                <w:b/>
              </w:rPr>
              <w:t>Installments overdue</w:t>
            </w:r>
          </w:p>
        </w:tc>
      </w:tr>
      <w:tr w:rsidR="004365BD" w:rsidRPr="0092546A" w:rsidTr="00BC4CA8">
        <w:trPr>
          <w:cantSplit/>
        </w:trPr>
        <w:tc>
          <w:tcPr>
            <w:tcW w:w="1845" w:type="dxa"/>
            <w:gridSpan w:val="2"/>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512" w:name="BBOPC0500022" w:colFirst="0" w:colLast="0"/>
            <w:bookmarkEnd w:id="5499"/>
            <w:bookmarkEnd w:id="5500"/>
            <w:bookmarkEnd w:id="5501"/>
            <w:bookmarkEnd w:id="5502"/>
            <w:bookmarkEnd w:id="5503"/>
            <w:bookmarkEnd w:id="5504"/>
            <w:bookmarkEnd w:id="5505"/>
            <w:bookmarkEnd w:id="5506"/>
            <w:bookmarkEnd w:id="5507"/>
            <w:bookmarkEnd w:id="5508"/>
            <w:bookmarkEnd w:id="5509"/>
            <w:bookmarkEnd w:id="5510"/>
            <w:bookmarkEnd w:id="5511"/>
            <w:r>
              <w:t>01 to 14</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13" w:name="BBOPC05AA022"/>
            <w:bookmarkEnd w:id="5513"/>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14" w:name="BBOPC05AB022"/>
            <w:bookmarkEnd w:id="5514"/>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15" w:name="BBOPC05AC022"/>
            <w:bookmarkEnd w:id="5515"/>
            <w:r>
              <w:t>5,103</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16" w:name="BBOPC05AD022"/>
            <w:bookmarkEnd w:id="5516"/>
            <w:r>
              <w:t>20,476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17" w:name="BBOPC05AE022"/>
            <w:bookmarkEnd w:id="5517"/>
            <w:r>
              <w:t>18,572</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18" w:name="BBOPC05AF022"/>
            <w:bookmarkEnd w:id="5518"/>
            <w:r>
              <w:t>16,020</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19" w:name="BBOPC05AG022"/>
            <w:bookmarkEnd w:id="5519"/>
            <w:r>
              <w:t>12,174</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20" w:name="BBOPC05AH022"/>
            <w:bookmarkEnd w:id="5520"/>
            <w:r>
              <w:t>7,968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21" w:name="BBOPC05AI022"/>
            <w:bookmarkEnd w:id="5521"/>
            <w:r>
              <w:t>34,796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22" w:name="BBOPC05AJ022"/>
            <w:bookmarkEnd w:id="5522"/>
            <w:r>
              <w:t>115,109</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23" w:name="BBOPC05AK022"/>
            <w:bookmarkEnd w:id="5523"/>
            <w:r>
              <w:t>157,766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24" w:name="BBOPC05AL022"/>
            <w:bookmarkEnd w:id="5524"/>
            <w:r>
              <w:t>207,716</w:t>
            </w:r>
          </w:p>
        </w:tc>
      </w:tr>
      <w:tr w:rsidR="004365BD" w:rsidRPr="0092546A" w:rsidTr="00BC4CA8">
        <w:trPr>
          <w:cantSplit/>
        </w:trPr>
        <w:tc>
          <w:tcPr>
            <w:tcW w:w="1845" w:type="dxa"/>
            <w:gridSpan w:val="2"/>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525" w:name="BBOPC0500023" w:colFirst="0" w:colLast="0"/>
            <w:bookmarkEnd w:id="5512"/>
            <w:r>
              <w:t>15 to 30</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26" w:name="BBOPC05AA023"/>
            <w:bookmarkEnd w:id="5526"/>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27" w:name="BBOPC05AB023"/>
            <w:bookmarkEnd w:id="5527"/>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28" w:name="BBOPC05AC023"/>
            <w:bookmarkEnd w:id="5528"/>
            <w:r>
              <w:t>107,158</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29" w:name="BBOPC05AD023"/>
            <w:bookmarkEnd w:id="5529"/>
            <w:r>
              <w:t>149,433</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30" w:name="BBOPC05AE023"/>
            <w:bookmarkEnd w:id="5530"/>
            <w:r>
              <w:t>66,820</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31" w:name="BBOPC05AF023"/>
            <w:bookmarkEnd w:id="5531"/>
            <w:r>
              <w:t>30,545</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32" w:name="BBOPC05AG023"/>
            <w:bookmarkEnd w:id="5532"/>
            <w:r>
              <w:t>23,476</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33" w:name="BBOPC05AH023"/>
            <w:bookmarkEnd w:id="5533"/>
            <w:r>
              <w:t>15,280</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34" w:name="BBOPC05AI023"/>
            <w:bookmarkEnd w:id="5534"/>
            <w:r>
              <w:t>68,971</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35" w:name="BBOPC05AJ023"/>
            <w:bookmarkEnd w:id="5535"/>
            <w:r>
              <w:t>461,683</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36" w:name="BBOPC05AK023"/>
            <w:bookmarkEnd w:id="5536"/>
            <w:r>
              <w:t>438,363</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37" w:name="BBOPC05AL023"/>
            <w:bookmarkEnd w:id="5537"/>
            <w:r>
              <w:t>447,517</w:t>
            </w:r>
          </w:p>
        </w:tc>
      </w:tr>
      <w:tr w:rsidR="004365BD" w:rsidRPr="0092546A" w:rsidTr="00BC4CA8">
        <w:trPr>
          <w:cantSplit/>
        </w:trPr>
        <w:tc>
          <w:tcPr>
            <w:tcW w:w="1845" w:type="dxa"/>
            <w:gridSpan w:val="2"/>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538" w:name="BBOPC0500024" w:colFirst="0" w:colLast="0"/>
            <w:bookmarkEnd w:id="5525"/>
            <w:r>
              <w:t>31 to 60</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39" w:name="BBOPC05AA024"/>
            <w:bookmarkEnd w:id="5539"/>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40" w:name="BBOPC05AB024"/>
            <w:bookmarkEnd w:id="5540"/>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41" w:name="BBOPC05AC024"/>
            <w:bookmarkEnd w:id="5541"/>
            <w:r>
              <w:t>40,666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42" w:name="BBOPC05AD024"/>
            <w:bookmarkEnd w:id="5542"/>
            <w:r>
              <w:t>346,128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43" w:name="BBOPC05AE024"/>
            <w:bookmarkEnd w:id="5543"/>
            <w:r>
              <w:t>101,540</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44" w:name="BBOPC05AF024"/>
            <w:bookmarkEnd w:id="5544"/>
            <w:r>
              <w:t>61,670</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45" w:name="BBOPC05AG024"/>
            <w:bookmarkEnd w:id="5545"/>
            <w:r>
              <w:t>45,542</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46" w:name="BBOPC05AH024"/>
            <w:bookmarkEnd w:id="5546"/>
            <w:r>
              <w:t>29,857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47" w:name="BBOPC05AI024"/>
            <w:bookmarkEnd w:id="5547"/>
            <w:r>
              <w:t>155,797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48" w:name="BBOPC05AJ024"/>
            <w:bookmarkEnd w:id="5548"/>
            <w:r>
              <w:t>781,200</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49" w:name="BBOPC05AK024"/>
            <w:bookmarkEnd w:id="5549"/>
            <w:r>
              <w:t>732,680</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50" w:name="BBOPC05AL024"/>
            <w:bookmarkEnd w:id="5550"/>
            <w:r>
              <w:t>789,302</w:t>
            </w:r>
          </w:p>
        </w:tc>
      </w:tr>
      <w:tr w:rsidR="004365BD" w:rsidRPr="0092546A" w:rsidTr="00BC4CA8">
        <w:trPr>
          <w:cantSplit/>
        </w:trPr>
        <w:tc>
          <w:tcPr>
            <w:tcW w:w="1845" w:type="dxa"/>
            <w:gridSpan w:val="2"/>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551" w:name="BBOPC0500025" w:colFirst="0" w:colLast="0"/>
            <w:bookmarkEnd w:id="5538"/>
            <w:r>
              <w:t>61 to 90</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52" w:name="BBOPC05AA025"/>
            <w:bookmarkEnd w:id="5552"/>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53" w:name="BBOPC05AB025"/>
            <w:bookmarkEnd w:id="5553"/>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54" w:name="BBOPC05AC025"/>
            <w:bookmarkEnd w:id="5554"/>
            <w:r>
              <w:t>--</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55" w:name="BBOPC05AD025"/>
            <w:bookmarkEnd w:id="5555"/>
            <w:r>
              <w:t>26,449</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56" w:name="BBOPC05AE025"/>
            <w:bookmarkEnd w:id="5556"/>
            <w:r>
              <w:t>297,407</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57" w:name="BBOPC05AF025"/>
            <w:bookmarkEnd w:id="5557"/>
            <w:r>
              <w:t>63,193</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58" w:name="BBOPC05AG025"/>
            <w:bookmarkEnd w:id="5558"/>
            <w:r>
              <w:t>66,750</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59" w:name="BBOPC05AH025"/>
            <w:bookmarkEnd w:id="5559"/>
            <w:r>
              <w:t>28,846</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60" w:name="BBOPC05AI025"/>
            <w:bookmarkEnd w:id="5560"/>
            <w:r>
              <w:t>138,028</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61" w:name="BBOPC05AJ025"/>
            <w:bookmarkEnd w:id="5561"/>
            <w:r>
              <w:t>620,673</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62" w:name="BBOPC05AK025"/>
            <w:bookmarkEnd w:id="5562"/>
            <w:r>
              <w:t>635,151</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63" w:name="BBOPC05AL025"/>
            <w:bookmarkEnd w:id="5563"/>
            <w:r>
              <w:t>846,537</w:t>
            </w:r>
          </w:p>
        </w:tc>
      </w:tr>
      <w:tr w:rsidR="004365BD" w:rsidRPr="0092546A" w:rsidTr="00BC4CA8">
        <w:trPr>
          <w:cantSplit/>
        </w:trPr>
        <w:tc>
          <w:tcPr>
            <w:tcW w:w="1845" w:type="dxa"/>
            <w:gridSpan w:val="2"/>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564" w:name="BBOPC0500026" w:colFirst="0" w:colLast="0"/>
            <w:bookmarkEnd w:id="5551"/>
            <w:r>
              <w:t>91 to 180</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65" w:name="BBOPC05AA026"/>
            <w:bookmarkEnd w:id="5565"/>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66" w:name="BBOPC05AB026"/>
            <w:bookmarkEnd w:id="5566"/>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67" w:name="BBOPC05AC026"/>
            <w:bookmarkEnd w:id="5567"/>
            <w:r>
              <w:t>--</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68" w:name="BBOPC05AD026"/>
            <w:bookmarkEnd w:id="5568"/>
            <w:r>
              <w:t>19,858</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69" w:name="BBOPC05AE026"/>
            <w:bookmarkEnd w:id="5569"/>
            <w:r>
              <w:t>51,483</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70" w:name="BBOPC05AF026"/>
            <w:bookmarkEnd w:id="5570"/>
            <w:r>
              <w:t>432,224</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71" w:name="BBOPC05AG026"/>
            <w:bookmarkEnd w:id="5571"/>
            <w:r>
              <w:t>681,313</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72" w:name="BBOPC05AH026"/>
            <w:bookmarkEnd w:id="5572"/>
            <w:r>
              <w:t>453,484</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73" w:name="BBOPC05AI026"/>
            <w:bookmarkEnd w:id="5573"/>
            <w:r>
              <w:t>607,625</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74" w:name="BBOPC05AJ026"/>
            <w:bookmarkEnd w:id="5574"/>
            <w:r>
              <w:t>2,245,987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75" w:name="BBOPC05AK026"/>
            <w:bookmarkEnd w:id="5575"/>
            <w:r>
              <w:t>1,376,944</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76" w:name="BBOPC05AL026"/>
            <w:bookmarkEnd w:id="5576"/>
            <w:r>
              <w:t>1,673,102</w:t>
            </w:r>
          </w:p>
        </w:tc>
      </w:tr>
      <w:tr w:rsidR="004365BD" w:rsidRPr="0092546A" w:rsidTr="00BC4CA8">
        <w:trPr>
          <w:cantSplit/>
        </w:trPr>
        <w:tc>
          <w:tcPr>
            <w:tcW w:w="1845" w:type="dxa"/>
            <w:gridSpan w:val="2"/>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577" w:name="BBOPC0500027" w:colFirst="0" w:colLast="0"/>
            <w:bookmarkEnd w:id="5564"/>
            <w:r>
              <w:t>181 to 360</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78" w:name="BBOPC05AA027"/>
            <w:bookmarkEnd w:id="5578"/>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79" w:name="BBOPC05AB027"/>
            <w:bookmarkEnd w:id="5579"/>
            <w: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80" w:name="BBOPC05AC027"/>
            <w:bookmarkEnd w:id="5580"/>
            <w:r>
              <w:t>--</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81" w:name="BBOPC05AD027"/>
            <w:bookmarkEnd w:id="5581"/>
            <w:r>
              <w:t>--</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82" w:name="BBOPC05AE027"/>
            <w:bookmarkEnd w:id="5582"/>
            <w:r>
              <w:t>--</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83" w:name="BBOPC05AF027"/>
            <w:bookmarkEnd w:id="5583"/>
            <w:r>
              <w:t>177,289</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84" w:name="BBOPC05AG027"/>
            <w:bookmarkEnd w:id="5584"/>
            <w:r>
              <w:t>237,138</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85" w:name="BBOPC05AH027"/>
            <w:bookmarkEnd w:id="5585"/>
            <w:r>
              <w:t>148,706</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86" w:name="BBOPC05AI027"/>
            <w:bookmarkEnd w:id="5586"/>
            <w:r>
              <w:t>1,684,841</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87" w:name="BBOPC05AJ027"/>
            <w:bookmarkEnd w:id="5587"/>
            <w:r>
              <w:t>2,247,974</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88" w:name="BBOPC05AK027"/>
            <w:bookmarkEnd w:id="5588"/>
            <w:r>
              <w:t>2,057,965</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589" w:name="BBOPC05AL027"/>
            <w:bookmarkEnd w:id="5589"/>
            <w:r>
              <w:t>2,048,163</w:t>
            </w:r>
          </w:p>
        </w:tc>
      </w:tr>
      <w:tr w:rsidR="004365BD" w:rsidRPr="0092546A" w:rsidTr="00BC4CA8">
        <w:trPr>
          <w:cantSplit/>
        </w:trPr>
        <w:tc>
          <w:tcPr>
            <w:tcW w:w="1845" w:type="dxa"/>
            <w:gridSpan w:val="2"/>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590" w:name="BBOPC0500028" w:colFirst="0" w:colLast="0"/>
            <w:bookmarkEnd w:id="5577"/>
            <w:r>
              <w:t>More than 360</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91" w:name="BBOPC05AA028"/>
            <w:bookmarkEnd w:id="5591"/>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92" w:name="BBOPC05AB028"/>
            <w:bookmarkEnd w:id="5592"/>
            <w:r>
              <w:t>--</w:t>
            </w:r>
          </w:p>
        </w:tc>
        <w:tc>
          <w:tcPr>
            <w:tcW w:w="106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93" w:name="BBOPC05AC028"/>
            <w:bookmarkEnd w:id="5593"/>
            <w:r>
              <w:t>387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94" w:name="BBOPC05AD028"/>
            <w:bookmarkEnd w:id="5594"/>
            <w:r>
              <w:t>346</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95" w:name="BBOPC05AE028"/>
            <w:bookmarkEnd w:id="5595"/>
            <w:r>
              <w:t>--</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96" w:name="BBOPC05AF028"/>
            <w:bookmarkEnd w:id="5596"/>
            <w:r>
              <w:t>30,801</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97" w:name="BBOPC05AG028"/>
            <w:bookmarkEnd w:id="5597"/>
            <w:r>
              <w:t>133,902</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98" w:name="BBOPC05AH028"/>
            <w:bookmarkEnd w:id="5598"/>
            <w:r>
              <w:t>1,701</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599" w:name="BBOPC05AI028"/>
            <w:bookmarkEnd w:id="5599"/>
            <w:r>
              <w:t>1,056,320</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00" w:name="BBOPC05AJ028"/>
            <w:bookmarkEnd w:id="5600"/>
            <w:r>
              <w:t>1,223,457</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01" w:name="BBOPC05AK028"/>
            <w:bookmarkEnd w:id="5601"/>
            <w:r>
              <w:t>1,523,462</w:t>
            </w:r>
          </w:p>
        </w:tc>
        <w:tc>
          <w:tcPr>
            <w:tcW w:w="106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02" w:name="BBOPC05AL028"/>
            <w:bookmarkEnd w:id="5602"/>
            <w:r>
              <w:t>1,497,715</w:t>
            </w:r>
          </w:p>
        </w:tc>
      </w:tr>
      <w:tr w:rsidR="004365BD" w:rsidRPr="0092546A" w:rsidTr="00BC4CA8">
        <w:trPr>
          <w:cantSplit/>
        </w:trPr>
        <w:tc>
          <w:tcPr>
            <w:tcW w:w="1845" w:type="dxa"/>
            <w:gridSpan w:val="2"/>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bookmarkStart w:id="5603" w:name="BBOPC0500029" w:colFirst="0" w:colLast="0"/>
            <w:bookmarkEnd w:id="5590"/>
            <w:r>
              <w:rPr>
                <w:b/>
              </w:rPr>
              <w:t>Subtotal</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604" w:name="BBOPC05AA029"/>
            <w:bookmarkEnd w:id="5604"/>
            <w:r>
              <w:rPr>
                <w:b/>
              </w:rP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605" w:name="BBOPC05AB029"/>
            <w:bookmarkEnd w:id="5605"/>
            <w:r>
              <w:rPr>
                <w:b/>
              </w:rPr>
              <w:t>--</w:t>
            </w:r>
          </w:p>
        </w:tc>
        <w:tc>
          <w:tcPr>
            <w:tcW w:w="1066"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606" w:name="BBOPC05AC029"/>
            <w:bookmarkEnd w:id="5606"/>
            <w:r>
              <w:rPr>
                <w:b/>
              </w:rPr>
              <w:t>1,961,858</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607" w:name="BBOPC05AD029"/>
            <w:bookmarkEnd w:id="5607"/>
            <w:r>
              <w:rPr>
                <w:b/>
              </w:rPr>
              <w:t>3,353,377</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608" w:name="BBOPC05AE029"/>
            <w:bookmarkEnd w:id="5608"/>
            <w:r>
              <w:rPr>
                <w:b/>
              </w:rPr>
              <w:t>2,823,650</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609" w:name="BBOPC05AF029"/>
            <w:bookmarkEnd w:id="5609"/>
            <w:r>
              <w:rPr>
                <w:b/>
              </w:rPr>
              <w:t>2,905,223</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610" w:name="BBOPC05AG029"/>
            <w:bookmarkEnd w:id="5610"/>
            <w:r>
              <w:rPr>
                <w:b/>
              </w:rPr>
              <w:t>5,932,275</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611" w:name="BBOPC05AH029"/>
            <w:bookmarkEnd w:id="5611"/>
            <w:r>
              <w:rPr>
                <w:b/>
              </w:rPr>
              <w:t>2,675,504</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612" w:name="BBOPC05AI029"/>
            <w:bookmarkEnd w:id="5612"/>
            <w:r>
              <w:rPr>
                <w:b/>
              </w:rPr>
              <w:t>10,309,502</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613" w:name="BBOPC05AJ029"/>
            <w:bookmarkEnd w:id="5613"/>
            <w:r>
              <w:rPr>
                <w:b/>
              </w:rPr>
              <w:t>29,961,389</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614" w:name="BBOPC05AK029"/>
            <w:bookmarkEnd w:id="5614"/>
            <w:r>
              <w:rPr>
                <w:b/>
              </w:rPr>
              <w:t>23,836,575</w:t>
            </w:r>
          </w:p>
        </w:tc>
        <w:tc>
          <w:tcPr>
            <w:tcW w:w="1065"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615" w:name="BBOPC05AL029"/>
            <w:bookmarkEnd w:id="5615"/>
            <w:r>
              <w:rPr>
                <w:b/>
              </w:rPr>
              <w:t>25,862,857</w:t>
            </w:r>
          </w:p>
        </w:tc>
      </w:tr>
      <w:tr w:rsidR="004365BD" w:rsidRPr="0092546A" w:rsidTr="00BC4CA8">
        <w:trPr>
          <w:cantSplit/>
        </w:trPr>
        <w:tc>
          <w:tcPr>
            <w:tcW w:w="1845" w:type="dxa"/>
            <w:gridSpan w:val="2"/>
            <w:tcBorders>
              <w:bottom w:val="single" w:sz="4" w:space="0" w:color="CCCCCC"/>
            </w:tcBorders>
            <w:shd w:val="solid" w:color="E6E6E6" w:fill="auto"/>
            <w:vAlign w:val="center"/>
          </w:tcPr>
          <w:p w:rsidR="004365BD" w:rsidRPr="0092546A" w:rsidRDefault="004365BD" w:rsidP="00BC4CA8">
            <w:pPr>
              <w:pStyle w:val="070-TabelaPadro"/>
              <w:jc w:val="left"/>
              <w:rPr>
                <w:b/>
              </w:rPr>
            </w:pPr>
            <w:bookmarkStart w:id="5616" w:name="BBOPC0500030" w:colFirst="0" w:colLast="0"/>
            <w:bookmarkEnd w:id="5603"/>
            <w:r>
              <w:rPr>
                <w:b/>
              </w:rPr>
              <w:t>Total</w:t>
            </w:r>
          </w:p>
        </w:tc>
        <w:tc>
          <w:tcPr>
            <w:tcW w:w="1066"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617" w:name="BBOPC05AA030"/>
            <w:bookmarkEnd w:id="5617"/>
            <w:r>
              <w:rPr>
                <w:b/>
              </w:rPr>
              <w:t>306,385,084</w:t>
            </w:r>
          </w:p>
        </w:tc>
        <w:tc>
          <w:tcPr>
            <w:tcW w:w="1066"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618" w:name="BBOPC05AB030"/>
            <w:bookmarkEnd w:id="5618"/>
            <w:r>
              <w:rPr>
                <w:b/>
              </w:rPr>
              <w:t>64,830,862</w:t>
            </w:r>
          </w:p>
        </w:tc>
        <w:tc>
          <w:tcPr>
            <w:tcW w:w="1066"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619" w:name="BBOPC05AC030"/>
            <w:bookmarkEnd w:id="5619"/>
            <w:r>
              <w:rPr>
                <w:b/>
              </w:rPr>
              <w:t>145,472,719</w:t>
            </w:r>
          </w:p>
        </w:tc>
        <w:tc>
          <w:tcPr>
            <w:tcW w:w="1065"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620" w:name="BBOPC05AD030"/>
            <w:bookmarkEnd w:id="5620"/>
            <w:r>
              <w:rPr>
                <w:b/>
              </w:rPr>
              <w:t>57,771,491</w:t>
            </w:r>
          </w:p>
        </w:tc>
        <w:tc>
          <w:tcPr>
            <w:tcW w:w="1065"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621" w:name="BBOPC05AE030"/>
            <w:bookmarkEnd w:id="5621"/>
            <w:r>
              <w:rPr>
                <w:b/>
              </w:rPr>
              <w:t>10,590,588</w:t>
            </w:r>
          </w:p>
        </w:tc>
        <w:tc>
          <w:tcPr>
            <w:tcW w:w="1065"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622" w:name="BBOPC05AF030"/>
            <w:bookmarkEnd w:id="5622"/>
            <w:r>
              <w:rPr>
                <w:b/>
              </w:rPr>
              <w:t>8,468,635</w:t>
            </w:r>
          </w:p>
        </w:tc>
        <w:tc>
          <w:tcPr>
            <w:tcW w:w="1065"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623" w:name="BBOPC05AG030"/>
            <w:bookmarkEnd w:id="5623"/>
            <w:r>
              <w:rPr>
                <w:b/>
              </w:rPr>
              <w:t>7,663,241</w:t>
            </w:r>
          </w:p>
        </w:tc>
        <w:tc>
          <w:tcPr>
            <w:tcW w:w="1065"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624" w:name="BBOPC05AH030"/>
            <w:bookmarkEnd w:id="5624"/>
            <w:r>
              <w:rPr>
                <w:b/>
              </w:rPr>
              <w:t>4,551,855</w:t>
            </w:r>
          </w:p>
        </w:tc>
        <w:tc>
          <w:tcPr>
            <w:tcW w:w="1065"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625" w:name="BBOPC05AI030"/>
            <w:bookmarkEnd w:id="5625"/>
            <w:r>
              <w:rPr>
                <w:b/>
              </w:rPr>
              <w:t>20,355,748</w:t>
            </w:r>
          </w:p>
        </w:tc>
        <w:tc>
          <w:tcPr>
            <w:tcW w:w="1065"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626" w:name="BBOPC05AJ030"/>
            <w:bookmarkEnd w:id="5626"/>
            <w:r>
              <w:rPr>
                <w:b/>
              </w:rPr>
              <w:t>626,090,223</w:t>
            </w:r>
          </w:p>
        </w:tc>
        <w:tc>
          <w:tcPr>
            <w:tcW w:w="1065"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627" w:name="BBOPC05AK030"/>
            <w:bookmarkEnd w:id="5627"/>
            <w:r>
              <w:rPr>
                <w:b/>
              </w:rPr>
              <w:t>641,870,890</w:t>
            </w:r>
          </w:p>
        </w:tc>
        <w:tc>
          <w:tcPr>
            <w:tcW w:w="1065"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628" w:name="BBOPC05AL030"/>
            <w:bookmarkEnd w:id="5628"/>
            <w:r>
              <w:rPr>
                <w:b/>
              </w:rPr>
              <w:t>635,501,967</w:t>
            </w:r>
          </w:p>
        </w:tc>
      </w:tr>
    </w:tbl>
    <w:bookmarkEnd w:id="5238"/>
    <w:bookmarkEnd w:id="5616"/>
    <w:p w:rsidR="004365BD" w:rsidRDefault="004365BD" w:rsidP="00BC4CA8">
      <w:pPr>
        <w:pStyle w:val="072-Rodapdatabela"/>
      </w:pPr>
      <w:r>
        <w:t>(1)</w:t>
      </w:r>
      <w:r>
        <w:tab/>
        <w:t>Transactions with third party risk linked to government funds and programs, primarily Pronaf, Procera, FAT, BNDES and FCO.</w:t>
      </w:r>
    </w:p>
    <w:p w:rsidR="004365BD" w:rsidRDefault="004365BD" w:rsidP="00BC4CA8">
      <w:pPr>
        <w:pStyle w:val="072-Rodapdatabela"/>
        <w:sectPr w:rsidR="004365BD" w:rsidSect="008533D8">
          <w:pgSz w:w="16840" w:h="11907" w:orient="landscape" w:code="9"/>
          <w:pgMar w:top="2126" w:right="851" w:bottom="1134" w:left="1418" w:header="425" w:footer="425" w:gutter="0"/>
          <w:cols w:space="283"/>
          <w:docGrid w:linePitch="326"/>
        </w:sectPr>
      </w:pPr>
    </w:p>
    <w:p w:rsidR="004365BD" w:rsidRPr="00A65A88" w:rsidRDefault="004365BD" w:rsidP="00BC4CA8">
      <w:pPr>
        <w:pStyle w:val="030-SubttulodeDocumento"/>
        <w:rPr>
          <w:lang w:val="en-US"/>
        </w:rPr>
      </w:pPr>
      <w:bookmarkStart w:id="5629" w:name="BBOPC06_Titulo"/>
      <w:r w:rsidRPr="002D6BA7">
        <w:rPr>
          <w:lang w:val="en-US"/>
        </w:rPr>
        <w:lastRenderedPageBreak/>
        <w:t>) Allowance for loan losses by risk level</w:t>
      </w:r>
      <w:bookmarkEnd w:id="5629"/>
    </w:p>
    <w:tbl>
      <w:tblPr>
        <w:tblW w:w="146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7 - Allowance for loan losses by risk level"/>
        <w:tblDescription w:val="PubliCon - Sistema de Gerenciamento do Documentos Contábeis para Publicação&#10;&#10;Última atualização do mapa do quadro em: "/>
      </w:tblPr>
      <w:tblGrid>
        <w:gridCol w:w="637"/>
        <w:gridCol w:w="946"/>
        <w:gridCol w:w="1087"/>
        <w:gridCol w:w="1087"/>
        <w:gridCol w:w="1275"/>
        <w:gridCol w:w="899"/>
        <w:gridCol w:w="1087"/>
        <w:gridCol w:w="1087"/>
        <w:gridCol w:w="1179"/>
        <w:gridCol w:w="995"/>
        <w:gridCol w:w="1087"/>
        <w:gridCol w:w="1087"/>
        <w:gridCol w:w="1225"/>
        <w:gridCol w:w="949"/>
      </w:tblGrid>
      <w:tr w:rsidR="004365BD" w:rsidRPr="0092546A" w:rsidTr="00BC4CA8">
        <w:trPr>
          <w:cantSplit/>
          <w:tblHeader/>
        </w:trPr>
        <w:tc>
          <w:tcPr>
            <w:tcW w:w="637" w:type="dxa"/>
            <w:vMerge w:val="restart"/>
            <w:shd w:val="solid" w:color="C3D7F0" w:fill="auto"/>
            <w:vAlign w:val="center"/>
          </w:tcPr>
          <w:p w:rsidR="004365BD" w:rsidRPr="0092546A" w:rsidRDefault="004365BD" w:rsidP="00BC4CA8">
            <w:pPr>
              <w:pStyle w:val="070-TabelaPadro"/>
              <w:jc w:val="center"/>
              <w:rPr>
                <w:b/>
              </w:rPr>
            </w:pPr>
            <w:bookmarkStart w:id="5630" w:name="BBOPC07"/>
            <w:r>
              <w:rPr>
                <w:b/>
              </w:rPr>
              <w:t>Level of risk</w:t>
            </w:r>
          </w:p>
        </w:tc>
        <w:tc>
          <w:tcPr>
            <w:tcW w:w="946" w:type="dxa"/>
            <w:vMerge w:val="restart"/>
            <w:shd w:val="solid" w:color="C3D7F0" w:fill="auto"/>
            <w:vAlign w:val="center"/>
          </w:tcPr>
          <w:p w:rsidR="004365BD" w:rsidRPr="0092546A" w:rsidRDefault="004365BD" w:rsidP="00BC4CA8">
            <w:pPr>
              <w:pStyle w:val="070-TabelaPadro"/>
              <w:jc w:val="center"/>
              <w:rPr>
                <w:b/>
              </w:rPr>
            </w:pPr>
            <w:r>
              <w:rPr>
                <w:b/>
              </w:rPr>
              <w:t>% Minimum provision</w:t>
            </w:r>
          </w:p>
        </w:tc>
        <w:tc>
          <w:tcPr>
            <w:tcW w:w="4348" w:type="dxa"/>
            <w:gridSpan w:val="4"/>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2019</w:t>
            </w:r>
          </w:p>
        </w:tc>
        <w:tc>
          <w:tcPr>
            <w:tcW w:w="4348" w:type="dxa"/>
            <w:gridSpan w:val="4"/>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Dec 31, 2018</w:t>
            </w:r>
          </w:p>
        </w:tc>
        <w:tc>
          <w:tcPr>
            <w:tcW w:w="4348" w:type="dxa"/>
            <w:gridSpan w:val="4"/>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2018</w:t>
            </w:r>
          </w:p>
        </w:tc>
      </w:tr>
      <w:tr w:rsidR="004365BD" w:rsidRPr="0092546A" w:rsidTr="00BC4CA8">
        <w:trPr>
          <w:cantSplit/>
          <w:tblHeader/>
        </w:trPr>
        <w:tc>
          <w:tcPr>
            <w:tcW w:w="637" w:type="dxa"/>
            <w:vMerge/>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p>
        </w:tc>
        <w:tc>
          <w:tcPr>
            <w:tcW w:w="946" w:type="dxa"/>
            <w:vMerge/>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p>
        </w:tc>
        <w:tc>
          <w:tcPr>
            <w:tcW w:w="1087"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Value of loans</w:t>
            </w:r>
          </w:p>
        </w:tc>
        <w:tc>
          <w:tcPr>
            <w:tcW w:w="1087"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Minimum required allowance</w:t>
            </w:r>
          </w:p>
        </w:tc>
        <w:tc>
          <w:tcPr>
            <w:tcW w:w="1275" w:type="dxa"/>
            <w:tcBorders>
              <w:bottom w:val="single" w:sz="4" w:space="0" w:color="FFFFFF" w:themeColor="background1"/>
            </w:tcBorders>
            <w:shd w:val="solid" w:color="C3D7F0" w:fill="auto"/>
            <w:vAlign w:val="center"/>
          </w:tcPr>
          <w:p w:rsidR="004365BD" w:rsidRPr="0092546A" w:rsidRDefault="004365BD" w:rsidP="00BC4CA8">
            <w:pPr>
              <w:pStyle w:val="Pr-formataoHTML"/>
              <w:divId w:val="1679233672"/>
              <w:rPr>
                <w:b/>
              </w:rPr>
            </w:pPr>
            <w:r>
              <w:rPr>
                <w:b/>
              </w:rPr>
              <w:t>Supplementary allowance</w:t>
            </w:r>
            <w:r w:rsidRPr="0092546A">
              <w:rPr>
                <w:b/>
                <w:vertAlign w:val="superscript"/>
              </w:rPr>
              <w:t xml:space="preserve"> (1)</w:t>
            </w:r>
            <w:r w:rsidRPr="0092546A">
              <w:rPr>
                <w:b/>
              </w:rPr>
              <w:t xml:space="preserve"> </w:t>
            </w:r>
          </w:p>
        </w:tc>
        <w:tc>
          <w:tcPr>
            <w:tcW w:w="899"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Total</w:t>
            </w:r>
          </w:p>
        </w:tc>
        <w:tc>
          <w:tcPr>
            <w:tcW w:w="1087"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Value of loans</w:t>
            </w:r>
          </w:p>
        </w:tc>
        <w:tc>
          <w:tcPr>
            <w:tcW w:w="1087"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Minimum required allowance</w:t>
            </w:r>
          </w:p>
        </w:tc>
        <w:tc>
          <w:tcPr>
            <w:tcW w:w="1179" w:type="dxa"/>
            <w:tcBorders>
              <w:bottom w:val="single" w:sz="4" w:space="0" w:color="FFFFFF" w:themeColor="background1"/>
            </w:tcBorders>
            <w:shd w:val="solid" w:color="C3D7F0" w:fill="auto"/>
            <w:vAlign w:val="center"/>
          </w:tcPr>
          <w:p w:rsidR="004365BD" w:rsidRPr="0092546A" w:rsidRDefault="004365BD" w:rsidP="00BC4CA8">
            <w:pPr>
              <w:pStyle w:val="Pr-formataoHTML"/>
              <w:divId w:val="1878227815"/>
              <w:rPr>
                <w:b/>
              </w:rPr>
            </w:pPr>
            <w:r>
              <w:rPr>
                <w:b/>
              </w:rPr>
              <w:t>Supplementary allowance</w:t>
            </w:r>
            <w:r w:rsidRPr="0092546A">
              <w:rPr>
                <w:b/>
                <w:vertAlign w:val="superscript"/>
              </w:rPr>
              <w:t xml:space="preserve"> (1)</w:t>
            </w:r>
            <w:r w:rsidRPr="0092546A">
              <w:rPr>
                <w:b/>
              </w:rPr>
              <w:t xml:space="preserve"> </w:t>
            </w:r>
          </w:p>
        </w:tc>
        <w:tc>
          <w:tcPr>
            <w:tcW w:w="995"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Total</w:t>
            </w:r>
          </w:p>
        </w:tc>
        <w:tc>
          <w:tcPr>
            <w:tcW w:w="1087"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Value of loans</w:t>
            </w:r>
          </w:p>
        </w:tc>
        <w:tc>
          <w:tcPr>
            <w:tcW w:w="1087"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Minimum required allowance</w:t>
            </w:r>
          </w:p>
        </w:tc>
        <w:tc>
          <w:tcPr>
            <w:tcW w:w="1225" w:type="dxa"/>
            <w:tcBorders>
              <w:bottom w:val="single" w:sz="4" w:space="0" w:color="FFFFFF" w:themeColor="background1"/>
            </w:tcBorders>
            <w:shd w:val="solid" w:color="C3D7F0" w:fill="auto"/>
            <w:vAlign w:val="center"/>
          </w:tcPr>
          <w:p w:rsidR="004365BD" w:rsidRPr="0092546A" w:rsidRDefault="004365BD" w:rsidP="00BC4CA8">
            <w:pPr>
              <w:pStyle w:val="Pr-formataoHTML"/>
              <w:divId w:val="1842967694"/>
              <w:rPr>
                <w:b/>
              </w:rPr>
            </w:pPr>
            <w:r>
              <w:rPr>
                <w:b/>
              </w:rPr>
              <w:t>Supplementary allowance</w:t>
            </w:r>
            <w:r w:rsidRPr="0092546A">
              <w:rPr>
                <w:b/>
                <w:vertAlign w:val="superscript"/>
              </w:rPr>
              <w:t xml:space="preserve"> (1)</w:t>
            </w:r>
            <w:r w:rsidRPr="0092546A">
              <w:rPr>
                <w:b/>
              </w:rPr>
              <w:t xml:space="preserve"> </w:t>
            </w:r>
          </w:p>
        </w:tc>
        <w:tc>
          <w:tcPr>
            <w:tcW w:w="949"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Total</w:t>
            </w:r>
          </w:p>
        </w:tc>
      </w:tr>
      <w:tr w:rsidR="004365BD" w:rsidRPr="0092546A" w:rsidTr="00BC4CA8">
        <w:trPr>
          <w:cantSplit/>
        </w:trPr>
        <w:tc>
          <w:tcPr>
            <w:tcW w:w="637"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631" w:name="BBOPC0700001" w:colFirst="0" w:colLast="0"/>
            <w:r>
              <w:t>AA</w:t>
            </w:r>
          </w:p>
        </w:tc>
        <w:tc>
          <w:tcPr>
            <w:tcW w:w="94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32" w:name="BBOPC07AA001"/>
            <w:bookmarkEnd w:id="5632"/>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33" w:name="BBOPC07AB001"/>
            <w:bookmarkEnd w:id="5633"/>
            <w:r>
              <w:t>306,385,084</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34" w:name="BBOPC07AC001"/>
            <w:bookmarkEnd w:id="5634"/>
            <w:r>
              <w:t>--</w:t>
            </w:r>
          </w:p>
        </w:tc>
        <w:tc>
          <w:tcPr>
            <w:tcW w:w="127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35" w:name="BBOPC07AD001"/>
            <w:bookmarkEnd w:id="5635"/>
            <w:r>
              <w:t>--</w:t>
            </w:r>
          </w:p>
        </w:tc>
        <w:tc>
          <w:tcPr>
            <w:tcW w:w="89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36" w:name="BBOPC07AE001"/>
            <w:bookmarkEnd w:id="5636"/>
            <w:r>
              <w:t>--</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37" w:name="BBOPC07AF001"/>
            <w:bookmarkEnd w:id="5637"/>
            <w:r>
              <w:t>332,129,630</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38" w:name="BBOPC07AG001"/>
            <w:bookmarkEnd w:id="5638"/>
            <w:r>
              <w:t>--</w:t>
            </w:r>
          </w:p>
        </w:tc>
        <w:tc>
          <w:tcPr>
            <w:tcW w:w="117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39" w:name="BBOPC07AH001"/>
            <w:bookmarkEnd w:id="5639"/>
            <w:r>
              <w:t>--</w:t>
            </w:r>
          </w:p>
        </w:tc>
        <w:tc>
          <w:tcPr>
            <w:tcW w:w="99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40" w:name="BBOPC07AI001"/>
            <w:bookmarkEnd w:id="5640"/>
            <w:r>
              <w:t>--</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41" w:name="BBOPC07AJ001"/>
            <w:bookmarkEnd w:id="5641"/>
            <w:r>
              <w:t>331,401,819</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42" w:name="BBOPC07AK001"/>
            <w:bookmarkEnd w:id="5642"/>
            <w:r>
              <w:t>--</w:t>
            </w:r>
          </w:p>
        </w:tc>
        <w:tc>
          <w:tcPr>
            <w:tcW w:w="122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43" w:name="BBOPC07AL001"/>
            <w:bookmarkEnd w:id="5643"/>
            <w:r>
              <w:t>--</w:t>
            </w:r>
          </w:p>
        </w:tc>
        <w:tc>
          <w:tcPr>
            <w:tcW w:w="94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44" w:name="BBOPC07AM001"/>
            <w:bookmarkEnd w:id="5644"/>
            <w:r>
              <w:t>--</w:t>
            </w:r>
          </w:p>
        </w:tc>
      </w:tr>
      <w:tr w:rsidR="004365BD" w:rsidRPr="0092546A" w:rsidTr="00BC4CA8">
        <w:trPr>
          <w:cantSplit/>
        </w:trPr>
        <w:tc>
          <w:tcPr>
            <w:tcW w:w="637"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645" w:name="BBOPC0700002" w:colFirst="0" w:colLast="0"/>
            <w:bookmarkEnd w:id="5631"/>
            <w:r>
              <w:t>A</w:t>
            </w:r>
          </w:p>
        </w:tc>
        <w:tc>
          <w:tcPr>
            <w:tcW w:w="94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46" w:name="BBOPC07AA002"/>
            <w:bookmarkEnd w:id="5646"/>
            <w:r>
              <w:t>0.5</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47" w:name="BBOPC07AB002"/>
            <w:bookmarkEnd w:id="5647"/>
            <w:r>
              <w:t>64,830,862</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48" w:name="BBOPC07AC002"/>
            <w:bookmarkEnd w:id="5648"/>
            <w:r>
              <w:t>324,154</w:t>
            </w:r>
          </w:p>
        </w:tc>
        <w:tc>
          <w:tcPr>
            <w:tcW w:w="127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49" w:name="BBOPC07AD002"/>
            <w:bookmarkEnd w:id="5649"/>
            <w:r>
              <w:t>38,433</w:t>
            </w:r>
          </w:p>
        </w:tc>
        <w:tc>
          <w:tcPr>
            <w:tcW w:w="899"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50" w:name="BBOPC07AE002"/>
            <w:bookmarkEnd w:id="5650"/>
            <w:r>
              <w:t>362,587</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51" w:name="BBOPC07AF002"/>
            <w:bookmarkEnd w:id="5651"/>
            <w:r>
              <w:t>66,602,825</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52" w:name="BBOPC07AG002"/>
            <w:bookmarkEnd w:id="5652"/>
            <w:r>
              <w:t>333,014</w:t>
            </w:r>
          </w:p>
        </w:tc>
        <w:tc>
          <w:tcPr>
            <w:tcW w:w="1179"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53" w:name="BBOPC07AH002"/>
            <w:bookmarkEnd w:id="5653"/>
            <w:r>
              <w:t>38,158</w:t>
            </w:r>
          </w:p>
        </w:tc>
        <w:tc>
          <w:tcPr>
            <w:tcW w:w="99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54" w:name="BBOPC07AI002"/>
            <w:bookmarkEnd w:id="5654"/>
            <w:r>
              <w:t>371,172</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55" w:name="BBOPC07AJ002"/>
            <w:bookmarkEnd w:id="5655"/>
            <w:r>
              <w:t>66,036,084</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56" w:name="BBOPC07AK002"/>
            <w:bookmarkEnd w:id="5656"/>
            <w:r>
              <w:t>330,180</w:t>
            </w:r>
          </w:p>
        </w:tc>
        <w:tc>
          <w:tcPr>
            <w:tcW w:w="122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57" w:name="BBOPC07AL002"/>
            <w:bookmarkEnd w:id="5657"/>
            <w:r>
              <w:t>37,926</w:t>
            </w:r>
          </w:p>
        </w:tc>
        <w:tc>
          <w:tcPr>
            <w:tcW w:w="949"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58" w:name="BBOPC07AM002"/>
            <w:bookmarkEnd w:id="5658"/>
            <w:r>
              <w:t>368,106</w:t>
            </w:r>
          </w:p>
        </w:tc>
      </w:tr>
      <w:tr w:rsidR="004365BD" w:rsidRPr="0092546A" w:rsidTr="00BC4CA8">
        <w:trPr>
          <w:cantSplit/>
        </w:trPr>
        <w:tc>
          <w:tcPr>
            <w:tcW w:w="637"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659" w:name="BBOPC0700003" w:colFirst="0" w:colLast="0"/>
            <w:bookmarkEnd w:id="5645"/>
            <w:r>
              <w:t>B</w:t>
            </w:r>
          </w:p>
        </w:tc>
        <w:tc>
          <w:tcPr>
            <w:tcW w:w="94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60" w:name="BBOPC07AA003"/>
            <w:bookmarkEnd w:id="5660"/>
            <w:r>
              <w:t>1</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61" w:name="BBOPC07AB003"/>
            <w:bookmarkEnd w:id="5661"/>
            <w:r>
              <w:t>145,472,719</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62" w:name="BBOPC07AC003"/>
            <w:bookmarkEnd w:id="5662"/>
            <w:r>
              <w:t>1,454,727</w:t>
            </w:r>
          </w:p>
        </w:tc>
        <w:tc>
          <w:tcPr>
            <w:tcW w:w="127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63" w:name="BBOPC07AD003"/>
            <w:bookmarkEnd w:id="5663"/>
            <w:r>
              <w:t>511,931</w:t>
            </w:r>
          </w:p>
        </w:tc>
        <w:tc>
          <w:tcPr>
            <w:tcW w:w="89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64" w:name="BBOPC07AE003"/>
            <w:bookmarkEnd w:id="5664"/>
            <w:r>
              <w:t>1,966,658</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65" w:name="BBOPC07AF003"/>
            <w:bookmarkEnd w:id="5665"/>
            <w:r>
              <w:t>138,889,276</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66" w:name="BBOPC07AG003"/>
            <w:bookmarkEnd w:id="5666"/>
            <w:r>
              <w:t>1,388,893</w:t>
            </w:r>
          </w:p>
        </w:tc>
        <w:tc>
          <w:tcPr>
            <w:tcW w:w="117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67" w:name="BBOPC07AH003"/>
            <w:bookmarkEnd w:id="5667"/>
            <w:r>
              <w:t>485,427</w:t>
            </w:r>
          </w:p>
        </w:tc>
        <w:tc>
          <w:tcPr>
            <w:tcW w:w="99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68" w:name="BBOPC07AI003"/>
            <w:bookmarkEnd w:id="5668"/>
            <w:r>
              <w:t>1,874,320</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69" w:name="BBOPC07AJ003"/>
            <w:bookmarkEnd w:id="5669"/>
            <w:r>
              <w:t>133,224,886</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70" w:name="BBOPC07AK003"/>
            <w:bookmarkEnd w:id="5670"/>
            <w:r>
              <w:t>1,332,249</w:t>
            </w:r>
          </w:p>
        </w:tc>
        <w:tc>
          <w:tcPr>
            <w:tcW w:w="122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71" w:name="BBOPC07AL003"/>
            <w:bookmarkEnd w:id="5671"/>
            <w:r>
              <w:t>468,464</w:t>
            </w:r>
          </w:p>
        </w:tc>
        <w:tc>
          <w:tcPr>
            <w:tcW w:w="94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72" w:name="BBOPC07AM003"/>
            <w:bookmarkEnd w:id="5672"/>
            <w:r>
              <w:t>1,800,713</w:t>
            </w:r>
          </w:p>
        </w:tc>
      </w:tr>
      <w:tr w:rsidR="004365BD" w:rsidRPr="0092546A" w:rsidTr="00BC4CA8">
        <w:trPr>
          <w:cantSplit/>
        </w:trPr>
        <w:tc>
          <w:tcPr>
            <w:tcW w:w="637"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673" w:name="BBOPC0700004" w:colFirst="0" w:colLast="0"/>
            <w:bookmarkEnd w:id="5659"/>
            <w:r>
              <w:t>C</w:t>
            </w:r>
          </w:p>
        </w:tc>
        <w:tc>
          <w:tcPr>
            <w:tcW w:w="94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74" w:name="BBOPC07AA004"/>
            <w:bookmarkEnd w:id="5674"/>
            <w:r>
              <w:t>3</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75" w:name="BBOPC07AB004"/>
            <w:bookmarkEnd w:id="5675"/>
            <w:r>
              <w:t>57,771,491</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76" w:name="BBOPC07AC004"/>
            <w:bookmarkEnd w:id="5676"/>
            <w:r>
              <w:t>1,733,145</w:t>
            </w:r>
          </w:p>
        </w:tc>
        <w:tc>
          <w:tcPr>
            <w:tcW w:w="127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77" w:name="BBOPC07AD004"/>
            <w:bookmarkEnd w:id="5677"/>
            <w:r>
              <w:t>1,337,108</w:t>
            </w:r>
          </w:p>
        </w:tc>
        <w:tc>
          <w:tcPr>
            <w:tcW w:w="899"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78" w:name="BBOPC07AE004"/>
            <w:bookmarkEnd w:id="5678"/>
            <w:r>
              <w:t>3,070,253</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79" w:name="BBOPC07AF004"/>
            <w:bookmarkEnd w:id="5679"/>
            <w:r>
              <w:t>54,055,411</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80" w:name="BBOPC07AG004"/>
            <w:bookmarkEnd w:id="5680"/>
            <w:r>
              <w:t>1,621,662</w:t>
            </w:r>
          </w:p>
        </w:tc>
        <w:tc>
          <w:tcPr>
            <w:tcW w:w="1179"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81" w:name="BBOPC07AH004"/>
            <w:bookmarkEnd w:id="5681"/>
            <w:r>
              <w:t>1,103,894</w:t>
            </w:r>
          </w:p>
        </w:tc>
        <w:tc>
          <w:tcPr>
            <w:tcW w:w="99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82" w:name="BBOPC07AI004"/>
            <w:bookmarkEnd w:id="5682"/>
            <w:r>
              <w:t>2,725,556</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83" w:name="BBOPC07AJ004"/>
            <w:bookmarkEnd w:id="5683"/>
            <w:r>
              <w:t>53,885,507</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84" w:name="BBOPC07AK004"/>
            <w:bookmarkEnd w:id="5684"/>
            <w:r>
              <w:t>1,616,565</w:t>
            </w:r>
          </w:p>
        </w:tc>
        <w:tc>
          <w:tcPr>
            <w:tcW w:w="122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85" w:name="BBOPC07AL004"/>
            <w:bookmarkEnd w:id="5685"/>
            <w:r>
              <w:t>1,040,633</w:t>
            </w:r>
          </w:p>
        </w:tc>
        <w:tc>
          <w:tcPr>
            <w:tcW w:w="949"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686" w:name="BBOPC07AM004"/>
            <w:bookmarkEnd w:id="5686"/>
            <w:r>
              <w:t>2,657,198</w:t>
            </w:r>
          </w:p>
        </w:tc>
      </w:tr>
      <w:tr w:rsidR="004365BD" w:rsidRPr="0092546A" w:rsidTr="00BC4CA8">
        <w:trPr>
          <w:cantSplit/>
        </w:trPr>
        <w:tc>
          <w:tcPr>
            <w:tcW w:w="637"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687" w:name="BBOPC0700005" w:colFirst="0" w:colLast="0"/>
            <w:bookmarkEnd w:id="5673"/>
            <w:r>
              <w:t>D</w:t>
            </w:r>
          </w:p>
        </w:tc>
        <w:tc>
          <w:tcPr>
            <w:tcW w:w="94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88" w:name="BBOPC07AA005"/>
            <w:bookmarkEnd w:id="5688"/>
            <w:r>
              <w:t>10</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89" w:name="BBOPC07AB005"/>
            <w:bookmarkEnd w:id="5689"/>
            <w:r>
              <w:t>10,590,588</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90" w:name="BBOPC07AC005"/>
            <w:bookmarkEnd w:id="5690"/>
            <w:r>
              <w:t>1,059,059</w:t>
            </w:r>
          </w:p>
        </w:tc>
        <w:tc>
          <w:tcPr>
            <w:tcW w:w="127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91" w:name="BBOPC07AD005"/>
            <w:bookmarkEnd w:id="5691"/>
            <w:r>
              <w:t>186,322</w:t>
            </w:r>
          </w:p>
        </w:tc>
        <w:tc>
          <w:tcPr>
            <w:tcW w:w="89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92" w:name="BBOPC07AE005"/>
            <w:bookmarkEnd w:id="5692"/>
            <w:r>
              <w:t>1,245,381</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93" w:name="BBOPC07AF005"/>
            <w:bookmarkEnd w:id="5693"/>
            <w:r>
              <w:t>13,105,910</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94" w:name="BBOPC07AG005"/>
            <w:bookmarkEnd w:id="5694"/>
            <w:r>
              <w:t>1,310,591</w:t>
            </w:r>
          </w:p>
        </w:tc>
        <w:tc>
          <w:tcPr>
            <w:tcW w:w="117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95" w:name="BBOPC07AH005"/>
            <w:bookmarkEnd w:id="5695"/>
            <w:r>
              <w:t>596,342</w:t>
            </w:r>
          </w:p>
        </w:tc>
        <w:tc>
          <w:tcPr>
            <w:tcW w:w="99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96" w:name="BBOPC07AI005"/>
            <w:bookmarkEnd w:id="5696"/>
            <w:r>
              <w:t>1,906,933</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97" w:name="BBOPC07AJ005"/>
            <w:bookmarkEnd w:id="5697"/>
            <w:r>
              <w:t>12,859,714</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98" w:name="BBOPC07AK005"/>
            <w:bookmarkEnd w:id="5698"/>
            <w:r>
              <w:t>1,285,971</w:t>
            </w:r>
          </w:p>
        </w:tc>
        <w:tc>
          <w:tcPr>
            <w:tcW w:w="122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699" w:name="BBOPC07AL005"/>
            <w:bookmarkEnd w:id="5699"/>
            <w:r>
              <w:t>574,422</w:t>
            </w:r>
          </w:p>
        </w:tc>
        <w:tc>
          <w:tcPr>
            <w:tcW w:w="94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00" w:name="BBOPC07AM005"/>
            <w:bookmarkEnd w:id="5700"/>
            <w:r>
              <w:t>1,860,393</w:t>
            </w:r>
          </w:p>
        </w:tc>
      </w:tr>
      <w:tr w:rsidR="004365BD" w:rsidRPr="0092546A" w:rsidTr="00BC4CA8">
        <w:trPr>
          <w:cantSplit/>
        </w:trPr>
        <w:tc>
          <w:tcPr>
            <w:tcW w:w="637"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701" w:name="BBOPC0700006" w:colFirst="0" w:colLast="0"/>
            <w:bookmarkEnd w:id="5687"/>
            <w:r>
              <w:t>E</w:t>
            </w:r>
          </w:p>
        </w:tc>
        <w:tc>
          <w:tcPr>
            <w:tcW w:w="94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02" w:name="BBOPC07AA006"/>
            <w:bookmarkEnd w:id="5702"/>
            <w:r>
              <w:t>30</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03" w:name="BBOPC07AB006"/>
            <w:bookmarkEnd w:id="5703"/>
            <w:r>
              <w:t>8,468,635</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04" w:name="BBOPC07AC006"/>
            <w:bookmarkEnd w:id="5704"/>
            <w:r>
              <w:t>2,540,591</w:t>
            </w:r>
          </w:p>
        </w:tc>
        <w:tc>
          <w:tcPr>
            <w:tcW w:w="127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05" w:name="BBOPC07AD006"/>
            <w:bookmarkEnd w:id="5705"/>
            <w:r>
              <w:t>24,574</w:t>
            </w:r>
          </w:p>
        </w:tc>
        <w:tc>
          <w:tcPr>
            <w:tcW w:w="899"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06" w:name="BBOPC07AE006"/>
            <w:bookmarkEnd w:id="5706"/>
            <w:r>
              <w:t>2,565,165</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07" w:name="BBOPC07AF006"/>
            <w:bookmarkEnd w:id="5707"/>
            <w:r>
              <w:t>8,995,030</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08" w:name="BBOPC07AG006"/>
            <w:bookmarkEnd w:id="5708"/>
            <w:r>
              <w:t>2,698,509</w:t>
            </w:r>
          </w:p>
        </w:tc>
        <w:tc>
          <w:tcPr>
            <w:tcW w:w="1179"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09" w:name="BBOPC07AH006"/>
            <w:bookmarkEnd w:id="5709"/>
            <w:r>
              <w:t>16,269</w:t>
            </w:r>
          </w:p>
        </w:tc>
        <w:tc>
          <w:tcPr>
            <w:tcW w:w="99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10" w:name="BBOPC07AI006"/>
            <w:bookmarkEnd w:id="5710"/>
            <w:r>
              <w:t>2,714,778</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11" w:name="BBOPC07AJ006"/>
            <w:bookmarkEnd w:id="5711"/>
            <w:r>
              <w:t>9,797,228</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12" w:name="BBOPC07AK006"/>
            <w:bookmarkEnd w:id="5712"/>
            <w:r>
              <w:t>2,939,168</w:t>
            </w:r>
          </w:p>
        </w:tc>
        <w:tc>
          <w:tcPr>
            <w:tcW w:w="122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13" w:name="BBOPC07AL006"/>
            <w:bookmarkEnd w:id="5713"/>
            <w:r>
              <w:t>57,914</w:t>
            </w:r>
          </w:p>
        </w:tc>
        <w:tc>
          <w:tcPr>
            <w:tcW w:w="949"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14" w:name="BBOPC07AM006"/>
            <w:bookmarkEnd w:id="5714"/>
            <w:r>
              <w:t>2,997,082</w:t>
            </w:r>
          </w:p>
        </w:tc>
      </w:tr>
      <w:tr w:rsidR="004365BD" w:rsidRPr="0092546A" w:rsidTr="00BC4CA8">
        <w:trPr>
          <w:cantSplit/>
        </w:trPr>
        <w:tc>
          <w:tcPr>
            <w:tcW w:w="637"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715" w:name="BBOPC0700007" w:colFirst="0" w:colLast="0"/>
            <w:bookmarkEnd w:id="5701"/>
            <w:r>
              <w:t>F</w:t>
            </w:r>
          </w:p>
        </w:tc>
        <w:tc>
          <w:tcPr>
            <w:tcW w:w="94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16" w:name="BBOPC07AA007"/>
            <w:bookmarkEnd w:id="5716"/>
            <w:r>
              <w:t>50</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17" w:name="BBOPC07AB007"/>
            <w:bookmarkEnd w:id="5717"/>
            <w:r>
              <w:t>7,663,241</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18" w:name="BBOPC07AC007"/>
            <w:bookmarkEnd w:id="5718"/>
            <w:r>
              <w:t>3,831,621</w:t>
            </w:r>
          </w:p>
        </w:tc>
        <w:tc>
          <w:tcPr>
            <w:tcW w:w="127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19" w:name="BBOPC07AD007"/>
            <w:bookmarkEnd w:id="5719"/>
            <w:r>
              <w:t>32,359</w:t>
            </w:r>
          </w:p>
        </w:tc>
        <w:tc>
          <w:tcPr>
            <w:tcW w:w="89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20" w:name="BBOPC07AE007"/>
            <w:bookmarkEnd w:id="5720"/>
            <w:r>
              <w:t>3,863,980</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21" w:name="BBOPC07AF007"/>
            <w:bookmarkEnd w:id="5721"/>
            <w:r>
              <w:t>4,398,717</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22" w:name="BBOPC07AG007"/>
            <w:bookmarkEnd w:id="5722"/>
            <w:r>
              <w:t>2,199,359</w:t>
            </w:r>
          </w:p>
        </w:tc>
        <w:tc>
          <w:tcPr>
            <w:tcW w:w="117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23" w:name="BBOPC07AH007"/>
            <w:bookmarkEnd w:id="5723"/>
            <w:r>
              <w:t>44,732</w:t>
            </w:r>
          </w:p>
        </w:tc>
        <w:tc>
          <w:tcPr>
            <w:tcW w:w="99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24" w:name="BBOPC07AI007"/>
            <w:bookmarkEnd w:id="5724"/>
            <w:r>
              <w:t>2,244,091</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25" w:name="BBOPC07AJ007"/>
            <w:bookmarkEnd w:id="5725"/>
            <w:r>
              <w:t>4,750,115</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26" w:name="BBOPC07AK007"/>
            <w:bookmarkEnd w:id="5726"/>
            <w:r>
              <w:t>2,375,058</w:t>
            </w:r>
          </w:p>
        </w:tc>
        <w:tc>
          <w:tcPr>
            <w:tcW w:w="122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27" w:name="BBOPC07AL007"/>
            <w:bookmarkEnd w:id="5727"/>
            <w:r>
              <w:t>62,675</w:t>
            </w:r>
          </w:p>
        </w:tc>
        <w:tc>
          <w:tcPr>
            <w:tcW w:w="94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28" w:name="BBOPC07AM007"/>
            <w:bookmarkEnd w:id="5728"/>
            <w:r>
              <w:t>2,437,733</w:t>
            </w:r>
          </w:p>
        </w:tc>
      </w:tr>
      <w:tr w:rsidR="004365BD" w:rsidRPr="0092546A" w:rsidTr="00BC4CA8">
        <w:trPr>
          <w:cantSplit/>
        </w:trPr>
        <w:tc>
          <w:tcPr>
            <w:tcW w:w="637"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729" w:name="BBOPC0700008" w:colFirst="0" w:colLast="0"/>
            <w:bookmarkEnd w:id="5715"/>
            <w:r>
              <w:t>G</w:t>
            </w:r>
          </w:p>
        </w:tc>
        <w:tc>
          <w:tcPr>
            <w:tcW w:w="946"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30" w:name="BBOPC07AA008"/>
            <w:bookmarkEnd w:id="5730"/>
            <w:r>
              <w:t>70</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31" w:name="BBOPC07AB008"/>
            <w:bookmarkEnd w:id="5731"/>
            <w:r>
              <w:t>4,551,855</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32" w:name="BBOPC07AC008"/>
            <w:bookmarkEnd w:id="5732"/>
            <w:r>
              <w:t>3,186,299</w:t>
            </w:r>
          </w:p>
        </w:tc>
        <w:tc>
          <w:tcPr>
            <w:tcW w:w="127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33" w:name="BBOPC07AD008"/>
            <w:bookmarkEnd w:id="5733"/>
            <w:r>
              <w:t>4,975</w:t>
            </w:r>
          </w:p>
        </w:tc>
        <w:tc>
          <w:tcPr>
            <w:tcW w:w="899"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34" w:name="BBOPC07AE008"/>
            <w:bookmarkEnd w:id="5734"/>
            <w:r>
              <w:t>3,191,274</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35" w:name="BBOPC07AF008"/>
            <w:bookmarkEnd w:id="5735"/>
            <w:r>
              <w:t>3,943,771</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36" w:name="BBOPC07AG008"/>
            <w:bookmarkEnd w:id="5736"/>
            <w:r>
              <w:t>2,760,640</w:t>
            </w:r>
          </w:p>
        </w:tc>
        <w:tc>
          <w:tcPr>
            <w:tcW w:w="1179"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37" w:name="BBOPC07AH008"/>
            <w:bookmarkEnd w:id="5737"/>
            <w:r>
              <w:t>2,693</w:t>
            </w:r>
          </w:p>
        </w:tc>
        <w:tc>
          <w:tcPr>
            <w:tcW w:w="99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38" w:name="BBOPC07AI008"/>
            <w:bookmarkEnd w:id="5738"/>
            <w:r>
              <w:t>2,763,333</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39" w:name="BBOPC07AJ008"/>
            <w:bookmarkEnd w:id="5739"/>
            <w:r>
              <w:t>4,127,187</w:t>
            </w:r>
          </w:p>
        </w:tc>
        <w:tc>
          <w:tcPr>
            <w:tcW w:w="108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40" w:name="BBOPC07AK008"/>
            <w:bookmarkEnd w:id="5740"/>
            <w:r>
              <w:t>2,889,031</w:t>
            </w:r>
          </w:p>
        </w:tc>
        <w:tc>
          <w:tcPr>
            <w:tcW w:w="1225"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41" w:name="BBOPC07AL008"/>
            <w:bookmarkEnd w:id="5741"/>
            <w:r>
              <w:t>2,693</w:t>
            </w:r>
          </w:p>
        </w:tc>
        <w:tc>
          <w:tcPr>
            <w:tcW w:w="949"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42" w:name="BBOPC07AM008"/>
            <w:bookmarkEnd w:id="5742"/>
            <w:r>
              <w:t>2,891,724</w:t>
            </w:r>
          </w:p>
        </w:tc>
      </w:tr>
      <w:tr w:rsidR="004365BD" w:rsidRPr="0092546A" w:rsidTr="00BC4CA8">
        <w:trPr>
          <w:cantSplit/>
        </w:trPr>
        <w:tc>
          <w:tcPr>
            <w:tcW w:w="637"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743" w:name="BBOPC0700009" w:colFirst="0" w:colLast="0"/>
            <w:bookmarkEnd w:id="5729"/>
            <w:r>
              <w:t>H</w:t>
            </w:r>
          </w:p>
        </w:tc>
        <w:tc>
          <w:tcPr>
            <w:tcW w:w="946"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44" w:name="BBOPC07AA009"/>
            <w:bookmarkEnd w:id="5744"/>
            <w:r>
              <w:t>100</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45" w:name="BBOPC07AB009"/>
            <w:bookmarkEnd w:id="5745"/>
            <w:r>
              <w:t>20,355,748</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46" w:name="BBOPC07AC009"/>
            <w:bookmarkEnd w:id="5746"/>
            <w:r>
              <w:t>20,355,748</w:t>
            </w:r>
          </w:p>
        </w:tc>
        <w:tc>
          <w:tcPr>
            <w:tcW w:w="127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47" w:name="BBOPC07AD009"/>
            <w:bookmarkEnd w:id="5747"/>
            <w:r>
              <w:t>--</w:t>
            </w:r>
          </w:p>
        </w:tc>
        <w:tc>
          <w:tcPr>
            <w:tcW w:w="89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48" w:name="BBOPC07AE009"/>
            <w:bookmarkEnd w:id="5748"/>
            <w:r>
              <w:t>20,355,748</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49" w:name="BBOPC07AF009"/>
            <w:bookmarkEnd w:id="5749"/>
            <w:r>
              <w:t>19,750,320</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50" w:name="BBOPC07AG009"/>
            <w:bookmarkEnd w:id="5750"/>
            <w:r>
              <w:t>19,750,320</w:t>
            </w:r>
          </w:p>
        </w:tc>
        <w:tc>
          <w:tcPr>
            <w:tcW w:w="117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51" w:name="BBOPC07AH009"/>
            <w:bookmarkEnd w:id="5751"/>
            <w:r>
              <w:t>--</w:t>
            </w:r>
          </w:p>
        </w:tc>
        <w:tc>
          <w:tcPr>
            <w:tcW w:w="99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52" w:name="BBOPC07AI009"/>
            <w:bookmarkEnd w:id="5752"/>
            <w:r>
              <w:t>19,750,320</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53" w:name="BBOPC07AJ009"/>
            <w:bookmarkEnd w:id="5753"/>
            <w:r>
              <w:t>19,419,427</w:t>
            </w:r>
          </w:p>
        </w:tc>
        <w:tc>
          <w:tcPr>
            <w:tcW w:w="108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54" w:name="BBOPC07AK009"/>
            <w:bookmarkEnd w:id="5754"/>
            <w:r>
              <w:t>19,419,427</w:t>
            </w:r>
          </w:p>
        </w:tc>
        <w:tc>
          <w:tcPr>
            <w:tcW w:w="1225"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55" w:name="BBOPC07AL009"/>
            <w:bookmarkEnd w:id="5755"/>
            <w:r>
              <w:t>--</w:t>
            </w:r>
          </w:p>
        </w:tc>
        <w:tc>
          <w:tcPr>
            <w:tcW w:w="949"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56" w:name="BBOPC07AM009"/>
            <w:bookmarkEnd w:id="5756"/>
            <w:r>
              <w:t>19,419,427</w:t>
            </w:r>
          </w:p>
        </w:tc>
      </w:tr>
      <w:tr w:rsidR="004365BD" w:rsidRPr="0092546A" w:rsidTr="00BC4CA8">
        <w:trPr>
          <w:cantSplit/>
        </w:trPr>
        <w:tc>
          <w:tcPr>
            <w:tcW w:w="637" w:type="dxa"/>
            <w:tcBorders>
              <w:bottom w:val="single" w:sz="4" w:space="0" w:color="CCCCCC"/>
            </w:tcBorders>
            <w:shd w:val="solid" w:color="E6E6E6" w:fill="auto"/>
            <w:vAlign w:val="center"/>
          </w:tcPr>
          <w:p w:rsidR="004365BD" w:rsidRPr="0092546A" w:rsidRDefault="004365BD" w:rsidP="00BC4CA8">
            <w:pPr>
              <w:pStyle w:val="070-TabelaPadro"/>
              <w:jc w:val="left"/>
              <w:rPr>
                <w:b/>
              </w:rPr>
            </w:pPr>
            <w:bookmarkStart w:id="5757" w:name="BBOPC0700010" w:colFirst="0" w:colLast="0"/>
            <w:bookmarkEnd w:id="5743"/>
            <w:r>
              <w:rPr>
                <w:b/>
              </w:rPr>
              <w:t>Total</w:t>
            </w:r>
          </w:p>
        </w:tc>
        <w:tc>
          <w:tcPr>
            <w:tcW w:w="946"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758" w:name="BBOPC07AA010"/>
            <w:bookmarkEnd w:id="5758"/>
          </w:p>
        </w:tc>
        <w:tc>
          <w:tcPr>
            <w:tcW w:w="1087"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759" w:name="BBOPC07AB010"/>
            <w:bookmarkEnd w:id="5759"/>
            <w:r>
              <w:rPr>
                <w:b/>
              </w:rPr>
              <w:t>626,090,223</w:t>
            </w:r>
          </w:p>
        </w:tc>
        <w:tc>
          <w:tcPr>
            <w:tcW w:w="1087"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760" w:name="BBOPC07AC010"/>
            <w:bookmarkEnd w:id="5760"/>
            <w:r>
              <w:rPr>
                <w:b/>
              </w:rPr>
              <w:t>34,485,344</w:t>
            </w:r>
          </w:p>
        </w:tc>
        <w:tc>
          <w:tcPr>
            <w:tcW w:w="1275"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761" w:name="BBOPC07AD010"/>
            <w:bookmarkEnd w:id="5761"/>
            <w:r>
              <w:rPr>
                <w:b/>
              </w:rPr>
              <w:t>2,135,702</w:t>
            </w:r>
          </w:p>
        </w:tc>
        <w:tc>
          <w:tcPr>
            <w:tcW w:w="899"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762" w:name="BBOPC07AE010"/>
            <w:bookmarkEnd w:id="5762"/>
            <w:r>
              <w:rPr>
                <w:b/>
              </w:rPr>
              <w:t>36,621,046</w:t>
            </w:r>
          </w:p>
        </w:tc>
        <w:tc>
          <w:tcPr>
            <w:tcW w:w="1087"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763" w:name="BBOPC07AF010"/>
            <w:bookmarkEnd w:id="5763"/>
            <w:r>
              <w:rPr>
                <w:b/>
              </w:rPr>
              <w:t>641,870,890</w:t>
            </w:r>
          </w:p>
        </w:tc>
        <w:tc>
          <w:tcPr>
            <w:tcW w:w="1087"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764" w:name="BBOPC07AG010"/>
            <w:bookmarkEnd w:id="5764"/>
            <w:r>
              <w:rPr>
                <w:b/>
              </w:rPr>
              <w:t>32,062,988</w:t>
            </w:r>
          </w:p>
        </w:tc>
        <w:tc>
          <w:tcPr>
            <w:tcW w:w="1179"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765" w:name="BBOPC07AH010"/>
            <w:bookmarkEnd w:id="5765"/>
            <w:r>
              <w:rPr>
                <w:b/>
              </w:rPr>
              <w:t>2,287,515</w:t>
            </w:r>
          </w:p>
        </w:tc>
        <w:tc>
          <w:tcPr>
            <w:tcW w:w="995"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766" w:name="BBOPC07AI010"/>
            <w:bookmarkEnd w:id="5766"/>
            <w:r>
              <w:rPr>
                <w:b/>
              </w:rPr>
              <w:t>34,350,503</w:t>
            </w:r>
          </w:p>
        </w:tc>
        <w:tc>
          <w:tcPr>
            <w:tcW w:w="1087"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767" w:name="BBOPC07AJ010"/>
            <w:bookmarkEnd w:id="5767"/>
            <w:r>
              <w:rPr>
                <w:b/>
              </w:rPr>
              <w:t>635,501,967</w:t>
            </w:r>
          </w:p>
        </w:tc>
        <w:tc>
          <w:tcPr>
            <w:tcW w:w="1087"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768" w:name="BBOPC07AK010"/>
            <w:bookmarkEnd w:id="5768"/>
            <w:r>
              <w:rPr>
                <w:b/>
              </w:rPr>
              <w:t>32,187,649</w:t>
            </w:r>
          </w:p>
        </w:tc>
        <w:tc>
          <w:tcPr>
            <w:tcW w:w="1225"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769" w:name="BBOPC07AL010"/>
            <w:bookmarkEnd w:id="5769"/>
            <w:r>
              <w:rPr>
                <w:b/>
              </w:rPr>
              <w:t>2,244,727</w:t>
            </w:r>
          </w:p>
        </w:tc>
        <w:tc>
          <w:tcPr>
            <w:tcW w:w="949"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770" w:name="BBOPC07AM010"/>
            <w:bookmarkEnd w:id="5770"/>
            <w:r>
              <w:rPr>
                <w:b/>
              </w:rPr>
              <w:t>34,432,376</w:t>
            </w:r>
          </w:p>
        </w:tc>
      </w:tr>
    </w:tbl>
    <w:bookmarkEnd w:id="5630"/>
    <w:bookmarkEnd w:id="5757"/>
    <w:p w:rsidR="004365BD" w:rsidRDefault="004365BD" w:rsidP="00BC4CA8">
      <w:pPr>
        <w:pStyle w:val="072-Rodapdatabela"/>
      </w:pPr>
      <w:r>
        <w:t>(1)</w:t>
      </w:r>
      <w:r>
        <w:tab/>
        <w:t>Refers to the supplementary allowance over and above the minimum required by CMN Resolution 2,682/1999. This provision is established based on the internal scale of risk level.</w:t>
      </w:r>
    </w:p>
    <w:p w:rsidR="004365BD" w:rsidRDefault="004365BD" w:rsidP="00BC4CA8">
      <w:pPr>
        <w:pStyle w:val="072-Rodapdatabela"/>
        <w:sectPr w:rsidR="004365BD" w:rsidSect="008533D8">
          <w:pgSz w:w="16840" w:h="11907" w:orient="landscape" w:code="9"/>
          <w:pgMar w:top="2126" w:right="851" w:bottom="1134" w:left="1418" w:header="425" w:footer="425" w:gutter="0"/>
          <w:cols w:space="283"/>
          <w:docGrid w:linePitch="326"/>
        </w:sectPr>
      </w:pPr>
    </w:p>
    <w:p w:rsidR="004365BD" w:rsidRPr="00E57E96" w:rsidRDefault="004365BD" w:rsidP="00BC4CA8">
      <w:pPr>
        <w:pStyle w:val="030-SubttulodeDocumento"/>
        <w:rPr>
          <w:lang w:val="en-US"/>
        </w:rPr>
      </w:pPr>
      <w:bookmarkStart w:id="5771" w:name="BBOPC08_Titulo"/>
      <w:r w:rsidRPr="002D6BA7">
        <w:rPr>
          <w:lang w:val="en-US"/>
        </w:rPr>
        <w:lastRenderedPageBreak/>
        <w:t>) Changes in allowance for loan losses</w:t>
      </w:r>
      <w:bookmarkEnd w:id="5771"/>
    </w:p>
    <w:p w:rsidR="004365BD" w:rsidRPr="00E57E96" w:rsidRDefault="004365BD" w:rsidP="00BC4CA8">
      <w:pPr>
        <w:pStyle w:val="050-TextoPadro"/>
        <w:rPr>
          <w:lang w:val="en-US"/>
        </w:rPr>
      </w:pPr>
      <w:r w:rsidRPr="00E57E96">
        <w:rPr>
          <w:lang w:val="en-US"/>
        </w:rPr>
        <w:t>Includes loans, leases and other receivables with characteristics of credit.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8 - Changes in allowance for loan losses"/>
        <w:tblDescription w:val="PubliCon - Sistema de Gerenciamento do Documentos Contábeis para Publicação&#10;&#10;Última atualização do mapa do quadro em: "/>
      </w:tblPr>
      <w:tblGrid>
        <w:gridCol w:w="6576"/>
        <w:gridCol w:w="1588"/>
        <w:gridCol w:w="1588"/>
      </w:tblGrid>
      <w:tr w:rsidR="004365BD" w:rsidRPr="0092546A" w:rsidTr="00BC4CA8">
        <w:trPr>
          <w:cantSplit/>
          <w:tblHeader/>
        </w:trPr>
        <w:tc>
          <w:tcPr>
            <w:tcW w:w="6576"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bookmarkStart w:id="5772" w:name="BBOPC08"/>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Jan 1 to Sep 30, 2019</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Jan 1 to Sep 30, 2018</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bookmarkStart w:id="5773" w:name="BBOPC0800001" w:colFirst="0" w:colLast="0"/>
            <w:r>
              <w:rPr>
                <w:b/>
              </w:rPr>
              <w:t>Opening balance</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774" w:name="BBOPC08AE001"/>
            <w:bookmarkEnd w:id="5774"/>
            <w:r>
              <w:rPr>
                <w:b/>
              </w:rPr>
              <w:t>34,350,503</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775" w:name="BBOPC08AF001"/>
            <w:bookmarkEnd w:id="5775"/>
            <w:r>
              <w:rPr>
                <w:b/>
              </w:rPr>
              <w:t>36,703,142</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776" w:name="BBOPC0800002" w:colFirst="0" w:colLast="0"/>
            <w:bookmarkEnd w:id="5773"/>
            <w:r>
              <w:t>Addition/(reversal)</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77" w:name="BBOPC08AE002"/>
            <w:bookmarkEnd w:id="5777"/>
            <w:r>
              <w:t>14,944,046</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78" w:name="BBOPC08AF002"/>
            <w:bookmarkEnd w:id="5778"/>
            <w:r>
              <w:t>14,846,426</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5779" w:name="BBOPC0800003" w:colFirst="0" w:colLast="0"/>
            <w:bookmarkEnd w:id="5776"/>
            <w:r>
              <w:t>Minimum required allowance</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80" w:name="BBOPC08AE003"/>
            <w:bookmarkEnd w:id="5780"/>
            <w:r>
              <w:t>15,095,859</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81" w:name="BBOPC08AF003"/>
            <w:bookmarkEnd w:id="5781"/>
            <w:r>
              <w:t>14,676,849</w:t>
            </w:r>
          </w:p>
        </w:tc>
      </w:tr>
      <w:bookmarkEnd w:id="5779"/>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r>
              <w:t>Supplementary allowance</w:t>
            </w:r>
            <w:bookmarkStart w:id="5782" w:name="BBOPC0800010"/>
            <w:r w:rsidRPr="0092546A">
              <w:rPr>
                <w:vertAlign w:val="superscript"/>
              </w:rPr>
              <w:t xml:space="preserve"> (1)</w:t>
            </w:r>
            <w:bookmarkEnd w:id="5782"/>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83" w:name="BBOPC08AE010"/>
            <w:bookmarkEnd w:id="5783"/>
            <w:r>
              <w:t>(151,813)</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84" w:name="BBOPC08AF010"/>
            <w:bookmarkEnd w:id="5784"/>
            <w:r>
              <w:t>169,577</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785" w:name="BBOPC0800005" w:colFirst="0" w:colLast="0"/>
            <w:r>
              <w:t>Exchange fluctuation - foreign allowances</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86" w:name="BBOPC08AE005"/>
            <w:bookmarkEnd w:id="5786"/>
            <w:r>
              <w:t>(64,008)</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787" w:name="BBOPC08AF005"/>
            <w:bookmarkEnd w:id="5787"/>
            <w:r>
              <w:t>96,596</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788" w:name="BBOPC0800006" w:colFirst="0" w:colLast="0"/>
            <w:bookmarkEnd w:id="5785"/>
            <w:r>
              <w:t>Write off</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89" w:name="BBOPC08AE006"/>
            <w:bookmarkEnd w:id="5789"/>
            <w:r>
              <w:t>(12,609,495)</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790" w:name="BBOPC08AF006"/>
            <w:bookmarkEnd w:id="5790"/>
            <w:r>
              <w:t>(17,213,788)</w:t>
            </w:r>
          </w:p>
        </w:tc>
      </w:tr>
      <w:tr w:rsidR="004365BD" w:rsidRPr="0092546A" w:rsidTr="00BC4CA8">
        <w:trPr>
          <w:cantSplit/>
        </w:trPr>
        <w:tc>
          <w:tcPr>
            <w:tcW w:w="6576" w:type="dxa"/>
            <w:tcBorders>
              <w:bottom w:val="single" w:sz="4" w:space="0" w:color="CCCCCC"/>
            </w:tcBorders>
            <w:shd w:val="solid" w:color="F3F3F3" w:fill="auto"/>
            <w:vAlign w:val="center"/>
          </w:tcPr>
          <w:p w:rsidR="004365BD" w:rsidRPr="0092546A" w:rsidRDefault="004365BD" w:rsidP="00BC4CA8">
            <w:pPr>
              <w:pStyle w:val="070-TabelaPadro"/>
              <w:jc w:val="left"/>
              <w:rPr>
                <w:b/>
              </w:rPr>
            </w:pPr>
            <w:bookmarkStart w:id="5791" w:name="BBOPC0800008" w:colFirst="0" w:colLast="0"/>
            <w:bookmarkEnd w:id="5788"/>
            <w:r>
              <w:rPr>
                <w:b/>
              </w:rPr>
              <w:t>Closing balance</w:t>
            </w:r>
          </w:p>
        </w:tc>
        <w:tc>
          <w:tcPr>
            <w:tcW w:w="1588" w:type="dxa"/>
            <w:tcBorders>
              <w:bottom w:val="single" w:sz="4" w:space="0" w:color="CCCCCC"/>
            </w:tcBorders>
            <w:shd w:val="solid" w:color="F3F3F3" w:fill="auto"/>
            <w:vAlign w:val="center"/>
          </w:tcPr>
          <w:p w:rsidR="004365BD" w:rsidRPr="0092546A" w:rsidRDefault="004365BD" w:rsidP="00BC4CA8">
            <w:pPr>
              <w:pStyle w:val="070-TabelaPadro"/>
              <w:rPr>
                <w:b/>
              </w:rPr>
            </w:pPr>
            <w:bookmarkStart w:id="5792" w:name="BBOPC08AE008"/>
            <w:bookmarkEnd w:id="5792"/>
            <w:r>
              <w:rPr>
                <w:b/>
              </w:rPr>
              <w:t>36,621,046</w:t>
            </w:r>
          </w:p>
        </w:tc>
        <w:tc>
          <w:tcPr>
            <w:tcW w:w="1588" w:type="dxa"/>
            <w:tcBorders>
              <w:bottom w:val="single" w:sz="4" w:space="0" w:color="CCCCCC"/>
            </w:tcBorders>
            <w:shd w:val="solid" w:color="F3F3F3" w:fill="auto"/>
            <w:vAlign w:val="center"/>
          </w:tcPr>
          <w:p w:rsidR="004365BD" w:rsidRPr="0092546A" w:rsidRDefault="004365BD" w:rsidP="00BC4CA8">
            <w:pPr>
              <w:pStyle w:val="070-TabelaPadro"/>
              <w:rPr>
                <w:b/>
              </w:rPr>
            </w:pPr>
            <w:bookmarkStart w:id="5793" w:name="BBOPC08AF008"/>
            <w:bookmarkEnd w:id="5793"/>
            <w:r>
              <w:rPr>
                <w:b/>
              </w:rPr>
              <w:t>34,432,376</w:t>
            </w:r>
          </w:p>
        </w:tc>
      </w:tr>
    </w:tbl>
    <w:bookmarkEnd w:id="5772"/>
    <w:bookmarkEnd w:id="5791"/>
    <w:p w:rsidR="004365BD" w:rsidRDefault="004365BD" w:rsidP="00BC4CA8">
      <w:pPr>
        <w:pStyle w:val="072-Rodapdatabela"/>
      </w:pPr>
      <w:r>
        <w:t>(1)</w:t>
      </w:r>
      <w:r>
        <w:tab/>
        <w:t>Refers to the supplementary allowance over and above the minimum required by CMN Resolution 2,682/1999. This provision is established based on the internal scale of risk level.</w:t>
      </w:r>
    </w:p>
    <w:p w:rsidR="004365BD" w:rsidRDefault="004365BD" w:rsidP="00BC4CA8">
      <w:pPr>
        <w:pStyle w:val="072-Rodapdatabela"/>
      </w:pPr>
    </w:p>
    <w:p w:rsidR="004365BD" w:rsidRPr="00E57E96" w:rsidRDefault="004365BD" w:rsidP="00BC4CA8">
      <w:pPr>
        <w:pStyle w:val="030-SubttulodeDocumento"/>
        <w:rPr>
          <w:lang w:val="en-US"/>
        </w:rPr>
      </w:pPr>
      <w:bookmarkStart w:id="5794" w:name="BBOPC09_Titulo"/>
      <w:r w:rsidRPr="002D6BA7">
        <w:rPr>
          <w:lang w:val="en-US"/>
        </w:rPr>
        <w:t>) Changes in allowance for other loan losses</w:t>
      </w:r>
      <w:bookmarkEnd w:id="5794"/>
    </w:p>
    <w:p w:rsidR="004365BD" w:rsidRPr="00E57E96" w:rsidRDefault="004365BD" w:rsidP="00BC4CA8">
      <w:pPr>
        <w:pStyle w:val="050-TextoPadro"/>
        <w:rPr>
          <w:lang w:val="en-US"/>
        </w:rPr>
      </w:pPr>
      <w:r w:rsidRPr="00E57E96">
        <w:rPr>
          <w:lang w:val="en-US"/>
        </w:rPr>
        <w:t>Includes provisions for other receivables without characteristics of credit.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09 - Changes in allowance for other loan losses"/>
        <w:tblDescription w:val="PubliCon - Sistema de Gerenciamento do Documentos Contábeis para Publicação&#10;&#10;Última atualização do mapa do quadro em: "/>
      </w:tblPr>
      <w:tblGrid>
        <w:gridCol w:w="6576"/>
        <w:gridCol w:w="1588"/>
        <w:gridCol w:w="1588"/>
      </w:tblGrid>
      <w:tr w:rsidR="004365BD" w:rsidRPr="0092546A" w:rsidTr="00BC4CA8">
        <w:trPr>
          <w:cantSplit/>
          <w:tblHeader/>
        </w:trPr>
        <w:tc>
          <w:tcPr>
            <w:tcW w:w="6576"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bookmarkStart w:id="5795" w:name="BBOPC09"/>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Jan 1 to Sep 30, 2019</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Jan 1 to Sep 30, 2018</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bookmarkStart w:id="5796" w:name="BBOPC0900001" w:colFirst="0" w:colLast="0"/>
            <w:r>
              <w:rPr>
                <w:b/>
              </w:rPr>
              <w:t>Opening balance</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797" w:name="BBOPC09AE001"/>
            <w:bookmarkEnd w:id="5797"/>
            <w:r>
              <w:rPr>
                <w:b/>
              </w:rPr>
              <w:t>2,418,364</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798" w:name="BBOPC09AF001"/>
            <w:bookmarkEnd w:id="5798"/>
            <w:r>
              <w:rPr>
                <w:b/>
              </w:rPr>
              <w:t>1,741,733</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799" w:name="BBOPC0900002" w:colFirst="0" w:colLast="0"/>
            <w:bookmarkEnd w:id="5796"/>
            <w:r>
              <w:t>Addition/(reversal)</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00" w:name="BBOPC09AE002"/>
            <w:bookmarkEnd w:id="5800"/>
            <w:r>
              <w:t>(253,835)</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01" w:name="BBOPC09AF002"/>
            <w:bookmarkEnd w:id="5801"/>
            <w:r>
              <w:t>472,135</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802" w:name="BBOPC0900003" w:colFirst="0" w:colLast="0"/>
            <w:bookmarkEnd w:id="5799"/>
            <w:r>
              <w:t>Exchange fluctuation - foreign allowances</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03" w:name="BBOPC09AE003"/>
            <w:bookmarkEnd w:id="5803"/>
            <w:r>
              <w:t>(2,242)</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04" w:name="BBOPC09AF003"/>
            <w:bookmarkEnd w:id="5804"/>
            <w:r>
              <w:t>(16,087)</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805" w:name="BBOPC0900004" w:colFirst="0" w:colLast="0"/>
            <w:bookmarkEnd w:id="5802"/>
            <w:r>
              <w:t>Write-off/other adjustments</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06" w:name="BBOPC09AE004"/>
            <w:bookmarkEnd w:id="5806"/>
            <w:r>
              <w:t>(6,309)</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07" w:name="BBOPC09AF004"/>
            <w:bookmarkEnd w:id="5807"/>
            <w:r>
              <w:t>(114,170)</w:t>
            </w:r>
          </w:p>
        </w:tc>
      </w:tr>
      <w:tr w:rsidR="004365BD" w:rsidRPr="0092546A" w:rsidTr="00BC4CA8">
        <w:trPr>
          <w:cantSplit/>
        </w:trPr>
        <w:tc>
          <w:tcPr>
            <w:tcW w:w="6576" w:type="dxa"/>
            <w:tcBorders>
              <w:bottom w:val="single" w:sz="4" w:space="0" w:color="CCCCCC"/>
            </w:tcBorders>
            <w:shd w:val="solid" w:color="F3F3F3" w:fill="auto"/>
            <w:vAlign w:val="center"/>
          </w:tcPr>
          <w:p w:rsidR="004365BD" w:rsidRPr="0092546A" w:rsidRDefault="004365BD" w:rsidP="00BC4CA8">
            <w:pPr>
              <w:pStyle w:val="070-TabelaPadro"/>
              <w:jc w:val="left"/>
              <w:rPr>
                <w:b/>
              </w:rPr>
            </w:pPr>
            <w:bookmarkStart w:id="5808" w:name="BBOPC0900005" w:colFirst="0" w:colLast="0"/>
            <w:bookmarkEnd w:id="5805"/>
            <w:r>
              <w:rPr>
                <w:b/>
              </w:rPr>
              <w:t>Closing balance</w:t>
            </w:r>
          </w:p>
        </w:tc>
        <w:tc>
          <w:tcPr>
            <w:tcW w:w="1588" w:type="dxa"/>
            <w:tcBorders>
              <w:bottom w:val="single" w:sz="4" w:space="0" w:color="CCCCCC"/>
            </w:tcBorders>
            <w:shd w:val="solid" w:color="F3F3F3" w:fill="auto"/>
            <w:vAlign w:val="center"/>
          </w:tcPr>
          <w:p w:rsidR="004365BD" w:rsidRPr="0092546A" w:rsidRDefault="004365BD" w:rsidP="00BC4CA8">
            <w:pPr>
              <w:pStyle w:val="070-TabelaPadro"/>
              <w:rPr>
                <w:b/>
              </w:rPr>
            </w:pPr>
            <w:bookmarkStart w:id="5809" w:name="BBOPC09AE005"/>
            <w:bookmarkEnd w:id="5809"/>
            <w:r>
              <w:rPr>
                <w:b/>
              </w:rPr>
              <w:t>2,155,978</w:t>
            </w:r>
          </w:p>
        </w:tc>
        <w:tc>
          <w:tcPr>
            <w:tcW w:w="1588" w:type="dxa"/>
            <w:tcBorders>
              <w:bottom w:val="single" w:sz="4" w:space="0" w:color="CCCCCC"/>
            </w:tcBorders>
            <w:shd w:val="solid" w:color="F3F3F3" w:fill="auto"/>
            <w:vAlign w:val="center"/>
          </w:tcPr>
          <w:p w:rsidR="004365BD" w:rsidRPr="0092546A" w:rsidRDefault="004365BD" w:rsidP="00BC4CA8">
            <w:pPr>
              <w:pStyle w:val="070-TabelaPadro"/>
              <w:rPr>
                <w:b/>
              </w:rPr>
            </w:pPr>
            <w:bookmarkStart w:id="5810" w:name="BBOPC09AF005"/>
            <w:bookmarkEnd w:id="5810"/>
            <w:r>
              <w:rPr>
                <w:b/>
              </w:rPr>
              <w:t>2,083,611</w:t>
            </w:r>
          </w:p>
        </w:tc>
      </w:tr>
      <w:bookmarkEnd w:id="5795"/>
      <w:bookmarkEnd w:id="5808"/>
    </w:tbl>
    <w:p w:rsidR="004365BD" w:rsidRDefault="004365BD" w:rsidP="00BC4CA8">
      <w:pPr>
        <w:pStyle w:val="072-Rodapdatabela"/>
      </w:pPr>
    </w:p>
    <w:p w:rsidR="004365BD" w:rsidRDefault="004365BD" w:rsidP="00BC4CA8">
      <w:pPr>
        <w:pStyle w:val="030-SubttulodeDocumento"/>
      </w:pPr>
      <w:bookmarkStart w:id="5811" w:name="BBOPC10_Titulo"/>
      <w:r>
        <w:t>) Leasing portfolio by maturity</w:t>
      </w:r>
      <w:bookmarkEnd w:id="5811"/>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0 - Leasing portfolio by maturity"/>
        <w:tblDescription w:val="PubliCon - Sistema de Gerenciamento do Documentos Contábeis para Publicação&#10;&#10;Última atualização do mapa do quadro em: "/>
      </w:tblPr>
      <w:tblGrid>
        <w:gridCol w:w="4988"/>
        <w:gridCol w:w="1588"/>
        <w:gridCol w:w="1588"/>
        <w:gridCol w:w="1588"/>
      </w:tblGrid>
      <w:tr w:rsidR="004365BD" w:rsidRPr="0092546A" w:rsidTr="00BC4CA8">
        <w:trPr>
          <w:cantSplit/>
          <w:tblHeader/>
        </w:trPr>
        <w:tc>
          <w:tcPr>
            <w:tcW w:w="49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bookmarkStart w:id="5812" w:name="BBOPC10"/>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2018</w:t>
            </w:r>
          </w:p>
        </w:tc>
      </w:tr>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r>
              <w:t>Up to 1 year</w:t>
            </w:r>
            <w:bookmarkStart w:id="5813" w:name="BBOPC1000001"/>
            <w:r w:rsidRPr="0092546A">
              <w:rPr>
                <w:vertAlign w:val="superscript"/>
              </w:rPr>
              <w:t xml:space="preserve"> (1)</w:t>
            </w:r>
            <w:bookmarkEnd w:id="5813"/>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14" w:name="BBOPC10AD001"/>
            <w:bookmarkEnd w:id="5814"/>
            <w:r>
              <w:t>103,809</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15" w:name="BBOPC10AE001"/>
            <w:bookmarkEnd w:id="5815"/>
            <w:r>
              <w:t>113,772</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16" w:name="BBOPC10AF001"/>
            <w:bookmarkEnd w:id="5816"/>
            <w:r>
              <w:t>124,133</w:t>
            </w:r>
          </w:p>
        </w:tc>
      </w:tr>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817" w:name="BBOPC1000002" w:colFirst="0" w:colLast="0"/>
            <w:r>
              <w:t>More than 1 year and up to 5 years</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18" w:name="BBOPC10AD002"/>
            <w:bookmarkEnd w:id="5818"/>
            <w:r>
              <w:t>98,981</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19" w:name="BBOPC10AE002"/>
            <w:bookmarkEnd w:id="5819"/>
            <w:r>
              <w:t>119,921</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20" w:name="BBOPC10AF002"/>
            <w:bookmarkEnd w:id="5820"/>
            <w:r>
              <w:t>103,524</w:t>
            </w:r>
          </w:p>
        </w:tc>
      </w:tr>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821" w:name="BBOPC1000003" w:colFirst="0" w:colLast="0"/>
            <w:bookmarkEnd w:id="5817"/>
            <w:r>
              <w:t>Over 5 years</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22" w:name="BBOPC10AD003"/>
            <w:bookmarkEnd w:id="5822"/>
            <w:r>
              <w:t>--</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23" w:name="BBOPC10AE003"/>
            <w:bookmarkEnd w:id="5823"/>
            <w:r>
              <w:t>21</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24" w:name="BBOPC10AF003"/>
            <w:bookmarkEnd w:id="5824"/>
            <w:r>
              <w:t>136</w:t>
            </w:r>
          </w:p>
        </w:tc>
      </w:tr>
      <w:tr w:rsidR="004365BD" w:rsidRPr="0092546A" w:rsidTr="00BC4CA8">
        <w:trPr>
          <w:cantSplit/>
        </w:trPr>
        <w:tc>
          <w:tcPr>
            <w:tcW w:w="4988" w:type="dxa"/>
            <w:tcBorders>
              <w:bottom w:val="single" w:sz="4" w:space="0" w:color="CCCCCC"/>
            </w:tcBorders>
            <w:shd w:val="solid" w:color="E6E6E6" w:fill="auto"/>
            <w:vAlign w:val="center"/>
          </w:tcPr>
          <w:p w:rsidR="004365BD" w:rsidRPr="0092546A" w:rsidRDefault="004365BD" w:rsidP="00BC4CA8">
            <w:pPr>
              <w:pStyle w:val="070-TabelaPadro"/>
              <w:jc w:val="left"/>
              <w:rPr>
                <w:b/>
              </w:rPr>
            </w:pPr>
            <w:bookmarkStart w:id="5825" w:name="BBOPC1000004" w:colFirst="0" w:colLast="0"/>
            <w:bookmarkEnd w:id="5821"/>
            <w:r>
              <w:rPr>
                <w:b/>
              </w:rPr>
              <w:t>Total present value</w:t>
            </w:r>
          </w:p>
        </w:tc>
        <w:tc>
          <w:tcPr>
            <w:tcW w:w="1588"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826" w:name="BBOPC10AD004"/>
            <w:bookmarkEnd w:id="5826"/>
            <w:r>
              <w:rPr>
                <w:b/>
              </w:rPr>
              <w:t>202,790</w:t>
            </w:r>
          </w:p>
        </w:tc>
        <w:tc>
          <w:tcPr>
            <w:tcW w:w="1588"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827" w:name="BBOPC10AE004"/>
            <w:bookmarkEnd w:id="5827"/>
            <w:r>
              <w:rPr>
                <w:b/>
              </w:rPr>
              <w:t>233,714</w:t>
            </w:r>
          </w:p>
        </w:tc>
        <w:tc>
          <w:tcPr>
            <w:tcW w:w="1588"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5828" w:name="BBOPC10AF004"/>
            <w:bookmarkEnd w:id="5828"/>
            <w:r>
              <w:rPr>
                <w:b/>
              </w:rPr>
              <w:t>227,793</w:t>
            </w:r>
          </w:p>
        </w:tc>
      </w:tr>
    </w:tbl>
    <w:bookmarkEnd w:id="5812"/>
    <w:bookmarkEnd w:id="5825"/>
    <w:p w:rsidR="004365BD" w:rsidRDefault="004365BD" w:rsidP="00BC4CA8">
      <w:pPr>
        <w:pStyle w:val="072-Rodapdatabela"/>
      </w:pPr>
      <w:r>
        <w:t>(1)</w:t>
      </w:r>
      <w:r>
        <w:tab/>
        <w:t>Includes amounts related to overdue installments.</w:t>
      </w:r>
    </w:p>
    <w:p w:rsidR="004365BD" w:rsidRDefault="004365BD" w:rsidP="00BC4CA8">
      <w:pPr>
        <w:pStyle w:val="072-Rodapdatabela"/>
      </w:pPr>
    </w:p>
    <w:p w:rsidR="004365BD" w:rsidRPr="008D3109" w:rsidRDefault="004365BD" w:rsidP="00BC4CA8">
      <w:pPr>
        <w:pStyle w:val="030-SubttulodeDocumento"/>
        <w:rPr>
          <w:lang w:val="en-US"/>
        </w:rPr>
      </w:pPr>
      <w:bookmarkStart w:id="5829" w:name="BBOPC11_Titulo"/>
      <w:r w:rsidRPr="008D3109">
        <w:rPr>
          <w:lang w:val="en-US"/>
        </w:rPr>
        <w:t>) Income from leasing transactions</w:t>
      </w:r>
      <w:bookmarkEnd w:id="5829"/>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1 - Income from leasing transactions"/>
        <w:tblDescription w:val="PubliCon - Sistema de Gerenciamento do Documentos Contábeis para Publicação&#10;&#10;Última atualização do mapa do quadro em: "/>
      </w:tblPr>
      <w:tblGrid>
        <w:gridCol w:w="6576"/>
        <w:gridCol w:w="1588"/>
        <w:gridCol w:w="1588"/>
      </w:tblGrid>
      <w:tr w:rsidR="004365BD" w:rsidRPr="0092546A" w:rsidTr="00BC4CA8">
        <w:trPr>
          <w:cantSplit/>
          <w:tblHeader/>
        </w:trPr>
        <w:tc>
          <w:tcPr>
            <w:tcW w:w="6576"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bookmarkStart w:id="5830" w:name="BBOPC11"/>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Jan 1 to Sep 30, 2019</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Jan 1 to Sep 30, 2018</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bookmarkStart w:id="5831" w:name="BBOPC1100001" w:colFirst="0" w:colLast="0"/>
            <w:r>
              <w:rPr>
                <w:b/>
              </w:rPr>
              <w:t>Lease revenue</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832" w:name="BBOPC11AE001"/>
            <w:bookmarkEnd w:id="5832"/>
            <w:r>
              <w:rPr>
                <w:b/>
              </w:rPr>
              <w:t>88,042</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833" w:name="BBOPC11AF001"/>
            <w:bookmarkEnd w:id="5833"/>
            <w:r>
              <w:rPr>
                <w:b/>
              </w:rPr>
              <w:t>151,792</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5834" w:name="BBOPC1100002" w:colFirst="0" w:colLast="0"/>
            <w:bookmarkEnd w:id="5831"/>
            <w:r>
              <w:t>Leasing</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35" w:name="BBOPC11AE002"/>
            <w:bookmarkEnd w:id="5835"/>
            <w:r>
              <w:t>88,042</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36" w:name="BBOPC11AF002"/>
            <w:bookmarkEnd w:id="5836"/>
            <w:r>
              <w:t>151,792</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bookmarkStart w:id="5837" w:name="BBOPC1100003" w:colFirst="0" w:colLast="0"/>
            <w:bookmarkEnd w:id="5834"/>
            <w:r>
              <w:rPr>
                <w:b/>
              </w:rPr>
              <w:t>Lease expenses</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838" w:name="BBOPC11AE003"/>
            <w:bookmarkEnd w:id="5838"/>
            <w:r>
              <w:rPr>
                <w:b/>
              </w:rPr>
              <w:t>(54,491)</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839" w:name="BBOPC11AF003"/>
            <w:bookmarkEnd w:id="5839"/>
            <w:r>
              <w:rPr>
                <w:b/>
              </w:rPr>
              <w:t>(98,052)</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5840" w:name="BBOPC1100004" w:colFirst="0" w:colLast="0"/>
            <w:bookmarkEnd w:id="5837"/>
            <w:r>
              <w:t>Leasing</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41" w:name="BBOPC11AE004"/>
            <w:bookmarkEnd w:id="5841"/>
            <w:r>
              <w:t>(53,494)</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42" w:name="BBOPC11AF004"/>
            <w:bookmarkEnd w:id="5842"/>
            <w:r>
              <w:t>(97,332)</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5843" w:name="BBOPC1100005" w:colFirst="0" w:colLast="0"/>
            <w:bookmarkEnd w:id="5840"/>
            <w:r>
              <w:t>Operating leases</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44" w:name="BBOPC11AE005"/>
            <w:bookmarkEnd w:id="5844"/>
            <w:r>
              <w:t>(867)</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45" w:name="BBOPC11AF005"/>
            <w:bookmarkEnd w:id="5845"/>
            <w:r>
              <w:t>(567)</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5846" w:name="BBOPC1100006" w:colFirst="0" w:colLast="0"/>
            <w:bookmarkEnd w:id="5843"/>
            <w:r>
              <w:t>Loss on disposal of leased assets</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47" w:name="BBOPC11AE006"/>
            <w:bookmarkEnd w:id="5847"/>
            <w:r>
              <w:t>(130)</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48" w:name="BBOPC11AF006"/>
            <w:bookmarkEnd w:id="5848"/>
            <w:r>
              <w:t>(153)</w:t>
            </w:r>
          </w:p>
        </w:tc>
      </w:tr>
      <w:tr w:rsidR="004365BD" w:rsidRPr="0092546A" w:rsidTr="00BC4CA8">
        <w:trPr>
          <w:cantSplit/>
        </w:trPr>
        <w:tc>
          <w:tcPr>
            <w:tcW w:w="6576" w:type="dxa"/>
            <w:tcBorders>
              <w:bottom w:val="single" w:sz="4" w:space="0" w:color="CCCCCC"/>
            </w:tcBorders>
            <w:shd w:val="solid" w:color="F3F3F3" w:fill="auto"/>
            <w:vAlign w:val="center"/>
          </w:tcPr>
          <w:p w:rsidR="004365BD" w:rsidRPr="0092546A" w:rsidRDefault="004365BD" w:rsidP="00BC4CA8">
            <w:pPr>
              <w:pStyle w:val="070-TabelaPadro"/>
              <w:jc w:val="left"/>
              <w:rPr>
                <w:b/>
              </w:rPr>
            </w:pPr>
            <w:bookmarkStart w:id="5849" w:name="BBOPC1100007" w:colFirst="0" w:colLast="0"/>
            <w:bookmarkEnd w:id="5846"/>
            <w:r>
              <w:rPr>
                <w:b/>
              </w:rPr>
              <w:t>Total</w:t>
            </w:r>
          </w:p>
        </w:tc>
        <w:tc>
          <w:tcPr>
            <w:tcW w:w="1588" w:type="dxa"/>
            <w:tcBorders>
              <w:bottom w:val="single" w:sz="4" w:space="0" w:color="CCCCCC"/>
            </w:tcBorders>
            <w:shd w:val="solid" w:color="F3F3F3" w:fill="auto"/>
            <w:vAlign w:val="center"/>
          </w:tcPr>
          <w:p w:rsidR="004365BD" w:rsidRPr="0092546A" w:rsidRDefault="004365BD" w:rsidP="00BC4CA8">
            <w:pPr>
              <w:pStyle w:val="070-TabelaPadro"/>
              <w:rPr>
                <w:b/>
              </w:rPr>
            </w:pPr>
            <w:bookmarkStart w:id="5850" w:name="BBOPC11AE007"/>
            <w:bookmarkEnd w:id="5850"/>
            <w:r>
              <w:rPr>
                <w:b/>
              </w:rPr>
              <w:t>33,551</w:t>
            </w:r>
          </w:p>
        </w:tc>
        <w:tc>
          <w:tcPr>
            <w:tcW w:w="1588" w:type="dxa"/>
            <w:tcBorders>
              <w:bottom w:val="single" w:sz="4" w:space="0" w:color="CCCCCC"/>
            </w:tcBorders>
            <w:shd w:val="solid" w:color="F3F3F3" w:fill="auto"/>
            <w:vAlign w:val="center"/>
          </w:tcPr>
          <w:p w:rsidR="004365BD" w:rsidRPr="0092546A" w:rsidRDefault="004365BD" w:rsidP="00BC4CA8">
            <w:pPr>
              <w:pStyle w:val="070-TabelaPadro"/>
              <w:rPr>
                <w:b/>
              </w:rPr>
            </w:pPr>
            <w:bookmarkStart w:id="5851" w:name="BBOPC11AF007"/>
            <w:bookmarkEnd w:id="5851"/>
            <w:r>
              <w:rPr>
                <w:b/>
              </w:rPr>
              <w:t>53,740</w:t>
            </w:r>
          </w:p>
        </w:tc>
      </w:tr>
      <w:bookmarkEnd w:id="5830"/>
      <w:bookmarkEnd w:id="5849"/>
    </w:tbl>
    <w:p w:rsidR="004365BD" w:rsidRDefault="004365BD" w:rsidP="00BC4CA8">
      <w:pPr>
        <w:pStyle w:val="072-Rodapdatabela"/>
      </w:pPr>
    </w:p>
    <w:p w:rsidR="004365BD" w:rsidRDefault="004365BD" w:rsidP="00BC4CA8">
      <w:pPr>
        <w:pStyle w:val="030-SubttulodeDocumento"/>
      </w:pPr>
      <w:bookmarkStart w:id="5852" w:name="BBOPC12_Titulo"/>
      <w:r>
        <w:t>) Concentration of loans</w:t>
      </w:r>
      <w:bookmarkEnd w:id="5852"/>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2 - Concentration of loans"/>
        <w:tblDescription w:val="PubliCon - Sistema de Gerenciamento do Documentos Contábeis para Publicação&#10;&#10;Última atualização do mapa do quadro em: "/>
      </w:tblPr>
      <w:tblGrid>
        <w:gridCol w:w="1489"/>
        <w:gridCol w:w="1378"/>
        <w:gridCol w:w="1377"/>
        <w:gridCol w:w="1377"/>
        <w:gridCol w:w="1377"/>
        <w:gridCol w:w="1377"/>
        <w:gridCol w:w="1377"/>
      </w:tblGrid>
      <w:tr w:rsidR="004365BD" w:rsidRPr="0092546A" w:rsidTr="00BC4CA8">
        <w:trPr>
          <w:cantSplit/>
          <w:tblHeader/>
        </w:trPr>
        <w:tc>
          <w:tcPr>
            <w:tcW w:w="1489"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bookmarkStart w:id="5853" w:name="BBOPC12"/>
          </w:p>
        </w:tc>
        <w:tc>
          <w:tcPr>
            <w:tcW w:w="137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2019</w:t>
            </w:r>
          </w:p>
        </w:tc>
        <w:tc>
          <w:tcPr>
            <w:tcW w:w="1377"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 of credit portfolio</w:t>
            </w:r>
          </w:p>
        </w:tc>
        <w:tc>
          <w:tcPr>
            <w:tcW w:w="1377"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Dec 31, 2018</w:t>
            </w:r>
          </w:p>
        </w:tc>
        <w:tc>
          <w:tcPr>
            <w:tcW w:w="1377"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 of credit portfolio</w:t>
            </w:r>
          </w:p>
        </w:tc>
        <w:tc>
          <w:tcPr>
            <w:tcW w:w="1377"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2018</w:t>
            </w:r>
          </w:p>
        </w:tc>
        <w:tc>
          <w:tcPr>
            <w:tcW w:w="1377"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 of credit portfolio</w:t>
            </w:r>
          </w:p>
        </w:tc>
      </w:tr>
      <w:tr w:rsidR="004365BD" w:rsidRPr="0092546A" w:rsidTr="00BC4CA8">
        <w:trPr>
          <w:cantSplit/>
        </w:trPr>
        <w:tc>
          <w:tcPr>
            <w:tcW w:w="1489"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854" w:name="BBOPC1200001" w:colFirst="0" w:colLast="0"/>
            <w:r>
              <w:t>Largest debtor</w:t>
            </w:r>
          </w:p>
        </w:tc>
        <w:tc>
          <w:tcPr>
            <w:tcW w:w="137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55" w:name="BBOPC12AA001"/>
            <w:bookmarkEnd w:id="5855"/>
            <w:r>
              <w:t>12,177,559</w:t>
            </w:r>
          </w:p>
        </w:tc>
        <w:tc>
          <w:tcPr>
            <w:tcW w:w="137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56" w:name="BBOPC12AB001"/>
            <w:bookmarkEnd w:id="5856"/>
            <w:r>
              <w:t>1.9</w:t>
            </w:r>
          </w:p>
        </w:tc>
        <w:tc>
          <w:tcPr>
            <w:tcW w:w="137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57" w:name="BBOPC12AC001"/>
            <w:bookmarkEnd w:id="5857"/>
            <w:r>
              <w:t>21,860,093</w:t>
            </w:r>
          </w:p>
        </w:tc>
        <w:tc>
          <w:tcPr>
            <w:tcW w:w="137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58" w:name="BBOPC12AD001"/>
            <w:bookmarkEnd w:id="5858"/>
            <w:r>
              <w:t>3.4</w:t>
            </w:r>
          </w:p>
        </w:tc>
        <w:tc>
          <w:tcPr>
            <w:tcW w:w="137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59" w:name="BBOPC12AE001"/>
            <w:bookmarkEnd w:id="5859"/>
            <w:r>
              <w:t>23,916,953</w:t>
            </w:r>
          </w:p>
        </w:tc>
        <w:tc>
          <w:tcPr>
            <w:tcW w:w="137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60" w:name="BBOPC12AF001"/>
            <w:bookmarkEnd w:id="5860"/>
            <w:r>
              <w:t>3.8</w:t>
            </w:r>
          </w:p>
        </w:tc>
      </w:tr>
      <w:tr w:rsidR="004365BD" w:rsidRPr="0092546A" w:rsidTr="00BC4CA8">
        <w:trPr>
          <w:cantSplit/>
        </w:trPr>
        <w:tc>
          <w:tcPr>
            <w:tcW w:w="1489"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861" w:name="BBOPC1200002" w:colFirst="0" w:colLast="0"/>
            <w:bookmarkEnd w:id="5854"/>
            <w:r>
              <w:t>10 largest debtors</w:t>
            </w:r>
          </w:p>
        </w:tc>
        <w:tc>
          <w:tcPr>
            <w:tcW w:w="137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62" w:name="BBOPC12AA002"/>
            <w:bookmarkEnd w:id="5862"/>
            <w:r>
              <w:t>61,149,861</w:t>
            </w:r>
          </w:p>
        </w:tc>
        <w:tc>
          <w:tcPr>
            <w:tcW w:w="137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63" w:name="BBOPC12AB002"/>
            <w:bookmarkEnd w:id="5863"/>
            <w:r>
              <w:t>9.8</w:t>
            </w:r>
          </w:p>
        </w:tc>
        <w:tc>
          <w:tcPr>
            <w:tcW w:w="137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64" w:name="BBOPC12AC002"/>
            <w:bookmarkEnd w:id="5864"/>
            <w:r>
              <w:t>72,193,449</w:t>
            </w:r>
          </w:p>
        </w:tc>
        <w:tc>
          <w:tcPr>
            <w:tcW w:w="137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65" w:name="BBOPC12AD002"/>
            <w:bookmarkEnd w:id="5865"/>
            <w:r>
              <w:t>11.2</w:t>
            </w:r>
          </w:p>
        </w:tc>
        <w:tc>
          <w:tcPr>
            <w:tcW w:w="137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66" w:name="BBOPC12AE002"/>
            <w:bookmarkEnd w:id="5866"/>
            <w:r>
              <w:t>75,573,439</w:t>
            </w:r>
          </w:p>
        </w:tc>
        <w:tc>
          <w:tcPr>
            <w:tcW w:w="137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67" w:name="BBOPC12AF002"/>
            <w:bookmarkEnd w:id="5867"/>
            <w:r>
              <w:t>11.9</w:t>
            </w:r>
          </w:p>
        </w:tc>
      </w:tr>
      <w:tr w:rsidR="004365BD" w:rsidRPr="0092546A" w:rsidTr="00BC4CA8">
        <w:trPr>
          <w:cantSplit/>
        </w:trPr>
        <w:tc>
          <w:tcPr>
            <w:tcW w:w="1489"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868" w:name="BBOPC1200003" w:colFirst="0" w:colLast="0"/>
            <w:bookmarkEnd w:id="5861"/>
            <w:r>
              <w:t>20 largest debtors</w:t>
            </w:r>
          </w:p>
        </w:tc>
        <w:tc>
          <w:tcPr>
            <w:tcW w:w="137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69" w:name="BBOPC12AA003"/>
            <w:bookmarkEnd w:id="5869"/>
            <w:r>
              <w:t>80,927,213</w:t>
            </w:r>
          </w:p>
        </w:tc>
        <w:tc>
          <w:tcPr>
            <w:tcW w:w="137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70" w:name="BBOPC12AB003"/>
            <w:bookmarkEnd w:id="5870"/>
            <w:r>
              <w:t>12.9</w:t>
            </w:r>
          </w:p>
        </w:tc>
        <w:tc>
          <w:tcPr>
            <w:tcW w:w="137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71" w:name="BBOPC12AC003"/>
            <w:bookmarkEnd w:id="5871"/>
            <w:r>
              <w:t>95,302,551</w:t>
            </w:r>
          </w:p>
        </w:tc>
        <w:tc>
          <w:tcPr>
            <w:tcW w:w="137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72" w:name="BBOPC12AD003"/>
            <w:bookmarkEnd w:id="5872"/>
            <w:r>
              <w:t>14.8</w:t>
            </w:r>
          </w:p>
        </w:tc>
        <w:tc>
          <w:tcPr>
            <w:tcW w:w="137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73" w:name="BBOPC12AE003"/>
            <w:bookmarkEnd w:id="5873"/>
            <w:r>
              <w:t>98,546,151</w:t>
            </w:r>
          </w:p>
        </w:tc>
        <w:tc>
          <w:tcPr>
            <w:tcW w:w="1377"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74" w:name="BBOPC12AF003"/>
            <w:bookmarkEnd w:id="5874"/>
            <w:r>
              <w:t>15.5</w:t>
            </w:r>
          </w:p>
        </w:tc>
      </w:tr>
      <w:tr w:rsidR="004365BD" w:rsidRPr="0092546A" w:rsidTr="00BC4CA8">
        <w:trPr>
          <w:cantSplit/>
        </w:trPr>
        <w:tc>
          <w:tcPr>
            <w:tcW w:w="1489"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875" w:name="BBOPC1200004" w:colFirst="0" w:colLast="0"/>
            <w:bookmarkEnd w:id="5868"/>
            <w:r>
              <w:t>50 largest debtors</w:t>
            </w:r>
          </w:p>
        </w:tc>
        <w:tc>
          <w:tcPr>
            <w:tcW w:w="137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76" w:name="BBOPC12AA004"/>
            <w:bookmarkEnd w:id="5876"/>
            <w:r>
              <w:t>109,750,739</w:t>
            </w:r>
          </w:p>
        </w:tc>
        <w:tc>
          <w:tcPr>
            <w:tcW w:w="137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77" w:name="BBOPC12AB004"/>
            <w:bookmarkEnd w:id="5877"/>
            <w:r>
              <w:t>17.5</w:t>
            </w:r>
          </w:p>
        </w:tc>
        <w:tc>
          <w:tcPr>
            <w:tcW w:w="137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78" w:name="BBOPC12AC004"/>
            <w:bookmarkEnd w:id="5878"/>
            <w:r>
              <w:t>129,787,796</w:t>
            </w:r>
          </w:p>
        </w:tc>
        <w:tc>
          <w:tcPr>
            <w:tcW w:w="137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79" w:name="BBOPC12AD004"/>
            <w:bookmarkEnd w:id="5879"/>
            <w:r>
              <w:t>20.2</w:t>
            </w:r>
          </w:p>
        </w:tc>
        <w:tc>
          <w:tcPr>
            <w:tcW w:w="137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80" w:name="BBOPC12AE004"/>
            <w:bookmarkEnd w:id="5880"/>
            <w:r>
              <w:t>134,616,685</w:t>
            </w:r>
          </w:p>
        </w:tc>
        <w:tc>
          <w:tcPr>
            <w:tcW w:w="1377"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81" w:name="BBOPC12AF004"/>
            <w:bookmarkEnd w:id="5881"/>
            <w:r>
              <w:t>21.2</w:t>
            </w:r>
          </w:p>
        </w:tc>
      </w:tr>
      <w:tr w:rsidR="004365BD" w:rsidRPr="0092546A" w:rsidTr="00BC4CA8">
        <w:trPr>
          <w:cantSplit/>
        </w:trPr>
        <w:tc>
          <w:tcPr>
            <w:tcW w:w="1489" w:type="dxa"/>
            <w:tcBorders>
              <w:bottom w:val="single" w:sz="4" w:space="0" w:color="CCCCCC"/>
            </w:tcBorders>
            <w:shd w:val="solid" w:color="F3F3F3" w:fill="auto"/>
            <w:vAlign w:val="center"/>
          </w:tcPr>
          <w:p w:rsidR="004365BD" w:rsidRPr="0092546A" w:rsidRDefault="004365BD" w:rsidP="00BC4CA8">
            <w:pPr>
              <w:pStyle w:val="070-TabelaPadro"/>
              <w:jc w:val="left"/>
            </w:pPr>
            <w:bookmarkStart w:id="5882" w:name="BBOPC1200005" w:colFirst="0" w:colLast="0"/>
            <w:bookmarkEnd w:id="5875"/>
            <w:r>
              <w:t>100 largest debtors</w:t>
            </w:r>
          </w:p>
        </w:tc>
        <w:tc>
          <w:tcPr>
            <w:tcW w:w="1378" w:type="dxa"/>
            <w:tcBorders>
              <w:bottom w:val="single" w:sz="4" w:space="0" w:color="CCCCCC"/>
            </w:tcBorders>
            <w:shd w:val="solid" w:color="F3F3F3" w:fill="auto"/>
            <w:vAlign w:val="center"/>
          </w:tcPr>
          <w:p w:rsidR="004365BD" w:rsidRPr="0092546A" w:rsidRDefault="004365BD" w:rsidP="00BC4CA8">
            <w:pPr>
              <w:pStyle w:val="070-TabelaPadro"/>
            </w:pPr>
            <w:bookmarkStart w:id="5883" w:name="BBOPC12AA005"/>
            <w:bookmarkEnd w:id="5883"/>
            <w:r>
              <w:t>129,990,063</w:t>
            </w:r>
          </w:p>
        </w:tc>
        <w:tc>
          <w:tcPr>
            <w:tcW w:w="1377" w:type="dxa"/>
            <w:tcBorders>
              <w:bottom w:val="single" w:sz="4" w:space="0" w:color="CCCCCC"/>
            </w:tcBorders>
            <w:shd w:val="solid" w:color="F3F3F3" w:fill="auto"/>
            <w:vAlign w:val="center"/>
          </w:tcPr>
          <w:p w:rsidR="004365BD" w:rsidRPr="0092546A" w:rsidRDefault="004365BD" w:rsidP="00BC4CA8">
            <w:pPr>
              <w:pStyle w:val="070-TabelaPadro"/>
            </w:pPr>
            <w:bookmarkStart w:id="5884" w:name="BBOPC12AB005"/>
            <w:bookmarkEnd w:id="5884"/>
            <w:r>
              <w:t>20.8</w:t>
            </w:r>
          </w:p>
        </w:tc>
        <w:tc>
          <w:tcPr>
            <w:tcW w:w="1377" w:type="dxa"/>
            <w:tcBorders>
              <w:bottom w:val="single" w:sz="4" w:space="0" w:color="CCCCCC"/>
            </w:tcBorders>
            <w:shd w:val="solid" w:color="F3F3F3" w:fill="auto"/>
            <w:vAlign w:val="center"/>
          </w:tcPr>
          <w:p w:rsidR="004365BD" w:rsidRPr="0092546A" w:rsidRDefault="004365BD" w:rsidP="00BC4CA8">
            <w:pPr>
              <w:pStyle w:val="070-TabelaPadro"/>
            </w:pPr>
            <w:bookmarkStart w:id="5885" w:name="BBOPC12AC005"/>
            <w:bookmarkEnd w:id="5885"/>
            <w:r>
              <w:t>153,481,111</w:t>
            </w:r>
          </w:p>
        </w:tc>
        <w:tc>
          <w:tcPr>
            <w:tcW w:w="1377" w:type="dxa"/>
            <w:tcBorders>
              <w:bottom w:val="single" w:sz="4" w:space="0" w:color="CCCCCC"/>
            </w:tcBorders>
            <w:shd w:val="solid" w:color="F3F3F3" w:fill="auto"/>
            <w:vAlign w:val="center"/>
          </w:tcPr>
          <w:p w:rsidR="004365BD" w:rsidRPr="0092546A" w:rsidRDefault="004365BD" w:rsidP="00BC4CA8">
            <w:pPr>
              <w:pStyle w:val="070-TabelaPadro"/>
            </w:pPr>
            <w:bookmarkStart w:id="5886" w:name="BBOPC12AD005"/>
            <w:bookmarkEnd w:id="5886"/>
            <w:r>
              <w:t>23.9</w:t>
            </w:r>
          </w:p>
        </w:tc>
        <w:tc>
          <w:tcPr>
            <w:tcW w:w="1377" w:type="dxa"/>
            <w:tcBorders>
              <w:bottom w:val="single" w:sz="4" w:space="0" w:color="CCCCCC"/>
            </w:tcBorders>
            <w:shd w:val="solid" w:color="F3F3F3" w:fill="auto"/>
            <w:vAlign w:val="center"/>
          </w:tcPr>
          <w:p w:rsidR="004365BD" w:rsidRPr="0092546A" w:rsidRDefault="004365BD" w:rsidP="00BC4CA8">
            <w:pPr>
              <w:pStyle w:val="070-TabelaPadro"/>
            </w:pPr>
            <w:bookmarkStart w:id="5887" w:name="BBOPC12AE005"/>
            <w:bookmarkEnd w:id="5887"/>
            <w:r>
              <w:t>158,159,425</w:t>
            </w:r>
          </w:p>
        </w:tc>
        <w:tc>
          <w:tcPr>
            <w:tcW w:w="1377" w:type="dxa"/>
            <w:tcBorders>
              <w:bottom w:val="single" w:sz="4" w:space="0" w:color="CCCCCC"/>
            </w:tcBorders>
            <w:shd w:val="solid" w:color="F3F3F3" w:fill="auto"/>
            <w:vAlign w:val="center"/>
          </w:tcPr>
          <w:p w:rsidR="004365BD" w:rsidRPr="0092546A" w:rsidRDefault="004365BD" w:rsidP="00BC4CA8">
            <w:pPr>
              <w:pStyle w:val="070-TabelaPadro"/>
            </w:pPr>
            <w:bookmarkStart w:id="5888" w:name="BBOPC12AF005"/>
            <w:bookmarkEnd w:id="5888"/>
            <w:r>
              <w:t>24.9</w:t>
            </w:r>
          </w:p>
        </w:tc>
      </w:tr>
      <w:bookmarkEnd w:id="5853"/>
      <w:bookmarkEnd w:id="5882"/>
    </w:tbl>
    <w:p w:rsidR="004365BD" w:rsidRDefault="004365BD" w:rsidP="00BC4CA8">
      <w:pPr>
        <w:pStyle w:val="072-Rodapdatabela"/>
      </w:pPr>
    </w:p>
    <w:p w:rsidR="004365BD" w:rsidRDefault="004365BD" w:rsidP="00BC4CA8">
      <w:pPr>
        <w:pStyle w:val="030-SubttulodeDocumento"/>
      </w:pPr>
      <w:bookmarkStart w:id="5889" w:name="BBOPC13_Titulo"/>
      <w:r>
        <w:lastRenderedPageBreak/>
        <w:t>) Renegotiated credits</w:t>
      </w:r>
      <w:bookmarkEnd w:id="5889"/>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3 - Renegotiated credits"/>
        <w:tblDescription w:val="PubliCon - Sistema de Gerenciamento do Documentos Contábeis para Publicação&#10;&#10;Última atualização do mapa do quadro em: "/>
      </w:tblPr>
      <w:tblGrid>
        <w:gridCol w:w="6576"/>
        <w:gridCol w:w="1588"/>
        <w:gridCol w:w="1588"/>
      </w:tblGrid>
      <w:tr w:rsidR="004365BD" w:rsidRPr="0092546A" w:rsidTr="00BC4CA8">
        <w:trPr>
          <w:cantSplit/>
          <w:tblHeader/>
        </w:trPr>
        <w:tc>
          <w:tcPr>
            <w:tcW w:w="6576"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bookmarkStart w:id="5890" w:name="BBOPC13"/>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Jan 1 to Sep 30, 2019</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Jan 1 to Sep 30, 2018</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r>
              <w:rPr>
                <w:b/>
              </w:rPr>
              <w:t>Credits renegotiated during the period</w:t>
            </w:r>
            <w:bookmarkStart w:id="5891" w:name="BBOPC1300001"/>
            <w:r w:rsidRPr="0092546A">
              <w:rPr>
                <w:b/>
                <w:vertAlign w:val="superscript"/>
              </w:rPr>
              <w:t xml:space="preserve"> (1)</w:t>
            </w:r>
            <w:bookmarkEnd w:id="5891"/>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892" w:name="BBOPC13AE001"/>
            <w:bookmarkEnd w:id="5892"/>
            <w:r>
              <w:rPr>
                <w:b/>
              </w:rPr>
              <w:t>58,329,356</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893" w:name="BBOPC13AF001"/>
            <w:bookmarkEnd w:id="5893"/>
            <w:r>
              <w:rPr>
                <w:b/>
              </w:rPr>
              <w:t>41,287,056</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r>
              <w:t>Renegotiated when past due</w:t>
            </w:r>
            <w:bookmarkStart w:id="5894" w:name="BBOPC1300002"/>
            <w:r w:rsidRPr="0092546A">
              <w:rPr>
                <w:vertAlign w:val="superscript"/>
              </w:rPr>
              <w:t xml:space="preserve"> (2)</w:t>
            </w:r>
            <w:bookmarkEnd w:id="5894"/>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95" w:name="BBOPC13AE002"/>
            <w:bookmarkEnd w:id="5895"/>
            <w:r>
              <w:t>7,828,045</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896" w:name="BBOPC13AF002"/>
            <w:bookmarkEnd w:id="5896"/>
            <w:r>
              <w:t>6,687,823</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r>
              <w:t>Renovated</w:t>
            </w:r>
            <w:bookmarkStart w:id="5897" w:name="BBOPC1300003"/>
            <w:r w:rsidRPr="0092546A">
              <w:rPr>
                <w:vertAlign w:val="superscript"/>
              </w:rPr>
              <w:t xml:space="preserve"> (3)</w:t>
            </w:r>
            <w:bookmarkEnd w:id="5897"/>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98" w:name="BBOPC13AE003"/>
            <w:bookmarkEnd w:id="5898"/>
            <w:r>
              <w:t>50,501,311</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899" w:name="BBOPC13AF003"/>
            <w:bookmarkEnd w:id="5899"/>
            <w:r>
              <w:t>34,599,233</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rPr>
                <w:b/>
              </w:rPr>
            </w:pPr>
            <w:bookmarkStart w:id="5900" w:name="BBOPC1300004" w:colFirst="0" w:colLast="0"/>
            <w:bookmarkStart w:id="5901" w:name="BBOPC13AE004" w:colFirst="0" w:colLast="0"/>
            <w:bookmarkStart w:id="5902" w:name="BBOPC13AF004" w:colFirst="0" w:colLast="0"/>
            <w:r>
              <w:rPr>
                <w:b/>
              </w:rPr>
              <w:t>Changes on credits renegotiated when past due</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bookmarkStart w:id="5903" w:name="BBOPC1300005" w:colFirst="0" w:colLast="0"/>
            <w:bookmarkEnd w:id="5900"/>
            <w:bookmarkEnd w:id="5901"/>
            <w:bookmarkEnd w:id="5902"/>
            <w:r>
              <w:rPr>
                <w:b/>
              </w:rPr>
              <w:t>Opening balance</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904" w:name="BBOPC13AE005"/>
            <w:bookmarkEnd w:id="5904"/>
            <w:r>
              <w:rPr>
                <w:b/>
              </w:rPr>
              <w:t>22,874,209</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905" w:name="BBOPC13AF005"/>
            <w:bookmarkEnd w:id="5905"/>
            <w:r>
              <w:rPr>
                <w:b/>
              </w:rPr>
              <w:t>25,297,378</w:t>
            </w:r>
          </w:p>
        </w:tc>
      </w:tr>
      <w:bookmarkEnd w:id="5903"/>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r>
              <w:t>Contracts</w:t>
            </w:r>
            <w:bookmarkStart w:id="5906" w:name="BBOPC1300006"/>
            <w:r w:rsidRPr="0092546A">
              <w:rPr>
                <w:vertAlign w:val="superscript"/>
              </w:rPr>
              <w:t xml:space="preserve"> (2)</w:t>
            </w:r>
            <w:bookmarkEnd w:id="5906"/>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07" w:name="BBOPC13AE006"/>
            <w:bookmarkEnd w:id="5907"/>
            <w:r>
              <w:t>7,828,045</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08" w:name="BBOPC13AF006"/>
            <w:bookmarkEnd w:id="5908"/>
            <w:r>
              <w:t>6,687,823</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5909" w:name="BBOPC1300007" w:colFirst="0" w:colLast="0"/>
            <w:r>
              <w:t>Interest (received) and appropriated</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10" w:name="BBOPC13AE007"/>
            <w:bookmarkEnd w:id="5910"/>
            <w:r>
              <w:t>(3,493,681)</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11" w:name="BBOPC13AF007"/>
            <w:bookmarkEnd w:id="5911"/>
            <w:r>
              <w:t>(3,173,933)</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5912" w:name="BBOPC1300008" w:colFirst="0" w:colLast="0"/>
            <w:bookmarkEnd w:id="5909"/>
            <w:r>
              <w:t>Write off</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13" w:name="BBOPC13AE008"/>
            <w:bookmarkEnd w:id="5913"/>
            <w:r>
              <w:t>(4,067,915)</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14" w:name="BBOPC13AF008"/>
            <w:bookmarkEnd w:id="5914"/>
            <w:r>
              <w:t>(5,900,141)</w:t>
            </w:r>
          </w:p>
        </w:tc>
      </w:tr>
      <w:bookmarkEnd w:id="5912"/>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r>
              <w:rPr>
                <w:b/>
              </w:rPr>
              <w:t>Closing balance</w:t>
            </w:r>
            <w:bookmarkStart w:id="5915" w:name="BBOPC1300009"/>
            <w:r w:rsidRPr="0092546A">
              <w:rPr>
                <w:b/>
                <w:vertAlign w:val="superscript"/>
              </w:rPr>
              <w:t xml:space="preserve"> (4)</w:t>
            </w:r>
            <w:bookmarkEnd w:id="5915"/>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916" w:name="BBOPC13AE009"/>
            <w:bookmarkEnd w:id="5916"/>
            <w:r>
              <w:rPr>
                <w:b/>
              </w:rPr>
              <w:t>23,140,658</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917" w:name="BBOPC13AF009"/>
            <w:bookmarkEnd w:id="5917"/>
            <w:r>
              <w:rPr>
                <w:b/>
              </w:rPr>
              <w:t>22,911,127</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5918" w:name="BBOPC1300010" w:colFirst="0" w:colLast="0"/>
            <w:r>
              <w:t>Allowance for loan losses of the portfolio renegotiated when past due</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19" w:name="BBOPC13AE010"/>
            <w:bookmarkEnd w:id="5919"/>
            <w:r>
              <w:t>12,248,833</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20" w:name="BBOPC13AF010"/>
            <w:bookmarkEnd w:id="5920"/>
            <w:r>
              <w:t>12,071,511</w:t>
            </w:r>
          </w:p>
        </w:tc>
      </w:tr>
      <w:tr w:rsidR="004365BD" w:rsidRPr="0092546A" w:rsidTr="00BC4CA8">
        <w:trPr>
          <w:cantSplit/>
        </w:trPr>
        <w:tc>
          <w:tcPr>
            <w:tcW w:w="6576"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5921" w:name="BBOPC1300011" w:colFirst="0" w:colLast="0"/>
            <w:bookmarkEnd w:id="5918"/>
            <w:r>
              <w:t>(%) Allowance for loan losses on the portfolio</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22" w:name="BBOPC13AE011"/>
            <w:bookmarkEnd w:id="5922"/>
            <w:r>
              <w:t>52.9%</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23" w:name="BBOPC13AF011"/>
            <w:bookmarkEnd w:id="5923"/>
            <w:r>
              <w:t>52.7%</w:t>
            </w:r>
          </w:p>
        </w:tc>
      </w:tr>
      <w:tr w:rsidR="004365BD" w:rsidRPr="0092546A" w:rsidTr="00BC4CA8">
        <w:trPr>
          <w:cantSplit/>
        </w:trPr>
        <w:tc>
          <w:tcPr>
            <w:tcW w:w="6576"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5924" w:name="BBOPC1300012" w:colFirst="0" w:colLast="0"/>
            <w:bookmarkEnd w:id="5921"/>
            <w:r>
              <w:t>90 days default of the portfolio renegotiated when past due</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25" w:name="BBOPC13AE012"/>
            <w:bookmarkEnd w:id="5925"/>
            <w:r>
              <w:t>3,554,053</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26" w:name="BBOPC13AF012"/>
            <w:bookmarkEnd w:id="5926"/>
            <w:r>
              <w:t>4,476,276</w:t>
            </w:r>
          </w:p>
        </w:tc>
      </w:tr>
      <w:tr w:rsidR="004365BD" w:rsidRPr="0092546A" w:rsidTr="00BC4CA8">
        <w:trPr>
          <w:cantSplit/>
        </w:trPr>
        <w:tc>
          <w:tcPr>
            <w:tcW w:w="6576" w:type="dxa"/>
            <w:tcBorders>
              <w:bottom w:val="single" w:sz="4" w:space="0" w:color="CCCCCC"/>
            </w:tcBorders>
            <w:shd w:val="solid" w:color="F3F3F3" w:fill="auto"/>
            <w:vAlign w:val="center"/>
          </w:tcPr>
          <w:p w:rsidR="004365BD" w:rsidRPr="0092546A" w:rsidRDefault="004365BD" w:rsidP="00BC4CA8">
            <w:pPr>
              <w:pStyle w:val="070-TabelaPadro"/>
              <w:ind w:left="60"/>
              <w:jc w:val="left"/>
            </w:pPr>
            <w:bookmarkStart w:id="5927" w:name="BBOPC1300013" w:colFirst="0" w:colLast="0"/>
            <w:bookmarkEnd w:id="5924"/>
            <w:r>
              <w:t>(%) Portfolio default</w:t>
            </w:r>
          </w:p>
        </w:tc>
        <w:tc>
          <w:tcPr>
            <w:tcW w:w="1588" w:type="dxa"/>
            <w:tcBorders>
              <w:bottom w:val="single" w:sz="4" w:space="0" w:color="CCCCCC"/>
            </w:tcBorders>
            <w:shd w:val="solid" w:color="F3F3F3" w:fill="auto"/>
            <w:vAlign w:val="center"/>
          </w:tcPr>
          <w:p w:rsidR="004365BD" w:rsidRPr="0092546A" w:rsidRDefault="004365BD" w:rsidP="00BC4CA8">
            <w:pPr>
              <w:pStyle w:val="070-TabelaPadro"/>
            </w:pPr>
            <w:bookmarkStart w:id="5928" w:name="BBOPC13AE013"/>
            <w:bookmarkEnd w:id="5928"/>
            <w:r>
              <w:t>15.4%</w:t>
            </w:r>
          </w:p>
        </w:tc>
        <w:tc>
          <w:tcPr>
            <w:tcW w:w="1588" w:type="dxa"/>
            <w:tcBorders>
              <w:bottom w:val="single" w:sz="4" w:space="0" w:color="CCCCCC"/>
            </w:tcBorders>
            <w:shd w:val="solid" w:color="F3F3F3" w:fill="auto"/>
            <w:vAlign w:val="center"/>
          </w:tcPr>
          <w:p w:rsidR="004365BD" w:rsidRPr="0092546A" w:rsidRDefault="004365BD" w:rsidP="00BC4CA8">
            <w:pPr>
              <w:pStyle w:val="070-TabelaPadro"/>
            </w:pPr>
            <w:bookmarkStart w:id="5929" w:name="BBOPC13AF013"/>
            <w:bookmarkEnd w:id="5929"/>
            <w:r>
              <w:t>19.5%</w:t>
            </w:r>
          </w:p>
        </w:tc>
      </w:tr>
    </w:tbl>
    <w:bookmarkEnd w:id="5890"/>
    <w:bookmarkEnd w:id="5927"/>
    <w:p w:rsidR="004365BD" w:rsidRDefault="004365BD" w:rsidP="00BC4CA8">
      <w:pPr>
        <w:pStyle w:val="072-Rodapdatabela"/>
      </w:pPr>
      <w:r>
        <w:t>(1)</w:t>
      </w:r>
      <w:r>
        <w:tab/>
        <w:t>Represents the balance of all installments (past due and future) of loans renegotiated during the period using the internet, automated teller machines (ATM) or branch network.</w:t>
      </w:r>
    </w:p>
    <w:p w:rsidR="004365BD" w:rsidRDefault="004365BD" w:rsidP="00BC4CA8">
      <w:pPr>
        <w:pStyle w:val="072-Rodapdatabela"/>
      </w:pPr>
      <w:r>
        <w:t>(2)</w:t>
      </w:r>
      <w:r>
        <w:tab/>
        <w:t>Renegotiated credit under debt composition as a result of payment delay by the clients.</w:t>
      </w:r>
    </w:p>
    <w:p w:rsidR="004365BD" w:rsidRDefault="004365BD" w:rsidP="00BC4CA8">
      <w:pPr>
        <w:pStyle w:val="072-Rodapdatabela"/>
      </w:pPr>
      <w:r>
        <w:t>(3)</w:t>
      </w:r>
      <w:r>
        <w:tab/>
        <w:t>Renegotiated current credits (i.e. not past due) in the form of the extension or renewal of the credit or the granting of new loans for partial or full settlement of previous contracts or any other type of agreement that changes the maturity or the payment terms, originally agreed.</w:t>
      </w:r>
    </w:p>
    <w:p w:rsidR="004365BD" w:rsidRDefault="004365BD" w:rsidP="00BC4CA8">
      <w:pPr>
        <w:pStyle w:val="072-Rodapdatabela"/>
      </w:pPr>
      <w:r>
        <w:t>(4)</w:t>
      </w:r>
      <w:r>
        <w:tab/>
        <w:t>Includes the amount of R$ 38,823 thousand (R$ 55,508 thousand as of September 30, 2018) related to renegotiated rural credits. The amount of R$ 8,815,337 thousand (R$ 9,687,078 thousand as of September 30, 2018), related to deferred credits from rural portfolio governed by specific legislation, is not included.</w:t>
      </w:r>
    </w:p>
    <w:p w:rsidR="004365BD" w:rsidRDefault="004365BD" w:rsidP="00BC4CA8">
      <w:pPr>
        <w:pStyle w:val="072-Rodapdatabela"/>
      </w:pPr>
    </w:p>
    <w:p w:rsidR="004365BD" w:rsidRDefault="004365BD" w:rsidP="00BC4CA8">
      <w:pPr>
        <w:pStyle w:val="030-SubttulodeDocumento"/>
      </w:pPr>
      <w:bookmarkStart w:id="5930" w:name="BBOPC14_Titulo"/>
      <w:r>
        <w:t>) Supplementary information</w:t>
      </w:r>
      <w:bookmarkEnd w:id="593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4 - Supplementary information"/>
        <w:tblDescription w:val="PubliCon - Sistema de Gerenciamento do Documentos Contábeis para Publicação&#10;&#10;Última atualização do mapa do quadro em: "/>
      </w:tblPr>
      <w:tblGrid>
        <w:gridCol w:w="4988"/>
        <w:gridCol w:w="1588"/>
        <w:gridCol w:w="1588"/>
        <w:gridCol w:w="1588"/>
      </w:tblGrid>
      <w:tr w:rsidR="004365BD" w:rsidRPr="0092546A" w:rsidTr="00BC4CA8">
        <w:trPr>
          <w:cantSplit/>
          <w:tblHeader/>
        </w:trPr>
        <w:tc>
          <w:tcPr>
            <w:tcW w:w="49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bookmarkStart w:id="5931" w:name="BBOPC14"/>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2018</w:t>
            </w:r>
          </w:p>
        </w:tc>
      </w:tr>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932" w:name="BBOPC1400001" w:colFirst="0" w:colLast="0"/>
            <w:r>
              <w:t>Undrawn credit lines</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33" w:name="BBOPC14AD001"/>
            <w:bookmarkEnd w:id="5933"/>
            <w:r>
              <w:t>125,872,979</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34" w:name="BBOPC14AE001"/>
            <w:bookmarkEnd w:id="5934"/>
            <w:r>
              <w:t>119,813,167</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35" w:name="BBOPC14AF001"/>
            <w:bookmarkEnd w:id="5935"/>
            <w:r>
              <w:t>122,330,328</w:t>
            </w:r>
          </w:p>
        </w:tc>
      </w:tr>
      <w:bookmarkEnd w:id="5932"/>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r>
              <w:t>Guarantees provided</w:t>
            </w:r>
            <w:bookmarkStart w:id="5936" w:name="BBOPC1400002"/>
            <w:r w:rsidRPr="0092546A">
              <w:rPr>
                <w:vertAlign w:val="superscript"/>
              </w:rPr>
              <w:t xml:space="preserve"> (1)</w:t>
            </w:r>
            <w:bookmarkEnd w:id="5936"/>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37" w:name="BBOPC14AD002"/>
            <w:bookmarkEnd w:id="5937"/>
            <w:r>
              <w:t>6,486,922</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38" w:name="BBOPC14AE002"/>
            <w:bookmarkEnd w:id="5938"/>
            <w:r>
              <w:t>5,885,173</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39" w:name="BBOPC14AF002"/>
            <w:bookmarkEnd w:id="5939"/>
            <w:r>
              <w:t>6,791,750</w:t>
            </w:r>
          </w:p>
        </w:tc>
      </w:tr>
      <w:tr w:rsidR="004365BD" w:rsidRPr="0092546A" w:rsidTr="00BC4CA8">
        <w:trPr>
          <w:cantSplit/>
        </w:trPr>
        <w:tc>
          <w:tcPr>
            <w:tcW w:w="4988"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pPr>
            <w:bookmarkStart w:id="5940" w:name="BBOPC1400003" w:colFirst="0" w:colLast="0"/>
            <w:r>
              <w:t>Confirmed export credit</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41" w:name="BBOPC14AD003"/>
            <w:bookmarkEnd w:id="5941"/>
            <w:r>
              <w:t>288,414</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42" w:name="BBOPC14AE003"/>
            <w:bookmarkEnd w:id="5942"/>
            <w:r>
              <w:t>279,492</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43" w:name="BBOPC14AF003"/>
            <w:bookmarkEnd w:id="5943"/>
            <w:r>
              <w:t>279,156</w:t>
            </w:r>
          </w:p>
        </w:tc>
      </w:tr>
      <w:tr w:rsidR="004365BD" w:rsidRPr="0092546A" w:rsidTr="00BC4CA8">
        <w:trPr>
          <w:cantSplit/>
        </w:trPr>
        <w:tc>
          <w:tcPr>
            <w:tcW w:w="4988"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pPr>
            <w:bookmarkStart w:id="5944" w:name="BBOPC1400004" w:colFirst="0" w:colLast="0"/>
            <w:bookmarkEnd w:id="5940"/>
            <w:r>
              <w:t>Contracted credit opened for import</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45" w:name="BBOPC14AD004"/>
            <w:bookmarkEnd w:id="5945"/>
            <w:r>
              <w:t>353,973</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46" w:name="BBOPC14AE004"/>
            <w:bookmarkEnd w:id="5946"/>
            <w:r>
              <w:t>332,259</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47" w:name="BBOPC14AF004"/>
            <w:bookmarkEnd w:id="5947"/>
            <w:r>
              <w:t>285,567</w:t>
            </w:r>
          </w:p>
        </w:tc>
      </w:tr>
      <w:tr w:rsidR="004365BD" w:rsidRPr="0092546A" w:rsidTr="00BC4CA8">
        <w:trPr>
          <w:cantSplit/>
        </w:trPr>
        <w:tc>
          <w:tcPr>
            <w:tcW w:w="4988" w:type="dxa"/>
            <w:tcBorders>
              <w:bottom w:val="single" w:sz="4" w:space="0" w:color="CCCCCC"/>
            </w:tcBorders>
            <w:shd w:val="solid" w:color="F3F3F3" w:fill="auto"/>
            <w:vAlign w:val="center"/>
          </w:tcPr>
          <w:p w:rsidR="004365BD" w:rsidRPr="0092546A" w:rsidRDefault="004365BD" w:rsidP="00BC4CA8">
            <w:pPr>
              <w:pStyle w:val="070-TabelaPadro"/>
              <w:jc w:val="left"/>
            </w:pPr>
            <w:bookmarkStart w:id="5948" w:name="BBOPC1400005" w:colFirst="0" w:colLast="0"/>
            <w:bookmarkEnd w:id="5944"/>
            <w:r>
              <w:t>Linked resources</w:t>
            </w:r>
          </w:p>
        </w:tc>
        <w:tc>
          <w:tcPr>
            <w:tcW w:w="1588" w:type="dxa"/>
            <w:tcBorders>
              <w:bottom w:val="single" w:sz="4" w:space="0" w:color="CCCCCC"/>
            </w:tcBorders>
            <w:shd w:val="solid" w:color="F3F3F3" w:fill="auto"/>
            <w:vAlign w:val="center"/>
          </w:tcPr>
          <w:p w:rsidR="004365BD" w:rsidRPr="0092546A" w:rsidRDefault="004365BD" w:rsidP="00BC4CA8">
            <w:pPr>
              <w:pStyle w:val="070-TabelaPadro"/>
            </w:pPr>
            <w:bookmarkStart w:id="5949" w:name="BBOPC14AD005"/>
            <w:bookmarkEnd w:id="5949"/>
            <w:r>
              <w:t>1,303,964</w:t>
            </w:r>
          </w:p>
        </w:tc>
        <w:tc>
          <w:tcPr>
            <w:tcW w:w="1588" w:type="dxa"/>
            <w:tcBorders>
              <w:bottom w:val="single" w:sz="4" w:space="0" w:color="CCCCCC"/>
            </w:tcBorders>
            <w:shd w:val="solid" w:color="F3F3F3" w:fill="auto"/>
            <w:vAlign w:val="center"/>
          </w:tcPr>
          <w:p w:rsidR="004365BD" w:rsidRPr="0092546A" w:rsidRDefault="004365BD" w:rsidP="00BC4CA8">
            <w:pPr>
              <w:pStyle w:val="070-TabelaPadro"/>
            </w:pPr>
            <w:bookmarkStart w:id="5950" w:name="BBOPC14AE005"/>
            <w:bookmarkEnd w:id="5950"/>
            <w:r>
              <w:t>1,381,302</w:t>
            </w:r>
          </w:p>
        </w:tc>
        <w:tc>
          <w:tcPr>
            <w:tcW w:w="1588" w:type="dxa"/>
            <w:tcBorders>
              <w:bottom w:val="single" w:sz="4" w:space="0" w:color="CCCCCC"/>
            </w:tcBorders>
            <w:shd w:val="solid" w:color="F3F3F3" w:fill="auto"/>
            <w:vAlign w:val="center"/>
          </w:tcPr>
          <w:p w:rsidR="004365BD" w:rsidRPr="0092546A" w:rsidRDefault="004365BD" w:rsidP="00BC4CA8">
            <w:pPr>
              <w:pStyle w:val="070-TabelaPadro"/>
            </w:pPr>
            <w:bookmarkStart w:id="5951" w:name="BBOPC14AF005"/>
            <w:bookmarkEnd w:id="5951"/>
            <w:r>
              <w:t>1,675,733</w:t>
            </w:r>
          </w:p>
        </w:tc>
      </w:tr>
    </w:tbl>
    <w:bookmarkEnd w:id="5931"/>
    <w:bookmarkEnd w:id="5948"/>
    <w:p w:rsidR="004365BD" w:rsidRDefault="004365BD" w:rsidP="00BC4CA8">
      <w:pPr>
        <w:pStyle w:val="072-Rodapdatabela"/>
      </w:pPr>
      <w:r>
        <w:t>(1)</w:t>
      </w:r>
      <w:r>
        <w:tab/>
        <w:t>For these operations, the Bank maintains an allowance recorded in Other liabilities</w:t>
      </w:r>
      <w:r w:rsidR="00BA559E">
        <w:t xml:space="preserve"> - Financial Guarantees</w:t>
      </w:r>
      <w:r w:rsidR="00576BB5">
        <w:t>. (Note 20.</w:t>
      </w:r>
      <w:r w:rsidR="00D2686D">
        <w:t>f</w:t>
      </w:r>
      <w:r>
        <w:t>).</w:t>
      </w:r>
    </w:p>
    <w:p w:rsidR="004365BD" w:rsidRDefault="004365BD" w:rsidP="00BC4CA8">
      <w:pPr>
        <w:pStyle w:val="072-Rodapdatabela"/>
      </w:pPr>
    </w:p>
    <w:p w:rsidR="004365BD" w:rsidRPr="006E6A54" w:rsidRDefault="004365BD" w:rsidP="00BC4CA8">
      <w:pPr>
        <w:pStyle w:val="030-SubttulodeDocumento"/>
        <w:rPr>
          <w:lang w:val="en-US"/>
        </w:rPr>
      </w:pPr>
      <w:bookmarkStart w:id="5952" w:name="BBOPC15_Titulo"/>
      <w:r>
        <w:rPr>
          <w:lang w:val="en-US"/>
        </w:rPr>
        <w:t>) Loan</w:t>
      </w:r>
      <w:r w:rsidRPr="00AB34DB">
        <w:rPr>
          <w:lang w:val="en-US"/>
        </w:rPr>
        <w:t xml:space="preserve">s by line of credit from </w:t>
      </w:r>
      <w:r>
        <w:rPr>
          <w:lang w:val="en-US"/>
        </w:rPr>
        <w:t>Fund for Workers’ Assistance (</w:t>
      </w:r>
      <w:r w:rsidRPr="00AB34DB">
        <w:rPr>
          <w:lang w:val="en-US"/>
        </w:rPr>
        <w:t>Fundo de Amparo ao Trabalhador</w:t>
      </w:r>
      <w:r w:rsidRPr="006E6A54">
        <w:rPr>
          <w:lang w:val="en-US"/>
        </w:rPr>
        <w:t xml:space="preserve"> </w:t>
      </w:r>
      <w:r>
        <w:rPr>
          <w:lang w:val="en-US"/>
        </w:rPr>
        <w:t>–</w:t>
      </w:r>
      <w:r w:rsidRPr="006E6A54">
        <w:rPr>
          <w:lang w:val="en-US"/>
        </w:rPr>
        <w:t xml:space="preserve"> FAT</w:t>
      </w:r>
      <w:bookmarkEnd w:id="5952"/>
      <w:r>
        <w:rPr>
          <w:lang w:val="en-US"/>
        </w:rPr>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PC.15 - Loans by line of credit from Fund for Workers’ Assistance - FAT"/>
        <w:tblDescription w:val="PubliCon - Sistema de Gerenciamento do Documentos Contábeis para Publicação&#10;&#10;Última atualização do mapa do quadro em: "/>
      </w:tblPr>
      <w:tblGrid>
        <w:gridCol w:w="3400"/>
        <w:gridCol w:w="1588"/>
        <w:gridCol w:w="1588"/>
        <w:gridCol w:w="1588"/>
        <w:gridCol w:w="1588"/>
      </w:tblGrid>
      <w:tr w:rsidR="004365BD" w:rsidRPr="0092546A" w:rsidTr="00BC4CA8">
        <w:trPr>
          <w:cantSplit/>
          <w:tblHeader/>
        </w:trPr>
        <w:tc>
          <w:tcPr>
            <w:tcW w:w="3400"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bookmarkStart w:id="5953" w:name="BBOPC15"/>
            <w:r>
              <w:rPr>
                <w:b/>
              </w:rPr>
              <w:t>Lines of FAT</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Pr-formataoHTML"/>
              <w:divId w:val="967274574"/>
              <w:rPr>
                <w:b/>
              </w:rPr>
            </w:pPr>
            <w:r>
              <w:rPr>
                <w:b/>
              </w:rPr>
              <w:t>TADE</w:t>
            </w:r>
            <w:r w:rsidRPr="0092546A">
              <w:rPr>
                <w:b/>
                <w:vertAlign w:val="superscript"/>
              </w:rPr>
              <w:t xml:space="preserve"> (1)</w:t>
            </w:r>
            <w:r w:rsidRPr="0092546A">
              <w:rPr>
                <w:b/>
              </w:rPr>
              <w:t xml:space="preserve"> </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92546A" w:rsidRDefault="004365BD" w:rsidP="00BC4CA8">
            <w:pPr>
              <w:pStyle w:val="070-TabelaPadro"/>
              <w:jc w:val="center"/>
              <w:rPr>
                <w:b/>
              </w:rPr>
            </w:pPr>
            <w:r>
              <w:rPr>
                <w:b/>
              </w:rPr>
              <w:t>Sep 30, 2018</w:t>
            </w:r>
          </w:p>
        </w:tc>
      </w:tr>
      <w:tr w:rsidR="004365BD" w:rsidRPr="0092546A" w:rsidTr="00BC4CA8">
        <w:trPr>
          <w:cantSplit/>
        </w:trPr>
        <w:tc>
          <w:tcPr>
            <w:tcW w:w="3400"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bookmarkStart w:id="5954" w:name="BBOPC1500002" w:colFirst="0" w:colLast="0"/>
            <w:r>
              <w:rPr>
                <w:b/>
              </w:rPr>
              <w:t>Loans and discounted securities</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955" w:name="BBOPC15AA002"/>
            <w:bookmarkEnd w:id="5955"/>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956" w:name="BBOPC15AB002"/>
            <w:bookmarkEnd w:id="5956"/>
            <w:r>
              <w:rPr>
                <w:b/>
              </w:rPr>
              <w:t>616,121</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957" w:name="BBOPC15AC002"/>
            <w:bookmarkEnd w:id="5957"/>
            <w:r>
              <w:rPr>
                <w:b/>
              </w:rPr>
              <w:t>1,495,697</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958" w:name="BBOPC15AD002"/>
            <w:bookmarkEnd w:id="5958"/>
            <w:r>
              <w:rPr>
                <w:b/>
              </w:rPr>
              <w:t>1,301,263</w:t>
            </w:r>
          </w:p>
        </w:tc>
      </w:tr>
      <w:tr w:rsidR="004365BD" w:rsidRPr="0092546A" w:rsidTr="00BC4CA8">
        <w:trPr>
          <w:cantSplit/>
        </w:trPr>
        <w:tc>
          <w:tcPr>
            <w:tcW w:w="3400"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5959" w:name="BBOPC1500004" w:colFirst="0" w:colLast="0"/>
            <w:bookmarkEnd w:id="5954"/>
            <w:r>
              <w:t>Proger Urbano Capital de Giro</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60" w:name="BBOPC15AA004"/>
            <w:bookmarkEnd w:id="5960"/>
            <w:r>
              <w:t>01/2016</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61" w:name="BBOPC15AB004"/>
            <w:bookmarkEnd w:id="5961"/>
            <w:r>
              <w:t>612,748</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62" w:name="BBOPC15AC004"/>
            <w:bookmarkEnd w:id="5962"/>
            <w:r>
              <w:t>1,487,878</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63" w:name="BBOPC15AD004"/>
            <w:bookmarkEnd w:id="5963"/>
            <w:r>
              <w:t>1,293,802</w:t>
            </w:r>
          </w:p>
        </w:tc>
      </w:tr>
      <w:tr w:rsidR="004365BD" w:rsidRPr="0092546A" w:rsidTr="00BC4CA8">
        <w:trPr>
          <w:cantSplit/>
        </w:trPr>
        <w:tc>
          <w:tcPr>
            <w:tcW w:w="3400"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5964" w:name="BBOPC1500017" w:colFirst="0" w:colLast="0"/>
            <w:bookmarkEnd w:id="5959"/>
            <w:r>
              <w:t>FAT Turismo - Capital de Giro</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65" w:name="BBOPC15AA017"/>
            <w:bookmarkEnd w:id="5965"/>
            <w:r>
              <w:t>02/2012</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66" w:name="BBOPC15AB017"/>
            <w:bookmarkEnd w:id="5966"/>
            <w:r>
              <w:t>3,373</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67" w:name="BBOPC15AC017"/>
            <w:bookmarkEnd w:id="5967"/>
            <w:r>
              <w:t>7,819</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68" w:name="BBOPC15AD017"/>
            <w:bookmarkEnd w:id="5968"/>
            <w:r>
              <w:t>7,461</w:t>
            </w:r>
          </w:p>
        </w:tc>
      </w:tr>
      <w:tr w:rsidR="004365BD" w:rsidRPr="0092546A" w:rsidTr="00BC4CA8">
        <w:trPr>
          <w:cantSplit/>
        </w:trPr>
        <w:tc>
          <w:tcPr>
            <w:tcW w:w="3400" w:type="dxa"/>
            <w:tcBorders>
              <w:bottom w:val="single" w:sz="4" w:space="0" w:color="FFFFFF" w:themeColor="background1"/>
            </w:tcBorders>
            <w:shd w:val="solid" w:color="E6E6E6" w:fill="auto"/>
            <w:vAlign w:val="center"/>
          </w:tcPr>
          <w:p w:rsidR="004365BD" w:rsidRPr="0092546A" w:rsidRDefault="004365BD" w:rsidP="00BC4CA8">
            <w:pPr>
              <w:pStyle w:val="070-TabelaPadro"/>
              <w:jc w:val="left"/>
              <w:rPr>
                <w:b/>
              </w:rPr>
            </w:pPr>
            <w:bookmarkStart w:id="5969" w:name="BBOPC1500006" w:colFirst="0" w:colLast="0"/>
            <w:bookmarkEnd w:id="5964"/>
            <w:r>
              <w:rPr>
                <w:b/>
              </w:rPr>
              <w:t>Financing</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970" w:name="BBOPC15AA006"/>
            <w:bookmarkEnd w:id="5970"/>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971" w:name="BBOPC15AB006"/>
            <w:bookmarkEnd w:id="5971"/>
            <w:r>
              <w:rPr>
                <w:b/>
              </w:rPr>
              <w:t>1,735,105</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972" w:name="BBOPC15AC006"/>
            <w:bookmarkEnd w:id="5972"/>
            <w:r>
              <w:rPr>
                <w:b/>
              </w:rPr>
              <w:t>2,141,543</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rPr>
                <w:b/>
              </w:rPr>
            </w:pPr>
            <w:bookmarkStart w:id="5973" w:name="BBOPC15AD006"/>
            <w:bookmarkEnd w:id="5973"/>
            <w:r>
              <w:rPr>
                <w:b/>
              </w:rPr>
              <w:t>2,115,275</w:t>
            </w:r>
          </w:p>
        </w:tc>
      </w:tr>
      <w:tr w:rsidR="004365BD" w:rsidRPr="0092546A" w:rsidTr="00BC4CA8">
        <w:trPr>
          <w:cantSplit/>
        </w:trPr>
        <w:tc>
          <w:tcPr>
            <w:tcW w:w="3400"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5974" w:name="BBOPC1500003" w:colFirst="0" w:colLast="0"/>
            <w:bookmarkEnd w:id="5969"/>
            <w:r>
              <w:t>Proger Urbano Investimento</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75" w:name="BBOPC15AA003"/>
            <w:bookmarkEnd w:id="5975"/>
            <w:r>
              <w:t>18/2005</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76" w:name="BBOPC15AB003"/>
            <w:bookmarkEnd w:id="5976"/>
            <w:r>
              <w:t>1,516,207</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77" w:name="BBOPC15AC003"/>
            <w:bookmarkEnd w:id="5977"/>
            <w:r>
              <w:t>1,846,351</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78" w:name="BBOPC15AD003"/>
            <w:bookmarkEnd w:id="5978"/>
            <w:r>
              <w:t>1,801,692</w:t>
            </w:r>
          </w:p>
        </w:tc>
      </w:tr>
      <w:tr w:rsidR="004365BD" w:rsidRPr="0092546A" w:rsidTr="00BC4CA8">
        <w:trPr>
          <w:cantSplit/>
        </w:trPr>
        <w:tc>
          <w:tcPr>
            <w:tcW w:w="3400"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5979" w:name="BBOPC1500015" w:colFirst="0" w:colLast="0"/>
            <w:bookmarkEnd w:id="5974"/>
            <w:r>
              <w:t>FAT Taxista</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80" w:name="BBOPC15AA015"/>
            <w:bookmarkEnd w:id="5980"/>
            <w:r>
              <w:t>02/2009</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81" w:name="BBOPC15AB015"/>
            <w:bookmarkEnd w:id="5981"/>
            <w:r>
              <w:t>192,227</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82" w:name="BBOPC15AC015"/>
            <w:bookmarkEnd w:id="5982"/>
            <w:r>
              <w:t>249,554</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83" w:name="BBOPC15AD015"/>
            <w:bookmarkEnd w:id="5983"/>
            <w:r>
              <w:t>260,614</w:t>
            </w:r>
          </w:p>
        </w:tc>
      </w:tr>
      <w:tr w:rsidR="004365BD" w:rsidRPr="0092546A" w:rsidTr="00BC4CA8">
        <w:trPr>
          <w:cantSplit/>
        </w:trPr>
        <w:tc>
          <w:tcPr>
            <w:tcW w:w="3400"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5984" w:name="BBOPC1500016" w:colFirst="0" w:colLast="0"/>
            <w:bookmarkEnd w:id="5979"/>
            <w:r>
              <w:t>FAT Turismo - Investimento</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85" w:name="BBOPC15AA016"/>
            <w:bookmarkEnd w:id="5985"/>
            <w:r>
              <w:t>01/2012</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86" w:name="BBOPC15AB016"/>
            <w:bookmarkEnd w:id="5986"/>
            <w:r>
              <w:t>19,720</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87" w:name="BBOPC15AC016"/>
            <w:bookmarkEnd w:id="5987"/>
            <w:r>
              <w:t>35,382</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5988" w:name="BBOPC15AD016"/>
            <w:bookmarkEnd w:id="5988"/>
            <w:r>
              <w:t>42,587</w:t>
            </w:r>
          </w:p>
        </w:tc>
      </w:tr>
      <w:tr w:rsidR="004365BD" w:rsidRPr="0092546A" w:rsidTr="00BC4CA8">
        <w:trPr>
          <w:cantSplit/>
        </w:trPr>
        <w:tc>
          <w:tcPr>
            <w:tcW w:w="3400"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5989" w:name="BBOPC1500007" w:colFirst="0" w:colLast="0"/>
            <w:bookmarkEnd w:id="5984"/>
            <w:r>
              <w:t>Proger Exportação</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90" w:name="BBOPC15AA007"/>
            <w:bookmarkEnd w:id="5990"/>
            <w:r>
              <w:t>27/2005</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91" w:name="BBOPC15AB007"/>
            <w:bookmarkEnd w:id="5991"/>
            <w:r>
              <w:t>6,951</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92" w:name="BBOPC15AC007"/>
            <w:bookmarkEnd w:id="5992"/>
            <w:r>
              <w:t>10,256</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5993" w:name="BBOPC15AD007"/>
            <w:bookmarkEnd w:id="5993"/>
            <w:r>
              <w:t>10,382</w:t>
            </w:r>
          </w:p>
        </w:tc>
      </w:tr>
      <w:tr w:rsidR="004365BD" w:rsidRPr="0092546A" w:rsidTr="00BC4CA8">
        <w:trPr>
          <w:cantSplit/>
        </w:trPr>
        <w:tc>
          <w:tcPr>
            <w:tcW w:w="3400" w:type="dxa"/>
            <w:tcBorders>
              <w:bottom w:val="single" w:sz="4" w:space="0" w:color="FFFFFF" w:themeColor="background1"/>
            </w:tcBorders>
            <w:shd w:val="solid" w:color="F3F3F3" w:fill="auto"/>
            <w:vAlign w:val="center"/>
          </w:tcPr>
          <w:p w:rsidR="004365BD" w:rsidRPr="0092546A" w:rsidRDefault="004365BD" w:rsidP="00BC4CA8">
            <w:pPr>
              <w:pStyle w:val="070-TabelaPadro"/>
              <w:jc w:val="left"/>
              <w:rPr>
                <w:b/>
              </w:rPr>
            </w:pPr>
            <w:bookmarkStart w:id="5994" w:name="BBOPC1500018" w:colFirst="0" w:colLast="0"/>
            <w:bookmarkEnd w:id="5989"/>
            <w:r>
              <w:rPr>
                <w:b/>
              </w:rPr>
              <w:t>Rural financing</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995" w:name="BBOPC15AA018"/>
            <w:bookmarkEnd w:id="5995"/>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996" w:name="BBOPC15AB018"/>
            <w:bookmarkEnd w:id="5996"/>
            <w:r>
              <w:rPr>
                <w:b/>
              </w:rPr>
              <w:t>6,648</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997" w:name="BBOPC15AC018"/>
            <w:bookmarkEnd w:id="5997"/>
            <w:r>
              <w:rPr>
                <w:b/>
              </w:rPr>
              <w:t>10,589</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rPr>
                <w:b/>
              </w:rPr>
            </w:pPr>
            <w:bookmarkStart w:id="5998" w:name="BBOPC15AD018"/>
            <w:bookmarkEnd w:id="5998"/>
            <w:r>
              <w:rPr>
                <w:b/>
              </w:rPr>
              <w:t>23,711</w:t>
            </w:r>
          </w:p>
        </w:tc>
      </w:tr>
      <w:tr w:rsidR="004365BD" w:rsidRPr="0092546A" w:rsidTr="00BC4CA8">
        <w:trPr>
          <w:cantSplit/>
        </w:trPr>
        <w:tc>
          <w:tcPr>
            <w:tcW w:w="3400"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5999" w:name="BBOPC1500022" w:colFirst="0" w:colLast="0"/>
            <w:bookmarkEnd w:id="5994"/>
            <w:r>
              <w:t>Pronaf Investimento</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6000" w:name="BBOPC15AA022"/>
            <w:bookmarkEnd w:id="6000"/>
            <w:r>
              <w:t>05/2005</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6001" w:name="BBOPC15AB022"/>
            <w:bookmarkEnd w:id="6001"/>
            <w:r>
              <w:t>4,796</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6002" w:name="BBOPC15AC022"/>
            <w:bookmarkEnd w:id="6002"/>
            <w:r>
              <w:t>7,401</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6003" w:name="BBOPC15AD022"/>
            <w:bookmarkEnd w:id="6003"/>
            <w:r>
              <w:t>19,118</w:t>
            </w:r>
          </w:p>
        </w:tc>
      </w:tr>
      <w:tr w:rsidR="004365BD" w:rsidRPr="0092546A" w:rsidTr="00BC4CA8">
        <w:trPr>
          <w:cantSplit/>
        </w:trPr>
        <w:tc>
          <w:tcPr>
            <w:tcW w:w="3400"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6004" w:name="BBOPC1500020" w:colFirst="0" w:colLast="0"/>
            <w:bookmarkEnd w:id="5999"/>
            <w:r>
              <w:t>Proger Rural Investimento</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6005" w:name="BBOPC15AA020"/>
            <w:bookmarkEnd w:id="6005"/>
            <w:r>
              <w:t>13/2005</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6006" w:name="BBOPC15AB020"/>
            <w:bookmarkEnd w:id="6006"/>
            <w:r>
              <w:t>1,393</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6007" w:name="BBOPC15AC020"/>
            <w:bookmarkEnd w:id="6007"/>
            <w:r>
              <w:t>2,553</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6008" w:name="BBOPC15AD020"/>
            <w:bookmarkEnd w:id="6008"/>
            <w:r>
              <w:t>3,183</w:t>
            </w:r>
          </w:p>
        </w:tc>
      </w:tr>
      <w:tr w:rsidR="004365BD" w:rsidRPr="0092546A" w:rsidTr="00BC4CA8">
        <w:trPr>
          <w:cantSplit/>
        </w:trPr>
        <w:tc>
          <w:tcPr>
            <w:tcW w:w="3400" w:type="dxa"/>
            <w:tcBorders>
              <w:bottom w:val="single" w:sz="4" w:space="0" w:color="FFFFFF" w:themeColor="background1"/>
            </w:tcBorders>
            <w:shd w:val="solid" w:color="E6E6E6" w:fill="auto"/>
            <w:vAlign w:val="center"/>
          </w:tcPr>
          <w:p w:rsidR="004365BD" w:rsidRPr="0092546A" w:rsidRDefault="004365BD" w:rsidP="00BC4CA8">
            <w:pPr>
              <w:pStyle w:val="070-TabelaPadro"/>
              <w:ind w:left="60"/>
              <w:jc w:val="left"/>
            </w:pPr>
            <w:bookmarkStart w:id="6009" w:name="BBOPC1500021" w:colFirst="0" w:colLast="0"/>
            <w:bookmarkEnd w:id="6004"/>
            <w:r>
              <w:t>Pronaf Custeio</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6010" w:name="BBOPC15AA021"/>
            <w:bookmarkEnd w:id="6010"/>
            <w:r>
              <w:t>04/2005</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6011" w:name="BBOPC15AB021"/>
            <w:bookmarkEnd w:id="6011"/>
            <w:r>
              <w:t>455</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6012" w:name="BBOPC15AC021"/>
            <w:bookmarkEnd w:id="6012"/>
            <w:r>
              <w:t>621</w:t>
            </w:r>
          </w:p>
        </w:tc>
        <w:tc>
          <w:tcPr>
            <w:tcW w:w="1588" w:type="dxa"/>
            <w:tcBorders>
              <w:bottom w:val="single" w:sz="4" w:space="0" w:color="FFFFFF" w:themeColor="background1"/>
            </w:tcBorders>
            <w:shd w:val="solid" w:color="E6E6E6" w:fill="auto"/>
            <w:vAlign w:val="center"/>
          </w:tcPr>
          <w:p w:rsidR="004365BD" w:rsidRPr="0092546A" w:rsidRDefault="004365BD" w:rsidP="00BC4CA8">
            <w:pPr>
              <w:pStyle w:val="070-TabelaPadro"/>
            </w:pPr>
            <w:bookmarkStart w:id="6013" w:name="BBOPC15AD021"/>
            <w:bookmarkEnd w:id="6013"/>
            <w:r>
              <w:t>1,240</w:t>
            </w:r>
          </w:p>
        </w:tc>
      </w:tr>
      <w:tr w:rsidR="004365BD" w:rsidRPr="0092546A" w:rsidTr="00BC4CA8">
        <w:trPr>
          <w:cantSplit/>
        </w:trPr>
        <w:tc>
          <w:tcPr>
            <w:tcW w:w="3400" w:type="dxa"/>
            <w:tcBorders>
              <w:bottom w:val="single" w:sz="4" w:space="0" w:color="FFFFFF" w:themeColor="background1"/>
            </w:tcBorders>
            <w:shd w:val="solid" w:color="F3F3F3" w:fill="auto"/>
            <w:vAlign w:val="center"/>
          </w:tcPr>
          <w:p w:rsidR="004365BD" w:rsidRPr="0092546A" w:rsidRDefault="004365BD" w:rsidP="00BC4CA8">
            <w:pPr>
              <w:pStyle w:val="070-TabelaPadro"/>
              <w:ind w:left="60"/>
              <w:jc w:val="left"/>
            </w:pPr>
            <w:bookmarkStart w:id="6014" w:name="BBOPC1500019" w:colFirst="0" w:colLast="0"/>
            <w:bookmarkEnd w:id="6009"/>
            <w:r>
              <w:t>Proger Rural Custeio</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6015" w:name="BBOPC15AA019"/>
            <w:bookmarkEnd w:id="6015"/>
            <w:r>
              <w:t>02/2006</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6016" w:name="BBOPC15AB019"/>
            <w:bookmarkEnd w:id="6016"/>
            <w:r>
              <w:t>4</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6017" w:name="BBOPC15AC019"/>
            <w:bookmarkEnd w:id="6017"/>
            <w:r>
              <w:t>14</w:t>
            </w:r>
          </w:p>
        </w:tc>
        <w:tc>
          <w:tcPr>
            <w:tcW w:w="1588" w:type="dxa"/>
            <w:tcBorders>
              <w:bottom w:val="single" w:sz="4" w:space="0" w:color="FFFFFF" w:themeColor="background1"/>
            </w:tcBorders>
            <w:shd w:val="solid" w:color="F3F3F3" w:fill="auto"/>
            <w:vAlign w:val="center"/>
          </w:tcPr>
          <w:p w:rsidR="004365BD" w:rsidRPr="0092546A" w:rsidRDefault="004365BD" w:rsidP="00BC4CA8">
            <w:pPr>
              <w:pStyle w:val="070-TabelaPadro"/>
            </w:pPr>
            <w:bookmarkStart w:id="6018" w:name="BBOPC15AD019"/>
            <w:bookmarkEnd w:id="6018"/>
            <w:r>
              <w:t>170</w:t>
            </w:r>
          </w:p>
        </w:tc>
      </w:tr>
      <w:tr w:rsidR="004365BD" w:rsidRPr="0092546A" w:rsidTr="00BC4CA8">
        <w:trPr>
          <w:cantSplit/>
        </w:trPr>
        <w:tc>
          <w:tcPr>
            <w:tcW w:w="3400" w:type="dxa"/>
            <w:tcBorders>
              <w:bottom w:val="single" w:sz="4" w:space="0" w:color="CCCCCC"/>
            </w:tcBorders>
            <w:shd w:val="solid" w:color="E6E6E6" w:fill="auto"/>
            <w:vAlign w:val="center"/>
          </w:tcPr>
          <w:p w:rsidR="004365BD" w:rsidRPr="0092546A" w:rsidRDefault="004365BD" w:rsidP="00BC4CA8">
            <w:pPr>
              <w:pStyle w:val="070-TabelaPadro"/>
              <w:jc w:val="left"/>
              <w:rPr>
                <w:b/>
              </w:rPr>
            </w:pPr>
            <w:bookmarkStart w:id="6019" w:name="BBOPC1500026" w:colFirst="0" w:colLast="0"/>
            <w:bookmarkEnd w:id="6014"/>
            <w:r>
              <w:rPr>
                <w:b/>
              </w:rPr>
              <w:t>Total</w:t>
            </w:r>
          </w:p>
        </w:tc>
        <w:tc>
          <w:tcPr>
            <w:tcW w:w="1588"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6020" w:name="BBOPC15AA026"/>
            <w:bookmarkEnd w:id="6020"/>
          </w:p>
        </w:tc>
        <w:tc>
          <w:tcPr>
            <w:tcW w:w="1588"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6021" w:name="BBOPC15AB026"/>
            <w:bookmarkEnd w:id="6021"/>
            <w:r>
              <w:rPr>
                <w:b/>
              </w:rPr>
              <w:t>2,357,874</w:t>
            </w:r>
          </w:p>
        </w:tc>
        <w:tc>
          <w:tcPr>
            <w:tcW w:w="1588"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6022" w:name="BBOPC15AC026"/>
            <w:bookmarkEnd w:id="6022"/>
            <w:r>
              <w:rPr>
                <w:b/>
              </w:rPr>
              <w:t>3,647,829</w:t>
            </w:r>
          </w:p>
        </w:tc>
        <w:tc>
          <w:tcPr>
            <w:tcW w:w="1588" w:type="dxa"/>
            <w:tcBorders>
              <w:bottom w:val="single" w:sz="4" w:space="0" w:color="CCCCCC"/>
            </w:tcBorders>
            <w:shd w:val="solid" w:color="E6E6E6" w:fill="auto"/>
            <w:vAlign w:val="center"/>
          </w:tcPr>
          <w:p w:rsidR="004365BD" w:rsidRPr="0092546A" w:rsidRDefault="004365BD" w:rsidP="00BC4CA8">
            <w:pPr>
              <w:pStyle w:val="070-TabelaPadro"/>
              <w:rPr>
                <w:b/>
              </w:rPr>
            </w:pPr>
            <w:bookmarkStart w:id="6023" w:name="BBOPC15AD026"/>
            <w:bookmarkEnd w:id="6023"/>
            <w:r>
              <w:rPr>
                <w:b/>
              </w:rPr>
              <w:t>3,440,249</w:t>
            </w:r>
          </w:p>
        </w:tc>
      </w:tr>
    </w:tbl>
    <w:bookmarkEnd w:id="5953"/>
    <w:bookmarkEnd w:id="6019"/>
    <w:p w:rsidR="004365BD" w:rsidRDefault="004365BD" w:rsidP="00BC4CA8">
      <w:pPr>
        <w:pStyle w:val="072-Rodapdatabela"/>
      </w:pPr>
      <w:r>
        <w:t>(1)</w:t>
      </w:r>
      <w:r>
        <w:tab/>
        <w:t>TADE - Allocation Term of Special Deposits.</w:t>
      </w:r>
    </w:p>
    <w:p w:rsidR="004365BD" w:rsidRPr="000543D1" w:rsidRDefault="004365BD" w:rsidP="00BC4CA8">
      <w:pPr>
        <w:pStyle w:val="072-Rodapdatabela"/>
      </w:pPr>
    </w:p>
    <w:p w:rsidR="004365BD" w:rsidRDefault="004365BD" w:rsidP="004365BD">
      <w:pPr>
        <w:pStyle w:val="050-TextoPadro"/>
      </w:pPr>
    </w:p>
    <w:p w:rsidR="004365BD" w:rsidRDefault="004365BD" w:rsidP="00BC4CA8">
      <w:pPr>
        <w:pStyle w:val="020-TtulodeDocumento"/>
      </w:pPr>
      <w:bookmarkStart w:id="6024" w:name="BBCCM_Titulo"/>
      <w:r>
        <w:lastRenderedPageBreak/>
        <w:t xml:space="preserve"> </w:t>
      </w:r>
      <w:bookmarkStart w:id="6025" w:name="_Toc23875405"/>
      <w:r>
        <w:t>- FOREIGN EXCHANGE PORTFOLIO</w:t>
      </w:r>
      <w:bookmarkEnd w:id="6025"/>
      <w:bookmarkEnd w:id="6024"/>
    </w:p>
    <w:p w:rsidR="004365BD" w:rsidRDefault="004365BD" w:rsidP="00BC4CA8">
      <w:pPr>
        <w:pStyle w:val="030-SubttulodeDocumento"/>
      </w:pPr>
      <w:bookmarkStart w:id="6026" w:name="BBCCM01_Titulo"/>
      <w:r>
        <w:t>) Breakdown</w:t>
      </w:r>
      <w:bookmarkEnd w:id="6026"/>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CCM.01 - Breakdown"/>
        <w:tblDescription w:val="PubliCon - Sistema de Gerenciamento do Documentos Contábeis para Publicação&#10;&#10;Última atualização do mapa do quadro em: "/>
      </w:tblPr>
      <w:tblGrid>
        <w:gridCol w:w="4988"/>
        <w:gridCol w:w="1588"/>
        <w:gridCol w:w="1588"/>
        <w:gridCol w:w="1588"/>
      </w:tblGrid>
      <w:tr w:rsidR="004365BD" w:rsidRPr="00912271" w:rsidTr="00BC4CA8">
        <w:trPr>
          <w:cantSplit/>
          <w:tblHeader/>
        </w:trPr>
        <w:tc>
          <w:tcPr>
            <w:tcW w:w="4988" w:type="dxa"/>
            <w:tcBorders>
              <w:bottom w:val="single" w:sz="4" w:space="0" w:color="FFFFFF" w:themeColor="background1"/>
            </w:tcBorders>
            <w:shd w:val="solid" w:color="C3D7F0" w:fill="auto"/>
            <w:vAlign w:val="center"/>
          </w:tcPr>
          <w:p w:rsidR="004365BD" w:rsidRPr="00912271" w:rsidRDefault="004365BD" w:rsidP="00BC4CA8">
            <w:pPr>
              <w:pStyle w:val="070-TabelaPadro"/>
              <w:jc w:val="center"/>
              <w:rPr>
                <w:b/>
              </w:rPr>
            </w:pPr>
            <w:bookmarkStart w:id="6027" w:name="BBCCM01"/>
          </w:p>
        </w:tc>
        <w:tc>
          <w:tcPr>
            <w:tcW w:w="1588" w:type="dxa"/>
            <w:tcBorders>
              <w:bottom w:val="single" w:sz="4" w:space="0" w:color="FFFFFF" w:themeColor="background1"/>
            </w:tcBorders>
            <w:shd w:val="solid" w:color="C3D7F0" w:fill="auto"/>
            <w:vAlign w:val="center"/>
          </w:tcPr>
          <w:p w:rsidR="004365BD" w:rsidRPr="00912271"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912271"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912271" w:rsidRDefault="004365BD" w:rsidP="00BC4CA8">
            <w:pPr>
              <w:pStyle w:val="070-TabelaPadro"/>
              <w:jc w:val="center"/>
              <w:rPr>
                <w:b/>
              </w:rPr>
            </w:pPr>
            <w:r>
              <w:rPr>
                <w:b/>
              </w:rPr>
              <w:t>Sep 30, 2018</w:t>
            </w:r>
          </w:p>
        </w:tc>
      </w:tr>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jc w:val="left"/>
              <w:rPr>
                <w:b/>
              </w:rPr>
            </w:pPr>
            <w:bookmarkStart w:id="6028" w:name="BBCCM0100001" w:colFirst="0" w:colLast="0"/>
            <w:bookmarkStart w:id="6029" w:name="BBCCM01AD001" w:colFirst="0" w:colLast="0"/>
            <w:bookmarkStart w:id="6030" w:name="BBCCM01AE001" w:colFirst="0" w:colLast="0"/>
            <w:bookmarkStart w:id="6031" w:name="BBCCM01AF001" w:colFirst="0" w:colLast="0"/>
            <w:r>
              <w:rPr>
                <w:b/>
              </w:rPr>
              <w:t>Other receivables</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rPr>
                <w:b/>
              </w:rPr>
            </w:pP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rPr>
                <w:b/>
              </w:rPr>
            </w:pP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rPr>
                <w:b/>
              </w:rPr>
            </w:pPr>
          </w:p>
        </w:tc>
      </w:tr>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ind w:left="60"/>
              <w:jc w:val="left"/>
            </w:pPr>
            <w:bookmarkStart w:id="6032" w:name="BBCCM0100002" w:colFirst="0" w:colLast="0"/>
            <w:bookmarkEnd w:id="6028"/>
            <w:bookmarkEnd w:id="6029"/>
            <w:bookmarkEnd w:id="6030"/>
            <w:bookmarkEnd w:id="6031"/>
            <w:r>
              <w:t>Exchange purchases pending settlement</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33" w:name="BBCCM01AD002"/>
            <w:bookmarkEnd w:id="6033"/>
            <w:r>
              <w:t>22,349,738</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34" w:name="BBCCM01AE002"/>
            <w:bookmarkEnd w:id="6034"/>
            <w:r>
              <w:t>24,070,311</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35" w:name="BBCCM01AF002"/>
            <w:bookmarkEnd w:id="6035"/>
            <w:r>
              <w:t>22,961,260</w:t>
            </w:r>
          </w:p>
        </w:tc>
      </w:tr>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ind w:left="60"/>
              <w:jc w:val="left"/>
            </w:pPr>
            <w:bookmarkStart w:id="6036" w:name="BBCCM0100003" w:colFirst="0" w:colLast="0"/>
            <w:bookmarkEnd w:id="6032"/>
            <w:r>
              <w:t>Bills of exchange and time drafts in foreign currency</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37" w:name="BBCCM01AD003"/>
            <w:bookmarkEnd w:id="6037"/>
            <w:r>
              <w:t>51,409</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38" w:name="BBCCM01AE003"/>
            <w:bookmarkEnd w:id="6038"/>
            <w:r>
              <w:t>47,834</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39" w:name="BBCCM01AF003"/>
            <w:bookmarkEnd w:id="6039"/>
            <w:r>
              <w:t>49,428</w:t>
            </w:r>
          </w:p>
        </w:tc>
      </w:tr>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ind w:left="60"/>
              <w:jc w:val="left"/>
            </w:pPr>
            <w:bookmarkStart w:id="6040" w:name="BBCCM0100004" w:colFirst="0" w:colLast="0"/>
            <w:bookmarkEnd w:id="6036"/>
            <w:r>
              <w:t>Receivables from sales of foreign exchange</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41" w:name="BBCCM01AD004"/>
            <w:bookmarkEnd w:id="6041"/>
            <w:r>
              <w:t>12,989,834</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42" w:name="BBCCM01AE004"/>
            <w:bookmarkEnd w:id="6042"/>
            <w:r>
              <w:t>8,113,897</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43" w:name="BBCCM01AF004"/>
            <w:bookmarkEnd w:id="6043"/>
            <w:r>
              <w:t>8,710,243</w:t>
            </w:r>
          </w:p>
        </w:tc>
      </w:tr>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ind w:left="60"/>
              <w:jc w:val="left"/>
            </w:pPr>
            <w:bookmarkStart w:id="6044" w:name="BBCCM0100005" w:colFirst="0" w:colLast="0"/>
            <w:bookmarkEnd w:id="6040"/>
            <w:r>
              <w:t>(Advances received in national/foreign currency)</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45" w:name="BBCCM01AD005"/>
            <w:bookmarkEnd w:id="6045"/>
            <w:r>
              <w:t>(10,677,858)</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46" w:name="BBCCM01AE005"/>
            <w:bookmarkEnd w:id="6046"/>
            <w:r>
              <w:t>(7,412,677)</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47" w:name="BBCCM01AF005"/>
            <w:bookmarkEnd w:id="6047"/>
            <w:r>
              <w:t>(7,099,769)</w:t>
            </w:r>
          </w:p>
        </w:tc>
      </w:tr>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ind w:left="60"/>
              <w:jc w:val="left"/>
            </w:pPr>
            <w:bookmarkStart w:id="6048" w:name="BBCCM0100006" w:colFirst="0" w:colLast="0"/>
            <w:bookmarkEnd w:id="6044"/>
            <w:r>
              <w:t>Foreign currency receivables</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49" w:name="BBCCM01AD006"/>
            <w:bookmarkEnd w:id="6049"/>
            <w:r>
              <w:t>6,476</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50" w:name="BBCCM01AE006"/>
            <w:bookmarkEnd w:id="6050"/>
            <w:r>
              <w:t>5,376</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51" w:name="BBCCM01AF006"/>
            <w:bookmarkEnd w:id="6051"/>
            <w:r>
              <w:t>830</w:t>
            </w:r>
          </w:p>
        </w:tc>
      </w:tr>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ind w:left="60"/>
              <w:jc w:val="left"/>
            </w:pPr>
            <w:bookmarkStart w:id="6052" w:name="BBCCM0100007" w:colFirst="0" w:colLast="0"/>
            <w:bookmarkEnd w:id="6048"/>
            <w:r>
              <w:t>Income receivable on advances granted and on financed imports</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53" w:name="BBCCM01AD007"/>
            <w:bookmarkEnd w:id="6053"/>
            <w:r>
              <w:t>291,722</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54" w:name="BBCCM01AE007"/>
            <w:bookmarkEnd w:id="6054"/>
            <w:r>
              <w:t>288,800</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55" w:name="BBCCM01AF007"/>
            <w:bookmarkEnd w:id="6055"/>
            <w:r>
              <w:t>313,616</w:t>
            </w:r>
          </w:p>
        </w:tc>
      </w:tr>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jc w:val="left"/>
              <w:rPr>
                <w:b/>
              </w:rPr>
            </w:pPr>
            <w:bookmarkStart w:id="6056" w:name="BBCCM0100008" w:colFirst="0" w:colLast="0"/>
            <w:bookmarkEnd w:id="6052"/>
            <w:r>
              <w:rPr>
                <w:b/>
              </w:rPr>
              <w:t>Total</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rPr>
                <w:b/>
              </w:rPr>
            </w:pPr>
            <w:bookmarkStart w:id="6057" w:name="BBCCM01AD008"/>
            <w:bookmarkEnd w:id="6057"/>
            <w:r>
              <w:rPr>
                <w:b/>
              </w:rPr>
              <w:t>25,011,321</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rPr>
                <w:b/>
              </w:rPr>
            </w:pPr>
            <w:bookmarkStart w:id="6058" w:name="BBCCM01AE008"/>
            <w:bookmarkEnd w:id="6058"/>
            <w:r>
              <w:rPr>
                <w:b/>
              </w:rPr>
              <w:t>25,113,541</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rPr>
                <w:b/>
              </w:rPr>
            </w:pPr>
            <w:bookmarkStart w:id="6059" w:name="BBCCM01AF008"/>
            <w:bookmarkEnd w:id="6059"/>
            <w:r>
              <w:rPr>
                <w:b/>
              </w:rPr>
              <w:t>24,935,608</w:t>
            </w:r>
          </w:p>
        </w:tc>
      </w:tr>
      <w:bookmarkEnd w:id="6056"/>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jc w:val="left"/>
            </w:pP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p>
        </w:tc>
      </w:tr>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ind w:left="60"/>
              <w:jc w:val="left"/>
            </w:pPr>
            <w:bookmarkStart w:id="6060" w:name="BBCCM0100010" w:colFirst="0" w:colLast="0"/>
            <w:r>
              <w:t>Current assets</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61" w:name="BBCCM01AD010"/>
            <w:bookmarkEnd w:id="6061"/>
            <w:r>
              <w:t>24,998,279</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62" w:name="BBCCM01AE010"/>
            <w:bookmarkEnd w:id="6062"/>
            <w:r>
              <w:t>25,103,044</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63" w:name="BBCCM01AF010"/>
            <w:bookmarkEnd w:id="6063"/>
            <w:r>
              <w:t>24,741,556</w:t>
            </w:r>
          </w:p>
        </w:tc>
      </w:tr>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ind w:left="60"/>
              <w:jc w:val="left"/>
            </w:pPr>
            <w:bookmarkStart w:id="6064" w:name="BBCCM0100011" w:colFirst="0" w:colLast="0"/>
            <w:bookmarkEnd w:id="6060"/>
            <w:r>
              <w:t>Non-current assets</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65" w:name="BBCCM01AD011"/>
            <w:bookmarkEnd w:id="6065"/>
            <w:r>
              <w:t>13,042</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66" w:name="BBCCM01AE011"/>
            <w:bookmarkEnd w:id="6066"/>
            <w:r>
              <w:t>10,497</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67" w:name="BBCCM01AF011"/>
            <w:bookmarkEnd w:id="6067"/>
            <w:r>
              <w:t>194,052</w:t>
            </w:r>
          </w:p>
        </w:tc>
      </w:tr>
      <w:bookmarkEnd w:id="6064"/>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jc w:val="left"/>
            </w:pP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p>
        </w:tc>
      </w:tr>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jc w:val="left"/>
              <w:rPr>
                <w:b/>
              </w:rPr>
            </w:pPr>
            <w:bookmarkStart w:id="6068" w:name="BBCCM0100013" w:colFirst="0" w:colLast="0"/>
            <w:bookmarkStart w:id="6069" w:name="BBCCM01AD013" w:colFirst="0" w:colLast="0"/>
            <w:bookmarkStart w:id="6070" w:name="BBCCM01AE013" w:colFirst="0" w:colLast="0"/>
            <w:bookmarkStart w:id="6071" w:name="BBCCM01AF013" w:colFirst="0" w:colLast="0"/>
            <w:r>
              <w:rPr>
                <w:b/>
              </w:rPr>
              <w:t>Other liabilities</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rPr>
                <w:b/>
              </w:rPr>
            </w:pP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rPr>
                <w:b/>
              </w:rPr>
            </w:pP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rPr>
                <w:b/>
              </w:rPr>
            </w:pPr>
          </w:p>
        </w:tc>
      </w:tr>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ind w:left="60"/>
              <w:jc w:val="left"/>
            </w:pPr>
            <w:bookmarkStart w:id="6072" w:name="BBCCM0100014" w:colFirst="0" w:colLast="0"/>
            <w:bookmarkEnd w:id="6068"/>
            <w:bookmarkEnd w:id="6069"/>
            <w:bookmarkEnd w:id="6070"/>
            <w:bookmarkEnd w:id="6071"/>
            <w:r>
              <w:t>Exchange sales pending settlement</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73" w:name="BBCCM01AD014"/>
            <w:bookmarkEnd w:id="6073"/>
            <w:r>
              <w:t>14,414,917</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74" w:name="BBCCM01AE014"/>
            <w:bookmarkEnd w:id="6074"/>
            <w:r>
              <w:t>9,224,512</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75" w:name="BBCCM01AF014"/>
            <w:bookmarkEnd w:id="6075"/>
            <w:r>
              <w:t>10,147,784</w:t>
            </w:r>
          </w:p>
        </w:tc>
      </w:tr>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ind w:left="60"/>
              <w:jc w:val="left"/>
            </w:pPr>
            <w:bookmarkStart w:id="6076" w:name="BBCCM0100015" w:colFirst="0" w:colLast="0"/>
            <w:bookmarkEnd w:id="6072"/>
            <w:r>
              <w:t>(Financed imports)</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77" w:name="BBCCM01AD015"/>
            <w:bookmarkEnd w:id="6077"/>
            <w:r>
              <w:t>(401)</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78" w:name="BBCCM01AE015"/>
            <w:bookmarkEnd w:id="6078"/>
            <w:r>
              <w:t>(1,336)</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79" w:name="BBCCM01AF015"/>
            <w:bookmarkEnd w:id="6079"/>
            <w:r>
              <w:t>(1,342)</w:t>
            </w:r>
          </w:p>
        </w:tc>
      </w:tr>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ind w:left="60"/>
              <w:jc w:val="left"/>
            </w:pPr>
            <w:bookmarkStart w:id="6080" w:name="BBCCM0100016" w:colFirst="0" w:colLast="0"/>
            <w:bookmarkEnd w:id="6076"/>
            <w:r>
              <w:t>Exchange purchase liabilities</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81" w:name="BBCCM01AD016"/>
            <w:bookmarkEnd w:id="6081"/>
            <w:r>
              <w:t>21,292,582</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82" w:name="BBCCM01AE016"/>
            <w:bookmarkEnd w:id="6082"/>
            <w:r>
              <w:t>23,415,484</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83" w:name="BBCCM01AF016"/>
            <w:bookmarkEnd w:id="6083"/>
            <w:r>
              <w:t>21,107,584</w:t>
            </w:r>
          </w:p>
        </w:tc>
      </w:tr>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ind w:left="60"/>
              <w:jc w:val="left"/>
            </w:pPr>
            <w:bookmarkStart w:id="6084" w:name="BBCCM0100017" w:colFirst="0" w:colLast="0"/>
            <w:bookmarkEnd w:id="6080"/>
            <w:r>
              <w:t>(Advances on exchange contracts)</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85" w:name="BBCCM01AD017"/>
            <w:bookmarkEnd w:id="6085"/>
            <w:r>
              <w:t>(15,544,886)</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86" w:name="BBCCM01AE017"/>
            <w:bookmarkEnd w:id="6086"/>
            <w:r>
              <w:t>(18,180,023)</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87" w:name="BBCCM01AF017"/>
            <w:bookmarkEnd w:id="6087"/>
            <w:r>
              <w:t>(16,776,547)</w:t>
            </w:r>
          </w:p>
        </w:tc>
      </w:tr>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ind w:left="60"/>
              <w:jc w:val="left"/>
            </w:pPr>
            <w:bookmarkStart w:id="6088" w:name="BBCCM0100018" w:colFirst="0" w:colLast="0"/>
            <w:bookmarkEnd w:id="6084"/>
            <w:r>
              <w:t>Foreign currency payables</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89" w:name="BBCCM01AD018"/>
            <w:bookmarkEnd w:id="6089"/>
            <w:r>
              <w:t>54,897</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90" w:name="BBCCM01AE018"/>
            <w:bookmarkEnd w:id="6090"/>
            <w:r>
              <w:t>54,690</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091" w:name="BBCCM01AF018"/>
            <w:bookmarkEnd w:id="6091"/>
            <w:r>
              <w:t>57,924</w:t>
            </w:r>
          </w:p>
        </w:tc>
      </w:tr>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ind w:left="60"/>
              <w:jc w:val="left"/>
            </w:pPr>
            <w:bookmarkStart w:id="6092" w:name="BBCCM0100019" w:colFirst="0" w:colLast="0"/>
            <w:bookmarkEnd w:id="6088"/>
            <w:r>
              <w:t>Unearned income on advances granted</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93" w:name="BBCCM01AD019"/>
            <w:bookmarkEnd w:id="6093"/>
            <w:r>
              <w:t>6,297</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94" w:name="BBCCM01AE019"/>
            <w:bookmarkEnd w:id="6094"/>
            <w:r>
              <w:t>9,530</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095" w:name="BBCCM01AF019"/>
            <w:bookmarkEnd w:id="6095"/>
            <w:r>
              <w:t>7,047</w:t>
            </w:r>
          </w:p>
        </w:tc>
      </w:tr>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jc w:val="left"/>
              <w:rPr>
                <w:b/>
              </w:rPr>
            </w:pPr>
            <w:bookmarkStart w:id="6096" w:name="BBCCM0100020" w:colFirst="0" w:colLast="0"/>
            <w:bookmarkEnd w:id="6092"/>
            <w:r>
              <w:rPr>
                <w:b/>
              </w:rPr>
              <w:t>Total</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rPr>
                <w:b/>
              </w:rPr>
            </w:pPr>
            <w:bookmarkStart w:id="6097" w:name="BBCCM01AD020"/>
            <w:bookmarkEnd w:id="6097"/>
            <w:r>
              <w:rPr>
                <w:b/>
              </w:rPr>
              <w:t>20,223,406</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rPr>
                <w:b/>
              </w:rPr>
            </w:pPr>
            <w:bookmarkStart w:id="6098" w:name="BBCCM01AE020"/>
            <w:bookmarkEnd w:id="6098"/>
            <w:r>
              <w:rPr>
                <w:b/>
              </w:rPr>
              <w:t>14,522,857</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rPr>
                <w:b/>
              </w:rPr>
            </w:pPr>
            <w:bookmarkStart w:id="6099" w:name="BBCCM01AF020"/>
            <w:bookmarkEnd w:id="6099"/>
            <w:r>
              <w:rPr>
                <w:b/>
              </w:rPr>
              <w:t>14,542,450</w:t>
            </w:r>
          </w:p>
        </w:tc>
      </w:tr>
      <w:bookmarkEnd w:id="6096"/>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jc w:val="left"/>
            </w:pP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p>
        </w:tc>
      </w:tr>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ind w:left="60"/>
              <w:jc w:val="left"/>
            </w:pPr>
            <w:bookmarkStart w:id="6100" w:name="BBCCM0100022" w:colFirst="0" w:colLast="0"/>
            <w:r>
              <w:t>Current liabilities</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101" w:name="BBCCM01AD022"/>
            <w:bookmarkEnd w:id="6101"/>
            <w:r>
              <w:t>17,669,004</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102" w:name="BBCCM01AE022"/>
            <w:bookmarkEnd w:id="6102"/>
            <w:r>
              <w:t>12,067,141</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103" w:name="BBCCM01AF022"/>
            <w:bookmarkEnd w:id="6103"/>
            <w:r>
              <w:t>10,297,851</w:t>
            </w:r>
          </w:p>
        </w:tc>
      </w:tr>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ind w:left="60"/>
              <w:jc w:val="left"/>
            </w:pPr>
            <w:bookmarkStart w:id="6104" w:name="BBCCM0100023" w:colFirst="0" w:colLast="0"/>
            <w:bookmarkEnd w:id="6100"/>
            <w:r>
              <w:t>Non-current liabilities</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105" w:name="BBCCM01AD023"/>
            <w:bookmarkEnd w:id="6105"/>
            <w:r>
              <w:t>2,554,402</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106" w:name="BBCCM01AE023"/>
            <w:bookmarkEnd w:id="6106"/>
            <w:r>
              <w:t>2,455,716</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107" w:name="BBCCM01AF023"/>
            <w:bookmarkEnd w:id="6107"/>
            <w:r>
              <w:t>4,244,599</w:t>
            </w:r>
          </w:p>
        </w:tc>
      </w:tr>
      <w:bookmarkEnd w:id="6104"/>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jc w:val="left"/>
            </w:pP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p>
        </w:tc>
      </w:tr>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jc w:val="left"/>
              <w:rPr>
                <w:b/>
              </w:rPr>
            </w:pPr>
            <w:bookmarkStart w:id="6108" w:name="BBCCM0100025" w:colFirst="0" w:colLast="0"/>
            <w:r>
              <w:rPr>
                <w:b/>
              </w:rPr>
              <w:t>Net foreign exchange portfolio</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rPr>
                <w:b/>
              </w:rPr>
            </w:pPr>
            <w:bookmarkStart w:id="6109" w:name="BBCCM01AD025"/>
            <w:bookmarkEnd w:id="6109"/>
            <w:r>
              <w:rPr>
                <w:b/>
              </w:rPr>
              <w:t>4,787,915</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rPr>
                <w:b/>
              </w:rPr>
            </w:pPr>
            <w:bookmarkStart w:id="6110" w:name="BBCCM01AE025"/>
            <w:bookmarkEnd w:id="6110"/>
            <w:r>
              <w:rPr>
                <w:b/>
              </w:rPr>
              <w:t>10,590,684</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rPr>
                <w:b/>
              </w:rPr>
            </w:pPr>
            <w:bookmarkStart w:id="6111" w:name="BBCCM01AF025"/>
            <w:bookmarkEnd w:id="6111"/>
            <w:r>
              <w:rPr>
                <w:b/>
              </w:rPr>
              <w:t>10,393,158</w:t>
            </w:r>
          </w:p>
        </w:tc>
      </w:tr>
      <w:bookmarkEnd w:id="6108"/>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jc w:val="left"/>
            </w:pP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p>
        </w:tc>
      </w:tr>
      <w:tr w:rsidR="004365BD" w:rsidRPr="00912271" w:rsidTr="00BC4CA8">
        <w:trPr>
          <w:cantSplit/>
        </w:trPr>
        <w:tc>
          <w:tcPr>
            <w:tcW w:w="4988" w:type="dxa"/>
            <w:tcBorders>
              <w:bottom w:val="single" w:sz="4" w:space="0" w:color="FFFFFF" w:themeColor="background1"/>
            </w:tcBorders>
            <w:shd w:val="solid" w:color="F3F3F3" w:fill="auto"/>
            <w:vAlign w:val="center"/>
          </w:tcPr>
          <w:p w:rsidR="004365BD" w:rsidRPr="00912271" w:rsidRDefault="004365BD" w:rsidP="00BC4CA8">
            <w:pPr>
              <w:pStyle w:val="070-TabelaPadro"/>
              <w:jc w:val="left"/>
              <w:rPr>
                <w:b/>
              </w:rPr>
            </w:pPr>
            <w:bookmarkStart w:id="6112" w:name="BBCCM0100027" w:colFirst="0" w:colLast="0"/>
            <w:r>
              <w:rPr>
                <w:b/>
              </w:rPr>
              <w:t>Off balance accounts</w:t>
            </w:r>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rPr>
                <w:b/>
              </w:rPr>
            </w:pPr>
            <w:bookmarkStart w:id="6113" w:name="BBCCM01AD027"/>
            <w:bookmarkEnd w:id="6113"/>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rPr>
                <w:b/>
              </w:rPr>
            </w:pPr>
            <w:bookmarkStart w:id="6114" w:name="BBCCM01AE027"/>
            <w:bookmarkEnd w:id="6114"/>
          </w:p>
        </w:tc>
        <w:tc>
          <w:tcPr>
            <w:tcW w:w="1588" w:type="dxa"/>
            <w:tcBorders>
              <w:bottom w:val="single" w:sz="4" w:space="0" w:color="FFFFFF" w:themeColor="background1"/>
            </w:tcBorders>
            <w:shd w:val="solid" w:color="F3F3F3" w:fill="auto"/>
            <w:vAlign w:val="center"/>
          </w:tcPr>
          <w:p w:rsidR="004365BD" w:rsidRPr="00912271" w:rsidRDefault="004365BD" w:rsidP="00BC4CA8">
            <w:pPr>
              <w:pStyle w:val="070-TabelaPadro"/>
              <w:rPr>
                <w:b/>
              </w:rPr>
            </w:pPr>
            <w:bookmarkStart w:id="6115" w:name="BBCCM01AF027"/>
            <w:bookmarkEnd w:id="6115"/>
          </w:p>
        </w:tc>
      </w:tr>
      <w:tr w:rsidR="004365BD" w:rsidRPr="00912271" w:rsidTr="00BC4CA8">
        <w:trPr>
          <w:cantSplit/>
        </w:trPr>
        <w:tc>
          <w:tcPr>
            <w:tcW w:w="4988" w:type="dxa"/>
            <w:tcBorders>
              <w:bottom w:val="single" w:sz="4" w:space="0" w:color="FFFFFF" w:themeColor="background1"/>
            </w:tcBorders>
            <w:shd w:val="solid" w:color="E6E6E6" w:fill="auto"/>
            <w:vAlign w:val="center"/>
          </w:tcPr>
          <w:p w:rsidR="004365BD" w:rsidRPr="00912271" w:rsidRDefault="004365BD" w:rsidP="00BC4CA8">
            <w:pPr>
              <w:pStyle w:val="070-TabelaPadro"/>
              <w:ind w:left="60"/>
              <w:jc w:val="left"/>
            </w:pPr>
            <w:bookmarkStart w:id="6116" w:name="BBCCM0100028" w:colFirst="0" w:colLast="0"/>
            <w:bookmarkEnd w:id="6112"/>
            <w:r>
              <w:t>Credit opened for imports</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117" w:name="BBCCM01AD028"/>
            <w:bookmarkEnd w:id="6117"/>
            <w:r>
              <w:t>446,993</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118" w:name="BBCCM01AE028"/>
            <w:bookmarkEnd w:id="6118"/>
            <w:r>
              <w:t>436,790</w:t>
            </w:r>
          </w:p>
        </w:tc>
        <w:tc>
          <w:tcPr>
            <w:tcW w:w="1588"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119" w:name="BBCCM01AF028"/>
            <w:bookmarkEnd w:id="6119"/>
            <w:r>
              <w:t>409,635</w:t>
            </w:r>
          </w:p>
        </w:tc>
      </w:tr>
      <w:tr w:rsidR="004365BD" w:rsidRPr="00912271" w:rsidTr="00BC4CA8">
        <w:trPr>
          <w:cantSplit/>
        </w:trPr>
        <w:tc>
          <w:tcPr>
            <w:tcW w:w="4988" w:type="dxa"/>
            <w:tcBorders>
              <w:bottom w:val="single" w:sz="4" w:space="0" w:color="CCCCCC"/>
            </w:tcBorders>
            <w:shd w:val="solid" w:color="F3F3F3" w:fill="auto"/>
            <w:vAlign w:val="center"/>
          </w:tcPr>
          <w:p w:rsidR="004365BD" w:rsidRPr="00912271" w:rsidRDefault="004365BD" w:rsidP="00BC4CA8">
            <w:pPr>
              <w:pStyle w:val="070-TabelaPadro"/>
              <w:ind w:left="60"/>
              <w:jc w:val="left"/>
            </w:pPr>
            <w:bookmarkStart w:id="6120" w:name="BBCCM0100029" w:colFirst="0" w:colLast="0"/>
            <w:bookmarkEnd w:id="6116"/>
            <w:r>
              <w:t>Confirmed export credit</w:t>
            </w:r>
          </w:p>
        </w:tc>
        <w:tc>
          <w:tcPr>
            <w:tcW w:w="1588" w:type="dxa"/>
            <w:tcBorders>
              <w:bottom w:val="single" w:sz="4" w:space="0" w:color="CCCCCC"/>
            </w:tcBorders>
            <w:shd w:val="solid" w:color="F3F3F3" w:fill="auto"/>
            <w:vAlign w:val="center"/>
          </w:tcPr>
          <w:p w:rsidR="004365BD" w:rsidRPr="00912271" w:rsidRDefault="004365BD" w:rsidP="00BC4CA8">
            <w:pPr>
              <w:pStyle w:val="070-TabelaPadro"/>
            </w:pPr>
            <w:bookmarkStart w:id="6121" w:name="BBCCM01AD029"/>
            <w:bookmarkEnd w:id="6121"/>
            <w:r>
              <w:t>288,414</w:t>
            </w:r>
          </w:p>
        </w:tc>
        <w:tc>
          <w:tcPr>
            <w:tcW w:w="1588" w:type="dxa"/>
            <w:tcBorders>
              <w:bottom w:val="single" w:sz="4" w:space="0" w:color="CCCCCC"/>
            </w:tcBorders>
            <w:shd w:val="solid" w:color="F3F3F3" w:fill="auto"/>
            <w:vAlign w:val="center"/>
          </w:tcPr>
          <w:p w:rsidR="004365BD" w:rsidRPr="00912271" w:rsidRDefault="004365BD" w:rsidP="00BC4CA8">
            <w:pPr>
              <w:pStyle w:val="070-TabelaPadro"/>
            </w:pPr>
            <w:bookmarkStart w:id="6122" w:name="BBCCM01AE029"/>
            <w:bookmarkEnd w:id="6122"/>
            <w:r>
              <w:t>279,492</w:t>
            </w:r>
          </w:p>
        </w:tc>
        <w:tc>
          <w:tcPr>
            <w:tcW w:w="1588" w:type="dxa"/>
            <w:tcBorders>
              <w:bottom w:val="single" w:sz="4" w:space="0" w:color="CCCCCC"/>
            </w:tcBorders>
            <w:shd w:val="solid" w:color="F3F3F3" w:fill="auto"/>
            <w:vAlign w:val="center"/>
          </w:tcPr>
          <w:p w:rsidR="004365BD" w:rsidRPr="00912271" w:rsidRDefault="004365BD" w:rsidP="00BC4CA8">
            <w:pPr>
              <w:pStyle w:val="070-TabelaPadro"/>
            </w:pPr>
            <w:bookmarkStart w:id="6123" w:name="BBCCM01AF029"/>
            <w:bookmarkEnd w:id="6123"/>
            <w:r>
              <w:t>279,156</w:t>
            </w:r>
          </w:p>
        </w:tc>
      </w:tr>
      <w:bookmarkEnd w:id="6027"/>
      <w:bookmarkEnd w:id="6120"/>
    </w:tbl>
    <w:p w:rsidR="004365BD" w:rsidRDefault="004365BD" w:rsidP="00BC4CA8">
      <w:pPr>
        <w:pStyle w:val="072-Rodapdatabela"/>
      </w:pPr>
    </w:p>
    <w:p w:rsidR="004365BD" w:rsidRDefault="004365BD" w:rsidP="00BC4CA8">
      <w:pPr>
        <w:pStyle w:val="030-SubttulodeDocumento"/>
      </w:pPr>
      <w:bookmarkStart w:id="6124" w:name="BBCCM02_Titulo"/>
      <w:r>
        <w:t>) Foreign exchange results</w:t>
      </w:r>
      <w:bookmarkEnd w:id="6124"/>
    </w:p>
    <w:tbl>
      <w:tblPr>
        <w:tblW w:w="9752" w:type="dxa"/>
        <w:tblInd w:w="-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CCM.02 - Foreign exchange results"/>
        <w:tblDescription w:val="PubliCon - Sistema de Gerenciamento do Documentos Contábeis para Publicação&#10;&#10;Última atualização do mapa do quadro em: "/>
      </w:tblPr>
      <w:tblGrid>
        <w:gridCol w:w="6591"/>
        <w:gridCol w:w="1559"/>
        <w:gridCol w:w="1602"/>
      </w:tblGrid>
      <w:tr w:rsidR="004365BD" w:rsidRPr="00912271" w:rsidTr="00CC7677">
        <w:trPr>
          <w:cantSplit/>
          <w:tblHeader/>
        </w:trPr>
        <w:tc>
          <w:tcPr>
            <w:tcW w:w="6591" w:type="dxa"/>
            <w:tcBorders>
              <w:bottom w:val="single" w:sz="4" w:space="0" w:color="FFFFFF" w:themeColor="background1"/>
            </w:tcBorders>
            <w:shd w:val="solid" w:color="C3D7F0" w:fill="auto"/>
            <w:vAlign w:val="center"/>
          </w:tcPr>
          <w:p w:rsidR="004365BD" w:rsidRPr="00912271" w:rsidRDefault="004365BD" w:rsidP="00BC4CA8">
            <w:pPr>
              <w:pStyle w:val="070-TabelaPadro"/>
              <w:jc w:val="center"/>
              <w:rPr>
                <w:b/>
              </w:rPr>
            </w:pPr>
            <w:bookmarkStart w:id="6125" w:name="BBCCM02"/>
          </w:p>
        </w:tc>
        <w:tc>
          <w:tcPr>
            <w:tcW w:w="1559" w:type="dxa"/>
            <w:tcBorders>
              <w:bottom w:val="single" w:sz="4" w:space="0" w:color="FFFFFF" w:themeColor="background1"/>
            </w:tcBorders>
            <w:shd w:val="solid" w:color="C3D7F0" w:fill="auto"/>
            <w:vAlign w:val="center"/>
          </w:tcPr>
          <w:p w:rsidR="004365BD" w:rsidRPr="00912271" w:rsidRDefault="004365BD" w:rsidP="00BC4CA8">
            <w:pPr>
              <w:pStyle w:val="070-TabelaPadro"/>
              <w:jc w:val="center"/>
              <w:rPr>
                <w:b/>
              </w:rPr>
            </w:pPr>
            <w:r>
              <w:rPr>
                <w:b/>
              </w:rPr>
              <w:t>Jan 1 to Sep 30, 2019</w:t>
            </w:r>
          </w:p>
        </w:tc>
        <w:tc>
          <w:tcPr>
            <w:tcW w:w="1602" w:type="dxa"/>
            <w:tcBorders>
              <w:bottom w:val="single" w:sz="4" w:space="0" w:color="FFFFFF" w:themeColor="background1"/>
            </w:tcBorders>
            <w:shd w:val="solid" w:color="C3D7F0" w:fill="auto"/>
            <w:vAlign w:val="center"/>
          </w:tcPr>
          <w:p w:rsidR="004365BD" w:rsidRPr="00912271" w:rsidRDefault="004365BD" w:rsidP="00BC4CA8">
            <w:pPr>
              <w:pStyle w:val="070-TabelaPadro"/>
              <w:jc w:val="center"/>
              <w:rPr>
                <w:b/>
              </w:rPr>
            </w:pPr>
            <w:r>
              <w:rPr>
                <w:b/>
              </w:rPr>
              <w:t>Jan 1 to Sep 30, 2018</w:t>
            </w:r>
          </w:p>
        </w:tc>
      </w:tr>
      <w:tr w:rsidR="004365BD" w:rsidRPr="00912271" w:rsidTr="00CC7677">
        <w:trPr>
          <w:cantSplit/>
        </w:trPr>
        <w:tc>
          <w:tcPr>
            <w:tcW w:w="6591" w:type="dxa"/>
            <w:tcBorders>
              <w:bottom w:val="single" w:sz="4" w:space="0" w:color="FFFFFF" w:themeColor="background1"/>
            </w:tcBorders>
            <w:shd w:val="solid" w:color="F3F3F3" w:fill="auto"/>
            <w:vAlign w:val="center"/>
          </w:tcPr>
          <w:p w:rsidR="004365BD" w:rsidRPr="00912271" w:rsidRDefault="004365BD" w:rsidP="00BC4CA8">
            <w:pPr>
              <w:pStyle w:val="070-TabelaPadro"/>
              <w:jc w:val="left"/>
            </w:pPr>
            <w:bookmarkStart w:id="6126" w:name="BBCCM0200001" w:colFirst="0" w:colLast="0"/>
            <w:r>
              <w:t>Exchange income</w:t>
            </w:r>
          </w:p>
        </w:tc>
        <w:tc>
          <w:tcPr>
            <w:tcW w:w="1559"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127" w:name="BBCCM02AD001"/>
            <w:bookmarkStart w:id="6128" w:name="BBCCM02AE001"/>
            <w:bookmarkEnd w:id="6127"/>
            <w:bookmarkEnd w:id="6128"/>
            <w:r>
              <w:t>7,271,874</w:t>
            </w:r>
          </w:p>
        </w:tc>
        <w:tc>
          <w:tcPr>
            <w:tcW w:w="1602" w:type="dxa"/>
            <w:tcBorders>
              <w:bottom w:val="single" w:sz="4" w:space="0" w:color="FFFFFF" w:themeColor="background1"/>
            </w:tcBorders>
            <w:shd w:val="solid" w:color="F3F3F3" w:fill="auto"/>
            <w:vAlign w:val="center"/>
          </w:tcPr>
          <w:p w:rsidR="004365BD" w:rsidRPr="00912271" w:rsidRDefault="004365BD" w:rsidP="00BC4CA8">
            <w:pPr>
              <w:pStyle w:val="070-TabelaPadro"/>
            </w:pPr>
            <w:bookmarkStart w:id="6129" w:name="BBCCM02AF001"/>
            <w:bookmarkEnd w:id="6129"/>
            <w:r>
              <w:t>10,142,454</w:t>
            </w:r>
          </w:p>
        </w:tc>
      </w:tr>
      <w:tr w:rsidR="004365BD" w:rsidRPr="00912271" w:rsidTr="00CC7677">
        <w:trPr>
          <w:cantSplit/>
        </w:trPr>
        <w:tc>
          <w:tcPr>
            <w:tcW w:w="6591" w:type="dxa"/>
            <w:tcBorders>
              <w:bottom w:val="single" w:sz="4" w:space="0" w:color="FFFFFF" w:themeColor="background1"/>
            </w:tcBorders>
            <w:shd w:val="solid" w:color="E6E6E6" w:fill="auto"/>
            <w:vAlign w:val="center"/>
          </w:tcPr>
          <w:p w:rsidR="004365BD" w:rsidRPr="00912271" w:rsidRDefault="004365BD" w:rsidP="00BC4CA8">
            <w:pPr>
              <w:pStyle w:val="070-TabelaPadro"/>
              <w:jc w:val="left"/>
            </w:pPr>
            <w:bookmarkStart w:id="6130" w:name="BBCCM0200002" w:colFirst="0" w:colLast="0"/>
            <w:bookmarkEnd w:id="6126"/>
            <w:r>
              <w:t>Exchange expenses</w:t>
            </w:r>
          </w:p>
        </w:tc>
        <w:tc>
          <w:tcPr>
            <w:tcW w:w="1559"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131" w:name="BBCCM02AD002"/>
            <w:bookmarkStart w:id="6132" w:name="BBCCM02AE002"/>
            <w:bookmarkEnd w:id="6131"/>
            <w:bookmarkEnd w:id="6132"/>
            <w:r>
              <w:t>(6,320,795)</w:t>
            </w:r>
          </w:p>
        </w:tc>
        <w:tc>
          <w:tcPr>
            <w:tcW w:w="1602" w:type="dxa"/>
            <w:tcBorders>
              <w:bottom w:val="single" w:sz="4" w:space="0" w:color="FFFFFF" w:themeColor="background1"/>
            </w:tcBorders>
            <w:shd w:val="solid" w:color="E6E6E6" w:fill="auto"/>
            <w:vAlign w:val="center"/>
          </w:tcPr>
          <w:p w:rsidR="004365BD" w:rsidRPr="00912271" w:rsidRDefault="004365BD" w:rsidP="00BC4CA8">
            <w:pPr>
              <w:pStyle w:val="070-TabelaPadro"/>
            </w:pPr>
            <w:bookmarkStart w:id="6133" w:name="BBCCM02AF002"/>
            <w:bookmarkEnd w:id="6133"/>
            <w:r>
              <w:t>(7,857,425)</w:t>
            </w:r>
          </w:p>
        </w:tc>
      </w:tr>
      <w:tr w:rsidR="004365BD" w:rsidRPr="00912271" w:rsidTr="00CC7677">
        <w:trPr>
          <w:cantSplit/>
        </w:trPr>
        <w:tc>
          <w:tcPr>
            <w:tcW w:w="6591" w:type="dxa"/>
            <w:tcBorders>
              <w:bottom w:val="single" w:sz="4" w:space="0" w:color="CCCCCC"/>
            </w:tcBorders>
            <w:shd w:val="solid" w:color="F3F3F3" w:fill="auto"/>
            <w:vAlign w:val="center"/>
          </w:tcPr>
          <w:p w:rsidR="004365BD" w:rsidRPr="00912271" w:rsidRDefault="004365BD" w:rsidP="00BC4CA8">
            <w:pPr>
              <w:pStyle w:val="070-TabelaPadro"/>
              <w:jc w:val="left"/>
              <w:rPr>
                <w:b/>
              </w:rPr>
            </w:pPr>
            <w:bookmarkStart w:id="6134" w:name="BBCCM0200003" w:colFirst="0" w:colLast="0"/>
            <w:bookmarkEnd w:id="6130"/>
            <w:r>
              <w:rPr>
                <w:b/>
              </w:rPr>
              <w:t>Foreign exchange results</w:t>
            </w:r>
          </w:p>
        </w:tc>
        <w:tc>
          <w:tcPr>
            <w:tcW w:w="1559" w:type="dxa"/>
            <w:tcBorders>
              <w:bottom w:val="single" w:sz="4" w:space="0" w:color="CCCCCC"/>
            </w:tcBorders>
            <w:shd w:val="solid" w:color="F3F3F3" w:fill="auto"/>
            <w:vAlign w:val="center"/>
          </w:tcPr>
          <w:p w:rsidR="004365BD" w:rsidRPr="00912271" w:rsidRDefault="004365BD" w:rsidP="00BC4CA8">
            <w:pPr>
              <w:pStyle w:val="070-TabelaPadro"/>
              <w:rPr>
                <w:b/>
              </w:rPr>
            </w:pPr>
            <w:bookmarkStart w:id="6135" w:name="BBCCM02AD003"/>
            <w:bookmarkStart w:id="6136" w:name="BBCCM02AE003"/>
            <w:bookmarkEnd w:id="6135"/>
            <w:bookmarkEnd w:id="6136"/>
            <w:r>
              <w:rPr>
                <w:b/>
              </w:rPr>
              <w:t>951,079</w:t>
            </w:r>
          </w:p>
        </w:tc>
        <w:tc>
          <w:tcPr>
            <w:tcW w:w="1602" w:type="dxa"/>
            <w:tcBorders>
              <w:bottom w:val="single" w:sz="4" w:space="0" w:color="CCCCCC"/>
            </w:tcBorders>
            <w:shd w:val="solid" w:color="F3F3F3" w:fill="auto"/>
            <w:vAlign w:val="center"/>
          </w:tcPr>
          <w:p w:rsidR="004365BD" w:rsidRPr="00912271" w:rsidRDefault="004365BD" w:rsidP="00BC4CA8">
            <w:pPr>
              <w:pStyle w:val="070-TabelaPadro"/>
              <w:rPr>
                <w:b/>
              </w:rPr>
            </w:pPr>
            <w:bookmarkStart w:id="6137" w:name="BBCCM02AF003"/>
            <w:bookmarkEnd w:id="6137"/>
            <w:r>
              <w:rPr>
                <w:b/>
              </w:rPr>
              <w:t>2,285,029</w:t>
            </w:r>
          </w:p>
        </w:tc>
      </w:tr>
      <w:bookmarkEnd w:id="6125"/>
      <w:bookmarkEnd w:id="6134"/>
    </w:tbl>
    <w:p w:rsidR="004365BD" w:rsidRPr="00683462" w:rsidRDefault="004365BD" w:rsidP="00BC4CA8">
      <w:pPr>
        <w:pStyle w:val="072-Rodapdatabela"/>
      </w:pPr>
    </w:p>
    <w:p w:rsidR="004365BD" w:rsidRDefault="004365BD" w:rsidP="009511ED">
      <w:pPr>
        <w:pStyle w:val="050-TextoPadro"/>
        <w:keepNext w:val="0"/>
        <w:keepLines w:val="0"/>
      </w:pPr>
    </w:p>
    <w:p w:rsidR="004365BD" w:rsidRPr="00E766EE" w:rsidRDefault="004365BD" w:rsidP="00BC4CA8">
      <w:pPr>
        <w:pStyle w:val="020-TtulodeDocumento"/>
      </w:pPr>
      <w:bookmarkStart w:id="6138" w:name="BBOUC_Titulo"/>
      <w:r w:rsidRPr="00E766EE">
        <w:lastRenderedPageBreak/>
        <w:t xml:space="preserve"> </w:t>
      </w:r>
      <w:bookmarkStart w:id="6139" w:name="_Toc23875406"/>
      <w:r w:rsidRPr="00E766EE">
        <w:t>- OTHER RECEIVABLES</w:t>
      </w:r>
      <w:bookmarkEnd w:id="6139"/>
      <w:bookmarkEnd w:id="6138"/>
    </w:p>
    <w:p w:rsidR="004365BD" w:rsidRDefault="004365BD" w:rsidP="00BC4CA8">
      <w:pPr>
        <w:pStyle w:val="030-SubttulodeDocumento"/>
      </w:pPr>
      <w:bookmarkStart w:id="6140" w:name="BBOUC01_Titulo"/>
      <w:r>
        <w:t>) Specific credits</w:t>
      </w:r>
      <w:bookmarkEnd w:id="614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UC.01 - Specific credits"/>
        <w:tblDescription w:val="PubliCon - Sistema de Gerenciamento do Documentos Contábeis para Publicação&#10;&#10;Última atualização do mapa do quadro em: "/>
      </w:tblPr>
      <w:tblGrid>
        <w:gridCol w:w="4988"/>
        <w:gridCol w:w="1588"/>
        <w:gridCol w:w="1588"/>
        <w:gridCol w:w="1588"/>
      </w:tblGrid>
      <w:tr w:rsidR="004365BD" w:rsidRPr="00AA3124" w:rsidTr="00BC4CA8">
        <w:trPr>
          <w:cantSplit/>
          <w:tblHeader/>
        </w:trPr>
        <w:tc>
          <w:tcPr>
            <w:tcW w:w="4988" w:type="dxa"/>
            <w:tcBorders>
              <w:bottom w:val="single" w:sz="4" w:space="0" w:color="FFFFFF" w:themeColor="background1"/>
            </w:tcBorders>
            <w:shd w:val="solid" w:color="C3D7F0" w:fill="auto"/>
            <w:vAlign w:val="center"/>
          </w:tcPr>
          <w:p w:rsidR="004365BD" w:rsidRPr="00AA3124" w:rsidRDefault="004365BD" w:rsidP="00BC4CA8">
            <w:pPr>
              <w:pStyle w:val="070-TabelaPadro"/>
              <w:jc w:val="center"/>
              <w:rPr>
                <w:b/>
              </w:rPr>
            </w:pPr>
            <w:bookmarkStart w:id="6141" w:name="BBOUC01"/>
          </w:p>
        </w:tc>
        <w:tc>
          <w:tcPr>
            <w:tcW w:w="1588" w:type="dxa"/>
            <w:tcBorders>
              <w:bottom w:val="single" w:sz="4" w:space="0" w:color="FFFFFF" w:themeColor="background1"/>
            </w:tcBorders>
            <w:shd w:val="solid" w:color="C3D7F0" w:fill="auto"/>
            <w:vAlign w:val="center"/>
          </w:tcPr>
          <w:p w:rsidR="004365BD" w:rsidRPr="00AA3124"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AA3124"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AA3124" w:rsidRDefault="004365BD" w:rsidP="00BC4CA8">
            <w:pPr>
              <w:pStyle w:val="070-TabelaPadro"/>
              <w:jc w:val="center"/>
              <w:rPr>
                <w:b/>
              </w:rPr>
            </w:pPr>
            <w:r>
              <w:rPr>
                <w:b/>
              </w:rPr>
              <w:t>Sep 30, 2018</w:t>
            </w:r>
          </w:p>
        </w:tc>
      </w:tr>
      <w:tr w:rsidR="004365BD" w:rsidRPr="00AA3124" w:rsidTr="00BC4CA8">
        <w:trPr>
          <w:cantSplit/>
        </w:trPr>
        <w:tc>
          <w:tcPr>
            <w:tcW w:w="4988" w:type="dxa"/>
            <w:tcBorders>
              <w:bottom w:val="single" w:sz="4" w:space="0" w:color="FFFFFF" w:themeColor="background1"/>
            </w:tcBorders>
            <w:shd w:val="solid" w:color="F3F3F3" w:fill="auto"/>
            <w:vAlign w:val="center"/>
          </w:tcPr>
          <w:p w:rsidR="004365BD" w:rsidRPr="00AA3124" w:rsidRDefault="004365BD" w:rsidP="00BC4CA8">
            <w:pPr>
              <w:pStyle w:val="070-TabelaPadro"/>
              <w:jc w:val="left"/>
            </w:pPr>
            <w:r>
              <w:t>Extension of rural credits - National Treasury</w:t>
            </w:r>
            <w:bookmarkStart w:id="6142" w:name="BBOUC0100001"/>
            <w:r w:rsidRPr="00AA3124">
              <w:rPr>
                <w:vertAlign w:val="superscript"/>
              </w:rPr>
              <w:t xml:space="preserve"> (1)</w:t>
            </w:r>
            <w:bookmarkEnd w:id="6142"/>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pPr>
            <w:bookmarkStart w:id="6143" w:name="BBOUC01AD001"/>
            <w:bookmarkEnd w:id="6143"/>
            <w:r>
              <w:t>392,414</w:t>
            </w:r>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pPr>
            <w:bookmarkStart w:id="6144" w:name="BBOUC01AE001"/>
            <w:bookmarkEnd w:id="6144"/>
            <w:r>
              <w:t>392,414</w:t>
            </w:r>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pPr>
            <w:bookmarkStart w:id="6145" w:name="BBOUC01AF001"/>
            <w:bookmarkEnd w:id="6145"/>
            <w:r>
              <w:t>387,866</w:t>
            </w:r>
          </w:p>
        </w:tc>
      </w:tr>
      <w:tr w:rsidR="004365BD" w:rsidRPr="00AA3124" w:rsidTr="00BC4CA8">
        <w:trPr>
          <w:cantSplit/>
        </w:trPr>
        <w:tc>
          <w:tcPr>
            <w:tcW w:w="4988" w:type="dxa"/>
            <w:tcBorders>
              <w:bottom w:val="single" w:sz="4" w:space="0" w:color="FFFFFF" w:themeColor="background1"/>
            </w:tcBorders>
            <w:shd w:val="solid" w:color="E6E6E6" w:fill="auto"/>
            <w:vAlign w:val="center"/>
          </w:tcPr>
          <w:p w:rsidR="004365BD" w:rsidRPr="00AA3124" w:rsidRDefault="004365BD" w:rsidP="00BC4CA8">
            <w:pPr>
              <w:pStyle w:val="070-TabelaPadro"/>
              <w:jc w:val="left"/>
            </w:pPr>
            <w:bookmarkStart w:id="6146" w:name="BBOUC0100002" w:colFirst="0" w:colLast="0"/>
            <w:r>
              <w:t>Other</w:t>
            </w:r>
          </w:p>
        </w:tc>
        <w:tc>
          <w:tcPr>
            <w:tcW w:w="1588" w:type="dxa"/>
            <w:tcBorders>
              <w:bottom w:val="single" w:sz="4" w:space="0" w:color="FFFFFF" w:themeColor="background1"/>
            </w:tcBorders>
            <w:shd w:val="solid" w:color="E6E6E6" w:fill="auto"/>
            <w:vAlign w:val="center"/>
          </w:tcPr>
          <w:p w:rsidR="004365BD" w:rsidRPr="00AA3124" w:rsidRDefault="004365BD" w:rsidP="00BC4CA8">
            <w:pPr>
              <w:pStyle w:val="070-TabelaPadro"/>
            </w:pPr>
            <w:bookmarkStart w:id="6147" w:name="BBOUC01AD002"/>
            <w:bookmarkEnd w:id="6147"/>
            <w:r>
              <w:t>493</w:t>
            </w:r>
          </w:p>
        </w:tc>
        <w:tc>
          <w:tcPr>
            <w:tcW w:w="1588" w:type="dxa"/>
            <w:tcBorders>
              <w:bottom w:val="single" w:sz="4" w:space="0" w:color="FFFFFF" w:themeColor="background1"/>
            </w:tcBorders>
            <w:shd w:val="solid" w:color="E6E6E6" w:fill="auto"/>
            <w:vAlign w:val="center"/>
          </w:tcPr>
          <w:p w:rsidR="004365BD" w:rsidRPr="00AA3124" w:rsidRDefault="004365BD" w:rsidP="00BC4CA8">
            <w:pPr>
              <w:pStyle w:val="070-TabelaPadro"/>
            </w:pPr>
            <w:bookmarkStart w:id="6148" w:name="BBOUC01AE002"/>
            <w:bookmarkEnd w:id="6148"/>
            <w:r>
              <w:t>493</w:t>
            </w:r>
          </w:p>
        </w:tc>
        <w:tc>
          <w:tcPr>
            <w:tcW w:w="1588" w:type="dxa"/>
            <w:tcBorders>
              <w:bottom w:val="single" w:sz="4" w:space="0" w:color="FFFFFF" w:themeColor="background1"/>
            </w:tcBorders>
            <w:shd w:val="solid" w:color="E6E6E6" w:fill="auto"/>
            <w:vAlign w:val="center"/>
          </w:tcPr>
          <w:p w:rsidR="004365BD" w:rsidRPr="00AA3124" w:rsidRDefault="004365BD" w:rsidP="00BC4CA8">
            <w:pPr>
              <w:pStyle w:val="070-TabelaPadro"/>
            </w:pPr>
            <w:bookmarkStart w:id="6149" w:name="BBOUC01AF002"/>
            <w:bookmarkEnd w:id="6149"/>
            <w:r>
              <w:t>493</w:t>
            </w:r>
          </w:p>
        </w:tc>
      </w:tr>
      <w:tr w:rsidR="004365BD" w:rsidRPr="00AA3124" w:rsidTr="00BC4CA8">
        <w:trPr>
          <w:cantSplit/>
        </w:trPr>
        <w:tc>
          <w:tcPr>
            <w:tcW w:w="4988" w:type="dxa"/>
            <w:tcBorders>
              <w:bottom w:val="single" w:sz="4" w:space="0" w:color="FFFFFF" w:themeColor="background1"/>
            </w:tcBorders>
            <w:shd w:val="solid" w:color="F3F3F3" w:fill="auto"/>
            <w:vAlign w:val="center"/>
          </w:tcPr>
          <w:p w:rsidR="004365BD" w:rsidRPr="00AA3124" w:rsidRDefault="004365BD" w:rsidP="00BC4CA8">
            <w:pPr>
              <w:pStyle w:val="070-TabelaPadro"/>
              <w:jc w:val="left"/>
              <w:rPr>
                <w:b/>
              </w:rPr>
            </w:pPr>
            <w:bookmarkStart w:id="6150" w:name="BBOUC0100003" w:colFirst="0" w:colLast="0"/>
            <w:bookmarkEnd w:id="6146"/>
            <w:r>
              <w:rPr>
                <w:b/>
              </w:rPr>
              <w:t>Total</w:t>
            </w:r>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rPr>
                <w:b/>
              </w:rPr>
            </w:pPr>
            <w:bookmarkStart w:id="6151" w:name="BBOUC01AD003"/>
            <w:bookmarkEnd w:id="6151"/>
            <w:r>
              <w:rPr>
                <w:b/>
              </w:rPr>
              <w:t>392,907</w:t>
            </w:r>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rPr>
                <w:b/>
              </w:rPr>
            </w:pPr>
            <w:bookmarkStart w:id="6152" w:name="BBOUC01AE003"/>
            <w:bookmarkEnd w:id="6152"/>
            <w:r>
              <w:rPr>
                <w:b/>
              </w:rPr>
              <w:t>392,907</w:t>
            </w:r>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rPr>
                <w:b/>
              </w:rPr>
            </w:pPr>
            <w:bookmarkStart w:id="6153" w:name="BBOUC01AF003"/>
            <w:bookmarkEnd w:id="6153"/>
            <w:r>
              <w:rPr>
                <w:b/>
              </w:rPr>
              <w:t>388,359</w:t>
            </w:r>
          </w:p>
        </w:tc>
      </w:tr>
      <w:bookmarkEnd w:id="6150"/>
      <w:tr w:rsidR="004365BD" w:rsidRPr="00AA3124" w:rsidTr="00BC4CA8">
        <w:trPr>
          <w:cantSplit/>
        </w:trPr>
        <w:tc>
          <w:tcPr>
            <w:tcW w:w="4988" w:type="dxa"/>
            <w:tcBorders>
              <w:bottom w:val="single" w:sz="4" w:space="0" w:color="FFFFFF" w:themeColor="background1"/>
            </w:tcBorders>
            <w:shd w:val="solid" w:color="E6E6E6" w:fill="auto"/>
            <w:vAlign w:val="center"/>
          </w:tcPr>
          <w:p w:rsidR="004365BD" w:rsidRPr="00AA3124" w:rsidRDefault="004365BD" w:rsidP="00BC4CA8">
            <w:pPr>
              <w:pStyle w:val="070-TabelaPadro"/>
              <w:jc w:val="left"/>
            </w:pPr>
          </w:p>
        </w:tc>
        <w:tc>
          <w:tcPr>
            <w:tcW w:w="1588" w:type="dxa"/>
            <w:tcBorders>
              <w:bottom w:val="single" w:sz="4" w:space="0" w:color="FFFFFF" w:themeColor="background1"/>
            </w:tcBorders>
            <w:shd w:val="solid" w:color="E6E6E6" w:fill="auto"/>
            <w:vAlign w:val="center"/>
          </w:tcPr>
          <w:p w:rsidR="004365BD" w:rsidRPr="00AA3124"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AA3124"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AA3124" w:rsidRDefault="004365BD" w:rsidP="00BC4CA8">
            <w:pPr>
              <w:pStyle w:val="070-TabelaPadro"/>
            </w:pPr>
          </w:p>
        </w:tc>
      </w:tr>
      <w:tr w:rsidR="004365BD" w:rsidRPr="00AA3124" w:rsidTr="00BC4CA8">
        <w:trPr>
          <w:cantSplit/>
        </w:trPr>
        <w:tc>
          <w:tcPr>
            <w:tcW w:w="4988" w:type="dxa"/>
            <w:tcBorders>
              <w:bottom w:val="single" w:sz="4" w:space="0" w:color="FFFFFF" w:themeColor="background1"/>
            </w:tcBorders>
            <w:shd w:val="solid" w:color="F3F3F3" w:fill="auto"/>
            <w:vAlign w:val="center"/>
          </w:tcPr>
          <w:p w:rsidR="004365BD" w:rsidRPr="00AA3124" w:rsidRDefault="004365BD" w:rsidP="00BC4CA8">
            <w:pPr>
              <w:pStyle w:val="070-TabelaPadro"/>
              <w:jc w:val="left"/>
            </w:pPr>
            <w:bookmarkStart w:id="6154" w:name="BBOUC0100009" w:colFirst="0" w:colLast="0"/>
            <w:r>
              <w:t>Current assets</w:t>
            </w:r>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pPr>
            <w:bookmarkStart w:id="6155" w:name="BBOUC01AD009"/>
            <w:bookmarkEnd w:id="6155"/>
            <w:r>
              <w:t>493</w:t>
            </w:r>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pPr>
            <w:bookmarkStart w:id="6156" w:name="BBOUC01AE009"/>
            <w:bookmarkEnd w:id="6156"/>
            <w:r>
              <w:t>493</w:t>
            </w:r>
          </w:p>
        </w:tc>
        <w:tc>
          <w:tcPr>
            <w:tcW w:w="1588" w:type="dxa"/>
            <w:tcBorders>
              <w:bottom w:val="single" w:sz="4" w:space="0" w:color="FFFFFF" w:themeColor="background1"/>
            </w:tcBorders>
            <w:shd w:val="solid" w:color="F3F3F3" w:fill="auto"/>
            <w:vAlign w:val="center"/>
          </w:tcPr>
          <w:p w:rsidR="004365BD" w:rsidRPr="00AA3124" w:rsidRDefault="003B75C7" w:rsidP="00BC4CA8">
            <w:pPr>
              <w:pStyle w:val="070-TabelaPadro"/>
            </w:pPr>
            <w:bookmarkStart w:id="6157" w:name="BBOUC01AF009"/>
            <w:bookmarkEnd w:id="6157"/>
            <w:r>
              <w:t>493</w:t>
            </w:r>
          </w:p>
        </w:tc>
      </w:tr>
      <w:tr w:rsidR="004365BD" w:rsidRPr="00AA3124" w:rsidTr="00BC4CA8">
        <w:trPr>
          <w:cantSplit/>
        </w:trPr>
        <w:tc>
          <w:tcPr>
            <w:tcW w:w="4988" w:type="dxa"/>
            <w:tcBorders>
              <w:bottom w:val="single" w:sz="4" w:space="0" w:color="CCCCCC"/>
            </w:tcBorders>
            <w:shd w:val="solid" w:color="E6E6E6" w:fill="auto"/>
            <w:vAlign w:val="center"/>
          </w:tcPr>
          <w:p w:rsidR="004365BD" w:rsidRPr="00AA3124" w:rsidRDefault="004365BD" w:rsidP="00BC4CA8">
            <w:pPr>
              <w:pStyle w:val="070-TabelaPadro"/>
              <w:jc w:val="left"/>
            </w:pPr>
            <w:bookmarkStart w:id="6158" w:name="BBOUC0100010" w:colFirst="0" w:colLast="0"/>
            <w:bookmarkEnd w:id="6154"/>
            <w:r>
              <w:t>Non-current assets</w:t>
            </w:r>
          </w:p>
        </w:tc>
        <w:tc>
          <w:tcPr>
            <w:tcW w:w="1588" w:type="dxa"/>
            <w:tcBorders>
              <w:bottom w:val="single" w:sz="4" w:space="0" w:color="CCCCCC"/>
            </w:tcBorders>
            <w:shd w:val="solid" w:color="E6E6E6" w:fill="auto"/>
            <w:vAlign w:val="center"/>
          </w:tcPr>
          <w:p w:rsidR="004365BD" w:rsidRPr="00AA3124" w:rsidRDefault="004365BD" w:rsidP="00BC4CA8">
            <w:pPr>
              <w:pStyle w:val="070-TabelaPadro"/>
            </w:pPr>
            <w:bookmarkStart w:id="6159" w:name="BBOUC01AD010"/>
            <w:bookmarkEnd w:id="6159"/>
            <w:r>
              <w:t>392,414</w:t>
            </w:r>
          </w:p>
        </w:tc>
        <w:tc>
          <w:tcPr>
            <w:tcW w:w="1588" w:type="dxa"/>
            <w:tcBorders>
              <w:bottom w:val="single" w:sz="4" w:space="0" w:color="CCCCCC"/>
            </w:tcBorders>
            <w:shd w:val="solid" w:color="E6E6E6" w:fill="auto"/>
            <w:vAlign w:val="center"/>
          </w:tcPr>
          <w:p w:rsidR="004365BD" w:rsidRPr="00AA3124" w:rsidRDefault="004365BD" w:rsidP="00BC4CA8">
            <w:pPr>
              <w:pStyle w:val="070-TabelaPadro"/>
            </w:pPr>
            <w:bookmarkStart w:id="6160" w:name="BBOUC01AE010"/>
            <w:bookmarkEnd w:id="6160"/>
            <w:r>
              <w:t>392,414</w:t>
            </w:r>
          </w:p>
        </w:tc>
        <w:tc>
          <w:tcPr>
            <w:tcW w:w="1588" w:type="dxa"/>
            <w:tcBorders>
              <w:bottom w:val="single" w:sz="4" w:space="0" w:color="CCCCCC"/>
            </w:tcBorders>
            <w:shd w:val="solid" w:color="E6E6E6" w:fill="auto"/>
            <w:vAlign w:val="center"/>
          </w:tcPr>
          <w:p w:rsidR="004365BD" w:rsidRPr="00AA3124" w:rsidRDefault="003B75C7" w:rsidP="00BC4CA8">
            <w:pPr>
              <w:pStyle w:val="070-TabelaPadro"/>
            </w:pPr>
            <w:bookmarkStart w:id="6161" w:name="BBOUC01AF010"/>
            <w:bookmarkEnd w:id="6161"/>
            <w:r>
              <w:t>387,866</w:t>
            </w:r>
          </w:p>
        </w:tc>
      </w:tr>
    </w:tbl>
    <w:bookmarkEnd w:id="6141"/>
    <w:bookmarkEnd w:id="6158"/>
    <w:p w:rsidR="004365BD" w:rsidRDefault="004365BD" w:rsidP="00BC4CA8">
      <w:pPr>
        <w:pStyle w:val="072-Rodapdatabela"/>
      </w:pPr>
      <w:r>
        <w:t>(1)</w:t>
      </w:r>
      <w:r>
        <w:tab/>
        <w:t>Credits receivable from the Federal Government, from extended and securitized rural transactions under Law No. 9,138 / 1995, assigned through Provisional Measure No. 2,196 / 2001, in a reconciliation process with the National Treasury Secretariat. The Bank has liabilities payable to the Federal Government recorded in Other liabilities - Sundry creditors - domestic (Note 20.e) and Demand deposits - Restricted (Note 17.a).</w:t>
      </w:r>
    </w:p>
    <w:p w:rsidR="004365BD" w:rsidRDefault="004365BD" w:rsidP="00BC4CA8">
      <w:pPr>
        <w:pStyle w:val="072-Rodapdatabela"/>
      </w:pPr>
    </w:p>
    <w:p w:rsidR="004365BD" w:rsidRDefault="004365BD" w:rsidP="00BC4CA8">
      <w:pPr>
        <w:pStyle w:val="030-SubttulodeDocumento"/>
      </w:pPr>
      <w:bookmarkStart w:id="6162" w:name="BBOUC02_Titulo"/>
      <w:r>
        <w:t>) Sundry</w:t>
      </w:r>
      <w:bookmarkEnd w:id="6162"/>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UC.02 - Sundry"/>
        <w:tblDescription w:val="PubliCon - Sistema de Gerenciamento do Documentos Contábeis para Publicação&#10;&#10;Última atualização do mapa do quadro em: "/>
      </w:tblPr>
      <w:tblGrid>
        <w:gridCol w:w="4988"/>
        <w:gridCol w:w="1588"/>
        <w:gridCol w:w="1588"/>
        <w:gridCol w:w="1588"/>
      </w:tblGrid>
      <w:tr w:rsidR="004365BD" w:rsidRPr="00AA3124" w:rsidTr="00BC4CA8">
        <w:trPr>
          <w:cantSplit/>
          <w:tblHeader/>
        </w:trPr>
        <w:tc>
          <w:tcPr>
            <w:tcW w:w="4988" w:type="dxa"/>
            <w:tcBorders>
              <w:bottom w:val="single" w:sz="4" w:space="0" w:color="FFFFFF" w:themeColor="background1"/>
            </w:tcBorders>
            <w:shd w:val="solid" w:color="C3D7F0" w:fill="auto"/>
            <w:vAlign w:val="center"/>
          </w:tcPr>
          <w:p w:rsidR="004365BD" w:rsidRPr="00AA3124" w:rsidRDefault="004365BD" w:rsidP="00BC4CA8">
            <w:pPr>
              <w:pStyle w:val="070-TabelaPadro"/>
              <w:jc w:val="center"/>
              <w:rPr>
                <w:b/>
              </w:rPr>
            </w:pPr>
            <w:bookmarkStart w:id="6163" w:name="BBOUC02"/>
          </w:p>
        </w:tc>
        <w:tc>
          <w:tcPr>
            <w:tcW w:w="1588" w:type="dxa"/>
            <w:tcBorders>
              <w:bottom w:val="single" w:sz="4" w:space="0" w:color="FFFFFF" w:themeColor="background1"/>
            </w:tcBorders>
            <w:shd w:val="solid" w:color="C3D7F0" w:fill="auto"/>
            <w:vAlign w:val="center"/>
          </w:tcPr>
          <w:p w:rsidR="004365BD" w:rsidRPr="00AA3124"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AA3124"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AA3124" w:rsidRDefault="004365BD" w:rsidP="00BC4CA8">
            <w:pPr>
              <w:pStyle w:val="070-TabelaPadro"/>
              <w:jc w:val="center"/>
              <w:rPr>
                <w:b/>
              </w:rPr>
            </w:pPr>
            <w:r>
              <w:rPr>
                <w:b/>
              </w:rPr>
              <w:t>Sep 30, 2018</w:t>
            </w:r>
          </w:p>
        </w:tc>
      </w:tr>
      <w:tr w:rsidR="004365BD" w:rsidRPr="00AA3124" w:rsidTr="00BC4CA8">
        <w:trPr>
          <w:cantSplit/>
        </w:trPr>
        <w:tc>
          <w:tcPr>
            <w:tcW w:w="4988" w:type="dxa"/>
            <w:tcBorders>
              <w:bottom w:val="single" w:sz="4" w:space="0" w:color="FFFFFF" w:themeColor="background1"/>
            </w:tcBorders>
            <w:shd w:val="solid" w:color="F3F3F3" w:fill="auto"/>
            <w:vAlign w:val="center"/>
          </w:tcPr>
          <w:p w:rsidR="004365BD" w:rsidRPr="00AA3124" w:rsidRDefault="004365BD" w:rsidP="00BC4CA8">
            <w:pPr>
              <w:pStyle w:val="070-TabelaPadro"/>
              <w:jc w:val="left"/>
            </w:pPr>
            <w:bookmarkStart w:id="6164" w:name="BBOUC0200001" w:colFirst="0" w:colLast="0"/>
            <w:r>
              <w:t>Deferred tax asset (Note 24.e)</w:t>
            </w:r>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pPr>
            <w:bookmarkStart w:id="6165" w:name="BBOUC02AD001"/>
            <w:bookmarkEnd w:id="6165"/>
            <w:r>
              <w:t>47,184,619</w:t>
            </w:r>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pPr>
            <w:bookmarkStart w:id="6166" w:name="BBOUC02AE001"/>
            <w:bookmarkEnd w:id="6166"/>
            <w:r>
              <w:t>38,643,121</w:t>
            </w:r>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pPr>
            <w:bookmarkStart w:id="6167" w:name="BBOUC02AF001"/>
            <w:bookmarkEnd w:id="6167"/>
            <w:r>
              <w:t>39,953,338</w:t>
            </w:r>
          </w:p>
        </w:tc>
      </w:tr>
      <w:tr w:rsidR="004365BD" w:rsidRPr="00AA3124" w:rsidTr="00BC4CA8">
        <w:trPr>
          <w:cantSplit/>
        </w:trPr>
        <w:tc>
          <w:tcPr>
            <w:tcW w:w="4988" w:type="dxa"/>
            <w:tcBorders>
              <w:bottom w:val="single" w:sz="4" w:space="0" w:color="FFFFFF" w:themeColor="background1"/>
            </w:tcBorders>
            <w:shd w:val="solid" w:color="E6E6E6" w:fill="auto"/>
            <w:vAlign w:val="center"/>
          </w:tcPr>
          <w:p w:rsidR="004365BD" w:rsidRPr="00AA3124" w:rsidRDefault="004365BD" w:rsidP="00BC4CA8">
            <w:pPr>
              <w:pStyle w:val="070-TabelaPadro"/>
              <w:jc w:val="left"/>
            </w:pPr>
            <w:bookmarkStart w:id="6168" w:name="BBOUC0200003" w:colFirst="0" w:colLast="0"/>
            <w:bookmarkEnd w:id="6164"/>
            <w:r>
              <w:t>Sundry debtors from escrow deposits - contingencies (Note 27.g.1)</w:t>
            </w:r>
          </w:p>
        </w:tc>
        <w:tc>
          <w:tcPr>
            <w:tcW w:w="1588" w:type="dxa"/>
            <w:tcBorders>
              <w:bottom w:val="single" w:sz="4" w:space="0" w:color="FFFFFF" w:themeColor="background1"/>
            </w:tcBorders>
            <w:shd w:val="solid" w:color="E6E6E6" w:fill="auto"/>
            <w:vAlign w:val="center"/>
          </w:tcPr>
          <w:p w:rsidR="004365BD" w:rsidRPr="00AA3124" w:rsidRDefault="004365BD" w:rsidP="00BC4CA8">
            <w:pPr>
              <w:pStyle w:val="070-TabelaPadro"/>
            </w:pPr>
            <w:bookmarkStart w:id="6169" w:name="BBOUC02AD003"/>
            <w:bookmarkEnd w:id="6169"/>
            <w:r>
              <w:t>35,176,852</w:t>
            </w:r>
          </w:p>
        </w:tc>
        <w:tc>
          <w:tcPr>
            <w:tcW w:w="1588" w:type="dxa"/>
            <w:tcBorders>
              <w:bottom w:val="single" w:sz="4" w:space="0" w:color="FFFFFF" w:themeColor="background1"/>
            </w:tcBorders>
            <w:shd w:val="solid" w:color="E6E6E6" w:fill="auto"/>
            <w:vAlign w:val="center"/>
          </w:tcPr>
          <w:p w:rsidR="004365BD" w:rsidRPr="00AA3124" w:rsidRDefault="004365BD" w:rsidP="00BC4CA8">
            <w:pPr>
              <w:pStyle w:val="070-TabelaPadro"/>
            </w:pPr>
            <w:bookmarkStart w:id="6170" w:name="BBOUC02AE003"/>
            <w:bookmarkEnd w:id="6170"/>
            <w:r>
              <w:t>37,644,645</w:t>
            </w:r>
          </w:p>
        </w:tc>
        <w:tc>
          <w:tcPr>
            <w:tcW w:w="1588" w:type="dxa"/>
            <w:tcBorders>
              <w:bottom w:val="single" w:sz="4" w:space="0" w:color="FFFFFF" w:themeColor="background1"/>
            </w:tcBorders>
            <w:shd w:val="solid" w:color="E6E6E6" w:fill="auto"/>
            <w:vAlign w:val="center"/>
          </w:tcPr>
          <w:p w:rsidR="004365BD" w:rsidRPr="00AA3124" w:rsidRDefault="004365BD" w:rsidP="00BC4CA8">
            <w:pPr>
              <w:pStyle w:val="070-TabelaPadro"/>
            </w:pPr>
            <w:bookmarkStart w:id="6171" w:name="BBOUC02AF003"/>
            <w:bookmarkEnd w:id="6171"/>
            <w:r>
              <w:t>38,230,856</w:t>
            </w:r>
          </w:p>
        </w:tc>
      </w:tr>
      <w:tr w:rsidR="004365BD" w:rsidRPr="00AA3124" w:rsidTr="00BC4CA8">
        <w:trPr>
          <w:cantSplit/>
        </w:trPr>
        <w:tc>
          <w:tcPr>
            <w:tcW w:w="4988" w:type="dxa"/>
            <w:tcBorders>
              <w:bottom w:val="single" w:sz="4" w:space="0" w:color="FFFFFF" w:themeColor="background1"/>
            </w:tcBorders>
            <w:shd w:val="solid" w:color="F3F3F3" w:fill="auto"/>
            <w:vAlign w:val="center"/>
          </w:tcPr>
          <w:p w:rsidR="004365BD" w:rsidRPr="00AA3124" w:rsidRDefault="004365BD" w:rsidP="00BC4CA8">
            <w:pPr>
              <w:pStyle w:val="070-TabelaPadro"/>
              <w:jc w:val="left"/>
            </w:pPr>
            <w:bookmarkStart w:id="6172" w:name="BBOUC0200002" w:colFirst="0" w:colLast="0"/>
            <w:bookmarkEnd w:id="6168"/>
            <w:r>
              <w:t>Credit card operations (Note 10.a)</w:t>
            </w:r>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pPr>
            <w:bookmarkStart w:id="6173" w:name="BBOUC02AD002"/>
            <w:bookmarkEnd w:id="6173"/>
            <w:r>
              <w:t>27,548,663</w:t>
            </w:r>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pPr>
            <w:bookmarkStart w:id="6174" w:name="BBOUC02AE002"/>
            <w:bookmarkEnd w:id="6174"/>
            <w:r>
              <w:t>28,079,268</w:t>
            </w:r>
          </w:p>
        </w:tc>
        <w:tc>
          <w:tcPr>
            <w:tcW w:w="1588" w:type="dxa"/>
            <w:tcBorders>
              <w:bottom w:val="single" w:sz="4" w:space="0" w:color="FFFFFF" w:themeColor="background1"/>
            </w:tcBorders>
            <w:shd w:val="solid" w:color="F3F3F3" w:fill="auto"/>
            <w:vAlign w:val="center"/>
          </w:tcPr>
          <w:p w:rsidR="004365BD" w:rsidRPr="00AA3124" w:rsidRDefault="004365BD" w:rsidP="00BC4CA8">
            <w:pPr>
              <w:pStyle w:val="070-TabelaPadro"/>
            </w:pPr>
            <w:bookmarkStart w:id="6175" w:name="BBOUC02AF002"/>
            <w:bookmarkEnd w:id="6175"/>
            <w:r>
              <w:t>24,085,521</w:t>
            </w:r>
          </w:p>
        </w:tc>
      </w:tr>
      <w:tr w:rsidR="004365BD" w:rsidRPr="00AA3124" w:rsidTr="00BC4CA8">
        <w:trPr>
          <w:cantSplit/>
        </w:trPr>
        <w:tc>
          <w:tcPr>
            <w:tcW w:w="4988" w:type="dxa"/>
            <w:tcBorders>
              <w:bottom w:val="single" w:sz="4" w:space="0" w:color="FFFFFF" w:themeColor="background1"/>
            </w:tcBorders>
            <w:shd w:val="solid" w:color="E6E6E6" w:fill="auto"/>
            <w:vAlign w:val="center"/>
          </w:tcPr>
          <w:p w:rsidR="004365BD" w:rsidRPr="00AA3124" w:rsidRDefault="004365BD" w:rsidP="00BC4CA8">
            <w:pPr>
              <w:pStyle w:val="070-TabelaPadro"/>
              <w:jc w:val="left"/>
            </w:pPr>
            <w:bookmarkStart w:id="6176" w:name="BBOUC0200004" w:colFirst="0" w:colLast="0"/>
            <w:bookmarkEnd w:id="6172"/>
            <w:r>
              <w:t>Sundry debtors from escrow deposits - lawsuit (Note 27.h.1)</w:t>
            </w:r>
          </w:p>
        </w:tc>
        <w:tc>
          <w:tcPr>
            <w:tcW w:w="1588" w:type="dxa"/>
            <w:tcBorders>
              <w:bottom w:val="single" w:sz="4" w:space="0" w:color="FFFFFF" w:themeColor="background1"/>
            </w:tcBorders>
            <w:shd w:val="solid" w:color="E6E6E6" w:fill="auto"/>
            <w:vAlign w:val="center"/>
          </w:tcPr>
          <w:p w:rsidR="004365BD" w:rsidRPr="00AA3124" w:rsidRDefault="004365BD" w:rsidP="00BC4CA8">
            <w:pPr>
              <w:pStyle w:val="070-TabelaPadro"/>
            </w:pPr>
            <w:bookmarkStart w:id="6177" w:name="BBOUC02AD004"/>
            <w:bookmarkEnd w:id="6177"/>
            <w:r>
              <w:t>19,024,882</w:t>
            </w:r>
          </w:p>
        </w:tc>
        <w:tc>
          <w:tcPr>
            <w:tcW w:w="1588" w:type="dxa"/>
            <w:tcBorders>
              <w:bottom w:val="single" w:sz="4" w:space="0" w:color="FFFFFF" w:themeColor="background1"/>
            </w:tcBorders>
            <w:shd w:val="solid" w:color="E6E6E6" w:fill="auto"/>
            <w:vAlign w:val="center"/>
          </w:tcPr>
          <w:p w:rsidR="004365BD" w:rsidRPr="00AA3124" w:rsidRDefault="004365BD" w:rsidP="00BC4CA8">
            <w:pPr>
              <w:pStyle w:val="070-TabelaPadro"/>
            </w:pPr>
            <w:bookmarkStart w:id="6178" w:name="BBOUC02AE004"/>
            <w:bookmarkEnd w:id="6178"/>
            <w:r>
              <w:t>18,668,426</w:t>
            </w:r>
          </w:p>
        </w:tc>
        <w:tc>
          <w:tcPr>
            <w:tcW w:w="1588" w:type="dxa"/>
            <w:tcBorders>
              <w:bottom w:val="single" w:sz="4" w:space="0" w:color="FFFFFF" w:themeColor="background1"/>
            </w:tcBorders>
            <w:shd w:val="solid" w:color="E6E6E6" w:fill="auto"/>
            <w:vAlign w:val="center"/>
          </w:tcPr>
          <w:p w:rsidR="004365BD" w:rsidRPr="00AA3124" w:rsidRDefault="004365BD" w:rsidP="00BC4CA8">
            <w:pPr>
              <w:pStyle w:val="070-TabelaPadro"/>
            </w:pPr>
            <w:bookmarkStart w:id="6179" w:name="BBOUC02AF004"/>
            <w:bookmarkEnd w:id="6179"/>
            <w:r>
              <w:t>18,549,607</w:t>
            </w:r>
          </w:p>
        </w:tc>
      </w:tr>
      <w:tr w:rsidR="004365BD" w:rsidRPr="00AA3124" w:rsidTr="00BC4CA8">
        <w:trPr>
          <w:cantSplit/>
        </w:trPr>
        <w:tc>
          <w:tcPr>
            <w:tcW w:w="4988" w:type="dxa"/>
            <w:tcBorders>
              <w:bottom w:val="single" w:sz="4" w:space="0" w:color="FFFFFF" w:themeColor="background1"/>
            </w:tcBorders>
            <w:shd w:val="clear" w:color="auto" w:fill="F2F2F2"/>
            <w:vAlign w:val="center"/>
          </w:tcPr>
          <w:p w:rsidR="004365BD" w:rsidRPr="00AA3124" w:rsidRDefault="004365BD" w:rsidP="00BC4CA8">
            <w:pPr>
              <w:pStyle w:val="070-TabelaPadro"/>
              <w:jc w:val="left"/>
            </w:pPr>
            <w:bookmarkStart w:id="6180" w:name="BBOUC0200005" w:colFirst="0" w:colLast="0"/>
            <w:r>
              <w:t>Income tax and social contribution to offset</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181" w:name="BBOUC02AD005"/>
            <w:bookmarkEnd w:id="6181"/>
            <w:r>
              <w:t>11,726,035</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182" w:name="BBOUC02AE005"/>
            <w:bookmarkEnd w:id="6182"/>
            <w:r>
              <w:t>9,026,643</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183" w:name="BBOUC02AF005"/>
            <w:bookmarkEnd w:id="6183"/>
            <w:r>
              <w:t>9,138,122</w:t>
            </w:r>
          </w:p>
        </w:tc>
      </w:tr>
      <w:tr w:rsidR="004365BD" w:rsidRPr="00AA3124" w:rsidTr="00BC4CA8">
        <w:trPr>
          <w:cantSplit/>
        </w:trPr>
        <w:tc>
          <w:tcPr>
            <w:tcW w:w="4988" w:type="dxa"/>
            <w:tcBorders>
              <w:bottom w:val="single" w:sz="4" w:space="0" w:color="FFFFFF" w:themeColor="background1"/>
            </w:tcBorders>
            <w:shd w:val="clear" w:color="auto" w:fill="E6E6E6"/>
            <w:vAlign w:val="center"/>
          </w:tcPr>
          <w:p w:rsidR="004365BD" w:rsidRPr="00AA3124" w:rsidRDefault="004365BD" w:rsidP="00BC4CA8">
            <w:pPr>
              <w:pStyle w:val="070-TabelaPadro"/>
              <w:jc w:val="left"/>
            </w:pPr>
            <w:bookmarkStart w:id="6184" w:name="BBOUC0200006" w:colFirst="0" w:colLast="0"/>
            <w:bookmarkEnd w:id="6176"/>
            <w:bookmarkEnd w:id="6180"/>
            <w:r>
              <w:t>Fund of allocation of surplus - Previ (Note 26.f)</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185" w:name="BBOUC02AD006"/>
            <w:bookmarkEnd w:id="6185"/>
            <w:r>
              <w:t>9,648,499</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186" w:name="BBOUC02AE006"/>
            <w:bookmarkEnd w:id="6186"/>
            <w:r>
              <w:t>9,511,761</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187" w:name="BBOUC02AF006"/>
            <w:bookmarkEnd w:id="6187"/>
            <w:r>
              <w:t>9,792,208</w:t>
            </w:r>
          </w:p>
        </w:tc>
      </w:tr>
      <w:bookmarkEnd w:id="6184"/>
      <w:tr w:rsidR="004365BD" w:rsidRPr="00AA3124" w:rsidTr="00BC4CA8">
        <w:trPr>
          <w:cantSplit/>
        </w:trPr>
        <w:tc>
          <w:tcPr>
            <w:tcW w:w="4988" w:type="dxa"/>
            <w:tcBorders>
              <w:bottom w:val="single" w:sz="4" w:space="0" w:color="FFFFFF" w:themeColor="background1"/>
            </w:tcBorders>
            <w:shd w:val="clear" w:color="auto" w:fill="F2F2F2"/>
            <w:vAlign w:val="center"/>
          </w:tcPr>
          <w:p w:rsidR="004365BD" w:rsidRPr="00AA3124" w:rsidRDefault="004365BD" w:rsidP="00BC4CA8">
            <w:pPr>
              <w:pStyle w:val="070-TabelaPadro"/>
              <w:jc w:val="left"/>
            </w:pPr>
            <w:r>
              <w:t>Credit linked to acquired operations (Note 10.a)</w:t>
            </w:r>
            <w:bookmarkStart w:id="6188" w:name="BBOUC0200007"/>
            <w:r w:rsidRPr="00AA3124">
              <w:rPr>
                <w:vertAlign w:val="superscript"/>
              </w:rPr>
              <w:t xml:space="preserve"> (1)</w:t>
            </w:r>
            <w:bookmarkEnd w:id="6188"/>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189" w:name="BBOUC02AD007"/>
            <w:bookmarkEnd w:id="6189"/>
            <w:r>
              <w:t>5,520,320</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190" w:name="BBOUC02AE007"/>
            <w:bookmarkEnd w:id="6190"/>
            <w:r>
              <w:t>6,124,782</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191" w:name="BBOUC02AF007"/>
            <w:bookmarkEnd w:id="6191"/>
            <w:r>
              <w:t>6,902,931</w:t>
            </w:r>
          </w:p>
        </w:tc>
      </w:tr>
      <w:tr w:rsidR="004365BD" w:rsidRPr="00AA3124" w:rsidTr="00BC4CA8">
        <w:trPr>
          <w:cantSplit/>
        </w:trPr>
        <w:tc>
          <w:tcPr>
            <w:tcW w:w="4988" w:type="dxa"/>
            <w:tcBorders>
              <w:bottom w:val="single" w:sz="4" w:space="0" w:color="FFFFFF" w:themeColor="background1"/>
            </w:tcBorders>
            <w:shd w:val="clear" w:color="auto" w:fill="E6E6E6"/>
            <w:vAlign w:val="center"/>
          </w:tcPr>
          <w:p w:rsidR="004365BD" w:rsidRPr="00AA3124" w:rsidRDefault="004365BD" w:rsidP="00BC4CA8">
            <w:pPr>
              <w:pStyle w:val="070-TabelaPadro"/>
              <w:jc w:val="left"/>
            </w:pPr>
            <w:bookmarkStart w:id="6192" w:name="BBOUC0200014" w:colFirst="0" w:colLast="0"/>
            <w:r>
              <w:t>Sundry debtors - domestic</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193" w:name="BBOUC02AD014"/>
            <w:bookmarkEnd w:id="6193"/>
            <w:r>
              <w:t>2,814,057</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194" w:name="BBOUC02AE014"/>
            <w:bookmarkEnd w:id="6194"/>
            <w:r>
              <w:t>2,159,822</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195" w:name="BBOUC02AF014"/>
            <w:bookmarkEnd w:id="6195"/>
            <w:r>
              <w:t>3,593,830</w:t>
            </w:r>
          </w:p>
        </w:tc>
      </w:tr>
      <w:tr w:rsidR="004365BD" w:rsidRPr="00AA3124" w:rsidTr="00BC4CA8">
        <w:trPr>
          <w:cantSplit/>
        </w:trPr>
        <w:tc>
          <w:tcPr>
            <w:tcW w:w="4988" w:type="dxa"/>
            <w:tcBorders>
              <w:bottom w:val="single" w:sz="4" w:space="0" w:color="FFFFFF" w:themeColor="background1"/>
            </w:tcBorders>
            <w:shd w:val="clear" w:color="auto" w:fill="F2F2F2"/>
            <w:vAlign w:val="center"/>
          </w:tcPr>
          <w:p w:rsidR="004365BD" w:rsidRPr="00AA3124" w:rsidRDefault="004365BD" w:rsidP="00BC4CA8">
            <w:pPr>
              <w:pStyle w:val="070-TabelaPadro"/>
              <w:jc w:val="left"/>
            </w:pPr>
            <w:bookmarkStart w:id="6196" w:name="BBOUC0200013" w:colFirst="0" w:colLast="0"/>
            <w:r>
              <w:t>Receivables - other</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197" w:name="BBOUC02AD013"/>
            <w:bookmarkEnd w:id="6197"/>
            <w:r>
              <w:t>1,696,261</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198" w:name="BBOUC02AE013"/>
            <w:bookmarkEnd w:id="6198"/>
            <w:r>
              <w:t>2,165,405</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199" w:name="BBOUC02AF013"/>
            <w:bookmarkEnd w:id="6199"/>
            <w:r>
              <w:t>1,994,846</w:t>
            </w:r>
          </w:p>
        </w:tc>
      </w:tr>
      <w:tr w:rsidR="004365BD" w:rsidRPr="00AA3124" w:rsidTr="00BC4CA8">
        <w:trPr>
          <w:cantSplit/>
        </w:trPr>
        <w:tc>
          <w:tcPr>
            <w:tcW w:w="4988" w:type="dxa"/>
            <w:tcBorders>
              <w:bottom w:val="single" w:sz="4" w:space="0" w:color="FFFFFF" w:themeColor="background1"/>
            </w:tcBorders>
            <w:shd w:val="clear" w:color="auto" w:fill="E6E6E6"/>
            <w:vAlign w:val="center"/>
          </w:tcPr>
          <w:p w:rsidR="004365BD" w:rsidRPr="00AA3124" w:rsidRDefault="004365BD" w:rsidP="00BC4CA8">
            <w:pPr>
              <w:pStyle w:val="070-TabelaPadro"/>
              <w:jc w:val="left"/>
            </w:pPr>
            <w:bookmarkStart w:id="6200" w:name="BBOUC0200010" w:colFirst="0" w:colLast="0"/>
            <w:r>
              <w:t>Receivables acquisition (Note 10.a)</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01" w:name="BBOUC02AD010"/>
            <w:bookmarkEnd w:id="6201"/>
            <w:r>
              <w:t>1,020,548</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02" w:name="BBOUC02AE010"/>
            <w:bookmarkEnd w:id="6202"/>
            <w:r>
              <w:t>1,644,884</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03" w:name="BBOUC02AF010"/>
            <w:bookmarkEnd w:id="6203"/>
            <w:r>
              <w:t>1,500,441</w:t>
            </w:r>
          </w:p>
        </w:tc>
      </w:tr>
      <w:tr w:rsidR="004365BD" w:rsidRPr="00AA3124" w:rsidTr="00BC4CA8">
        <w:trPr>
          <w:cantSplit/>
        </w:trPr>
        <w:tc>
          <w:tcPr>
            <w:tcW w:w="4988" w:type="dxa"/>
            <w:tcBorders>
              <w:bottom w:val="single" w:sz="4" w:space="0" w:color="FFFFFF" w:themeColor="background1"/>
            </w:tcBorders>
            <w:shd w:val="clear" w:color="auto" w:fill="F2F2F2"/>
            <w:vAlign w:val="center"/>
          </w:tcPr>
          <w:p w:rsidR="004365BD" w:rsidRPr="00AA3124" w:rsidRDefault="004365BD" w:rsidP="00BC4CA8">
            <w:pPr>
              <w:pStyle w:val="070-TabelaPadro"/>
              <w:jc w:val="left"/>
            </w:pPr>
            <w:r>
              <w:t>Receivables - National Treasury</w:t>
            </w:r>
            <w:bookmarkStart w:id="6204" w:name="BBOUC0200016"/>
            <w:r w:rsidRPr="00AA3124">
              <w:rPr>
                <w:vertAlign w:val="superscript"/>
              </w:rPr>
              <w:t xml:space="preserve"> (</w:t>
            </w:r>
            <w:r>
              <w:rPr>
                <w:vertAlign w:val="superscript"/>
              </w:rPr>
              <w:t>2</w:t>
            </w:r>
            <w:r w:rsidRPr="00AA3124">
              <w:rPr>
                <w:vertAlign w:val="superscript"/>
              </w:rPr>
              <w:t>)</w:t>
            </w:r>
            <w:bookmarkEnd w:id="6204"/>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05" w:name="BBOUC02AD016"/>
            <w:bookmarkEnd w:id="6205"/>
            <w:r>
              <w:t>789,046</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06" w:name="BBOUC02AE016"/>
            <w:bookmarkEnd w:id="6206"/>
            <w:r>
              <w:t>811,616</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07" w:name="BBOUC02AF016"/>
            <w:bookmarkEnd w:id="6207"/>
            <w:r>
              <w:t>1,357,931</w:t>
            </w:r>
          </w:p>
        </w:tc>
      </w:tr>
      <w:tr w:rsidR="004365BD" w:rsidRPr="00AA3124" w:rsidTr="00BC4CA8">
        <w:trPr>
          <w:cantSplit/>
        </w:trPr>
        <w:tc>
          <w:tcPr>
            <w:tcW w:w="4988" w:type="dxa"/>
            <w:tcBorders>
              <w:bottom w:val="single" w:sz="4" w:space="0" w:color="FFFFFF" w:themeColor="background1"/>
            </w:tcBorders>
            <w:shd w:val="clear" w:color="auto" w:fill="E6E6E6"/>
            <w:vAlign w:val="center"/>
          </w:tcPr>
          <w:p w:rsidR="004365BD" w:rsidRPr="00AA3124" w:rsidRDefault="004365BD" w:rsidP="00BC4CA8">
            <w:pPr>
              <w:pStyle w:val="070-TabelaPadro"/>
              <w:jc w:val="left"/>
            </w:pPr>
            <w:bookmarkStart w:id="6208" w:name="BBOUC0200009" w:colFirst="0" w:colLast="0"/>
            <w:bookmarkEnd w:id="6192"/>
            <w:bookmarkEnd w:id="6196"/>
            <w:bookmarkEnd w:id="6200"/>
            <w:r>
              <w:t>National Treasury - interest rate equalization - agricultural crop - Law 8,427/1992</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09" w:name="BBOUC02AD009"/>
            <w:bookmarkEnd w:id="6209"/>
            <w:r>
              <w:t>678,081</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10" w:name="BBOUC02AE009"/>
            <w:bookmarkEnd w:id="6210"/>
            <w:r>
              <w:t>1,592,642</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11" w:name="BBOUC02AF009"/>
            <w:bookmarkEnd w:id="6211"/>
            <w:r>
              <w:t>780,860</w:t>
            </w:r>
          </w:p>
        </w:tc>
      </w:tr>
      <w:tr w:rsidR="004365BD" w:rsidRPr="00AA3124" w:rsidTr="00BC4CA8">
        <w:trPr>
          <w:cantSplit/>
        </w:trPr>
        <w:tc>
          <w:tcPr>
            <w:tcW w:w="4988" w:type="dxa"/>
            <w:tcBorders>
              <w:bottom w:val="single" w:sz="4" w:space="0" w:color="FFFFFF" w:themeColor="background1"/>
            </w:tcBorders>
            <w:shd w:val="clear" w:color="auto" w:fill="F2F2F2"/>
            <w:vAlign w:val="center"/>
          </w:tcPr>
          <w:p w:rsidR="004365BD" w:rsidRPr="00AA3124" w:rsidRDefault="004365BD" w:rsidP="00BC4CA8">
            <w:pPr>
              <w:pStyle w:val="070-TabelaPadro"/>
              <w:jc w:val="left"/>
            </w:pPr>
            <w:r>
              <w:t>Salary advances and other advances</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12" w:name="BBOUC02AD018"/>
            <w:bookmarkEnd w:id="6212"/>
            <w:r>
              <w:t>348,756</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13" w:name="BBOUC02AE018"/>
            <w:bookmarkEnd w:id="6213"/>
            <w:r>
              <w:t>285,076</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14" w:name="BBOUC02AF018"/>
            <w:bookmarkEnd w:id="6214"/>
            <w:r>
              <w:t>167,165</w:t>
            </w:r>
          </w:p>
        </w:tc>
      </w:tr>
      <w:tr w:rsidR="004365BD" w:rsidRPr="00AA3124" w:rsidTr="00BC4CA8">
        <w:trPr>
          <w:cantSplit/>
        </w:trPr>
        <w:tc>
          <w:tcPr>
            <w:tcW w:w="4988" w:type="dxa"/>
            <w:tcBorders>
              <w:bottom w:val="single" w:sz="4" w:space="0" w:color="FFFFFF" w:themeColor="background1"/>
            </w:tcBorders>
            <w:shd w:val="clear" w:color="auto" w:fill="E6E6E6"/>
            <w:vAlign w:val="center"/>
          </w:tcPr>
          <w:p w:rsidR="004365BD" w:rsidRPr="00AA3124" w:rsidRDefault="004365BD" w:rsidP="00BC4CA8">
            <w:pPr>
              <w:pStyle w:val="070-TabelaPadro"/>
              <w:jc w:val="left"/>
            </w:pPr>
            <w:bookmarkStart w:id="6215" w:name="BBOUC0200011" w:colFirst="0" w:colLast="0"/>
            <w:bookmarkEnd w:id="6208"/>
            <w:r>
              <w:t>Receivables - non-financial companies</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16" w:name="BBOUC02AD011"/>
            <w:bookmarkEnd w:id="6216"/>
            <w:r>
              <w:t>340,164</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17" w:name="BBOUC02AE011"/>
            <w:bookmarkEnd w:id="6217"/>
            <w:r>
              <w:t>302,225</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18" w:name="BBOUC02AF011"/>
            <w:bookmarkEnd w:id="6218"/>
            <w:r>
              <w:t>250,783</w:t>
            </w:r>
          </w:p>
        </w:tc>
      </w:tr>
      <w:tr w:rsidR="004365BD" w:rsidRPr="00AA3124" w:rsidTr="00BC4CA8">
        <w:trPr>
          <w:cantSplit/>
        </w:trPr>
        <w:tc>
          <w:tcPr>
            <w:tcW w:w="4988" w:type="dxa"/>
            <w:tcBorders>
              <w:bottom w:val="single" w:sz="4" w:space="0" w:color="FFFFFF" w:themeColor="background1"/>
            </w:tcBorders>
            <w:shd w:val="clear" w:color="auto" w:fill="F2F2F2"/>
            <w:vAlign w:val="center"/>
          </w:tcPr>
          <w:p w:rsidR="004365BD" w:rsidRPr="00AA3124" w:rsidRDefault="004365BD" w:rsidP="00BC4CA8">
            <w:pPr>
              <w:pStyle w:val="070-TabelaPadro"/>
              <w:jc w:val="left"/>
            </w:pPr>
            <w:bookmarkStart w:id="6219" w:name="BBOUC0200017" w:colFirst="0" w:colLast="0"/>
            <w:bookmarkEnd w:id="6215"/>
            <w:r>
              <w:t>Sundry debtors - foreign</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20" w:name="BBOUC02AD017"/>
            <w:bookmarkEnd w:id="6220"/>
            <w:r>
              <w:t>268,010</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21" w:name="BBOUC02AE017"/>
            <w:bookmarkEnd w:id="6221"/>
            <w:r>
              <w:t>314,145</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22" w:name="BBOUC02AF017"/>
            <w:bookmarkEnd w:id="6222"/>
            <w:r>
              <w:t>280,997</w:t>
            </w:r>
          </w:p>
        </w:tc>
      </w:tr>
      <w:tr w:rsidR="004365BD" w:rsidRPr="00AA3124" w:rsidTr="00BC4CA8">
        <w:trPr>
          <w:cantSplit/>
        </w:trPr>
        <w:tc>
          <w:tcPr>
            <w:tcW w:w="4988" w:type="dxa"/>
            <w:tcBorders>
              <w:bottom w:val="single" w:sz="4" w:space="0" w:color="FFFFFF" w:themeColor="background1"/>
            </w:tcBorders>
            <w:shd w:val="clear" w:color="auto" w:fill="E6E6E6"/>
            <w:vAlign w:val="center"/>
          </w:tcPr>
          <w:p w:rsidR="004365BD" w:rsidRPr="00AA3124" w:rsidRDefault="004365BD" w:rsidP="00BC4CA8">
            <w:pPr>
              <w:pStyle w:val="070-TabelaPadro"/>
              <w:jc w:val="left"/>
            </w:pPr>
            <w:bookmarkStart w:id="6223" w:name="BBOUC0200018" w:colFirst="0" w:colLast="0"/>
            <w:bookmarkEnd w:id="6219"/>
            <w:r>
              <w:t>Receivable from related companies</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24" w:name="BBOUC02AD034"/>
            <w:bookmarkEnd w:id="6224"/>
            <w:r>
              <w:t>167,814</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25" w:name="BBOUC02AE034"/>
            <w:bookmarkEnd w:id="6225"/>
            <w:r>
              <w:t>140,435</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26" w:name="BBOUC02AF034"/>
            <w:bookmarkEnd w:id="6226"/>
            <w:r>
              <w:t>144,115</w:t>
            </w:r>
          </w:p>
        </w:tc>
      </w:tr>
      <w:tr w:rsidR="004365BD" w:rsidRPr="00AA3124" w:rsidTr="00BC4CA8">
        <w:trPr>
          <w:cantSplit/>
        </w:trPr>
        <w:tc>
          <w:tcPr>
            <w:tcW w:w="4988" w:type="dxa"/>
            <w:tcBorders>
              <w:bottom w:val="single" w:sz="4" w:space="0" w:color="FFFFFF" w:themeColor="background1"/>
            </w:tcBorders>
            <w:shd w:val="clear" w:color="auto" w:fill="F2F2F2"/>
            <w:vAlign w:val="center"/>
          </w:tcPr>
          <w:p w:rsidR="004365BD" w:rsidRPr="00AA3124" w:rsidRDefault="004365BD" w:rsidP="00BC4CA8">
            <w:pPr>
              <w:pStyle w:val="070-TabelaPadro"/>
              <w:jc w:val="left"/>
            </w:pPr>
            <w:bookmarkStart w:id="6227" w:name="BBOUC0200008" w:colFirst="0" w:colLast="0"/>
            <w:bookmarkEnd w:id="6223"/>
            <w:r>
              <w:t>Actuarial assets (Note 26.e)</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28" w:name="BBOUC02AD008"/>
            <w:bookmarkEnd w:id="6228"/>
            <w:r>
              <w:t>125,220</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29" w:name="BBOUC02AE008"/>
            <w:bookmarkEnd w:id="6229"/>
            <w:r>
              <w:t>3,771,509</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30" w:name="BBOUC02AF008"/>
            <w:bookmarkEnd w:id="6230"/>
            <w:r>
              <w:t>7,360,904</w:t>
            </w:r>
          </w:p>
        </w:tc>
      </w:tr>
      <w:tr w:rsidR="004365BD" w:rsidRPr="00AA3124" w:rsidTr="00BC4CA8">
        <w:trPr>
          <w:cantSplit/>
        </w:trPr>
        <w:tc>
          <w:tcPr>
            <w:tcW w:w="4988" w:type="dxa"/>
            <w:tcBorders>
              <w:bottom w:val="single" w:sz="4" w:space="0" w:color="FFFFFF" w:themeColor="background1"/>
            </w:tcBorders>
            <w:shd w:val="clear" w:color="auto" w:fill="E6E6E6"/>
            <w:vAlign w:val="center"/>
          </w:tcPr>
          <w:p w:rsidR="004365BD" w:rsidRPr="00AA3124" w:rsidRDefault="004365BD" w:rsidP="00BC4CA8">
            <w:pPr>
              <w:pStyle w:val="070-TabelaPadro"/>
              <w:jc w:val="left"/>
            </w:pPr>
            <w:bookmarkStart w:id="6231" w:name="BBOUC0200030" w:colFirst="0" w:colLast="0"/>
            <w:r>
              <w:t>Receivables - ECT - Banco Postal</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32" w:name="BBOUC02AD030"/>
            <w:bookmarkEnd w:id="6232"/>
            <w:r>
              <w:t>87,366</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33" w:name="BBOUC02AE030"/>
            <w:bookmarkEnd w:id="6233"/>
            <w:r>
              <w:t>333,381</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34" w:name="BBOUC02AF030"/>
            <w:bookmarkEnd w:id="6234"/>
            <w:r>
              <w:t>410,414</w:t>
            </w:r>
          </w:p>
        </w:tc>
      </w:tr>
      <w:tr w:rsidR="004365BD" w:rsidRPr="00AA3124" w:rsidTr="00BC4CA8">
        <w:trPr>
          <w:cantSplit/>
        </w:trPr>
        <w:tc>
          <w:tcPr>
            <w:tcW w:w="4988" w:type="dxa"/>
            <w:tcBorders>
              <w:bottom w:val="single" w:sz="4" w:space="0" w:color="FFFFFF" w:themeColor="background1"/>
            </w:tcBorders>
            <w:shd w:val="clear" w:color="auto" w:fill="F2F2F2"/>
            <w:vAlign w:val="center"/>
          </w:tcPr>
          <w:p w:rsidR="004365BD" w:rsidRPr="00AA3124" w:rsidRDefault="004365BD" w:rsidP="00BC4CA8">
            <w:pPr>
              <w:pStyle w:val="070-TabelaPadro"/>
              <w:jc w:val="left"/>
            </w:pPr>
            <w:bookmarkStart w:id="6235" w:name="BBOUC0200019" w:colFirst="0" w:colLast="0"/>
            <w:bookmarkEnd w:id="6227"/>
            <w:bookmarkEnd w:id="6231"/>
            <w:r>
              <w:t>Sundry debtors from escrow deposits - other</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36" w:name="BBOUC02AD019"/>
            <w:bookmarkEnd w:id="6236"/>
            <w:r>
              <w:t>42,940</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37" w:name="BBOUC02AE019"/>
            <w:bookmarkEnd w:id="6237"/>
            <w:r>
              <w:t>61,127</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38" w:name="BBOUC02AF019"/>
            <w:bookmarkEnd w:id="6238"/>
            <w:r>
              <w:t>55,491</w:t>
            </w:r>
          </w:p>
        </w:tc>
      </w:tr>
      <w:tr w:rsidR="004365BD" w:rsidRPr="00AA3124" w:rsidTr="00BC4CA8">
        <w:trPr>
          <w:cantSplit/>
        </w:trPr>
        <w:tc>
          <w:tcPr>
            <w:tcW w:w="4988" w:type="dxa"/>
            <w:tcBorders>
              <w:bottom w:val="single" w:sz="4" w:space="0" w:color="FFFFFF" w:themeColor="background1"/>
            </w:tcBorders>
            <w:shd w:val="clear" w:color="auto" w:fill="E6E6E6"/>
            <w:vAlign w:val="center"/>
          </w:tcPr>
          <w:p w:rsidR="004365BD" w:rsidRPr="00AA3124" w:rsidRDefault="004365BD" w:rsidP="00BC4CA8">
            <w:pPr>
              <w:pStyle w:val="070-TabelaPadro"/>
              <w:jc w:val="left"/>
            </w:pPr>
            <w:bookmarkStart w:id="6239" w:name="BBOUC0200021" w:colFirst="0" w:colLast="0"/>
            <w:bookmarkEnd w:id="6235"/>
            <w:r>
              <w:t>Sundry debtors for purchasing assets</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40" w:name="BBOUC02AD021"/>
            <w:bookmarkEnd w:id="6240"/>
            <w:r>
              <w:t>6,063</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41" w:name="BBOUC02AE021"/>
            <w:bookmarkEnd w:id="6241"/>
            <w:r>
              <w:t>2,181</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42" w:name="BBOUC02AF021"/>
            <w:bookmarkEnd w:id="6242"/>
            <w:r>
              <w:t>2,678</w:t>
            </w:r>
          </w:p>
        </w:tc>
      </w:tr>
      <w:tr w:rsidR="004365BD" w:rsidRPr="00AA3124" w:rsidTr="00BC4CA8">
        <w:trPr>
          <w:cantSplit/>
        </w:trPr>
        <w:tc>
          <w:tcPr>
            <w:tcW w:w="4988" w:type="dxa"/>
            <w:tcBorders>
              <w:bottom w:val="single" w:sz="4" w:space="0" w:color="FFFFFF" w:themeColor="background1"/>
            </w:tcBorders>
            <w:shd w:val="clear" w:color="auto" w:fill="F2F2F2"/>
            <w:vAlign w:val="center"/>
          </w:tcPr>
          <w:p w:rsidR="004365BD" w:rsidRPr="00AA3124" w:rsidRDefault="004365BD" w:rsidP="00BC4CA8">
            <w:pPr>
              <w:pStyle w:val="070-TabelaPadro"/>
              <w:jc w:val="left"/>
            </w:pPr>
            <w:bookmarkStart w:id="6243" w:name="BBOUC0200022" w:colFirst="0" w:colLast="0"/>
            <w:bookmarkEnd w:id="6239"/>
            <w:r>
              <w:t>Rights for acquisition of royalties and government credits</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44" w:name="BBOUC02AD022"/>
            <w:bookmarkEnd w:id="6244"/>
            <w:r>
              <w:t>--</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45" w:name="BBOUC02AE022"/>
            <w:bookmarkEnd w:id="6245"/>
            <w:r>
              <w:t>--</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46" w:name="BBOUC02AF022"/>
            <w:bookmarkEnd w:id="6246"/>
            <w:r>
              <w:t>337,809</w:t>
            </w:r>
          </w:p>
        </w:tc>
      </w:tr>
      <w:tr w:rsidR="004365BD" w:rsidRPr="00AA3124" w:rsidTr="00BC4CA8">
        <w:trPr>
          <w:cantSplit/>
        </w:trPr>
        <w:tc>
          <w:tcPr>
            <w:tcW w:w="4988" w:type="dxa"/>
            <w:tcBorders>
              <w:bottom w:val="single" w:sz="4" w:space="0" w:color="FFFFFF" w:themeColor="background1"/>
            </w:tcBorders>
            <w:shd w:val="clear" w:color="auto" w:fill="E6E6E6"/>
            <w:vAlign w:val="center"/>
          </w:tcPr>
          <w:p w:rsidR="004365BD" w:rsidRPr="00AA3124" w:rsidRDefault="004365BD" w:rsidP="00BC4CA8">
            <w:pPr>
              <w:pStyle w:val="070-TabelaPadro"/>
              <w:jc w:val="left"/>
            </w:pPr>
            <w:bookmarkStart w:id="6247" w:name="BBOUC0200023" w:colFirst="0" w:colLast="0"/>
            <w:bookmarkEnd w:id="6243"/>
            <w:r>
              <w:t>Other</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48" w:name="BBOUC02AD023"/>
            <w:bookmarkEnd w:id="6248"/>
            <w:r>
              <w:t>279,685</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49" w:name="BBOUC02AE023"/>
            <w:bookmarkEnd w:id="6249"/>
            <w:r>
              <w:t>260,016</w:t>
            </w: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bookmarkStart w:id="6250" w:name="BBOUC02AF023"/>
            <w:bookmarkEnd w:id="6250"/>
            <w:r>
              <w:t>229,983</w:t>
            </w:r>
          </w:p>
        </w:tc>
      </w:tr>
      <w:tr w:rsidR="004365BD" w:rsidRPr="00AA3124" w:rsidTr="00BC4CA8">
        <w:trPr>
          <w:cantSplit/>
        </w:trPr>
        <w:tc>
          <w:tcPr>
            <w:tcW w:w="4988" w:type="dxa"/>
            <w:tcBorders>
              <w:bottom w:val="single" w:sz="4" w:space="0" w:color="FFFFFF" w:themeColor="background1"/>
            </w:tcBorders>
            <w:shd w:val="clear" w:color="auto" w:fill="F2F2F2"/>
            <w:vAlign w:val="center"/>
          </w:tcPr>
          <w:p w:rsidR="004365BD" w:rsidRPr="00AA3124" w:rsidRDefault="004365BD" w:rsidP="00BC4CA8">
            <w:pPr>
              <w:pStyle w:val="070-TabelaPadro"/>
              <w:jc w:val="left"/>
              <w:rPr>
                <w:b/>
              </w:rPr>
            </w:pPr>
            <w:bookmarkStart w:id="6251" w:name="BBOUC0200024" w:colFirst="0" w:colLast="0"/>
            <w:bookmarkEnd w:id="6247"/>
            <w:r>
              <w:rPr>
                <w:b/>
              </w:rPr>
              <w:t>Total</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rPr>
                <w:b/>
              </w:rPr>
            </w:pPr>
            <w:bookmarkStart w:id="6252" w:name="BBOUC02AD024"/>
            <w:bookmarkEnd w:id="6252"/>
            <w:r>
              <w:rPr>
                <w:b/>
              </w:rPr>
              <w:t>164,493,881</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rPr>
                <w:b/>
              </w:rPr>
            </w:pPr>
            <w:bookmarkStart w:id="6253" w:name="BBOUC02AE024"/>
            <w:bookmarkEnd w:id="6253"/>
            <w:r>
              <w:rPr>
                <w:b/>
              </w:rPr>
              <w:t>161,543,110</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rPr>
                <w:b/>
              </w:rPr>
            </w:pPr>
            <w:bookmarkStart w:id="6254" w:name="BBOUC02AF024"/>
            <w:bookmarkEnd w:id="6254"/>
            <w:r>
              <w:rPr>
                <w:b/>
              </w:rPr>
              <w:t>165,120,830</w:t>
            </w:r>
          </w:p>
        </w:tc>
      </w:tr>
      <w:bookmarkEnd w:id="6251"/>
      <w:tr w:rsidR="004365BD" w:rsidRPr="00AA3124" w:rsidTr="00BC4CA8">
        <w:trPr>
          <w:cantSplit/>
        </w:trPr>
        <w:tc>
          <w:tcPr>
            <w:tcW w:w="4988" w:type="dxa"/>
            <w:tcBorders>
              <w:bottom w:val="single" w:sz="4" w:space="0" w:color="FFFFFF" w:themeColor="background1"/>
            </w:tcBorders>
            <w:shd w:val="clear" w:color="auto" w:fill="E6E6E6"/>
            <w:vAlign w:val="center"/>
          </w:tcPr>
          <w:p w:rsidR="004365BD" w:rsidRPr="00AA3124" w:rsidRDefault="004365BD" w:rsidP="00BC4CA8">
            <w:pPr>
              <w:pStyle w:val="070-TabelaPadro"/>
              <w:jc w:val="left"/>
            </w:pP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p>
        </w:tc>
        <w:tc>
          <w:tcPr>
            <w:tcW w:w="1588" w:type="dxa"/>
            <w:tcBorders>
              <w:bottom w:val="single" w:sz="4" w:space="0" w:color="FFFFFF" w:themeColor="background1"/>
            </w:tcBorders>
            <w:shd w:val="clear" w:color="auto" w:fill="E6E6E6"/>
            <w:vAlign w:val="center"/>
          </w:tcPr>
          <w:p w:rsidR="004365BD" w:rsidRPr="00AA3124" w:rsidRDefault="004365BD" w:rsidP="00BC4CA8">
            <w:pPr>
              <w:pStyle w:val="070-TabelaPadro"/>
            </w:pPr>
          </w:p>
        </w:tc>
      </w:tr>
      <w:tr w:rsidR="004365BD" w:rsidRPr="00AA3124" w:rsidTr="00BC4CA8">
        <w:trPr>
          <w:cantSplit/>
        </w:trPr>
        <w:tc>
          <w:tcPr>
            <w:tcW w:w="4988" w:type="dxa"/>
            <w:tcBorders>
              <w:bottom w:val="single" w:sz="4" w:space="0" w:color="FFFFFF" w:themeColor="background1"/>
            </w:tcBorders>
            <w:shd w:val="clear" w:color="auto" w:fill="F2F2F2"/>
            <w:vAlign w:val="center"/>
          </w:tcPr>
          <w:p w:rsidR="004365BD" w:rsidRPr="00AA3124" w:rsidRDefault="004365BD" w:rsidP="00BC4CA8">
            <w:pPr>
              <w:pStyle w:val="070-TabelaPadro"/>
              <w:jc w:val="left"/>
            </w:pPr>
            <w:bookmarkStart w:id="6255" w:name="BBOUC0200026" w:colFirst="0" w:colLast="0"/>
            <w:r>
              <w:t>Current assets</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56" w:name="BBOUC02AD026"/>
            <w:bookmarkEnd w:id="6256"/>
            <w:r>
              <w:t>99,029,973</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57" w:name="BBOUC02AE026"/>
            <w:bookmarkEnd w:id="6257"/>
            <w:r>
              <w:t>104,477,547</w:t>
            </w:r>
          </w:p>
        </w:tc>
        <w:tc>
          <w:tcPr>
            <w:tcW w:w="1588" w:type="dxa"/>
            <w:tcBorders>
              <w:bottom w:val="single" w:sz="4" w:space="0" w:color="FFFFFF" w:themeColor="background1"/>
            </w:tcBorders>
            <w:shd w:val="clear" w:color="auto" w:fill="F2F2F2"/>
            <w:vAlign w:val="center"/>
          </w:tcPr>
          <w:p w:rsidR="004365BD" w:rsidRPr="00AA3124" w:rsidRDefault="004365BD" w:rsidP="00BC4CA8">
            <w:pPr>
              <w:pStyle w:val="070-TabelaPadro"/>
            </w:pPr>
            <w:bookmarkStart w:id="6258" w:name="BBOUC02AF026"/>
            <w:bookmarkEnd w:id="6258"/>
            <w:r>
              <w:t>99,281,532</w:t>
            </w:r>
          </w:p>
        </w:tc>
      </w:tr>
      <w:tr w:rsidR="004365BD" w:rsidRPr="00AA3124" w:rsidTr="00BC4CA8">
        <w:trPr>
          <w:cantSplit/>
        </w:trPr>
        <w:tc>
          <w:tcPr>
            <w:tcW w:w="4988" w:type="dxa"/>
            <w:tcBorders>
              <w:bottom w:val="single" w:sz="4" w:space="0" w:color="CCCCCC"/>
            </w:tcBorders>
            <w:shd w:val="clear" w:color="auto" w:fill="E6E6E6"/>
            <w:vAlign w:val="center"/>
          </w:tcPr>
          <w:p w:rsidR="004365BD" w:rsidRPr="00AA3124" w:rsidRDefault="004365BD" w:rsidP="00BC4CA8">
            <w:pPr>
              <w:pStyle w:val="070-TabelaPadro"/>
              <w:jc w:val="left"/>
            </w:pPr>
            <w:bookmarkStart w:id="6259" w:name="BBOUC0200027" w:colFirst="0" w:colLast="0"/>
            <w:bookmarkEnd w:id="6255"/>
            <w:r>
              <w:t>Non-current assets</w:t>
            </w:r>
          </w:p>
        </w:tc>
        <w:tc>
          <w:tcPr>
            <w:tcW w:w="1588" w:type="dxa"/>
            <w:tcBorders>
              <w:bottom w:val="single" w:sz="4" w:space="0" w:color="CCCCCC"/>
            </w:tcBorders>
            <w:shd w:val="clear" w:color="auto" w:fill="E6E6E6"/>
            <w:vAlign w:val="center"/>
          </w:tcPr>
          <w:p w:rsidR="004365BD" w:rsidRPr="00AA3124" w:rsidRDefault="004365BD" w:rsidP="00BC4CA8">
            <w:pPr>
              <w:pStyle w:val="070-TabelaPadro"/>
            </w:pPr>
            <w:bookmarkStart w:id="6260" w:name="BBOUC02AD027"/>
            <w:bookmarkEnd w:id="6260"/>
            <w:r>
              <w:t>65,463,908</w:t>
            </w:r>
          </w:p>
        </w:tc>
        <w:tc>
          <w:tcPr>
            <w:tcW w:w="1588" w:type="dxa"/>
            <w:tcBorders>
              <w:bottom w:val="single" w:sz="4" w:space="0" w:color="CCCCCC"/>
            </w:tcBorders>
            <w:shd w:val="clear" w:color="auto" w:fill="E6E6E6"/>
            <w:vAlign w:val="center"/>
          </w:tcPr>
          <w:p w:rsidR="004365BD" w:rsidRPr="00AA3124" w:rsidRDefault="004365BD" w:rsidP="00BC4CA8">
            <w:pPr>
              <w:pStyle w:val="070-TabelaPadro"/>
            </w:pPr>
            <w:bookmarkStart w:id="6261" w:name="BBOUC02AE027"/>
            <w:bookmarkEnd w:id="6261"/>
            <w:r>
              <w:t>57,065,563</w:t>
            </w:r>
          </w:p>
        </w:tc>
        <w:tc>
          <w:tcPr>
            <w:tcW w:w="1588" w:type="dxa"/>
            <w:tcBorders>
              <w:bottom w:val="single" w:sz="4" w:space="0" w:color="CCCCCC"/>
            </w:tcBorders>
            <w:shd w:val="clear" w:color="auto" w:fill="E6E6E6"/>
            <w:vAlign w:val="center"/>
          </w:tcPr>
          <w:p w:rsidR="004365BD" w:rsidRPr="00AA3124" w:rsidRDefault="004365BD" w:rsidP="00BC4CA8">
            <w:pPr>
              <w:pStyle w:val="070-TabelaPadro"/>
            </w:pPr>
            <w:bookmarkStart w:id="6262" w:name="BBOUC02AF027"/>
            <w:bookmarkEnd w:id="6262"/>
            <w:r>
              <w:t>65,839,298</w:t>
            </w:r>
          </w:p>
        </w:tc>
      </w:tr>
    </w:tbl>
    <w:bookmarkEnd w:id="6163"/>
    <w:bookmarkEnd w:id="6259"/>
    <w:p w:rsidR="004365BD" w:rsidRDefault="004365BD" w:rsidP="00BC4CA8">
      <w:pPr>
        <w:pStyle w:val="072-Rodapdatabela"/>
      </w:pPr>
      <w:r>
        <w:t>(1)</w:t>
      </w:r>
      <w:r>
        <w:tab/>
        <w:t>Refers to the portfolios of payroll loans and vehicle financing granted to individuals, acquired by the Bank through assignments with full recourse to the transferor, accounted for in accordance with CMN Resolution 3,533/2008.</w:t>
      </w:r>
    </w:p>
    <w:p w:rsidR="004365BD" w:rsidRDefault="004365BD" w:rsidP="00BC4CA8">
      <w:pPr>
        <w:pStyle w:val="072-Rodapdatabela"/>
      </w:pPr>
      <w:r>
        <w:t>(2)</w:t>
      </w:r>
      <w:r>
        <w:tab/>
        <w:t>Refers mainly to amounts from subsidies in operations with MCR 6-2 resources, MCR 6-4 (Rural credit manual) and they are supported by specific legislation, like the CMN resolutions, the Program of Bahia's Cocoa Farming Recovery (CMN Resolution No. 2,960/2002) and the regional funds (FDNE and FDCO). Credits receivable from the Federal Government, from extended and securitized rural transactions under Law No. 9,138 / 1995, assigned through Provisional Measure No. 2,196 / 2001, in the amount of R$ 133,574 thousand, in a reconciliation process with the National Treasury Secretariat. The Bank has liabilities payable to the Federal Government recorded in Other liabilities - Sundry creditors - domestic (Note 20.e) and Demand Deposits - Restricted (Note 17.a).</w:t>
      </w:r>
    </w:p>
    <w:p w:rsidR="004365BD" w:rsidRPr="00932AC8" w:rsidRDefault="004365BD" w:rsidP="00BC4CA8">
      <w:pPr>
        <w:pStyle w:val="072-Rodapdatabela"/>
      </w:pPr>
    </w:p>
    <w:p w:rsidR="004365BD" w:rsidRDefault="004365BD" w:rsidP="009511ED">
      <w:pPr>
        <w:pStyle w:val="050-TextoPadro"/>
        <w:keepNext w:val="0"/>
        <w:keepLines w:val="0"/>
      </w:pPr>
    </w:p>
    <w:p w:rsidR="004365BD" w:rsidRPr="006853FE" w:rsidRDefault="004365BD" w:rsidP="00BC4CA8">
      <w:pPr>
        <w:pStyle w:val="020-TtulodeDocumento"/>
        <w:rPr>
          <w:lang w:val="en-US"/>
        </w:rPr>
      </w:pPr>
      <w:bookmarkStart w:id="6263" w:name="BBOUV_Titulo"/>
      <w:r w:rsidRPr="006853FE">
        <w:rPr>
          <w:lang w:val="en-US"/>
        </w:rPr>
        <w:lastRenderedPageBreak/>
        <w:t xml:space="preserve"> </w:t>
      </w:r>
      <w:bookmarkStart w:id="6264" w:name="_Toc23875407"/>
      <w:r w:rsidRPr="006853FE">
        <w:rPr>
          <w:lang w:val="en-US"/>
        </w:rPr>
        <w:t>- OTHER ASSETS</w:t>
      </w:r>
      <w:bookmarkEnd w:id="6264"/>
      <w:bookmarkEnd w:id="6263"/>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UV.01 - Other assets"/>
        <w:tblDescription w:val="PubliCon - Sistema de Gerenciamento do Documentos Contábeis para Publicação&#10;&#10;Última atualização do mapa do quadro em: "/>
      </w:tblPr>
      <w:tblGrid>
        <w:gridCol w:w="4988"/>
        <w:gridCol w:w="1588"/>
        <w:gridCol w:w="1588"/>
        <w:gridCol w:w="1588"/>
      </w:tblGrid>
      <w:tr w:rsidR="004365BD" w:rsidRPr="00681944" w:rsidTr="00BC4CA8">
        <w:trPr>
          <w:cantSplit/>
          <w:tblHeader/>
        </w:trPr>
        <w:tc>
          <w:tcPr>
            <w:tcW w:w="4988" w:type="dxa"/>
            <w:tcBorders>
              <w:bottom w:val="single" w:sz="4" w:space="0" w:color="FFFFFF" w:themeColor="background1"/>
            </w:tcBorders>
            <w:shd w:val="solid" w:color="C3D7F0" w:fill="auto"/>
            <w:vAlign w:val="center"/>
          </w:tcPr>
          <w:p w:rsidR="004365BD" w:rsidRPr="00681944" w:rsidRDefault="004365BD" w:rsidP="00BC4CA8">
            <w:pPr>
              <w:pStyle w:val="070-TabelaPadro"/>
              <w:jc w:val="center"/>
              <w:rPr>
                <w:b/>
                <w:lang w:val="en-US"/>
              </w:rPr>
            </w:pPr>
            <w:bookmarkStart w:id="6265" w:name="BBOUV01"/>
          </w:p>
        </w:tc>
        <w:tc>
          <w:tcPr>
            <w:tcW w:w="1588" w:type="dxa"/>
            <w:tcBorders>
              <w:bottom w:val="single" w:sz="4" w:space="0" w:color="FFFFFF" w:themeColor="background1"/>
            </w:tcBorders>
            <w:shd w:val="solid" w:color="C3D7F0" w:fill="auto"/>
            <w:vAlign w:val="center"/>
          </w:tcPr>
          <w:p w:rsidR="004365BD" w:rsidRPr="00681944"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681944"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681944" w:rsidRDefault="004365BD" w:rsidP="00BC4CA8">
            <w:pPr>
              <w:pStyle w:val="070-TabelaPadro"/>
              <w:jc w:val="center"/>
              <w:rPr>
                <w:b/>
                <w:lang w:val="en-US"/>
              </w:rPr>
            </w:pPr>
            <w:r>
              <w:rPr>
                <w:b/>
                <w:lang w:val="en-US"/>
              </w:rPr>
              <w:t>Sep 30, 2018</w:t>
            </w: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jc w:val="left"/>
              <w:rPr>
                <w:b/>
                <w:lang w:val="en-US"/>
              </w:rPr>
            </w:pPr>
            <w:bookmarkStart w:id="6266" w:name="BBOUV0100001" w:colFirst="0" w:colLast="0"/>
            <w:r>
              <w:rPr>
                <w:b/>
                <w:lang w:val="en-US"/>
              </w:rPr>
              <w:t>Assets not for own use</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267" w:name="BBOUV01AD001"/>
            <w:bookmarkEnd w:id="6267"/>
            <w:r>
              <w:rPr>
                <w:b/>
                <w:lang w:val="en-US"/>
              </w:rPr>
              <w:t>655,232</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268" w:name="BBOUV01AE001"/>
            <w:bookmarkEnd w:id="6268"/>
            <w:r>
              <w:rPr>
                <w:b/>
                <w:lang w:val="en-US"/>
              </w:rPr>
              <w:t>490,288</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269" w:name="BBOUV01AF001"/>
            <w:bookmarkEnd w:id="6269"/>
            <w:r>
              <w:rPr>
                <w:b/>
                <w:lang w:val="en-US"/>
              </w:rPr>
              <w:t>453,465</w:t>
            </w:r>
          </w:p>
        </w:tc>
      </w:tr>
      <w:bookmarkEnd w:id="6266"/>
      <w:tr w:rsidR="004365BD" w:rsidRPr="00681944" w:rsidTr="00BC4CA8">
        <w:trPr>
          <w:cantSplit/>
        </w:trPr>
        <w:tc>
          <w:tcPr>
            <w:tcW w:w="4988" w:type="dxa"/>
            <w:tcBorders>
              <w:bottom w:val="single" w:sz="4" w:space="0" w:color="FFFFFF" w:themeColor="background1"/>
            </w:tcBorders>
            <w:shd w:val="solid" w:color="E6E6E6" w:fill="auto"/>
            <w:vAlign w:val="center"/>
          </w:tcPr>
          <w:p w:rsidR="004365BD" w:rsidRPr="00681944" w:rsidRDefault="004365BD" w:rsidP="00BC4CA8">
            <w:pPr>
              <w:pStyle w:val="070-TabelaPadro"/>
              <w:ind w:left="60"/>
              <w:jc w:val="left"/>
              <w:rPr>
                <w:lang w:val="en-US"/>
              </w:rPr>
            </w:pPr>
            <w:r>
              <w:rPr>
                <w:lang w:val="en-US"/>
              </w:rPr>
              <w:t>Assets in special regime</w:t>
            </w:r>
            <w:bookmarkStart w:id="6270" w:name="BBOUV0100002"/>
            <w:r w:rsidRPr="00681944">
              <w:rPr>
                <w:vertAlign w:val="superscript"/>
                <w:lang w:val="en-US"/>
              </w:rPr>
              <w:t xml:space="preserve"> (1)</w:t>
            </w:r>
            <w:bookmarkEnd w:id="6270"/>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271" w:name="BBOUV01AD002"/>
            <w:bookmarkEnd w:id="6271"/>
            <w:r>
              <w:rPr>
                <w:lang w:val="en-US"/>
              </w:rPr>
              <w:t>--</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272" w:name="BBOUV01AE002"/>
            <w:bookmarkEnd w:id="6272"/>
            <w:r>
              <w:rPr>
                <w:lang w:val="en-US"/>
              </w:rPr>
              <w:t>--</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273" w:name="BBOUV01AF002"/>
            <w:bookmarkEnd w:id="6273"/>
            <w:r>
              <w:rPr>
                <w:lang w:val="en-US"/>
              </w:rPr>
              <w:t>179,360</w:t>
            </w: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ind w:left="60"/>
              <w:jc w:val="left"/>
              <w:rPr>
                <w:lang w:val="en-US"/>
              </w:rPr>
            </w:pPr>
            <w:bookmarkStart w:id="6274" w:name="BBOUV0100004" w:colFirst="0" w:colLast="0"/>
            <w:r>
              <w:rPr>
                <w:lang w:val="en-US"/>
              </w:rPr>
              <w:t>Real estate</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275" w:name="BBOUV01AD004"/>
            <w:bookmarkEnd w:id="6275"/>
            <w:r>
              <w:rPr>
                <w:lang w:val="en-US"/>
              </w:rPr>
              <w:t>324,609</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276" w:name="BBOUV01AE004"/>
            <w:bookmarkEnd w:id="6276"/>
            <w:r>
              <w:rPr>
                <w:lang w:val="en-US"/>
              </w:rPr>
              <w:t>307,303</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277" w:name="BBOUV01AF004"/>
            <w:bookmarkEnd w:id="6277"/>
            <w:r>
              <w:rPr>
                <w:lang w:val="en-US"/>
              </w:rPr>
              <w:t>124,929</w:t>
            </w:r>
          </w:p>
        </w:tc>
      </w:tr>
      <w:tr w:rsidR="004365BD" w:rsidRPr="00681944" w:rsidTr="00BC4CA8">
        <w:trPr>
          <w:cantSplit/>
        </w:trPr>
        <w:tc>
          <w:tcPr>
            <w:tcW w:w="4988" w:type="dxa"/>
            <w:tcBorders>
              <w:bottom w:val="single" w:sz="4" w:space="0" w:color="FFFFFF" w:themeColor="background1"/>
            </w:tcBorders>
            <w:shd w:val="solid" w:color="E6E6E6" w:fill="auto"/>
            <w:vAlign w:val="center"/>
          </w:tcPr>
          <w:p w:rsidR="004365BD" w:rsidRPr="00681944" w:rsidRDefault="004365BD" w:rsidP="00BC4CA8">
            <w:pPr>
              <w:pStyle w:val="070-TabelaPadro"/>
              <w:ind w:left="60"/>
              <w:jc w:val="left"/>
              <w:rPr>
                <w:lang w:val="en-US"/>
              </w:rPr>
            </w:pPr>
            <w:bookmarkStart w:id="6278" w:name="BBOUV0100006" w:colFirst="0" w:colLast="0"/>
            <w:bookmarkEnd w:id="6274"/>
            <w:r>
              <w:rPr>
                <w:lang w:val="en-US"/>
              </w:rPr>
              <w:t>Residential properties</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279" w:name="BBOUV01AD006"/>
            <w:bookmarkEnd w:id="6279"/>
            <w:r>
              <w:rPr>
                <w:lang w:val="en-US"/>
              </w:rPr>
              <w:t>323,785</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280" w:name="BBOUV01AE006"/>
            <w:bookmarkEnd w:id="6280"/>
            <w:r>
              <w:rPr>
                <w:lang w:val="en-US"/>
              </w:rPr>
              <w:t>174,007</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281" w:name="BBOUV01AF006"/>
            <w:bookmarkEnd w:id="6281"/>
            <w:r>
              <w:rPr>
                <w:lang w:val="en-US"/>
              </w:rPr>
              <w:t>126,593</w:t>
            </w: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ind w:left="60"/>
              <w:jc w:val="left"/>
              <w:rPr>
                <w:lang w:val="en-US"/>
              </w:rPr>
            </w:pPr>
            <w:bookmarkStart w:id="6282" w:name="BBOUV0100005" w:colFirst="0" w:colLast="0"/>
            <w:bookmarkEnd w:id="6278"/>
            <w:r>
              <w:rPr>
                <w:lang w:val="en-US"/>
              </w:rPr>
              <w:t>Machinery and equipment</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283" w:name="BBOUV01AD005"/>
            <w:bookmarkEnd w:id="6283"/>
            <w:r>
              <w:rPr>
                <w:lang w:val="en-US"/>
              </w:rPr>
              <w:t>1,471</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284" w:name="BBOUV01AE005"/>
            <w:bookmarkEnd w:id="6284"/>
            <w:r>
              <w:rPr>
                <w:lang w:val="en-US"/>
              </w:rPr>
              <w:t>1,471</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285" w:name="BBOUV01AF005"/>
            <w:bookmarkEnd w:id="6285"/>
            <w:r>
              <w:rPr>
                <w:lang w:val="en-US"/>
              </w:rPr>
              <w:t>1,525</w:t>
            </w:r>
          </w:p>
        </w:tc>
      </w:tr>
      <w:tr w:rsidR="004365BD" w:rsidRPr="00681944" w:rsidTr="00BC4CA8">
        <w:trPr>
          <w:cantSplit/>
        </w:trPr>
        <w:tc>
          <w:tcPr>
            <w:tcW w:w="4988" w:type="dxa"/>
            <w:tcBorders>
              <w:bottom w:val="single" w:sz="4" w:space="0" w:color="FFFFFF" w:themeColor="background1"/>
            </w:tcBorders>
            <w:shd w:val="solid" w:color="E6E6E6" w:fill="auto"/>
            <w:vAlign w:val="center"/>
          </w:tcPr>
          <w:p w:rsidR="004365BD" w:rsidRPr="00681944" w:rsidRDefault="004365BD" w:rsidP="00BC4CA8">
            <w:pPr>
              <w:pStyle w:val="070-TabelaPadro"/>
              <w:ind w:left="60"/>
              <w:jc w:val="left"/>
              <w:rPr>
                <w:lang w:val="en-US"/>
              </w:rPr>
            </w:pPr>
            <w:bookmarkStart w:id="6286" w:name="BBOUV0100003" w:colFirst="0" w:colLast="0"/>
            <w:bookmarkEnd w:id="6282"/>
            <w:r>
              <w:rPr>
                <w:lang w:val="en-US"/>
              </w:rPr>
              <w:t>Vehicles</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287" w:name="BBOUV01AD003"/>
            <w:bookmarkEnd w:id="6287"/>
            <w:r>
              <w:rPr>
                <w:lang w:val="en-US"/>
              </w:rPr>
              <w:t>336</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288" w:name="BBOUV01AE003"/>
            <w:bookmarkEnd w:id="6288"/>
            <w:r>
              <w:rPr>
                <w:lang w:val="en-US"/>
              </w:rPr>
              <w:t>336</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289" w:name="BBOUV01AF003"/>
            <w:bookmarkEnd w:id="6289"/>
            <w:r>
              <w:rPr>
                <w:lang w:val="en-US"/>
              </w:rPr>
              <w:t>336</w:t>
            </w: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ind w:left="60"/>
              <w:jc w:val="left"/>
              <w:rPr>
                <w:lang w:val="en-US"/>
              </w:rPr>
            </w:pPr>
            <w:bookmarkStart w:id="6290" w:name="BBOUV0100007" w:colFirst="0" w:colLast="0"/>
            <w:bookmarkEnd w:id="6286"/>
            <w:r>
              <w:rPr>
                <w:lang w:val="en-US"/>
              </w:rPr>
              <w:t>Other</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291" w:name="BBOUV01AD007"/>
            <w:bookmarkEnd w:id="6291"/>
            <w:r>
              <w:rPr>
                <w:lang w:val="en-US"/>
              </w:rPr>
              <w:t>5,031</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292" w:name="BBOUV01AE007"/>
            <w:bookmarkEnd w:id="6292"/>
            <w:r>
              <w:rPr>
                <w:lang w:val="en-US"/>
              </w:rPr>
              <w:t>7,171</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293" w:name="BBOUV01AF007"/>
            <w:bookmarkEnd w:id="6293"/>
            <w:r>
              <w:rPr>
                <w:lang w:val="en-US"/>
              </w:rPr>
              <w:t>20,722</w:t>
            </w:r>
          </w:p>
        </w:tc>
      </w:tr>
      <w:bookmarkEnd w:id="6290"/>
      <w:tr w:rsidR="004365BD" w:rsidRPr="00681944" w:rsidTr="00BC4CA8">
        <w:trPr>
          <w:cantSplit/>
        </w:trPr>
        <w:tc>
          <w:tcPr>
            <w:tcW w:w="4988" w:type="dxa"/>
            <w:tcBorders>
              <w:bottom w:val="single" w:sz="4" w:space="0" w:color="FFFFFF" w:themeColor="background1"/>
            </w:tcBorders>
            <w:shd w:val="solid" w:color="E6E6E6" w:fill="auto"/>
            <w:vAlign w:val="center"/>
          </w:tcPr>
          <w:p w:rsidR="004365BD" w:rsidRPr="00681944" w:rsidRDefault="004365BD" w:rsidP="00BC4CA8">
            <w:pPr>
              <w:pStyle w:val="070-TabelaPadro"/>
              <w:jc w:val="left"/>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jc w:val="left"/>
              <w:rPr>
                <w:b/>
                <w:lang w:val="en-US"/>
              </w:rPr>
            </w:pPr>
            <w:bookmarkStart w:id="6294" w:name="BBOUV0100009" w:colFirst="0" w:colLast="0"/>
            <w:r>
              <w:rPr>
                <w:b/>
                <w:lang w:val="en-US"/>
              </w:rPr>
              <w:t>Materials in stock</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295" w:name="BBOUV01AD009"/>
            <w:bookmarkEnd w:id="6295"/>
            <w:r>
              <w:rPr>
                <w:b/>
                <w:lang w:val="en-US"/>
              </w:rPr>
              <w:t>58,275</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296" w:name="BBOUV01AE009"/>
            <w:bookmarkEnd w:id="6296"/>
            <w:r>
              <w:rPr>
                <w:b/>
                <w:lang w:val="en-US"/>
              </w:rPr>
              <w:t>60,988</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297" w:name="BBOUV01AF009"/>
            <w:bookmarkEnd w:id="6297"/>
            <w:r>
              <w:rPr>
                <w:b/>
                <w:lang w:val="en-US"/>
              </w:rPr>
              <w:t>71,908</w:t>
            </w:r>
          </w:p>
        </w:tc>
      </w:tr>
      <w:bookmarkEnd w:id="6294"/>
      <w:tr w:rsidR="004365BD" w:rsidRPr="00681944" w:rsidTr="00BC4CA8">
        <w:trPr>
          <w:cantSplit/>
        </w:trPr>
        <w:tc>
          <w:tcPr>
            <w:tcW w:w="4988" w:type="dxa"/>
            <w:tcBorders>
              <w:bottom w:val="single" w:sz="4" w:space="0" w:color="FFFFFF" w:themeColor="background1"/>
            </w:tcBorders>
            <w:shd w:val="solid" w:color="E6E6E6" w:fill="auto"/>
            <w:vAlign w:val="center"/>
          </w:tcPr>
          <w:p w:rsidR="004365BD" w:rsidRPr="00681944" w:rsidRDefault="004365BD" w:rsidP="00BC4CA8">
            <w:pPr>
              <w:pStyle w:val="070-TabelaPadro"/>
              <w:jc w:val="left"/>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jc w:val="left"/>
              <w:rPr>
                <w:b/>
                <w:lang w:val="en-US"/>
              </w:rPr>
            </w:pPr>
            <w:bookmarkStart w:id="6298" w:name="BBOUV0100011" w:colFirst="0" w:colLast="0"/>
            <w:r>
              <w:rPr>
                <w:b/>
                <w:lang w:val="en-US"/>
              </w:rPr>
              <w:t>Subtotal</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299" w:name="BBOUV01AD011"/>
            <w:bookmarkEnd w:id="6299"/>
            <w:r>
              <w:rPr>
                <w:b/>
                <w:lang w:val="en-US"/>
              </w:rPr>
              <w:t>713,507</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300" w:name="BBOUV01AE011"/>
            <w:bookmarkEnd w:id="6300"/>
            <w:r>
              <w:rPr>
                <w:b/>
                <w:lang w:val="en-US"/>
              </w:rPr>
              <w:t>551,276</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301" w:name="BBOUV01AF011"/>
            <w:bookmarkEnd w:id="6301"/>
            <w:r>
              <w:rPr>
                <w:b/>
                <w:lang w:val="en-US"/>
              </w:rPr>
              <w:t>525,373</w:t>
            </w:r>
          </w:p>
        </w:tc>
      </w:tr>
      <w:bookmarkEnd w:id="6298"/>
      <w:tr w:rsidR="004365BD" w:rsidRPr="00681944" w:rsidTr="00BC4CA8">
        <w:trPr>
          <w:cantSplit/>
        </w:trPr>
        <w:tc>
          <w:tcPr>
            <w:tcW w:w="4988" w:type="dxa"/>
            <w:tcBorders>
              <w:bottom w:val="single" w:sz="4" w:space="0" w:color="FFFFFF" w:themeColor="background1"/>
            </w:tcBorders>
            <w:shd w:val="solid" w:color="E6E6E6" w:fill="auto"/>
            <w:vAlign w:val="center"/>
          </w:tcPr>
          <w:p w:rsidR="004365BD" w:rsidRPr="00681944" w:rsidRDefault="004365BD" w:rsidP="00BC4CA8">
            <w:pPr>
              <w:pStyle w:val="070-TabelaPadro"/>
              <w:jc w:val="left"/>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jc w:val="left"/>
              <w:rPr>
                <w:b/>
                <w:lang w:val="en-US"/>
              </w:rPr>
            </w:pPr>
            <w:r>
              <w:rPr>
                <w:b/>
                <w:lang w:val="en-US"/>
              </w:rPr>
              <w:t>(Impairment)</w:t>
            </w:r>
            <w:bookmarkStart w:id="6302" w:name="BBOUV0100013"/>
            <w:r w:rsidRPr="00681944">
              <w:rPr>
                <w:b/>
                <w:vertAlign w:val="superscript"/>
                <w:lang w:val="en-US"/>
              </w:rPr>
              <w:t xml:space="preserve"> (2)</w:t>
            </w:r>
            <w:bookmarkEnd w:id="6302"/>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303" w:name="BBOUV01AD013"/>
            <w:bookmarkEnd w:id="6303"/>
            <w:r>
              <w:rPr>
                <w:b/>
                <w:lang w:val="en-US"/>
              </w:rPr>
              <w:t>(156,565)</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304" w:name="BBOUV01AE013"/>
            <w:bookmarkEnd w:id="6304"/>
            <w:r>
              <w:rPr>
                <w:b/>
                <w:lang w:val="en-US"/>
              </w:rPr>
              <w:t>(155,818)</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305" w:name="BBOUV01AF013"/>
            <w:bookmarkEnd w:id="6305"/>
            <w:r>
              <w:rPr>
                <w:b/>
                <w:lang w:val="en-US"/>
              </w:rPr>
              <w:t>(147,602)</w:t>
            </w:r>
          </w:p>
        </w:tc>
      </w:tr>
      <w:tr w:rsidR="004365BD" w:rsidRPr="00681944" w:rsidTr="00BC4CA8">
        <w:trPr>
          <w:cantSplit/>
        </w:trPr>
        <w:tc>
          <w:tcPr>
            <w:tcW w:w="4988" w:type="dxa"/>
            <w:tcBorders>
              <w:bottom w:val="single" w:sz="4" w:space="0" w:color="FFFFFF" w:themeColor="background1"/>
            </w:tcBorders>
            <w:shd w:val="solid" w:color="E6E6E6" w:fill="auto"/>
            <w:vAlign w:val="center"/>
          </w:tcPr>
          <w:p w:rsidR="004365BD" w:rsidRPr="00681944" w:rsidRDefault="004365BD" w:rsidP="00BC4CA8">
            <w:pPr>
              <w:pStyle w:val="070-TabelaPadro"/>
              <w:jc w:val="left"/>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jc w:val="left"/>
              <w:rPr>
                <w:b/>
                <w:lang w:val="en-US"/>
              </w:rPr>
            </w:pPr>
            <w:bookmarkStart w:id="6306" w:name="BBOUV0100015" w:colFirst="0" w:colLast="0"/>
            <w:r>
              <w:rPr>
                <w:b/>
                <w:lang w:val="en-US"/>
              </w:rPr>
              <w:t>Prepaid expenses</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307" w:name="BBOUV01AD015"/>
            <w:bookmarkEnd w:id="6307"/>
            <w:r>
              <w:rPr>
                <w:b/>
                <w:lang w:val="en-US"/>
              </w:rPr>
              <w:t>318,078</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308" w:name="BBOUV01AE015"/>
            <w:bookmarkEnd w:id="6308"/>
            <w:r>
              <w:rPr>
                <w:b/>
                <w:lang w:val="en-US"/>
              </w:rPr>
              <w:t>270,929</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309" w:name="BBOUV01AF015"/>
            <w:bookmarkEnd w:id="6309"/>
            <w:r>
              <w:rPr>
                <w:b/>
                <w:lang w:val="en-US"/>
              </w:rPr>
              <w:t>280,626</w:t>
            </w:r>
          </w:p>
        </w:tc>
      </w:tr>
      <w:tr w:rsidR="004365BD" w:rsidRPr="00681944" w:rsidTr="00BC4CA8">
        <w:trPr>
          <w:cantSplit/>
        </w:trPr>
        <w:tc>
          <w:tcPr>
            <w:tcW w:w="4988" w:type="dxa"/>
            <w:tcBorders>
              <w:bottom w:val="single" w:sz="4" w:space="0" w:color="FFFFFF" w:themeColor="background1"/>
            </w:tcBorders>
            <w:shd w:val="solid" w:color="E6E6E6" w:fill="auto"/>
            <w:vAlign w:val="center"/>
          </w:tcPr>
          <w:p w:rsidR="004365BD" w:rsidRPr="00681944" w:rsidRDefault="004365BD" w:rsidP="00BC4CA8">
            <w:pPr>
              <w:pStyle w:val="070-TabelaPadro"/>
              <w:ind w:left="60"/>
              <w:jc w:val="left"/>
              <w:rPr>
                <w:lang w:val="en-US"/>
              </w:rPr>
            </w:pPr>
            <w:bookmarkStart w:id="6310" w:name="BBOUV0100021" w:colFirst="0" w:colLast="0"/>
            <w:bookmarkEnd w:id="6306"/>
            <w:r>
              <w:rPr>
                <w:lang w:val="en-US"/>
              </w:rPr>
              <w:t>Personnel and other administrative expenses</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311" w:name="BBOUV01AD021"/>
            <w:bookmarkEnd w:id="6311"/>
            <w:r>
              <w:rPr>
                <w:lang w:val="en-US"/>
              </w:rPr>
              <w:t>137,689</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312" w:name="BBOUV01AE021"/>
            <w:bookmarkEnd w:id="6312"/>
            <w:r>
              <w:rPr>
                <w:lang w:val="en-US"/>
              </w:rPr>
              <w:t>176,199</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313" w:name="BBOUV01AF021"/>
            <w:bookmarkEnd w:id="6313"/>
            <w:r>
              <w:rPr>
                <w:lang w:val="en-US"/>
              </w:rPr>
              <w:t>136,603</w:t>
            </w: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ind w:left="60"/>
              <w:jc w:val="left"/>
              <w:rPr>
                <w:lang w:val="en-US"/>
              </w:rPr>
            </w:pPr>
            <w:bookmarkStart w:id="6314" w:name="BBOUV0100035" w:colFirst="0" w:colLast="0"/>
            <w:bookmarkEnd w:id="6310"/>
            <w:r>
              <w:rPr>
                <w:lang w:val="en-US"/>
              </w:rPr>
              <w:t>Entities abroad</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15" w:name="BBOUV01AD035"/>
            <w:bookmarkEnd w:id="6315"/>
            <w:r>
              <w:rPr>
                <w:lang w:val="en-US"/>
              </w:rPr>
              <w:t>59,871</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16" w:name="BBOUV01AE035"/>
            <w:bookmarkEnd w:id="6316"/>
            <w:r>
              <w:rPr>
                <w:lang w:val="en-US"/>
              </w:rPr>
              <w:t>60,173</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17" w:name="BBOUV01AF035"/>
            <w:bookmarkEnd w:id="6317"/>
            <w:r>
              <w:rPr>
                <w:lang w:val="en-US"/>
              </w:rPr>
              <w:t>67,195</w:t>
            </w:r>
          </w:p>
        </w:tc>
      </w:tr>
      <w:tr w:rsidR="004365BD" w:rsidRPr="00681944" w:rsidTr="00BC4CA8">
        <w:trPr>
          <w:cantSplit/>
        </w:trPr>
        <w:tc>
          <w:tcPr>
            <w:tcW w:w="4988" w:type="dxa"/>
            <w:tcBorders>
              <w:bottom w:val="single" w:sz="4" w:space="0" w:color="FFFFFF" w:themeColor="background1"/>
            </w:tcBorders>
            <w:shd w:val="solid" w:color="E6E6E6" w:fill="auto"/>
            <w:vAlign w:val="center"/>
          </w:tcPr>
          <w:p w:rsidR="004365BD" w:rsidRPr="00681944" w:rsidRDefault="004365BD" w:rsidP="00BC4CA8">
            <w:pPr>
              <w:pStyle w:val="070-TabelaPadro"/>
              <w:ind w:left="60"/>
              <w:jc w:val="left"/>
              <w:rPr>
                <w:lang w:val="en-US"/>
              </w:rPr>
            </w:pPr>
            <w:bookmarkStart w:id="6318" w:name="BBOUV0100033" w:colFirst="0" w:colLast="0"/>
            <w:bookmarkEnd w:id="6314"/>
            <w:r>
              <w:rPr>
                <w:lang w:val="en-US"/>
              </w:rPr>
              <w:t>Tax expenses</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319" w:name="BBOUV01AD033"/>
            <w:bookmarkEnd w:id="6319"/>
            <w:r>
              <w:rPr>
                <w:lang w:val="en-US"/>
              </w:rPr>
              <w:t>21,044</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320" w:name="BBOUV01AE033"/>
            <w:bookmarkEnd w:id="6320"/>
            <w:r>
              <w:rPr>
                <w:lang w:val="en-US"/>
              </w:rPr>
              <w:t>27</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321" w:name="BBOUV01AF033"/>
            <w:bookmarkEnd w:id="6321"/>
            <w:r>
              <w:rPr>
                <w:lang w:val="en-US"/>
              </w:rPr>
              <w:t>20,053</w:t>
            </w: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ind w:left="60"/>
              <w:jc w:val="left"/>
              <w:rPr>
                <w:lang w:val="en-US"/>
              </w:rPr>
            </w:pPr>
            <w:bookmarkStart w:id="6322" w:name="BBOUV0100038" w:colFirst="0" w:colLast="0"/>
            <w:bookmarkEnd w:id="6318"/>
            <w:r>
              <w:rPr>
                <w:lang w:val="en-US"/>
              </w:rPr>
              <w:t>Unearned insurance premiums</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23" w:name="BBOUV01AD038"/>
            <w:bookmarkEnd w:id="6323"/>
            <w:r>
              <w:rPr>
                <w:lang w:val="en-US"/>
              </w:rPr>
              <w:t>66,301</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24" w:name="BBOUV01AE038"/>
            <w:bookmarkEnd w:id="6324"/>
            <w:r>
              <w:rPr>
                <w:lang w:val="en-US"/>
              </w:rPr>
              <w:t>13,670</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25" w:name="BBOUV01AF038"/>
            <w:bookmarkEnd w:id="6325"/>
            <w:r>
              <w:rPr>
                <w:lang w:val="en-US"/>
              </w:rPr>
              <w:t>19,601</w:t>
            </w:r>
          </w:p>
        </w:tc>
      </w:tr>
      <w:tr w:rsidR="004365BD" w:rsidRPr="00681944" w:rsidTr="00BC4CA8">
        <w:trPr>
          <w:cantSplit/>
        </w:trPr>
        <w:tc>
          <w:tcPr>
            <w:tcW w:w="4988" w:type="dxa"/>
            <w:tcBorders>
              <w:bottom w:val="single" w:sz="4" w:space="0" w:color="FFFFFF" w:themeColor="background1"/>
            </w:tcBorders>
            <w:shd w:val="solid" w:color="E6E6E6" w:fill="auto"/>
            <w:vAlign w:val="center"/>
          </w:tcPr>
          <w:p w:rsidR="004365BD" w:rsidRPr="00681944" w:rsidRDefault="004365BD" w:rsidP="00BC4CA8">
            <w:pPr>
              <w:pStyle w:val="070-TabelaPadro"/>
              <w:ind w:left="60"/>
              <w:jc w:val="left"/>
              <w:rPr>
                <w:lang w:val="en-US"/>
              </w:rPr>
            </w:pPr>
            <w:bookmarkStart w:id="6326" w:name="BBOUV0100034" w:colFirst="0" w:colLast="0"/>
            <w:bookmarkEnd w:id="6322"/>
            <w:r>
              <w:rPr>
                <w:lang w:val="en-US"/>
              </w:rPr>
              <w:t>Promotion and public relations</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327" w:name="BBOUV01AD034"/>
            <w:bookmarkEnd w:id="6327"/>
            <w:r>
              <w:rPr>
                <w:lang w:val="en-US"/>
              </w:rPr>
              <w:t>6,202</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328" w:name="BBOUV01AE034"/>
            <w:bookmarkEnd w:id="6328"/>
            <w:r>
              <w:rPr>
                <w:lang w:val="en-US"/>
              </w:rPr>
              <w:t>--</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329" w:name="BBOUV01AF034"/>
            <w:bookmarkEnd w:id="6329"/>
            <w:r>
              <w:rPr>
                <w:lang w:val="en-US"/>
              </w:rPr>
              <w:t>7,611</w:t>
            </w: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ind w:left="60"/>
              <w:jc w:val="left"/>
              <w:rPr>
                <w:lang w:val="en-US"/>
              </w:rPr>
            </w:pPr>
            <w:bookmarkStart w:id="6330" w:name="BBOUV0100019" w:colFirst="0" w:colLast="0"/>
            <w:bookmarkEnd w:id="6326"/>
            <w:r>
              <w:rPr>
                <w:lang w:val="en-US"/>
              </w:rPr>
              <w:t>Rent</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31" w:name="BBOUV01AD019"/>
            <w:bookmarkEnd w:id="6331"/>
            <w:r>
              <w:rPr>
                <w:lang w:val="en-US"/>
              </w:rPr>
              <w:t>2,309</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32" w:name="BBOUV01AE019"/>
            <w:bookmarkEnd w:id="6332"/>
            <w:r>
              <w:rPr>
                <w:lang w:val="en-US"/>
              </w:rPr>
              <w:t>3,646</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33" w:name="BBOUV01AF019"/>
            <w:bookmarkEnd w:id="6333"/>
            <w:r>
              <w:rPr>
                <w:lang w:val="en-US"/>
              </w:rPr>
              <w:t>4,091</w:t>
            </w:r>
          </w:p>
        </w:tc>
      </w:tr>
      <w:bookmarkEnd w:id="6330"/>
      <w:tr w:rsidR="004365BD" w:rsidRPr="00681944" w:rsidTr="00BC4CA8">
        <w:trPr>
          <w:cantSplit/>
        </w:trPr>
        <w:tc>
          <w:tcPr>
            <w:tcW w:w="4988" w:type="dxa"/>
            <w:tcBorders>
              <w:bottom w:val="single" w:sz="4" w:space="0" w:color="FFFFFF" w:themeColor="background1"/>
            </w:tcBorders>
            <w:shd w:val="solid" w:color="E6E6E6" w:fill="auto"/>
            <w:vAlign w:val="center"/>
          </w:tcPr>
          <w:p w:rsidR="004365BD" w:rsidRPr="00681944" w:rsidRDefault="004365BD" w:rsidP="00BC4CA8">
            <w:pPr>
              <w:pStyle w:val="070-TabelaPadro"/>
              <w:ind w:left="60"/>
              <w:jc w:val="left"/>
              <w:rPr>
                <w:lang w:val="en-US"/>
              </w:rPr>
            </w:pPr>
            <w:r>
              <w:rPr>
                <w:lang w:val="en-US"/>
              </w:rPr>
              <w:t>Premiums for purchased payroll credits</w:t>
            </w:r>
            <w:bookmarkStart w:id="6334" w:name="BBOUV0100017"/>
            <w:r w:rsidRPr="00681944">
              <w:rPr>
                <w:vertAlign w:val="superscript"/>
                <w:lang w:val="en-US"/>
              </w:rPr>
              <w:t xml:space="preserve"> (3)</w:t>
            </w:r>
            <w:bookmarkEnd w:id="6334"/>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335" w:name="BBOUV01AD017"/>
            <w:bookmarkEnd w:id="6335"/>
            <w:r>
              <w:rPr>
                <w:lang w:val="en-US"/>
              </w:rPr>
              <w:t>24</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336" w:name="BBOUV01AE017"/>
            <w:bookmarkEnd w:id="6336"/>
            <w:r>
              <w:rPr>
                <w:lang w:val="en-US"/>
              </w:rPr>
              <w:t>119</w:t>
            </w: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bookmarkStart w:id="6337" w:name="BBOUV01AF017"/>
            <w:bookmarkEnd w:id="6337"/>
            <w:r>
              <w:rPr>
                <w:lang w:val="en-US"/>
              </w:rPr>
              <w:t>153</w:t>
            </w: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ind w:left="60"/>
              <w:jc w:val="left"/>
              <w:rPr>
                <w:lang w:val="en-US"/>
              </w:rPr>
            </w:pPr>
            <w:bookmarkStart w:id="6338" w:name="BBOUV0100023" w:colFirst="0" w:colLast="0"/>
            <w:r>
              <w:rPr>
                <w:lang w:val="en-US"/>
              </w:rPr>
              <w:t>Other</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39" w:name="BBOUV01AD023"/>
            <w:bookmarkEnd w:id="6339"/>
            <w:r>
              <w:rPr>
                <w:lang w:val="en-US"/>
              </w:rPr>
              <w:t>24,638</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40" w:name="BBOUV01AE023"/>
            <w:bookmarkEnd w:id="6340"/>
            <w:r>
              <w:rPr>
                <w:lang w:val="en-US"/>
              </w:rPr>
              <w:t>17,095</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41" w:name="BBOUV01AF023"/>
            <w:bookmarkEnd w:id="6341"/>
            <w:r>
              <w:rPr>
                <w:lang w:val="en-US"/>
              </w:rPr>
              <w:t>25,319</w:t>
            </w:r>
          </w:p>
        </w:tc>
      </w:tr>
      <w:bookmarkEnd w:id="6338"/>
      <w:tr w:rsidR="004365BD" w:rsidRPr="00681944" w:rsidTr="00BC4CA8">
        <w:trPr>
          <w:cantSplit/>
        </w:trPr>
        <w:tc>
          <w:tcPr>
            <w:tcW w:w="4988" w:type="dxa"/>
            <w:tcBorders>
              <w:bottom w:val="single" w:sz="4" w:space="0" w:color="FFFFFF" w:themeColor="background1"/>
            </w:tcBorders>
            <w:shd w:val="solid" w:color="E6E6E6" w:fill="auto"/>
            <w:vAlign w:val="center"/>
          </w:tcPr>
          <w:p w:rsidR="004365BD" w:rsidRPr="00681944" w:rsidRDefault="004365BD" w:rsidP="00BC4CA8">
            <w:pPr>
              <w:pStyle w:val="070-TabelaPadro"/>
              <w:jc w:val="left"/>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jc w:val="left"/>
              <w:rPr>
                <w:b/>
                <w:lang w:val="en-US"/>
              </w:rPr>
            </w:pPr>
            <w:bookmarkStart w:id="6342" w:name="BBOUV0100025" w:colFirst="0" w:colLast="0"/>
            <w:r>
              <w:rPr>
                <w:b/>
                <w:lang w:val="en-US"/>
              </w:rPr>
              <w:t>Total</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343" w:name="BBOUV01AD025"/>
            <w:bookmarkEnd w:id="6343"/>
            <w:r>
              <w:rPr>
                <w:b/>
                <w:lang w:val="en-US"/>
              </w:rPr>
              <w:t>875,020</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344" w:name="BBOUV01AE025"/>
            <w:bookmarkEnd w:id="6344"/>
            <w:r>
              <w:rPr>
                <w:b/>
                <w:lang w:val="en-US"/>
              </w:rPr>
              <w:t>666,387</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b/>
                <w:lang w:val="en-US"/>
              </w:rPr>
            </w:pPr>
            <w:bookmarkStart w:id="6345" w:name="BBOUV01AF025"/>
            <w:bookmarkEnd w:id="6345"/>
            <w:r>
              <w:rPr>
                <w:b/>
                <w:lang w:val="en-US"/>
              </w:rPr>
              <w:t>658,397</w:t>
            </w:r>
          </w:p>
        </w:tc>
      </w:tr>
      <w:bookmarkEnd w:id="6342"/>
      <w:tr w:rsidR="004365BD" w:rsidRPr="00681944" w:rsidTr="00BC4CA8">
        <w:trPr>
          <w:cantSplit/>
        </w:trPr>
        <w:tc>
          <w:tcPr>
            <w:tcW w:w="4988" w:type="dxa"/>
            <w:tcBorders>
              <w:bottom w:val="single" w:sz="4" w:space="0" w:color="FFFFFF" w:themeColor="background1"/>
            </w:tcBorders>
            <w:shd w:val="solid" w:color="E6E6E6" w:fill="auto"/>
            <w:vAlign w:val="center"/>
          </w:tcPr>
          <w:p w:rsidR="004365BD" w:rsidRPr="00681944" w:rsidRDefault="004365BD" w:rsidP="00BC4CA8">
            <w:pPr>
              <w:pStyle w:val="070-TabelaPadro"/>
              <w:jc w:val="left"/>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81944" w:rsidRDefault="004365BD" w:rsidP="00BC4CA8">
            <w:pPr>
              <w:pStyle w:val="070-TabelaPadro"/>
              <w:rPr>
                <w:lang w:val="en-US"/>
              </w:rPr>
            </w:pPr>
          </w:p>
        </w:tc>
      </w:tr>
      <w:tr w:rsidR="004365BD" w:rsidRPr="00681944" w:rsidTr="00BC4CA8">
        <w:trPr>
          <w:cantSplit/>
        </w:trPr>
        <w:tc>
          <w:tcPr>
            <w:tcW w:w="4988" w:type="dxa"/>
            <w:tcBorders>
              <w:bottom w:val="single" w:sz="4" w:space="0" w:color="FFFFFF" w:themeColor="background1"/>
            </w:tcBorders>
            <w:shd w:val="solid" w:color="F3F3F3" w:fill="auto"/>
            <w:vAlign w:val="center"/>
          </w:tcPr>
          <w:p w:rsidR="004365BD" w:rsidRPr="00681944" w:rsidRDefault="004365BD" w:rsidP="00BC4CA8">
            <w:pPr>
              <w:pStyle w:val="070-TabelaPadro"/>
              <w:ind w:left="60"/>
              <w:jc w:val="left"/>
              <w:rPr>
                <w:lang w:val="en-US"/>
              </w:rPr>
            </w:pPr>
            <w:bookmarkStart w:id="6346" w:name="BBOUV0100026" w:colFirst="0" w:colLast="0"/>
            <w:r>
              <w:rPr>
                <w:lang w:val="en-US"/>
              </w:rPr>
              <w:t>Current assets</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47" w:name="BBOUV01AD026"/>
            <w:bookmarkEnd w:id="6347"/>
            <w:r>
              <w:rPr>
                <w:lang w:val="en-US"/>
              </w:rPr>
              <w:t>857,191</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48" w:name="BBOUV01AE026"/>
            <w:bookmarkEnd w:id="6348"/>
            <w:r>
              <w:rPr>
                <w:lang w:val="en-US"/>
              </w:rPr>
              <w:t>654,597</w:t>
            </w:r>
          </w:p>
        </w:tc>
        <w:tc>
          <w:tcPr>
            <w:tcW w:w="1588" w:type="dxa"/>
            <w:tcBorders>
              <w:bottom w:val="single" w:sz="4" w:space="0" w:color="FFFFFF" w:themeColor="background1"/>
            </w:tcBorders>
            <w:shd w:val="solid" w:color="F3F3F3" w:fill="auto"/>
            <w:vAlign w:val="center"/>
          </w:tcPr>
          <w:p w:rsidR="004365BD" w:rsidRPr="00681944" w:rsidRDefault="004365BD" w:rsidP="00BC4CA8">
            <w:pPr>
              <w:pStyle w:val="070-TabelaPadro"/>
              <w:rPr>
                <w:lang w:val="en-US"/>
              </w:rPr>
            </w:pPr>
            <w:bookmarkStart w:id="6349" w:name="BBOUV01AF026"/>
            <w:bookmarkEnd w:id="6349"/>
            <w:r>
              <w:rPr>
                <w:lang w:val="en-US"/>
              </w:rPr>
              <w:t>640,911</w:t>
            </w:r>
          </w:p>
        </w:tc>
      </w:tr>
      <w:tr w:rsidR="004365BD" w:rsidRPr="00681944" w:rsidTr="00BC4CA8">
        <w:trPr>
          <w:cantSplit/>
        </w:trPr>
        <w:tc>
          <w:tcPr>
            <w:tcW w:w="4988" w:type="dxa"/>
            <w:tcBorders>
              <w:bottom w:val="single" w:sz="4" w:space="0" w:color="CCCCCC"/>
            </w:tcBorders>
            <w:shd w:val="solid" w:color="E6E6E6" w:fill="auto"/>
            <w:vAlign w:val="center"/>
          </w:tcPr>
          <w:p w:rsidR="004365BD" w:rsidRPr="00681944" w:rsidRDefault="004365BD" w:rsidP="00BC4CA8">
            <w:pPr>
              <w:pStyle w:val="070-TabelaPadro"/>
              <w:ind w:left="60"/>
              <w:jc w:val="left"/>
              <w:rPr>
                <w:lang w:val="en-US"/>
              </w:rPr>
            </w:pPr>
            <w:bookmarkStart w:id="6350" w:name="BBOUV0100027" w:colFirst="0" w:colLast="0"/>
            <w:bookmarkEnd w:id="6346"/>
            <w:r>
              <w:rPr>
                <w:lang w:val="en-US"/>
              </w:rPr>
              <w:t>Non-current assets</w:t>
            </w:r>
          </w:p>
        </w:tc>
        <w:tc>
          <w:tcPr>
            <w:tcW w:w="1588" w:type="dxa"/>
            <w:tcBorders>
              <w:bottom w:val="single" w:sz="4" w:space="0" w:color="CCCCCC"/>
            </w:tcBorders>
            <w:shd w:val="solid" w:color="E6E6E6" w:fill="auto"/>
            <w:vAlign w:val="center"/>
          </w:tcPr>
          <w:p w:rsidR="004365BD" w:rsidRPr="00681944" w:rsidRDefault="004365BD" w:rsidP="00BC4CA8">
            <w:pPr>
              <w:pStyle w:val="070-TabelaPadro"/>
              <w:rPr>
                <w:lang w:val="en-US"/>
              </w:rPr>
            </w:pPr>
            <w:bookmarkStart w:id="6351" w:name="BBOUV01AD027"/>
            <w:bookmarkEnd w:id="6351"/>
            <w:r>
              <w:rPr>
                <w:lang w:val="en-US"/>
              </w:rPr>
              <w:t>17,829</w:t>
            </w:r>
          </w:p>
        </w:tc>
        <w:tc>
          <w:tcPr>
            <w:tcW w:w="1588" w:type="dxa"/>
            <w:tcBorders>
              <w:bottom w:val="single" w:sz="4" w:space="0" w:color="CCCCCC"/>
            </w:tcBorders>
            <w:shd w:val="solid" w:color="E6E6E6" w:fill="auto"/>
            <w:vAlign w:val="center"/>
          </w:tcPr>
          <w:p w:rsidR="004365BD" w:rsidRPr="00681944" w:rsidRDefault="004365BD" w:rsidP="00BC4CA8">
            <w:pPr>
              <w:pStyle w:val="070-TabelaPadro"/>
              <w:rPr>
                <w:lang w:val="en-US"/>
              </w:rPr>
            </w:pPr>
            <w:bookmarkStart w:id="6352" w:name="BBOUV01AE027"/>
            <w:bookmarkEnd w:id="6352"/>
            <w:r>
              <w:rPr>
                <w:lang w:val="en-US"/>
              </w:rPr>
              <w:t>11,790</w:t>
            </w:r>
          </w:p>
        </w:tc>
        <w:tc>
          <w:tcPr>
            <w:tcW w:w="1588" w:type="dxa"/>
            <w:tcBorders>
              <w:bottom w:val="single" w:sz="4" w:space="0" w:color="CCCCCC"/>
            </w:tcBorders>
            <w:shd w:val="solid" w:color="E6E6E6" w:fill="auto"/>
            <w:vAlign w:val="center"/>
          </w:tcPr>
          <w:p w:rsidR="004365BD" w:rsidRPr="00681944" w:rsidRDefault="004365BD" w:rsidP="00BC4CA8">
            <w:pPr>
              <w:pStyle w:val="070-TabelaPadro"/>
              <w:rPr>
                <w:lang w:val="en-US"/>
              </w:rPr>
            </w:pPr>
            <w:bookmarkStart w:id="6353" w:name="BBOUV01AF027"/>
            <w:bookmarkEnd w:id="6353"/>
            <w:r>
              <w:rPr>
                <w:lang w:val="en-US"/>
              </w:rPr>
              <w:t>17,486</w:t>
            </w:r>
          </w:p>
        </w:tc>
      </w:tr>
    </w:tbl>
    <w:bookmarkEnd w:id="6265"/>
    <w:bookmarkEnd w:id="6350"/>
    <w:p w:rsidR="004365BD" w:rsidRDefault="004365BD" w:rsidP="00BC4CA8">
      <w:pPr>
        <w:pStyle w:val="072-Rodapdatabela"/>
        <w:rPr>
          <w:lang w:val="en-US"/>
        </w:rPr>
      </w:pPr>
      <w:r>
        <w:rPr>
          <w:lang w:val="en-US"/>
        </w:rPr>
        <w:t>(1)</w:t>
      </w:r>
      <w:r>
        <w:rPr>
          <w:lang w:val="en-US"/>
        </w:rPr>
        <w:tab/>
        <w:t>Assets in special regime were reclassified to the Real Estate item in compliance with Law 13,506/2017.</w:t>
      </w:r>
    </w:p>
    <w:p w:rsidR="004365BD" w:rsidRDefault="004365BD" w:rsidP="00BC4CA8">
      <w:pPr>
        <w:pStyle w:val="072-Rodapdatabela"/>
        <w:rPr>
          <w:lang w:val="en-US"/>
        </w:rPr>
      </w:pPr>
      <w:r>
        <w:rPr>
          <w:lang w:val="en-US"/>
        </w:rPr>
        <w:t>(2)</w:t>
      </w:r>
      <w:r>
        <w:rPr>
          <w:lang w:val="en-US"/>
        </w:rPr>
        <w:tab/>
        <w:t>The Bank recognized, in the 3rd quarter/2019, reversal of allowance for impairment losses of assets not in use in the amount of R$ 1,465 thousand (</w:t>
      </w:r>
      <w:r>
        <w:t xml:space="preserve">reversal of </w:t>
      </w:r>
      <w:r>
        <w:rPr>
          <w:lang w:val="en-US"/>
        </w:rPr>
        <w:t xml:space="preserve">allowance in the amount of R$ 1,165 thousand in the 3rd quarter/2018). </w:t>
      </w:r>
    </w:p>
    <w:p w:rsidR="004365BD" w:rsidRDefault="004365BD" w:rsidP="00BC4CA8">
      <w:pPr>
        <w:pStyle w:val="072-Rodapdatabela"/>
        <w:rPr>
          <w:lang w:val="en-US"/>
        </w:rPr>
      </w:pPr>
      <w:r>
        <w:rPr>
          <w:lang w:val="en-US"/>
        </w:rPr>
        <w:t>(3)</w:t>
      </w:r>
      <w:r>
        <w:rPr>
          <w:lang w:val="en-US"/>
        </w:rPr>
        <w:tab/>
        <w:t>The amounts are amortized over the maturity of the installments of loans acquired from other financial institutions.</w:t>
      </w:r>
    </w:p>
    <w:p w:rsidR="004365BD" w:rsidRPr="006853FE" w:rsidRDefault="004365BD" w:rsidP="00BC4CA8">
      <w:pPr>
        <w:pStyle w:val="072-Rodapdatabela"/>
        <w:rPr>
          <w:lang w:val="en-US"/>
        </w:rPr>
      </w:pPr>
    </w:p>
    <w:p w:rsidR="009511ED" w:rsidRDefault="009511ED" w:rsidP="004365BD">
      <w:pPr>
        <w:pStyle w:val="050-TextoPadro"/>
        <w:sectPr w:rsidR="009511ED" w:rsidSect="009511ED">
          <w:headerReference w:type="even" r:id="rId71"/>
          <w:footerReference w:type="even" r:id="rId72"/>
          <w:headerReference w:type="first" r:id="rId73"/>
          <w:footerReference w:type="first" r:id="rId74"/>
          <w:pgSz w:w="11907" w:h="16840" w:code="9"/>
          <w:pgMar w:top="2126" w:right="851" w:bottom="1134" w:left="1418" w:header="425" w:footer="425" w:gutter="0"/>
          <w:cols w:space="283"/>
          <w:docGrid w:linePitch="326"/>
        </w:sectPr>
      </w:pPr>
    </w:p>
    <w:p w:rsidR="004365BD" w:rsidRPr="00EF42E0" w:rsidRDefault="004365BD" w:rsidP="00561B6C">
      <w:pPr>
        <w:pStyle w:val="020-TtulodeDocumento"/>
        <w:rPr>
          <w:lang w:val="en-US"/>
        </w:rPr>
      </w:pPr>
      <w:bookmarkStart w:id="6354" w:name="BBINV_Titulo"/>
      <w:r>
        <w:lastRenderedPageBreak/>
        <w:t xml:space="preserve"> </w:t>
      </w:r>
      <w:bookmarkStart w:id="6355" w:name="_Toc23875408"/>
      <w:r w:rsidRPr="00EF42E0">
        <w:rPr>
          <w:lang w:val="en-US"/>
        </w:rPr>
        <w:t>- INVESTMENTS</w:t>
      </w:r>
      <w:bookmarkEnd w:id="6355"/>
      <w:bookmarkEnd w:id="6354"/>
    </w:p>
    <w:p w:rsidR="004365BD" w:rsidRPr="00EF42E0" w:rsidRDefault="004365BD" w:rsidP="00561B6C">
      <w:pPr>
        <w:pStyle w:val="030-SubttulodeDocumento"/>
        <w:rPr>
          <w:lang w:val="en-US"/>
        </w:rPr>
      </w:pPr>
      <w:bookmarkStart w:id="6356" w:name="BBINV01_Titulo"/>
      <w:r w:rsidRPr="00EF42E0">
        <w:rPr>
          <w:lang w:val="en-US"/>
        </w:rPr>
        <w:t>) Changes in associates</w:t>
      </w:r>
      <w:bookmarkEnd w:id="6356"/>
      <w:r w:rsidRPr="00EF42E0">
        <w:rPr>
          <w:lang w:val="en-US"/>
        </w:rPr>
        <w:t xml:space="preserve"> </w:t>
      </w:r>
      <w:r w:rsidRPr="0000429E">
        <w:rPr>
          <w:lang w:val="en-US"/>
        </w:rPr>
        <w:t>and joint ventures</w:t>
      </w:r>
    </w:p>
    <w:tbl>
      <w:tblPr>
        <w:tblW w:w="1462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15 - Consolidated - Changes in associates and joint ventures"/>
        <w:tblDescription w:val="PubliCon - Sistema de Gerenciamento do Documentos Contábeis para Publicação&#10;&#10;Última atualização do mapa do quadro em: "/>
      </w:tblPr>
      <w:tblGrid>
        <w:gridCol w:w="2622"/>
        <w:gridCol w:w="816"/>
        <w:gridCol w:w="932"/>
        <w:gridCol w:w="932"/>
        <w:gridCol w:w="932"/>
        <w:gridCol w:w="932"/>
        <w:gridCol w:w="932"/>
        <w:gridCol w:w="932"/>
        <w:gridCol w:w="932"/>
        <w:gridCol w:w="932"/>
        <w:gridCol w:w="932"/>
        <w:gridCol w:w="932"/>
        <w:gridCol w:w="932"/>
        <w:gridCol w:w="932"/>
      </w:tblGrid>
      <w:tr w:rsidR="004365BD" w:rsidRPr="008058E5" w:rsidTr="00BC4CA8">
        <w:trPr>
          <w:cantSplit/>
          <w:tblHeader/>
        </w:trPr>
        <w:tc>
          <w:tcPr>
            <w:tcW w:w="2622" w:type="dxa"/>
            <w:vMerge w:val="restart"/>
            <w:shd w:val="solid" w:color="C3D7F0" w:fill="auto"/>
            <w:vAlign w:val="center"/>
          </w:tcPr>
          <w:p w:rsidR="004365BD" w:rsidRPr="008058E5" w:rsidRDefault="004365BD" w:rsidP="00561B6C">
            <w:pPr>
              <w:pStyle w:val="070-TabelaPadro"/>
              <w:jc w:val="center"/>
              <w:rPr>
                <w:b/>
                <w:sz w:val="11"/>
                <w:lang w:val="en-US"/>
              </w:rPr>
            </w:pPr>
            <w:bookmarkStart w:id="6357" w:name="BBINV15"/>
          </w:p>
        </w:tc>
        <w:tc>
          <w:tcPr>
            <w:tcW w:w="816" w:type="dxa"/>
            <w:vMerge w:val="restart"/>
            <w:shd w:val="solid" w:color="C3D7F0" w:fill="auto"/>
            <w:vAlign w:val="center"/>
          </w:tcPr>
          <w:p w:rsidR="004365BD" w:rsidRPr="008058E5" w:rsidRDefault="004365BD" w:rsidP="00561B6C">
            <w:pPr>
              <w:pStyle w:val="070-TabelaPadro"/>
              <w:jc w:val="center"/>
              <w:rPr>
                <w:b/>
                <w:sz w:val="11"/>
                <w:lang w:val="en-US"/>
              </w:rPr>
            </w:pPr>
            <w:r>
              <w:rPr>
                <w:b/>
                <w:sz w:val="11"/>
                <w:lang w:val="en-US"/>
              </w:rPr>
              <w:t>Share capital</w:t>
            </w:r>
          </w:p>
        </w:tc>
        <w:tc>
          <w:tcPr>
            <w:tcW w:w="932" w:type="dxa"/>
            <w:vMerge w:val="restart"/>
            <w:shd w:val="solid" w:color="C3D7F0" w:fill="auto"/>
            <w:vAlign w:val="center"/>
          </w:tcPr>
          <w:p w:rsidR="004365BD" w:rsidRPr="008058E5" w:rsidRDefault="004365BD" w:rsidP="00561B6C">
            <w:pPr>
              <w:pStyle w:val="070-TabelaPadro"/>
              <w:jc w:val="center"/>
              <w:rPr>
                <w:b/>
                <w:sz w:val="11"/>
                <w:lang w:val="en-US"/>
              </w:rPr>
            </w:pPr>
            <w:r>
              <w:rPr>
                <w:b/>
                <w:sz w:val="11"/>
                <w:lang w:val="en-US"/>
              </w:rPr>
              <w:t>Adjusted shareholders’ equity</w:t>
            </w:r>
          </w:p>
        </w:tc>
        <w:tc>
          <w:tcPr>
            <w:tcW w:w="932" w:type="dxa"/>
            <w:vMerge w:val="restart"/>
            <w:shd w:val="solid" w:color="C3D7F0" w:fill="auto"/>
            <w:vAlign w:val="center"/>
          </w:tcPr>
          <w:p w:rsidR="004365BD" w:rsidRPr="008058E5" w:rsidRDefault="004365BD" w:rsidP="00561B6C">
            <w:pPr>
              <w:pStyle w:val="070-TabelaPadro"/>
              <w:jc w:val="center"/>
              <w:rPr>
                <w:b/>
                <w:sz w:val="11"/>
                <w:lang w:val="en-US"/>
              </w:rPr>
            </w:pPr>
            <w:r>
              <w:rPr>
                <w:b/>
                <w:sz w:val="11"/>
                <w:lang w:val="en-US"/>
              </w:rPr>
              <w:t>Net income/(loss)</w:t>
            </w:r>
            <w:r w:rsidRPr="008058E5">
              <w:rPr>
                <w:b/>
                <w:sz w:val="11"/>
                <w:lang w:val="en-US"/>
              </w:rPr>
              <w:t xml:space="preserve"> - </w:t>
            </w:r>
            <w:r>
              <w:rPr>
                <w:b/>
                <w:sz w:val="11"/>
                <w:lang w:val="en-US"/>
              </w:rPr>
              <w:t>Jan 1 to Sep 30, 2019</w:t>
            </w:r>
          </w:p>
        </w:tc>
        <w:tc>
          <w:tcPr>
            <w:tcW w:w="1864" w:type="dxa"/>
            <w:gridSpan w:val="2"/>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r>
              <w:rPr>
                <w:b/>
                <w:sz w:val="11"/>
                <w:lang w:val="en-US"/>
              </w:rPr>
              <w:t>Number of shares (in thousands)</w:t>
            </w:r>
          </w:p>
        </w:tc>
        <w:tc>
          <w:tcPr>
            <w:tcW w:w="932" w:type="dxa"/>
            <w:vMerge w:val="restart"/>
            <w:shd w:val="solid" w:color="C3D7F0" w:fill="auto"/>
            <w:vAlign w:val="center"/>
          </w:tcPr>
          <w:p w:rsidR="004365BD" w:rsidRPr="008058E5" w:rsidRDefault="004365BD" w:rsidP="00561B6C">
            <w:pPr>
              <w:pStyle w:val="070-TabelaPadro"/>
              <w:jc w:val="center"/>
              <w:rPr>
                <w:b/>
                <w:sz w:val="11"/>
                <w:lang w:val="en-US"/>
              </w:rPr>
            </w:pPr>
            <w:r>
              <w:rPr>
                <w:b/>
                <w:sz w:val="11"/>
                <w:lang w:val="en-US"/>
              </w:rPr>
              <w:t>Ownership interest in share capital %</w:t>
            </w:r>
          </w:p>
        </w:tc>
        <w:tc>
          <w:tcPr>
            <w:tcW w:w="932"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r>
              <w:rPr>
                <w:b/>
                <w:sz w:val="11"/>
                <w:lang w:val="en-US"/>
              </w:rPr>
              <w:t>Book value</w:t>
            </w:r>
          </w:p>
        </w:tc>
        <w:tc>
          <w:tcPr>
            <w:tcW w:w="2796" w:type="dxa"/>
            <w:gridSpan w:val="3"/>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r>
              <w:rPr>
                <w:b/>
                <w:sz w:val="11"/>
                <w:lang w:val="en-US"/>
              </w:rPr>
              <w:t>Changes</w:t>
            </w:r>
            <w:r w:rsidRPr="008058E5">
              <w:rPr>
                <w:b/>
                <w:sz w:val="11"/>
                <w:lang w:val="en-US"/>
              </w:rPr>
              <w:t xml:space="preserve"> - </w:t>
            </w:r>
            <w:r>
              <w:rPr>
                <w:b/>
                <w:sz w:val="11"/>
                <w:lang w:val="en-US"/>
              </w:rPr>
              <w:t>Jan 1 to Sep 30, 2019</w:t>
            </w:r>
          </w:p>
        </w:tc>
        <w:tc>
          <w:tcPr>
            <w:tcW w:w="1864" w:type="dxa"/>
            <w:gridSpan w:val="2"/>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r>
              <w:rPr>
                <w:b/>
                <w:sz w:val="11"/>
                <w:lang w:val="en-US"/>
              </w:rPr>
              <w:t>Book value</w:t>
            </w:r>
          </w:p>
        </w:tc>
        <w:tc>
          <w:tcPr>
            <w:tcW w:w="932"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r>
              <w:rPr>
                <w:b/>
                <w:sz w:val="11"/>
                <w:lang w:val="en-US"/>
              </w:rPr>
              <w:t>Equity income</w:t>
            </w:r>
          </w:p>
        </w:tc>
      </w:tr>
      <w:tr w:rsidR="004365BD" w:rsidRPr="008058E5" w:rsidTr="00BC4CA8">
        <w:trPr>
          <w:cantSplit/>
          <w:tblHeader/>
        </w:trPr>
        <w:tc>
          <w:tcPr>
            <w:tcW w:w="2622" w:type="dxa"/>
            <w:vMerge/>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p>
        </w:tc>
        <w:tc>
          <w:tcPr>
            <w:tcW w:w="816" w:type="dxa"/>
            <w:vMerge/>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p>
        </w:tc>
        <w:tc>
          <w:tcPr>
            <w:tcW w:w="932" w:type="dxa"/>
            <w:vMerge/>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p>
        </w:tc>
        <w:tc>
          <w:tcPr>
            <w:tcW w:w="932" w:type="dxa"/>
            <w:vMerge/>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p>
        </w:tc>
        <w:tc>
          <w:tcPr>
            <w:tcW w:w="932"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r>
              <w:rPr>
                <w:b/>
                <w:sz w:val="11"/>
                <w:lang w:val="en-US"/>
              </w:rPr>
              <w:t>Common</w:t>
            </w:r>
          </w:p>
        </w:tc>
        <w:tc>
          <w:tcPr>
            <w:tcW w:w="932"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r>
              <w:rPr>
                <w:b/>
                <w:sz w:val="11"/>
                <w:lang w:val="en-US"/>
              </w:rPr>
              <w:t>Preferred</w:t>
            </w:r>
          </w:p>
        </w:tc>
        <w:tc>
          <w:tcPr>
            <w:tcW w:w="932" w:type="dxa"/>
            <w:vMerge/>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p>
        </w:tc>
        <w:tc>
          <w:tcPr>
            <w:tcW w:w="932"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r>
              <w:rPr>
                <w:b/>
                <w:sz w:val="11"/>
                <w:lang w:val="en-US"/>
              </w:rPr>
              <w:t>Dec 31, 2018</w:t>
            </w:r>
          </w:p>
        </w:tc>
        <w:tc>
          <w:tcPr>
            <w:tcW w:w="932"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r>
              <w:rPr>
                <w:b/>
                <w:sz w:val="11"/>
                <w:lang w:val="en-US"/>
              </w:rPr>
              <w:t>Dividends</w:t>
            </w:r>
          </w:p>
        </w:tc>
        <w:tc>
          <w:tcPr>
            <w:tcW w:w="932" w:type="dxa"/>
            <w:tcBorders>
              <w:bottom w:val="single" w:sz="4" w:space="0" w:color="FFFFFF" w:themeColor="background1"/>
            </w:tcBorders>
            <w:shd w:val="solid" w:color="C3D7F0" w:fill="auto"/>
            <w:vAlign w:val="center"/>
          </w:tcPr>
          <w:p w:rsidR="004365BD" w:rsidRPr="0005295D" w:rsidRDefault="004365BD" w:rsidP="00561B6C">
            <w:pPr>
              <w:pStyle w:val="Pr-formataoHTML"/>
              <w:keepNext/>
              <w:keepLines/>
              <w:divId w:val="658966690"/>
              <w:rPr>
                <w:b/>
                <w:sz w:val="11"/>
                <w:szCs w:val="11"/>
                <w:lang w:val="en-US"/>
              </w:rPr>
            </w:pPr>
            <w:r w:rsidRPr="0005295D">
              <w:rPr>
                <w:b/>
                <w:sz w:val="11"/>
                <w:szCs w:val="11"/>
              </w:rPr>
              <w:t xml:space="preserve">Other events </w:t>
            </w:r>
            <w:r w:rsidRPr="0005295D">
              <w:rPr>
                <w:b/>
                <w:sz w:val="11"/>
                <w:szCs w:val="11"/>
                <w:vertAlign w:val="superscript"/>
              </w:rPr>
              <w:t>(1)</w:t>
            </w:r>
            <w:r w:rsidRPr="0005295D">
              <w:rPr>
                <w:b/>
                <w:sz w:val="11"/>
                <w:szCs w:val="11"/>
                <w:lang w:val="en-US"/>
              </w:rPr>
              <w:t xml:space="preserve"> </w:t>
            </w:r>
          </w:p>
        </w:tc>
        <w:tc>
          <w:tcPr>
            <w:tcW w:w="932"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r>
              <w:rPr>
                <w:b/>
                <w:sz w:val="11"/>
                <w:lang w:val="en-US"/>
              </w:rPr>
              <w:t>Equity income</w:t>
            </w:r>
          </w:p>
        </w:tc>
        <w:tc>
          <w:tcPr>
            <w:tcW w:w="932"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r>
              <w:rPr>
                <w:b/>
                <w:sz w:val="11"/>
                <w:lang w:val="en-US"/>
              </w:rPr>
              <w:t>Sep 30, 2019</w:t>
            </w:r>
          </w:p>
        </w:tc>
        <w:tc>
          <w:tcPr>
            <w:tcW w:w="932"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r>
              <w:rPr>
                <w:b/>
                <w:sz w:val="11"/>
                <w:lang w:val="en-US"/>
              </w:rPr>
              <w:t>Sep 30, 2018</w:t>
            </w:r>
          </w:p>
        </w:tc>
        <w:tc>
          <w:tcPr>
            <w:tcW w:w="932"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sz w:val="11"/>
                <w:lang w:val="en-US"/>
              </w:rPr>
            </w:pPr>
            <w:r>
              <w:rPr>
                <w:b/>
                <w:sz w:val="11"/>
                <w:lang w:val="en-US"/>
              </w:rPr>
              <w:t>Jan 1 to Sep 30, 2018</w:t>
            </w:r>
          </w:p>
        </w:tc>
      </w:tr>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b/>
                <w:sz w:val="11"/>
                <w:lang w:val="en-US"/>
              </w:rPr>
            </w:pPr>
            <w:bookmarkStart w:id="6358" w:name="BBINV1500001" w:colFirst="0" w:colLast="0"/>
            <w:r>
              <w:rPr>
                <w:b/>
                <w:sz w:val="11"/>
                <w:lang w:val="en-US"/>
              </w:rPr>
              <w:t>Domestic</w:t>
            </w:r>
          </w:p>
        </w:tc>
        <w:tc>
          <w:tcPr>
            <w:tcW w:w="816"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359" w:name="BBINV15AA001"/>
            <w:bookmarkEnd w:id="6359"/>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360" w:name="BBINV15AB001"/>
            <w:bookmarkEnd w:id="6360"/>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361" w:name="BBINV15AC001"/>
            <w:bookmarkEnd w:id="6361"/>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362" w:name="BBINV15AD001"/>
            <w:bookmarkEnd w:id="6362"/>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363" w:name="BBINV15AE001"/>
            <w:bookmarkEnd w:id="6363"/>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364" w:name="BBINV15AF001"/>
            <w:bookmarkEnd w:id="6364"/>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365" w:name="BBINV15AG001"/>
            <w:bookmarkEnd w:id="6365"/>
            <w:r>
              <w:rPr>
                <w:b/>
                <w:sz w:val="11"/>
                <w:lang w:val="en-US"/>
              </w:rPr>
              <w:t>16,181,548</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366" w:name="BBINV15AH001"/>
            <w:bookmarkEnd w:id="6366"/>
            <w:r>
              <w:rPr>
                <w:b/>
                <w:sz w:val="11"/>
                <w:lang w:val="en-US"/>
              </w:rPr>
              <w:t>(2,162,478)</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367" w:name="BBINV15AI001"/>
            <w:bookmarkEnd w:id="6367"/>
            <w:r>
              <w:rPr>
                <w:b/>
                <w:sz w:val="11"/>
                <w:lang w:val="en-US"/>
              </w:rPr>
              <w:t>(2,564,883)</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368" w:name="BBINV15AJ001"/>
            <w:bookmarkEnd w:id="6368"/>
            <w:r>
              <w:rPr>
                <w:b/>
                <w:sz w:val="11"/>
                <w:lang w:val="en-US"/>
              </w:rPr>
              <w:t>3,066,887</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369" w:name="BBINV15AK001"/>
            <w:bookmarkEnd w:id="6369"/>
            <w:r>
              <w:rPr>
                <w:b/>
                <w:sz w:val="11"/>
                <w:lang w:val="en-US"/>
              </w:rPr>
              <w:t>14,521,074</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370" w:name="BBINV15AL001"/>
            <w:bookmarkEnd w:id="6370"/>
            <w:r>
              <w:rPr>
                <w:b/>
                <w:sz w:val="11"/>
                <w:lang w:val="en-US"/>
              </w:rPr>
              <w:t>17,590,686</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371" w:name="BBINV15AM001"/>
            <w:bookmarkEnd w:id="6371"/>
            <w:r>
              <w:rPr>
                <w:b/>
                <w:sz w:val="11"/>
                <w:lang w:val="en-US"/>
              </w:rPr>
              <w:t>3,162,953</w:t>
            </w:r>
          </w:p>
        </w:tc>
      </w:tr>
      <w:bookmarkEnd w:id="6358"/>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sz w:val="11"/>
                <w:lang w:val="en-US"/>
              </w:rPr>
            </w:pPr>
            <w:r>
              <w:rPr>
                <w:sz w:val="11"/>
                <w:lang w:val="en-US"/>
              </w:rPr>
              <w:t>Banco Votorantim S.A.</w:t>
            </w:r>
            <w:bookmarkStart w:id="6372" w:name="BBINV1500002"/>
            <w:r w:rsidRPr="008058E5">
              <w:rPr>
                <w:sz w:val="11"/>
                <w:vertAlign w:val="superscript"/>
                <w:lang w:val="en-US"/>
              </w:rPr>
              <w:t xml:space="preserve"> (2)</w:t>
            </w:r>
            <w:bookmarkEnd w:id="6372"/>
          </w:p>
        </w:tc>
        <w:tc>
          <w:tcPr>
            <w:tcW w:w="816"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373" w:name="BBINV15AA002"/>
            <w:bookmarkEnd w:id="6373"/>
            <w:r>
              <w:rPr>
                <w:sz w:val="11"/>
                <w:lang w:val="en-US"/>
              </w:rPr>
              <w:t>8,130,372</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374" w:name="BBINV15AB002"/>
            <w:bookmarkEnd w:id="6374"/>
            <w:r>
              <w:rPr>
                <w:sz w:val="11"/>
                <w:lang w:val="en-US"/>
              </w:rPr>
              <w:t>10,146,659</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375" w:name="BBINV15AC002"/>
            <w:bookmarkEnd w:id="6375"/>
            <w:r>
              <w:rPr>
                <w:sz w:val="11"/>
                <w:lang w:val="en-US"/>
              </w:rPr>
              <w:t>1,043,149</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376" w:name="BBINV15AD002"/>
            <w:bookmarkEnd w:id="6376"/>
            <w:r>
              <w:rPr>
                <w:sz w:val="11"/>
                <w:lang w:val="en-US"/>
              </w:rPr>
              <w:t>43,114,693</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377" w:name="BBINV15AE002"/>
            <w:bookmarkEnd w:id="6377"/>
            <w:r>
              <w:rPr>
                <w:sz w:val="11"/>
                <w:lang w:val="en-US"/>
              </w:rPr>
              <w:t>9,581,043</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378" w:name="BBINV15AF002"/>
            <w:bookmarkEnd w:id="6378"/>
            <w:r>
              <w:rPr>
                <w:sz w:val="11"/>
                <w:lang w:val="en-US"/>
              </w:rPr>
              <w:t>50.00%</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379" w:name="BBINV15AG002"/>
            <w:bookmarkEnd w:id="6379"/>
            <w:r>
              <w:rPr>
                <w:sz w:val="11"/>
                <w:lang w:val="en-US"/>
              </w:rPr>
              <w:t>4,686,715</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380" w:name="BBINV15AH002"/>
            <w:bookmarkEnd w:id="6380"/>
            <w:r>
              <w:rPr>
                <w:sz w:val="11"/>
                <w:lang w:val="en-US"/>
              </w:rPr>
              <w:t>(200,000)</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381" w:name="BBINV15AI002"/>
            <w:bookmarkEnd w:id="6381"/>
            <w:r>
              <w:rPr>
                <w:sz w:val="11"/>
                <w:lang w:val="en-US"/>
              </w:rPr>
              <w:t>64,957</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382" w:name="BBINV15AJ002"/>
            <w:bookmarkEnd w:id="6382"/>
            <w:r>
              <w:rPr>
                <w:sz w:val="11"/>
                <w:lang w:val="en-US"/>
              </w:rPr>
              <w:t>515,893</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383" w:name="BBINV15AK002"/>
            <w:bookmarkEnd w:id="6383"/>
            <w:r>
              <w:rPr>
                <w:sz w:val="11"/>
                <w:lang w:val="en-US"/>
              </w:rPr>
              <w:t>5,067,565</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384" w:name="BBINV15AL002"/>
            <w:bookmarkEnd w:id="6384"/>
            <w:r>
              <w:rPr>
                <w:sz w:val="11"/>
                <w:lang w:val="en-US"/>
              </w:rPr>
              <w:t>4,749,100</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385" w:name="BBINV15AM002"/>
            <w:bookmarkEnd w:id="6385"/>
            <w:r>
              <w:rPr>
                <w:sz w:val="11"/>
                <w:lang w:val="en-US"/>
              </w:rPr>
              <w:t>389,756</w:t>
            </w:r>
          </w:p>
        </w:tc>
      </w:tr>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sz w:val="11"/>
                <w:lang w:val="en-US"/>
              </w:rPr>
            </w:pPr>
            <w:r>
              <w:rPr>
                <w:sz w:val="11"/>
                <w:lang w:val="en-US"/>
              </w:rPr>
              <w:t>Cateno Gestão de Contas de Pagamento S.A.</w:t>
            </w:r>
            <w:bookmarkStart w:id="6386" w:name="BBINV1500003"/>
            <w:r w:rsidRPr="008058E5">
              <w:rPr>
                <w:sz w:val="11"/>
                <w:vertAlign w:val="superscript"/>
                <w:lang w:val="en-US"/>
              </w:rPr>
              <w:t xml:space="preserve"> (3)</w:t>
            </w:r>
            <w:bookmarkEnd w:id="6386"/>
          </w:p>
        </w:tc>
        <w:tc>
          <w:tcPr>
            <w:tcW w:w="816"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387" w:name="BBINV15AA003"/>
            <w:bookmarkEnd w:id="6387"/>
            <w:r>
              <w:rPr>
                <w:sz w:val="11"/>
                <w:lang w:val="en-US"/>
              </w:rPr>
              <w:t>414,000</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388" w:name="BBINV15AB003"/>
            <w:bookmarkEnd w:id="6388"/>
            <w:r>
              <w:rPr>
                <w:sz w:val="11"/>
                <w:lang w:val="en-US"/>
              </w:rPr>
              <w:t>12,183,104</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389" w:name="BBINV15AC003"/>
            <w:bookmarkEnd w:id="6389"/>
            <w:r>
              <w:rPr>
                <w:sz w:val="11"/>
                <w:lang w:val="en-US"/>
              </w:rPr>
              <w:t>461,678</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390" w:name="BBINV15AD003"/>
            <w:bookmarkEnd w:id="6390"/>
            <w:r>
              <w:rPr>
                <w:sz w:val="11"/>
                <w:lang w:val="en-US"/>
              </w:rPr>
              <w:t>2,397,200</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391" w:name="BBINV15AE003"/>
            <w:bookmarkEnd w:id="6391"/>
            <w:r>
              <w:rPr>
                <w:sz w:val="11"/>
                <w:lang w:val="en-US"/>
              </w:rPr>
              <w:t>1,198,600</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392" w:name="BBINV15AF003"/>
            <w:bookmarkEnd w:id="6392"/>
            <w:r>
              <w:rPr>
                <w:sz w:val="11"/>
                <w:lang w:val="en-US"/>
              </w:rPr>
              <w:t>30.00%</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393" w:name="BBINV15AG003"/>
            <w:bookmarkEnd w:id="6393"/>
            <w:r>
              <w:rPr>
                <w:sz w:val="11"/>
                <w:lang w:val="en-US"/>
              </w:rPr>
              <w:t>3,661,905</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394" w:name="BBINV15AH003"/>
            <w:bookmarkEnd w:id="6394"/>
            <w:r>
              <w:rPr>
                <w:sz w:val="11"/>
                <w:lang w:val="en-US"/>
              </w:rPr>
              <w:t>(145,466)</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395" w:name="BBINV15AI003"/>
            <w:bookmarkEnd w:id="6395"/>
            <w:r>
              <w:rPr>
                <w:sz w:val="11"/>
                <w:lang w:val="en-US"/>
              </w:rPr>
              <w:t>--</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396" w:name="BBINV15AJ003"/>
            <w:bookmarkEnd w:id="6396"/>
            <w:r>
              <w:rPr>
                <w:sz w:val="11"/>
                <w:lang w:val="en-US"/>
              </w:rPr>
              <w:t>138,492</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397" w:name="BBINV15AK003"/>
            <w:bookmarkEnd w:id="6397"/>
            <w:r>
              <w:rPr>
                <w:sz w:val="11"/>
                <w:lang w:val="en-US"/>
              </w:rPr>
              <w:t>3,654,931</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398" w:name="BBINV15AL003"/>
            <w:bookmarkEnd w:id="6398"/>
            <w:r>
              <w:rPr>
                <w:sz w:val="11"/>
                <w:lang w:val="en-US"/>
              </w:rPr>
              <w:t>3,657,784</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399" w:name="BBINV15AM003"/>
            <w:bookmarkEnd w:id="6399"/>
            <w:r>
              <w:rPr>
                <w:sz w:val="11"/>
                <w:lang w:val="en-US"/>
              </w:rPr>
              <w:t>159,715</w:t>
            </w:r>
          </w:p>
        </w:tc>
      </w:tr>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sz w:val="11"/>
                <w:lang w:val="en-US"/>
              </w:rPr>
            </w:pPr>
            <w:r>
              <w:rPr>
                <w:sz w:val="11"/>
                <w:lang w:val="en-US"/>
              </w:rPr>
              <w:t>Cielo S.A.</w:t>
            </w:r>
            <w:bookmarkStart w:id="6400" w:name="BBINV1500004"/>
            <w:r w:rsidRPr="008058E5">
              <w:rPr>
                <w:sz w:val="11"/>
                <w:vertAlign w:val="superscript"/>
                <w:lang w:val="en-US"/>
              </w:rPr>
              <w:t xml:space="preserve"> (2)(4)</w:t>
            </w:r>
            <w:bookmarkEnd w:id="6400"/>
          </w:p>
        </w:tc>
        <w:tc>
          <w:tcPr>
            <w:tcW w:w="816"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01" w:name="BBINV15AA004"/>
            <w:bookmarkEnd w:id="6401"/>
            <w:r>
              <w:rPr>
                <w:sz w:val="11"/>
                <w:lang w:val="en-US"/>
              </w:rPr>
              <w:t>5,700,000</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02" w:name="BBINV15AB004"/>
            <w:bookmarkEnd w:id="6402"/>
            <w:r>
              <w:rPr>
                <w:sz w:val="11"/>
                <w:lang w:val="en-US"/>
              </w:rPr>
              <w:t>10,729,244</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03" w:name="BBINV15AC004"/>
            <w:bookmarkEnd w:id="6403"/>
            <w:r>
              <w:rPr>
                <w:sz w:val="11"/>
                <w:lang w:val="en-US"/>
              </w:rPr>
              <w:t>1,323,001</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04" w:name="BBINV15AD004"/>
            <w:bookmarkEnd w:id="6404"/>
            <w:r>
              <w:rPr>
                <w:sz w:val="11"/>
                <w:lang w:val="en-US"/>
              </w:rPr>
              <w:t>778,320</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05" w:name="BBINV15AE004"/>
            <w:bookmarkEnd w:id="6405"/>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06" w:name="BBINV15AF004"/>
            <w:bookmarkEnd w:id="6406"/>
            <w:r>
              <w:rPr>
                <w:sz w:val="11"/>
                <w:lang w:val="en-US"/>
              </w:rPr>
              <w:t>28.69%</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07" w:name="BBINV15AG004"/>
            <w:bookmarkEnd w:id="6407"/>
            <w:r>
              <w:rPr>
                <w:sz w:val="11"/>
                <w:lang w:val="en-US"/>
              </w:rPr>
              <w:t>3,072,049</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08" w:name="BBINV15AH004"/>
            <w:bookmarkEnd w:id="6408"/>
            <w:r>
              <w:rPr>
                <w:sz w:val="11"/>
                <w:lang w:val="en-US"/>
              </w:rPr>
              <w:t>(383,059)</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09" w:name="BBINV15AI004"/>
            <w:bookmarkEnd w:id="6409"/>
            <w:r>
              <w:rPr>
                <w:sz w:val="11"/>
                <w:lang w:val="en-US"/>
              </w:rPr>
              <w:t>62,778</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10" w:name="BBINV15AJ004"/>
            <w:bookmarkEnd w:id="6410"/>
            <w:r>
              <w:rPr>
                <w:sz w:val="11"/>
                <w:lang w:val="en-US"/>
              </w:rPr>
              <w:t>341,907</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11" w:name="BBINV15AK004"/>
            <w:bookmarkEnd w:id="6411"/>
            <w:r>
              <w:rPr>
                <w:sz w:val="11"/>
                <w:lang w:val="en-US"/>
              </w:rPr>
              <w:t>3,093,675</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12" w:name="BBINV15AL004"/>
            <w:bookmarkEnd w:id="6412"/>
            <w:r>
              <w:rPr>
                <w:sz w:val="11"/>
                <w:lang w:val="en-US"/>
              </w:rPr>
              <w:t>3,129,427</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13" w:name="BBINV15AM004"/>
            <w:bookmarkEnd w:id="6413"/>
            <w:r>
              <w:rPr>
                <w:sz w:val="11"/>
                <w:lang w:val="en-US"/>
              </w:rPr>
              <w:t>653,121</w:t>
            </w:r>
          </w:p>
        </w:tc>
      </w:tr>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sz w:val="11"/>
                <w:lang w:val="en-US"/>
              </w:rPr>
            </w:pPr>
            <w:r>
              <w:rPr>
                <w:sz w:val="11"/>
                <w:lang w:val="en-US"/>
              </w:rPr>
              <w:t>BB Mapfre SH1 Participações S.A.</w:t>
            </w:r>
            <w:bookmarkStart w:id="6414" w:name="BBINV1500005"/>
            <w:r w:rsidRPr="008058E5">
              <w:rPr>
                <w:sz w:val="11"/>
                <w:vertAlign w:val="superscript"/>
                <w:lang w:val="en-US"/>
              </w:rPr>
              <w:t xml:space="preserve"> (5)</w:t>
            </w:r>
            <w:bookmarkEnd w:id="6414"/>
          </w:p>
        </w:tc>
        <w:tc>
          <w:tcPr>
            <w:tcW w:w="816"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15" w:name="BBINV15AA005"/>
            <w:bookmarkEnd w:id="6415"/>
            <w:r>
              <w:rPr>
                <w:sz w:val="11"/>
                <w:lang w:val="en-US"/>
              </w:rPr>
              <w:t>1,469,848</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16" w:name="BBINV15AB005"/>
            <w:bookmarkEnd w:id="6416"/>
            <w:r>
              <w:rPr>
                <w:sz w:val="11"/>
                <w:lang w:val="en-US"/>
              </w:rPr>
              <w:t>1,792,078</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17" w:name="BBINV15AC005"/>
            <w:bookmarkEnd w:id="6417"/>
            <w:r>
              <w:rPr>
                <w:sz w:val="11"/>
                <w:lang w:val="en-US"/>
              </w:rPr>
              <w:t>1,103,010</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18" w:name="BBINV15AD005"/>
            <w:bookmarkEnd w:id="6418"/>
            <w:r>
              <w:rPr>
                <w:sz w:val="11"/>
                <w:lang w:val="en-US"/>
              </w:rPr>
              <w:t>925,804</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19" w:name="BBINV15AE005"/>
            <w:bookmarkEnd w:id="6419"/>
            <w:r>
              <w:rPr>
                <w:sz w:val="11"/>
                <w:lang w:val="en-US"/>
              </w:rPr>
              <w:t>1,851,238</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20" w:name="BBINV15AF005"/>
            <w:bookmarkEnd w:id="6420"/>
            <w:r>
              <w:rPr>
                <w:sz w:val="11"/>
                <w:lang w:val="en-US"/>
              </w:rPr>
              <w:t>74.99%</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21" w:name="BBINV15AG005"/>
            <w:bookmarkEnd w:id="6421"/>
            <w:r>
              <w:rPr>
                <w:sz w:val="11"/>
                <w:lang w:val="en-US"/>
              </w:rPr>
              <w:t>1,277,205</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22" w:name="BBINV15AH005"/>
            <w:bookmarkEnd w:id="6422"/>
            <w:r>
              <w:rPr>
                <w:sz w:val="11"/>
                <w:lang w:val="en-US"/>
              </w:rPr>
              <w:t>(754,615)</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23" w:name="BBINV15AI005"/>
            <w:bookmarkEnd w:id="6423"/>
            <w:r>
              <w:rPr>
                <w:sz w:val="11"/>
                <w:lang w:val="en-US"/>
              </w:rPr>
              <w:t>501</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24" w:name="BBINV15AJ005"/>
            <w:bookmarkEnd w:id="6424"/>
            <w:r>
              <w:rPr>
                <w:sz w:val="11"/>
                <w:lang w:val="en-US"/>
              </w:rPr>
              <w:t>820,790</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25" w:name="BBINV15AK005"/>
            <w:bookmarkEnd w:id="6425"/>
            <w:r>
              <w:rPr>
                <w:sz w:val="11"/>
                <w:lang w:val="en-US"/>
              </w:rPr>
              <w:t>1,343,881</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26" w:name="BBINV15AL005"/>
            <w:bookmarkEnd w:id="6426"/>
            <w:r>
              <w:rPr>
                <w:sz w:val="11"/>
                <w:lang w:val="en-US"/>
              </w:rPr>
              <w:t>1,484,349</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27" w:name="BBINV15AM005"/>
            <w:bookmarkEnd w:id="6427"/>
            <w:r>
              <w:rPr>
                <w:sz w:val="11"/>
                <w:lang w:val="en-US"/>
              </w:rPr>
              <w:t>994,603</w:t>
            </w:r>
          </w:p>
        </w:tc>
      </w:tr>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sz w:val="11"/>
                <w:lang w:val="en-US"/>
              </w:rPr>
            </w:pPr>
            <w:r>
              <w:rPr>
                <w:sz w:val="11"/>
                <w:lang w:val="en-US"/>
              </w:rPr>
              <w:t>Mapfre BB SH2 Participações S.A.</w:t>
            </w:r>
            <w:bookmarkStart w:id="6428" w:name="BBINV1500007"/>
            <w:r w:rsidRPr="008058E5">
              <w:rPr>
                <w:sz w:val="11"/>
                <w:vertAlign w:val="superscript"/>
                <w:lang w:val="en-US"/>
              </w:rPr>
              <w:t xml:space="preserve"> (5)</w:t>
            </w:r>
            <w:bookmarkEnd w:id="6428"/>
          </w:p>
        </w:tc>
        <w:tc>
          <w:tcPr>
            <w:tcW w:w="816"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29" w:name="BBINV15AA007"/>
            <w:bookmarkEnd w:id="6429"/>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30" w:name="BBINV15AB007"/>
            <w:bookmarkEnd w:id="6430"/>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31" w:name="BBINV15AC007"/>
            <w:bookmarkEnd w:id="6431"/>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32" w:name="BBINV15AD007"/>
            <w:bookmarkEnd w:id="6432"/>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33" w:name="BBINV15AE007"/>
            <w:bookmarkEnd w:id="6433"/>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34" w:name="BBINV15AF007"/>
            <w:bookmarkEnd w:id="6434"/>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35" w:name="BBINV15AG007"/>
            <w:bookmarkEnd w:id="6435"/>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36" w:name="BBINV15AH007"/>
            <w:bookmarkEnd w:id="6436"/>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37" w:name="BBINV15AI007"/>
            <w:bookmarkEnd w:id="6437"/>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38" w:name="BBINV15AJ007"/>
            <w:bookmarkEnd w:id="6438"/>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39" w:name="BBINV15AK007"/>
            <w:bookmarkEnd w:id="6439"/>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40" w:name="BBINV15AL007"/>
            <w:bookmarkEnd w:id="6440"/>
            <w:r>
              <w:rPr>
                <w:sz w:val="11"/>
                <w:lang w:val="en-US"/>
              </w:rPr>
              <w:t>1,328,868</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41" w:name="BBINV15AM007"/>
            <w:bookmarkEnd w:id="6441"/>
            <w:r>
              <w:rPr>
                <w:sz w:val="11"/>
                <w:lang w:val="en-US"/>
              </w:rPr>
              <w:t>(77,487)</w:t>
            </w:r>
          </w:p>
        </w:tc>
      </w:tr>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sz w:val="11"/>
                <w:lang w:val="en-US"/>
              </w:rPr>
            </w:pPr>
            <w:r>
              <w:rPr>
                <w:sz w:val="11"/>
                <w:lang w:val="en-US"/>
              </w:rPr>
              <w:t>Brasilprev Seguros e Previdência S.A.</w:t>
            </w:r>
            <w:bookmarkStart w:id="6442" w:name="BBINV1500006"/>
            <w:r w:rsidRPr="008058E5">
              <w:rPr>
                <w:sz w:val="11"/>
                <w:vertAlign w:val="superscript"/>
                <w:lang w:val="en-US"/>
              </w:rPr>
              <w:t xml:space="preserve"> (2)(5)</w:t>
            </w:r>
            <w:bookmarkEnd w:id="6442"/>
          </w:p>
        </w:tc>
        <w:tc>
          <w:tcPr>
            <w:tcW w:w="816"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43" w:name="BBINV15AA006"/>
            <w:bookmarkEnd w:id="6443"/>
            <w:r>
              <w:rPr>
                <w:sz w:val="11"/>
                <w:lang w:val="en-US"/>
              </w:rPr>
              <w:t>1,418,669</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44" w:name="BBINV15AB006"/>
            <w:bookmarkEnd w:id="6444"/>
            <w:r>
              <w:rPr>
                <w:sz w:val="11"/>
                <w:lang w:val="en-US"/>
              </w:rPr>
              <w:t>3,180,455</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45" w:name="BBINV15AC006"/>
            <w:bookmarkEnd w:id="6445"/>
            <w:r>
              <w:rPr>
                <w:sz w:val="11"/>
                <w:lang w:val="en-US"/>
              </w:rPr>
              <w:t>951,885</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46" w:name="BBINV15AD006"/>
            <w:bookmarkEnd w:id="6446"/>
            <w:r>
              <w:rPr>
                <w:sz w:val="11"/>
                <w:lang w:val="en-US"/>
              </w:rPr>
              <w:t>572</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47" w:name="BBINV15AE006"/>
            <w:bookmarkEnd w:id="6447"/>
            <w:r>
              <w:rPr>
                <w:sz w:val="11"/>
                <w:lang w:val="en-US"/>
              </w:rPr>
              <w:t>1,145</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48" w:name="BBINV15AF006"/>
            <w:bookmarkEnd w:id="6448"/>
            <w:r>
              <w:rPr>
                <w:sz w:val="11"/>
                <w:lang w:val="en-US"/>
              </w:rPr>
              <w:t>74.99%</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49" w:name="BBINV15AG006"/>
            <w:bookmarkEnd w:id="6449"/>
            <w:r>
              <w:rPr>
                <w:sz w:val="11"/>
                <w:lang w:val="en-US"/>
              </w:rPr>
              <w:t>2,136,459</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50" w:name="BBINV15AH006"/>
            <w:bookmarkEnd w:id="6450"/>
            <w:r>
              <w:rPr>
                <w:sz w:val="11"/>
                <w:lang w:val="en-US"/>
              </w:rPr>
              <w:t>(517,794)</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51" w:name="BBINV15AI006"/>
            <w:bookmarkEnd w:id="6451"/>
            <w:r>
              <w:rPr>
                <w:sz w:val="11"/>
                <w:lang w:val="en-US"/>
              </w:rPr>
              <w:t>(14,996)</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52" w:name="BBINV15AJ006"/>
            <w:bookmarkEnd w:id="6452"/>
            <w:r>
              <w:rPr>
                <w:sz w:val="11"/>
                <w:lang w:val="en-US"/>
              </w:rPr>
              <w:t>745,104</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53" w:name="BBINV15AK006"/>
            <w:bookmarkEnd w:id="6453"/>
            <w:r>
              <w:rPr>
                <w:sz w:val="11"/>
                <w:lang w:val="en-US"/>
              </w:rPr>
              <w:t>2,348,773</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54" w:name="BBINV15AL006"/>
            <w:bookmarkEnd w:id="6454"/>
            <w:r>
              <w:rPr>
                <w:sz w:val="11"/>
                <w:lang w:val="en-US"/>
              </w:rPr>
              <w:t>2,118,936</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55" w:name="BBINV15AM006"/>
            <w:bookmarkEnd w:id="6455"/>
            <w:r>
              <w:rPr>
                <w:sz w:val="11"/>
                <w:lang w:val="en-US"/>
              </w:rPr>
              <w:t>610,575</w:t>
            </w:r>
          </w:p>
        </w:tc>
      </w:tr>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sz w:val="11"/>
                <w:lang w:val="en-US"/>
              </w:rPr>
            </w:pPr>
            <w:r>
              <w:rPr>
                <w:sz w:val="11"/>
                <w:lang w:val="en-US"/>
              </w:rPr>
              <w:t>Neoenergia S.A.</w:t>
            </w:r>
            <w:bookmarkStart w:id="6456" w:name="BBINV1500008"/>
            <w:r w:rsidRPr="008058E5">
              <w:rPr>
                <w:sz w:val="11"/>
                <w:vertAlign w:val="superscript"/>
                <w:lang w:val="en-US"/>
              </w:rPr>
              <w:t xml:space="preserve"> (6)</w:t>
            </w:r>
            <w:bookmarkEnd w:id="6456"/>
          </w:p>
        </w:tc>
        <w:tc>
          <w:tcPr>
            <w:tcW w:w="816"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57" w:name="BBINV15AA008"/>
            <w:bookmarkEnd w:id="6457"/>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58" w:name="BBINV15AB008"/>
            <w:bookmarkEnd w:id="6458"/>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59" w:name="BBINV15AC008"/>
            <w:bookmarkEnd w:id="6459"/>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60" w:name="BBINV15AD008"/>
            <w:bookmarkEnd w:id="6460"/>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61" w:name="BBINV15AE008"/>
            <w:bookmarkEnd w:id="6461"/>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62" w:name="BBINV15AF008"/>
            <w:bookmarkEnd w:id="6462"/>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63" w:name="BBINV15AG008"/>
            <w:bookmarkEnd w:id="6463"/>
            <w:r>
              <w:rPr>
                <w:sz w:val="11"/>
                <w:lang w:val="en-US"/>
              </w:rPr>
              <w:t>1,749,313</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64" w:name="BBINV15AH008"/>
            <w:bookmarkEnd w:id="6464"/>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65" w:name="BBINV15AI008"/>
            <w:bookmarkEnd w:id="6465"/>
            <w:r>
              <w:rPr>
                <w:sz w:val="11"/>
                <w:lang w:val="en-US"/>
              </w:rPr>
              <w:t>(1,841,897)</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66" w:name="BBINV15AJ008"/>
            <w:bookmarkEnd w:id="6466"/>
            <w:r>
              <w:rPr>
                <w:sz w:val="11"/>
                <w:lang w:val="en-US"/>
              </w:rPr>
              <w:t>92,584</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67" w:name="BBINV15AK008"/>
            <w:bookmarkEnd w:id="6467"/>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68" w:name="BBINV15AL008"/>
            <w:bookmarkEnd w:id="6468"/>
            <w:r>
              <w:rPr>
                <w:sz w:val="11"/>
                <w:lang w:val="en-US"/>
              </w:rPr>
              <w:t>1,741,978</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69" w:name="BBINV15AM008"/>
            <w:bookmarkEnd w:id="6469"/>
            <w:r>
              <w:rPr>
                <w:sz w:val="11"/>
                <w:lang w:val="en-US"/>
              </w:rPr>
              <w:t>97,193</w:t>
            </w:r>
          </w:p>
        </w:tc>
      </w:tr>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sz w:val="11"/>
                <w:lang w:val="en-US"/>
              </w:rPr>
            </w:pPr>
            <w:r>
              <w:rPr>
                <w:sz w:val="11"/>
                <w:lang w:val="en-US"/>
              </w:rPr>
              <w:t>Elo Participações S.A.</w:t>
            </w:r>
            <w:bookmarkStart w:id="6470" w:name="BBINV1500009"/>
            <w:r w:rsidRPr="008058E5">
              <w:rPr>
                <w:sz w:val="11"/>
                <w:vertAlign w:val="superscript"/>
                <w:lang w:val="en-US"/>
              </w:rPr>
              <w:t xml:space="preserve"> (7)</w:t>
            </w:r>
            <w:bookmarkEnd w:id="6470"/>
          </w:p>
        </w:tc>
        <w:tc>
          <w:tcPr>
            <w:tcW w:w="816"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71" w:name="BBINV15AA009"/>
            <w:bookmarkEnd w:id="6471"/>
            <w:r>
              <w:rPr>
                <w:sz w:val="11"/>
                <w:lang w:val="en-US"/>
              </w:rPr>
              <w:t>1,052,000</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72" w:name="BBINV15AB009"/>
            <w:bookmarkEnd w:id="6472"/>
            <w:r>
              <w:rPr>
                <w:sz w:val="11"/>
                <w:lang w:val="en-US"/>
              </w:rPr>
              <w:t>2,829,580</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73" w:name="BBINV15AC009"/>
            <w:bookmarkEnd w:id="6473"/>
            <w:r>
              <w:rPr>
                <w:sz w:val="11"/>
                <w:lang w:val="en-US"/>
              </w:rPr>
              <w:t>308,274</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74" w:name="BBINV15AD009"/>
            <w:bookmarkEnd w:id="6474"/>
            <w:r>
              <w:rPr>
                <w:sz w:val="11"/>
                <w:lang w:val="en-US"/>
              </w:rPr>
              <w:t>525,895</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75" w:name="BBINV15AE009"/>
            <w:bookmarkEnd w:id="6475"/>
            <w:r>
              <w:rPr>
                <w:sz w:val="11"/>
                <w:lang w:val="en-US"/>
              </w:rPr>
              <w:t>--</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76" w:name="BBINV15AF009"/>
            <w:bookmarkEnd w:id="6476"/>
            <w:r>
              <w:rPr>
                <w:sz w:val="11"/>
                <w:lang w:val="en-US"/>
              </w:rPr>
              <w:t>49.99%</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77" w:name="BBINV15AG009"/>
            <w:bookmarkEnd w:id="6477"/>
            <w:r>
              <w:rPr>
                <w:sz w:val="11"/>
                <w:lang w:val="en-US"/>
              </w:rPr>
              <w:t>1,157,461</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78" w:name="BBINV15AH009"/>
            <w:bookmarkEnd w:id="6478"/>
            <w:r>
              <w:rPr>
                <w:sz w:val="11"/>
                <w:lang w:val="en-US"/>
              </w:rPr>
              <w:t>--</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79" w:name="BBINV15AI009"/>
            <w:bookmarkEnd w:id="6479"/>
            <w:r>
              <w:rPr>
                <w:sz w:val="11"/>
                <w:lang w:val="en-US"/>
              </w:rPr>
              <w:t>9,899</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80" w:name="BBINV15AJ009"/>
            <w:bookmarkEnd w:id="6480"/>
            <w:r>
              <w:rPr>
                <w:sz w:val="11"/>
                <w:lang w:val="en-US"/>
              </w:rPr>
              <w:t>243,806</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81" w:name="BBINV15AK009"/>
            <w:bookmarkEnd w:id="6481"/>
            <w:r>
              <w:rPr>
                <w:sz w:val="11"/>
                <w:lang w:val="en-US"/>
              </w:rPr>
              <w:t>1,411,166</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82" w:name="BBINV15AL009"/>
            <w:bookmarkEnd w:id="6482"/>
            <w:r>
              <w:rPr>
                <w:sz w:val="11"/>
                <w:lang w:val="en-US"/>
              </w:rPr>
              <w:t>1,164,631</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83" w:name="BBINV15AM009"/>
            <w:bookmarkEnd w:id="6483"/>
            <w:r>
              <w:rPr>
                <w:sz w:val="11"/>
                <w:lang w:val="en-US"/>
              </w:rPr>
              <w:t>189,228</w:t>
            </w:r>
          </w:p>
        </w:tc>
      </w:tr>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sz w:val="11"/>
                <w:lang w:val="en-US"/>
              </w:rPr>
            </w:pPr>
            <w:r>
              <w:rPr>
                <w:sz w:val="11"/>
                <w:lang w:val="en-US"/>
              </w:rPr>
              <w:t>Brasilcap Capitalização S.A.</w:t>
            </w:r>
            <w:bookmarkStart w:id="6484" w:name="BBINV1500011"/>
            <w:r w:rsidRPr="008058E5">
              <w:rPr>
                <w:sz w:val="11"/>
                <w:vertAlign w:val="superscript"/>
                <w:lang w:val="en-US"/>
              </w:rPr>
              <w:t xml:space="preserve"> (5)</w:t>
            </w:r>
            <w:bookmarkEnd w:id="6484"/>
          </w:p>
        </w:tc>
        <w:tc>
          <w:tcPr>
            <w:tcW w:w="816"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85" w:name="BBINV15AA011"/>
            <w:bookmarkEnd w:id="6485"/>
            <w:r>
              <w:rPr>
                <w:sz w:val="11"/>
                <w:lang w:val="en-US"/>
              </w:rPr>
              <w:t>231,264</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86" w:name="BBINV15AB011"/>
            <w:bookmarkEnd w:id="6486"/>
            <w:r>
              <w:rPr>
                <w:sz w:val="11"/>
                <w:lang w:val="en-US"/>
              </w:rPr>
              <w:t>458,197</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87" w:name="BBINV15AC011"/>
            <w:bookmarkEnd w:id="6487"/>
            <w:r>
              <w:rPr>
                <w:sz w:val="11"/>
                <w:lang w:val="en-US"/>
              </w:rPr>
              <w:t>83,059</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88" w:name="BBINV15AD011"/>
            <w:bookmarkEnd w:id="6488"/>
            <w:r>
              <w:rPr>
                <w:sz w:val="11"/>
                <w:lang w:val="en-US"/>
              </w:rPr>
              <w:t>107,989</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89" w:name="BBINV15AE011"/>
            <w:bookmarkEnd w:id="6489"/>
            <w:r>
              <w:rPr>
                <w:sz w:val="11"/>
                <w:lang w:val="en-US"/>
              </w:rPr>
              <w:t>107,989</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90" w:name="BBINV15AF011"/>
            <w:bookmarkEnd w:id="6490"/>
            <w:r>
              <w:rPr>
                <w:sz w:val="11"/>
                <w:lang w:val="en-US"/>
              </w:rPr>
              <w:t>66.66%</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91" w:name="BBINV15AG011"/>
            <w:bookmarkEnd w:id="6491"/>
            <w:r>
              <w:rPr>
                <w:sz w:val="11"/>
                <w:lang w:val="en-US"/>
              </w:rPr>
              <w:t>254,055</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92" w:name="BBINV15AH011"/>
            <w:bookmarkEnd w:id="6492"/>
            <w:r>
              <w:rPr>
                <w:sz w:val="11"/>
                <w:lang w:val="en-US"/>
              </w:rPr>
              <w:t>(34,764)</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93" w:name="BBINV15AI011"/>
            <w:bookmarkEnd w:id="6493"/>
            <w:r>
              <w:rPr>
                <w:sz w:val="11"/>
                <w:lang w:val="en-US"/>
              </w:rPr>
              <w:t>30,776</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94" w:name="BBINV15AJ011"/>
            <w:bookmarkEnd w:id="6494"/>
            <w:r>
              <w:rPr>
                <w:sz w:val="11"/>
                <w:lang w:val="en-US"/>
              </w:rPr>
              <w:t>55,367</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95" w:name="BBINV15AK011"/>
            <w:bookmarkEnd w:id="6495"/>
            <w:r>
              <w:rPr>
                <w:sz w:val="11"/>
                <w:lang w:val="en-US"/>
              </w:rPr>
              <w:t>305,434</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96" w:name="BBINV15AL011"/>
            <w:bookmarkEnd w:id="6496"/>
            <w:r>
              <w:rPr>
                <w:sz w:val="11"/>
                <w:lang w:val="en-US"/>
              </w:rPr>
              <w:t>243,113</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497" w:name="BBINV15AM011"/>
            <w:bookmarkEnd w:id="6497"/>
            <w:r>
              <w:rPr>
                <w:sz w:val="11"/>
                <w:lang w:val="en-US"/>
              </w:rPr>
              <w:t>50,171</w:t>
            </w:r>
          </w:p>
        </w:tc>
      </w:tr>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sz w:val="11"/>
                <w:lang w:val="en-US"/>
              </w:rPr>
            </w:pPr>
            <w:bookmarkStart w:id="6498" w:name="BBINV1500012" w:colFirst="0" w:colLast="0"/>
            <w:r>
              <w:rPr>
                <w:sz w:val="11"/>
                <w:lang w:val="en-US"/>
              </w:rPr>
              <w:t xml:space="preserve">Other investments </w:t>
            </w:r>
            <w:r w:rsidRPr="008058E5">
              <w:rPr>
                <w:sz w:val="11"/>
                <w:vertAlign w:val="superscript"/>
                <w:lang w:val="en-US"/>
              </w:rPr>
              <w:t>(8)</w:t>
            </w:r>
          </w:p>
        </w:tc>
        <w:tc>
          <w:tcPr>
            <w:tcW w:w="816"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499" w:name="BBINV15AA012"/>
            <w:bookmarkEnd w:id="6499"/>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00" w:name="BBINV15AB012"/>
            <w:bookmarkEnd w:id="6500"/>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01" w:name="BBINV15AC012"/>
            <w:bookmarkEnd w:id="6501"/>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02" w:name="BBINV15AD012"/>
            <w:bookmarkEnd w:id="6502"/>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03" w:name="BBINV15AE012"/>
            <w:bookmarkEnd w:id="6503"/>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04" w:name="BBINV15AF012"/>
            <w:bookmarkEnd w:id="6504"/>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05" w:name="BBINV15AG012"/>
            <w:bookmarkEnd w:id="6505"/>
            <w:r>
              <w:rPr>
                <w:sz w:val="11"/>
                <w:lang w:val="en-US"/>
              </w:rPr>
              <w:t>1,032,693</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06" w:name="BBINV15AH012"/>
            <w:bookmarkEnd w:id="6506"/>
            <w:r>
              <w:rPr>
                <w:sz w:val="11"/>
                <w:lang w:val="en-US"/>
              </w:rPr>
              <w:t>(126,780)</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07" w:name="BBINV15AI012"/>
            <w:bookmarkEnd w:id="6507"/>
            <w:r>
              <w:rPr>
                <w:sz w:val="11"/>
                <w:lang w:val="en-US"/>
              </w:rPr>
              <w:t>(820,790)</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08" w:name="BBINV15AJ012"/>
            <w:bookmarkEnd w:id="6508"/>
            <w:r>
              <w:rPr>
                <w:sz w:val="11"/>
                <w:lang w:val="en-US"/>
              </w:rPr>
              <w:t>112,944</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09" w:name="BBINV15AK012"/>
            <w:bookmarkEnd w:id="6509"/>
            <w:r>
              <w:rPr>
                <w:sz w:val="11"/>
                <w:lang w:val="en-US"/>
              </w:rPr>
              <w:t>198,067</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10" w:name="BBINV15AL012"/>
            <w:bookmarkEnd w:id="6510"/>
            <w:r>
              <w:rPr>
                <w:sz w:val="11"/>
                <w:lang w:val="en-US"/>
              </w:rPr>
              <w:t>808,769</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11" w:name="BBINV15AM012"/>
            <w:bookmarkEnd w:id="6511"/>
            <w:r>
              <w:rPr>
                <w:sz w:val="11"/>
                <w:lang w:val="en-US"/>
              </w:rPr>
              <w:t>96,078</w:t>
            </w:r>
          </w:p>
        </w:tc>
      </w:tr>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sz w:val="11"/>
                <w:lang w:val="en-US"/>
              </w:rPr>
            </w:pPr>
            <w:bookmarkStart w:id="6512" w:name="BBINV1500013" w:colFirst="0" w:colLast="0"/>
            <w:bookmarkEnd w:id="6498"/>
            <w:r>
              <w:rPr>
                <w:sz w:val="11"/>
                <w:lang w:val="en-US"/>
              </w:rPr>
              <w:t>Goodwill/(bargain) purchase on acquisition of investments</w:t>
            </w:r>
          </w:p>
        </w:tc>
        <w:tc>
          <w:tcPr>
            <w:tcW w:w="816"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13" w:name="BBINV15AA013"/>
            <w:bookmarkEnd w:id="6513"/>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14" w:name="BBINV15AB013"/>
            <w:bookmarkEnd w:id="6514"/>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15" w:name="BBINV15AC013"/>
            <w:bookmarkEnd w:id="6515"/>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16" w:name="BBINV15AD013"/>
            <w:bookmarkEnd w:id="6516"/>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17" w:name="BBINV15AE013"/>
            <w:bookmarkEnd w:id="6517"/>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18" w:name="BBINV15AF013"/>
            <w:bookmarkEnd w:id="6518"/>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19" w:name="BBINV15AG013"/>
            <w:bookmarkEnd w:id="6519"/>
            <w:r>
              <w:rPr>
                <w:sz w:val="11"/>
                <w:lang w:val="en-US"/>
              </w:rPr>
              <w:t>186,599</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20" w:name="BBINV15AH013"/>
            <w:bookmarkEnd w:id="6520"/>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21" w:name="BBINV15AI013"/>
            <w:bookmarkEnd w:id="6521"/>
            <w:r>
              <w:rPr>
                <w:sz w:val="11"/>
                <w:lang w:val="en-US"/>
              </w:rPr>
              <w:t>(145,607)</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22" w:name="BBINV15AJ013"/>
            <w:bookmarkEnd w:id="6522"/>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23" w:name="BBINV15AK013"/>
            <w:bookmarkEnd w:id="6523"/>
            <w:r>
              <w:rPr>
                <w:sz w:val="11"/>
                <w:lang w:val="en-US"/>
              </w:rPr>
              <w:t>40,992</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24" w:name="BBINV15AL013"/>
            <w:bookmarkEnd w:id="6524"/>
            <w:r>
              <w:rPr>
                <w:sz w:val="11"/>
                <w:lang w:val="en-US"/>
              </w:rPr>
              <w:t>224,171</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25" w:name="BBINV15AM013"/>
            <w:bookmarkEnd w:id="6525"/>
            <w:r>
              <w:rPr>
                <w:sz w:val="11"/>
                <w:lang w:val="en-US"/>
              </w:rPr>
              <w:t>--</w:t>
            </w:r>
          </w:p>
        </w:tc>
      </w:tr>
      <w:bookmarkEnd w:id="6512"/>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sz w:val="11"/>
                <w:lang w:val="en-US"/>
              </w:rPr>
            </w:pPr>
            <w:r>
              <w:rPr>
                <w:sz w:val="11"/>
                <w:lang w:val="en-US"/>
              </w:rPr>
              <w:t>Unrealised profits on transactions with equity-accounted investees</w:t>
            </w:r>
            <w:bookmarkStart w:id="6526" w:name="BBINV1500014"/>
            <w:r w:rsidRPr="008058E5">
              <w:rPr>
                <w:sz w:val="11"/>
                <w:vertAlign w:val="superscript"/>
                <w:lang w:val="en-US"/>
              </w:rPr>
              <w:t xml:space="preserve"> (</w:t>
            </w:r>
            <w:r>
              <w:rPr>
                <w:sz w:val="11"/>
                <w:vertAlign w:val="superscript"/>
                <w:lang w:val="en-US"/>
              </w:rPr>
              <w:t>9</w:t>
            </w:r>
            <w:r w:rsidRPr="008058E5">
              <w:rPr>
                <w:sz w:val="11"/>
                <w:vertAlign w:val="superscript"/>
                <w:lang w:val="en-US"/>
              </w:rPr>
              <w:t>)</w:t>
            </w:r>
            <w:bookmarkEnd w:id="6526"/>
          </w:p>
        </w:tc>
        <w:tc>
          <w:tcPr>
            <w:tcW w:w="816"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27" w:name="BBINV15AA014"/>
            <w:bookmarkEnd w:id="6527"/>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28" w:name="BBINV15AB014"/>
            <w:bookmarkEnd w:id="6528"/>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29" w:name="BBINV15AC014"/>
            <w:bookmarkEnd w:id="6529"/>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30" w:name="BBINV15AD014"/>
            <w:bookmarkEnd w:id="6530"/>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31" w:name="BBINV15AE014"/>
            <w:bookmarkEnd w:id="6531"/>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32" w:name="BBINV15AF014"/>
            <w:bookmarkEnd w:id="6532"/>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33" w:name="BBINV15AG014"/>
            <w:bookmarkEnd w:id="6533"/>
            <w:r>
              <w:rPr>
                <w:sz w:val="11"/>
                <w:lang w:val="en-US"/>
              </w:rPr>
              <w:t>(3,032,906)</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34" w:name="BBINV15AH014"/>
            <w:bookmarkEnd w:id="6534"/>
            <w:r>
              <w:rPr>
                <w:sz w:val="11"/>
                <w:lang w:val="en-US"/>
              </w:rPr>
              <w:t>--</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35" w:name="BBINV15AI014"/>
            <w:bookmarkEnd w:id="6535"/>
            <w:r>
              <w:rPr>
                <w:sz w:val="11"/>
                <w:lang w:val="en-US"/>
              </w:rPr>
              <w:t>89,496</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36" w:name="BBINV15AJ014"/>
            <w:bookmarkEnd w:id="6536"/>
            <w:r>
              <w:rPr>
                <w:sz w:val="11"/>
                <w:lang w:val="en-US"/>
              </w:rPr>
              <w:t>--</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37" w:name="BBINV15AK014"/>
            <w:bookmarkEnd w:id="6537"/>
            <w:r>
              <w:rPr>
                <w:sz w:val="11"/>
                <w:lang w:val="en-US"/>
              </w:rPr>
              <w:t>(2,943,410)</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38" w:name="BBINV15AL014"/>
            <w:bookmarkEnd w:id="6538"/>
            <w:r>
              <w:rPr>
                <w:sz w:val="11"/>
                <w:lang w:val="en-US"/>
              </w:rPr>
              <w:t>(3,060,440)</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bookmarkStart w:id="6539" w:name="BBINV15AM014"/>
            <w:bookmarkEnd w:id="6539"/>
            <w:r>
              <w:rPr>
                <w:sz w:val="11"/>
                <w:lang w:val="en-US"/>
              </w:rPr>
              <w:t>--</w:t>
            </w:r>
          </w:p>
        </w:tc>
      </w:tr>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sz w:val="11"/>
                <w:lang w:val="en-US"/>
              </w:rPr>
            </w:pPr>
          </w:p>
        </w:tc>
        <w:tc>
          <w:tcPr>
            <w:tcW w:w="816"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p>
        </w:tc>
      </w:tr>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b/>
                <w:sz w:val="11"/>
                <w:lang w:val="en-US"/>
              </w:rPr>
            </w:pPr>
            <w:bookmarkStart w:id="6540" w:name="BBINV1500016" w:colFirst="0" w:colLast="0"/>
            <w:r>
              <w:rPr>
                <w:b/>
                <w:sz w:val="11"/>
                <w:lang w:val="en-US"/>
              </w:rPr>
              <w:t>Overseas</w:t>
            </w:r>
          </w:p>
        </w:tc>
        <w:tc>
          <w:tcPr>
            <w:tcW w:w="816"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541" w:name="BBINV15AA016"/>
            <w:bookmarkEnd w:id="6541"/>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542" w:name="BBINV15AB016"/>
            <w:bookmarkEnd w:id="6542"/>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543" w:name="BBINV15AC016"/>
            <w:bookmarkEnd w:id="6543"/>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544" w:name="BBINV15AD016"/>
            <w:bookmarkEnd w:id="6544"/>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545" w:name="BBINV15AE016"/>
            <w:bookmarkEnd w:id="6545"/>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546" w:name="BBINV15AF016"/>
            <w:bookmarkEnd w:id="6546"/>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547" w:name="BBINV15AG016"/>
            <w:bookmarkEnd w:id="6547"/>
            <w:r>
              <w:rPr>
                <w:b/>
                <w:sz w:val="11"/>
                <w:lang w:val="en-US"/>
              </w:rPr>
              <w:t>572,809</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548" w:name="BBINV15AH016"/>
            <w:bookmarkEnd w:id="6548"/>
            <w:r>
              <w:rPr>
                <w:b/>
                <w:sz w:val="11"/>
                <w:lang w:val="en-US"/>
              </w:rPr>
              <w:t>--</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549" w:name="BBINV15AI016"/>
            <w:bookmarkEnd w:id="6549"/>
            <w:r>
              <w:rPr>
                <w:b/>
                <w:sz w:val="11"/>
                <w:lang w:val="en-US"/>
              </w:rPr>
              <w:t>(205,757)</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550" w:name="BBINV15AJ016"/>
            <w:bookmarkEnd w:id="6550"/>
            <w:r>
              <w:rPr>
                <w:b/>
                <w:sz w:val="11"/>
                <w:lang w:val="en-US"/>
              </w:rPr>
              <w:t>--</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551" w:name="BBINV15AK016"/>
            <w:bookmarkEnd w:id="6551"/>
            <w:r>
              <w:rPr>
                <w:b/>
                <w:sz w:val="11"/>
                <w:lang w:val="en-US"/>
              </w:rPr>
              <w:t>367,052</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552" w:name="BBINV15AL016"/>
            <w:bookmarkEnd w:id="6552"/>
            <w:r>
              <w:rPr>
                <w:b/>
                <w:sz w:val="11"/>
                <w:lang w:val="en-US"/>
              </w:rPr>
              <w:t>564,247</w:t>
            </w: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b/>
                <w:sz w:val="11"/>
                <w:lang w:val="en-US"/>
              </w:rPr>
            </w:pPr>
            <w:bookmarkStart w:id="6553" w:name="BBINV15AM016"/>
            <w:bookmarkEnd w:id="6553"/>
            <w:r>
              <w:rPr>
                <w:b/>
                <w:sz w:val="11"/>
                <w:lang w:val="en-US"/>
              </w:rPr>
              <w:t>--</w:t>
            </w:r>
          </w:p>
        </w:tc>
      </w:tr>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sz w:val="11"/>
                <w:lang w:val="en-US"/>
              </w:rPr>
            </w:pPr>
            <w:bookmarkStart w:id="6554" w:name="BBINV1500017" w:colFirst="0" w:colLast="0"/>
            <w:bookmarkEnd w:id="6540"/>
            <w:r>
              <w:rPr>
                <w:sz w:val="11"/>
                <w:lang w:val="en-US"/>
              </w:rPr>
              <w:t>Goodwill on acquisition of investments abroad</w:t>
            </w:r>
          </w:p>
        </w:tc>
        <w:tc>
          <w:tcPr>
            <w:tcW w:w="816"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55" w:name="BBINV15AA017"/>
            <w:bookmarkEnd w:id="6555"/>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56" w:name="BBINV15AB017"/>
            <w:bookmarkEnd w:id="6556"/>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57" w:name="BBINV15AC017"/>
            <w:bookmarkEnd w:id="6557"/>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58" w:name="BBINV15AD017"/>
            <w:bookmarkEnd w:id="6558"/>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59" w:name="BBINV15AE017"/>
            <w:bookmarkEnd w:id="6559"/>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60" w:name="BBINV15AF017"/>
            <w:bookmarkEnd w:id="6560"/>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61" w:name="BBINV15AG017"/>
            <w:bookmarkEnd w:id="6561"/>
            <w:r>
              <w:rPr>
                <w:sz w:val="11"/>
                <w:lang w:val="en-US"/>
              </w:rPr>
              <w:t>572,809</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62" w:name="BBINV15AH017"/>
            <w:bookmarkEnd w:id="6562"/>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63" w:name="BBINV15AI017"/>
            <w:bookmarkEnd w:id="6563"/>
            <w:r>
              <w:rPr>
                <w:sz w:val="11"/>
                <w:lang w:val="en-US"/>
              </w:rPr>
              <w:t>(205,757)</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64" w:name="BBINV15AJ017"/>
            <w:bookmarkEnd w:id="6564"/>
            <w:r>
              <w:rPr>
                <w:sz w:val="11"/>
                <w:lang w:val="en-US"/>
              </w:rPr>
              <w:t>--</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65" w:name="BBINV15AK017"/>
            <w:bookmarkEnd w:id="6565"/>
            <w:r>
              <w:rPr>
                <w:sz w:val="11"/>
                <w:lang w:val="en-US"/>
              </w:rPr>
              <w:t>367,052</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66" w:name="BBINV15AL017"/>
            <w:bookmarkEnd w:id="6566"/>
            <w:r>
              <w:rPr>
                <w:sz w:val="11"/>
                <w:lang w:val="en-US"/>
              </w:rPr>
              <w:t>564,247</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sz w:val="11"/>
                <w:lang w:val="en-US"/>
              </w:rPr>
            </w:pPr>
            <w:bookmarkStart w:id="6567" w:name="BBINV15AM017"/>
            <w:bookmarkEnd w:id="6567"/>
            <w:r>
              <w:rPr>
                <w:sz w:val="11"/>
                <w:lang w:val="en-US"/>
              </w:rPr>
              <w:t>--</w:t>
            </w:r>
          </w:p>
        </w:tc>
      </w:tr>
      <w:bookmarkEnd w:id="6554"/>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sz w:val="11"/>
                <w:lang w:val="en-US"/>
              </w:rPr>
            </w:pPr>
          </w:p>
        </w:tc>
        <w:tc>
          <w:tcPr>
            <w:tcW w:w="816"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p>
        </w:tc>
        <w:tc>
          <w:tcPr>
            <w:tcW w:w="932" w:type="dxa"/>
            <w:tcBorders>
              <w:bottom w:val="single" w:sz="4" w:space="0" w:color="FFFFFF" w:themeColor="background1"/>
            </w:tcBorders>
            <w:shd w:val="solid" w:color="F3F3F3" w:fill="auto"/>
            <w:vAlign w:val="center"/>
          </w:tcPr>
          <w:p w:rsidR="004365BD" w:rsidRPr="008058E5" w:rsidRDefault="004365BD" w:rsidP="00561B6C">
            <w:pPr>
              <w:pStyle w:val="070-TabelaPadro"/>
              <w:rPr>
                <w:sz w:val="11"/>
                <w:lang w:val="en-US"/>
              </w:rPr>
            </w:pPr>
          </w:p>
        </w:tc>
      </w:tr>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sz w:val="11"/>
                <w:lang w:val="en-US"/>
              </w:rPr>
            </w:pPr>
            <w:bookmarkStart w:id="6568" w:name="BBINV1500019" w:colFirst="0" w:colLast="0"/>
            <w:r>
              <w:rPr>
                <w:b/>
                <w:sz w:val="11"/>
                <w:lang w:val="en-US"/>
              </w:rPr>
              <w:t>Total investments in associates and joint ventures</w:t>
            </w:r>
          </w:p>
        </w:tc>
        <w:tc>
          <w:tcPr>
            <w:tcW w:w="816" w:type="dxa"/>
            <w:tcBorders>
              <w:bottom w:val="single" w:sz="4" w:space="0" w:color="FFFFFF" w:themeColor="background1"/>
            </w:tcBorders>
            <w:shd w:val="solid" w:color="E6E6E6" w:fill="auto"/>
            <w:vAlign w:val="center"/>
          </w:tcPr>
          <w:p w:rsidR="004365BD" w:rsidRPr="008058E5" w:rsidRDefault="004365BD" w:rsidP="00561B6C">
            <w:pPr>
              <w:pStyle w:val="070-TabelaPadro"/>
              <w:rPr>
                <w:b/>
                <w:sz w:val="11"/>
                <w:lang w:val="en-US"/>
              </w:rPr>
            </w:pPr>
            <w:bookmarkStart w:id="6569" w:name="BBINV15AA019"/>
            <w:bookmarkEnd w:id="6569"/>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b/>
                <w:sz w:val="11"/>
                <w:lang w:val="en-US"/>
              </w:rPr>
            </w:pPr>
            <w:bookmarkStart w:id="6570" w:name="BBINV15AB019"/>
            <w:bookmarkEnd w:id="6570"/>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b/>
                <w:sz w:val="11"/>
                <w:lang w:val="en-US"/>
              </w:rPr>
            </w:pPr>
            <w:bookmarkStart w:id="6571" w:name="BBINV15AC019"/>
            <w:bookmarkEnd w:id="6571"/>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b/>
                <w:sz w:val="11"/>
                <w:lang w:val="en-US"/>
              </w:rPr>
            </w:pPr>
            <w:bookmarkStart w:id="6572" w:name="BBINV15AD019"/>
            <w:bookmarkEnd w:id="6572"/>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b/>
                <w:sz w:val="11"/>
                <w:lang w:val="en-US"/>
              </w:rPr>
            </w:pPr>
            <w:bookmarkStart w:id="6573" w:name="BBINV15AE019"/>
            <w:bookmarkEnd w:id="6573"/>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b/>
                <w:sz w:val="11"/>
                <w:lang w:val="en-US"/>
              </w:rPr>
            </w:pPr>
            <w:bookmarkStart w:id="6574" w:name="BBINV15AF019"/>
            <w:bookmarkEnd w:id="6574"/>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b/>
                <w:sz w:val="11"/>
                <w:lang w:val="en-US"/>
              </w:rPr>
            </w:pPr>
            <w:bookmarkStart w:id="6575" w:name="BBINV15AG019"/>
            <w:bookmarkEnd w:id="6575"/>
            <w:r>
              <w:rPr>
                <w:b/>
                <w:sz w:val="11"/>
                <w:lang w:val="en-US"/>
              </w:rPr>
              <w:t>16,754,357</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b/>
                <w:sz w:val="11"/>
                <w:lang w:val="en-US"/>
              </w:rPr>
            </w:pPr>
            <w:bookmarkStart w:id="6576" w:name="BBINV15AH019"/>
            <w:bookmarkEnd w:id="6576"/>
            <w:r>
              <w:rPr>
                <w:b/>
                <w:sz w:val="11"/>
                <w:lang w:val="en-US"/>
              </w:rPr>
              <w:t>(2,162,478)</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b/>
                <w:sz w:val="11"/>
                <w:lang w:val="en-US"/>
              </w:rPr>
            </w:pPr>
            <w:bookmarkStart w:id="6577" w:name="BBINV15AI019"/>
            <w:bookmarkEnd w:id="6577"/>
            <w:r>
              <w:rPr>
                <w:b/>
                <w:sz w:val="11"/>
                <w:lang w:val="en-US"/>
              </w:rPr>
              <w:t>(2,770,640)</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b/>
                <w:sz w:val="11"/>
                <w:lang w:val="en-US"/>
              </w:rPr>
            </w:pPr>
            <w:bookmarkStart w:id="6578" w:name="BBINV15AJ019"/>
            <w:bookmarkEnd w:id="6578"/>
            <w:r>
              <w:rPr>
                <w:b/>
                <w:sz w:val="11"/>
                <w:lang w:val="en-US"/>
              </w:rPr>
              <w:t>3,066,887</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b/>
                <w:sz w:val="11"/>
                <w:lang w:val="en-US"/>
              </w:rPr>
            </w:pPr>
            <w:bookmarkStart w:id="6579" w:name="BBINV15AK019"/>
            <w:bookmarkEnd w:id="6579"/>
            <w:r>
              <w:rPr>
                <w:b/>
                <w:sz w:val="11"/>
                <w:lang w:val="en-US"/>
              </w:rPr>
              <w:t>14,888,126</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b/>
                <w:sz w:val="11"/>
                <w:lang w:val="en-US"/>
              </w:rPr>
            </w:pPr>
            <w:bookmarkStart w:id="6580" w:name="BBINV15AL019"/>
            <w:bookmarkEnd w:id="6580"/>
            <w:r>
              <w:rPr>
                <w:b/>
                <w:sz w:val="11"/>
                <w:lang w:val="en-US"/>
              </w:rPr>
              <w:t>18,154,933</w:t>
            </w:r>
          </w:p>
        </w:tc>
        <w:tc>
          <w:tcPr>
            <w:tcW w:w="932" w:type="dxa"/>
            <w:tcBorders>
              <w:bottom w:val="single" w:sz="4" w:space="0" w:color="FFFFFF" w:themeColor="background1"/>
            </w:tcBorders>
            <w:shd w:val="solid" w:color="E6E6E6" w:fill="auto"/>
            <w:vAlign w:val="center"/>
          </w:tcPr>
          <w:p w:rsidR="004365BD" w:rsidRPr="008058E5" w:rsidRDefault="004365BD" w:rsidP="00561B6C">
            <w:pPr>
              <w:pStyle w:val="070-TabelaPadro"/>
              <w:rPr>
                <w:b/>
                <w:sz w:val="11"/>
                <w:lang w:val="en-US"/>
              </w:rPr>
            </w:pPr>
            <w:bookmarkStart w:id="6581" w:name="BBINV15AM019"/>
            <w:bookmarkEnd w:id="6581"/>
            <w:r>
              <w:rPr>
                <w:b/>
                <w:sz w:val="11"/>
                <w:lang w:val="en-US"/>
              </w:rPr>
              <w:t>3,162,953</w:t>
            </w:r>
          </w:p>
        </w:tc>
      </w:tr>
      <w:tr w:rsidR="004365BD" w:rsidRPr="008058E5" w:rsidTr="00BC4CA8">
        <w:trPr>
          <w:cantSplit/>
        </w:trPr>
        <w:tc>
          <w:tcPr>
            <w:tcW w:w="2622" w:type="dxa"/>
            <w:tcBorders>
              <w:bottom w:val="single" w:sz="4" w:space="0" w:color="CCCCCC"/>
            </w:tcBorders>
            <w:shd w:val="solid" w:color="F3F3F3" w:fill="auto"/>
            <w:vAlign w:val="center"/>
          </w:tcPr>
          <w:p w:rsidR="004365BD" w:rsidRPr="008058E5" w:rsidRDefault="004365BD" w:rsidP="00561B6C">
            <w:pPr>
              <w:pStyle w:val="070-TabelaPadro"/>
              <w:ind w:left="60"/>
              <w:jc w:val="left"/>
              <w:rPr>
                <w:sz w:val="11"/>
                <w:lang w:val="en-US"/>
              </w:rPr>
            </w:pPr>
            <w:bookmarkStart w:id="6582" w:name="BBINV1500020" w:colFirst="0" w:colLast="0"/>
            <w:bookmarkEnd w:id="6568"/>
            <w:r>
              <w:rPr>
                <w:sz w:val="11"/>
                <w:lang w:val="en-US"/>
              </w:rPr>
              <w:t>(Allowance for losses)</w:t>
            </w:r>
          </w:p>
        </w:tc>
        <w:tc>
          <w:tcPr>
            <w:tcW w:w="816" w:type="dxa"/>
            <w:tcBorders>
              <w:bottom w:val="single" w:sz="4" w:space="0" w:color="CCCCCC"/>
            </w:tcBorders>
            <w:shd w:val="solid" w:color="F3F3F3" w:fill="auto"/>
            <w:vAlign w:val="center"/>
          </w:tcPr>
          <w:p w:rsidR="004365BD" w:rsidRPr="008058E5" w:rsidRDefault="004365BD" w:rsidP="00561B6C">
            <w:pPr>
              <w:pStyle w:val="070-TabelaPadro"/>
              <w:rPr>
                <w:sz w:val="11"/>
                <w:lang w:val="en-US"/>
              </w:rPr>
            </w:pPr>
            <w:bookmarkStart w:id="6583" w:name="BBINV15AA020"/>
            <w:bookmarkEnd w:id="6583"/>
          </w:p>
        </w:tc>
        <w:tc>
          <w:tcPr>
            <w:tcW w:w="932" w:type="dxa"/>
            <w:tcBorders>
              <w:bottom w:val="single" w:sz="4" w:space="0" w:color="CCCCCC"/>
            </w:tcBorders>
            <w:shd w:val="solid" w:color="F3F3F3" w:fill="auto"/>
            <w:vAlign w:val="center"/>
          </w:tcPr>
          <w:p w:rsidR="004365BD" w:rsidRPr="008058E5" w:rsidRDefault="004365BD" w:rsidP="00561B6C">
            <w:pPr>
              <w:pStyle w:val="070-TabelaPadro"/>
              <w:rPr>
                <w:sz w:val="11"/>
                <w:lang w:val="en-US"/>
              </w:rPr>
            </w:pPr>
            <w:bookmarkStart w:id="6584" w:name="BBINV15AB020"/>
            <w:bookmarkEnd w:id="6584"/>
          </w:p>
        </w:tc>
        <w:tc>
          <w:tcPr>
            <w:tcW w:w="932" w:type="dxa"/>
            <w:tcBorders>
              <w:bottom w:val="single" w:sz="4" w:space="0" w:color="CCCCCC"/>
            </w:tcBorders>
            <w:shd w:val="solid" w:color="F3F3F3" w:fill="auto"/>
            <w:vAlign w:val="center"/>
          </w:tcPr>
          <w:p w:rsidR="004365BD" w:rsidRPr="008058E5" w:rsidRDefault="004365BD" w:rsidP="00561B6C">
            <w:pPr>
              <w:pStyle w:val="070-TabelaPadro"/>
              <w:rPr>
                <w:sz w:val="11"/>
                <w:lang w:val="en-US"/>
              </w:rPr>
            </w:pPr>
            <w:bookmarkStart w:id="6585" w:name="BBINV15AC020"/>
            <w:bookmarkEnd w:id="6585"/>
          </w:p>
        </w:tc>
        <w:tc>
          <w:tcPr>
            <w:tcW w:w="932" w:type="dxa"/>
            <w:tcBorders>
              <w:bottom w:val="single" w:sz="4" w:space="0" w:color="CCCCCC"/>
            </w:tcBorders>
            <w:shd w:val="solid" w:color="F3F3F3" w:fill="auto"/>
            <w:vAlign w:val="center"/>
          </w:tcPr>
          <w:p w:rsidR="004365BD" w:rsidRPr="008058E5" w:rsidRDefault="004365BD" w:rsidP="00561B6C">
            <w:pPr>
              <w:pStyle w:val="070-TabelaPadro"/>
              <w:rPr>
                <w:sz w:val="11"/>
                <w:lang w:val="en-US"/>
              </w:rPr>
            </w:pPr>
            <w:bookmarkStart w:id="6586" w:name="BBINV15AD020"/>
            <w:bookmarkEnd w:id="6586"/>
          </w:p>
        </w:tc>
        <w:tc>
          <w:tcPr>
            <w:tcW w:w="932" w:type="dxa"/>
            <w:tcBorders>
              <w:bottom w:val="single" w:sz="4" w:space="0" w:color="CCCCCC"/>
            </w:tcBorders>
            <w:shd w:val="solid" w:color="F3F3F3" w:fill="auto"/>
            <w:vAlign w:val="center"/>
          </w:tcPr>
          <w:p w:rsidR="004365BD" w:rsidRPr="008058E5" w:rsidRDefault="004365BD" w:rsidP="00561B6C">
            <w:pPr>
              <w:pStyle w:val="070-TabelaPadro"/>
              <w:rPr>
                <w:sz w:val="11"/>
                <w:lang w:val="en-US"/>
              </w:rPr>
            </w:pPr>
            <w:bookmarkStart w:id="6587" w:name="BBINV15AE020"/>
            <w:bookmarkEnd w:id="6587"/>
          </w:p>
        </w:tc>
        <w:tc>
          <w:tcPr>
            <w:tcW w:w="932" w:type="dxa"/>
            <w:tcBorders>
              <w:bottom w:val="single" w:sz="4" w:space="0" w:color="CCCCCC"/>
            </w:tcBorders>
            <w:shd w:val="solid" w:color="F3F3F3" w:fill="auto"/>
            <w:vAlign w:val="center"/>
          </w:tcPr>
          <w:p w:rsidR="004365BD" w:rsidRPr="008058E5" w:rsidRDefault="004365BD" w:rsidP="00561B6C">
            <w:pPr>
              <w:pStyle w:val="070-TabelaPadro"/>
              <w:rPr>
                <w:sz w:val="11"/>
                <w:lang w:val="en-US"/>
              </w:rPr>
            </w:pPr>
            <w:bookmarkStart w:id="6588" w:name="BBINV15AF020"/>
            <w:bookmarkEnd w:id="6588"/>
          </w:p>
        </w:tc>
        <w:tc>
          <w:tcPr>
            <w:tcW w:w="932" w:type="dxa"/>
            <w:tcBorders>
              <w:bottom w:val="single" w:sz="4" w:space="0" w:color="CCCCCC"/>
            </w:tcBorders>
            <w:shd w:val="solid" w:color="F3F3F3" w:fill="auto"/>
            <w:vAlign w:val="center"/>
          </w:tcPr>
          <w:p w:rsidR="004365BD" w:rsidRPr="008058E5" w:rsidRDefault="004365BD" w:rsidP="00561B6C">
            <w:pPr>
              <w:pStyle w:val="070-TabelaPadro"/>
              <w:rPr>
                <w:sz w:val="11"/>
                <w:lang w:val="en-US"/>
              </w:rPr>
            </w:pPr>
            <w:bookmarkStart w:id="6589" w:name="BBINV15AG020"/>
            <w:bookmarkEnd w:id="6589"/>
            <w:r>
              <w:rPr>
                <w:sz w:val="11"/>
                <w:lang w:val="en-US"/>
              </w:rPr>
              <w:t>(40,462)</w:t>
            </w:r>
          </w:p>
        </w:tc>
        <w:tc>
          <w:tcPr>
            <w:tcW w:w="932" w:type="dxa"/>
            <w:tcBorders>
              <w:bottom w:val="single" w:sz="4" w:space="0" w:color="CCCCCC"/>
            </w:tcBorders>
            <w:shd w:val="solid" w:color="F3F3F3" w:fill="auto"/>
            <w:vAlign w:val="center"/>
          </w:tcPr>
          <w:p w:rsidR="004365BD" w:rsidRPr="008058E5" w:rsidRDefault="004365BD" w:rsidP="00561B6C">
            <w:pPr>
              <w:pStyle w:val="070-TabelaPadro"/>
              <w:rPr>
                <w:sz w:val="11"/>
                <w:lang w:val="en-US"/>
              </w:rPr>
            </w:pPr>
            <w:bookmarkStart w:id="6590" w:name="BBINV15AH020"/>
            <w:bookmarkEnd w:id="6590"/>
            <w:r>
              <w:rPr>
                <w:sz w:val="11"/>
                <w:lang w:val="en-US"/>
              </w:rPr>
              <w:t>--</w:t>
            </w:r>
          </w:p>
        </w:tc>
        <w:tc>
          <w:tcPr>
            <w:tcW w:w="932" w:type="dxa"/>
            <w:tcBorders>
              <w:bottom w:val="single" w:sz="4" w:space="0" w:color="CCCCCC"/>
            </w:tcBorders>
            <w:shd w:val="solid" w:color="F3F3F3" w:fill="auto"/>
            <w:vAlign w:val="center"/>
          </w:tcPr>
          <w:p w:rsidR="004365BD" w:rsidRPr="008058E5" w:rsidRDefault="004365BD" w:rsidP="00561B6C">
            <w:pPr>
              <w:pStyle w:val="070-TabelaPadro"/>
              <w:rPr>
                <w:sz w:val="11"/>
                <w:lang w:val="en-US"/>
              </w:rPr>
            </w:pPr>
            <w:bookmarkStart w:id="6591" w:name="BBINV15AI020"/>
            <w:bookmarkEnd w:id="6591"/>
            <w:r>
              <w:rPr>
                <w:sz w:val="11"/>
                <w:lang w:val="en-US"/>
              </w:rPr>
              <w:t>14,183</w:t>
            </w:r>
          </w:p>
        </w:tc>
        <w:tc>
          <w:tcPr>
            <w:tcW w:w="932" w:type="dxa"/>
            <w:tcBorders>
              <w:bottom w:val="single" w:sz="4" w:space="0" w:color="CCCCCC"/>
            </w:tcBorders>
            <w:shd w:val="solid" w:color="F3F3F3" w:fill="auto"/>
            <w:vAlign w:val="center"/>
          </w:tcPr>
          <w:p w:rsidR="004365BD" w:rsidRPr="008058E5" w:rsidRDefault="004365BD" w:rsidP="00561B6C">
            <w:pPr>
              <w:pStyle w:val="070-TabelaPadro"/>
              <w:rPr>
                <w:sz w:val="11"/>
                <w:lang w:val="en-US"/>
              </w:rPr>
            </w:pPr>
            <w:bookmarkStart w:id="6592" w:name="BBINV15AJ020"/>
            <w:bookmarkEnd w:id="6592"/>
            <w:r>
              <w:rPr>
                <w:sz w:val="11"/>
                <w:lang w:val="en-US"/>
              </w:rPr>
              <w:t>--</w:t>
            </w:r>
          </w:p>
        </w:tc>
        <w:tc>
          <w:tcPr>
            <w:tcW w:w="932" w:type="dxa"/>
            <w:tcBorders>
              <w:bottom w:val="single" w:sz="4" w:space="0" w:color="CCCCCC"/>
            </w:tcBorders>
            <w:shd w:val="solid" w:color="F3F3F3" w:fill="auto"/>
            <w:vAlign w:val="center"/>
          </w:tcPr>
          <w:p w:rsidR="004365BD" w:rsidRPr="008058E5" w:rsidRDefault="004365BD" w:rsidP="00561B6C">
            <w:pPr>
              <w:pStyle w:val="070-TabelaPadro"/>
              <w:rPr>
                <w:sz w:val="11"/>
                <w:lang w:val="en-US"/>
              </w:rPr>
            </w:pPr>
            <w:bookmarkStart w:id="6593" w:name="BBINV15AK020"/>
            <w:bookmarkEnd w:id="6593"/>
            <w:r>
              <w:rPr>
                <w:sz w:val="11"/>
                <w:lang w:val="en-US"/>
              </w:rPr>
              <w:t>(26,279)</w:t>
            </w:r>
          </w:p>
        </w:tc>
        <w:tc>
          <w:tcPr>
            <w:tcW w:w="932" w:type="dxa"/>
            <w:tcBorders>
              <w:bottom w:val="single" w:sz="4" w:space="0" w:color="CCCCCC"/>
            </w:tcBorders>
            <w:shd w:val="solid" w:color="F3F3F3" w:fill="auto"/>
            <w:vAlign w:val="center"/>
          </w:tcPr>
          <w:p w:rsidR="004365BD" w:rsidRPr="008058E5" w:rsidRDefault="004365BD" w:rsidP="00561B6C">
            <w:pPr>
              <w:pStyle w:val="070-TabelaPadro"/>
              <w:rPr>
                <w:sz w:val="11"/>
                <w:lang w:val="en-US"/>
              </w:rPr>
            </w:pPr>
            <w:bookmarkStart w:id="6594" w:name="BBINV15AL020"/>
            <w:bookmarkEnd w:id="6594"/>
            <w:r>
              <w:rPr>
                <w:sz w:val="11"/>
                <w:lang w:val="en-US"/>
              </w:rPr>
              <w:t>(11,213)</w:t>
            </w:r>
          </w:p>
        </w:tc>
        <w:tc>
          <w:tcPr>
            <w:tcW w:w="932" w:type="dxa"/>
            <w:tcBorders>
              <w:bottom w:val="single" w:sz="4" w:space="0" w:color="CCCCCC"/>
            </w:tcBorders>
            <w:shd w:val="solid" w:color="F3F3F3" w:fill="auto"/>
            <w:vAlign w:val="center"/>
          </w:tcPr>
          <w:p w:rsidR="004365BD" w:rsidRPr="008058E5" w:rsidRDefault="004365BD" w:rsidP="00561B6C">
            <w:pPr>
              <w:pStyle w:val="070-TabelaPadro"/>
              <w:rPr>
                <w:sz w:val="11"/>
                <w:lang w:val="en-US"/>
              </w:rPr>
            </w:pPr>
            <w:bookmarkStart w:id="6595" w:name="BBINV15AM020"/>
            <w:bookmarkEnd w:id="6595"/>
            <w:r>
              <w:rPr>
                <w:sz w:val="11"/>
                <w:lang w:val="en-US"/>
              </w:rPr>
              <w:t>--</w:t>
            </w:r>
          </w:p>
        </w:tc>
      </w:tr>
    </w:tbl>
    <w:bookmarkEnd w:id="6357"/>
    <w:bookmarkEnd w:id="6582"/>
    <w:p w:rsidR="004365BD" w:rsidRDefault="004365BD" w:rsidP="00561B6C">
      <w:pPr>
        <w:pStyle w:val="072-Rodapdatabela"/>
        <w:rPr>
          <w:lang w:val="en-US"/>
        </w:rPr>
      </w:pPr>
      <w:r>
        <w:rPr>
          <w:lang w:val="en-US"/>
        </w:rPr>
        <w:t>(1)</w:t>
      </w:r>
      <w:r>
        <w:rPr>
          <w:lang w:val="en-US"/>
        </w:rPr>
        <w:tab/>
        <w:t>These basically refer to the write-off of the investments and the equity valuation adjustments of available-for-sale securities.</w:t>
      </w:r>
    </w:p>
    <w:p w:rsidR="004365BD" w:rsidRDefault="004365BD" w:rsidP="00561B6C">
      <w:pPr>
        <w:pStyle w:val="072-Rodapdatabela"/>
        <w:rPr>
          <w:lang w:val="en-US"/>
        </w:rPr>
      </w:pPr>
      <w:r>
        <w:rPr>
          <w:lang w:val="en-US"/>
        </w:rPr>
        <w:t>(2)</w:t>
      </w:r>
      <w:r>
        <w:rPr>
          <w:lang w:val="en-US"/>
        </w:rPr>
        <w:tab/>
        <w:t>Excluded unrealised profits on transactions with the Banco do Brasil.</w:t>
      </w:r>
    </w:p>
    <w:p w:rsidR="004365BD" w:rsidRDefault="004365BD" w:rsidP="00561B6C">
      <w:pPr>
        <w:pStyle w:val="072-Rodapdatabela"/>
        <w:rPr>
          <w:lang w:val="en-US"/>
        </w:rPr>
      </w:pPr>
      <w:r>
        <w:rPr>
          <w:lang w:val="en-US"/>
        </w:rPr>
        <w:t>(3)</w:t>
      </w:r>
      <w:r>
        <w:rPr>
          <w:lang w:val="en-US"/>
        </w:rPr>
        <w:tab/>
        <w:t>Indirect interest of the Bank in Cateno, through its subsidiary BB Elo Cartões Participações S.A. The total share of the Bank is 50.08% (Cielo S.A. holds 70% of direct interest in Cateno).</w:t>
      </w:r>
    </w:p>
    <w:p w:rsidR="004365BD" w:rsidRDefault="004365BD" w:rsidP="00561B6C">
      <w:pPr>
        <w:pStyle w:val="072-Rodapdatabela"/>
        <w:rPr>
          <w:lang w:val="en-US"/>
        </w:rPr>
      </w:pPr>
      <w:r>
        <w:rPr>
          <w:lang w:val="en-US"/>
        </w:rPr>
        <w:t>(4)</w:t>
      </w:r>
      <w:r>
        <w:rPr>
          <w:lang w:val="en-US"/>
        </w:rPr>
        <w:tab/>
        <w:t>Refers to the percentage of the equity interest, considering the acquisition of shares by the invested entity held in treasury.</w:t>
      </w:r>
    </w:p>
    <w:p w:rsidR="004365BD" w:rsidRDefault="004365BD" w:rsidP="00561B6C">
      <w:pPr>
        <w:pStyle w:val="072-Rodapdatabela"/>
        <w:rPr>
          <w:lang w:val="en-US"/>
        </w:rPr>
      </w:pPr>
      <w:r>
        <w:rPr>
          <w:lang w:val="en-US"/>
        </w:rPr>
        <w:t>(5)</w:t>
      </w:r>
      <w:r>
        <w:rPr>
          <w:lang w:val="en-US"/>
        </w:rPr>
        <w:tab/>
        <w:t>Equity interest held by BB Seguros Participações S.A. It includes harmonization adjustments in accounting practices.</w:t>
      </w:r>
    </w:p>
    <w:p w:rsidR="004365BD" w:rsidRDefault="004365BD" w:rsidP="00561B6C">
      <w:pPr>
        <w:pStyle w:val="072-Rodapdatabela"/>
        <w:rPr>
          <w:lang w:val="en-US"/>
        </w:rPr>
      </w:pPr>
      <w:r>
        <w:rPr>
          <w:lang w:val="en-US"/>
        </w:rPr>
        <w:t>(6)</w:t>
      </w:r>
      <w:r>
        <w:rPr>
          <w:lang w:val="en-US"/>
        </w:rPr>
        <w:tab/>
        <w:t>Investment was sold in June 2019.</w:t>
      </w:r>
    </w:p>
    <w:p w:rsidR="004365BD" w:rsidRDefault="004365BD" w:rsidP="00561B6C">
      <w:pPr>
        <w:pStyle w:val="072-Rodapdatabela"/>
        <w:rPr>
          <w:lang w:val="en-US"/>
        </w:rPr>
      </w:pPr>
      <w:r>
        <w:rPr>
          <w:lang w:val="en-US"/>
        </w:rPr>
        <w:t>(7)</w:t>
      </w:r>
      <w:r>
        <w:rPr>
          <w:lang w:val="en-US"/>
        </w:rPr>
        <w:tab/>
        <w:t>The equity of Elo Participações S.A. is calculated in proportion to the monthly contribution of BB Elo Cartões in the business of the compan</w:t>
      </w:r>
      <w:r w:rsidR="00732312">
        <w:rPr>
          <w:lang w:val="en-US"/>
        </w:rPr>
        <w:t xml:space="preserve">y, according to agreement of November 01, </w:t>
      </w:r>
      <w:r>
        <w:rPr>
          <w:lang w:val="en-US"/>
        </w:rPr>
        <w:t>2017, between BB Elo Cartões and Bradescard.</w:t>
      </w:r>
    </w:p>
    <w:p w:rsidR="004365BD" w:rsidRPr="007977A9" w:rsidRDefault="004365BD" w:rsidP="00561B6C">
      <w:pPr>
        <w:pStyle w:val="072-Rodapdatabela"/>
        <w:rPr>
          <w:lang w:val="en-US"/>
        </w:rPr>
      </w:pPr>
      <w:r>
        <w:rPr>
          <w:lang w:val="en-US"/>
        </w:rPr>
        <w:t>(8)</w:t>
      </w:r>
      <w:r>
        <w:rPr>
          <w:lang w:val="en-US"/>
        </w:rPr>
        <w:tab/>
        <w:t>Includes the disposal of the investment in IRB Brasil Resseguros (Note 2).</w:t>
      </w:r>
    </w:p>
    <w:p w:rsidR="004365BD" w:rsidRDefault="004365BD" w:rsidP="00561B6C">
      <w:pPr>
        <w:pStyle w:val="072-Rodapdatabela"/>
        <w:rPr>
          <w:lang w:val="en-US"/>
        </w:rPr>
      </w:pPr>
      <w:r>
        <w:rPr>
          <w:lang w:val="en-US"/>
        </w:rPr>
        <w:t>(9)</w:t>
      </w:r>
      <w:r>
        <w:rPr>
          <w:lang w:val="en-US"/>
        </w:rPr>
        <w:tab/>
        <w:t>Unrealised profit arising from a new strategic partnership between BB Elo Cartões Participações S.A. and Cielo S.A., forming Cateno Gestão de Contas de Pagamento S.A.</w:t>
      </w:r>
    </w:p>
    <w:p w:rsidR="004365BD" w:rsidRPr="00EF42E0" w:rsidRDefault="004365BD" w:rsidP="004E258A">
      <w:pPr>
        <w:pStyle w:val="072-Rodapdatabela"/>
        <w:keepNext w:val="0"/>
        <w:keepLines w:val="0"/>
        <w:rPr>
          <w:lang w:val="en-US"/>
        </w:rPr>
      </w:pPr>
    </w:p>
    <w:p w:rsidR="004365BD" w:rsidRPr="00EF42E0" w:rsidRDefault="004365BD" w:rsidP="00561B6C">
      <w:pPr>
        <w:pStyle w:val="030-SubttulodeDocumento"/>
        <w:rPr>
          <w:lang w:val="en-US"/>
        </w:rPr>
      </w:pPr>
      <w:bookmarkStart w:id="6596" w:name="BBINV03_Titulo"/>
      <w:r w:rsidRPr="00EF42E0">
        <w:rPr>
          <w:lang w:val="en-US"/>
        </w:rPr>
        <w:lastRenderedPageBreak/>
        <w:t xml:space="preserve">) </w:t>
      </w:r>
      <w:r w:rsidRPr="007D6501">
        <w:rPr>
          <w:lang w:val="en-US"/>
        </w:rPr>
        <w:t>Summarized financial information of associates and joint ventures, not adjusted for the equity interest percentage held by the Bank</w:t>
      </w:r>
    </w:p>
    <w:tbl>
      <w:tblPr>
        <w:tblW w:w="14629" w:type="dxa"/>
        <w:tblInd w:w="-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12 - Financial Information from the Equity interest not included in the Consolidated Financial Statements"/>
        <w:tblDescription w:val="PubliCon - Sistema de Gerenciamento do Documentos Contábeis para Publicação&#10;&#10;Última atualização do mapa do quadro em: "/>
      </w:tblPr>
      <w:tblGrid>
        <w:gridCol w:w="3331"/>
        <w:gridCol w:w="1614"/>
        <w:gridCol w:w="1614"/>
        <w:gridCol w:w="1614"/>
        <w:gridCol w:w="1614"/>
        <w:gridCol w:w="1614"/>
        <w:gridCol w:w="1614"/>
        <w:gridCol w:w="1607"/>
        <w:gridCol w:w="7"/>
      </w:tblGrid>
      <w:tr w:rsidR="004365BD" w:rsidRPr="008058E5" w:rsidTr="004E258A">
        <w:trPr>
          <w:gridAfter w:val="1"/>
          <w:wAfter w:w="7" w:type="dxa"/>
          <w:cantSplit/>
          <w:tblHeader/>
        </w:trPr>
        <w:tc>
          <w:tcPr>
            <w:tcW w:w="3331" w:type="dxa"/>
            <w:vMerge w:val="restart"/>
            <w:shd w:val="solid" w:color="C3D7F0" w:fill="auto"/>
            <w:vAlign w:val="center"/>
          </w:tcPr>
          <w:p w:rsidR="004365BD" w:rsidRPr="008058E5" w:rsidRDefault="004365BD" w:rsidP="00561B6C">
            <w:pPr>
              <w:pStyle w:val="070-TabelaPadro"/>
              <w:jc w:val="center"/>
              <w:rPr>
                <w:b/>
                <w:lang w:val="en-US"/>
              </w:rPr>
            </w:pPr>
            <w:bookmarkStart w:id="6597" w:name="BBINV12"/>
            <w:r>
              <w:rPr>
                <w:b/>
                <w:lang w:val="en-US"/>
              </w:rPr>
              <w:t>Balance sheet</w:t>
            </w:r>
          </w:p>
        </w:tc>
        <w:tc>
          <w:tcPr>
            <w:tcW w:w="11291" w:type="dxa"/>
            <w:gridSpan w:val="7"/>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Sep 30, 2019</w:t>
            </w:r>
          </w:p>
        </w:tc>
      </w:tr>
      <w:tr w:rsidR="004365BD" w:rsidRPr="008058E5" w:rsidTr="004E258A">
        <w:trPr>
          <w:cantSplit/>
          <w:tblHeader/>
        </w:trPr>
        <w:tc>
          <w:tcPr>
            <w:tcW w:w="3331" w:type="dxa"/>
            <w:vMerge/>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p>
        </w:tc>
        <w:tc>
          <w:tcPr>
            <w:tcW w:w="1614"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Brasilprev Seguros e Previdência S.A.</w:t>
            </w:r>
          </w:p>
        </w:tc>
        <w:tc>
          <w:tcPr>
            <w:tcW w:w="1614" w:type="dxa"/>
            <w:tcBorders>
              <w:bottom w:val="single" w:sz="4" w:space="0" w:color="FFFFFF" w:themeColor="background1"/>
            </w:tcBorders>
            <w:shd w:val="solid" w:color="C3D7F0" w:fill="auto"/>
            <w:vAlign w:val="center"/>
          </w:tcPr>
          <w:p w:rsidR="004E258A" w:rsidRDefault="004365BD" w:rsidP="004E258A">
            <w:pPr>
              <w:pStyle w:val="070-TabelaPadro"/>
              <w:spacing w:before="0" w:after="0"/>
              <w:jc w:val="center"/>
              <w:rPr>
                <w:b/>
                <w:lang w:val="en-US"/>
              </w:rPr>
            </w:pPr>
            <w:r>
              <w:rPr>
                <w:b/>
                <w:lang w:val="en-US"/>
              </w:rPr>
              <w:t xml:space="preserve">Banco </w:t>
            </w:r>
          </w:p>
          <w:p w:rsidR="004365BD" w:rsidRPr="008058E5" w:rsidRDefault="004365BD" w:rsidP="004E258A">
            <w:pPr>
              <w:pStyle w:val="070-TabelaPadro"/>
              <w:spacing w:before="0" w:after="0"/>
              <w:jc w:val="center"/>
              <w:rPr>
                <w:b/>
                <w:lang w:val="en-US"/>
              </w:rPr>
            </w:pPr>
            <w:r>
              <w:rPr>
                <w:b/>
                <w:lang w:val="en-US"/>
              </w:rPr>
              <w:t>Votorantim S.A.</w:t>
            </w:r>
          </w:p>
        </w:tc>
        <w:tc>
          <w:tcPr>
            <w:tcW w:w="1614"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Cateno Gestão de Contas de Pagamento S.A.</w:t>
            </w:r>
          </w:p>
        </w:tc>
        <w:tc>
          <w:tcPr>
            <w:tcW w:w="1614"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BB Mapfre SH1 Participações S.A.</w:t>
            </w:r>
          </w:p>
        </w:tc>
        <w:tc>
          <w:tcPr>
            <w:tcW w:w="1614"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Cielo S.A.</w:t>
            </w:r>
          </w:p>
        </w:tc>
        <w:tc>
          <w:tcPr>
            <w:tcW w:w="1614"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Other</w:t>
            </w:r>
          </w:p>
        </w:tc>
        <w:tc>
          <w:tcPr>
            <w:tcW w:w="1614" w:type="dxa"/>
            <w:gridSpan w:val="2"/>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Total</w:t>
            </w:r>
          </w:p>
        </w:tc>
      </w:tr>
      <w:tr w:rsidR="004365BD" w:rsidRPr="008058E5" w:rsidTr="004E258A">
        <w:trPr>
          <w:cantSplit/>
        </w:trPr>
        <w:tc>
          <w:tcPr>
            <w:tcW w:w="3331"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b/>
                <w:lang w:val="en-US"/>
              </w:rPr>
            </w:pPr>
            <w:bookmarkStart w:id="6598" w:name="BBINV1200001" w:colFirst="0" w:colLast="0"/>
            <w:r>
              <w:rPr>
                <w:b/>
                <w:lang w:val="en-US"/>
              </w:rPr>
              <w:t>Total assets</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599" w:name="BBINV12AA001"/>
            <w:bookmarkEnd w:id="6599"/>
            <w:r>
              <w:rPr>
                <w:b/>
                <w:lang w:val="en-US"/>
              </w:rPr>
              <w:t>287,428,845</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600" w:name="BBINV12AB001"/>
            <w:bookmarkEnd w:id="6600"/>
            <w:r>
              <w:rPr>
                <w:b/>
                <w:lang w:val="en-US"/>
              </w:rPr>
              <w:t>101,009,211</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601" w:name="BBINV12AC001"/>
            <w:bookmarkEnd w:id="6601"/>
            <w:r>
              <w:rPr>
                <w:b/>
                <w:lang w:val="en-US"/>
              </w:rPr>
              <w:t>12,825,110</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602" w:name="BBINV12AD001"/>
            <w:bookmarkEnd w:id="6602"/>
            <w:r>
              <w:rPr>
                <w:b/>
                <w:lang w:val="en-US"/>
              </w:rPr>
              <w:t>14,559,441</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603" w:name="BBINV12AE001"/>
            <w:bookmarkStart w:id="6604" w:name="BBINV12AG001"/>
            <w:bookmarkEnd w:id="6603"/>
            <w:bookmarkEnd w:id="6604"/>
            <w:r>
              <w:rPr>
                <w:b/>
                <w:lang w:val="en-US"/>
              </w:rPr>
              <w:t>91,305,973</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605" w:name="BBINV12AH001"/>
            <w:bookmarkEnd w:id="6605"/>
            <w:r>
              <w:rPr>
                <w:b/>
                <w:lang w:val="en-US"/>
              </w:rPr>
              <w:t>17,360,915</w:t>
            </w:r>
          </w:p>
        </w:tc>
        <w:tc>
          <w:tcPr>
            <w:tcW w:w="1614"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606" w:name="BBINV12AI001"/>
            <w:bookmarkEnd w:id="6606"/>
            <w:r>
              <w:rPr>
                <w:b/>
                <w:lang w:val="en-US"/>
              </w:rPr>
              <w:t>524,489,495</w:t>
            </w:r>
          </w:p>
        </w:tc>
      </w:tr>
      <w:tr w:rsidR="004365BD" w:rsidRPr="008058E5" w:rsidTr="004E258A">
        <w:trPr>
          <w:cantSplit/>
        </w:trPr>
        <w:tc>
          <w:tcPr>
            <w:tcW w:w="3331"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6607" w:name="BBINV1200002" w:colFirst="0" w:colLast="0"/>
            <w:bookmarkEnd w:id="6598"/>
            <w:r>
              <w:rPr>
                <w:lang w:val="en-US"/>
              </w:rPr>
              <w:t>Cash and due from banks</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08" w:name="BBINV12AA002"/>
            <w:bookmarkEnd w:id="6608"/>
            <w:r>
              <w:rPr>
                <w:lang w:val="en-US"/>
              </w:rPr>
              <w:t>11,499</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09" w:name="BBINV12AB002"/>
            <w:bookmarkEnd w:id="6609"/>
            <w:r>
              <w:rPr>
                <w:lang w:val="en-US"/>
              </w:rPr>
              <w:t>129,481</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10" w:name="BBINV12AC002"/>
            <w:bookmarkEnd w:id="6610"/>
            <w:r>
              <w:rPr>
                <w:lang w:val="en-US"/>
              </w:rPr>
              <w:t>376</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11" w:name="BBINV12AD002"/>
            <w:bookmarkEnd w:id="6611"/>
            <w:r>
              <w:rPr>
                <w:lang w:val="en-US"/>
              </w:rPr>
              <w:t>13,779</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12" w:name="BBINV12AE002"/>
            <w:bookmarkStart w:id="6613" w:name="BBINV12AG002"/>
            <w:bookmarkEnd w:id="6612"/>
            <w:bookmarkEnd w:id="6613"/>
            <w:r>
              <w:rPr>
                <w:lang w:val="en-US"/>
              </w:rPr>
              <w:t>48,617</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14" w:name="BBINV12AH002"/>
            <w:bookmarkEnd w:id="6614"/>
            <w:r>
              <w:rPr>
                <w:lang w:val="en-US"/>
              </w:rPr>
              <w:t>1,174,469</w:t>
            </w:r>
          </w:p>
        </w:tc>
        <w:tc>
          <w:tcPr>
            <w:tcW w:w="1614"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15" w:name="BBINV12AI002"/>
            <w:bookmarkEnd w:id="6615"/>
            <w:r>
              <w:rPr>
                <w:lang w:val="en-US"/>
              </w:rPr>
              <w:t>1,378,221</w:t>
            </w:r>
          </w:p>
        </w:tc>
      </w:tr>
      <w:tr w:rsidR="004365BD" w:rsidRPr="008058E5" w:rsidTr="004E258A">
        <w:trPr>
          <w:cantSplit/>
        </w:trPr>
        <w:tc>
          <w:tcPr>
            <w:tcW w:w="3331"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616" w:name="BBINV1200003" w:colFirst="0" w:colLast="0"/>
            <w:bookmarkEnd w:id="6607"/>
            <w:r>
              <w:rPr>
                <w:lang w:val="en-US"/>
              </w:rPr>
              <w:t>Short-term interbank investments</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17" w:name="BBINV12AA003"/>
            <w:bookmarkEnd w:id="6617"/>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18" w:name="BBINV12AB003"/>
            <w:bookmarkEnd w:id="6618"/>
            <w:r>
              <w:rPr>
                <w:lang w:val="en-US"/>
              </w:rPr>
              <w:t>7,946,456</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19" w:name="BBINV12AC003"/>
            <w:bookmarkEnd w:id="6619"/>
            <w:r>
              <w:rPr>
                <w:lang w:val="en-US"/>
              </w:rPr>
              <w:t>239,977</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20" w:name="BBINV12AD003"/>
            <w:bookmarkEnd w:id="6620"/>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21" w:name="BBINV12AE003"/>
            <w:bookmarkStart w:id="6622" w:name="BBINV12AG003"/>
            <w:bookmarkEnd w:id="6621"/>
            <w:bookmarkEnd w:id="6622"/>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23" w:name="BBINV12AH003"/>
            <w:bookmarkEnd w:id="6623"/>
            <w:r>
              <w:rPr>
                <w:lang w:val="en-US"/>
              </w:rPr>
              <w:t>30,939</w:t>
            </w:r>
          </w:p>
        </w:tc>
        <w:tc>
          <w:tcPr>
            <w:tcW w:w="1614"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24" w:name="BBINV12AI003"/>
            <w:bookmarkEnd w:id="6624"/>
            <w:r>
              <w:rPr>
                <w:lang w:val="en-US"/>
              </w:rPr>
              <w:t>8,217,372</w:t>
            </w:r>
          </w:p>
        </w:tc>
      </w:tr>
      <w:tr w:rsidR="004365BD" w:rsidRPr="008058E5" w:rsidTr="004E258A">
        <w:trPr>
          <w:cantSplit/>
        </w:trPr>
        <w:tc>
          <w:tcPr>
            <w:tcW w:w="3331"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6625" w:name="BBINV1200004" w:colFirst="0" w:colLast="0"/>
            <w:bookmarkEnd w:id="6616"/>
            <w:r>
              <w:rPr>
                <w:lang w:val="en-US"/>
              </w:rPr>
              <w:t>Securities and derivative financial instruments</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26" w:name="BBINV12AA004"/>
            <w:bookmarkEnd w:id="6626"/>
            <w:r>
              <w:rPr>
                <w:lang w:val="en-US"/>
              </w:rPr>
              <w:t>284,757,767</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27" w:name="BBINV12AB004"/>
            <w:bookmarkEnd w:id="6627"/>
            <w:r>
              <w:rPr>
                <w:lang w:val="en-US"/>
              </w:rPr>
              <w:t>30,585,949</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28" w:name="BBINV12AC004"/>
            <w:bookmarkEnd w:id="6628"/>
            <w:r>
              <w:rPr>
                <w:lang w:val="en-US"/>
              </w:rPr>
              <w:t>1,970,188</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29" w:name="BBINV12AD004"/>
            <w:bookmarkEnd w:id="6629"/>
            <w:r>
              <w:rPr>
                <w:lang w:val="en-US"/>
              </w:rPr>
              <w:t>7,018,325</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30" w:name="BBINV12AE004"/>
            <w:bookmarkStart w:id="6631" w:name="BBINV12AG004"/>
            <w:bookmarkEnd w:id="6630"/>
            <w:bookmarkEnd w:id="6631"/>
            <w:r>
              <w:rPr>
                <w:lang w:val="en-US"/>
              </w:rPr>
              <w:t>9,263,720</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32" w:name="BBINV12AH004"/>
            <w:bookmarkEnd w:id="6632"/>
            <w:r>
              <w:rPr>
                <w:lang w:val="en-US"/>
              </w:rPr>
              <w:t>8,978,724</w:t>
            </w:r>
          </w:p>
        </w:tc>
        <w:tc>
          <w:tcPr>
            <w:tcW w:w="1614"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33" w:name="BBINV12AI004"/>
            <w:bookmarkEnd w:id="6633"/>
            <w:r>
              <w:rPr>
                <w:lang w:val="en-US"/>
              </w:rPr>
              <w:t>342,574,673</w:t>
            </w:r>
          </w:p>
        </w:tc>
      </w:tr>
      <w:tr w:rsidR="004365BD" w:rsidRPr="008058E5" w:rsidTr="004E258A">
        <w:trPr>
          <w:cantSplit/>
        </w:trPr>
        <w:tc>
          <w:tcPr>
            <w:tcW w:w="3331"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634" w:name="BBINV1200005" w:colFirst="0" w:colLast="0"/>
            <w:bookmarkEnd w:id="6625"/>
            <w:r>
              <w:rPr>
                <w:lang w:val="en-US"/>
              </w:rPr>
              <w:t>Loans</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35" w:name="BBINV12AA005"/>
            <w:bookmarkEnd w:id="6635"/>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36" w:name="BBINV12AB005"/>
            <w:bookmarkEnd w:id="6636"/>
            <w:r>
              <w:rPr>
                <w:lang w:val="en-US"/>
              </w:rPr>
              <w:t>45,408,170</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37" w:name="BBINV12AC005"/>
            <w:bookmarkEnd w:id="6637"/>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38" w:name="BBINV12AD005"/>
            <w:bookmarkEnd w:id="6638"/>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39" w:name="BBINV12AE005"/>
            <w:bookmarkStart w:id="6640" w:name="BBINV12AG005"/>
            <w:bookmarkEnd w:id="6639"/>
            <w:bookmarkEnd w:id="6640"/>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41" w:name="BBINV12AH005"/>
            <w:bookmarkEnd w:id="6641"/>
            <w:r>
              <w:rPr>
                <w:lang w:val="en-US"/>
              </w:rPr>
              <w:t>--</w:t>
            </w:r>
          </w:p>
        </w:tc>
        <w:tc>
          <w:tcPr>
            <w:tcW w:w="1614"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42" w:name="BBINV12AI005"/>
            <w:bookmarkEnd w:id="6642"/>
            <w:r>
              <w:rPr>
                <w:lang w:val="en-US"/>
              </w:rPr>
              <w:t>45,408,170</w:t>
            </w:r>
          </w:p>
        </w:tc>
      </w:tr>
      <w:tr w:rsidR="004365BD" w:rsidRPr="008058E5" w:rsidTr="004E258A">
        <w:trPr>
          <w:cantSplit/>
        </w:trPr>
        <w:tc>
          <w:tcPr>
            <w:tcW w:w="3331"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6643" w:name="BBINV1200006" w:colFirst="0" w:colLast="0"/>
            <w:bookmarkEnd w:id="6634"/>
            <w:r>
              <w:rPr>
                <w:lang w:val="en-US"/>
              </w:rPr>
              <w:t>Other credits and other assets</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44" w:name="BBINV12AA006"/>
            <w:bookmarkEnd w:id="6644"/>
            <w:r>
              <w:rPr>
                <w:lang w:val="en-US"/>
              </w:rPr>
              <w:t>2,425,385</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45" w:name="BBINV12AB006"/>
            <w:bookmarkEnd w:id="6645"/>
            <w:r>
              <w:rPr>
                <w:lang w:val="en-US"/>
              </w:rPr>
              <w:t>14,652,279</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46" w:name="BBINV12AC006"/>
            <w:bookmarkEnd w:id="6646"/>
            <w:r>
              <w:rPr>
                <w:lang w:val="en-US"/>
              </w:rPr>
              <w:t>798,294</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47" w:name="BBINV12AD006"/>
            <w:bookmarkEnd w:id="6647"/>
            <w:r>
              <w:rPr>
                <w:lang w:val="en-US"/>
              </w:rPr>
              <w:t>7,292,953</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48" w:name="BBINV12AE006"/>
            <w:bookmarkStart w:id="6649" w:name="BBINV12AG006"/>
            <w:bookmarkEnd w:id="6648"/>
            <w:bookmarkEnd w:id="6649"/>
            <w:r>
              <w:rPr>
                <w:lang w:val="en-US"/>
              </w:rPr>
              <w:t>70,700,524</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50" w:name="BBINV12AH006"/>
            <w:bookmarkEnd w:id="6650"/>
            <w:r>
              <w:rPr>
                <w:lang w:val="en-US"/>
              </w:rPr>
              <w:t>4,874,150</w:t>
            </w:r>
          </w:p>
        </w:tc>
        <w:tc>
          <w:tcPr>
            <w:tcW w:w="1614"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51" w:name="BBINV12AI006"/>
            <w:bookmarkEnd w:id="6651"/>
            <w:r>
              <w:rPr>
                <w:lang w:val="en-US"/>
              </w:rPr>
              <w:t>100,743,585</w:t>
            </w:r>
          </w:p>
        </w:tc>
      </w:tr>
      <w:tr w:rsidR="004365BD" w:rsidRPr="008058E5" w:rsidTr="004E258A">
        <w:trPr>
          <w:cantSplit/>
        </w:trPr>
        <w:tc>
          <w:tcPr>
            <w:tcW w:w="3331"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652" w:name="BBINV1200007" w:colFirst="0" w:colLast="0"/>
            <w:bookmarkEnd w:id="6643"/>
            <w:r>
              <w:rPr>
                <w:lang w:val="en-US"/>
              </w:rPr>
              <w:t>Permanent assets</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53" w:name="BBINV12AA007"/>
            <w:bookmarkEnd w:id="6653"/>
            <w:r>
              <w:rPr>
                <w:lang w:val="en-US"/>
              </w:rPr>
              <w:t>234,194</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54" w:name="BBINV12AB007"/>
            <w:bookmarkEnd w:id="6654"/>
            <w:r>
              <w:rPr>
                <w:lang w:val="en-US"/>
              </w:rPr>
              <w:t>2,286,876</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55" w:name="BBINV12AC007"/>
            <w:bookmarkEnd w:id="6655"/>
            <w:r>
              <w:rPr>
                <w:lang w:val="en-US"/>
              </w:rPr>
              <w:t>9,816,275</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56" w:name="BBINV12AD007"/>
            <w:bookmarkEnd w:id="6656"/>
            <w:r>
              <w:rPr>
                <w:lang w:val="en-US"/>
              </w:rPr>
              <w:t>234,384</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57" w:name="BBINV12AE007"/>
            <w:bookmarkStart w:id="6658" w:name="BBINV12AG007"/>
            <w:bookmarkEnd w:id="6657"/>
            <w:bookmarkEnd w:id="6658"/>
            <w:r>
              <w:rPr>
                <w:lang w:val="en-US"/>
              </w:rPr>
              <w:t>11,293,112</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59" w:name="BBINV12AH007"/>
            <w:bookmarkEnd w:id="6659"/>
            <w:r>
              <w:rPr>
                <w:lang w:val="en-US"/>
              </w:rPr>
              <w:t>2,302,633</w:t>
            </w:r>
          </w:p>
        </w:tc>
        <w:tc>
          <w:tcPr>
            <w:tcW w:w="1614"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60" w:name="BBINV12AI007"/>
            <w:bookmarkEnd w:id="6660"/>
            <w:r>
              <w:rPr>
                <w:lang w:val="en-US"/>
              </w:rPr>
              <w:t>26,167,474</w:t>
            </w:r>
          </w:p>
        </w:tc>
      </w:tr>
      <w:tr w:rsidR="004365BD" w:rsidRPr="008058E5" w:rsidTr="004E258A">
        <w:trPr>
          <w:cantSplit/>
        </w:trPr>
        <w:tc>
          <w:tcPr>
            <w:tcW w:w="3331"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6661" w:name="BBINV1200008" w:colFirst="0" w:colLast="0"/>
            <w:bookmarkEnd w:id="6652"/>
            <w:r>
              <w:rPr>
                <w:b/>
                <w:lang w:val="en-US"/>
              </w:rPr>
              <w:t>Total liabilities</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662" w:name="BBINV12AA008"/>
            <w:bookmarkEnd w:id="6662"/>
            <w:r>
              <w:rPr>
                <w:b/>
                <w:lang w:val="en-US"/>
              </w:rPr>
              <w:t>284,248,390</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663" w:name="BBINV12AB008"/>
            <w:bookmarkEnd w:id="6663"/>
            <w:r>
              <w:rPr>
                <w:b/>
                <w:lang w:val="en-US"/>
              </w:rPr>
              <w:t>90,862,552</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664" w:name="BBINV12AC008"/>
            <w:bookmarkEnd w:id="6664"/>
            <w:r>
              <w:rPr>
                <w:b/>
                <w:lang w:val="en-US"/>
              </w:rPr>
              <w:t>642,006</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665" w:name="BBINV12AD008"/>
            <w:bookmarkEnd w:id="6665"/>
            <w:r>
              <w:rPr>
                <w:b/>
                <w:lang w:val="en-US"/>
              </w:rPr>
              <w:t>12,767,363</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666" w:name="BBINV12AE008"/>
            <w:bookmarkStart w:id="6667" w:name="BBINV12AG008"/>
            <w:bookmarkEnd w:id="6666"/>
            <w:bookmarkEnd w:id="6667"/>
            <w:r>
              <w:rPr>
                <w:b/>
                <w:lang w:val="en-US"/>
              </w:rPr>
              <w:t>80,576,729</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668" w:name="BBINV12AH008"/>
            <w:bookmarkEnd w:id="6668"/>
            <w:r>
              <w:rPr>
                <w:b/>
                <w:lang w:val="en-US"/>
              </w:rPr>
              <w:t>12,235,123</w:t>
            </w:r>
          </w:p>
        </w:tc>
        <w:tc>
          <w:tcPr>
            <w:tcW w:w="1614"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669" w:name="BBINV12AI008"/>
            <w:bookmarkEnd w:id="6669"/>
            <w:r>
              <w:rPr>
                <w:b/>
                <w:lang w:val="en-US"/>
              </w:rPr>
              <w:t>481,332,163</w:t>
            </w:r>
          </w:p>
        </w:tc>
      </w:tr>
      <w:tr w:rsidR="004365BD" w:rsidRPr="008058E5" w:rsidTr="004E258A">
        <w:trPr>
          <w:cantSplit/>
        </w:trPr>
        <w:tc>
          <w:tcPr>
            <w:tcW w:w="3331"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670" w:name="BBINV1200009" w:colFirst="0" w:colLast="0"/>
            <w:bookmarkEnd w:id="6661"/>
            <w:r>
              <w:rPr>
                <w:lang w:val="en-US"/>
              </w:rPr>
              <w:t>Deposits, securities, borrowings, derivative financial instruments and others onlendings</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71" w:name="BBINV12AA009"/>
            <w:bookmarkEnd w:id="6671"/>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72" w:name="BBINV12AB009"/>
            <w:bookmarkEnd w:id="6672"/>
            <w:r>
              <w:rPr>
                <w:lang w:val="en-US"/>
              </w:rPr>
              <w:t>74,703,883</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73" w:name="BBINV12AC009"/>
            <w:bookmarkEnd w:id="6673"/>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74" w:name="BBINV12AD009"/>
            <w:bookmarkEnd w:id="6674"/>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75" w:name="BBINV12AE009"/>
            <w:bookmarkStart w:id="6676" w:name="BBINV12AG009"/>
            <w:bookmarkEnd w:id="6675"/>
            <w:bookmarkEnd w:id="6676"/>
            <w:r>
              <w:rPr>
                <w:lang w:val="en-US"/>
              </w:rPr>
              <w:t>65,410,100</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77" w:name="BBINV12AH009"/>
            <w:bookmarkEnd w:id="6677"/>
            <w:r>
              <w:rPr>
                <w:lang w:val="en-US"/>
              </w:rPr>
              <w:t>15,000</w:t>
            </w:r>
          </w:p>
        </w:tc>
        <w:tc>
          <w:tcPr>
            <w:tcW w:w="1614"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78" w:name="BBINV12AI009"/>
            <w:bookmarkEnd w:id="6678"/>
            <w:r>
              <w:rPr>
                <w:lang w:val="en-US"/>
              </w:rPr>
              <w:t>140,128,983</w:t>
            </w:r>
          </w:p>
        </w:tc>
      </w:tr>
      <w:tr w:rsidR="004365BD" w:rsidRPr="008058E5" w:rsidTr="004E258A">
        <w:trPr>
          <w:cantSplit/>
        </w:trPr>
        <w:tc>
          <w:tcPr>
            <w:tcW w:w="3331"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6679" w:name="BBINV1200010" w:colFirst="0" w:colLast="0"/>
            <w:bookmarkEnd w:id="6670"/>
            <w:r>
              <w:rPr>
                <w:lang w:val="en-US"/>
              </w:rPr>
              <w:t>Other liabilities</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80" w:name="BBINV12AA010"/>
            <w:bookmarkEnd w:id="6680"/>
            <w:r>
              <w:rPr>
                <w:lang w:val="en-US"/>
              </w:rPr>
              <w:t>284,248,390</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81" w:name="BBINV12AB010"/>
            <w:bookmarkEnd w:id="6681"/>
            <w:r>
              <w:rPr>
                <w:lang w:val="en-US"/>
              </w:rPr>
              <w:t>16,158,669</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82" w:name="BBINV12AC010"/>
            <w:bookmarkEnd w:id="6682"/>
            <w:r>
              <w:rPr>
                <w:lang w:val="en-US"/>
              </w:rPr>
              <w:t>642,006</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83" w:name="BBINV12AD010"/>
            <w:bookmarkEnd w:id="6683"/>
            <w:r>
              <w:rPr>
                <w:lang w:val="en-US"/>
              </w:rPr>
              <w:t>12,767,363</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84" w:name="BBINV12AE010"/>
            <w:bookmarkStart w:id="6685" w:name="BBINV12AG010"/>
            <w:bookmarkEnd w:id="6684"/>
            <w:bookmarkEnd w:id="6685"/>
            <w:r>
              <w:rPr>
                <w:lang w:val="en-US"/>
              </w:rPr>
              <w:t>15,166,629</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86" w:name="BBINV12AH010"/>
            <w:bookmarkEnd w:id="6686"/>
            <w:r>
              <w:rPr>
                <w:lang w:val="en-US"/>
              </w:rPr>
              <w:t>12,220,123</w:t>
            </w:r>
          </w:p>
        </w:tc>
        <w:tc>
          <w:tcPr>
            <w:tcW w:w="1614"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87" w:name="BBINV12AI010"/>
            <w:bookmarkEnd w:id="6687"/>
            <w:r>
              <w:rPr>
                <w:lang w:val="en-US"/>
              </w:rPr>
              <w:t>341,203,180</w:t>
            </w:r>
          </w:p>
        </w:tc>
      </w:tr>
      <w:tr w:rsidR="004365BD" w:rsidRPr="008058E5" w:rsidTr="004E258A">
        <w:trPr>
          <w:cantSplit/>
        </w:trPr>
        <w:tc>
          <w:tcPr>
            <w:tcW w:w="3331" w:type="dxa"/>
            <w:tcBorders>
              <w:bottom w:val="single" w:sz="4" w:space="0" w:color="FFFFFF" w:themeColor="background1"/>
            </w:tcBorders>
            <w:shd w:val="solid" w:color="F3F3F3" w:fill="auto"/>
            <w:vAlign w:val="center"/>
          </w:tcPr>
          <w:p w:rsidR="004365BD" w:rsidRPr="008058E5" w:rsidRDefault="004365BD" w:rsidP="00561B6C">
            <w:pPr>
              <w:pStyle w:val="070-TabelaPadro"/>
              <w:ind w:left="120"/>
              <w:jc w:val="left"/>
              <w:rPr>
                <w:lang w:val="en-US"/>
              </w:rPr>
            </w:pPr>
            <w:bookmarkStart w:id="6688" w:name="BBINV1200018" w:colFirst="0" w:colLast="0"/>
            <w:bookmarkEnd w:id="6679"/>
            <w:r>
              <w:rPr>
                <w:lang w:val="en-US"/>
              </w:rPr>
              <w:t>Technical provisions for insurance, pension plans and capitalization</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89" w:name="BBINV12AA018"/>
            <w:bookmarkEnd w:id="6689"/>
            <w:r>
              <w:rPr>
                <w:lang w:val="en-US"/>
              </w:rPr>
              <w:t>282,253,345</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90" w:name="BBINV12AB018"/>
            <w:bookmarkEnd w:id="6690"/>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91" w:name="BBINV12AC018"/>
            <w:bookmarkEnd w:id="6691"/>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92" w:name="BBINV12AD018"/>
            <w:bookmarkEnd w:id="6692"/>
            <w:r>
              <w:rPr>
                <w:lang w:val="en-US"/>
              </w:rPr>
              <w:t>9,604,199</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93" w:name="BBINV12AE018"/>
            <w:bookmarkStart w:id="6694" w:name="BBINV12AG018"/>
            <w:bookmarkEnd w:id="6693"/>
            <w:bookmarkEnd w:id="6694"/>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95" w:name="BBINV12AH018"/>
            <w:bookmarkEnd w:id="6695"/>
            <w:r>
              <w:rPr>
                <w:lang w:val="en-US"/>
              </w:rPr>
              <w:t>8,546,568</w:t>
            </w:r>
          </w:p>
        </w:tc>
        <w:tc>
          <w:tcPr>
            <w:tcW w:w="1614"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696" w:name="BBINV12AI018"/>
            <w:bookmarkEnd w:id="6696"/>
            <w:r>
              <w:rPr>
                <w:lang w:val="en-US"/>
              </w:rPr>
              <w:t>300,404,112</w:t>
            </w:r>
          </w:p>
        </w:tc>
      </w:tr>
      <w:tr w:rsidR="004365BD" w:rsidRPr="008058E5" w:rsidTr="004E258A">
        <w:trPr>
          <w:cantSplit/>
        </w:trPr>
        <w:tc>
          <w:tcPr>
            <w:tcW w:w="3331" w:type="dxa"/>
            <w:tcBorders>
              <w:bottom w:val="single" w:sz="4" w:space="0" w:color="FFFFFF" w:themeColor="background1"/>
            </w:tcBorders>
            <w:shd w:val="solid" w:color="E6E6E6" w:fill="auto"/>
            <w:vAlign w:val="center"/>
          </w:tcPr>
          <w:p w:rsidR="004365BD" w:rsidRPr="008058E5" w:rsidRDefault="004365BD" w:rsidP="00561B6C">
            <w:pPr>
              <w:pStyle w:val="070-TabelaPadro"/>
              <w:ind w:left="120"/>
              <w:jc w:val="left"/>
              <w:rPr>
                <w:lang w:val="en-US"/>
              </w:rPr>
            </w:pPr>
            <w:bookmarkStart w:id="6697" w:name="BBINV1200019" w:colFirst="0" w:colLast="0"/>
            <w:bookmarkEnd w:id="6688"/>
            <w:r>
              <w:rPr>
                <w:lang w:val="en-US"/>
              </w:rPr>
              <w:t>Subordinated debts and equity and debt hybrid securities</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98" w:name="BBINV12AA019"/>
            <w:bookmarkEnd w:id="6698"/>
            <w:r>
              <w:rPr>
                <w:lang w:val="en-US"/>
              </w:rPr>
              <w:t>--</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699" w:name="BBINV12AB019"/>
            <w:bookmarkEnd w:id="6699"/>
            <w:r>
              <w:rPr>
                <w:lang w:val="en-US"/>
              </w:rPr>
              <w:t>3,167,583</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00" w:name="BBINV12AC019"/>
            <w:bookmarkEnd w:id="6700"/>
            <w:r>
              <w:rPr>
                <w:lang w:val="en-US"/>
              </w:rPr>
              <w:t>--</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01" w:name="BBINV12AD019"/>
            <w:bookmarkEnd w:id="6701"/>
            <w:r>
              <w:rPr>
                <w:lang w:val="en-US"/>
              </w:rPr>
              <w:t>--</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02" w:name="BBINV12AE019"/>
            <w:bookmarkStart w:id="6703" w:name="BBINV12AG019"/>
            <w:bookmarkEnd w:id="6702"/>
            <w:bookmarkEnd w:id="6703"/>
            <w:r>
              <w:rPr>
                <w:lang w:val="en-US"/>
              </w:rPr>
              <w:t>--</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04" w:name="BBINV12AH019"/>
            <w:bookmarkEnd w:id="6704"/>
            <w:r>
              <w:rPr>
                <w:lang w:val="en-US"/>
              </w:rPr>
              <w:t>--</w:t>
            </w:r>
          </w:p>
        </w:tc>
        <w:tc>
          <w:tcPr>
            <w:tcW w:w="1614"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05" w:name="BBINV12AI019"/>
            <w:bookmarkEnd w:id="6705"/>
            <w:r>
              <w:rPr>
                <w:lang w:val="en-US"/>
              </w:rPr>
              <w:t>3,167,583</w:t>
            </w:r>
          </w:p>
        </w:tc>
      </w:tr>
      <w:tr w:rsidR="004365BD" w:rsidRPr="008058E5" w:rsidTr="004E258A">
        <w:trPr>
          <w:cantSplit/>
        </w:trPr>
        <w:tc>
          <w:tcPr>
            <w:tcW w:w="3331" w:type="dxa"/>
            <w:tcBorders>
              <w:bottom w:val="single" w:sz="4" w:space="0" w:color="FFFFFF" w:themeColor="background1"/>
            </w:tcBorders>
            <w:shd w:val="solid" w:color="F3F3F3" w:fill="auto"/>
            <w:vAlign w:val="center"/>
          </w:tcPr>
          <w:p w:rsidR="004365BD" w:rsidRPr="008058E5" w:rsidRDefault="004365BD" w:rsidP="00561B6C">
            <w:pPr>
              <w:pStyle w:val="070-TabelaPadro"/>
              <w:ind w:left="120"/>
              <w:jc w:val="left"/>
              <w:rPr>
                <w:lang w:val="en-US"/>
              </w:rPr>
            </w:pPr>
            <w:bookmarkStart w:id="6706" w:name="BBINV1200020" w:colFirst="0" w:colLast="0"/>
            <w:bookmarkEnd w:id="6697"/>
            <w:r>
              <w:rPr>
                <w:lang w:val="en-US"/>
              </w:rPr>
              <w:t>Other</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07" w:name="BBINV12AA020"/>
            <w:bookmarkEnd w:id="6707"/>
            <w:r>
              <w:rPr>
                <w:lang w:val="en-US"/>
              </w:rPr>
              <w:t>1,995,045</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08" w:name="BBINV12AB020"/>
            <w:bookmarkEnd w:id="6708"/>
            <w:r>
              <w:rPr>
                <w:lang w:val="en-US"/>
              </w:rPr>
              <w:t>12,991,086</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09" w:name="BBINV12AC020"/>
            <w:bookmarkEnd w:id="6709"/>
            <w:r>
              <w:rPr>
                <w:lang w:val="en-US"/>
              </w:rPr>
              <w:t>642,006</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10" w:name="BBINV12AD020"/>
            <w:bookmarkEnd w:id="6710"/>
            <w:r>
              <w:rPr>
                <w:lang w:val="en-US"/>
              </w:rPr>
              <w:t>3,163,164</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11" w:name="BBINV12AE020"/>
            <w:bookmarkStart w:id="6712" w:name="BBINV12AG020"/>
            <w:bookmarkEnd w:id="6711"/>
            <w:bookmarkEnd w:id="6712"/>
            <w:r>
              <w:rPr>
                <w:lang w:val="en-US"/>
              </w:rPr>
              <w:t>15,166,629</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13" w:name="BBINV12AH020"/>
            <w:bookmarkEnd w:id="6713"/>
            <w:r>
              <w:rPr>
                <w:lang w:val="en-US"/>
              </w:rPr>
              <w:t>3,673,555</w:t>
            </w:r>
          </w:p>
        </w:tc>
        <w:tc>
          <w:tcPr>
            <w:tcW w:w="1614"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14" w:name="BBINV12AI020"/>
            <w:bookmarkEnd w:id="6714"/>
            <w:r>
              <w:rPr>
                <w:lang w:val="en-US"/>
              </w:rPr>
              <w:t>37,631,485</w:t>
            </w:r>
          </w:p>
        </w:tc>
      </w:tr>
      <w:tr w:rsidR="004365BD" w:rsidRPr="008058E5" w:rsidTr="004E258A">
        <w:trPr>
          <w:cantSplit/>
        </w:trPr>
        <w:tc>
          <w:tcPr>
            <w:tcW w:w="3331"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6715" w:name="BBINV1200011" w:colFirst="0" w:colLast="0"/>
            <w:bookmarkEnd w:id="6706"/>
            <w:r>
              <w:rPr>
                <w:b/>
                <w:lang w:val="en-US"/>
              </w:rPr>
              <w:t>Shareholders' equity</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16" w:name="BBINV12AA011"/>
            <w:bookmarkEnd w:id="6716"/>
            <w:r>
              <w:rPr>
                <w:b/>
                <w:lang w:val="en-US"/>
              </w:rPr>
              <w:t>3,180,455</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17" w:name="BBINV12AB011"/>
            <w:bookmarkEnd w:id="6717"/>
            <w:r>
              <w:rPr>
                <w:b/>
                <w:lang w:val="en-US"/>
              </w:rPr>
              <w:t>10,146,659</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18" w:name="BBINV12AC011"/>
            <w:bookmarkEnd w:id="6718"/>
            <w:r>
              <w:rPr>
                <w:b/>
                <w:lang w:val="en-US"/>
              </w:rPr>
              <w:t>12,183,104</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19" w:name="BBINV12AD011"/>
            <w:bookmarkEnd w:id="6719"/>
            <w:r>
              <w:rPr>
                <w:b/>
                <w:lang w:val="en-US"/>
              </w:rPr>
              <w:t>1,792,078</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20" w:name="BBINV12AE011"/>
            <w:bookmarkStart w:id="6721" w:name="BBINV12AG011"/>
            <w:bookmarkEnd w:id="6720"/>
            <w:bookmarkEnd w:id="6721"/>
            <w:r>
              <w:rPr>
                <w:b/>
                <w:lang w:val="en-US"/>
              </w:rPr>
              <w:t>10,729,244</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22" w:name="BBINV12AH011"/>
            <w:bookmarkEnd w:id="6722"/>
            <w:r>
              <w:rPr>
                <w:b/>
                <w:lang w:val="en-US"/>
              </w:rPr>
              <w:t>5,125,792</w:t>
            </w:r>
          </w:p>
        </w:tc>
        <w:tc>
          <w:tcPr>
            <w:tcW w:w="1614"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23" w:name="BBINV12AI011"/>
            <w:bookmarkEnd w:id="6723"/>
            <w:r>
              <w:rPr>
                <w:b/>
                <w:lang w:val="en-US"/>
              </w:rPr>
              <w:t>43,157,332</w:t>
            </w:r>
          </w:p>
        </w:tc>
      </w:tr>
      <w:tr w:rsidR="004365BD" w:rsidRPr="008058E5" w:rsidTr="004E258A">
        <w:trPr>
          <w:cantSplit/>
        </w:trPr>
        <w:tc>
          <w:tcPr>
            <w:tcW w:w="3331"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724" w:name="BBINV1200012" w:colFirst="0" w:colLast="0"/>
            <w:bookmarkEnd w:id="6715"/>
            <w:r>
              <w:rPr>
                <w:lang w:val="en-US"/>
              </w:rPr>
              <w:t>% of Total Share</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25" w:name="BBINV12AA012"/>
            <w:bookmarkEnd w:id="6725"/>
            <w:r>
              <w:rPr>
                <w:lang w:val="en-US"/>
              </w:rPr>
              <w:t>74.99%</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26" w:name="BBINV12AB012"/>
            <w:bookmarkEnd w:id="6726"/>
            <w:r>
              <w:rPr>
                <w:lang w:val="en-US"/>
              </w:rPr>
              <w:t>50.00%</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27" w:name="BBINV12AC012"/>
            <w:bookmarkEnd w:id="6727"/>
            <w:r>
              <w:rPr>
                <w:lang w:val="en-US"/>
              </w:rPr>
              <w:t>30.00%</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28" w:name="BBINV12AD012"/>
            <w:bookmarkEnd w:id="6728"/>
            <w:r>
              <w:rPr>
                <w:lang w:val="en-US"/>
              </w:rPr>
              <w:t>74.99%</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29" w:name="BBINV12AE012"/>
            <w:bookmarkStart w:id="6730" w:name="BBINV12AG012"/>
            <w:bookmarkEnd w:id="6729"/>
            <w:bookmarkEnd w:id="6730"/>
            <w:r>
              <w:rPr>
                <w:lang w:val="en-US"/>
              </w:rPr>
              <w:t>28.69%</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31" w:name="BBINV12AH012"/>
            <w:bookmarkEnd w:id="6731"/>
            <w:r>
              <w:rPr>
                <w:lang w:val="en-US"/>
              </w:rPr>
              <w:t>--</w:t>
            </w:r>
          </w:p>
        </w:tc>
        <w:tc>
          <w:tcPr>
            <w:tcW w:w="1614"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32" w:name="BBINV12AI012"/>
            <w:bookmarkEnd w:id="6732"/>
            <w:r>
              <w:rPr>
                <w:lang w:val="en-US"/>
              </w:rPr>
              <w:t>--</w:t>
            </w:r>
          </w:p>
        </w:tc>
      </w:tr>
      <w:tr w:rsidR="004365BD" w:rsidRPr="008058E5" w:rsidTr="004E258A">
        <w:trPr>
          <w:cantSplit/>
        </w:trPr>
        <w:tc>
          <w:tcPr>
            <w:tcW w:w="3331"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6733" w:name="BBINV1200013" w:colFirst="0" w:colLast="0"/>
            <w:bookmarkEnd w:id="6724"/>
            <w:r>
              <w:rPr>
                <w:b/>
                <w:lang w:val="en-US"/>
              </w:rPr>
              <w:t>Shareholders' equity (proportional to the equity interest)</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34" w:name="BBINV12AA013"/>
            <w:bookmarkEnd w:id="6734"/>
            <w:r>
              <w:rPr>
                <w:b/>
                <w:lang w:val="en-US"/>
              </w:rPr>
              <w:t>2,385,182</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35" w:name="BBINV12AB013"/>
            <w:bookmarkEnd w:id="6735"/>
            <w:r>
              <w:rPr>
                <w:b/>
                <w:lang w:val="en-US"/>
              </w:rPr>
              <w:t>5,073,330</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36" w:name="BBINV12AC013"/>
            <w:bookmarkEnd w:id="6736"/>
            <w:r>
              <w:rPr>
                <w:b/>
                <w:lang w:val="en-US"/>
              </w:rPr>
              <w:t>3,654,931</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37" w:name="BBINV12AD013"/>
            <w:bookmarkEnd w:id="6737"/>
            <w:r>
              <w:rPr>
                <w:b/>
                <w:lang w:val="en-US"/>
              </w:rPr>
              <w:t>1,343,881</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38" w:name="BBINV12AE013"/>
            <w:bookmarkStart w:id="6739" w:name="BBINV12AG013"/>
            <w:bookmarkEnd w:id="6738"/>
            <w:bookmarkEnd w:id="6739"/>
            <w:r>
              <w:rPr>
                <w:b/>
                <w:lang w:val="en-US"/>
              </w:rPr>
              <w:t>3,077,437</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40" w:name="BBINV12AH013"/>
            <w:bookmarkEnd w:id="6740"/>
            <w:r>
              <w:rPr>
                <w:b/>
                <w:lang w:val="en-US"/>
              </w:rPr>
              <w:t>2,341,419</w:t>
            </w:r>
          </w:p>
        </w:tc>
        <w:tc>
          <w:tcPr>
            <w:tcW w:w="1614"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741" w:name="BBINV12AI013"/>
            <w:bookmarkEnd w:id="6741"/>
            <w:r>
              <w:rPr>
                <w:b/>
                <w:lang w:val="en-US"/>
              </w:rPr>
              <w:t>17,876,180</w:t>
            </w:r>
          </w:p>
        </w:tc>
      </w:tr>
      <w:tr w:rsidR="004365BD" w:rsidRPr="008058E5" w:rsidTr="004E258A">
        <w:trPr>
          <w:cantSplit/>
        </w:trPr>
        <w:tc>
          <w:tcPr>
            <w:tcW w:w="3331"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742" w:name="BBINV1200014" w:colFirst="0" w:colLast="0"/>
            <w:bookmarkEnd w:id="6733"/>
            <w:r>
              <w:rPr>
                <w:lang w:val="en-US"/>
              </w:rPr>
              <w:t>Goodwill/(bargain) purchase on acquisition of investments</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43" w:name="BBINV12AA014"/>
            <w:bookmarkEnd w:id="6743"/>
            <w:r>
              <w:rPr>
                <w:lang w:val="en-US"/>
              </w:rPr>
              <w:t>(1,561)</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44" w:name="BBINV12AB014"/>
            <w:bookmarkEnd w:id="6744"/>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45" w:name="BBINV12AC014"/>
            <w:bookmarkEnd w:id="6745"/>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46" w:name="BBINV12AD014"/>
            <w:bookmarkEnd w:id="6746"/>
            <w:r>
              <w:rPr>
                <w:lang w:val="en-US"/>
              </w:rPr>
              <w:t>--</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47" w:name="BBINV12AE014"/>
            <w:bookmarkStart w:id="6748" w:name="BBINV12AG014"/>
            <w:bookmarkEnd w:id="6747"/>
            <w:bookmarkEnd w:id="6748"/>
            <w:r>
              <w:rPr>
                <w:lang w:val="en-US"/>
              </w:rPr>
              <w:t>40,638</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49" w:name="BBINV12AH014"/>
            <w:bookmarkEnd w:id="6749"/>
            <w:r>
              <w:rPr>
                <w:lang w:val="en-US"/>
              </w:rPr>
              <w:t>368,967</w:t>
            </w:r>
          </w:p>
        </w:tc>
        <w:tc>
          <w:tcPr>
            <w:tcW w:w="1614"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50" w:name="BBINV12AI014"/>
            <w:bookmarkEnd w:id="6750"/>
            <w:r>
              <w:rPr>
                <w:lang w:val="en-US"/>
              </w:rPr>
              <w:t>408,044</w:t>
            </w:r>
          </w:p>
        </w:tc>
      </w:tr>
      <w:bookmarkEnd w:id="6742"/>
      <w:tr w:rsidR="004365BD" w:rsidRPr="008058E5" w:rsidTr="004E258A">
        <w:trPr>
          <w:cantSplit/>
        </w:trPr>
        <w:tc>
          <w:tcPr>
            <w:tcW w:w="3331"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r>
              <w:rPr>
                <w:lang w:val="en-US"/>
              </w:rPr>
              <w:t>Other amounts</w:t>
            </w:r>
            <w:bookmarkStart w:id="6751" w:name="BBINV1200015"/>
            <w:r w:rsidRPr="008058E5">
              <w:rPr>
                <w:vertAlign w:val="superscript"/>
                <w:lang w:val="en-US"/>
              </w:rPr>
              <w:t xml:space="preserve"> (1)</w:t>
            </w:r>
            <w:bookmarkEnd w:id="6751"/>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52" w:name="BBINV12AA015"/>
            <w:bookmarkEnd w:id="6752"/>
            <w:r>
              <w:rPr>
                <w:lang w:val="en-US"/>
              </w:rPr>
              <w:t>(36,409)</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53" w:name="BBINV12AB015"/>
            <w:bookmarkEnd w:id="6753"/>
            <w:r>
              <w:rPr>
                <w:lang w:val="en-US"/>
              </w:rPr>
              <w:t>(5,765)</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54" w:name="BBINV12AC015"/>
            <w:bookmarkEnd w:id="6754"/>
            <w:r>
              <w:rPr>
                <w:lang w:val="en-US"/>
              </w:rPr>
              <w:t>(2,943,410)</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55" w:name="BBINV12AD015"/>
            <w:bookmarkEnd w:id="6755"/>
            <w:r>
              <w:rPr>
                <w:lang w:val="en-US"/>
              </w:rPr>
              <w:t>--</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56" w:name="BBINV12AE015"/>
            <w:bookmarkStart w:id="6757" w:name="BBINV12AG015"/>
            <w:bookmarkEnd w:id="6756"/>
            <w:bookmarkEnd w:id="6757"/>
            <w:r>
              <w:rPr>
                <w:lang w:val="en-US"/>
              </w:rPr>
              <w:t>16,238</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58" w:name="BBINV12AH015"/>
            <w:bookmarkEnd w:id="6758"/>
            <w:r>
              <w:rPr>
                <w:lang w:val="en-US"/>
              </w:rPr>
              <w:t>(426,752)</w:t>
            </w:r>
          </w:p>
        </w:tc>
        <w:tc>
          <w:tcPr>
            <w:tcW w:w="1614"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59" w:name="BBINV12AI015"/>
            <w:bookmarkEnd w:id="6759"/>
            <w:r>
              <w:rPr>
                <w:lang w:val="en-US"/>
              </w:rPr>
              <w:t>(3,396,098)</w:t>
            </w:r>
          </w:p>
        </w:tc>
      </w:tr>
      <w:tr w:rsidR="004365BD" w:rsidRPr="008058E5" w:rsidTr="004E258A">
        <w:trPr>
          <w:cantSplit/>
        </w:trPr>
        <w:tc>
          <w:tcPr>
            <w:tcW w:w="3331" w:type="dxa"/>
            <w:tcBorders>
              <w:bottom w:val="single" w:sz="4" w:space="0" w:color="CCCCCC"/>
            </w:tcBorders>
            <w:shd w:val="solid" w:color="F3F3F3" w:fill="auto"/>
            <w:vAlign w:val="center"/>
          </w:tcPr>
          <w:p w:rsidR="004365BD" w:rsidRPr="008058E5" w:rsidRDefault="004365BD" w:rsidP="00561B6C">
            <w:pPr>
              <w:pStyle w:val="070-TabelaPadro"/>
              <w:jc w:val="left"/>
              <w:rPr>
                <w:b/>
                <w:lang w:val="en-US"/>
              </w:rPr>
            </w:pPr>
            <w:bookmarkStart w:id="6760" w:name="BBINV1200016" w:colFirst="0" w:colLast="0"/>
            <w:r>
              <w:rPr>
                <w:b/>
                <w:lang w:val="en-US"/>
              </w:rPr>
              <w:t>Investment book value</w:t>
            </w:r>
          </w:p>
        </w:tc>
        <w:tc>
          <w:tcPr>
            <w:tcW w:w="1614"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6761" w:name="BBINV12AA016"/>
            <w:bookmarkEnd w:id="6761"/>
            <w:r>
              <w:rPr>
                <w:b/>
                <w:lang w:val="en-US"/>
              </w:rPr>
              <w:t>2,347,212</w:t>
            </w:r>
          </w:p>
        </w:tc>
        <w:tc>
          <w:tcPr>
            <w:tcW w:w="1614"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6762" w:name="BBINV12AB016"/>
            <w:bookmarkEnd w:id="6762"/>
            <w:r>
              <w:rPr>
                <w:b/>
                <w:lang w:val="en-US"/>
              </w:rPr>
              <w:t>5,067,565</w:t>
            </w:r>
          </w:p>
        </w:tc>
        <w:tc>
          <w:tcPr>
            <w:tcW w:w="1614"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6763" w:name="BBINV12AC016"/>
            <w:bookmarkEnd w:id="6763"/>
            <w:r>
              <w:rPr>
                <w:b/>
                <w:lang w:val="en-US"/>
              </w:rPr>
              <w:t>711,521</w:t>
            </w:r>
          </w:p>
        </w:tc>
        <w:tc>
          <w:tcPr>
            <w:tcW w:w="1614"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6764" w:name="BBINV12AD016"/>
            <w:bookmarkEnd w:id="6764"/>
            <w:r>
              <w:rPr>
                <w:b/>
                <w:lang w:val="en-US"/>
              </w:rPr>
              <w:t>1,343,881</w:t>
            </w:r>
          </w:p>
        </w:tc>
        <w:tc>
          <w:tcPr>
            <w:tcW w:w="1614"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6765" w:name="BBINV12AE016"/>
            <w:bookmarkStart w:id="6766" w:name="BBINV12AG016"/>
            <w:bookmarkEnd w:id="6765"/>
            <w:bookmarkEnd w:id="6766"/>
            <w:r>
              <w:rPr>
                <w:b/>
                <w:lang w:val="en-US"/>
              </w:rPr>
              <w:t>3,134,313</w:t>
            </w:r>
          </w:p>
        </w:tc>
        <w:tc>
          <w:tcPr>
            <w:tcW w:w="1614"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6767" w:name="BBINV12AH016"/>
            <w:bookmarkEnd w:id="6767"/>
            <w:r>
              <w:rPr>
                <w:b/>
                <w:lang w:val="en-US"/>
              </w:rPr>
              <w:t>2,283,634</w:t>
            </w:r>
          </w:p>
        </w:tc>
        <w:tc>
          <w:tcPr>
            <w:tcW w:w="1614" w:type="dxa"/>
            <w:gridSpan w:val="2"/>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6768" w:name="BBINV12AI016"/>
            <w:bookmarkEnd w:id="6768"/>
            <w:r>
              <w:rPr>
                <w:b/>
                <w:lang w:val="en-US"/>
              </w:rPr>
              <w:t>14,888,126</w:t>
            </w:r>
          </w:p>
        </w:tc>
      </w:tr>
    </w:tbl>
    <w:bookmarkEnd w:id="6597"/>
    <w:bookmarkEnd w:id="6760"/>
    <w:p w:rsidR="004365BD" w:rsidRDefault="004365BD" w:rsidP="00561B6C">
      <w:pPr>
        <w:pStyle w:val="072-Rodapdatabela"/>
        <w:rPr>
          <w:lang w:val="en-US"/>
        </w:rPr>
      </w:pPr>
      <w:r>
        <w:rPr>
          <w:lang w:val="en-US"/>
        </w:rPr>
        <w:t>(1)</w:t>
      </w:r>
      <w:r>
        <w:rPr>
          <w:lang w:val="en-US"/>
        </w:rPr>
        <w:tab/>
        <w:t>It refers, mainly, to unrealised profits on transactions with equity-accounted investees, harmonization in accounting practices and prior fiscal year adjustments of non-financial companies to Chart of Accounts for Financial Institutions - Cosif.</w:t>
      </w:r>
    </w:p>
    <w:p w:rsidR="004365BD" w:rsidRPr="008058E5" w:rsidRDefault="004365BD" w:rsidP="00561B6C">
      <w:pPr>
        <w:pStyle w:val="050-TextoPadro"/>
        <w:rPr>
          <w:lang w:val="en-US"/>
        </w:rPr>
      </w:pP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13 - Financial information from the equity interest not included in the consolidated financial statements"/>
        <w:tblDescription w:val="PubliCon - Sistema de Gerenciamento do Documentos Contábeis para Publicação&#10;&#10;Última atualização do mapa do quadro em: "/>
      </w:tblPr>
      <w:tblGrid>
        <w:gridCol w:w="4353"/>
        <w:gridCol w:w="1467"/>
        <w:gridCol w:w="1467"/>
        <w:gridCol w:w="1467"/>
        <w:gridCol w:w="1467"/>
        <w:gridCol w:w="1467"/>
        <w:gridCol w:w="1467"/>
        <w:gridCol w:w="1467"/>
        <w:gridCol w:w="7"/>
      </w:tblGrid>
      <w:tr w:rsidR="004365BD" w:rsidRPr="008058E5" w:rsidTr="009511ED">
        <w:trPr>
          <w:cantSplit/>
          <w:tblHeader/>
        </w:trPr>
        <w:tc>
          <w:tcPr>
            <w:tcW w:w="4111" w:type="dxa"/>
            <w:vMerge w:val="restart"/>
            <w:shd w:val="solid" w:color="C3D7F0" w:fill="auto"/>
            <w:vAlign w:val="center"/>
          </w:tcPr>
          <w:p w:rsidR="004365BD" w:rsidRPr="008058E5" w:rsidRDefault="004365BD" w:rsidP="00561B6C">
            <w:pPr>
              <w:pStyle w:val="070-TabelaPadro"/>
              <w:jc w:val="center"/>
              <w:rPr>
                <w:b/>
                <w:lang w:val="en-US"/>
              </w:rPr>
            </w:pPr>
            <w:bookmarkStart w:id="6769" w:name="BBINV13"/>
            <w:r>
              <w:rPr>
                <w:b/>
                <w:lang w:val="en-US"/>
              </w:rPr>
              <w:lastRenderedPageBreak/>
              <w:t>Statements of income</w:t>
            </w:r>
          </w:p>
        </w:tc>
        <w:tc>
          <w:tcPr>
            <w:tcW w:w="9709" w:type="dxa"/>
            <w:gridSpan w:val="8"/>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Jan 1 to Sep 30, 2019</w:t>
            </w:r>
          </w:p>
        </w:tc>
      </w:tr>
      <w:tr w:rsidR="004365BD" w:rsidRPr="008058E5" w:rsidTr="009511ED">
        <w:trPr>
          <w:gridAfter w:val="1"/>
          <w:wAfter w:w="7" w:type="dxa"/>
          <w:cantSplit/>
          <w:tblHeader/>
        </w:trPr>
        <w:tc>
          <w:tcPr>
            <w:tcW w:w="4111" w:type="dxa"/>
            <w:vMerge/>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p>
        </w:tc>
        <w:tc>
          <w:tcPr>
            <w:tcW w:w="1386"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Brasilprev Seguros e Previdência S.A.</w:t>
            </w:r>
          </w:p>
        </w:tc>
        <w:tc>
          <w:tcPr>
            <w:tcW w:w="1386" w:type="dxa"/>
            <w:tcBorders>
              <w:bottom w:val="single" w:sz="4" w:space="0" w:color="FFFFFF" w:themeColor="background1"/>
            </w:tcBorders>
            <w:shd w:val="solid" w:color="C3D7F0" w:fill="auto"/>
            <w:vAlign w:val="center"/>
          </w:tcPr>
          <w:p w:rsidR="009511ED" w:rsidRDefault="004365BD" w:rsidP="00561B6C">
            <w:pPr>
              <w:pStyle w:val="070-TabelaPadro"/>
              <w:spacing w:before="0" w:after="0"/>
              <w:jc w:val="center"/>
              <w:rPr>
                <w:b/>
                <w:lang w:val="en-US"/>
              </w:rPr>
            </w:pPr>
            <w:r>
              <w:rPr>
                <w:b/>
                <w:lang w:val="en-US"/>
              </w:rPr>
              <w:t xml:space="preserve">Banco </w:t>
            </w:r>
          </w:p>
          <w:p w:rsidR="004365BD" w:rsidRPr="008058E5" w:rsidRDefault="004365BD" w:rsidP="00561B6C">
            <w:pPr>
              <w:pStyle w:val="070-TabelaPadro"/>
              <w:spacing w:before="0" w:after="0"/>
              <w:jc w:val="center"/>
              <w:rPr>
                <w:b/>
                <w:lang w:val="en-US"/>
              </w:rPr>
            </w:pPr>
            <w:r>
              <w:rPr>
                <w:b/>
                <w:lang w:val="en-US"/>
              </w:rPr>
              <w:t>Votorantim S.A.</w:t>
            </w:r>
          </w:p>
        </w:tc>
        <w:tc>
          <w:tcPr>
            <w:tcW w:w="1386"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Cateno Gestão de Contas de Pagamento S.A.</w:t>
            </w:r>
          </w:p>
        </w:tc>
        <w:tc>
          <w:tcPr>
            <w:tcW w:w="1386"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BB Mapfre SH1 Participações S.A.</w:t>
            </w:r>
          </w:p>
        </w:tc>
        <w:tc>
          <w:tcPr>
            <w:tcW w:w="1386"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Cielo S.A.</w:t>
            </w:r>
          </w:p>
        </w:tc>
        <w:tc>
          <w:tcPr>
            <w:tcW w:w="1386"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Other</w:t>
            </w:r>
          </w:p>
        </w:tc>
        <w:tc>
          <w:tcPr>
            <w:tcW w:w="1386"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Total</w:t>
            </w:r>
          </w:p>
        </w:tc>
      </w:tr>
      <w:tr w:rsidR="004365BD" w:rsidRPr="008058E5" w:rsidTr="009511ED">
        <w:trPr>
          <w:gridAfter w:val="1"/>
          <w:wAfter w:w="7" w:type="dxa"/>
          <w:cantSplit/>
        </w:trPr>
        <w:tc>
          <w:tcPr>
            <w:tcW w:w="4111"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770" w:name="BBINV1300001" w:colFirst="0" w:colLast="0"/>
            <w:r>
              <w:rPr>
                <w:lang w:val="en-US"/>
              </w:rPr>
              <w:t>Income from financial intermediation</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71" w:name="BBINV13AA001"/>
            <w:bookmarkEnd w:id="6771"/>
            <w:r>
              <w:rPr>
                <w:lang w:val="en-US"/>
              </w:rPr>
              <w:t>412,266</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72" w:name="BBINV13AB001"/>
            <w:bookmarkEnd w:id="6772"/>
            <w:r>
              <w:rPr>
                <w:lang w:val="en-US"/>
              </w:rPr>
              <w:t>2,815,321</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73" w:name="BBINV13AC001"/>
            <w:bookmarkEnd w:id="6773"/>
            <w:r>
              <w:rPr>
                <w:lang w:val="en-US"/>
              </w:rPr>
              <w:t>--</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74" w:name="BBINV13AD001"/>
            <w:bookmarkEnd w:id="6774"/>
            <w:r>
              <w:rPr>
                <w:lang w:val="en-US"/>
              </w:rPr>
              <w:t>312,515</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75" w:name="BBINV13AE001"/>
            <w:bookmarkStart w:id="6776" w:name="BBINV13AG001"/>
            <w:bookmarkEnd w:id="6775"/>
            <w:bookmarkEnd w:id="6776"/>
            <w:r>
              <w:rPr>
                <w:lang w:val="en-US"/>
              </w:rPr>
              <w:t>477,710</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77" w:name="BBINV13AH001"/>
            <w:bookmarkEnd w:id="6777"/>
            <w:r>
              <w:rPr>
                <w:lang w:val="en-US"/>
              </w:rPr>
              <w:t>1,103,035</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78" w:name="BBINV13AI001"/>
            <w:bookmarkEnd w:id="6778"/>
            <w:r>
              <w:rPr>
                <w:lang w:val="en-US"/>
              </w:rPr>
              <w:t>5,120,847</w:t>
            </w:r>
          </w:p>
        </w:tc>
      </w:tr>
      <w:tr w:rsidR="004365BD" w:rsidRPr="008058E5" w:rsidTr="009511ED">
        <w:trPr>
          <w:gridAfter w:val="1"/>
          <w:wAfter w:w="7" w:type="dxa"/>
          <w:cantSplit/>
        </w:trPr>
        <w:tc>
          <w:tcPr>
            <w:tcW w:w="4111"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6779" w:name="BBINV1300002" w:colFirst="0" w:colLast="0"/>
            <w:bookmarkEnd w:id="6770"/>
            <w:r>
              <w:rPr>
                <w:lang w:val="en-US"/>
              </w:rPr>
              <w:t>Service fee income</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80" w:name="BBINV13AA002"/>
            <w:bookmarkEnd w:id="6780"/>
            <w:r>
              <w:rPr>
                <w:lang w:val="en-US"/>
              </w:rPr>
              <w:t>2,103,244</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81" w:name="BBINV13AB002"/>
            <w:bookmarkEnd w:id="6781"/>
            <w:r>
              <w:rPr>
                <w:lang w:val="en-US"/>
              </w:rPr>
              <w:t>381,108</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82" w:name="BBINV13AC002"/>
            <w:bookmarkEnd w:id="6782"/>
            <w:r>
              <w:rPr>
                <w:lang w:val="en-US"/>
              </w:rPr>
              <w:t>2,243,380</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83" w:name="BBINV13AD002"/>
            <w:bookmarkEnd w:id="6783"/>
            <w:r>
              <w:rPr>
                <w:lang w:val="en-US"/>
              </w:rPr>
              <w:t>--</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84" w:name="BBINV13AE002"/>
            <w:bookmarkStart w:id="6785" w:name="BBINV13AG002"/>
            <w:bookmarkEnd w:id="6784"/>
            <w:bookmarkEnd w:id="6785"/>
            <w:r>
              <w:rPr>
                <w:lang w:val="en-US"/>
              </w:rPr>
              <w:t>4,453,782</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86" w:name="BBINV13AH002"/>
            <w:bookmarkEnd w:id="6786"/>
            <w:r>
              <w:rPr>
                <w:lang w:val="en-US"/>
              </w:rPr>
              <w:t>3,869,075</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87" w:name="BBINV13AI002"/>
            <w:bookmarkEnd w:id="6787"/>
            <w:r>
              <w:rPr>
                <w:lang w:val="en-US"/>
              </w:rPr>
              <w:t>13,050,589</w:t>
            </w:r>
          </w:p>
        </w:tc>
      </w:tr>
      <w:tr w:rsidR="004365BD" w:rsidRPr="008058E5" w:rsidTr="009511ED">
        <w:trPr>
          <w:gridAfter w:val="1"/>
          <w:wAfter w:w="7" w:type="dxa"/>
          <w:cantSplit/>
        </w:trPr>
        <w:tc>
          <w:tcPr>
            <w:tcW w:w="4111"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788" w:name="BBINV1300003" w:colFirst="0" w:colLast="0"/>
            <w:bookmarkEnd w:id="6779"/>
            <w:r>
              <w:rPr>
                <w:lang w:val="en-US"/>
              </w:rPr>
              <w:t>Other administrative expenses</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89" w:name="BBINV13AA003"/>
            <w:bookmarkEnd w:id="6789"/>
            <w:r>
              <w:rPr>
                <w:lang w:val="en-US"/>
              </w:rPr>
              <w:t>(203,140)</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90" w:name="BBINV13AB003"/>
            <w:bookmarkEnd w:id="6790"/>
            <w:r>
              <w:rPr>
                <w:lang w:val="en-US"/>
              </w:rPr>
              <w:t>(1,043,761)</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91" w:name="BBINV13AC003"/>
            <w:bookmarkEnd w:id="6791"/>
            <w:r>
              <w:rPr>
                <w:lang w:val="en-US"/>
              </w:rPr>
              <w:t>(641,682)</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92" w:name="BBINV13AD003"/>
            <w:bookmarkEnd w:id="6792"/>
            <w:r>
              <w:rPr>
                <w:lang w:val="en-US"/>
              </w:rPr>
              <w:t>(190,829)</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93" w:name="BBINV13AE003"/>
            <w:bookmarkStart w:id="6794" w:name="BBINV13AG003"/>
            <w:bookmarkEnd w:id="6793"/>
            <w:bookmarkEnd w:id="6794"/>
            <w:r>
              <w:rPr>
                <w:lang w:val="en-US"/>
              </w:rPr>
              <w:t>(564,546)</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95" w:name="BBINV13AH003"/>
            <w:bookmarkEnd w:id="6795"/>
            <w:r>
              <w:rPr>
                <w:lang w:val="en-US"/>
              </w:rPr>
              <w:t>(3,304,235)</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796" w:name="BBINV13AI003"/>
            <w:bookmarkEnd w:id="6796"/>
            <w:r>
              <w:rPr>
                <w:lang w:val="en-US"/>
              </w:rPr>
              <w:t>(5,948,193)</w:t>
            </w:r>
          </w:p>
        </w:tc>
      </w:tr>
      <w:tr w:rsidR="004365BD" w:rsidRPr="008058E5" w:rsidTr="009511ED">
        <w:trPr>
          <w:gridAfter w:val="1"/>
          <w:wAfter w:w="7" w:type="dxa"/>
          <w:cantSplit/>
        </w:trPr>
        <w:tc>
          <w:tcPr>
            <w:tcW w:w="4111"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6797" w:name="BBINV1300004" w:colFirst="0" w:colLast="0"/>
            <w:bookmarkEnd w:id="6788"/>
            <w:r>
              <w:rPr>
                <w:lang w:val="en-US"/>
              </w:rPr>
              <w:t>Other operating income/expenses</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98" w:name="BBINV13AA004"/>
            <w:bookmarkEnd w:id="6798"/>
            <w:r>
              <w:rPr>
                <w:lang w:val="en-US"/>
              </w:rPr>
              <w:t>(713,775)</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799" w:name="BBINV13AB004"/>
            <w:bookmarkEnd w:id="6799"/>
            <w:r>
              <w:rPr>
                <w:lang w:val="en-US"/>
              </w:rPr>
              <w:t>(532,576)</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800" w:name="BBINV13AC004"/>
            <w:bookmarkEnd w:id="6800"/>
            <w:r>
              <w:rPr>
                <w:lang w:val="en-US"/>
              </w:rPr>
              <w:t>(898,674)</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801" w:name="BBINV13AD004"/>
            <w:bookmarkEnd w:id="6801"/>
            <w:r>
              <w:rPr>
                <w:lang w:val="en-US"/>
              </w:rPr>
              <w:t>1,432,360</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802" w:name="BBINV13AE004"/>
            <w:bookmarkStart w:id="6803" w:name="BBINV13AG004"/>
            <w:bookmarkEnd w:id="6802"/>
            <w:bookmarkEnd w:id="6803"/>
            <w:r>
              <w:rPr>
                <w:lang w:val="en-US"/>
              </w:rPr>
              <w:t>(2,612,413)</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804" w:name="BBINV13AH004"/>
            <w:bookmarkEnd w:id="6804"/>
            <w:r>
              <w:rPr>
                <w:lang w:val="en-US"/>
              </w:rPr>
              <w:t>1,239,709</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805" w:name="BBINV13AI004"/>
            <w:bookmarkEnd w:id="6805"/>
            <w:r>
              <w:rPr>
                <w:lang w:val="en-US"/>
              </w:rPr>
              <w:t>(2,085,369)</w:t>
            </w:r>
          </w:p>
        </w:tc>
      </w:tr>
      <w:tr w:rsidR="004365BD" w:rsidRPr="008058E5" w:rsidTr="009511ED">
        <w:trPr>
          <w:gridAfter w:val="1"/>
          <w:wAfter w:w="7" w:type="dxa"/>
          <w:cantSplit/>
        </w:trPr>
        <w:tc>
          <w:tcPr>
            <w:tcW w:w="4111"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lang w:val="en-US"/>
              </w:rPr>
            </w:pPr>
            <w:bookmarkStart w:id="6806" w:name="BBINV1300005" w:colFirst="0" w:colLast="0"/>
            <w:bookmarkEnd w:id="6797"/>
            <w:r>
              <w:rPr>
                <w:lang w:val="en-US"/>
              </w:rPr>
              <w:t>Non-operating income</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07" w:name="BBINV13AA005"/>
            <w:bookmarkEnd w:id="6807"/>
            <w:r>
              <w:rPr>
                <w:lang w:val="en-US"/>
              </w:rPr>
              <w:t>(470)</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08" w:name="BBINV13AB005"/>
            <w:bookmarkEnd w:id="6808"/>
            <w:r>
              <w:rPr>
                <w:lang w:val="en-US"/>
              </w:rPr>
              <w:t>7,338</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09" w:name="BBINV13AC005"/>
            <w:bookmarkEnd w:id="6809"/>
            <w:r>
              <w:rPr>
                <w:lang w:val="en-US"/>
              </w:rPr>
              <w:t>--</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10" w:name="BBINV13AD005"/>
            <w:bookmarkEnd w:id="6810"/>
            <w:r>
              <w:rPr>
                <w:lang w:val="en-US"/>
              </w:rPr>
              <w:t>210</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11" w:name="BBINV13AE005"/>
            <w:bookmarkStart w:id="6812" w:name="BBINV13AG005"/>
            <w:bookmarkEnd w:id="6811"/>
            <w:bookmarkEnd w:id="6812"/>
            <w:r>
              <w:rPr>
                <w:lang w:val="en-US"/>
              </w:rPr>
              <w:t>(8,147)</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13" w:name="BBINV13AH005"/>
            <w:bookmarkEnd w:id="6813"/>
            <w:r>
              <w:rPr>
                <w:lang w:val="en-US"/>
              </w:rPr>
              <w:t>(87,122)</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14" w:name="BBINV13AI005"/>
            <w:bookmarkEnd w:id="6814"/>
            <w:r>
              <w:rPr>
                <w:lang w:val="en-US"/>
              </w:rPr>
              <w:t>(88,191)</w:t>
            </w:r>
          </w:p>
        </w:tc>
      </w:tr>
      <w:tr w:rsidR="004365BD" w:rsidRPr="008058E5" w:rsidTr="009511ED">
        <w:trPr>
          <w:gridAfter w:val="1"/>
          <w:wAfter w:w="7" w:type="dxa"/>
          <w:cantSplit/>
        </w:trPr>
        <w:tc>
          <w:tcPr>
            <w:tcW w:w="4111"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6815" w:name="BBINV1300006" w:colFirst="0" w:colLast="0"/>
            <w:bookmarkEnd w:id="6806"/>
            <w:r>
              <w:rPr>
                <w:b/>
                <w:lang w:val="en-US"/>
              </w:rPr>
              <w:t>Net income before tax</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16" w:name="BBINV13AA006"/>
            <w:bookmarkEnd w:id="6816"/>
            <w:r>
              <w:rPr>
                <w:b/>
                <w:lang w:val="en-US"/>
              </w:rPr>
              <w:t>1,598,125</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17" w:name="BBINV13AB006"/>
            <w:bookmarkEnd w:id="6817"/>
            <w:r>
              <w:rPr>
                <w:b/>
                <w:lang w:val="en-US"/>
              </w:rPr>
              <w:t>1,627,430</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18" w:name="BBINV13AC006"/>
            <w:bookmarkEnd w:id="6818"/>
            <w:r>
              <w:rPr>
                <w:b/>
                <w:lang w:val="en-US"/>
              </w:rPr>
              <w:t>703,024</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19" w:name="BBINV13AD006"/>
            <w:bookmarkEnd w:id="6819"/>
            <w:r>
              <w:rPr>
                <w:b/>
                <w:lang w:val="en-US"/>
              </w:rPr>
              <w:t>1,554,256</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20" w:name="BBINV13AE006"/>
            <w:bookmarkStart w:id="6821" w:name="BBINV13AG006"/>
            <w:bookmarkEnd w:id="6820"/>
            <w:bookmarkEnd w:id="6821"/>
            <w:r>
              <w:rPr>
                <w:b/>
                <w:lang w:val="en-US"/>
              </w:rPr>
              <w:t>1,746,386</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22" w:name="BBINV13AH006"/>
            <w:bookmarkEnd w:id="6822"/>
            <w:r>
              <w:rPr>
                <w:b/>
                <w:lang w:val="en-US"/>
              </w:rPr>
              <w:t>2,820,462</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23" w:name="BBINV13AI006"/>
            <w:bookmarkEnd w:id="6823"/>
            <w:r>
              <w:rPr>
                <w:b/>
                <w:lang w:val="en-US"/>
              </w:rPr>
              <w:t>10,049,683</w:t>
            </w:r>
          </w:p>
        </w:tc>
      </w:tr>
      <w:tr w:rsidR="004365BD" w:rsidRPr="008058E5" w:rsidTr="009511ED">
        <w:trPr>
          <w:gridAfter w:val="1"/>
          <w:wAfter w:w="7" w:type="dxa"/>
          <w:cantSplit/>
        </w:trPr>
        <w:tc>
          <w:tcPr>
            <w:tcW w:w="4111"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824" w:name="BBINV1300007" w:colFirst="0" w:colLast="0"/>
            <w:bookmarkEnd w:id="6815"/>
            <w:r>
              <w:rPr>
                <w:lang w:val="en-US"/>
              </w:rPr>
              <w:t>Income tax and profit sharing</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25" w:name="BBINV13AA007"/>
            <w:bookmarkEnd w:id="6825"/>
            <w:r>
              <w:rPr>
                <w:lang w:val="en-US"/>
              </w:rPr>
              <w:t>(646,240)</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26" w:name="BBINV13AB007"/>
            <w:bookmarkEnd w:id="6826"/>
            <w:r>
              <w:rPr>
                <w:lang w:val="en-US"/>
              </w:rPr>
              <w:t>(584,281)</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27" w:name="BBINV13AC007"/>
            <w:bookmarkEnd w:id="6827"/>
            <w:r>
              <w:rPr>
                <w:lang w:val="en-US"/>
              </w:rPr>
              <w:t>(241,346)</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28" w:name="BBINV13AD007"/>
            <w:bookmarkEnd w:id="6828"/>
            <w:r>
              <w:rPr>
                <w:lang w:val="en-US"/>
              </w:rPr>
              <w:t>(451,246)</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29" w:name="BBINV13AE007"/>
            <w:bookmarkStart w:id="6830" w:name="BBINV13AG007"/>
            <w:bookmarkEnd w:id="6829"/>
            <w:bookmarkEnd w:id="6830"/>
            <w:r>
              <w:rPr>
                <w:lang w:val="en-US"/>
              </w:rPr>
              <w:t>(423,385)</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31" w:name="BBINV13AH007"/>
            <w:bookmarkEnd w:id="6831"/>
            <w:r>
              <w:rPr>
                <w:lang w:val="en-US"/>
              </w:rPr>
              <w:t>(237,516)</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32" w:name="BBINV13AI007"/>
            <w:bookmarkEnd w:id="6832"/>
            <w:r>
              <w:rPr>
                <w:lang w:val="en-US"/>
              </w:rPr>
              <w:t>(2,584,014)</w:t>
            </w:r>
          </w:p>
        </w:tc>
      </w:tr>
      <w:tr w:rsidR="004365BD" w:rsidRPr="008058E5" w:rsidTr="009511ED">
        <w:trPr>
          <w:gridAfter w:val="1"/>
          <w:wAfter w:w="7" w:type="dxa"/>
          <w:cantSplit/>
        </w:trPr>
        <w:tc>
          <w:tcPr>
            <w:tcW w:w="4111"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6833" w:name="BBINV1300008" w:colFirst="0" w:colLast="0"/>
            <w:bookmarkEnd w:id="6824"/>
            <w:r>
              <w:rPr>
                <w:b/>
                <w:lang w:val="en-US"/>
              </w:rPr>
              <w:t>Net income</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34" w:name="BBINV13AA008"/>
            <w:bookmarkEnd w:id="6834"/>
            <w:r>
              <w:rPr>
                <w:b/>
                <w:lang w:val="en-US"/>
              </w:rPr>
              <w:t>951,885</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35" w:name="BBINV13AB008"/>
            <w:bookmarkEnd w:id="6835"/>
            <w:r>
              <w:rPr>
                <w:b/>
                <w:lang w:val="en-US"/>
              </w:rPr>
              <w:t>1,043,149</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36" w:name="BBINV13AC008"/>
            <w:bookmarkEnd w:id="6836"/>
            <w:r>
              <w:rPr>
                <w:b/>
                <w:lang w:val="en-US"/>
              </w:rPr>
              <w:t>461,678</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37" w:name="BBINV13AD008"/>
            <w:bookmarkEnd w:id="6837"/>
            <w:r>
              <w:rPr>
                <w:b/>
                <w:lang w:val="en-US"/>
              </w:rPr>
              <w:t>1,103,010</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38" w:name="BBINV13AE008"/>
            <w:bookmarkStart w:id="6839" w:name="BBINV13AG008"/>
            <w:bookmarkEnd w:id="6838"/>
            <w:bookmarkEnd w:id="6839"/>
            <w:r>
              <w:rPr>
                <w:b/>
                <w:lang w:val="en-US"/>
              </w:rPr>
              <w:t>1,323,001</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40" w:name="BBINV13AH008"/>
            <w:bookmarkEnd w:id="6840"/>
            <w:r>
              <w:rPr>
                <w:b/>
                <w:lang w:val="en-US"/>
              </w:rPr>
              <w:t>2,582,946</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41" w:name="BBINV13AI008"/>
            <w:bookmarkEnd w:id="6841"/>
            <w:r>
              <w:rPr>
                <w:b/>
                <w:lang w:val="en-US"/>
              </w:rPr>
              <w:t>7,465,669</w:t>
            </w:r>
          </w:p>
        </w:tc>
      </w:tr>
      <w:tr w:rsidR="004365BD" w:rsidRPr="008058E5" w:rsidTr="009511ED">
        <w:trPr>
          <w:gridAfter w:val="1"/>
          <w:wAfter w:w="7" w:type="dxa"/>
          <w:cantSplit/>
        </w:trPr>
        <w:tc>
          <w:tcPr>
            <w:tcW w:w="4111"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842" w:name="BBINV1300009" w:colFirst="0" w:colLast="0"/>
            <w:bookmarkEnd w:id="6833"/>
            <w:r>
              <w:rPr>
                <w:lang w:val="en-US"/>
              </w:rPr>
              <w:t>% of Total Share</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43" w:name="BBINV13AA009"/>
            <w:bookmarkEnd w:id="6843"/>
            <w:r>
              <w:rPr>
                <w:lang w:val="en-US"/>
              </w:rPr>
              <w:t>74.99%</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44" w:name="BBINV13AB009"/>
            <w:bookmarkEnd w:id="6844"/>
            <w:r>
              <w:rPr>
                <w:lang w:val="en-US"/>
              </w:rPr>
              <w:t>50.00%</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45" w:name="BBINV13AC009"/>
            <w:bookmarkEnd w:id="6845"/>
            <w:r>
              <w:rPr>
                <w:lang w:val="en-US"/>
              </w:rPr>
              <w:t>30.00%</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46" w:name="BBINV13AD009"/>
            <w:bookmarkEnd w:id="6846"/>
            <w:r>
              <w:rPr>
                <w:lang w:val="en-US"/>
              </w:rPr>
              <w:t>74.99%</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47" w:name="BBINV13AE009"/>
            <w:bookmarkStart w:id="6848" w:name="BBINV13AG009"/>
            <w:bookmarkEnd w:id="6847"/>
            <w:bookmarkEnd w:id="6848"/>
            <w:r>
              <w:rPr>
                <w:lang w:val="en-US"/>
              </w:rPr>
              <w:t>28.69%</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49" w:name="BBINV13AH009"/>
            <w:bookmarkEnd w:id="6849"/>
            <w:r>
              <w:rPr>
                <w:lang w:val="en-US"/>
              </w:rPr>
              <w:t>--</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50" w:name="BBINV13AI009"/>
            <w:bookmarkEnd w:id="6850"/>
            <w:r>
              <w:rPr>
                <w:lang w:val="en-US"/>
              </w:rPr>
              <w:t>--</w:t>
            </w:r>
          </w:p>
        </w:tc>
      </w:tr>
      <w:tr w:rsidR="004365BD" w:rsidRPr="008058E5" w:rsidTr="009511ED">
        <w:trPr>
          <w:gridAfter w:val="1"/>
          <w:wAfter w:w="7" w:type="dxa"/>
          <w:cantSplit/>
        </w:trPr>
        <w:tc>
          <w:tcPr>
            <w:tcW w:w="4111"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6851" w:name="BBINV1300010" w:colFirst="0" w:colLast="0"/>
            <w:bookmarkEnd w:id="6842"/>
            <w:r>
              <w:rPr>
                <w:b/>
                <w:lang w:val="en-US"/>
              </w:rPr>
              <w:t>Net income (proportional to the equity interest)</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52" w:name="BBINV13AA010"/>
            <w:bookmarkEnd w:id="6852"/>
            <w:r>
              <w:rPr>
                <w:b/>
                <w:lang w:val="en-US"/>
              </w:rPr>
              <w:t>713,866</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53" w:name="BBINV13AB010"/>
            <w:bookmarkEnd w:id="6853"/>
            <w:r>
              <w:rPr>
                <w:b/>
                <w:lang w:val="en-US"/>
              </w:rPr>
              <w:t>521,575</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54" w:name="BBINV13AC010"/>
            <w:bookmarkEnd w:id="6854"/>
            <w:r>
              <w:rPr>
                <w:b/>
                <w:lang w:val="en-US"/>
              </w:rPr>
              <w:t>138,503</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55" w:name="BBINV13AD010"/>
            <w:bookmarkEnd w:id="6855"/>
            <w:r>
              <w:rPr>
                <w:b/>
                <w:lang w:val="en-US"/>
              </w:rPr>
              <w:t>827,147</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56" w:name="BBINV13AE010"/>
            <w:bookmarkStart w:id="6857" w:name="BBINV13AG010"/>
            <w:bookmarkEnd w:id="6856"/>
            <w:bookmarkEnd w:id="6857"/>
            <w:r>
              <w:rPr>
                <w:b/>
                <w:lang w:val="en-US"/>
              </w:rPr>
              <w:t>379,503</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58" w:name="BBINV13AH010"/>
            <w:bookmarkEnd w:id="6858"/>
            <w:r>
              <w:rPr>
                <w:b/>
                <w:lang w:val="en-US"/>
              </w:rPr>
              <w:t>651,838</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859" w:name="BBINV13AI010"/>
            <w:bookmarkEnd w:id="6859"/>
            <w:r>
              <w:rPr>
                <w:b/>
                <w:lang w:val="en-US"/>
              </w:rPr>
              <w:t>3,232,432</w:t>
            </w:r>
          </w:p>
        </w:tc>
      </w:tr>
      <w:bookmarkEnd w:id="6851"/>
      <w:tr w:rsidR="004365BD" w:rsidRPr="008058E5" w:rsidTr="009511ED">
        <w:trPr>
          <w:gridAfter w:val="1"/>
          <w:wAfter w:w="7" w:type="dxa"/>
          <w:cantSplit/>
        </w:trPr>
        <w:tc>
          <w:tcPr>
            <w:tcW w:w="4111"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r>
              <w:rPr>
                <w:lang w:val="en-US"/>
              </w:rPr>
              <w:t>Other amounts</w:t>
            </w:r>
            <w:bookmarkStart w:id="6860" w:name="BBINV1300012"/>
            <w:r w:rsidRPr="008058E5">
              <w:rPr>
                <w:vertAlign w:val="superscript"/>
                <w:lang w:val="en-US"/>
              </w:rPr>
              <w:t xml:space="preserve"> (1)</w:t>
            </w:r>
            <w:bookmarkEnd w:id="6860"/>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61" w:name="BBINV13AA012"/>
            <w:bookmarkEnd w:id="6861"/>
            <w:r>
              <w:rPr>
                <w:lang w:val="en-US"/>
              </w:rPr>
              <w:t>31,238</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62" w:name="BBINV13AB012"/>
            <w:bookmarkEnd w:id="6862"/>
            <w:r>
              <w:rPr>
                <w:lang w:val="en-US"/>
              </w:rPr>
              <w:t>(5,682)</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63" w:name="BBINV13AC012"/>
            <w:bookmarkEnd w:id="6863"/>
            <w:r>
              <w:rPr>
                <w:lang w:val="en-US"/>
              </w:rPr>
              <w:t>(11)</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64" w:name="BBINV13AD012"/>
            <w:bookmarkEnd w:id="6864"/>
            <w:r>
              <w:rPr>
                <w:lang w:val="en-US"/>
              </w:rPr>
              <w:t>(6,357)</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65" w:name="BBINV13AE012"/>
            <w:bookmarkStart w:id="6866" w:name="BBINV13AG012"/>
            <w:bookmarkEnd w:id="6865"/>
            <w:bookmarkEnd w:id="6866"/>
            <w:r>
              <w:rPr>
                <w:lang w:val="en-US"/>
              </w:rPr>
              <w:t>(37,596)</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67" w:name="BBINV13AH012"/>
            <w:bookmarkEnd w:id="6867"/>
            <w:r>
              <w:rPr>
                <w:lang w:val="en-US"/>
              </w:rPr>
              <w:t>(147,137)</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68" w:name="BBINV13AI012"/>
            <w:bookmarkEnd w:id="6868"/>
            <w:r>
              <w:rPr>
                <w:lang w:val="en-US"/>
              </w:rPr>
              <w:t>(165,545)</w:t>
            </w:r>
          </w:p>
        </w:tc>
      </w:tr>
      <w:tr w:rsidR="004365BD" w:rsidRPr="008058E5" w:rsidTr="009511ED">
        <w:trPr>
          <w:gridAfter w:val="1"/>
          <w:wAfter w:w="7" w:type="dxa"/>
          <w:cantSplit/>
        </w:trPr>
        <w:tc>
          <w:tcPr>
            <w:tcW w:w="4111" w:type="dxa"/>
            <w:tcBorders>
              <w:bottom w:val="single" w:sz="4" w:space="0" w:color="CCCCCC"/>
            </w:tcBorders>
            <w:shd w:val="solid" w:color="E6E6E6" w:fill="auto"/>
            <w:vAlign w:val="center"/>
          </w:tcPr>
          <w:p w:rsidR="004365BD" w:rsidRPr="008058E5" w:rsidRDefault="004365BD" w:rsidP="00561B6C">
            <w:pPr>
              <w:pStyle w:val="070-TabelaPadro"/>
              <w:jc w:val="left"/>
              <w:rPr>
                <w:b/>
                <w:lang w:val="en-US"/>
              </w:rPr>
            </w:pPr>
            <w:bookmarkStart w:id="6869" w:name="BBINV1300013" w:colFirst="0" w:colLast="0"/>
            <w:r>
              <w:rPr>
                <w:b/>
                <w:lang w:val="en-US"/>
              </w:rPr>
              <w:t>Equity income</w:t>
            </w:r>
          </w:p>
        </w:tc>
        <w:tc>
          <w:tcPr>
            <w:tcW w:w="1386"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6870" w:name="BBINV13AA013"/>
            <w:bookmarkEnd w:id="6870"/>
            <w:r>
              <w:rPr>
                <w:b/>
                <w:lang w:val="en-US"/>
              </w:rPr>
              <w:t>745,104</w:t>
            </w:r>
          </w:p>
        </w:tc>
        <w:tc>
          <w:tcPr>
            <w:tcW w:w="1386"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6871" w:name="BBINV13AB013"/>
            <w:bookmarkEnd w:id="6871"/>
            <w:r>
              <w:rPr>
                <w:b/>
                <w:lang w:val="en-US"/>
              </w:rPr>
              <w:t>515,893</w:t>
            </w:r>
          </w:p>
        </w:tc>
        <w:tc>
          <w:tcPr>
            <w:tcW w:w="1386"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6872" w:name="BBINV13AC013"/>
            <w:bookmarkEnd w:id="6872"/>
            <w:r>
              <w:rPr>
                <w:b/>
                <w:lang w:val="en-US"/>
              </w:rPr>
              <w:t>138,492</w:t>
            </w:r>
          </w:p>
        </w:tc>
        <w:tc>
          <w:tcPr>
            <w:tcW w:w="1386"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6873" w:name="BBINV13AD013"/>
            <w:bookmarkEnd w:id="6873"/>
            <w:r>
              <w:rPr>
                <w:b/>
                <w:lang w:val="en-US"/>
              </w:rPr>
              <w:t>820,790</w:t>
            </w:r>
          </w:p>
        </w:tc>
        <w:tc>
          <w:tcPr>
            <w:tcW w:w="1386"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6874" w:name="BBINV13AE013"/>
            <w:bookmarkStart w:id="6875" w:name="BBINV13AG013"/>
            <w:bookmarkEnd w:id="6874"/>
            <w:bookmarkEnd w:id="6875"/>
            <w:r>
              <w:rPr>
                <w:b/>
                <w:lang w:val="en-US"/>
              </w:rPr>
              <w:t>341,907</w:t>
            </w:r>
          </w:p>
        </w:tc>
        <w:tc>
          <w:tcPr>
            <w:tcW w:w="1386"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6876" w:name="BBINV13AH013"/>
            <w:bookmarkEnd w:id="6876"/>
            <w:r>
              <w:rPr>
                <w:b/>
                <w:lang w:val="en-US"/>
              </w:rPr>
              <w:t>504,701</w:t>
            </w:r>
          </w:p>
        </w:tc>
        <w:tc>
          <w:tcPr>
            <w:tcW w:w="1386"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6877" w:name="BBINV13AI013"/>
            <w:bookmarkEnd w:id="6877"/>
            <w:r>
              <w:rPr>
                <w:b/>
                <w:lang w:val="en-US"/>
              </w:rPr>
              <w:t>3,066,887</w:t>
            </w:r>
          </w:p>
        </w:tc>
      </w:tr>
    </w:tbl>
    <w:bookmarkEnd w:id="6769"/>
    <w:bookmarkEnd w:id="6869"/>
    <w:p w:rsidR="004365BD" w:rsidRDefault="004365BD" w:rsidP="00561B6C">
      <w:pPr>
        <w:pStyle w:val="072-Rodapdatabela"/>
        <w:rPr>
          <w:lang w:val="en-US"/>
        </w:rPr>
      </w:pPr>
      <w:r>
        <w:rPr>
          <w:lang w:val="en-US"/>
        </w:rPr>
        <w:t>(1)</w:t>
      </w:r>
      <w:r>
        <w:rPr>
          <w:lang w:val="en-US"/>
        </w:rPr>
        <w:tab/>
        <w:t>It refers, mainly, to unrealised profits on transactions with equity-accounted investees, harmonization in accounting practices and prior fiscal year adjustments of non-financial companies to Chart of Accounts for Financial Institutions - Cosif.</w:t>
      </w:r>
    </w:p>
    <w:p w:rsidR="004365BD" w:rsidRPr="008058E5" w:rsidRDefault="004365BD" w:rsidP="00561B6C">
      <w:pPr>
        <w:pStyle w:val="050-TextoPadro"/>
        <w:rPr>
          <w:lang w:val="en-US"/>
        </w:rPr>
      </w:pP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08 - Financial Information from the Equity interest not included in the Consolidated Financial Statements"/>
        <w:tblDescription w:val="PubliCon - Sistema de Gerenciamento do Documentos Contábeis para Publicação&#10;&#10;Última atualização do mapa do quadro em: "/>
      </w:tblPr>
      <w:tblGrid>
        <w:gridCol w:w="4390"/>
        <w:gridCol w:w="1462"/>
        <w:gridCol w:w="1463"/>
        <w:gridCol w:w="1463"/>
        <w:gridCol w:w="1462"/>
        <w:gridCol w:w="1463"/>
        <w:gridCol w:w="1463"/>
        <w:gridCol w:w="1456"/>
        <w:gridCol w:w="7"/>
      </w:tblGrid>
      <w:tr w:rsidR="004365BD" w:rsidRPr="008058E5" w:rsidTr="009511ED">
        <w:trPr>
          <w:gridAfter w:val="1"/>
          <w:wAfter w:w="7" w:type="dxa"/>
          <w:cantSplit/>
          <w:tblHeader/>
        </w:trPr>
        <w:tc>
          <w:tcPr>
            <w:tcW w:w="4390" w:type="dxa"/>
            <w:vMerge w:val="restart"/>
            <w:shd w:val="solid" w:color="C3D7F0" w:fill="auto"/>
            <w:vAlign w:val="center"/>
          </w:tcPr>
          <w:p w:rsidR="004365BD" w:rsidRPr="008058E5" w:rsidRDefault="004365BD" w:rsidP="00561B6C">
            <w:pPr>
              <w:pStyle w:val="070-TabelaPadro"/>
              <w:jc w:val="center"/>
              <w:rPr>
                <w:b/>
                <w:lang w:val="en-US"/>
              </w:rPr>
            </w:pPr>
            <w:bookmarkStart w:id="6878" w:name="BBINV08"/>
            <w:r>
              <w:rPr>
                <w:b/>
                <w:lang w:val="en-US"/>
              </w:rPr>
              <w:lastRenderedPageBreak/>
              <w:t>Balance sheet</w:t>
            </w:r>
          </w:p>
        </w:tc>
        <w:tc>
          <w:tcPr>
            <w:tcW w:w="10232" w:type="dxa"/>
            <w:gridSpan w:val="7"/>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Dec 31, 2018</w:t>
            </w:r>
          </w:p>
        </w:tc>
      </w:tr>
      <w:tr w:rsidR="004365BD" w:rsidRPr="008058E5" w:rsidTr="009511ED">
        <w:trPr>
          <w:cantSplit/>
          <w:tblHeader/>
        </w:trPr>
        <w:tc>
          <w:tcPr>
            <w:tcW w:w="4390" w:type="dxa"/>
            <w:vMerge/>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p>
        </w:tc>
        <w:tc>
          <w:tcPr>
            <w:tcW w:w="1462"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Brasilprev Seguros e Previdência S.A.</w:t>
            </w:r>
          </w:p>
        </w:tc>
        <w:tc>
          <w:tcPr>
            <w:tcW w:w="1463" w:type="dxa"/>
            <w:tcBorders>
              <w:bottom w:val="single" w:sz="4" w:space="0" w:color="FFFFFF" w:themeColor="background1"/>
            </w:tcBorders>
            <w:shd w:val="solid" w:color="C3D7F0" w:fill="auto"/>
            <w:vAlign w:val="center"/>
          </w:tcPr>
          <w:p w:rsidR="009511ED" w:rsidRDefault="004365BD" w:rsidP="00561B6C">
            <w:pPr>
              <w:pStyle w:val="070-TabelaPadro"/>
              <w:spacing w:before="0" w:after="0"/>
              <w:jc w:val="center"/>
              <w:rPr>
                <w:b/>
                <w:lang w:val="en-US"/>
              </w:rPr>
            </w:pPr>
            <w:r>
              <w:rPr>
                <w:b/>
                <w:lang w:val="en-US"/>
              </w:rPr>
              <w:t>Banco</w:t>
            </w:r>
          </w:p>
          <w:p w:rsidR="004365BD" w:rsidRPr="008058E5" w:rsidRDefault="004365BD" w:rsidP="00561B6C">
            <w:pPr>
              <w:pStyle w:val="070-TabelaPadro"/>
              <w:spacing w:before="0" w:after="0"/>
              <w:jc w:val="center"/>
              <w:rPr>
                <w:b/>
                <w:lang w:val="en-US"/>
              </w:rPr>
            </w:pPr>
            <w:r>
              <w:rPr>
                <w:b/>
                <w:lang w:val="en-US"/>
              </w:rPr>
              <w:t xml:space="preserve"> Votorantim S.A.</w:t>
            </w:r>
          </w:p>
        </w:tc>
        <w:tc>
          <w:tcPr>
            <w:tcW w:w="1463"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Cateno Gestão de Contas de Pagamento S.A.</w:t>
            </w:r>
          </w:p>
        </w:tc>
        <w:tc>
          <w:tcPr>
            <w:tcW w:w="1462"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BB Mapfre SH1 Participações S.A.</w:t>
            </w:r>
          </w:p>
        </w:tc>
        <w:tc>
          <w:tcPr>
            <w:tcW w:w="1463"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Cielo S.A.</w:t>
            </w:r>
          </w:p>
        </w:tc>
        <w:tc>
          <w:tcPr>
            <w:tcW w:w="1463"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Other</w:t>
            </w:r>
          </w:p>
        </w:tc>
        <w:tc>
          <w:tcPr>
            <w:tcW w:w="1463" w:type="dxa"/>
            <w:gridSpan w:val="2"/>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Total</w:t>
            </w:r>
          </w:p>
        </w:tc>
      </w:tr>
      <w:tr w:rsidR="004365BD" w:rsidRPr="008058E5" w:rsidTr="009511ED">
        <w:trPr>
          <w:cantSplit/>
        </w:trPr>
        <w:tc>
          <w:tcPr>
            <w:tcW w:w="4390"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b/>
                <w:lang w:val="en-US"/>
              </w:rPr>
            </w:pPr>
            <w:bookmarkStart w:id="6879" w:name="BBINV0800001" w:colFirst="0" w:colLast="0"/>
            <w:r>
              <w:rPr>
                <w:b/>
                <w:lang w:val="en-US"/>
              </w:rPr>
              <w:t>Total assets</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880" w:name="BBINV08AA001"/>
            <w:bookmarkEnd w:id="6880"/>
            <w:r>
              <w:rPr>
                <w:b/>
                <w:lang w:val="en-US"/>
              </w:rPr>
              <w:t>261,344,248</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881" w:name="BBINV08AB001"/>
            <w:bookmarkEnd w:id="6881"/>
            <w:r>
              <w:rPr>
                <w:b/>
                <w:lang w:val="en-US"/>
              </w:rPr>
              <w:t>101,819,911</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882" w:name="BBINV08AC001"/>
            <w:bookmarkEnd w:id="6882"/>
            <w:r>
              <w:rPr>
                <w:b/>
                <w:lang w:val="en-US"/>
              </w:rPr>
              <w:t>12,910,719</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883" w:name="BBINV08AD001"/>
            <w:bookmarkEnd w:id="6883"/>
            <w:r>
              <w:rPr>
                <w:b/>
                <w:lang w:val="en-US"/>
              </w:rPr>
              <w:t>13,659,046</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884" w:name="BBINV08AE001"/>
            <w:bookmarkStart w:id="6885" w:name="BBINV08AG001"/>
            <w:bookmarkEnd w:id="6884"/>
            <w:bookmarkEnd w:id="6885"/>
            <w:r>
              <w:rPr>
                <w:b/>
                <w:lang w:val="en-US"/>
              </w:rPr>
              <w:t>82,995,433</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886" w:name="BBINV08AH001"/>
            <w:bookmarkEnd w:id="6886"/>
            <w:r>
              <w:rPr>
                <w:b/>
                <w:lang w:val="en-US"/>
              </w:rPr>
              <w:t>51,968,205</w:t>
            </w:r>
          </w:p>
        </w:tc>
        <w:tc>
          <w:tcPr>
            <w:tcW w:w="1463"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6887" w:name="BBINV08AI001"/>
            <w:bookmarkEnd w:id="6887"/>
            <w:r>
              <w:rPr>
                <w:b/>
                <w:lang w:val="en-US"/>
              </w:rPr>
              <w:t>524,697,562</w:t>
            </w:r>
          </w:p>
        </w:tc>
      </w:tr>
      <w:tr w:rsidR="004365BD" w:rsidRPr="008058E5" w:rsidTr="009511ED">
        <w:trPr>
          <w:cantSplit/>
        </w:trPr>
        <w:tc>
          <w:tcPr>
            <w:tcW w:w="4390"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6888" w:name="BBINV0800002" w:colFirst="0" w:colLast="0"/>
            <w:bookmarkEnd w:id="6879"/>
            <w:r>
              <w:rPr>
                <w:lang w:val="en-US"/>
              </w:rPr>
              <w:t>Cash and due from banks</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889" w:name="BBINV08AA002"/>
            <w:bookmarkEnd w:id="6889"/>
            <w:r>
              <w:rPr>
                <w:lang w:val="en-US"/>
              </w:rPr>
              <w:t>3,050</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890" w:name="BBINV08AB002"/>
            <w:bookmarkEnd w:id="6890"/>
            <w:r>
              <w:rPr>
                <w:lang w:val="en-US"/>
              </w:rPr>
              <w:t>201,874</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891" w:name="BBINV08AC002"/>
            <w:bookmarkEnd w:id="6891"/>
            <w:r>
              <w:rPr>
                <w:lang w:val="en-US"/>
              </w:rPr>
              <w:t>3,118</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892" w:name="BBINV08AD002"/>
            <w:bookmarkEnd w:id="6892"/>
            <w:r>
              <w:rPr>
                <w:lang w:val="en-US"/>
              </w:rPr>
              <w:t>31,374</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893" w:name="BBINV08AE002"/>
            <w:bookmarkStart w:id="6894" w:name="BBINV08AG002"/>
            <w:bookmarkEnd w:id="6893"/>
            <w:bookmarkEnd w:id="6894"/>
            <w:r>
              <w:rPr>
                <w:lang w:val="en-US"/>
              </w:rPr>
              <w:t>69,372</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895" w:name="BBINV08AH002"/>
            <w:bookmarkEnd w:id="6895"/>
            <w:r>
              <w:rPr>
                <w:lang w:val="en-US"/>
              </w:rPr>
              <w:t>706,187</w:t>
            </w:r>
          </w:p>
        </w:tc>
        <w:tc>
          <w:tcPr>
            <w:tcW w:w="1463"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896" w:name="BBINV08AI002"/>
            <w:bookmarkEnd w:id="6896"/>
            <w:r>
              <w:rPr>
                <w:lang w:val="en-US"/>
              </w:rPr>
              <w:t>1,014,975</w:t>
            </w:r>
          </w:p>
        </w:tc>
      </w:tr>
      <w:tr w:rsidR="004365BD" w:rsidRPr="008058E5" w:rsidTr="009511ED">
        <w:trPr>
          <w:cantSplit/>
        </w:trPr>
        <w:tc>
          <w:tcPr>
            <w:tcW w:w="4390"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897" w:name="BBINV0800003" w:colFirst="0" w:colLast="0"/>
            <w:bookmarkEnd w:id="6888"/>
            <w:r>
              <w:rPr>
                <w:lang w:val="en-US"/>
              </w:rPr>
              <w:t>Short-term interbank investments</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98" w:name="BBINV08AA003"/>
            <w:bookmarkEnd w:id="6898"/>
            <w:r>
              <w:rPr>
                <w:lang w:val="en-US"/>
              </w:rPr>
              <w:t>--</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899" w:name="BBINV08AB003"/>
            <w:bookmarkEnd w:id="6899"/>
            <w:r>
              <w:rPr>
                <w:lang w:val="en-US"/>
              </w:rPr>
              <w:t>12,997,077</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00" w:name="BBINV08AC003"/>
            <w:bookmarkEnd w:id="6900"/>
            <w:r>
              <w:rPr>
                <w:lang w:val="en-US"/>
              </w:rPr>
              <w:t>248,359</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01" w:name="BBINV08AD003"/>
            <w:bookmarkEnd w:id="6901"/>
            <w:r>
              <w:rPr>
                <w:lang w:val="en-US"/>
              </w:rPr>
              <w:t>--</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02" w:name="BBINV08AE003"/>
            <w:bookmarkStart w:id="6903" w:name="BBINV08AG003"/>
            <w:bookmarkEnd w:id="6902"/>
            <w:bookmarkEnd w:id="6903"/>
            <w:r>
              <w:rPr>
                <w:lang w:val="en-US"/>
              </w:rPr>
              <w:t>8,301</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04" w:name="BBINV08AH003"/>
            <w:bookmarkEnd w:id="6904"/>
            <w:r>
              <w:rPr>
                <w:lang w:val="en-US"/>
              </w:rPr>
              <w:t>6,558,151</w:t>
            </w:r>
          </w:p>
        </w:tc>
        <w:tc>
          <w:tcPr>
            <w:tcW w:w="1463"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05" w:name="BBINV08AI003"/>
            <w:bookmarkEnd w:id="6905"/>
            <w:r>
              <w:rPr>
                <w:lang w:val="en-US"/>
              </w:rPr>
              <w:t>19,811,888</w:t>
            </w:r>
          </w:p>
        </w:tc>
      </w:tr>
      <w:tr w:rsidR="004365BD" w:rsidRPr="008058E5" w:rsidTr="009511ED">
        <w:trPr>
          <w:cantSplit/>
        </w:trPr>
        <w:tc>
          <w:tcPr>
            <w:tcW w:w="4390"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6906" w:name="BBINV0800004" w:colFirst="0" w:colLast="0"/>
            <w:bookmarkEnd w:id="6897"/>
            <w:r>
              <w:rPr>
                <w:lang w:val="en-US"/>
              </w:rPr>
              <w:t>Securities and derivative financial instruments</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07" w:name="BBINV08AA004"/>
            <w:bookmarkEnd w:id="6907"/>
            <w:r>
              <w:rPr>
                <w:lang w:val="en-US"/>
              </w:rPr>
              <w:t>258,899,903</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08" w:name="BBINV08AB004"/>
            <w:bookmarkEnd w:id="6908"/>
            <w:r>
              <w:rPr>
                <w:lang w:val="en-US"/>
              </w:rPr>
              <w:t>30,385,743</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09" w:name="BBINV08AC004"/>
            <w:bookmarkEnd w:id="6909"/>
            <w:r>
              <w:rPr>
                <w:lang w:val="en-US"/>
              </w:rPr>
              <w:t>1,671,299</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10" w:name="BBINV08AD004"/>
            <w:bookmarkEnd w:id="6910"/>
            <w:r>
              <w:rPr>
                <w:lang w:val="en-US"/>
              </w:rPr>
              <w:t>6,572,709</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11" w:name="BBINV08AE004"/>
            <w:bookmarkStart w:id="6912" w:name="BBINV08AG004"/>
            <w:bookmarkEnd w:id="6911"/>
            <w:bookmarkEnd w:id="6912"/>
            <w:r>
              <w:rPr>
                <w:lang w:val="en-US"/>
              </w:rPr>
              <w:t>7,253,606</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13" w:name="BBINV08AH004"/>
            <w:bookmarkEnd w:id="6913"/>
            <w:r>
              <w:rPr>
                <w:lang w:val="en-US"/>
              </w:rPr>
              <w:t>9,533,671</w:t>
            </w:r>
          </w:p>
        </w:tc>
        <w:tc>
          <w:tcPr>
            <w:tcW w:w="1463"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14" w:name="BBINV08AI004"/>
            <w:bookmarkEnd w:id="6914"/>
            <w:r>
              <w:rPr>
                <w:lang w:val="en-US"/>
              </w:rPr>
              <w:t>314,316,931</w:t>
            </w:r>
          </w:p>
        </w:tc>
      </w:tr>
      <w:tr w:rsidR="004365BD" w:rsidRPr="008058E5" w:rsidTr="009511ED">
        <w:trPr>
          <w:cantSplit/>
        </w:trPr>
        <w:tc>
          <w:tcPr>
            <w:tcW w:w="4390"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915" w:name="BBINV0800005" w:colFirst="0" w:colLast="0"/>
            <w:bookmarkEnd w:id="6906"/>
            <w:r>
              <w:rPr>
                <w:lang w:val="en-US"/>
              </w:rPr>
              <w:t>Loans</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16" w:name="BBINV08AA005"/>
            <w:bookmarkEnd w:id="6916"/>
            <w:r>
              <w:rPr>
                <w:lang w:val="en-US"/>
              </w:rPr>
              <w:t>--</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17" w:name="BBINV08AB005"/>
            <w:bookmarkEnd w:id="6917"/>
            <w:r>
              <w:rPr>
                <w:lang w:val="en-US"/>
              </w:rPr>
              <w:t>42,410,397</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18" w:name="BBINV08AC005"/>
            <w:bookmarkEnd w:id="6918"/>
            <w:r>
              <w:rPr>
                <w:lang w:val="en-US"/>
              </w:rPr>
              <w:t>--</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19" w:name="BBINV08AD005"/>
            <w:bookmarkEnd w:id="6919"/>
            <w:r>
              <w:rPr>
                <w:lang w:val="en-US"/>
              </w:rPr>
              <w:t>--</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20" w:name="BBINV08AE005"/>
            <w:bookmarkStart w:id="6921" w:name="BBINV08AG005"/>
            <w:bookmarkEnd w:id="6920"/>
            <w:bookmarkEnd w:id="6921"/>
            <w:r>
              <w:rPr>
                <w:lang w:val="en-US"/>
              </w:rPr>
              <w:t>--</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22" w:name="BBINV08AH005"/>
            <w:bookmarkEnd w:id="6922"/>
            <w:r>
              <w:rPr>
                <w:lang w:val="en-US"/>
              </w:rPr>
              <w:t>54,941</w:t>
            </w:r>
          </w:p>
        </w:tc>
        <w:tc>
          <w:tcPr>
            <w:tcW w:w="1463"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23" w:name="BBINV08AI005"/>
            <w:bookmarkEnd w:id="6923"/>
            <w:r>
              <w:rPr>
                <w:lang w:val="en-US"/>
              </w:rPr>
              <w:t>42,465,338</w:t>
            </w:r>
          </w:p>
        </w:tc>
      </w:tr>
      <w:tr w:rsidR="004365BD" w:rsidRPr="008058E5" w:rsidTr="009511ED">
        <w:trPr>
          <w:cantSplit/>
        </w:trPr>
        <w:tc>
          <w:tcPr>
            <w:tcW w:w="4390"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6924" w:name="BBINV0800006" w:colFirst="0" w:colLast="0"/>
            <w:bookmarkEnd w:id="6915"/>
            <w:r>
              <w:rPr>
                <w:lang w:val="en-US"/>
              </w:rPr>
              <w:t>Other credits and other assets</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25" w:name="BBINV08AA006"/>
            <w:bookmarkEnd w:id="6925"/>
            <w:r>
              <w:rPr>
                <w:lang w:val="en-US"/>
              </w:rPr>
              <w:t>2,201,405</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26" w:name="BBINV08AB006"/>
            <w:bookmarkEnd w:id="6926"/>
            <w:r>
              <w:rPr>
                <w:lang w:val="en-US"/>
              </w:rPr>
              <w:t>13,382,034</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27" w:name="BBINV08AC006"/>
            <w:bookmarkEnd w:id="6927"/>
            <w:r>
              <w:rPr>
                <w:lang w:val="en-US"/>
              </w:rPr>
              <w:t>885,987</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28" w:name="BBINV08AD006"/>
            <w:bookmarkEnd w:id="6928"/>
            <w:r>
              <w:rPr>
                <w:lang w:val="en-US"/>
              </w:rPr>
              <w:t>6,806,390</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29" w:name="BBINV08AE006"/>
            <w:bookmarkStart w:id="6930" w:name="BBINV08AG006"/>
            <w:bookmarkEnd w:id="6929"/>
            <w:bookmarkEnd w:id="6930"/>
            <w:r>
              <w:rPr>
                <w:lang w:val="en-US"/>
              </w:rPr>
              <w:t>64,739,265</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31" w:name="BBINV08AH006"/>
            <w:bookmarkEnd w:id="6931"/>
            <w:r>
              <w:rPr>
                <w:lang w:val="en-US"/>
              </w:rPr>
              <w:t>12,643,065</w:t>
            </w:r>
          </w:p>
        </w:tc>
        <w:tc>
          <w:tcPr>
            <w:tcW w:w="1463"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32" w:name="BBINV08AI006"/>
            <w:bookmarkEnd w:id="6932"/>
            <w:r>
              <w:rPr>
                <w:lang w:val="en-US"/>
              </w:rPr>
              <w:t>100,658,146</w:t>
            </w:r>
          </w:p>
        </w:tc>
      </w:tr>
      <w:tr w:rsidR="004365BD" w:rsidRPr="008058E5" w:rsidTr="009511ED">
        <w:trPr>
          <w:cantSplit/>
        </w:trPr>
        <w:tc>
          <w:tcPr>
            <w:tcW w:w="4390"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933" w:name="BBINV0800007" w:colFirst="0" w:colLast="0"/>
            <w:bookmarkEnd w:id="6924"/>
            <w:r>
              <w:rPr>
                <w:lang w:val="en-US"/>
              </w:rPr>
              <w:t>Permanent assets</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34" w:name="BBINV08AA007"/>
            <w:bookmarkEnd w:id="6934"/>
            <w:r>
              <w:rPr>
                <w:lang w:val="en-US"/>
              </w:rPr>
              <w:t>239,890</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35" w:name="BBINV08AB007"/>
            <w:bookmarkEnd w:id="6935"/>
            <w:r>
              <w:rPr>
                <w:lang w:val="en-US"/>
              </w:rPr>
              <w:t>2,442,786</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36" w:name="BBINV08AC007"/>
            <w:bookmarkEnd w:id="6936"/>
            <w:r>
              <w:rPr>
                <w:lang w:val="en-US"/>
              </w:rPr>
              <w:t>10,101,956</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37" w:name="BBINV08AD007"/>
            <w:bookmarkEnd w:id="6937"/>
            <w:r>
              <w:rPr>
                <w:lang w:val="en-US"/>
              </w:rPr>
              <w:t>248,573</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38" w:name="BBINV08AE007"/>
            <w:bookmarkStart w:id="6939" w:name="BBINV08AG007"/>
            <w:bookmarkEnd w:id="6938"/>
            <w:bookmarkEnd w:id="6939"/>
            <w:r>
              <w:rPr>
                <w:lang w:val="en-US"/>
              </w:rPr>
              <w:t>10,924,889</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40" w:name="BBINV08AH007"/>
            <w:bookmarkEnd w:id="6940"/>
            <w:r>
              <w:rPr>
                <w:lang w:val="en-US"/>
              </w:rPr>
              <w:t>22,472,190</w:t>
            </w:r>
          </w:p>
        </w:tc>
        <w:tc>
          <w:tcPr>
            <w:tcW w:w="1463"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41" w:name="BBINV08AI007"/>
            <w:bookmarkEnd w:id="6941"/>
            <w:r>
              <w:rPr>
                <w:lang w:val="en-US"/>
              </w:rPr>
              <w:t>46,430,284</w:t>
            </w:r>
          </w:p>
        </w:tc>
      </w:tr>
      <w:tr w:rsidR="004365BD" w:rsidRPr="008058E5" w:rsidTr="009511ED">
        <w:trPr>
          <w:cantSplit/>
        </w:trPr>
        <w:tc>
          <w:tcPr>
            <w:tcW w:w="4390"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6942" w:name="BBINV0800008" w:colFirst="0" w:colLast="0"/>
            <w:bookmarkEnd w:id="6933"/>
            <w:r>
              <w:rPr>
                <w:b/>
                <w:lang w:val="en-US"/>
              </w:rPr>
              <w:t>Total liabilities</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943" w:name="BBINV08AA008"/>
            <w:bookmarkEnd w:id="6943"/>
            <w:r>
              <w:rPr>
                <w:b/>
                <w:lang w:val="en-US"/>
              </w:rPr>
              <w:t>258,468,650</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944" w:name="BBINV08AB008"/>
            <w:bookmarkEnd w:id="6944"/>
            <w:r>
              <w:rPr>
                <w:b/>
                <w:lang w:val="en-US"/>
              </w:rPr>
              <w:t>92,446,315</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945" w:name="BBINV08AC008"/>
            <w:bookmarkEnd w:id="6945"/>
            <w:r>
              <w:rPr>
                <w:b/>
                <w:lang w:val="en-US"/>
              </w:rPr>
              <w:t>704,370</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946" w:name="BBINV08AD008"/>
            <w:bookmarkEnd w:id="6946"/>
            <w:r>
              <w:rPr>
                <w:b/>
                <w:lang w:val="en-US"/>
              </w:rPr>
              <w:t>11,955,879</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947" w:name="BBINV08AE008"/>
            <w:bookmarkStart w:id="6948" w:name="BBINV08AG008"/>
            <w:bookmarkEnd w:id="6947"/>
            <w:bookmarkEnd w:id="6948"/>
            <w:r>
              <w:rPr>
                <w:b/>
                <w:lang w:val="en-US"/>
              </w:rPr>
              <w:t>71,710,458</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949" w:name="BBINV08AH008"/>
            <w:bookmarkEnd w:id="6949"/>
            <w:r>
              <w:rPr>
                <w:b/>
                <w:lang w:val="en-US"/>
              </w:rPr>
              <w:t>29,521,923</w:t>
            </w:r>
          </w:p>
        </w:tc>
        <w:tc>
          <w:tcPr>
            <w:tcW w:w="1463"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950" w:name="BBINV08AI008"/>
            <w:bookmarkEnd w:id="6950"/>
            <w:r>
              <w:rPr>
                <w:b/>
                <w:lang w:val="en-US"/>
              </w:rPr>
              <w:t>464,807,595</w:t>
            </w:r>
          </w:p>
        </w:tc>
      </w:tr>
      <w:tr w:rsidR="004365BD" w:rsidRPr="008058E5" w:rsidTr="009511ED">
        <w:trPr>
          <w:cantSplit/>
        </w:trPr>
        <w:tc>
          <w:tcPr>
            <w:tcW w:w="4390"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6951" w:name="BBINV0800009" w:colFirst="0" w:colLast="0"/>
            <w:bookmarkEnd w:id="6942"/>
            <w:r>
              <w:rPr>
                <w:lang w:val="en-US"/>
              </w:rPr>
              <w:t>Deposits, securities, borrowings, derivative financial instruments and others onlendings</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52" w:name="BBINV08AA009"/>
            <w:bookmarkEnd w:id="6952"/>
            <w:r>
              <w:rPr>
                <w:lang w:val="en-US"/>
              </w:rPr>
              <w:t>--</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53" w:name="BBINV08AB009"/>
            <w:bookmarkEnd w:id="6953"/>
            <w:r>
              <w:rPr>
                <w:lang w:val="en-US"/>
              </w:rPr>
              <w:t>76,628,254</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54" w:name="BBINV08AC009"/>
            <w:bookmarkEnd w:id="6954"/>
            <w:r>
              <w:rPr>
                <w:lang w:val="en-US"/>
              </w:rPr>
              <w:t>--</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55" w:name="BBINV08AD009"/>
            <w:bookmarkEnd w:id="6955"/>
            <w:r>
              <w:rPr>
                <w:lang w:val="en-US"/>
              </w:rPr>
              <w:t>--</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56" w:name="BBINV08AE009"/>
            <w:bookmarkStart w:id="6957" w:name="BBINV08AG009"/>
            <w:bookmarkEnd w:id="6956"/>
            <w:bookmarkEnd w:id="6957"/>
            <w:r>
              <w:rPr>
                <w:lang w:val="en-US"/>
              </w:rPr>
              <w:t>59,534,999</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58" w:name="BBINV08AH009"/>
            <w:bookmarkEnd w:id="6958"/>
            <w:r>
              <w:rPr>
                <w:lang w:val="en-US"/>
              </w:rPr>
              <w:t>4,202,855</w:t>
            </w:r>
          </w:p>
        </w:tc>
        <w:tc>
          <w:tcPr>
            <w:tcW w:w="1463"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59" w:name="BBINV08AI009"/>
            <w:bookmarkEnd w:id="6959"/>
            <w:r>
              <w:rPr>
                <w:lang w:val="en-US"/>
              </w:rPr>
              <w:t>140,366,108</w:t>
            </w:r>
          </w:p>
        </w:tc>
      </w:tr>
      <w:tr w:rsidR="004365BD" w:rsidRPr="008058E5" w:rsidTr="009511ED">
        <w:trPr>
          <w:cantSplit/>
        </w:trPr>
        <w:tc>
          <w:tcPr>
            <w:tcW w:w="4390"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6960" w:name="BBINV0800010" w:colFirst="0" w:colLast="0"/>
            <w:bookmarkEnd w:id="6951"/>
            <w:r>
              <w:rPr>
                <w:lang w:val="en-US"/>
              </w:rPr>
              <w:t>Other liabilities</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61" w:name="BBINV08AA010"/>
            <w:bookmarkEnd w:id="6961"/>
            <w:r>
              <w:rPr>
                <w:lang w:val="en-US"/>
              </w:rPr>
              <w:t>258,468,650</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62" w:name="BBINV08AB010"/>
            <w:bookmarkEnd w:id="6962"/>
            <w:r>
              <w:rPr>
                <w:lang w:val="en-US"/>
              </w:rPr>
              <w:t>15,818,061</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63" w:name="BBINV08AC010"/>
            <w:bookmarkEnd w:id="6963"/>
            <w:r>
              <w:rPr>
                <w:lang w:val="en-US"/>
              </w:rPr>
              <w:t>704,370</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64" w:name="BBINV08AD010"/>
            <w:bookmarkEnd w:id="6964"/>
            <w:r>
              <w:rPr>
                <w:lang w:val="en-US"/>
              </w:rPr>
              <w:t>11,955,879</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65" w:name="BBINV08AE010"/>
            <w:bookmarkStart w:id="6966" w:name="BBINV08AG010"/>
            <w:bookmarkEnd w:id="6965"/>
            <w:bookmarkEnd w:id="6966"/>
            <w:r>
              <w:rPr>
                <w:lang w:val="en-US"/>
              </w:rPr>
              <w:t>12,175,459</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67" w:name="BBINV08AH010"/>
            <w:bookmarkEnd w:id="6967"/>
            <w:r>
              <w:rPr>
                <w:lang w:val="en-US"/>
              </w:rPr>
              <w:t>25,319,068</w:t>
            </w:r>
          </w:p>
        </w:tc>
        <w:tc>
          <w:tcPr>
            <w:tcW w:w="1463"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68" w:name="BBINV08AI010"/>
            <w:bookmarkEnd w:id="6968"/>
            <w:r>
              <w:rPr>
                <w:lang w:val="en-US"/>
              </w:rPr>
              <w:t>324,441,487</w:t>
            </w:r>
          </w:p>
        </w:tc>
      </w:tr>
      <w:tr w:rsidR="004365BD" w:rsidRPr="008058E5" w:rsidTr="009511ED">
        <w:trPr>
          <w:cantSplit/>
        </w:trPr>
        <w:tc>
          <w:tcPr>
            <w:tcW w:w="4390" w:type="dxa"/>
            <w:tcBorders>
              <w:bottom w:val="single" w:sz="4" w:space="0" w:color="FFFFFF" w:themeColor="background1"/>
            </w:tcBorders>
            <w:shd w:val="solid" w:color="F3F3F3" w:fill="auto"/>
            <w:vAlign w:val="center"/>
          </w:tcPr>
          <w:p w:rsidR="004365BD" w:rsidRPr="008058E5" w:rsidRDefault="004365BD" w:rsidP="00561B6C">
            <w:pPr>
              <w:pStyle w:val="070-TabelaPadro"/>
              <w:ind w:left="120"/>
              <w:jc w:val="left"/>
              <w:rPr>
                <w:lang w:val="en-US"/>
              </w:rPr>
            </w:pPr>
            <w:bookmarkStart w:id="6969" w:name="BBINV0800018" w:colFirst="0" w:colLast="0"/>
            <w:bookmarkEnd w:id="6960"/>
            <w:r>
              <w:rPr>
                <w:lang w:val="en-US"/>
              </w:rPr>
              <w:t>Technical provisions for insurance, pension plans and capitalization</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70" w:name="BBINV08AA018"/>
            <w:bookmarkEnd w:id="6970"/>
            <w:r>
              <w:rPr>
                <w:lang w:val="en-US"/>
              </w:rPr>
              <w:t>256,765,876</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71" w:name="BBINV08AB018"/>
            <w:bookmarkEnd w:id="6971"/>
            <w:r>
              <w:rPr>
                <w:lang w:val="en-US"/>
              </w:rPr>
              <w:t>--</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72" w:name="BBINV08AC018"/>
            <w:bookmarkEnd w:id="6972"/>
            <w:r>
              <w:rPr>
                <w:lang w:val="en-US"/>
              </w:rPr>
              <w:t>--</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73" w:name="BBINV08AD018"/>
            <w:bookmarkEnd w:id="6973"/>
            <w:r>
              <w:rPr>
                <w:lang w:val="en-US"/>
              </w:rPr>
              <w:t>8,657,486</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74" w:name="BBINV08AE018"/>
            <w:bookmarkStart w:id="6975" w:name="BBINV08AG018"/>
            <w:bookmarkEnd w:id="6974"/>
            <w:bookmarkEnd w:id="6975"/>
            <w:r>
              <w:rPr>
                <w:lang w:val="en-US"/>
              </w:rPr>
              <w:t>--</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76" w:name="BBINV08AH018"/>
            <w:bookmarkEnd w:id="6976"/>
            <w:r>
              <w:rPr>
                <w:lang w:val="en-US"/>
              </w:rPr>
              <w:t>17,896,578</w:t>
            </w:r>
          </w:p>
        </w:tc>
        <w:tc>
          <w:tcPr>
            <w:tcW w:w="1463"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77" w:name="BBINV08AI018"/>
            <w:bookmarkEnd w:id="6977"/>
            <w:r>
              <w:rPr>
                <w:lang w:val="en-US"/>
              </w:rPr>
              <w:t>283,319,940</w:t>
            </w:r>
          </w:p>
        </w:tc>
      </w:tr>
      <w:tr w:rsidR="004365BD" w:rsidRPr="008058E5" w:rsidTr="009511ED">
        <w:trPr>
          <w:cantSplit/>
        </w:trPr>
        <w:tc>
          <w:tcPr>
            <w:tcW w:w="4390" w:type="dxa"/>
            <w:tcBorders>
              <w:bottom w:val="single" w:sz="4" w:space="0" w:color="FFFFFF" w:themeColor="background1"/>
            </w:tcBorders>
            <w:shd w:val="solid" w:color="E6E6E6" w:fill="auto"/>
            <w:vAlign w:val="center"/>
          </w:tcPr>
          <w:p w:rsidR="004365BD" w:rsidRPr="008058E5" w:rsidRDefault="004365BD" w:rsidP="00561B6C">
            <w:pPr>
              <w:pStyle w:val="070-TabelaPadro"/>
              <w:ind w:left="120"/>
              <w:jc w:val="left"/>
              <w:rPr>
                <w:lang w:val="en-US"/>
              </w:rPr>
            </w:pPr>
            <w:bookmarkStart w:id="6978" w:name="BBINV0800019" w:colFirst="0" w:colLast="0"/>
            <w:bookmarkEnd w:id="6969"/>
            <w:r>
              <w:rPr>
                <w:lang w:val="en-US"/>
              </w:rPr>
              <w:t>Subordinated debts and equity and debt hybrid securities</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79" w:name="BBINV08AA019"/>
            <w:bookmarkEnd w:id="6979"/>
            <w:r>
              <w:rPr>
                <w:lang w:val="en-US"/>
              </w:rPr>
              <w:t>--</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80" w:name="BBINV08AB019"/>
            <w:bookmarkEnd w:id="6980"/>
            <w:r>
              <w:rPr>
                <w:lang w:val="en-US"/>
              </w:rPr>
              <w:t>3,084,748</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81" w:name="BBINV08AC019"/>
            <w:bookmarkEnd w:id="6981"/>
            <w:r>
              <w:rPr>
                <w:lang w:val="en-US"/>
              </w:rPr>
              <w:t>--</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82" w:name="BBINV08AD019"/>
            <w:bookmarkEnd w:id="6982"/>
            <w:r>
              <w:rPr>
                <w:lang w:val="en-US"/>
              </w:rPr>
              <w:t>--</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83" w:name="BBINV08AE019"/>
            <w:bookmarkStart w:id="6984" w:name="BBINV08AG019"/>
            <w:bookmarkEnd w:id="6983"/>
            <w:bookmarkEnd w:id="6984"/>
            <w:r>
              <w:rPr>
                <w:lang w:val="en-US"/>
              </w:rPr>
              <w:t>--</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85" w:name="BBINV08AH019"/>
            <w:bookmarkEnd w:id="6985"/>
            <w:r>
              <w:rPr>
                <w:lang w:val="en-US"/>
              </w:rPr>
              <w:t>2,902,306</w:t>
            </w:r>
          </w:p>
        </w:tc>
        <w:tc>
          <w:tcPr>
            <w:tcW w:w="1463"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6986" w:name="BBINV08AI019"/>
            <w:bookmarkEnd w:id="6986"/>
            <w:r>
              <w:rPr>
                <w:lang w:val="en-US"/>
              </w:rPr>
              <w:t>5,987,054</w:t>
            </w:r>
          </w:p>
        </w:tc>
      </w:tr>
      <w:tr w:rsidR="004365BD" w:rsidRPr="008058E5" w:rsidTr="009511ED">
        <w:trPr>
          <w:cantSplit/>
        </w:trPr>
        <w:tc>
          <w:tcPr>
            <w:tcW w:w="4390" w:type="dxa"/>
            <w:tcBorders>
              <w:bottom w:val="single" w:sz="4" w:space="0" w:color="FFFFFF" w:themeColor="background1"/>
            </w:tcBorders>
            <w:shd w:val="solid" w:color="F3F3F3" w:fill="auto"/>
            <w:vAlign w:val="center"/>
          </w:tcPr>
          <w:p w:rsidR="004365BD" w:rsidRPr="008058E5" w:rsidRDefault="004365BD" w:rsidP="00561B6C">
            <w:pPr>
              <w:pStyle w:val="070-TabelaPadro"/>
              <w:ind w:left="120"/>
              <w:jc w:val="left"/>
              <w:rPr>
                <w:lang w:val="en-US"/>
              </w:rPr>
            </w:pPr>
            <w:bookmarkStart w:id="6987" w:name="BBINV0800020" w:colFirst="0" w:colLast="0"/>
            <w:bookmarkEnd w:id="6978"/>
            <w:r>
              <w:rPr>
                <w:lang w:val="en-US"/>
              </w:rPr>
              <w:t>Other</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88" w:name="BBINV08AA020"/>
            <w:bookmarkEnd w:id="6988"/>
            <w:r>
              <w:rPr>
                <w:lang w:val="en-US"/>
              </w:rPr>
              <w:t>1,702,774</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89" w:name="BBINV08AB020"/>
            <w:bookmarkEnd w:id="6989"/>
            <w:r>
              <w:rPr>
                <w:lang w:val="en-US"/>
              </w:rPr>
              <w:t>12,733,313</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90" w:name="BBINV08AC020"/>
            <w:bookmarkEnd w:id="6990"/>
            <w:r>
              <w:rPr>
                <w:lang w:val="en-US"/>
              </w:rPr>
              <w:t>704,370</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91" w:name="BBINV08AD020"/>
            <w:bookmarkEnd w:id="6991"/>
            <w:r>
              <w:rPr>
                <w:lang w:val="en-US"/>
              </w:rPr>
              <w:t>3,298,393</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92" w:name="BBINV08AE020"/>
            <w:bookmarkStart w:id="6993" w:name="BBINV08AG020"/>
            <w:bookmarkEnd w:id="6992"/>
            <w:bookmarkEnd w:id="6993"/>
            <w:r>
              <w:rPr>
                <w:lang w:val="en-US"/>
              </w:rPr>
              <w:t>12,175,459</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94" w:name="BBINV08AH020"/>
            <w:bookmarkEnd w:id="6994"/>
            <w:r>
              <w:rPr>
                <w:lang w:val="en-US"/>
              </w:rPr>
              <w:t>4,520,184</w:t>
            </w:r>
          </w:p>
        </w:tc>
        <w:tc>
          <w:tcPr>
            <w:tcW w:w="1463"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6995" w:name="BBINV08AI020"/>
            <w:bookmarkEnd w:id="6995"/>
            <w:r>
              <w:rPr>
                <w:lang w:val="en-US"/>
              </w:rPr>
              <w:t>35,134,493</w:t>
            </w:r>
          </w:p>
        </w:tc>
      </w:tr>
      <w:tr w:rsidR="004365BD" w:rsidRPr="008058E5" w:rsidTr="009511ED">
        <w:trPr>
          <w:cantSplit/>
        </w:trPr>
        <w:tc>
          <w:tcPr>
            <w:tcW w:w="4390"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6996" w:name="BBINV0800011" w:colFirst="0" w:colLast="0"/>
            <w:bookmarkEnd w:id="6987"/>
            <w:r>
              <w:rPr>
                <w:b/>
                <w:lang w:val="en-US"/>
              </w:rPr>
              <w:t>Shareholders' equity</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997" w:name="BBINV08AA011"/>
            <w:bookmarkEnd w:id="6997"/>
            <w:r>
              <w:rPr>
                <w:b/>
                <w:lang w:val="en-US"/>
              </w:rPr>
              <w:t>2,875,598</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998" w:name="BBINV08AB011"/>
            <w:bookmarkEnd w:id="6998"/>
            <w:r>
              <w:rPr>
                <w:b/>
                <w:lang w:val="en-US"/>
              </w:rPr>
              <w:t>9,373,596</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6999" w:name="BBINV08AC011"/>
            <w:bookmarkEnd w:id="6999"/>
            <w:r>
              <w:rPr>
                <w:b/>
                <w:lang w:val="en-US"/>
              </w:rPr>
              <w:t>12,206,349</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000" w:name="BBINV08AD011"/>
            <w:bookmarkEnd w:id="7000"/>
            <w:r>
              <w:rPr>
                <w:b/>
                <w:lang w:val="en-US"/>
              </w:rPr>
              <w:t>1,703,167</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001" w:name="BBINV08AE011"/>
            <w:bookmarkStart w:id="7002" w:name="BBINV08AG011"/>
            <w:bookmarkEnd w:id="7001"/>
            <w:bookmarkEnd w:id="7002"/>
            <w:r>
              <w:rPr>
                <w:b/>
                <w:lang w:val="en-US"/>
              </w:rPr>
              <w:t>11,284,975</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003" w:name="BBINV08AH011"/>
            <w:bookmarkEnd w:id="7003"/>
            <w:r>
              <w:rPr>
                <w:b/>
                <w:lang w:val="en-US"/>
              </w:rPr>
              <w:t>22,446,282</w:t>
            </w:r>
          </w:p>
        </w:tc>
        <w:tc>
          <w:tcPr>
            <w:tcW w:w="1463"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004" w:name="BBINV08AI011"/>
            <w:bookmarkEnd w:id="7004"/>
            <w:r>
              <w:rPr>
                <w:b/>
                <w:lang w:val="en-US"/>
              </w:rPr>
              <w:t>59,889,967</w:t>
            </w:r>
          </w:p>
        </w:tc>
      </w:tr>
      <w:tr w:rsidR="004365BD" w:rsidRPr="008058E5" w:rsidTr="009511ED">
        <w:trPr>
          <w:cantSplit/>
        </w:trPr>
        <w:tc>
          <w:tcPr>
            <w:tcW w:w="4390"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005" w:name="BBINV0800012" w:colFirst="0" w:colLast="0"/>
            <w:bookmarkEnd w:id="6996"/>
            <w:r>
              <w:rPr>
                <w:lang w:val="en-US"/>
              </w:rPr>
              <w:t>% of Total Share</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06" w:name="BBINV08AA012"/>
            <w:bookmarkEnd w:id="7006"/>
            <w:r>
              <w:rPr>
                <w:lang w:val="en-US"/>
              </w:rPr>
              <w:t>74.99%</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07" w:name="BBINV08AB012"/>
            <w:bookmarkEnd w:id="7007"/>
            <w:r>
              <w:rPr>
                <w:lang w:val="en-US"/>
              </w:rPr>
              <w:t>50.00%</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08" w:name="BBINV08AC012"/>
            <w:bookmarkEnd w:id="7008"/>
            <w:r>
              <w:rPr>
                <w:lang w:val="en-US"/>
              </w:rPr>
              <w:t>30.00%</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09" w:name="BBINV08AD012"/>
            <w:bookmarkEnd w:id="7009"/>
            <w:r>
              <w:rPr>
                <w:lang w:val="en-US"/>
              </w:rPr>
              <w:t>74.99%</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10" w:name="BBINV08AE012"/>
            <w:bookmarkStart w:id="7011" w:name="BBINV08AG012"/>
            <w:bookmarkEnd w:id="7010"/>
            <w:bookmarkEnd w:id="7011"/>
            <w:r>
              <w:rPr>
                <w:lang w:val="en-US"/>
              </w:rPr>
              <w:t>28.68%</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12" w:name="BBINV08AH012"/>
            <w:bookmarkEnd w:id="7012"/>
            <w:r>
              <w:rPr>
                <w:lang w:val="en-US"/>
              </w:rPr>
              <w:t>--</w:t>
            </w:r>
          </w:p>
        </w:tc>
        <w:tc>
          <w:tcPr>
            <w:tcW w:w="1463"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13" w:name="BBINV08AI012"/>
            <w:bookmarkEnd w:id="7013"/>
            <w:r>
              <w:rPr>
                <w:lang w:val="en-US"/>
              </w:rPr>
              <w:t>--</w:t>
            </w:r>
          </w:p>
        </w:tc>
      </w:tr>
      <w:tr w:rsidR="004365BD" w:rsidRPr="008058E5" w:rsidTr="009511ED">
        <w:trPr>
          <w:cantSplit/>
        </w:trPr>
        <w:tc>
          <w:tcPr>
            <w:tcW w:w="4390"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7014" w:name="BBINV0800013" w:colFirst="0" w:colLast="0"/>
            <w:bookmarkEnd w:id="7005"/>
            <w:r>
              <w:rPr>
                <w:b/>
                <w:lang w:val="en-US"/>
              </w:rPr>
              <w:t>Shareholders' equity (proportional to the equity interest)</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015" w:name="BBINV08AA013"/>
            <w:bookmarkEnd w:id="7015"/>
            <w:r>
              <w:rPr>
                <w:b/>
                <w:lang w:val="en-US"/>
              </w:rPr>
              <w:t>2,156,555</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016" w:name="BBINV08AB013"/>
            <w:bookmarkEnd w:id="7016"/>
            <w:r>
              <w:rPr>
                <w:b/>
                <w:lang w:val="en-US"/>
              </w:rPr>
              <w:t>4,686,798</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017" w:name="BBINV08AC013"/>
            <w:bookmarkEnd w:id="7017"/>
            <w:r>
              <w:rPr>
                <w:b/>
                <w:lang w:val="en-US"/>
              </w:rPr>
              <w:t>3,661,905</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018" w:name="BBINV08AD013"/>
            <w:bookmarkEnd w:id="7018"/>
            <w:r>
              <w:rPr>
                <w:b/>
                <w:lang w:val="en-US"/>
              </w:rPr>
              <w:t>1,277,205</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019" w:name="BBINV08AE013"/>
            <w:bookmarkStart w:id="7020" w:name="BBINV08AG013"/>
            <w:bookmarkEnd w:id="7019"/>
            <w:bookmarkEnd w:id="7020"/>
            <w:r>
              <w:rPr>
                <w:b/>
                <w:lang w:val="en-US"/>
              </w:rPr>
              <w:t>3,236,023</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021" w:name="BBINV08AH013"/>
            <w:bookmarkEnd w:id="7021"/>
            <w:r>
              <w:rPr>
                <w:b/>
                <w:lang w:val="en-US"/>
              </w:rPr>
              <w:t>2,207,965</w:t>
            </w:r>
          </w:p>
        </w:tc>
        <w:tc>
          <w:tcPr>
            <w:tcW w:w="1463"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022" w:name="BBINV08AI013"/>
            <w:bookmarkEnd w:id="7022"/>
            <w:r>
              <w:rPr>
                <w:b/>
                <w:lang w:val="en-US"/>
              </w:rPr>
              <w:t>17,226,451</w:t>
            </w:r>
          </w:p>
        </w:tc>
      </w:tr>
      <w:tr w:rsidR="004365BD" w:rsidRPr="008058E5" w:rsidTr="009511ED">
        <w:trPr>
          <w:cantSplit/>
        </w:trPr>
        <w:tc>
          <w:tcPr>
            <w:tcW w:w="4390"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023" w:name="BBINV0800014" w:colFirst="0" w:colLast="0"/>
            <w:bookmarkEnd w:id="7014"/>
            <w:r>
              <w:rPr>
                <w:lang w:val="en-US"/>
              </w:rPr>
              <w:t>Goodwill/(bargain) purchase on acquisition of investments</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24" w:name="BBINV08AA014"/>
            <w:bookmarkEnd w:id="7024"/>
            <w:r>
              <w:rPr>
                <w:lang w:val="en-US"/>
              </w:rPr>
              <w:t>(1,561)</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25" w:name="BBINV08AB014"/>
            <w:bookmarkEnd w:id="7025"/>
            <w:r>
              <w:rPr>
                <w:lang w:val="en-US"/>
              </w:rPr>
              <w:t>--</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26" w:name="BBINV08AC014"/>
            <w:bookmarkEnd w:id="7026"/>
            <w:r>
              <w:rPr>
                <w:lang w:val="en-US"/>
              </w:rPr>
              <w:t>--</w:t>
            </w:r>
          </w:p>
        </w:tc>
        <w:tc>
          <w:tcPr>
            <w:tcW w:w="1462"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27" w:name="BBINV08AD014"/>
            <w:bookmarkEnd w:id="7027"/>
            <w:r>
              <w:rPr>
                <w:lang w:val="en-US"/>
              </w:rPr>
              <w:t>--</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28" w:name="BBINV08AE014"/>
            <w:bookmarkStart w:id="7029" w:name="BBINV08AG014"/>
            <w:bookmarkEnd w:id="7028"/>
            <w:bookmarkEnd w:id="7029"/>
            <w:r>
              <w:rPr>
                <w:lang w:val="en-US"/>
              </w:rPr>
              <w:t>162,550</w:t>
            </w:r>
          </w:p>
        </w:tc>
        <w:tc>
          <w:tcPr>
            <w:tcW w:w="1463"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30" w:name="BBINV08AH014"/>
            <w:bookmarkEnd w:id="7030"/>
            <w:r>
              <w:rPr>
                <w:lang w:val="en-US"/>
              </w:rPr>
              <w:t>598,419</w:t>
            </w:r>
          </w:p>
        </w:tc>
        <w:tc>
          <w:tcPr>
            <w:tcW w:w="1463" w:type="dxa"/>
            <w:gridSpan w:val="2"/>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31" w:name="BBINV08AI014"/>
            <w:bookmarkEnd w:id="7031"/>
            <w:r>
              <w:rPr>
                <w:lang w:val="en-US"/>
              </w:rPr>
              <w:t>759,408</w:t>
            </w:r>
          </w:p>
        </w:tc>
      </w:tr>
      <w:bookmarkEnd w:id="7023"/>
      <w:tr w:rsidR="004365BD" w:rsidRPr="008058E5" w:rsidTr="009511ED">
        <w:trPr>
          <w:cantSplit/>
        </w:trPr>
        <w:tc>
          <w:tcPr>
            <w:tcW w:w="4390"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r>
              <w:rPr>
                <w:lang w:val="en-US"/>
              </w:rPr>
              <w:t>Other amounts</w:t>
            </w:r>
            <w:bookmarkStart w:id="7032" w:name="BBINV0800015"/>
            <w:r w:rsidRPr="008058E5">
              <w:rPr>
                <w:vertAlign w:val="superscript"/>
                <w:lang w:val="en-US"/>
              </w:rPr>
              <w:t xml:space="preserve"> (1)</w:t>
            </w:r>
            <w:bookmarkEnd w:id="7032"/>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33" w:name="BBINV08AA015"/>
            <w:bookmarkEnd w:id="7033"/>
            <w:r>
              <w:rPr>
                <w:lang w:val="en-US"/>
              </w:rPr>
              <w:t>(20,096)</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34" w:name="BBINV08AB015"/>
            <w:bookmarkEnd w:id="7034"/>
            <w:r>
              <w:rPr>
                <w:lang w:val="en-US"/>
              </w:rPr>
              <w:t>(83)</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35" w:name="BBINV08AC015"/>
            <w:bookmarkEnd w:id="7035"/>
            <w:r>
              <w:rPr>
                <w:lang w:val="en-US"/>
              </w:rPr>
              <w:t>(3.032.906)</w:t>
            </w:r>
          </w:p>
        </w:tc>
        <w:tc>
          <w:tcPr>
            <w:tcW w:w="1462"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36" w:name="BBINV08AD015"/>
            <w:bookmarkEnd w:id="7036"/>
            <w:r>
              <w:rPr>
                <w:lang w:val="en-US"/>
              </w:rPr>
              <w:t>--</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37" w:name="BBINV08AE015"/>
            <w:bookmarkStart w:id="7038" w:name="BBINV08AG015"/>
            <w:bookmarkEnd w:id="7037"/>
            <w:bookmarkEnd w:id="7038"/>
            <w:r>
              <w:rPr>
                <w:lang w:val="en-US"/>
              </w:rPr>
              <w:t>(163,974)</w:t>
            </w:r>
          </w:p>
        </w:tc>
        <w:tc>
          <w:tcPr>
            <w:tcW w:w="1463"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39" w:name="BBINV08AH015"/>
            <w:bookmarkEnd w:id="7039"/>
            <w:r>
              <w:rPr>
                <w:lang w:val="en-US"/>
              </w:rPr>
              <w:t>1,985,557</w:t>
            </w:r>
          </w:p>
        </w:tc>
        <w:tc>
          <w:tcPr>
            <w:tcW w:w="1463" w:type="dxa"/>
            <w:gridSpan w:val="2"/>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40" w:name="BBINV08AI015"/>
            <w:bookmarkEnd w:id="7040"/>
            <w:r>
              <w:rPr>
                <w:lang w:val="en-US"/>
              </w:rPr>
              <w:t>(1,231,502)</w:t>
            </w:r>
          </w:p>
        </w:tc>
      </w:tr>
      <w:tr w:rsidR="004365BD" w:rsidRPr="008058E5" w:rsidTr="009511ED">
        <w:trPr>
          <w:cantSplit/>
        </w:trPr>
        <w:tc>
          <w:tcPr>
            <w:tcW w:w="4390" w:type="dxa"/>
            <w:tcBorders>
              <w:bottom w:val="single" w:sz="4" w:space="0" w:color="CCCCCC"/>
            </w:tcBorders>
            <w:shd w:val="solid" w:color="F3F3F3" w:fill="auto"/>
            <w:vAlign w:val="center"/>
          </w:tcPr>
          <w:p w:rsidR="004365BD" w:rsidRPr="008058E5" w:rsidRDefault="004365BD" w:rsidP="00561B6C">
            <w:pPr>
              <w:pStyle w:val="070-TabelaPadro"/>
              <w:jc w:val="left"/>
              <w:rPr>
                <w:b/>
                <w:lang w:val="en-US"/>
              </w:rPr>
            </w:pPr>
            <w:bookmarkStart w:id="7041" w:name="BBINV0800016" w:colFirst="0" w:colLast="0"/>
            <w:r>
              <w:rPr>
                <w:b/>
                <w:lang w:val="en-US"/>
              </w:rPr>
              <w:t>Investment book value</w:t>
            </w:r>
          </w:p>
        </w:tc>
        <w:tc>
          <w:tcPr>
            <w:tcW w:w="1462"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042" w:name="BBINV08AA016"/>
            <w:bookmarkEnd w:id="7042"/>
            <w:r>
              <w:rPr>
                <w:b/>
                <w:lang w:val="en-US"/>
              </w:rPr>
              <w:t>2,134,898</w:t>
            </w:r>
          </w:p>
        </w:tc>
        <w:tc>
          <w:tcPr>
            <w:tcW w:w="1463"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043" w:name="BBINV08AB016"/>
            <w:bookmarkEnd w:id="7043"/>
            <w:r>
              <w:rPr>
                <w:b/>
                <w:lang w:val="en-US"/>
              </w:rPr>
              <w:t>4,686,715</w:t>
            </w:r>
          </w:p>
        </w:tc>
        <w:tc>
          <w:tcPr>
            <w:tcW w:w="1463"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044" w:name="BBINV08AC016"/>
            <w:bookmarkEnd w:id="7044"/>
            <w:r>
              <w:rPr>
                <w:b/>
                <w:lang w:val="en-US"/>
              </w:rPr>
              <w:t>628,999</w:t>
            </w:r>
          </w:p>
        </w:tc>
        <w:tc>
          <w:tcPr>
            <w:tcW w:w="1462"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045" w:name="BBINV08AD016"/>
            <w:bookmarkEnd w:id="7045"/>
            <w:r>
              <w:rPr>
                <w:b/>
                <w:lang w:val="en-US"/>
              </w:rPr>
              <w:t>1,277,205</w:t>
            </w:r>
          </w:p>
        </w:tc>
        <w:tc>
          <w:tcPr>
            <w:tcW w:w="1463"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046" w:name="BBINV08AE016"/>
            <w:bookmarkStart w:id="7047" w:name="BBINV08AG016"/>
            <w:bookmarkEnd w:id="7046"/>
            <w:bookmarkEnd w:id="7047"/>
            <w:r>
              <w:rPr>
                <w:b/>
                <w:lang w:val="en-US"/>
              </w:rPr>
              <w:t>3,234,599</w:t>
            </w:r>
          </w:p>
        </w:tc>
        <w:tc>
          <w:tcPr>
            <w:tcW w:w="1463"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048" w:name="BBINV08AH016"/>
            <w:bookmarkEnd w:id="7048"/>
            <w:r>
              <w:rPr>
                <w:b/>
                <w:lang w:val="en-US"/>
              </w:rPr>
              <w:t>4,791,941</w:t>
            </w:r>
          </w:p>
        </w:tc>
        <w:tc>
          <w:tcPr>
            <w:tcW w:w="1463" w:type="dxa"/>
            <w:gridSpan w:val="2"/>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049" w:name="BBINV08AI016"/>
            <w:bookmarkEnd w:id="7049"/>
            <w:r>
              <w:rPr>
                <w:b/>
                <w:lang w:val="en-US"/>
              </w:rPr>
              <w:t>16,754,357</w:t>
            </w:r>
          </w:p>
        </w:tc>
      </w:tr>
    </w:tbl>
    <w:bookmarkEnd w:id="6878"/>
    <w:bookmarkEnd w:id="7041"/>
    <w:p w:rsidR="004365BD" w:rsidRDefault="004365BD" w:rsidP="00561B6C">
      <w:pPr>
        <w:pStyle w:val="072-Rodapdatabela"/>
        <w:rPr>
          <w:lang w:val="en-US"/>
        </w:rPr>
      </w:pPr>
      <w:r>
        <w:rPr>
          <w:lang w:val="en-US"/>
        </w:rPr>
        <w:t>(1)</w:t>
      </w:r>
      <w:r>
        <w:rPr>
          <w:lang w:val="en-US"/>
        </w:rPr>
        <w:tab/>
        <w:t>It refers, mainly, to unrealised profits on transactions with equity-accounted investees, harmonization in accounting practices and prior fiscal year adjustments of non-financial companies to Chart of Accounts for Financial Institutions - Cosif.</w:t>
      </w:r>
    </w:p>
    <w:p w:rsidR="004365BD" w:rsidRPr="008058E5" w:rsidRDefault="004365BD" w:rsidP="00561B6C">
      <w:pPr>
        <w:pStyle w:val="050-TextoPadro"/>
        <w:rPr>
          <w:lang w:val="en-US"/>
        </w:rPr>
      </w:pPr>
    </w:p>
    <w:tbl>
      <w:tblPr>
        <w:tblW w:w="14628" w:type="dxa"/>
        <w:tblInd w:w="-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06 - Financial Information from the Equity interest not included in the Consolidated Financial Statements"/>
        <w:tblDescription w:val="PubliCon - Sistema de Gerenciamento do Documentos Contábeis para Publicação&#10;&#10;Última atualização do mapa do quadro em: "/>
      </w:tblPr>
      <w:tblGrid>
        <w:gridCol w:w="4323"/>
        <w:gridCol w:w="1288"/>
        <w:gridCol w:w="1288"/>
        <w:gridCol w:w="1288"/>
        <w:gridCol w:w="1288"/>
        <w:gridCol w:w="1288"/>
        <w:gridCol w:w="1288"/>
        <w:gridCol w:w="1288"/>
        <w:gridCol w:w="1289"/>
      </w:tblGrid>
      <w:tr w:rsidR="004365BD" w:rsidRPr="008058E5" w:rsidTr="00561B6C">
        <w:trPr>
          <w:cantSplit/>
          <w:tblHeader/>
        </w:trPr>
        <w:tc>
          <w:tcPr>
            <w:tcW w:w="4323" w:type="dxa"/>
            <w:vMerge w:val="restart"/>
            <w:shd w:val="solid" w:color="C3D7F0" w:fill="auto"/>
            <w:vAlign w:val="center"/>
          </w:tcPr>
          <w:p w:rsidR="004365BD" w:rsidRPr="008058E5" w:rsidRDefault="004365BD" w:rsidP="00561B6C">
            <w:pPr>
              <w:pStyle w:val="070-TabelaPadro"/>
              <w:jc w:val="center"/>
              <w:rPr>
                <w:b/>
                <w:lang w:val="en-US"/>
              </w:rPr>
            </w:pPr>
            <w:bookmarkStart w:id="7050" w:name="BBINV06"/>
            <w:r>
              <w:rPr>
                <w:b/>
                <w:lang w:val="en-US"/>
              </w:rPr>
              <w:lastRenderedPageBreak/>
              <w:t>Balance sheet</w:t>
            </w:r>
          </w:p>
        </w:tc>
        <w:tc>
          <w:tcPr>
            <w:tcW w:w="10305" w:type="dxa"/>
            <w:gridSpan w:val="8"/>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Sep 30, 2018</w:t>
            </w:r>
          </w:p>
        </w:tc>
      </w:tr>
      <w:tr w:rsidR="004365BD" w:rsidRPr="008058E5" w:rsidTr="00561B6C">
        <w:trPr>
          <w:cantSplit/>
          <w:tblHeader/>
        </w:trPr>
        <w:tc>
          <w:tcPr>
            <w:tcW w:w="4323" w:type="dxa"/>
            <w:vMerge/>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p>
        </w:tc>
        <w:tc>
          <w:tcPr>
            <w:tcW w:w="1288"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Brasilprev Seguros e Previdência S.A.</w:t>
            </w:r>
          </w:p>
        </w:tc>
        <w:tc>
          <w:tcPr>
            <w:tcW w:w="1288"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Banco Votorantim S.A.</w:t>
            </w:r>
          </w:p>
        </w:tc>
        <w:tc>
          <w:tcPr>
            <w:tcW w:w="1288"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Cateno Gestão de Contas de Pagamento S.A.</w:t>
            </w:r>
          </w:p>
        </w:tc>
        <w:tc>
          <w:tcPr>
            <w:tcW w:w="1288"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BB Mapfre SH1 Participações S.A.</w:t>
            </w:r>
          </w:p>
        </w:tc>
        <w:tc>
          <w:tcPr>
            <w:tcW w:w="1288"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Mapfre BB SH2 Participações S.A.</w:t>
            </w:r>
          </w:p>
        </w:tc>
        <w:tc>
          <w:tcPr>
            <w:tcW w:w="1288"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Cielo S.A.</w:t>
            </w:r>
          </w:p>
        </w:tc>
        <w:tc>
          <w:tcPr>
            <w:tcW w:w="1288"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Other</w:t>
            </w:r>
          </w:p>
        </w:tc>
        <w:tc>
          <w:tcPr>
            <w:tcW w:w="1289"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Total</w:t>
            </w:r>
          </w:p>
        </w:tc>
      </w:tr>
      <w:tr w:rsidR="004365BD" w:rsidRPr="008058E5" w:rsidTr="00561B6C">
        <w:trPr>
          <w:cantSplit/>
        </w:trPr>
        <w:tc>
          <w:tcPr>
            <w:tcW w:w="4323"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b/>
                <w:lang w:val="en-US"/>
              </w:rPr>
            </w:pPr>
            <w:bookmarkStart w:id="7051" w:name="BBINV0600001" w:colFirst="0" w:colLast="0"/>
            <w:r>
              <w:rPr>
                <w:b/>
                <w:lang w:val="en-US"/>
              </w:rPr>
              <w:t>Total assets</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052" w:name="BBINV06AA001"/>
            <w:bookmarkEnd w:id="7052"/>
            <w:r>
              <w:rPr>
                <w:b/>
                <w:lang w:val="en-US"/>
              </w:rPr>
              <w:t>252,578,607</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053" w:name="BBINV06AB001"/>
            <w:bookmarkEnd w:id="7053"/>
            <w:r>
              <w:rPr>
                <w:b/>
                <w:lang w:val="en-US"/>
              </w:rPr>
              <w:t>97,302,442</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054" w:name="BBINV06AC001"/>
            <w:bookmarkEnd w:id="7054"/>
            <w:r>
              <w:rPr>
                <w:b/>
                <w:lang w:val="en-US"/>
              </w:rPr>
              <w:t>12,804,561</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055" w:name="BBINV06AD001"/>
            <w:bookmarkEnd w:id="7055"/>
            <w:r>
              <w:rPr>
                <w:b/>
                <w:lang w:val="en-US"/>
              </w:rPr>
              <w:t>13,972,026</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056" w:name="BBINV06AE001"/>
            <w:bookmarkEnd w:id="7056"/>
            <w:r>
              <w:rPr>
                <w:b/>
                <w:lang w:val="en-US"/>
              </w:rPr>
              <w:t>14,551,266</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057" w:name="BBINV06AG001"/>
            <w:bookmarkEnd w:id="7057"/>
            <w:r>
              <w:rPr>
                <w:b/>
                <w:lang w:val="en-US"/>
              </w:rPr>
              <w:t>81,706,580</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058" w:name="BBINV06AH001"/>
            <w:bookmarkEnd w:id="7058"/>
            <w:r>
              <w:rPr>
                <w:b/>
                <w:lang w:val="en-US"/>
              </w:rPr>
              <w:t>51,382,581</w:t>
            </w:r>
          </w:p>
        </w:tc>
        <w:tc>
          <w:tcPr>
            <w:tcW w:w="1289"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059" w:name="BBINV06AI001"/>
            <w:bookmarkEnd w:id="7059"/>
            <w:r>
              <w:rPr>
                <w:b/>
                <w:lang w:val="en-US"/>
              </w:rPr>
              <w:t>524,298,063</w:t>
            </w:r>
          </w:p>
        </w:tc>
      </w:tr>
      <w:tr w:rsidR="004365BD" w:rsidRPr="008058E5" w:rsidTr="00561B6C">
        <w:trPr>
          <w:cantSplit/>
        </w:trPr>
        <w:tc>
          <w:tcPr>
            <w:tcW w:w="4323"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7060" w:name="BBINV0600002" w:colFirst="0" w:colLast="0"/>
            <w:bookmarkEnd w:id="7051"/>
            <w:r>
              <w:rPr>
                <w:lang w:val="en-US"/>
              </w:rPr>
              <w:t>Cash and due from banks</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61" w:name="BBINV06AA002"/>
            <w:bookmarkEnd w:id="7061"/>
            <w:r>
              <w:rPr>
                <w:lang w:val="en-US"/>
              </w:rPr>
              <w:t>6,795</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62" w:name="BBINV06AB002"/>
            <w:bookmarkEnd w:id="7062"/>
            <w:r>
              <w:rPr>
                <w:lang w:val="en-US"/>
              </w:rPr>
              <w:t>445,473</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63" w:name="BBINV06AC002"/>
            <w:bookmarkEnd w:id="7063"/>
            <w:r>
              <w:rPr>
                <w:lang w:val="en-US"/>
              </w:rPr>
              <w:t>195</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64" w:name="BBINV06AD002"/>
            <w:bookmarkEnd w:id="7064"/>
            <w:r>
              <w:rPr>
                <w:lang w:val="en-US"/>
              </w:rPr>
              <w:t>31,106</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65" w:name="BBINV06AE002"/>
            <w:bookmarkEnd w:id="7065"/>
            <w:r>
              <w:rPr>
                <w:lang w:val="en-US"/>
              </w:rPr>
              <w:t>175,302</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66" w:name="BBINV06AG002"/>
            <w:bookmarkEnd w:id="7066"/>
            <w:r>
              <w:rPr>
                <w:lang w:val="en-US"/>
              </w:rPr>
              <w:t>22,039</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67" w:name="BBINV06AH002"/>
            <w:bookmarkEnd w:id="7067"/>
            <w:r>
              <w:rPr>
                <w:lang w:val="en-US"/>
              </w:rPr>
              <w:t>584,208</w:t>
            </w:r>
          </w:p>
        </w:tc>
        <w:tc>
          <w:tcPr>
            <w:tcW w:w="1289"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68" w:name="BBINV06AI002"/>
            <w:bookmarkEnd w:id="7068"/>
            <w:r>
              <w:rPr>
                <w:lang w:val="en-US"/>
              </w:rPr>
              <w:t>1,265,118</w:t>
            </w:r>
          </w:p>
        </w:tc>
      </w:tr>
      <w:tr w:rsidR="004365BD" w:rsidRPr="008058E5" w:rsidTr="00561B6C">
        <w:trPr>
          <w:cantSplit/>
        </w:trPr>
        <w:tc>
          <w:tcPr>
            <w:tcW w:w="4323"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069" w:name="BBINV0600003" w:colFirst="0" w:colLast="0"/>
            <w:bookmarkEnd w:id="7060"/>
            <w:r>
              <w:rPr>
                <w:lang w:val="en-US"/>
              </w:rPr>
              <w:t>Interbank investments</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70" w:name="BBINV06AA003"/>
            <w:bookmarkEnd w:id="7070"/>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71" w:name="BBINV06AB003"/>
            <w:bookmarkEnd w:id="7071"/>
            <w:r>
              <w:rPr>
                <w:lang w:val="en-US"/>
              </w:rPr>
              <w:t>13,815,032</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72" w:name="BBINV06AC003"/>
            <w:bookmarkEnd w:id="7072"/>
            <w:r>
              <w:rPr>
                <w:lang w:val="en-US"/>
              </w:rPr>
              <w:t>266,830</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73" w:name="BBINV06AD003"/>
            <w:bookmarkEnd w:id="7073"/>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74" w:name="BBINV06AE003"/>
            <w:bookmarkEnd w:id="7074"/>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75" w:name="BBINV06AG003"/>
            <w:bookmarkEnd w:id="7075"/>
            <w:r>
              <w:rPr>
                <w:lang w:val="en-US"/>
              </w:rPr>
              <w:t>66,088</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76" w:name="BBINV06AH003"/>
            <w:bookmarkEnd w:id="7076"/>
            <w:r>
              <w:rPr>
                <w:lang w:val="en-US"/>
              </w:rPr>
              <w:t>6,307,648</w:t>
            </w:r>
          </w:p>
        </w:tc>
        <w:tc>
          <w:tcPr>
            <w:tcW w:w="1289"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77" w:name="BBINV06AI003"/>
            <w:bookmarkEnd w:id="7077"/>
            <w:r>
              <w:rPr>
                <w:lang w:val="en-US"/>
              </w:rPr>
              <w:t>20,455,598</w:t>
            </w:r>
          </w:p>
        </w:tc>
      </w:tr>
      <w:tr w:rsidR="004365BD" w:rsidRPr="008058E5" w:rsidTr="00561B6C">
        <w:trPr>
          <w:cantSplit/>
        </w:trPr>
        <w:tc>
          <w:tcPr>
            <w:tcW w:w="4323"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7078" w:name="BBINV0600004" w:colFirst="0" w:colLast="0"/>
            <w:bookmarkEnd w:id="7069"/>
            <w:r>
              <w:rPr>
                <w:lang w:val="en-US"/>
              </w:rPr>
              <w:t>Securities and derivative financial instruments</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79" w:name="BBINV06AA004"/>
            <w:bookmarkEnd w:id="7079"/>
            <w:r>
              <w:rPr>
                <w:lang w:val="en-US"/>
              </w:rPr>
              <w:t>250,142,859</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80" w:name="BBINV06AB004"/>
            <w:bookmarkEnd w:id="7080"/>
            <w:r>
              <w:rPr>
                <w:lang w:val="en-US"/>
              </w:rPr>
              <w:t>24,877,209</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81" w:name="BBINV06AC004"/>
            <w:bookmarkEnd w:id="7081"/>
            <w:r>
              <w:rPr>
                <w:lang w:val="en-US"/>
              </w:rPr>
              <w:t>1,602,226</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82" w:name="BBINV06AD004"/>
            <w:bookmarkEnd w:id="7082"/>
            <w:r>
              <w:rPr>
                <w:lang w:val="en-US"/>
              </w:rPr>
              <w:t>6,600,311</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83" w:name="BBINV06AE004"/>
            <w:bookmarkEnd w:id="7083"/>
            <w:r>
              <w:rPr>
                <w:lang w:val="en-US"/>
              </w:rPr>
              <w:t>5,149,383</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84" w:name="BBINV06AG004"/>
            <w:bookmarkEnd w:id="7084"/>
            <w:r>
              <w:rPr>
                <w:lang w:val="en-US"/>
              </w:rPr>
              <w:t>7,453,775</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85" w:name="BBINV06AH004"/>
            <w:bookmarkEnd w:id="7085"/>
            <w:r>
              <w:rPr>
                <w:lang w:val="en-US"/>
              </w:rPr>
              <w:t>9,791,517</w:t>
            </w:r>
          </w:p>
        </w:tc>
        <w:tc>
          <w:tcPr>
            <w:tcW w:w="1289"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86" w:name="BBINV06AI004"/>
            <w:bookmarkEnd w:id="7086"/>
            <w:r>
              <w:rPr>
                <w:lang w:val="en-US"/>
              </w:rPr>
              <w:t>305,617,280</w:t>
            </w:r>
          </w:p>
        </w:tc>
      </w:tr>
      <w:tr w:rsidR="004365BD" w:rsidRPr="008058E5" w:rsidTr="00561B6C">
        <w:trPr>
          <w:cantSplit/>
        </w:trPr>
        <w:tc>
          <w:tcPr>
            <w:tcW w:w="4323"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087" w:name="BBINV0600005" w:colFirst="0" w:colLast="0"/>
            <w:bookmarkEnd w:id="7078"/>
            <w:r>
              <w:rPr>
                <w:lang w:val="en-US"/>
              </w:rPr>
              <w:t>Loans</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88" w:name="BBINV06AA005"/>
            <w:bookmarkEnd w:id="7088"/>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89" w:name="BBINV06AB005"/>
            <w:bookmarkEnd w:id="7089"/>
            <w:r>
              <w:rPr>
                <w:lang w:val="en-US"/>
              </w:rPr>
              <w:t>41,981,847</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90" w:name="BBINV06AC005"/>
            <w:bookmarkEnd w:id="7090"/>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91" w:name="BBINV06AD005"/>
            <w:bookmarkEnd w:id="7091"/>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92" w:name="BBINV06AE005"/>
            <w:bookmarkEnd w:id="7092"/>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93" w:name="BBINV06AG005"/>
            <w:bookmarkEnd w:id="7093"/>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94" w:name="BBINV06AH005"/>
            <w:bookmarkEnd w:id="7094"/>
            <w:r>
              <w:rPr>
                <w:lang w:val="en-US"/>
              </w:rPr>
              <w:t>55,468</w:t>
            </w:r>
          </w:p>
        </w:tc>
        <w:tc>
          <w:tcPr>
            <w:tcW w:w="1289"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095" w:name="BBINV06AI005"/>
            <w:bookmarkEnd w:id="7095"/>
            <w:r>
              <w:rPr>
                <w:lang w:val="en-US"/>
              </w:rPr>
              <w:t>42,037,315</w:t>
            </w:r>
          </w:p>
        </w:tc>
      </w:tr>
      <w:tr w:rsidR="004365BD" w:rsidRPr="008058E5" w:rsidTr="00561B6C">
        <w:trPr>
          <w:cantSplit/>
        </w:trPr>
        <w:tc>
          <w:tcPr>
            <w:tcW w:w="4323"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7096" w:name="BBINV0600006" w:colFirst="0" w:colLast="0"/>
            <w:bookmarkEnd w:id="7087"/>
            <w:r>
              <w:rPr>
                <w:lang w:val="en-US"/>
              </w:rPr>
              <w:t>Other credits and other assets</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97" w:name="BBINV06AA006"/>
            <w:bookmarkEnd w:id="7097"/>
            <w:r>
              <w:rPr>
                <w:lang w:val="en-US"/>
              </w:rPr>
              <w:t>2,195,188</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98" w:name="BBINV06AB006"/>
            <w:bookmarkEnd w:id="7098"/>
            <w:r>
              <w:rPr>
                <w:lang w:val="en-US"/>
              </w:rPr>
              <w:t>14,434,142</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099" w:name="BBINV06AC006"/>
            <w:bookmarkEnd w:id="7099"/>
            <w:r>
              <w:rPr>
                <w:lang w:val="en-US"/>
              </w:rPr>
              <w:t>742,360</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00" w:name="BBINV06AD006"/>
            <w:bookmarkEnd w:id="7100"/>
            <w:r>
              <w:rPr>
                <w:lang w:val="en-US"/>
              </w:rPr>
              <w:t>6,962,842</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01" w:name="BBINV06AE006"/>
            <w:bookmarkEnd w:id="7101"/>
            <w:r>
              <w:rPr>
                <w:lang w:val="en-US"/>
              </w:rPr>
              <w:t>8,939,480</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02" w:name="BBINV06AG006"/>
            <w:bookmarkEnd w:id="7102"/>
            <w:r>
              <w:rPr>
                <w:lang w:val="en-US"/>
              </w:rPr>
              <w:t>63,251,749</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03" w:name="BBINV06AH006"/>
            <w:bookmarkEnd w:id="7103"/>
            <w:r>
              <w:rPr>
                <w:lang w:val="en-US"/>
              </w:rPr>
              <w:t>12,676,084</w:t>
            </w:r>
          </w:p>
        </w:tc>
        <w:tc>
          <w:tcPr>
            <w:tcW w:w="1289"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04" w:name="BBINV06AI006"/>
            <w:bookmarkEnd w:id="7104"/>
            <w:r>
              <w:rPr>
                <w:lang w:val="en-US"/>
              </w:rPr>
              <w:t>109,201,845</w:t>
            </w:r>
          </w:p>
        </w:tc>
      </w:tr>
      <w:tr w:rsidR="004365BD" w:rsidRPr="008058E5" w:rsidTr="00561B6C">
        <w:trPr>
          <w:cantSplit/>
        </w:trPr>
        <w:tc>
          <w:tcPr>
            <w:tcW w:w="4323"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105" w:name="BBINV0600007" w:colFirst="0" w:colLast="0"/>
            <w:bookmarkEnd w:id="7096"/>
            <w:r>
              <w:rPr>
                <w:lang w:val="en-US"/>
              </w:rPr>
              <w:t>Permanent assets</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06" w:name="BBINV06AA007"/>
            <w:bookmarkEnd w:id="7106"/>
            <w:r>
              <w:rPr>
                <w:lang w:val="en-US"/>
              </w:rPr>
              <w:t>233,766</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07" w:name="BBINV06AB007"/>
            <w:bookmarkEnd w:id="7107"/>
            <w:r>
              <w:rPr>
                <w:lang w:val="en-US"/>
              </w:rPr>
              <w:t>1,748,739</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08" w:name="BBINV06AC007"/>
            <w:bookmarkEnd w:id="7108"/>
            <w:r>
              <w:rPr>
                <w:lang w:val="en-US"/>
              </w:rPr>
              <w:t>10,192,949</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09" w:name="BBINV06AD007"/>
            <w:bookmarkEnd w:id="7109"/>
            <w:r>
              <w:rPr>
                <w:lang w:val="en-US"/>
              </w:rPr>
              <w:t>377,768</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10" w:name="BBINV06AE007"/>
            <w:bookmarkEnd w:id="7110"/>
            <w:r>
              <w:rPr>
                <w:lang w:val="en-US"/>
              </w:rPr>
              <w:t>287,101</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11" w:name="BBINV06AG007"/>
            <w:bookmarkEnd w:id="7111"/>
            <w:r>
              <w:rPr>
                <w:lang w:val="en-US"/>
              </w:rPr>
              <w:t>10,912,929</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12" w:name="BBINV06AH007"/>
            <w:bookmarkEnd w:id="7112"/>
            <w:r>
              <w:rPr>
                <w:lang w:val="en-US"/>
              </w:rPr>
              <w:t>21,967,656</w:t>
            </w:r>
          </w:p>
        </w:tc>
        <w:tc>
          <w:tcPr>
            <w:tcW w:w="1289"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13" w:name="BBINV06AI007"/>
            <w:bookmarkEnd w:id="7113"/>
            <w:r>
              <w:rPr>
                <w:lang w:val="en-US"/>
              </w:rPr>
              <w:t>45,720,908</w:t>
            </w:r>
          </w:p>
        </w:tc>
      </w:tr>
      <w:tr w:rsidR="004365BD" w:rsidRPr="008058E5" w:rsidTr="00561B6C">
        <w:trPr>
          <w:cantSplit/>
        </w:trPr>
        <w:tc>
          <w:tcPr>
            <w:tcW w:w="4323"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7114" w:name="BBINV0600008" w:colFirst="0" w:colLast="0"/>
            <w:bookmarkEnd w:id="7105"/>
            <w:r>
              <w:rPr>
                <w:b/>
                <w:lang w:val="en-US"/>
              </w:rPr>
              <w:t>Total liabilities</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15" w:name="BBINV06AA008"/>
            <w:bookmarkEnd w:id="7115"/>
            <w:r>
              <w:rPr>
                <w:b/>
                <w:lang w:val="en-US"/>
              </w:rPr>
              <w:t>249,725,880</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16" w:name="BBINV06AB008"/>
            <w:bookmarkEnd w:id="7116"/>
            <w:r>
              <w:rPr>
                <w:b/>
                <w:lang w:val="en-US"/>
              </w:rPr>
              <w:t>87,804,040</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17" w:name="BBINV06AC008"/>
            <w:bookmarkEnd w:id="7117"/>
            <w:r>
              <w:rPr>
                <w:b/>
                <w:lang w:val="en-US"/>
              </w:rPr>
              <w:t>611,956</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18" w:name="BBINV06AD008"/>
            <w:bookmarkEnd w:id="7118"/>
            <w:r>
              <w:rPr>
                <w:b/>
                <w:lang w:val="en-US"/>
              </w:rPr>
              <w:t>11,992,630</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19" w:name="BBINV06AE008"/>
            <w:bookmarkEnd w:id="7119"/>
            <w:r>
              <w:rPr>
                <w:b/>
                <w:lang w:val="en-US"/>
              </w:rPr>
              <w:t>11,541,327</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20" w:name="BBINV06AG008"/>
            <w:bookmarkEnd w:id="7120"/>
            <w:r>
              <w:rPr>
                <w:b/>
                <w:lang w:val="en-US"/>
              </w:rPr>
              <w:t>70,265,596</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21" w:name="BBINV06AH008"/>
            <w:bookmarkEnd w:id="7121"/>
            <w:r>
              <w:rPr>
                <w:b/>
                <w:lang w:val="en-US"/>
              </w:rPr>
              <w:t>29,449,653</w:t>
            </w:r>
          </w:p>
        </w:tc>
        <w:tc>
          <w:tcPr>
            <w:tcW w:w="1289"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22" w:name="BBINV06AI008"/>
            <w:bookmarkEnd w:id="7122"/>
            <w:r>
              <w:rPr>
                <w:b/>
                <w:lang w:val="en-US"/>
              </w:rPr>
              <w:t>461,391,082</w:t>
            </w:r>
          </w:p>
        </w:tc>
      </w:tr>
      <w:tr w:rsidR="004365BD" w:rsidRPr="008058E5" w:rsidTr="00561B6C">
        <w:trPr>
          <w:cantSplit/>
        </w:trPr>
        <w:tc>
          <w:tcPr>
            <w:tcW w:w="4323"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123" w:name="BBINV0600009" w:colFirst="0" w:colLast="0"/>
            <w:bookmarkEnd w:id="7114"/>
            <w:r>
              <w:rPr>
                <w:lang w:val="en-US"/>
              </w:rPr>
              <w:t>Deposits, securities, borrowings, derivative financial instruments and others onlendings</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24" w:name="BBINV06AA009"/>
            <w:bookmarkEnd w:id="7124"/>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25" w:name="BBINV06AB009"/>
            <w:bookmarkEnd w:id="7125"/>
            <w:r>
              <w:rPr>
                <w:lang w:val="en-US"/>
              </w:rPr>
              <w:t>69,288,821</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26" w:name="BBINV06AC009"/>
            <w:bookmarkEnd w:id="7126"/>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27" w:name="BBINV06AD009"/>
            <w:bookmarkEnd w:id="7127"/>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28" w:name="BBINV06AE009"/>
            <w:bookmarkEnd w:id="7128"/>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29" w:name="BBINV06AG009"/>
            <w:bookmarkEnd w:id="7129"/>
            <w:r>
              <w:rPr>
                <w:lang w:val="en-US"/>
              </w:rPr>
              <w:t>66,346,156</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30" w:name="BBINV06AH009"/>
            <w:bookmarkEnd w:id="7130"/>
            <w:r>
              <w:rPr>
                <w:lang w:val="en-US"/>
              </w:rPr>
              <w:t>4,021,860</w:t>
            </w:r>
          </w:p>
        </w:tc>
        <w:tc>
          <w:tcPr>
            <w:tcW w:w="1289"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31" w:name="BBINV06AI009"/>
            <w:bookmarkEnd w:id="7131"/>
            <w:r>
              <w:rPr>
                <w:lang w:val="en-US"/>
              </w:rPr>
              <w:t>139,656,837</w:t>
            </w:r>
          </w:p>
        </w:tc>
      </w:tr>
      <w:tr w:rsidR="004365BD" w:rsidRPr="008058E5" w:rsidTr="00561B6C">
        <w:trPr>
          <w:cantSplit/>
        </w:trPr>
        <w:tc>
          <w:tcPr>
            <w:tcW w:w="4323"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7132" w:name="BBINV0600010" w:colFirst="0" w:colLast="0"/>
            <w:bookmarkEnd w:id="7123"/>
            <w:r>
              <w:rPr>
                <w:lang w:val="en-US"/>
              </w:rPr>
              <w:t>Other liabilities</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33" w:name="BBINV06AA010"/>
            <w:bookmarkEnd w:id="7133"/>
            <w:r>
              <w:rPr>
                <w:lang w:val="en-US"/>
              </w:rPr>
              <w:t>249,725,880</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34" w:name="BBINV06AB010"/>
            <w:bookmarkEnd w:id="7134"/>
            <w:r>
              <w:rPr>
                <w:lang w:val="en-US"/>
              </w:rPr>
              <w:t>18,515,219</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35" w:name="BBINV06AC010"/>
            <w:bookmarkEnd w:id="7135"/>
            <w:r>
              <w:rPr>
                <w:lang w:val="en-US"/>
              </w:rPr>
              <w:t>611,956</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36" w:name="BBINV06AD010"/>
            <w:bookmarkEnd w:id="7136"/>
            <w:r>
              <w:rPr>
                <w:lang w:val="en-US"/>
              </w:rPr>
              <w:t>11,992,630</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37" w:name="BBINV06AE010"/>
            <w:bookmarkEnd w:id="7137"/>
            <w:r>
              <w:rPr>
                <w:lang w:val="en-US"/>
              </w:rPr>
              <w:t>11,541,327</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38" w:name="BBINV06AG010"/>
            <w:bookmarkEnd w:id="7138"/>
            <w:r>
              <w:rPr>
                <w:lang w:val="en-US"/>
              </w:rPr>
              <w:t>3,919,440</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39" w:name="BBINV06AH010"/>
            <w:bookmarkEnd w:id="7139"/>
            <w:r>
              <w:rPr>
                <w:lang w:val="en-US"/>
              </w:rPr>
              <w:t>25,427,793</w:t>
            </w:r>
          </w:p>
        </w:tc>
        <w:tc>
          <w:tcPr>
            <w:tcW w:w="1289"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40" w:name="BBINV06AI010"/>
            <w:bookmarkEnd w:id="7140"/>
            <w:r>
              <w:rPr>
                <w:lang w:val="en-US"/>
              </w:rPr>
              <w:t>321,734,245</w:t>
            </w:r>
          </w:p>
        </w:tc>
      </w:tr>
      <w:tr w:rsidR="004365BD" w:rsidRPr="008058E5" w:rsidTr="00561B6C">
        <w:trPr>
          <w:cantSplit/>
        </w:trPr>
        <w:tc>
          <w:tcPr>
            <w:tcW w:w="4323" w:type="dxa"/>
            <w:tcBorders>
              <w:bottom w:val="single" w:sz="4" w:space="0" w:color="FFFFFF" w:themeColor="background1"/>
            </w:tcBorders>
            <w:shd w:val="solid" w:color="F3F3F3" w:fill="auto"/>
            <w:vAlign w:val="center"/>
          </w:tcPr>
          <w:p w:rsidR="004365BD" w:rsidRPr="008058E5" w:rsidRDefault="004365BD" w:rsidP="00561B6C">
            <w:pPr>
              <w:pStyle w:val="070-TabelaPadro"/>
              <w:ind w:left="120"/>
              <w:jc w:val="left"/>
              <w:rPr>
                <w:lang w:val="en-US"/>
              </w:rPr>
            </w:pPr>
            <w:bookmarkStart w:id="7141" w:name="BBINV0600018" w:colFirst="0" w:colLast="0"/>
            <w:bookmarkEnd w:id="7132"/>
            <w:r>
              <w:rPr>
                <w:lang w:val="en-US"/>
              </w:rPr>
              <w:t>Technical provisions for insurance, pension plans and capitalization</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42" w:name="BBINV06AA018"/>
            <w:bookmarkEnd w:id="7142"/>
            <w:r>
              <w:rPr>
                <w:lang w:val="en-US"/>
              </w:rPr>
              <w:t>225,947,586</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43" w:name="BBINV06AB018"/>
            <w:bookmarkEnd w:id="7143"/>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44" w:name="BBINV06AC018"/>
            <w:bookmarkEnd w:id="7144"/>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45" w:name="BBINV06AD018"/>
            <w:bookmarkEnd w:id="7145"/>
            <w:r>
              <w:rPr>
                <w:lang w:val="en-US"/>
              </w:rPr>
              <w:t>8,249,245</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46" w:name="BBINV06AE018"/>
            <w:bookmarkEnd w:id="7146"/>
            <w:r>
              <w:rPr>
                <w:lang w:val="en-US"/>
              </w:rPr>
              <w:t>7,566,393</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47" w:name="BBINV06AG018"/>
            <w:bookmarkEnd w:id="7147"/>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48" w:name="BBINV06AH018"/>
            <w:bookmarkEnd w:id="7148"/>
            <w:r>
              <w:rPr>
                <w:lang w:val="en-US"/>
              </w:rPr>
              <w:t>19,062,392</w:t>
            </w:r>
          </w:p>
        </w:tc>
        <w:tc>
          <w:tcPr>
            <w:tcW w:w="1289"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49" w:name="BBINV06AI018"/>
            <w:bookmarkEnd w:id="7149"/>
            <w:r>
              <w:rPr>
                <w:lang w:val="en-US"/>
              </w:rPr>
              <w:t>260,825,616</w:t>
            </w:r>
          </w:p>
        </w:tc>
      </w:tr>
      <w:tr w:rsidR="004365BD" w:rsidRPr="008058E5" w:rsidTr="00561B6C">
        <w:trPr>
          <w:cantSplit/>
        </w:trPr>
        <w:tc>
          <w:tcPr>
            <w:tcW w:w="4323" w:type="dxa"/>
            <w:tcBorders>
              <w:bottom w:val="single" w:sz="4" w:space="0" w:color="FFFFFF" w:themeColor="background1"/>
            </w:tcBorders>
            <w:shd w:val="solid" w:color="E6E6E6" w:fill="auto"/>
            <w:vAlign w:val="center"/>
          </w:tcPr>
          <w:p w:rsidR="004365BD" w:rsidRPr="008058E5" w:rsidRDefault="004365BD" w:rsidP="00561B6C">
            <w:pPr>
              <w:pStyle w:val="070-TabelaPadro"/>
              <w:ind w:left="120"/>
              <w:jc w:val="left"/>
              <w:rPr>
                <w:lang w:val="en-US"/>
              </w:rPr>
            </w:pPr>
            <w:bookmarkStart w:id="7150" w:name="BBINV0600019" w:colFirst="0" w:colLast="0"/>
            <w:bookmarkEnd w:id="7141"/>
            <w:r>
              <w:rPr>
                <w:lang w:val="en-US"/>
              </w:rPr>
              <w:t>Subordinated debts and equity and debt hybrid securities</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51" w:name="BBINV06AA019"/>
            <w:bookmarkEnd w:id="7151"/>
            <w:r>
              <w:rPr>
                <w:lang w:val="en-US"/>
              </w:rPr>
              <w:t>--</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52" w:name="BBINV06AB019"/>
            <w:bookmarkEnd w:id="7152"/>
            <w:r>
              <w:rPr>
                <w:lang w:val="en-US"/>
              </w:rPr>
              <w:t>3,673,691</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53" w:name="BBINV06AC019"/>
            <w:bookmarkEnd w:id="7153"/>
            <w:r>
              <w:rPr>
                <w:lang w:val="en-US"/>
              </w:rPr>
              <w:t>--</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54" w:name="BBINV06AD019"/>
            <w:bookmarkEnd w:id="7154"/>
            <w:r>
              <w:rPr>
                <w:lang w:val="en-US"/>
              </w:rPr>
              <w:t>--</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55" w:name="BBINV06AE019"/>
            <w:bookmarkEnd w:id="7155"/>
            <w:r>
              <w:rPr>
                <w:lang w:val="en-US"/>
              </w:rPr>
              <w:t>--</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56" w:name="BBINV06AG019"/>
            <w:bookmarkEnd w:id="7156"/>
            <w:r>
              <w:rPr>
                <w:lang w:val="en-US"/>
              </w:rPr>
              <w:t>--</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57" w:name="BBINV06AH019"/>
            <w:bookmarkEnd w:id="7157"/>
            <w:r>
              <w:rPr>
                <w:lang w:val="en-US"/>
              </w:rPr>
              <w:t>2,829,911</w:t>
            </w:r>
          </w:p>
        </w:tc>
        <w:tc>
          <w:tcPr>
            <w:tcW w:w="1289"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158" w:name="BBINV06AI019"/>
            <w:bookmarkEnd w:id="7158"/>
            <w:r>
              <w:rPr>
                <w:lang w:val="en-US"/>
              </w:rPr>
              <w:t>6,503,602</w:t>
            </w:r>
          </w:p>
        </w:tc>
      </w:tr>
      <w:tr w:rsidR="004365BD" w:rsidRPr="008058E5" w:rsidTr="00561B6C">
        <w:trPr>
          <w:cantSplit/>
        </w:trPr>
        <w:tc>
          <w:tcPr>
            <w:tcW w:w="4323" w:type="dxa"/>
            <w:tcBorders>
              <w:bottom w:val="single" w:sz="4" w:space="0" w:color="FFFFFF" w:themeColor="background1"/>
            </w:tcBorders>
            <w:shd w:val="solid" w:color="F3F3F3" w:fill="auto"/>
            <w:vAlign w:val="center"/>
          </w:tcPr>
          <w:p w:rsidR="004365BD" w:rsidRPr="008058E5" w:rsidRDefault="004365BD" w:rsidP="00561B6C">
            <w:pPr>
              <w:pStyle w:val="070-TabelaPadro"/>
              <w:ind w:left="120"/>
              <w:jc w:val="left"/>
              <w:rPr>
                <w:lang w:val="en-US"/>
              </w:rPr>
            </w:pPr>
            <w:bookmarkStart w:id="7159" w:name="BBINV0600020" w:colFirst="0" w:colLast="0"/>
            <w:bookmarkEnd w:id="7150"/>
            <w:r>
              <w:rPr>
                <w:lang w:val="en-US"/>
              </w:rPr>
              <w:t>Other</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60" w:name="BBINV06AA020"/>
            <w:bookmarkEnd w:id="7160"/>
            <w:r>
              <w:rPr>
                <w:lang w:val="en-US"/>
              </w:rPr>
              <w:t>23,778,294</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61" w:name="BBINV06AB020"/>
            <w:bookmarkEnd w:id="7161"/>
            <w:r>
              <w:rPr>
                <w:lang w:val="en-US"/>
              </w:rPr>
              <w:t>14,841,528</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62" w:name="BBINV06AC020"/>
            <w:bookmarkEnd w:id="7162"/>
            <w:r>
              <w:rPr>
                <w:lang w:val="en-US"/>
              </w:rPr>
              <w:t>611,956</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63" w:name="BBINV06AD020"/>
            <w:bookmarkEnd w:id="7163"/>
            <w:r>
              <w:rPr>
                <w:lang w:val="en-US"/>
              </w:rPr>
              <w:t>3,743,385</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64" w:name="BBINV06AE020"/>
            <w:bookmarkEnd w:id="7164"/>
            <w:r>
              <w:rPr>
                <w:lang w:val="en-US"/>
              </w:rPr>
              <w:t>3,974,934</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65" w:name="BBINV06AG020"/>
            <w:bookmarkEnd w:id="7165"/>
            <w:r>
              <w:rPr>
                <w:lang w:val="en-US"/>
              </w:rPr>
              <w:t>3,919,440</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66" w:name="BBINV06AH020"/>
            <w:bookmarkEnd w:id="7166"/>
            <w:r>
              <w:rPr>
                <w:lang w:val="en-US"/>
              </w:rPr>
              <w:t>3,535,490</w:t>
            </w:r>
          </w:p>
        </w:tc>
        <w:tc>
          <w:tcPr>
            <w:tcW w:w="1289"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67" w:name="BBINV06AI020"/>
            <w:bookmarkEnd w:id="7167"/>
            <w:r>
              <w:rPr>
                <w:lang w:val="en-US"/>
              </w:rPr>
              <w:t>54,405,027</w:t>
            </w:r>
          </w:p>
        </w:tc>
      </w:tr>
      <w:tr w:rsidR="004365BD" w:rsidRPr="008058E5" w:rsidTr="00561B6C">
        <w:trPr>
          <w:cantSplit/>
        </w:trPr>
        <w:tc>
          <w:tcPr>
            <w:tcW w:w="4323"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7168" w:name="BBINV0600011" w:colFirst="0" w:colLast="0"/>
            <w:bookmarkEnd w:id="7159"/>
            <w:r>
              <w:rPr>
                <w:b/>
                <w:lang w:val="en-US"/>
              </w:rPr>
              <w:t>Shareholders' equity</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69" w:name="BBINV06AA011"/>
            <w:bookmarkEnd w:id="7169"/>
            <w:r>
              <w:rPr>
                <w:b/>
                <w:lang w:val="en-US"/>
              </w:rPr>
              <w:t>2,852,727</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70" w:name="BBINV06AB011"/>
            <w:bookmarkEnd w:id="7170"/>
            <w:r>
              <w:rPr>
                <w:b/>
                <w:lang w:val="en-US"/>
              </w:rPr>
              <w:t>9,498,402</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71" w:name="BBINV06AC011"/>
            <w:bookmarkEnd w:id="7171"/>
            <w:r>
              <w:rPr>
                <w:b/>
                <w:lang w:val="en-US"/>
              </w:rPr>
              <w:t>12,192,605</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72" w:name="BBINV06AD011"/>
            <w:bookmarkEnd w:id="7172"/>
            <w:r>
              <w:rPr>
                <w:b/>
                <w:lang w:val="en-US"/>
              </w:rPr>
              <w:t>1,979,396</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73" w:name="BBINV06AE011"/>
            <w:bookmarkEnd w:id="7173"/>
            <w:r>
              <w:rPr>
                <w:b/>
                <w:lang w:val="en-US"/>
              </w:rPr>
              <w:t>3,009,939</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74" w:name="BBINV06AG011"/>
            <w:bookmarkEnd w:id="7174"/>
            <w:r>
              <w:rPr>
                <w:b/>
                <w:lang w:val="en-US"/>
              </w:rPr>
              <w:t>11,440,982</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75" w:name="BBINV06AH011"/>
            <w:bookmarkEnd w:id="7175"/>
            <w:r>
              <w:rPr>
                <w:b/>
                <w:lang w:val="en-US"/>
              </w:rPr>
              <w:t>21,932,928</w:t>
            </w:r>
          </w:p>
        </w:tc>
        <w:tc>
          <w:tcPr>
            <w:tcW w:w="1289"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76" w:name="BBINV06AI011"/>
            <w:bookmarkEnd w:id="7176"/>
            <w:r>
              <w:rPr>
                <w:b/>
                <w:lang w:val="en-US"/>
              </w:rPr>
              <w:t>62,906,979</w:t>
            </w:r>
          </w:p>
        </w:tc>
      </w:tr>
      <w:tr w:rsidR="004365BD" w:rsidRPr="008058E5" w:rsidTr="00561B6C">
        <w:trPr>
          <w:cantSplit/>
        </w:trPr>
        <w:tc>
          <w:tcPr>
            <w:tcW w:w="4323"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177" w:name="BBINV0600012" w:colFirst="0" w:colLast="0"/>
            <w:bookmarkEnd w:id="7168"/>
            <w:r>
              <w:rPr>
                <w:lang w:val="en-US"/>
              </w:rPr>
              <w:t>% of Total Share</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78" w:name="BBINV06AA012"/>
            <w:bookmarkEnd w:id="7178"/>
            <w:r>
              <w:rPr>
                <w:lang w:val="en-US"/>
              </w:rPr>
              <w:t>74.99%</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79" w:name="BBINV06AB012"/>
            <w:bookmarkEnd w:id="7179"/>
            <w:r>
              <w:rPr>
                <w:lang w:val="en-US"/>
              </w:rPr>
              <w:t>50.00%</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80" w:name="BBINV06AC012"/>
            <w:bookmarkEnd w:id="7180"/>
            <w:r>
              <w:rPr>
                <w:lang w:val="en-US"/>
              </w:rPr>
              <w:t>30.00%</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81" w:name="BBINV06AD012"/>
            <w:bookmarkEnd w:id="7181"/>
            <w:r>
              <w:rPr>
                <w:lang w:val="en-US"/>
              </w:rPr>
              <w:t>74.99%</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82" w:name="BBINV06AE012"/>
            <w:bookmarkEnd w:id="7182"/>
            <w:r>
              <w:rPr>
                <w:lang w:val="en-US"/>
              </w:rPr>
              <w:t>50.00%</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83" w:name="BBINV06AG012"/>
            <w:bookmarkEnd w:id="7183"/>
            <w:r>
              <w:rPr>
                <w:lang w:val="en-US"/>
              </w:rPr>
              <w:t>28.67%</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84" w:name="BBINV06AH012"/>
            <w:bookmarkEnd w:id="7184"/>
            <w:r>
              <w:rPr>
                <w:lang w:val="en-US"/>
              </w:rPr>
              <w:t>--</w:t>
            </w:r>
          </w:p>
        </w:tc>
        <w:tc>
          <w:tcPr>
            <w:tcW w:w="1289"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85" w:name="BBINV06AI012"/>
            <w:bookmarkEnd w:id="7185"/>
            <w:r>
              <w:rPr>
                <w:lang w:val="en-US"/>
              </w:rPr>
              <w:t>--</w:t>
            </w:r>
          </w:p>
        </w:tc>
      </w:tr>
      <w:tr w:rsidR="004365BD" w:rsidRPr="008058E5" w:rsidTr="00561B6C">
        <w:trPr>
          <w:cantSplit/>
        </w:trPr>
        <w:tc>
          <w:tcPr>
            <w:tcW w:w="4323"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7186" w:name="BBINV0600013" w:colFirst="0" w:colLast="0"/>
            <w:bookmarkEnd w:id="7177"/>
            <w:r>
              <w:rPr>
                <w:b/>
                <w:lang w:val="en-US"/>
              </w:rPr>
              <w:t>Shareholders' equity (proportional to the equity interest)</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87" w:name="BBINV06AA013"/>
            <w:bookmarkEnd w:id="7187"/>
            <w:r>
              <w:rPr>
                <w:b/>
                <w:lang w:val="en-US"/>
              </w:rPr>
              <w:t>2,139,403</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88" w:name="BBINV06AB013"/>
            <w:bookmarkEnd w:id="7188"/>
            <w:r>
              <w:rPr>
                <w:b/>
                <w:lang w:val="en-US"/>
              </w:rPr>
              <w:t>4,749,201</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89" w:name="BBINV06AC013"/>
            <w:bookmarkEnd w:id="7189"/>
            <w:r>
              <w:rPr>
                <w:b/>
                <w:lang w:val="en-US"/>
              </w:rPr>
              <w:t>3,657,784</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90" w:name="BBINV06AD013"/>
            <w:bookmarkEnd w:id="7190"/>
            <w:r>
              <w:rPr>
                <w:b/>
                <w:lang w:val="en-US"/>
              </w:rPr>
              <w:t>1,484,349</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91" w:name="BBINV06AE013"/>
            <w:bookmarkEnd w:id="7191"/>
            <w:r>
              <w:rPr>
                <w:b/>
                <w:lang w:val="en-US"/>
              </w:rPr>
              <w:t>1,504,970</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92" w:name="BBINV06AG013"/>
            <w:bookmarkEnd w:id="7192"/>
            <w:r>
              <w:rPr>
                <w:b/>
                <w:lang w:val="en-US"/>
              </w:rPr>
              <w:t>3,280,759</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93" w:name="BBINV06AH013"/>
            <w:bookmarkEnd w:id="7193"/>
            <w:r>
              <w:rPr>
                <w:b/>
                <w:lang w:val="en-US"/>
              </w:rPr>
              <w:t>2,105,070</w:t>
            </w:r>
          </w:p>
        </w:tc>
        <w:tc>
          <w:tcPr>
            <w:tcW w:w="1289"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194" w:name="BBINV06AI013"/>
            <w:bookmarkEnd w:id="7194"/>
            <w:r>
              <w:rPr>
                <w:b/>
                <w:lang w:val="en-US"/>
              </w:rPr>
              <w:t>18,921,536</w:t>
            </w:r>
          </w:p>
        </w:tc>
      </w:tr>
      <w:tr w:rsidR="004365BD" w:rsidRPr="008058E5" w:rsidTr="00561B6C">
        <w:trPr>
          <w:cantSplit/>
        </w:trPr>
        <w:tc>
          <w:tcPr>
            <w:tcW w:w="4323"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195" w:name="BBINV0600014" w:colFirst="0" w:colLast="0"/>
            <w:bookmarkEnd w:id="7186"/>
            <w:r>
              <w:rPr>
                <w:lang w:val="en-US"/>
              </w:rPr>
              <w:t>Goodwill/(bargain) purchase on acquisition of investments</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96" w:name="BBINV06AA014"/>
            <w:bookmarkEnd w:id="7196"/>
            <w:r>
              <w:rPr>
                <w:lang w:val="en-US"/>
              </w:rPr>
              <w:t>(1,561)</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97" w:name="BBINV06AB014"/>
            <w:bookmarkEnd w:id="7197"/>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98" w:name="BBINV06AC014"/>
            <w:bookmarkEnd w:id="7198"/>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199" w:name="BBINV06AD014"/>
            <w:bookmarkEnd w:id="7199"/>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00" w:name="BBINV06AE014"/>
            <w:bookmarkEnd w:id="7200"/>
            <w:r>
              <w:rPr>
                <w:lang w:val="en-US"/>
              </w:rPr>
              <w:t>--</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01" w:name="BBINV06AG014"/>
            <w:bookmarkEnd w:id="7201"/>
            <w:r>
              <w:rPr>
                <w:lang w:val="en-US"/>
              </w:rPr>
              <w:t>197,974</w:t>
            </w:r>
          </w:p>
        </w:tc>
        <w:tc>
          <w:tcPr>
            <w:tcW w:w="12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02" w:name="BBINV06AH014"/>
            <w:bookmarkEnd w:id="7202"/>
            <w:r>
              <w:rPr>
                <w:lang w:val="en-US"/>
              </w:rPr>
              <w:t>592,005</w:t>
            </w:r>
          </w:p>
        </w:tc>
        <w:tc>
          <w:tcPr>
            <w:tcW w:w="1289"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03" w:name="BBINV06AI014"/>
            <w:bookmarkEnd w:id="7203"/>
            <w:r>
              <w:rPr>
                <w:lang w:val="en-US"/>
              </w:rPr>
              <w:t>788,418</w:t>
            </w:r>
          </w:p>
        </w:tc>
      </w:tr>
      <w:bookmarkEnd w:id="7195"/>
      <w:tr w:rsidR="004365BD" w:rsidRPr="008058E5" w:rsidTr="00561B6C">
        <w:trPr>
          <w:cantSplit/>
        </w:trPr>
        <w:tc>
          <w:tcPr>
            <w:tcW w:w="4323"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r>
              <w:rPr>
                <w:lang w:val="en-US"/>
              </w:rPr>
              <w:t>Other amounts</w:t>
            </w:r>
            <w:bookmarkStart w:id="7204" w:name="BBINV0600015"/>
            <w:r w:rsidRPr="008058E5">
              <w:rPr>
                <w:vertAlign w:val="superscript"/>
                <w:lang w:val="en-US"/>
              </w:rPr>
              <w:t xml:space="preserve"> (1)</w:t>
            </w:r>
            <w:bookmarkEnd w:id="7204"/>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05" w:name="BBINV06AA015"/>
            <w:bookmarkEnd w:id="7205"/>
            <w:r>
              <w:rPr>
                <w:lang w:val="en-US"/>
              </w:rPr>
              <w:t>(20,467)</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06" w:name="BBINV06AB015"/>
            <w:bookmarkEnd w:id="7206"/>
            <w:r>
              <w:rPr>
                <w:lang w:val="en-US"/>
              </w:rPr>
              <w:t>(101)</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07" w:name="BBINV06AC015"/>
            <w:bookmarkEnd w:id="7207"/>
            <w:r>
              <w:rPr>
                <w:lang w:val="en-US"/>
              </w:rPr>
              <w:t>(3.060.440)</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08" w:name="BBINV06AD015"/>
            <w:bookmarkEnd w:id="7208"/>
            <w:r>
              <w:rPr>
                <w:lang w:val="en-US"/>
              </w:rPr>
              <w:t>--</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09" w:name="BBINV06AE015"/>
            <w:bookmarkEnd w:id="7209"/>
            <w:r>
              <w:rPr>
                <w:lang w:val="en-US"/>
              </w:rPr>
              <w:t>(176,102)</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10" w:name="BBINV06AG015"/>
            <w:bookmarkEnd w:id="7210"/>
            <w:r>
              <w:rPr>
                <w:lang w:val="en-US"/>
              </w:rPr>
              <w:t>(151,332)</w:t>
            </w:r>
          </w:p>
        </w:tc>
        <w:tc>
          <w:tcPr>
            <w:tcW w:w="12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11" w:name="BBINV06AH015"/>
            <w:bookmarkEnd w:id="7211"/>
            <w:r>
              <w:rPr>
                <w:lang w:val="en-US"/>
              </w:rPr>
              <w:t>1,853,421</w:t>
            </w:r>
          </w:p>
        </w:tc>
        <w:tc>
          <w:tcPr>
            <w:tcW w:w="1289"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12" w:name="BBINV06AI015"/>
            <w:bookmarkEnd w:id="7212"/>
            <w:r>
              <w:rPr>
                <w:lang w:val="en-US"/>
              </w:rPr>
              <w:t>(1,555,021)</w:t>
            </w:r>
          </w:p>
        </w:tc>
      </w:tr>
      <w:tr w:rsidR="004365BD" w:rsidRPr="008058E5" w:rsidTr="00561B6C">
        <w:trPr>
          <w:cantSplit/>
        </w:trPr>
        <w:tc>
          <w:tcPr>
            <w:tcW w:w="4323" w:type="dxa"/>
            <w:tcBorders>
              <w:bottom w:val="single" w:sz="4" w:space="0" w:color="CCCCCC"/>
            </w:tcBorders>
            <w:shd w:val="solid" w:color="F3F3F3" w:fill="auto"/>
            <w:vAlign w:val="center"/>
          </w:tcPr>
          <w:p w:rsidR="004365BD" w:rsidRPr="008058E5" w:rsidRDefault="004365BD" w:rsidP="00561B6C">
            <w:pPr>
              <w:pStyle w:val="070-TabelaPadro"/>
              <w:jc w:val="left"/>
              <w:rPr>
                <w:b/>
                <w:lang w:val="en-US"/>
              </w:rPr>
            </w:pPr>
            <w:bookmarkStart w:id="7213" w:name="BBINV0600016" w:colFirst="0" w:colLast="0"/>
            <w:r>
              <w:rPr>
                <w:b/>
                <w:lang w:val="en-US"/>
              </w:rPr>
              <w:t>Investment book value</w:t>
            </w:r>
          </w:p>
        </w:tc>
        <w:tc>
          <w:tcPr>
            <w:tcW w:w="1288"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214" w:name="BBINV06AA016"/>
            <w:bookmarkEnd w:id="7214"/>
            <w:r>
              <w:rPr>
                <w:b/>
                <w:lang w:val="en-US"/>
              </w:rPr>
              <w:t>2,117,375</w:t>
            </w:r>
          </w:p>
        </w:tc>
        <w:tc>
          <w:tcPr>
            <w:tcW w:w="1288"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215" w:name="BBINV06AB016"/>
            <w:bookmarkEnd w:id="7215"/>
            <w:r>
              <w:rPr>
                <w:b/>
                <w:lang w:val="en-US"/>
              </w:rPr>
              <w:t>4,749,100</w:t>
            </w:r>
          </w:p>
        </w:tc>
        <w:tc>
          <w:tcPr>
            <w:tcW w:w="1288"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216" w:name="BBINV06AC016"/>
            <w:bookmarkEnd w:id="7216"/>
            <w:r>
              <w:rPr>
                <w:b/>
                <w:lang w:val="en-US"/>
              </w:rPr>
              <w:t>597,344</w:t>
            </w:r>
          </w:p>
        </w:tc>
        <w:tc>
          <w:tcPr>
            <w:tcW w:w="1288"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217" w:name="BBINV06AD016"/>
            <w:bookmarkEnd w:id="7217"/>
            <w:r>
              <w:rPr>
                <w:b/>
                <w:lang w:val="en-US"/>
              </w:rPr>
              <w:t>1,484,349</w:t>
            </w:r>
          </w:p>
        </w:tc>
        <w:tc>
          <w:tcPr>
            <w:tcW w:w="1288"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218" w:name="BBINV06AE016"/>
            <w:bookmarkEnd w:id="7218"/>
            <w:r>
              <w:rPr>
                <w:b/>
                <w:lang w:val="en-US"/>
              </w:rPr>
              <w:t>1,328,868</w:t>
            </w:r>
          </w:p>
        </w:tc>
        <w:tc>
          <w:tcPr>
            <w:tcW w:w="1288"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219" w:name="BBINV06AG016"/>
            <w:bookmarkEnd w:id="7219"/>
            <w:r>
              <w:rPr>
                <w:b/>
                <w:lang w:val="en-US"/>
              </w:rPr>
              <w:t>3,327,401</w:t>
            </w:r>
          </w:p>
        </w:tc>
        <w:tc>
          <w:tcPr>
            <w:tcW w:w="1288"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220" w:name="BBINV06AH016"/>
            <w:bookmarkEnd w:id="7220"/>
            <w:r>
              <w:rPr>
                <w:b/>
                <w:lang w:val="en-US"/>
              </w:rPr>
              <w:t>4,550,496</w:t>
            </w:r>
          </w:p>
        </w:tc>
        <w:tc>
          <w:tcPr>
            <w:tcW w:w="1289"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221" w:name="BBINV06AI016"/>
            <w:bookmarkEnd w:id="7221"/>
            <w:r>
              <w:rPr>
                <w:b/>
                <w:lang w:val="en-US"/>
              </w:rPr>
              <w:t>18,154,933</w:t>
            </w:r>
          </w:p>
        </w:tc>
      </w:tr>
    </w:tbl>
    <w:bookmarkEnd w:id="7050"/>
    <w:bookmarkEnd w:id="7213"/>
    <w:p w:rsidR="004365BD" w:rsidRDefault="004365BD" w:rsidP="00561B6C">
      <w:pPr>
        <w:pStyle w:val="072-Rodapdatabela"/>
        <w:rPr>
          <w:lang w:val="en-US"/>
        </w:rPr>
      </w:pPr>
      <w:r>
        <w:rPr>
          <w:lang w:val="en-US"/>
        </w:rPr>
        <w:t>(1)</w:t>
      </w:r>
      <w:r>
        <w:rPr>
          <w:lang w:val="en-US"/>
        </w:rPr>
        <w:tab/>
        <w:t>It refers, mainly, to unrealised profits on transactions with equity-accounted investees, harmonization in accounting practices and prior fiscal year adjustments of non-financial companies to Chart of Accounts for Financial Institutions - Cosif.</w:t>
      </w:r>
    </w:p>
    <w:p w:rsidR="004365BD" w:rsidRPr="008058E5" w:rsidRDefault="004365BD" w:rsidP="00561B6C">
      <w:pPr>
        <w:pStyle w:val="050-TextoPadro"/>
        <w:rPr>
          <w:lang w:val="en-US"/>
        </w:rPr>
      </w:pPr>
    </w:p>
    <w:tbl>
      <w:tblPr>
        <w:tblW w:w="1463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07 - Financial information from the equity interest not included in the consolidated financial statements"/>
        <w:tblDescription w:val="PubliCon - Sistema de Gerenciamento do Documentos Contábeis para Publicação&#10;&#10;Última atualização do mapa do quadro em: "/>
      </w:tblPr>
      <w:tblGrid>
        <w:gridCol w:w="3544"/>
        <w:gridCol w:w="1386"/>
        <w:gridCol w:w="1386"/>
        <w:gridCol w:w="1386"/>
        <w:gridCol w:w="1386"/>
        <w:gridCol w:w="1614"/>
        <w:gridCol w:w="1158"/>
        <w:gridCol w:w="1386"/>
        <w:gridCol w:w="1386"/>
      </w:tblGrid>
      <w:tr w:rsidR="004365BD" w:rsidRPr="008058E5" w:rsidTr="00BC4CA8">
        <w:trPr>
          <w:cantSplit/>
          <w:tblHeader/>
        </w:trPr>
        <w:tc>
          <w:tcPr>
            <w:tcW w:w="3544" w:type="dxa"/>
            <w:vMerge w:val="restart"/>
            <w:shd w:val="solid" w:color="C3D7F0" w:fill="auto"/>
            <w:vAlign w:val="center"/>
          </w:tcPr>
          <w:p w:rsidR="004365BD" w:rsidRPr="008058E5" w:rsidRDefault="004365BD" w:rsidP="00561B6C">
            <w:pPr>
              <w:pStyle w:val="070-TabelaPadro"/>
              <w:jc w:val="center"/>
              <w:rPr>
                <w:b/>
                <w:lang w:val="en-US"/>
              </w:rPr>
            </w:pPr>
            <w:bookmarkStart w:id="7222" w:name="BBINV07"/>
            <w:r>
              <w:rPr>
                <w:b/>
                <w:lang w:val="en-US"/>
              </w:rPr>
              <w:lastRenderedPageBreak/>
              <w:t>Statements of income</w:t>
            </w:r>
          </w:p>
        </w:tc>
        <w:tc>
          <w:tcPr>
            <w:tcW w:w="11088" w:type="dxa"/>
            <w:gridSpan w:val="8"/>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Jan 1 to Sep 30, 2018</w:t>
            </w:r>
          </w:p>
        </w:tc>
      </w:tr>
      <w:tr w:rsidR="004365BD" w:rsidRPr="008058E5" w:rsidTr="00BC4CA8">
        <w:trPr>
          <w:cantSplit/>
          <w:tblHeader/>
        </w:trPr>
        <w:tc>
          <w:tcPr>
            <w:tcW w:w="3544" w:type="dxa"/>
            <w:vMerge/>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p>
        </w:tc>
        <w:tc>
          <w:tcPr>
            <w:tcW w:w="1386"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Brasilprev Seguros e Previdência S.A.</w:t>
            </w:r>
          </w:p>
        </w:tc>
        <w:tc>
          <w:tcPr>
            <w:tcW w:w="1386" w:type="dxa"/>
            <w:tcBorders>
              <w:bottom w:val="single" w:sz="4" w:space="0" w:color="FFFFFF" w:themeColor="background1"/>
            </w:tcBorders>
            <w:shd w:val="solid" w:color="C3D7F0" w:fill="auto"/>
            <w:vAlign w:val="center"/>
          </w:tcPr>
          <w:p w:rsidR="00561B6C" w:rsidRDefault="004365BD" w:rsidP="00561B6C">
            <w:pPr>
              <w:pStyle w:val="070-TabelaPadro"/>
              <w:spacing w:before="0" w:after="0"/>
              <w:jc w:val="center"/>
              <w:rPr>
                <w:b/>
                <w:lang w:val="en-US"/>
              </w:rPr>
            </w:pPr>
            <w:r>
              <w:rPr>
                <w:b/>
                <w:lang w:val="en-US"/>
              </w:rPr>
              <w:t xml:space="preserve">Banco </w:t>
            </w:r>
          </w:p>
          <w:p w:rsidR="004365BD" w:rsidRPr="008058E5" w:rsidRDefault="004365BD" w:rsidP="00561B6C">
            <w:pPr>
              <w:pStyle w:val="070-TabelaPadro"/>
              <w:spacing w:before="0" w:after="0"/>
              <w:jc w:val="center"/>
              <w:rPr>
                <w:b/>
                <w:lang w:val="en-US"/>
              </w:rPr>
            </w:pPr>
            <w:r>
              <w:rPr>
                <w:b/>
                <w:lang w:val="en-US"/>
              </w:rPr>
              <w:t>Votorantim S.A.</w:t>
            </w:r>
          </w:p>
        </w:tc>
        <w:tc>
          <w:tcPr>
            <w:tcW w:w="1386"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Cateno Gestão de Contas de Pagamento S.A.</w:t>
            </w:r>
          </w:p>
        </w:tc>
        <w:tc>
          <w:tcPr>
            <w:tcW w:w="1386"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BB Mapfre SH1 Participações S.A.</w:t>
            </w:r>
          </w:p>
        </w:tc>
        <w:tc>
          <w:tcPr>
            <w:tcW w:w="1614"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Mapfre BB SH2 Participações S.A.</w:t>
            </w:r>
            <w:r w:rsidRPr="0005295D">
              <w:rPr>
                <w:b/>
                <w:vertAlign w:val="superscript"/>
                <w:lang w:val="en-US"/>
              </w:rPr>
              <w:t>(</w:t>
            </w:r>
            <w:r>
              <w:rPr>
                <w:b/>
                <w:vertAlign w:val="superscript"/>
                <w:lang w:val="en-US"/>
              </w:rPr>
              <w:t>2</w:t>
            </w:r>
            <w:r w:rsidRPr="0005295D">
              <w:rPr>
                <w:b/>
                <w:vertAlign w:val="superscript"/>
                <w:lang w:val="en-US"/>
              </w:rPr>
              <w:t>)</w:t>
            </w:r>
          </w:p>
        </w:tc>
        <w:tc>
          <w:tcPr>
            <w:tcW w:w="1158"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Cielo S.A.</w:t>
            </w:r>
          </w:p>
        </w:tc>
        <w:tc>
          <w:tcPr>
            <w:tcW w:w="1386"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Other</w:t>
            </w:r>
          </w:p>
        </w:tc>
        <w:tc>
          <w:tcPr>
            <w:tcW w:w="1386"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Total</w:t>
            </w:r>
          </w:p>
        </w:tc>
      </w:tr>
      <w:tr w:rsidR="004365BD" w:rsidRPr="008058E5" w:rsidTr="00BC4CA8">
        <w:trPr>
          <w:cantSplit/>
        </w:trPr>
        <w:tc>
          <w:tcPr>
            <w:tcW w:w="3544"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223" w:name="BBINV0700001" w:colFirst="0" w:colLast="0"/>
            <w:r>
              <w:rPr>
                <w:lang w:val="en-US"/>
              </w:rPr>
              <w:t>Income from financial intermediation</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24" w:name="BBINV07AA001"/>
            <w:bookmarkEnd w:id="7224"/>
            <w:r>
              <w:rPr>
                <w:lang w:val="en-US"/>
              </w:rPr>
              <w:t>191,669</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25" w:name="BBINV07AB001"/>
            <w:bookmarkEnd w:id="7225"/>
            <w:r>
              <w:rPr>
                <w:lang w:val="en-US"/>
              </w:rPr>
              <w:t>2,808,009</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26" w:name="BBINV07AC001"/>
            <w:bookmarkEnd w:id="7226"/>
            <w:r>
              <w:rPr>
                <w:lang w:val="en-US"/>
              </w:rPr>
              <w:t>--</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27" w:name="BBINV07AD001"/>
            <w:bookmarkEnd w:id="7227"/>
            <w:r>
              <w:rPr>
                <w:lang w:val="en-US"/>
              </w:rPr>
              <w:t>297,465</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28" w:name="BBINV07AE001"/>
            <w:bookmarkEnd w:id="7228"/>
            <w:r>
              <w:rPr>
                <w:lang w:val="en-US"/>
              </w:rPr>
              <w:t>229,534</w:t>
            </w:r>
          </w:p>
        </w:tc>
        <w:tc>
          <w:tcPr>
            <w:tcW w:w="115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29" w:name="BBINV07AG001"/>
            <w:bookmarkEnd w:id="7229"/>
            <w:r>
              <w:rPr>
                <w:lang w:val="en-US"/>
              </w:rPr>
              <w:t>1,304,742</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30" w:name="BBINV07AH001"/>
            <w:bookmarkEnd w:id="7230"/>
            <w:r>
              <w:rPr>
                <w:lang w:val="en-US"/>
              </w:rPr>
              <w:t>2,210,262</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31" w:name="BBINV07AI001"/>
            <w:bookmarkEnd w:id="7231"/>
            <w:r>
              <w:rPr>
                <w:lang w:val="en-US"/>
              </w:rPr>
              <w:t>7,041,681</w:t>
            </w:r>
          </w:p>
        </w:tc>
      </w:tr>
      <w:tr w:rsidR="004365BD" w:rsidRPr="008058E5" w:rsidTr="00BC4CA8">
        <w:trPr>
          <w:cantSplit/>
        </w:trPr>
        <w:tc>
          <w:tcPr>
            <w:tcW w:w="3544"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7232" w:name="BBINV0700002" w:colFirst="0" w:colLast="0"/>
            <w:bookmarkEnd w:id="7223"/>
            <w:r>
              <w:rPr>
                <w:lang w:val="en-US"/>
              </w:rPr>
              <w:t>Service fee income</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33" w:name="BBINV07AA002"/>
            <w:bookmarkEnd w:id="7233"/>
            <w:r>
              <w:rPr>
                <w:lang w:val="en-US"/>
              </w:rPr>
              <w:t>1,957,826</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34" w:name="BBINV07AB002"/>
            <w:bookmarkEnd w:id="7234"/>
            <w:r>
              <w:rPr>
                <w:lang w:val="en-US"/>
              </w:rPr>
              <w:t>384,506</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35" w:name="BBINV07AC002"/>
            <w:bookmarkEnd w:id="7235"/>
            <w:r>
              <w:rPr>
                <w:lang w:val="en-US"/>
              </w:rPr>
              <w:t>2,244,287</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36" w:name="BBINV07AD002"/>
            <w:bookmarkEnd w:id="7236"/>
            <w:r>
              <w:rPr>
                <w:lang w:val="en-US"/>
              </w:rPr>
              <w:t>--</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37" w:name="BBINV07AE002"/>
            <w:bookmarkEnd w:id="7237"/>
            <w:r>
              <w:rPr>
                <w:lang w:val="en-US"/>
              </w:rPr>
              <w:t>1,698</w:t>
            </w:r>
          </w:p>
        </w:tc>
        <w:tc>
          <w:tcPr>
            <w:tcW w:w="115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38" w:name="BBINV07AG002"/>
            <w:bookmarkEnd w:id="7238"/>
            <w:r>
              <w:rPr>
                <w:lang w:val="en-US"/>
              </w:rPr>
              <w:t>5,405,039</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39" w:name="BBINV07AH002"/>
            <w:bookmarkEnd w:id="7239"/>
            <w:r>
              <w:rPr>
                <w:lang w:val="en-US"/>
              </w:rPr>
              <w:t>1,828,389</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40" w:name="BBINV07AI002"/>
            <w:bookmarkEnd w:id="7240"/>
            <w:r>
              <w:rPr>
                <w:lang w:val="en-US"/>
              </w:rPr>
              <w:t>11,821,745</w:t>
            </w:r>
          </w:p>
        </w:tc>
      </w:tr>
      <w:tr w:rsidR="004365BD" w:rsidRPr="008058E5" w:rsidTr="00BC4CA8">
        <w:trPr>
          <w:cantSplit/>
        </w:trPr>
        <w:tc>
          <w:tcPr>
            <w:tcW w:w="3544"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241" w:name="BBINV0700003" w:colFirst="0" w:colLast="0"/>
            <w:bookmarkEnd w:id="7232"/>
            <w:r>
              <w:rPr>
                <w:lang w:val="en-US"/>
              </w:rPr>
              <w:t>Other administrative expenses</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42" w:name="BBINV07AA003"/>
            <w:bookmarkEnd w:id="7242"/>
            <w:r>
              <w:rPr>
                <w:lang w:val="en-US"/>
              </w:rPr>
              <w:t>(180,542)</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43" w:name="BBINV07AB003"/>
            <w:bookmarkEnd w:id="7243"/>
            <w:r>
              <w:rPr>
                <w:lang w:val="en-US"/>
              </w:rPr>
              <w:t>(977,506)</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44" w:name="BBINV07AC003"/>
            <w:bookmarkEnd w:id="7244"/>
            <w:r>
              <w:rPr>
                <w:lang w:val="en-US"/>
              </w:rPr>
              <w:t>(652,540)</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45" w:name="BBINV07AD003"/>
            <w:bookmarkEnd w:id="7245"/>
            <w:r>
              <w:rPr>
                <w:lang w:val="en-US"/>
              </w:rPr>
              <w:t>(171,396)</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46" w:name="BBINV07AE003"/>
            <w:bookmarkEnd w:id="7246"/>
            <w:r>
              <w:rPr>
                <w:lang w:val="en-US"/>
              </w:rPr>
              <w:t>(342,801)</w:t>
            </w:r>
          </w:p>
        </w:tc>
        <w:tc>
          <w:tcPr>
            <w:tcW w:w="115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47" w:name="BBINV07AG003"/>
            <w:bookmarkEnd w:id="7247"/>
            <w:r>
              <w:rPr>
                <w:lang w:val="en-US"/>
              </w:rPr>
              <w:t>(578,169)</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48" w:name="BBINV07AH003"/>
            <w:bookmarkEnd w:id="7248"/>
            <w:r>
              <w:rPr>
                <w:lang w:val="en-US"/>
              </w:rPr>
              <w:t>(561,768)</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49" w:name="BBINV07AI003"/>
            <w:bookmarkEnd w:id="7249"/>
            <w:r>
              <w:rPr>
                <w:lang w:val="en-US"/>
              </w:rPr>
              <w:t>(3,464,722)</w:t>
            </w:r>
          </w:p>
        </w:tc>
      </w:tr>
      <w:tr w:rsidR="004365BD" w:rsidRPr="008058E5" w:rsidTr="00BC4CA8">
        <w:trPr>
          <w:cantSplit/>
        </w:trPr>
        <w:tc>
          <w:tcPr>
            <w:tcW w:w="3544"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7250" w:name="BBINV0700004" w:colFirst="0" w:colLast="0"/>
            <w:bookmarkEnd w:id="7241"/>
            <w:r>
              <w:rPr>
                <w:lang w:val="en-US"/>
              </w:rPr>
              <w:t>Other operating income/expenses</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51" w:name="BBINV07AA004"/>
            <w:bookmarkEnd w:id="7251"/>
            <w:r>
              <w:rPr>
                <w:lang w:val="en-US"/>
              </w:rPr>
              <w:t>(527,352)</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52" w:name="BBINV07AB004"/>
            <w:bookmarkEnd w:id="7252"/>
            <w:r>
              <w:rPr>
                <w:lang w:val="en-US"/>
              </w:rPr>
              <w:t>(872,718)</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53" w:name="BBINV07AC004"/>
            <w:bookmarkEnd w:id="7253"/>
            <w:r>
              <w:rPr>
                <w:lang w:val="en-US"/>
              </w:rPr>
              <w:t>(785,844)</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54" w:name="BBINV07AD004"/>
            <w:bookmarkEnd w:id="7254"/>
            <w:r>
              <w:rPr>
                <w:lang w:val="en-US"/>
              </w:rPr>
              <w:t>2,119,056</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55" w:name="BBINV07AE004"/>
            <w:bookmarkEnd w:id="7255"/>
            <w:r>
              <w:rPr>
                <w:lang w:val="en-US"/>
              </w:rPr>
              <w:t>(72,989)</w:t>
            </w:r>
          </w:p>
        </w:tc>
        <w:tc>
          <w:tcPr>
            <w:tcW w:w="115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56" w:name="BBINV07AG004"/>
            <w:bookmarkEnd w:id="7256"/>
            <w:r>
              <w:rPr>
                <w:lang w:val="en-US"/>
              </w:rPr>
              <w:t>(3,082,442)</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57" w:name="BBINV07AH004"/>
            <w:bookmarkEnd w:id="7257"/>
            <w:r>
              <w:rPr>
                <w:lang w:val="en-US"/>
              </w:rPr>
              <w:t>(879,144)</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258" w:name="BBINV07AI004"/>
            <w:bookmarkEnd w:id="7258"/>
            <w:r>
              <w:rPr>
                <w:lang w:val="en-US"/>
              </w:rPr>
              <w:t>(4,101,433)</w:t>
            </w:r>
          </w:p>
        </w:tc>
      </w:tr>
      <w:tr w:rsidR="004365BD" w:rsidRPr="008058E5" w:rsidTr="00BC4CA8">
        <w:trPr>
          <w:cantSplit/>
        </w:trPr>
        <w:tc>
          <w:tcPr>
            <w:tcW w:w="3544"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259" w:name="BBINV0700005" w:colFirst="0" w:colLast="0"/>
            <w:bookmarkEnd w:id="7250"/>
            <w:r>
              <w:rPr>
                <w:lang w:val="en-US"/>
              </w:rPr>
              <w:t>Non-operating income</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60" w:name="BBINV07AA005"/>
            <w:bookmarkEnd w:id="7260"/>
            <w:r>
              <w:rPr>
                <w:lang w:val="en-US"/>
              </w:rPr>
              <w:t>(115)</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61" w:name="BBINV07AB005"/>
            <w:bookmarkEnd w:id="7261"/>
            <w:r>
              <w:rPr>
                <w:lang w:val="en-US"/>
              </w:rPr>
              <w:t>(6,715)</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62" w:name="BBINV07AC005"/>
            <w:bookmarkEnd w:id="7262"/>
            <w:r>
              <w:rPr>
                <w:lang w:val="en-US"/>
              </w:rPr>
              <w:t>--</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63" w:name="BBINV07AD005"/>
            <w:bookmarkEnd w:id="7263"/>
            <w:r>
              <w:rPr>
                <w:lang w:val="en-US"/>
              </w:rPr>
              <w:t>7,760</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64" w:name="BBINV07AE005"/>
            <w:bookmarkEnd w:id="7264"/>
            <w:r>
              <w:rPr>
                <w:lang w:val="en-US"/>
              </w:rPr>
              <w:t>903</w:t>
            </w:r>
          </w:p>
        </w:tc>
        <w:tc>
          <w:tcPr>
            <w:tcW w:w="115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65" w:name="BBINV07AG005"/>
            <w:bookmarkEnd w:id="7265"/>
            <w:r>
              <w:rPr>
                <w:lang w:val="en-US"/>
              </w:rPr>
              <w:t>(6,154)</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66" w:name="BBINV07AH005"/>
            <w:bookmarkEnd w:id="7266"/>
            <w:r>
              <w:rPr>
                <w:lang w:val="en-US"/>
              </w:rPr>
              <w:t>68,770</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67" w:name="BBINV07AI005"/>
            <w:bookmarkEnd w:id="7267"/>
            <w:r>
              <w:rPr>
                <w:lang w:val="en-US"/>
              </w:rPr>
              <w:t>64,449</w:t>
            </w:r>
          </w:p>
        </w:tc>
      </w:tr>
      <w:tr w:rsidR="004365BD" w:rsidRPr="008058E5" w:rsidTr="00BC4CA8">
        <w:trPr>
          <w:cantSplit/>
        </w:trPr>
        <w:tc>
          <w:tcPr>
            <w:tcW w:w="3544"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7268" w:name="BBINV0700006" w:colFirst="0" w:colLast="0"/>
            <w:bookmarkEnd w:id="7259"/>
            <w:r>
              <w:rPr>
                <w:b/>
                <w:lang w:val="en-US"/>
              </w:rPr>
              <w:t>Net income before tax</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69" w:name="BBINV07AA006"/>
            <w:bookmarkEnd w:id="7269"/>
            <w:r>
              <w:rPr>
                <w:b/>
                <w:lang w:val="en-US"/>
              </w:rPr>
              <w:t>1,441,486</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70" w:name="BBINV07AB006"/>
            <w:bookmarkEnd w:id="7270"/>
            <w:r>
              <w:rPr>
                <w:b/>
                <w:lang w:val="en-US"/>
              </w:rPr>
              <w:t>1,335,576</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71" w:name="BBINV07AC006"/>
            <w:bookmarkEnd w:id="7271"/>
            <w:r>
              <w:rPr>
                <w:b/>
                <w:lang w:val="en-US"/>
              </w:rPr>
              <w:t>805,903</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72" w:name="BBINV07AD006"/>
            <w:bookmarkEnd w:id="7272"/>
            <w:r>
              <w:rPr>
                <w:b/>
                <w:lang w:val="en-US"/>
              </w:rPr>
              <w:t>2,252,885</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73" w:name="BBINV07AE006"/>
            <w:bookmarkEnd w:id="7273"/>
            <w:r>
              <w:rPr>
                <w:b/>
                <w:lang w:val="en-US"/>
              </w:rPr>
              <w:t>(183,655)</w:t>
            </w:r>
          </w:p>
        </w:tc>
        <w:tc>
          <w:tcPr>
            <w:tcW w:w="115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74" w:name="BBINV07AG006"/>
            <w:bookmarkEnd w:id="7274"/>
            <w:r>
              <w:rPr>
                <w:b/>
                <w:lang w:val="en-US"/>
              </w:rPr>
              <w:t>3,043,016</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75" w:name="BBINV07AH006"/>
            <w:bookmarkEnd w:id="7275"/>
            <w:r>
              <w:rPr>
                <w:b/>
                <w:lang w:val="en-US"/>
              </w:rPr>
              <w:t>2,666,509</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76" w:name="BBINV07AI006"/>
            <w:bookmarkEnd w:id="7276"/>
            <w:r>
              <w:rPr>
                <w:b/>
                <w:lang w:val="en-US"/>
              </w:rPr>
              <w:t>11,361,720</w:t>
            </w:r>
          </w:p>
        </w:tc>
      </w:tr>
      <w:tr w:rsidR="004365BD" w:rsidRPr="008058E5" w:rsidTr="00BC4CA8">
        <w:trPr>
          <w:cantSplit/>
        </w:trPr>
        <w:tc>
          <w:tcPr>
            <w:tcW w:w="3544"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277" w:name="BBINV0700007" w:colFirst="0" w:colLast="0"/>
            <w:bookmarkEnd w:id="7268"/>
            <w:r>
              <w:rPr>
                <w:lang w:val="en-US"/>
              </w:rPr>
              <w:t>Income tax and profit sharing</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78" w:name="BBINV07AA007"/>
            <w:bookmarkEnd w:id="7278"/>
            <w:r>
              <w:rPr>
                <w:lang w:val="en-US"/>
              </w:rPr>
              <w:t>(680,129)</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79" w:name="BBINV07AB007"/>
            <w:bookmarkEnd w:id="7279"/>
            <w:r>
              <w:rPr>
                <w:lang w:val="en-US"/>
              </w:rPr>
              <w:t>(556,150)</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80" w:name="BBINV07AC007"/>
            <w:bookmarkEnd w:id="7280"/>
            <w:r>
              <w:rPr>
                <w:lang w:val="en-US"/>
              </w:rPr>
              <w:t>(273,506)</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81" w:name="BBINV07AD007"/>
            <w:bookmarkEnd w:id="7281"/>
            <w:r>
              <w:rPr>
                <w:lang w:val="en-US"/>
              </w:rPr>
              <w:t>(861,485)</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82" w:name="BBINV07AE007"/>
            <w:bookmarkEnd w:id="7282"/>
            <w:r>
              <w:rPr>
                <w:lang w:val="en-US"/>
              </w:rPr>
              <w:t>36,791</w:t>
            </w:r>
          </w:p>
        </w:tc>
        <w:tc>
          <w:tcPr>
            <w:tcW w:w="115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83" w:name="BBINV07AG007"/>
            <w:bookmarkEnd w:id="7283"/>
            <w:r>
              <w:rPr>
                <w:lang w:val="en-US"/>
              </w:rPr>
              <w:t>(1,230,424)</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84" w:name="BBINV07AH007"/>
            <w:bookmarkEnd w:id="7284"/>
            <w:r>
              <w:rPr>
                <w:lang w:val="en-US"/>
              </w:rPr>
              <w:t>(261,723)</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85" w:name="BBINV07AI007"/>
            <w:bookmarkEnd w:id="7285"/>
            <w:r>
              <w:rPr>
                <w:lang w:val="en-US"/>
              </w:rPr>
              <w:t>(3,826,626)</w:t>
            </w:r>
          </w:p>
        </w:tc>
      </w:tr>
      <w:tr w:rsidR="004365BD" w:rsidRPr="008058E5" w:rsidTr="00BC4CA8">
        <w:trPr>
          <w:cantSplit/>
        </w:trPr>
        <w:tc>
          <w:tcPr>
            <w:tcW w:w="3544"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7286" w:name="BBINV0700008" w:colFirst="0" w:colLast="0"/>
            <w:bookmarkEnd w:id="7277"/>
            <w:r>
              <w:rPr>
                <w:b/>
                <w:lang w:val="en-US"/>
              </w:rPr>
              <w:t>Net income</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87" w:name="BBINV07AA008"/>
            <w:bookmarkEnd w:id="7287"/>
            <w:r>
              <w:rPr>
                <w:b/>
                <w:lang w:val="en-US"/>
              </w:rPr>
              <w:t>761,357</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88" w:name="BBINV07AB008"/>
            <w:bookmarkEnd w:id="7288"/>
            <w:r>
              <w:rPr>
                <w:b/>
                <w:lang w:val="en-US"/>
              </w:rPr>
              <w:t>779,426</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89" w:name="BBINV07AC008"/>
            <w:bookmarkEnd w:id="7289"/>
            <w:r>
              <w:rPr>
                <w:b/>
                <w:lang w:val="en-US"/>
              </w:rPr>
              <w:t>532,397</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90" w:name="BBINV07AD008"/>
            <w:bookmarkEnd w:id="7290"/>
            <w:r>
              <w:rPr>
                <w:b/>
                <w:lang w:val="en-US"/>
              </w:rPr>
              <w:t>1,391,400</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91" w:name="BBINV07AE008"/>
            <w:bookmarkEnd w:id="7291"/>
            <w:r>
              <w:rPr>
                <w:b/>
                <w:lang w:val="en-US"/>
              </w:rPr>
              <w:t>(146,864)</w:t>
            </w:r>
          </w:p>
        </w:tc>
        <w:tc>
          <w:tcPr>
            <w:tcW w:w="115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92" w:name="BBINV07AG008"/>
            <w:bookmarkEnd w:id="7292"/>
            <w:r>
              <w:rPr>
                <w:b/>
                <w:lang w:val="en-US"/>
              </w:rPr>
              <w:t>1,812,592</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93" w:name="BBINV07AH008"/>
            <w:bookmarkEnd w:id="7293"/>
            <w:r>
              <w:rPr>
                <w:b/>
                <w:lang w:val="en-US"/>
              </w:rPr>
              <w:t>2,404,786</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294" w:name="BBINV07AI008"/>
            <w:bookmarkEnd w:id="7294"/>
            <w:r>
              <w:rPr>
                <w:b/>
                <w:lang w:val="en-US"/>
              </w:rPr>
              <w:t>7,535,094</w:t>
            </w:r>
          </w:p>
        </w:tc>
      </w:tr>
      <w:tr w:rsidR="004365BD" w:rsidRPr="008058E5" w:rsidTr="00BC4CA8">
        <w:trPr>
          <w:cantSplit/>
        </w:trPr>
        <w:tc>
          <w:tcPr>
            <w:tcW w:w="3544"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295" w:name="BBINV0700009" w:colFirst="0" w:colLast="0"/>
            <w:bookmarkEnd w:id="7286"/>
            <w:r>
              <w:rPr>
                <w:lang w:val="en-US"/>
              </w:rPr>
              <w:t>% of Total Share</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96" w:name="BBINV07AA009"/>
            <w:bookmarkEnd w:id="7296"/>
            <w:r>
              <w:rPr>
                <w:lang w:val="en-US"/>
              </w:rPr>
              <w:t>74.99%</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97" w:name="BBINV07AB009"/>
            <w:bookmarkEnd w:id="7297"/>
            <w:r>
              <w:rPr>
                <w:lang w:val="en-US"/>
              </w:rPr>
              <w:t>50.00%</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98" w:name="BBINV07AC009"/>
            <w:bookmarkEnd w:id="7298"/>
            <w:r>
              <w:rPr>
                <w:lang w:val="en-US"/>
              </w:rPr>
              <w:t>30.00%</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299" w:name="BBINV07AD009"/>
            <w:bookmarkEnd w:id="7299"/>
            <w:r>
              <w:rPr>
                <w:lang w:val="en-US"/>
              </w:rPr>
              <w:t>74.99%</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00" w:name="BBINV07AE009"/>
            <w:bookmarkEnd w:id="7300"/>
            <w:r>
              <w:rPr>
                <w:lang w:val="en-US"/>
              </w:rPr>
              <w:t>50.00%</w:t>
            </w:r>
          </w:p>
        </w:tc>
        <w:tc>
          <w:tcPr>
            <w:tcW w:w="115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01" w:name="BBINV07AG009"/>
            <w:bookmarkEnd w:id="7301"/>
            <w:r>
              <w:rPr>
                <w:lang w:val="en-US"/>
              </w:rPr>
              <w:t>28.68%</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02" w:name="BBINV07AH009"/>
            <w:bookmarkEnd w:id="7302"/>
            <w:r>
              <w:rPr>
                <w:lang w:val="en-US"/>
              </w:rPr>
              <w:t>--</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03" w:name="BBINV07AI009"/>
            <w:bookmarkEnd w:id="7303"/>
            <w:r>
              <w:rPr>
                <w:lang w:val="en-US"/>
              </w:rPr>
              <w:t>--</w:t>
            </w:r>
          </w:p>
        </w:tc>
      </w:tr>
      <w:tr w:rsidR="004365BD" w:rsidRPr="008058E5" w:rsidTr="00BC4CA8">
        <w:trPr>
          <w:cantSplit/>
        </w:trPr>
        <w:tc>
          <w:tcPr>
            <w:tcW w:w="3544"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7304" w:name="BBINV0700010" w:colFirst="0" w:colLast="0"/>
            <w:bookmarkEnd w:id="7295"/>
            <w:r>
              <w:rPr>
                <w:b/>
                <w:lang w:val="en-US"/>
              </w:rPr>
              <w:t>Net income (proportional to the equity interest)</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305" w:name="BBINV07AA010"/>
            <w:bookmarkEnd w:id="7305"/>
            <w:r>
              <w:rPr>
                <w:b/>
                <w:lang w:val="en-US"/>
              </w:rPr>
              <w:t>570,981</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306" w:name="BBINV07AB010"/>
            <w:bookmarkEnd w:id="7306"/>
            <w:r>
              <w:rPr>
                <w:b/>
                <w:lang w:val="en-US"/>
              </w:rPr>
              <w:t>389,713</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307" w:name="BBINV07AC010"/>
            <w:bookmarkEnd w:id="7307"/>
            <w:r>
              <w:rPr>
                <w:b/>
                <w:lang w:val="en-US"/>
              </w:rPr>
              <w:t>159,715</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308" w:name="BBINV07AD010"/>
            <w:bookmarkEnd w:id="7308"/>
            <w:r>
              <w:rPr>
                <w:b/>
                <w:lang w:val="en-US"/>
              </w:rPr>
              <w:t>1,043,411</w:t>
            </w:r>
          </w:p>
        </w:tc>
        <w:tc>
          <w:tcPr>
            <w:tcW w:w="16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309" w:name="BBINV07AE010"/>
            <w:bookmarkEnd w:id="7309"/>
            <w:r>
              <w:rPr>
                <w:b/>
                <w:lang w:val="en-US"/>
              </w:rPr>
              <w:t>(73,432)</w:t>
            </w:r>
          </w:p>
        </w:tc>
        <w:tc>
          <w:tcPr>
            <w:tcW w:w="115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310" w:name="BBINV07AG010"/>
            <w:bookmarkEnd w:id="7310"/>
            <w:r>
              <w:rPr>
                <w:b/>
                <w:lang w:val="en-US"/>
              </w:rPr>
              <w:t>519,751</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311" w:name="BBINV07AH010"/>
            <w:bookmarkEnd w:id="7311"/>
            <w:r>
              <w:rPr>
                <w:b/>
                <w:lang w:val="en-US"/>
              </w:rPr>
              <w:t>460,139</w:t>
            </w:r>
          </w:p>
        </w:tc>
        <w:tc>
          <w:tcPr>
            <w:tcW w:w="1386"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312" w:name="BBINV07AI010"/>
            <w:bookmarkEnd w:id="7312"/>
            <w:r>
              <w:rPr>
                <w:b/>
                <w:lang w:val="en-US"/>
              </w:rPr>
              <w:t>3,070,278</w:t>
            </w:r>
          </w:p>
        </w:tc>
      </w:tr>
      <w:bookmarkEnd w:id="7304"/>
      <w:tr w:rsidR="004365BD" w:rsidRPr="008058E5" w:rsidTr="00BC4CA8">
        <w:trPr>
          <w:cantSplit/>
        </w:trPr>
        <w:tc>
          <w:tcPr>
            <w:tcW w:w="3544"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r>
              <w:rPr>
                <w:lang w:val="en-US"/>
              </w:rPr>
              <w:t>Other amounts</w:t>
            </w:r>
            <w:bookmarkStart w:id="7313" w:name="BBINV0700012"/>
            <w:r w:rsidRPr="008058E5">
              <w:rPr>
                <w:vertAlign w:val="superscript"/>
                <w:lang w:val="en-US"/>
              </w:rPr>
              <w:t xml:space="preserve"> (1)</w:t>
            </w:r>
            <w:bookmarkEnd w:id="7313"/>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14" w:name="BBINV07AA012"/>
            <w:bookmarkEnd w:id="7314"/>
            <w:r>
              <w:rPr>
                <w:lang w:val="en-US"/>
              </w:rPr>
              <w:t>39,594</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15" w:name="BBINV07AB012"/>
            <w:bookmarkEnd w:id="7315"/>
            <w:r>
              <w:rPr>
                <w:lang w:val="en-US"/>
              </w:rPr>
              <w:t>43</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16" w:name="BBINV07AC012"/>
            <w:bookmarkEnd w:id="7316"/>
            <w:r>
              <w:rPr>
                <w:lang w:val="en-US"/>
              </w:rPr>
              <w:t>--</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17" w:name="BBINV07AD012"/>
            <w:bookmarkEnd w:id="7317"/>
            <w:r>
              <w:rPr>
                <w:lang w:val="en-US"/>
              </w:rPr>
              <w:t>(48,808)</w:t>
            </w:r>
          </w:p>
        </w:tc>
        <w:tc>
          <w:tcPr>
            <w:tcW w:w="16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18" w:name="BBINV07AE012"/>
            <w:bookmarkEnd w:id="7318"/>
            <w:r>
              <w:rPr>
                <w:lang w:val="en-US"/>
              </w:rPr>
              <w:t>(4,055)</w:t>
            </w:r>
          </w:p>
        </w:tc>
        <w:tc>
          <w:tcPr>
            <w:tcW w:w="115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19" w:name="BBINV07AG012"/>
            <w:bookmarkEnd w:id="7319"/>
            <w:r>
              <w:rPr>
                <w:lang w:val="en-US"/>
              </w:rPr>
              <w:t>133,370</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20" w:name="BBINV07AH012"/>
            <w:bookmarkEnd w:id="7320"/>
            <w:r>
              <w:rPr>
                <w:lang w:val="en-US"/>
              </w:rPr>
              <w:t>(27,469)</w:t>
            </w:r>
          </w:p>
        </w:tc>
        <w:tc>
          <w:tcPr>
            <w:tcW w:w="1386"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21" w:name="BBINV07AI012"/>
            <w:bookmarkEnd w:id="7321"/>
            <w:r>
              <w:rPr>
                <w:lang w:val="en-US"/>
              </w:rPr>
              <w:t>92,675</w:t>
            </w:r>
          </w:p>
        </w:tc>
      </w:tr>
      <w:tr w:rsidR="004365BD" w:rsidRPr="008058E5" w:rsidTr="00BC4CA8">
        <w:trPr>
          <w:cantSplit/>
        </w:trPr>
        <w:tc>
          <w:tcPr>
            <w:tcW w:w="3544" w:type="dxa"/>
            <w:tcBorders>
              <w:bottom w:val="single" w:sz="4" w:space="0" w:color="CCCCCC"/>
            </w:tcBorders>
            <w:shd w:val="solid" w:color="E6E6E6" w:fill="auto"/>
            <w:vAlign w:val="center"/>
          </w:tcPr>
          <w:p w:rsidR="004365BD" w:rsidRPr="008058E5" w:rsidRDefault="004365BD" w:rsidP="00561B6C">
            <w:pPr>
              <w:pStyle w:val="070-TabelaPadro"/>
              <w:jc w:val="left"/>
              <w:rPr>
                <w:b/>
                <w:lang w:val="en-US"/>
              </w:rPr>
            </w:pPr>
            <w:bookmarkStart w:id="7322" w:name="BBINV0700013" w:colFirst="0" w:colLast="0"/>
            <w:r>
              <w:rPr>
                <w:b/>
                <w:lang w:val="en-US"/>
              </w:rPr>
              <w:t>Equity income</w:t>
            </w:r>
          </w:p>
        </w:tc>
        <w:tc>
          <w:tcPr>
            <w:tcW w:w="1386"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7323" w:name="BBINV07AA013"/>
            <w:bookmarkEnd w:id="7323"/>
            <w:r>
              <w:rPr>
                <w:b/>
                <w:lang w:val="en-US"/>
              </w:rPr>
              <w:t>610,575</w:t>
            </w:r>
          </w:p>
        </w:tc>
        <w:tc>
          <w:tcPr>
            <w:tcW w:w="1386"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7324" w:name="BBINV07AB013"/>
            <w:bookmarkEnd w:id="7324"/>
            <w:r>
              <w:rPr>
                <w:b/>
                <w:lang w:val="en-US"/>
              </w:rPr>
              <w:t>389,756</w:t>
            </w:r>
          </w:p>
        </w:tc>
        <w:tc>
          <w:tcPr>
            <w:tcW w:w="1386"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7325" w:name="BBINV07AC013"/>
            <w:bookmarkEnd w:id="7325"/>
            <w:r>
              <w:rPr>
                <w:b/>
                <w:lang w:val="en-US"/>
              </w:rPr>
              <w:t>159,715</w:t>
            </w:r>
          </w:p>
        </w:tc>
        <w:tc>
          <w:tcPr>
            <w:tcW w:w="1386"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7326" w:name="BBINV07AD013"/>
            <w:bookmarkEnd w:id="7326"/>
            <w:r>
              <w:rPr>
                <w:b/>
                <w:lang w:val="en-US"/>
              </w:rPr>
              <w:t>994,603</w:t>
            </w:r>
          </w:p>
        </w:tc>
        <w:tc>
          <w:tcPr>
            <w:tcW w:w="1614"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7327" w:name="BBINV07AE013"/>
            <w:bookmarkEnd w:id="7327"/>
            <w:r>
              <w:rPr>
                <w:b/>
                <w:lang w:val="en-US"/>
              </w:rPr>
              <w:t>(77,487)</w:t>
            </w:r>
          </w:p>
        </w:tc>
        <w:tc>
          <w:tcPr>
            <w:tcW w:w="1158"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7328" w:name="BBINV07AG013"/>
            <w:bookmarkEnd w:id="7328"/>
            <w:r>
              <w:rPr>
                <w:b/>
                <w:lang w:val="en-US"/>
              </w:rPr>
              <w:t>653,121</w:t>
            </w:r>
          </w:p>
        </w:tc>
        <w:tc>
          <w:tcPr>
            <w:tcW w:w="1386"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7329" w:name="BBINV07AH013"/>
            <w:bookmarkEnd w:id="7329"/>
            <w:r>
              <w:rPr>
                <w:b/>
                <w:lang w:val="en-US"/>
              </w:rPr>
              <w:t>432,670</w:t>
            </w:r>
          </w:p>
        </w:tc>
        <w:tc>
          <w:tcPr>
            <w:tcW w:w="1386"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7330" w:name="BBINV07AI013"/>
            <w:bookmarkEnd w:id="7330"/>
            <w:r>
              <w:rPr>
                <w:b/>
                <w:lang w:val="en-US"/>
              </w:rPr>
              <w:t>3,162,953</w:t>
            </w:r>
          </w:p>
        </w:tc>
      </w:tr>
    </w:tbl>
    <w:bookmarkEnd w:id="7222"/>
    <w:bookmarkEnd w:id="7322"/>
    <w:p w:rsidR="004365BD" w:rsidRDefault="004365BD" w:rsidP="00561B6C">
      <w:pPr>
        <w:pStyle w:val="072-Rodapdatabela"/>
        <w:rPr>
          <w:lang w:val="en-US"/>
        </w:rPr>
      </w:pPr>
      <w:r>
        <w:rPr>
          <w:lang w:val="en-US"/>
        </w:rPr>
        <w:t>(1)</w:t>
      </w:r>
      <w:r>
        <w:rPr>
          <w:lang w:val="en-US"/>
        </w:rPr>
        <w:tab/>
        <w:t>It refers, mainly, to unrealised profits on transactions with equity-accounted investees, harmonization in accounting practices and prior fiscal year adjustments of non-financial companies to Chart of Accounts for Financial Institutions - Cosif.</w:t>
      </w:r>
    </w:p>
    <w:p w:rsidR="004365BD" w:rsidRDefault="004365BD" w:rsidP="00561B6C">
      <w:pPr>
        <w:pStyle w:val="072-Rodapdatabela"/>
        <w:rPr>
          <w:lang w:val="en-US"/>
        </w:rPr>
      </w:pPr>
      <w:r>
        <w:rPr>
          <w:lang w:val="en-US"/>
        </w:rPr>
        <w:t>(2)</w:t>
      </w:r>
      <w:r>
        <w:rPr>
          <w:lang w:val="en-US"/>
        </w:rPr>
        <w:tab/>
        <w:t>Mapfre BB SH2 was sold in november 2018.</w:t>
      </w:r>
    </w:p>
    <w:p w:rsidR="004365BD" w:rsidRPr="008058E5" w:rsidRDefault="004365BD" w:rsidP="00561B6C">
      <w:pPr>
        <w:pStyle w:val="050-TextoPadro"/>
        <w:rPr>
          <w:lang w:val="en-US"/>
        </w:rPr>
      </w:pPr>
    </w:p>
    <w:p w:rsidR="004365BD" w:rsidRDefault="004365BD" w:rsidP="00561B6C">
      <w:pPr>
        <w:pStyle w:val="030-SubttulodeDocumento"/>
        <w:rPr>
          <w:lang w:val="en-US"/>
        </w:rPr>
        <w:sectPr w:rsidR="004365BD" w:rsidSect="009511ED">
          <w:pgSz w:w="16840" w:h="11907" w:orient="landscape" w:code="9"/>
          <w:pgMar w:top="2126" w:right="851" w:bottom="1134" w:left="1418" w:header="425" w:footer="425" w:gutter="0"/>
          <w:cols w:space="283"/>
          <w:docGrid w:linePitch="326"/>
        </w:sectPr>
      </w:pPr>
    </w:p>
    <w:p w:rsidR="004365BD" w:rsidRPr="00EF42E0" w:rsidRDefault="004365BD" w:rsidP="00561B6C">
      <w:pPr>
        <w:pStyle w:val="030-SubttulodeDocumento"/>
        <w:rPr>
          <w:lang w:val="en-US"/>
        </w:rPr>
      </w:pPr>
      <w:r w:rsidRPr="00EF42E0">
        <w:rPr>
          <w:lang w:val="en-US"/>
        </w:rPr>
        <w:lastRenderedPageBreak/>
        <w:t>) Other investments</w:t>
      </w:r>
      <w:bookmarkEnd w:id="6596"/>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03 - Other investments"/>
        <w:tblDescription w:val="PubliCon - Sistema de Gerenciamento do Documentos Contábeis para Publicação&#10;&#10;Última atualização do mapa do quadro em: "/>
      </w:tblPr>
      <w:tblGrid>
        <w:gridCol w:w="4988"/>
        <w:gridCol w:w="1588"/>
        <w:gridCol w:w="1588"/>
        <w:gridCol w:w="1588"/>
      </w:tblGrid>
      <w:tr w:rsidR="004365BD" w:rsidRPr="008058E5" w:rsidTr="00BC4CA8">
        <w:trPr>
          <w:cantSplit/>
          <w:tblHeader/>
        </w:trPr>
        <w:tc>
          <w:tcPr>
            <w:tcW w:w="4988"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bookmarkStart w:id="7331" w:name="BBINV03"/>
          </w:p>
        </w:tc>
        <w:tc>
          <w:tcPr>
            <w:tcW w:w="1588"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Sep 30, 2018</w:t>
            </w:r>
          </w:p>
        </w:tc>
      </w:tr>
      <w:tr w:rsidR="004365BD" w:rsidRPr="008058E5" w:rsidTr="00BC4CA8">
        <w:trPr>
          <w:cantSplit/>
        </w:trPr>
        <w:tc>
          <w:tcPr>
            <w:tcW w:w="4988"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lang w:val="en-US"/>
              </w:rPr>
            </w:pPr>
            <w:bookmarkStart w:id="7332" w:name="BBINV0300001" w:colFirst="0" w:colLast="0"/>
            <w:r>
              <w:rPr>
                <w:lang w:val="en-US"/>
              </w:rPr>
              <w:t>Tax incentive investments</w:t>
            </w:r>
          </w:p>
        </w:tc>
        <w:tc>
          <w:tcPr>
            <w:tcW w:w="15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33" w:name="BBINV03AD001"/>
            <w:bookmarkEnd w:id="7333"/>
            <w:r>
              <w:rPr>
                <w:lang w:val="en-US"/>
              </w:rPr>
              <w:t>56,051</w:t>
            </w:r>
          </w:p>
        </w:tc>
        <w:tc>
          <w:tcPr>
            <w:tcW w:w="15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34" w:name="BBINV03AE001"/>
            <w:bookmarkEnd w:id="7334"/>
            <w:r>
              <w:rPr>
                <w:lang w:val="en-US"/>
              </w:rPr>
              <w:t>56,051</w:t>
            </w:r>
          </w:p>
        </w:tc>
        <w:tc>
          <w:tcPr>
            <w:tcW w:w="15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35" w:name="BBINV03AF001"/>
            <w:bookmarkEnd w:id="7335"/>
            <w:r>
              <w:rPr>
                <w:lang w:val="en-US"/>
              </w:rPr>
              <w:t>43,289</w:t>
            </w:r>
          </w:p>
        </w:tc>
      </w:tr>
      <w:tr w:rsidR="004365BD" w:rsidRPr="008058E5" w:rsidTr="00BC4CA8">
        <w:trPr>
          <w:cantSplit/>
        </w:trPr>
        <w:tc>
          <w:tcPr>
            <w:tcW w:w="4988"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lang w:val="en-US"/>
              </w:rPr>
            </w:pPr>
            <w:bookmarkStart w:id="7336" w:name="BBINV0300002" w:colFirst="0" w:colLast="0"/>
            <w:bookmarkEnd w:id="7332"/>
            <w:r>
              <w:rPr>
                <w:lang w:val="en-US"/>
              </w:rPr>
              <w:t>Equity securities</w:t>
            </w:r>
          </w:p>
        </w:tc>
        <w:tc>
          <w:tcPr>
            <w:tcW w:w="15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37" w:name="BBINV03AD002"/>
            <w:bookmarkEnd w:id="7337"/>
            <w:r>
              <w:rPr>
                <w:lang w:val="en-US"/>
              </w:rPr>
              <w:t>57</w:t>
            </w:r>
          </w:p>
        </w:tc>
        <w:tc>
          <w:tcPr>
            <w:tcW w:w="15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38" w:name="BBINV03AE002"/>
            <w:bookmarkEnd w:id="7338"/>
            <w:r>
              <w:rPr>
                <w:lang w:val="en-US"/>
              </w:rPr>
              <w:t>57</w:t>
            </w:r>
          </w:p>
        </w:tc>
        <w:tc>
          <w:tcPr>
            <w:tcW w:w="15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39" w:name="BBINV03AF002"/>
            <w:bookmarkEnd w:id="7339"/>
            <w:r>
              <w:rPr>
                <w:lang w:val="en-US"/>
              </w:rPr>
              <w:t>57</w:t>
            </w:r>
          </w:p>
        </w:tc>
      </w:tr>
      <w:tr w:rsidR="004365BD" w:rsidRPr="008058E5" w:rsidTr="00BC4CA8">
        <w:trPr>
          <w:cantSplit/>
        </w:trPr>
        <w:tc>
          <w:tcPr>
            <w:tcW w:w="4988"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lang w:val="en-US"/>
              </w:rPr>
            </w:pPr>
            <w:bookmarkStart w:id="7340" w:name="BBINV0300003" w:colFirst="0" w:colLast="0"/>
            <w:bookmarkEnd w:id="7336"/>
            <w:r>
              <w:rPr>
                <w:lang w:val="en-US"/>
              </w:rPr>
              <w:t>Stocks and shares</w:t>
            </w:r>
          </w:p>
        </w:tc>
        <w:tc>
          <w:tcPr>
            <w:tcW w:w="15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41" w:name="BBINV03AD003"/>
            <w:bookmarkEnd w:id="7341"/>
            <w:r>
              <w:rPr>
                <w:lang w:val="en-US"/>
              </w:rPr>
              <w:t>84,536</w:t>
            </w:r>
          </w:p>
        </w:tc>
        <w:tc>
          <w:tcPr>
            <w:tcW w:w="15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42" w:name="BBINV03AE003"/>
            <w:bookmarkEnd w:id="7342"/>
            <w:r>
              <w:rPr>
                <w:lang w:val="en-US"/>
              </w:rPr>
              <w:t>84,380</w:t>
            </w:r>
          </w:p>
        </w:tc>
        <w:tc>
          <w:tcPr>
            <w:tcW w:w="15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43" w:name="BBINV03AF003"/>
            <w:bookmarkEnd w:id="7343"/>
            <w:r>
              <w:rPr>
                <w:lang w:val="en-US"/>
              </w:rPr>
              <w:t>84,688</w:t>
            </w:r>
          </w:p>
        </w:tc>
      </w:tr>
      <w:tr w:rsidR="004365BD" w:rsidRPr="008058E5" w:rsidTr="00BC4CA8">
        <w:trPr>
          <w:cantSplit/>
        </w:trPr>
        <w:tc>
          <w:tcPr>
            <w:tcW w:w="4988"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lang w:val="en-US"/>
              </w:rPr>
            </w:pPr>
            <w:bookmarkStart w:id="7344" w:name="BBINV0300004" w:colFirst="0" w:colLast="0"/>
            <w:bookmarkEnd w:id="7340"/>
            <w:r>
              <w:rPr>
                <w:lang w:val="en-US"/>
              </w:rPr>
              <w:t>Other investments</w:t>
            </w:r>
          </w:p>
        </w:tc>
        <w:tc>
          <w:tcPr>
            <w:tcW w:w="15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45" w:name="BBINV03AD004"/>
            <w:bookmarkEnd w:id="7345"/>
            <w:r>
              <w:rPr>
                <w:lang w:val="en-US"/>
              </w:rPr>
              <w:t>3,738</w:t>
            </w:r>
          </w:p>
        </w:tc>
        <w:tc>
          <w:tcPr>
            <w:tcW w:w="15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46" w:name="BBINV03AE004"/>
            <w:bookmarkEnd w:id="7346"/>
            <w:r>
              <w:rPr>
                <w:lang w:val="en-US"/>
              </w:rPr>
              <w:t>3,811</w:t>
            </w:r>
          </w:p>
        </w:tc>
        <w:tc>
          <w:tcPr>
            <w:tcW w:w="1588"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47" w:name="BBINV03AF004"/>
            <w:bookmarkEnd w:id="7347"/>
            <w:r>
              <w:rPr>
                <w:lang w:val="en-US"/>
              </w:rPr>
              <w:t>3,829</w:t>
            </w:r>
          </w:p>
        </w:tc>
      </w:tr>
      <w:tr w:rsidR="004365BD" w:rsidRPr="008058E5" w:rsidTr="00BC4CA8">
        <w:trPr>
          <w:cantSplit/>
        </w:trPr>
        <w:tc>
          <w:tcPr>
            <w:tcW w:w="4988"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lang w:val="en-US"/>
              </w:rPr>
            </w:pPr>
            <w:bookmarkStart w:id="7348" w:name="BBINV0300005" w:colFirst="0" w:colLast="0"/>
            <w:bookmarkEnd w:id="7344"/>
            <w:r>
              <w:rPr>
                <w:lang w:val="en-US"/>
              </w:rPr>
              <w:t>Other equity abroad</w:t>
            </w:r>
          </w:p>
        </w:tc>
        <w:tc>
          <w:tcPr>
            <w:tcW w:w="15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49" w:name="BBINV03AD005"/>
            <w:bookmarkEnd w:id="7349"/>
            <w:r>
              <w:rPr>
                <w:lang w:val="en-US"/>
              </w:rPr>
              <w:t>173,448</w:t>
            </w:r>
          </w:p>
        </w:tc>
        <w:tc>
          <w:tcPr>
            <w:tcW w:w="15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50" w:name="BBINV03AE005"/>
            <w:bookmarkEnd w:id="7350"/>
            <w:r>
              <w:rPr>
                <w:lang w:val="en-US"/>
              </w:rPr>
              <w:t>129,853</w:t>
            </w:r>
          </w:p>
        </w:tc>
        <w:tc>
          <w:tcPr>
            <w:tcW w:w="1588"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51" w:name="BBINV03AF005"/>
            <w:bookmarkEnd w:id="7351"/>
            <w:r>
              <w:rPr>
                <w:lang w:val="en-US"/>
              </w:rPr>
              <w:t>106,696</w:t>
            </w:r>
          </w:p>
        </w:tc>
      </w:tr>
      <w:tr w:rsidR="004365BD" w:rsidRPr="008058E5" w:rsidTr="00BC4CA8">
        <w:trPr>
          <w:cantSplit/>
        </w:trPr>
        <w:tc>
          <w:tcPr>
            <w:tcW w:w="4988"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7352" w:name="BBINV0300006" w:colFirst="0" w:colLast="0"/>
            <w:bookmarkEnd w:id="7348"/>
            <w:r>
              <w:rPr>
                <w:b/>
                <w:lang w:val="en-US"/>
              </w:rPr>
              <w:t>Total</w:t>
            </w:r>
          </w:p>
        </w:tc>
        <w:tc>
          <w:tcPr>
            <w:tcW w:w="15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353" w:name="BBINV03AD006"/>
            <w:bookmarkEnd w:id="7353"/>
            <w:r>
              <w:rPr>
                <w:b/>
                <w:lang w:val="en-US"/>
              </w:rPr>
              <w:t>317,830</w:t>
            </w:r>
          </w:p>
        </w:tc>
        <w:tc>
          <w:tcPr>
            <w:tcW w:w="15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354" w:name="BBINV03AE006"/>
            <w:bookmarkEnd w:id="7354"/>
            <w:r>
              <w:rPr>
                <w:b/>
                <w:lang w:val="en-US"/>
              </w:rPr>
              <w:t>274,152</w:t>
            </w:r>
          </w:p>
        </w:tc>
        <w:tc>
          <w:tcPr>
            <w:tcW w:w="1588"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355" w:name="BBINV03AF006"/>
            <w:bookmarkEnd w:id="7355"/>
            <w:r>
              <w:rPr>
                <w:b/>
                <w:lang w:val="en-US"/>
              </w:rPr>
              <w:t>238,559</w:t>
            </w:r>
          </w:p>
        </w:tc>
      </w:tr>
      <w:tr w:rsidR="004365BD" w:rsidRPr="008058E5" w:rsidTr="00BC4CA8">
        <w:trPr>
          <w:cantSplit/>
        </w:trPr>
        <w:tc>
          <w:tcPr>
            <w:tcW w:w="4988" w:type="dxa"/>
            <w:tcBorders>
              <w:bottom w:val="single" w:sz="4" w:space="0" w:color="CCCCCC"/>
            </w:tcBorders>
            <w:shd w:val="solid" w:color="F3F3F3" w:fill="auto"/>
            <w:vAlign w:val="center"/>
          </w:tcPr>
          <w:p w:rsidR="004365BD" w:rsidRPr="008058E5" w:rsidRDefault="004365BD" w:rsidP="00561B6C">
            <w:pPr>
              <w:pStyle w:val="070-TabelaPadro"/>
              <w:jc w:val="left"/>
              <w:rPr>
                <w:lang w:val="en-US"/>
              </w:rPr>
            </w:pPr>
            <w:bookmarkStart w:id="7356" w:name="BBINV0300007" w:colFirst="0" w:colLast="0"/>
            <w:bookmarkEnd w:id="7352"/>
            <w:r>
              <w:rPr>
                <w:lang w:val="en-US"/>
              </w:rPr>
              <w:t>(Allowance for losses)</w:t>
            </w:r>
          </w:p>
        </w:tc>
        <w:tc>
          <w:tcPr>
            <w:tcW w:w="1588" w:type="dxa"/>
            <w:tcBorders>
              <w:bottom w:val="single" w:sz="4" w:space="0" w:color="CCCCCC"/>
            </w:tcBorders>
            <w:shd w:val="solid" w:color="F3F3F3" w:fill="auto"/>
            <w:vAlign w:val="center"/>
          </w:tcPr>
          <w:p w:rsidR="004365BD" w:rsidRPr="008058E5" w:rsidRDefault="004365BD" w:rsidP="00561B6C">
            <w:pPr>
              <w:pStyle w:val="070-TabelaPadro"/>
              <w:rPr>
                <w:lang w:val="en-US"/>
              </w:rPr>
            </w:pPr>
            <w:bookmarkStart w:id="7357" w:name="BBINV03AD007"/>
            <w:bookmarkEnd w:id="7357"/>
            <w:r>
              <w:rPr>
                <w:lang w:val="en-US"/>
              </w:rPr>
              <w:t>(14,864)</w:t>
            </w:r>
          </w:p>
        </w:tc>
        <w:tc>
          <w:tcPr>
            <w:tcW w:w="1588" w:type="dxa"/>
            <w:tcBorders>
              <w:bottom w:val="single" w:sz="4" w:space="0" w:color="CCCCCC"/>
            </w:tcBorders>
            <w:shd w:val="solid" w:color="F3F3F3" w:fill="auto"/>
            <w:vAlign w:val="center"/>
          </w:tcPr>
          <w:p w:rsidR="004365BD" w:rsidRPr="008058E5" w:rsidRDefault="004365BD" w:rsidP="00561B6C">
            <w:pPr>
              <w:pStyle w:val="070-TabelaPadro"/>
              <w:rPr>
                <w:lang w:val="en-US"/>
              </w:rPr>
            </w:pPr>
            <w:bookmarkStart w:id="7358" w:name="BBINV03AE007"/>
            <w:bookmarkEnd w:id="7358"/>
            <w:r>
              <w:rPr>
                <w:lang w:val="en-US"/>
              </w:rPr>
              <w:t>(14,856)</w:t>
            </w:r>
          </w:p>
        </w:tc>
        <w:tc>
          <w:tcPr>
            <w:tcW w:w="1588" w:type="dxa"/>
            <w:tcBorders>
              <w:bottom w:val="single" w:sz="4" w:space="0" w:color="CCCCCC"/>
            </w:tcBorders>
            <w:shd w:val="solid" w:color="F3F3F3" w:fill="auto"/>
            <w:vAlign w:val="center"/>
          </w:tcPr>
          <w:p w:rsidR="004365BD" w:rsidRPr="008058E5" w:rsidRDefault="004365BD" w:rsidP="00561B6C">
            <w:pPr>
              <w:pStyle w:val="070-TabelaPadro"/>
              <w:rPr>
                <w:lang w:val="en-US"/>
              </w:rPr>
            </w:pPr>
            <w:bookmarkStart w:id="7359" w:name="BBINV03AF007"/>
            <w:bookmarkEnd w:id="7359"/>
            <w:r>
              <w:rPr>
                <w:lang w:val="en-US"/>
              </w:rPr>
              <w:t>(7,941)</w:t>
            </w:r>
          </w:p>
        </w:tc>
      </w:tr>
      <w:bookmarkEnd w:id="7331"/>
      <w:bookmarkEnd w:id="7356"/>
    </w:tbl>
    <w:p w:rsidR="004365BD" w:rsidRPr="00EF42E0" w:rsidRDefault="004365BD" w:rsidP="00561B6C">
      <w:pPr>
        <w:pStyle w:val="072-Rodapdatabela"/>
        <w:rPr>
          <w:lang w:val="en-US"/>
        </w:rPr>
      </w:pPr>
    </w:p>
    <w:p w:rsidR="004365BD" w:rsidRPr="00EF42E0" w:rsidRDefault="004365BD" w:rsidP="00561B6C">
      <w:pPr>
        <w:pStyle w:val="030-SubttulodeDocumento"/>
        <w:rPr>
          <w:lang w:val="en-US"/>
        </w:rPr>
      </w:pPr>
      <w:bookmarkStart w:id="7360" w:name="BBINV04_Titulo"/>
      <w:r w:rsidRPr="00EF42E0">
        <w:rPr>
          <w:lang w:val="en-US"/>
        </w:rPr>
        <w:t>) Goodwill arising on acquisition of investments</w:t>
      </w:r>
      <w:bookmarkEnd w:id="736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04 - Goodwill arising on acquisition of investments"/>
        <w:tblDescription w:val="PubliCon - Sistema de Gerenciamento do Documentos Contábeis para Publicação&#10;&#10;Última atualização do mapa do quadro em: "/>
      </w:tblPr>
      <w:tblGrid>
        <w:gridCol w:w="6516"/>
        <w:gridCol w:w="1559"/>
        <w:gridCol w:w="1677"/>
      </w:tblGrid>
      <w:tr w:rsidR="004365BD" w:rsidRPr="008058E5" w:rsidTr="00561B6C">
        <w:trPr>
          <w:cantSplit/>
          <w:tblHeader/>
        </w:trPr>
        <w:tc>
          <w:tcPr>
            <w:tcW w:w="6516"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bookmarkStart w:id="7361" w:name="BBINV04"/>
            <w:r>
              <w:rPr>
                <w:b/>
                <w:lang w:val="en-US"/>
              </w:rPr>
              <w:t>Changes of goodwill</w:t>
            </w:r>
          </w:p>
        </w:tc>
        <w:tc>
          <w:tcPr>
            <w:tcW w:w="1559"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Jan 1 to Sep 30, 2019</w:t>
            </w:r>
          </w:p>
        </w:tc>
        <w:tc>
          <w:tcPr>
            <w:tcW w:w="1677"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Jan 1 to Sep 30, 2018</w:t>
            </w:r>
          </w:p>
        </w:tc>
      </w:tr>
      <w:tr w:rsidR="004365BD" w:rsidRPr="008058E5" w:rsidTr="00561B6C">
        <w:trPr>
          <w:cantSplit/>
        </w:trPr>
        <w:tc>
          <w:tcPr>
            <w:tcW w:w="6516"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b/>
                <w:lang w:val="en-US"/>
              </w:rPr>
            </w:pPr>
            <w:bookmarkStart w:id="7362" w:name="BBINV0400001" w:colFirst="0" w:colLast="0"/>
            <w:r>
              <w:rPr>
                <w:b/>
                <w:lang w:val="en-US"/>
              </w:rPr>
              <w:t>Opening balance</w:t>
            </w:r>
          </w:p>
        </w:tc>
        <w:tc>
          <w:tcPr>
            <w:tcW w:w="1559"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363" w:name="BBINV04AD001"/>
            <w:bookmarkStart w:id="7364" w:name="BBINV04AE001"/>
            <w:bookmarkEnd w:id="7363"/>
            <w:bookmarkEnd w:id="7364"/>
            <w:r>
              <w:rPr>
                <w:b/>
                <w:lang w:val="en-US"/>
              </w:rPr>
              <w:t>761,060</w:t>
            </w:r>
          </w:p>
        </w:tc>
        <w:tc>
          <w:tcPr>
            <w:tcW w:w="1677"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365" w:name="BBINV04AF001"/>
            <w:bookmarkEnd w:id="7365"/>
            <w:r>
              <w:rPr>
                <w:b/>
                <w:lang w:val="en-US"/>
              </w:rPr>
              <w:t>384,845</w:t>
            </w:r>
          </w:p>
        </w:tc>
      </w:tr>
      <w:tr w:rsidR="004365BD" w:rsidRPr="008058E5" w:rsidTr="00561B6C">
        <w:trPr>
          <w:cantSplit/>
        </w:trPr>
        <w:tc>
          <w:tcPr>
            <w:tcW w:w="6516"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lang w:val="en-US"/>
              </w:rPr>
            </w:pPr>
            <w:bookmarkStart w:id="7366" w:name="BBINV0400002" w:colFirst="0" w:colLast="0"/>
            <w:bookmarkEnd w:id="7362"/>
            <w:r>
              <w:rPr>
                <w:lang w:val="en-US"/>
              </w:rPr>
              <w:t>Acquisitions/Additions</w:t>
            </w:r>
          </w:p>
        </w:tc>
        <w:tc>
          <w:tcPr>
            <w:tcW w:w="1559"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67" w:name="BBINV04AD002"/>
            <w:bookmarkStart w:id="7368" w:name="BBINV04AE002"/>
            <w:bookmarkEnd w:id="7367"/>
            <w:bookmarkEnd w:id="7368"/>
            <w:r>
              <w:rPr>
                <w:lang w:val="en-US"/>
              </w:rPr>
              <w:t>--</w:t>
            </w:r>
          </w:p>
        </w:tc>
        <w:tc>
          <w:tcPr>
            <w:tcW w:w="1677"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69" w:name="BBINV04AF002"/>
            <w:bookmarkEnd w:id="7369"/>
            <w:r>
              <w:rPr>
                <w:lang w:val="en-US"/>
              </w:rPr>
              <w:t>606,414</w:t>
            </w:r>
          </w:p>
        </w:tc>
      </w:tr>
      <w:tr w:rsidR="004365BD" w:rsidRPr="008058E5" w:rsidTr="00561B6C">
        <w:trPr>
          <w:cantSplit/>
        </w:trPr>
        <w:tc>
          <w:tcPr>
            <w:tcW w:w="6516"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lang w:val="en-US"/>
              </w:rPr>
            </w:pPr>
            <w:bookmarkStart w:id="7370" w:name="BBINV0400003" w:colFirst="0" w:colLast="0"/>
            <w:bookmarkEnd w:id="7366"/>
            <w:r>
              <w:rPr>
                <w:lang w:val="en-US"/>
              </w:rPr>
              <w:t>Reductions</w:t>
            </w:r>
          </w:p>
        </w:tc>
        <w:tc>
          <w:tcPr>
            <w:tcW w:w="1559"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71" w:name="BBINV04AD003"/>
            <w:bookmarkStart w:id="7372" w:name="BBINV04AE003"/>
            <w:bookmarkEnd w:id="7371"/>
            <w:bookmarkEnd w:id="7372"/>
            <w:r>
              <w:rPr>
                <w:lang w:val="en-US"/>
              </w:rPr>
              <w:t>(5,968)</w:t>
            </w:r>
          </w:p>
        </w:tc>
        <w:tc>
          <w:tcPr>
            <w:tcW w:w="1677"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73" w:name="BBINV04AF003"/>
            <w:bookmarkEnd w:id="7373"/>
            <w:r>
              <w:rPr>
                <w:lang w:val="en-US"/>
              </w:rPr>
              <w:t>--</w:t>
            </w:r>
          </w:p>
        </w:tc>
      </w:tr>
      <w:bookmarkEnd w:id="7370"/>
      <w:tr w:rsidR="004365BD" w:rsidRPr="008058E5" w:rsidTr="00561B6C">
        <w:trPr>
          <w:cantSplit/>
        </w:trPr>
        <w:tc>
          <w:tcPr>
            <w:tcW w:w="6516"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lang w:val="en-US"/>
              </w:rPr>
            </w:pPr>
            <w:r>
              <w:rPr>
                <w:lang w:val="en-US"/>
              </w:rPr>
              <w:t>Amortizations</w:t>
            </w:r>
            <w:bookmarkStart w:id="7374" w:name="BBINV0400004"/>
            <w:r w:rsidRPr="008058E5">
              <w:rPr>
                <w:vertAlign w:val="superscript"/>
                <w:lang w:val="en-US"/>
              </w:rPr>
              <w:t xml:space="preserve"> (1)</w:t>
            </w:r>
            <w:bookmarkEnd w:id="7374"/>
          </w:p>
        </w:tc>
        <w:tc>
          <w:tcPr>
            <w:tcW w:w="1559"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75" w:name="BBINV04AD004"/>
            <w:bookmarkStart w:id="7376" w:name="BBINV04AE004"/>
            <w:bookmarkEnd w:id="7375"/>
            <w:bookmarkEnd w:id="7376"/>
            <w:r>
              <w:rPr>
                <w:lang w:val="en-US"/>
              </w:rPr>
              <w:t>(169,135)</w:t>
            </w:r>
          </w:p>
        </w:tc>
        <w:tc>
          <w:tcPr>
            <w:tcW w:w="1677"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77" w:name="BBINV04AF004"/>
            <w:bookmarkEnd w:id="7377"/>
            <w:r>
              <w:rPr>
                <w:lang w:val="en-US"/>
              </w:rPr>
              <w:t>(122,527)</w:t>
            </w:r>
          </w:p>
        </w:tc>
      </w:tr>
      <w:tr w:rsidR="004365BD" w:rsidRPr="008058E5" w:rsidTr="00561B6C">
        <w:trPr>
          <w:cantSplit/>
        </w:trPr>
        <w:tc>
          <w:tcPr>
            <w:tcW w:w="6516"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lang w:val="en-US"/>
              </w:rPr>
            </w:pPr>
            <w:r>
              <w:rPr>
                <w:lang w:val="en-US"/>
              </w:rPr>
              <w:t>Foreign exchange fluctuation</w:t>
            </w:r>
            <w:bookmarkStart w:id="7378" w:name="BBINV0400005"/>
            <w:r w:rsidRPr="008058E5">
              <w:rPr>
                <w:vertAlign w:val="superscript"/>
                <w:lang w:val="en-US"/>
              </w:rPr>
              <w:t xml:space="preserve"> (2)</w:t>
            </w:r>
            <w:bookmarkEnd w:id="7378"/>
          </w:p>
        </w:tc>
        <w:tc>
          <w:tcPr>
            <w:tcW w:w="1559"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79" w:name="BBINV04AD005"/>
            <w:bookmarkStart w:id="7380" w:name="BBINV04AE005"/>
            <w:bookmarkEnd w:id="7379"/>
            <w:bookmarkEnd w:id="7380"/>
            <w:r>
              <w:rPr>
                <w:lang w:val="en-US"/>
              </w:rPr>
              <w:t>(176,352)</w:t>
            </w:r>
          </w:p>
        </w:tc>
        <w:tc>
          <w:tcPr>
            <w:tcW w:w="1677"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381" w:name="BBINV04AF005"/>
            <w:bookmarkEnd w:id="7381"/>
            <w:r>
              <w:rPr>
                <w:lang w:val="en-US"/>
              </w:rPr>
              <w:t>(78,662)</w:t>
            </w:r>
          </w:p>
        </w:tc>
      </w:tr>
      <w:tr w:rsidR="004365BD" w:rsidRPr="008058E5" w:rsidTr="00561B6C">
        <w:trPr>
          <w:cantSplit/>
        </w:trPr>
        <w:tc>
          <w:tcPr>
            <w:tcW w:w="6516" w:type="dxa"/>
            <w:tcBorders>
              <w:bottom w:val="single" w:sz="4" w:space="0" w:color="CCCCCC"/>
            </w:tcBorders>
            <w:shd w:val="solid" w:color="E6E6E6" w:fill="auto"/>
            <w:vAlign w:val="center"/>
          </w:tcPr>
          <w:p w:rsidR="004365BD" w:rsidRPr="008058E5" w:rsidRDefault="004365BD" w:rsidP="00561B6C">
            <w:pPr>
              <w:pStyle w:val="070-TabelaPadro"/>
              <w:jc w:val="left"/>
              <w:rPr>
                <w:b/>
                <w:lang w:val="en-US"/>
              </w:rPr>
            </w:pPr>
            <w:bookmarkStart w:id="7382" w:name="BBINV0400006" w:colFirst="0" w:colLast="0"/>
            <w:r>
              <w:rPr>
                <w:b/>
                <w:lang w:val="en-US"/>
              </w:rPr>
              <w:t>Closing balance</w:t>
            </w:r>
          </w:p>
        </w:tc>
        <w:tc>
          <w:tcPr>
            <w:tcW w:w="1559"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7383" w:name="BBINV04AD006"/>
            <w:bookmarkStart w:id="7384" w:name="BBINV04AE006"/>
            <w:bookmarkEnd w:id="7383"/>
            <w:bookmarkEnd w:id="7384"/>
            <w:r>
              <w:rPr>
                <w:b/>
                <w:lang w:val="en-US"/>
              </w:rPr>
              <w:t>409,605</w:t>
            </w:r>
          </w:p>
        </w:tc>
        <w:tc>
          <w:tcPr>
            <w:tcW w:w="1677" w:type="dxa"/>
            <w:tcBorders>
              <w:bottom w:val="single" w:sz="4" w:space="0" w:color="CCCCCC"/>
            </w:tcBorders>
            <w:shd w:val="solid" w:color="E6E6E6" w:fill="auto"/>
            <w:vAlign w:val="center"/>
          </w:tcPr>
          <w:p w:rsidR="004365BD" w:rsidRPr="008058E5" w:rsidRDefault="004365BD" w:rsidP="00561B6C">
            <w:pPr>
              <w:pStyle w:val="070-TabelaPadro"/>
              <w:rPr>
                <w:b/>
                <w:lang w:val="en-US"/>
              </w:rPr>
            </w:pPr>
            <w:bookmarkStart w:id="7385" w:name="BBINV04AF006"/>
            <w:bookmarkEnd w:id="7385"/>
            <w:r>
              <w:rPr>
                <w:b/>
                <w:lang w:val="en-US"/>
              </w:rPr>
              <w:t>790,070</w:t>
            </w:r>
          </w:p>
        </w:tc>
      </w:tr>
    </w:tbl>
    <w:bookmarkEnd w:id="7361"/>
    <w:bookmarkEnd w:id="7382"/>
    <w:p w:rsidR="004365BD" w:rsidRDefault="004365BD" w:rsidP="00561B6C">
      <w:pPr>
        <w:pStyle w:val="072-Rodapdatabela"/>
        <w:rPr>
          <w:lang w:val="en-US"/>
        </w:rPr>
      </w:pPr>
      <w:r>
        <w:rPr>
          <w:lang w:val="en-US"/>
        </w:rPr>
        <w:t>(1)</w:t>
      </w:r>
      <w:r>
        <w:rPr>
          <w:lang w:val="en-US"/>
        </w:rPr>
        <w:tab/>
        <w:t>Booked in other administrative expenses.</w:t>
      </w:r>
    </w:p>
    <w:p w:rsidR="004365BD" w:rsidRDefault="004365BD" w:rsidP="00561B6C">
      <w:pPr>
        <w:pStyle w:val="072-Rodapdatabela"/>
        <w:rPr>
          <w:lang w:val="en-US"/>
        </w:rPr>
      </w:pPr>
      <w:r>
        <w:rPr>
          <w:lang w:val="en-US"/>
        </w:rPr>
        <w:t>(2)</w:t>
      </w:r>
      <w:r>
        <w:rPr>
          <w:lang w:val="en-US"/>
        </w:rPr>
        <w:tab/>
        <w:t>Relates to the goodwill from Banco Patagonia.</w:t>
      </w:r>
    </w:p>
    <w:p w:rsidR="004365BD" w:rsidRPr="00EF42E0" w:rsidRDefault="004365BD" w:rsidP="00561B6C">
      <w:pPr>
        <w:pStyle w:val="072-Rodapdatabela"/>
        <w:rPr>
          <w:lang w:val="en-US"/>
        </w:rPr>
      </w:pPr>
    </w:p>
    <w:p w:rsidR="004365BD" w:rsidRPr="00EF42E0" w:rsidRDefault="004365BD" w:rsidP="00561B6C">
      <w:pPr>
        <w:pStyle w:val="030-SubttulodeDocumento"/>
        <w:rPr>
          <w:lang w:val="en-US"/>
        </w:rPr>
      </w:pPr>
      <w:bookmarkStart w:id="7386" w:name="BBINV05_Titulo"/>
      <w:r w:rsidRPr="00EF42E0">
        <w:rPr>
          <w:lang w:val="en-US"/>
        </w:rPr>
        <w:t>) Expected goodwill amortization</w:t>
      </w:r>
      <w:bookmarkEnd w:id="7386"/>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NV.05 - Financial Information from the Equity interest not included in the consolidated financial statements"/>
        <w:tblDescription w:val="PubliCon - Sistema de Gerenciamento do Documentos Contábeis para Publicação&#10;&#10;Última atualização do mapa do quadro em: "/>
      </w:tblPr>
      <w:tblGrid>
        <w:gridCol w:w="2622"/>
        <w:gridCol w:w="1314"/>
        <w:gridCol w:w="1454"/>
        <w:gridCol w:w="1454"/>
        <w:gridCol w:w="1454"/>
        <w:gridCol w:w="1454"/>
      </w:tblGrid>
      <w:tr w:rsidR="004365BD" w:rsidRPr="008058E5" w:rsidTr="00BC4CA8">
        <w:trPr>
          <w:cantSplit/>
          <w:tblHeader/>
        </w:trPr>
        <w:tc>
          <w:tcPr>
            <w:tcW w:w="2622"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bookmarkStart w:id="7387" w:name="BBINV05"/>
          </w:p>
        </w:tc>
        <w:tc>
          <w:tcPr>
            <w:tcW w:w="1314"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2019</w:t>
            </w:r>
          </w:p>
        </w:tc>
        <w:tc>
          <w:tcPr>
            <w:tcW w:w="1454"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2020</w:t>
            </w:r>
          </w:p>
        </w:tc>
        <w:tc>
          <w:tcPr>
            <w:tcW w:w="1454"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2021</w:t>
            </w:r>
          </w:p>
        </w:tc>
        <w:tc>
          <w:tcPr>
            <w:tcW w:w="1454"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After</w:t>
            </w:r>
            <w:r w:rsidRPr="008058E5">
              <w:rPr>
                <w:b/>
                <w:lang w:val="en-US"/>
              </w:rPr>
              <w:t xml:space="preserve"> </w:t>
            </w:r>
            <w:r>
              <w:rPr>
                <w:b/>
                <w:lang w:val="en-US"/>
              </w:rPr>
              <w:t>2021</w:t>
            </w:r>
          </w:p>
        </w:tc>
        <w:tc>
          <w:tcPr>
            <w:tcW w:w="1454" w:type="dxa"/>
            <w:tcBorders>
              <w:bottom w:val="single" w:sz="4" w:space="0" w:color="FFFFFF" w:themeColor="background1"/>
            </w:tcBorders>
            <w:shd w:val="solid" w:color="C3D7F0" w:fill="auto"/>
            <w:vAlign w:val="center"/>
          </w:tcPr>
          <w:p w:rsidR="004365BD" w:rsidRPr="008058E5" w:rsidRDefault="004365BD" w:rsidP="00561B6C">
            <w:pPr>
              <w:pStyle w:val="070-TabelaPadro"/>
              <w:jc w:val="center"/>
              <w:rPr>
                <w:b/>
                <w:lang w:val="en-US"/>
              </w:rPr>
            </w:pPr>
            <w:r>
              <w:rPr>
                <w:b/>
                <w:lang w:val="en-US"/>
              </w:rPr>
              <w:t>Total</w:t>
            </w:r>
          </w:p>
        </w:tc>
      </w:tr>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b/>
                <w:lang w:val="en-US"/>
              </w:rPr>
            </w:pPr>
            <w:bookmarkStart w:id="7388" w:name="BBINV0500001" w:colFirst="0" w:colLast="0"/>
            <w:r>
              <w:rPr>
                <w:b/>
                <w:lang w:val="en-US"/>
              </w:rPr>
              <w:t>Banco do Brasil</w:t>
            </w:r>
          </w:p>
        </w:tc>
        <w:tc>
          <w:tcPr>
            <w:tcW w:w="131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389" w:name="BBINV05AB001"/>
            <w:bookmarkEnd w:id="7389"/>
            <w:r>
              <w:rPr>
                <w:b/>
                <w:lang w:val="en-US"/>
              </w:rPr>
              <w:t>8,938</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390" w:name="BBINV05AC001"/>
            <w:bookmarkEnd w:id="7390"/>
            <w:r>
              <w:rPr>
                <w:b/>
                <w:lang w:val="en-US"/>
              </w:rPr>
              <w:t>29,181</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391" w:name="BBINV05AD001"/>
            <w:bookmarkEnd w:id="7391"/>
            <w:r>
              <w:rPr>
                <w:b/>
                <w:lang w:val="en-US"/>
              </w:rPr>
              <w:t>29,181</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392" w:name="BBINV05AH001"/>
            <w:bookmarkEnd w:id="7392"/>
            <w:r>
              <w:rPr>
                <w:b/>
                <w:lang w:val="en-US"/>
              </w:rPr>
              <w:t>299,752</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393" w:name="BBINV05AI001"/>
            <w:bookmarkEnd w:id="7393"/>
            <w:r>
              <w:rPr>
                <w:b/>
                <w:lang w:val="en-US"/>
              </w:rPr>
              <w:t>367,052</w:t>
            </w:r>
          </w:p>
        </w:tc>
      </w:tr>
      <w:bookmarkEnd w:id="7388"/>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r>
              <w:rPr>
                <w:lang w:val="en-US"/>
              </w:rPr>
              <w:t>Banco Patagonia</w:t>
            </w:r>
            <w:bookmarkStart w:id="7394" w:name="BBINV0500004"/>
            <w:r w:rsidRPr="008058E5">
              <w:rPr>
                <w:vertAlign w:val="superscript"/>
                <w:lang w:val="en-US"/>
              </w:rPr>
              <w:t xml:space="preserve"> (1)</w:t>
            </w:r>
            <w:bookmarkEnd w:id="7394"/>
          </w:p>
        </w:tc>
        <w:tc>
          <w:tcPr>
            <w:tcW w:w="13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95" w:name="BBINV05AB004"/>
            <w:bookmarkEnd w:id="7395"/>
            <w:r>
              <w:rPr>
                <w:lang w:val="en-US"/>
              </w:rPr>
              <w:t>8,938</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96" w:name="BBINV05AC004"/>
            <w:bookmarkEnd w:id="7396"/>
            <w:r>
              <w:rPr>
                <w:lang w:val="en-US"/>
              </w:rPr>
              <w:t>29,181</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97" w:name="BBINV05AD004"/>
            <w:bookmarkEnd w:id="7397"/>
            <w:r>
              <w:rPr>
                <w:lang w:val="en-US"/>
              </w:rPr>
              <w:t>29,181</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98" w:name="BBINV05AH004"/>
            <w:bookmarkEnd w:id="7398"/>
            <w:r>
              <w:rPr>
                <w:lang w:val="en-US"/>
              </w:rPr>
              <w:t>299,752</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399" w:name="BBINV05AI004"/>
            <w:bookmarkEnd w:id="7399"/>
            <w:r>
              <w:rPr>
                <w:lang w:val="en-US"/>
              </w:rPr>
              <w:t>367,052</w:t>
            </w:r>
          </w:p>
        </w:tc>
      </w:tr>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lang w:val="en-US"/>
              </w:rPr>
            </w:pPr>
          </w:p>
        </w:tc>
        <w:tc>
          <w:tcPr>
            <w:tcW w:w="13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p>
        </w:tc>
      </w:tr>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7400" w:name="BBINV0500010" w:colFirst="0" w:colLast="0"/>
            <w:r>
              <w:rPr>
                <w:b/>
                <w:lang w:val="en-US"/>
              </w:rPr>
              <w:t>Other investments</w:t>
            </w:r>
          </w:p>
        </w:tc>
        <w:tc>
          <w:tcPr>
            <w:tcW w:w="13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401" w:name="BBINV05AB010"/>
            <w:bookmarkEnd w:id="7401"/>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402" w:name="BBINV05AC010"/>
            <w:bookmarkEnd w:id="7402"/>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403" w:name="BBINV05AD010"/>
            <w:bookmarkEnd w:id="7403"/>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404" w:name="BBINV05AH010"/>
            <w:bookmarkEnd w:id="7404"/>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405" w:name="BBINV05AI010"/>
            <w:bookmarkEnd w:id="7405"/>
          </w:p>
        </w:tc>
      </w:tr>
      <w:bookmarkEnd w:id="7400"/>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b/>
                <w:lang w:val="en-US"/>
              </w:rPr>
            </w:pPr>
            <w:r>
              <w:rPr>
                <w:b/>
                <w:lang w:val="en-US"/>
              </w:rPr>
              <w:t>BB Elo Cartões Participações S.A.</w:t>
            </w:r>
            <w:bookmarkStart w:id="7406" w:name="BBINV0500011"/>
            <w:r w:rsidRPr="008058E5">
              <w:rPr>
                <w:b/>
                <w:vertAlign w:val="superscript"/>
                <w:lang w:val="en-US"/>
              </w:rPr>
              <w:t xml:space="preserve"> (2)</w:t>
            </w:r>
            <w:bookmarkEnd w:id="7406"/>
          </w:p>
        </w:tc>
        <w:tc>
          <w:tcPr>
            <w:tcW w:w="131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407" w:name="BBINV05AB011"/>
            <w:bookmarkEnd w:id="7407"/>
            <w:r>
              <w:rPr>
                <w:b/>
                <w:lang w:val="en-US"/>
              </w:rPr>
              <w:t>40,638</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408" w:name="BBINV05AC011"/>
            <w:bookmarkEnd w:id="7408"/>
            <w:r>
              <w:rPr>
                <w:b/>
                <w:lang w:val="en-US"/>
              </w:rPr>
              <w:t>--</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409" w:name="BBINV05AD011"/>
            <w:bookmarkEnd w:id="7409"/>
            <w:r>
              <w:rPr>
                <w:b/>
                <w:lang w:val="en-US"/>
              </w:rPr>
              <w:t>--</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410" w:name="BBINV05AH011"/>
            <w:bookmarkEnd w:id="7410"/>
            <w:r>
              <w:rPr>
                <w:b/>
                <w:lang w:val="en-US"/>
              </w:rPr>
              <w:t>--</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411" w:name="BBINV05AI011"/>
            <w:bookmarkEnd w:id="7411"/>
            <w:r>
              <w:rPr>
                <w:b/>
                <w:lang w:val="en-US"/>
              </w:rPr>
              <w:t>40,638</w:t>
            </w:r>
          </w:p>
        </w:tc>
      </w:tr>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ind w:left="60"/>
              <w:jc w:val="left"/>
              <w:rPr>
                <w:lang w:val="en-US"/>
              </w:rPr>
            </w:pPr>
            <w:bookmarkStart w:id="7412" w:name="BBINV0500012" w:colFirst="0" w:colLast="0"/>
            <w:r>
              <w:rPr>
                <w:lang w:val="en-US"/>
              </w:rPr>
              <w:t>Cielo</w:t>
            </w:r>
          </w:p>
        </w:tc>
        <w:tc>
          <w:tcPr>
            <w:tcW w:w="13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413" w:name="BBINV05AB012"/>
            <w:bookmarkEnd w:id="7413"/>
            <w:r>
              <w:rPr>
                <w:lang w:val="en-US"/>
              </w:rPr>
              <w:t>40,638</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414" w:name="BBINV05AC012"/>
            <w:bookmarkEnd w:id="7414"/>
            <w:r>
              <w:rPr>
                <w:lang w:val="en-US"/>
              </w:rPr>
              <w:t>--</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415" w:name="BBINV05AD012"/>
            <w:bookmarkEnd w:id="7415"/>
            <w:r>
              <w:rPr>
                <w:lang w:val="en-US"/>
              </w:rPr>
              <w:t>--</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416" w:name="BBINV05AH012"/>
            <w:bookmarkEnd w:id="7416"/>
            <w:r>
              <w:rPr>
                <w:lang w:val="en-US"/>
              </w:rPr>
              <w:t>--</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417" w:name="BBINV05AI012"/>
            <w:bookmarkEnd w:id="7417"/>
            <w:r>
              <w:rPr>
                <w:lang w:val="en-US"/>
              </w:rPr>
              <w:t>40,638</w:t>
            </w:r>
          </w:p>
        </w:tc>
      </w:tr>
      <w:bookmarkEnd w:id="7412"/>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lang w:val="en-US"/>
              </w:rPr>
            </w:pPr>
          </w:p>
        </w:tc>
        <w:tc>
          <w:tcPr>
            <w:tcW w:w="13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p>
        </w:tc>
      </w:tr>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b/>
                <w:lang w:val="en-US"/>
              </w:rPr>
            </w:pPr>
            <w:bookmarkStart w:id="7418" w:name="BBINV0500025" w:colFirst="0" w:colLast="0"/>
            <w:r>
              <w:rPr>
                <w:b/>
                <w:lang w:val="en-US"/>
              </w:rPr>
              <w:t>BB Seguros</w:t>
            </w:r>
          </w:p>
        </w:tc>
        <w:tc>
          <w:tcPr>
            <w:tcW w:w="131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419" w:name="BBINV05AB025"/>
            <w:bookmarkEnd w:id="7419"/>
            <w:r>
              <w:rPr>
                <w:b/>
                <w:lang w:val="en-US"/>
              </w:rPr>
              <w:t>1,915</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420" w:name="BBINV05AC025"/>
            <w:bookmarkEnd w:id="7420"/>
            <w:r>
              <w:rPr>
                <w:b/>
                <w:lang w:val="en-US"/>
              </w:rPr>
              <w:t>--</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421" w:name="BBINV05AD025"/>
            <w:bookmarkEnd w:id="7421"/>
            <w:r>
              <w:rPr>
                <w:b/>
                <w:lang w:val="en-US"/>
              </w:rPr>
              <w:t>--</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422" w:name="BBINV05AH025"/>
            <w:bookmarkEnd w:id="7422"/>
            <w:r>
              <w:rPr>
                <w:b/>
                <w:lang w:val="en-US"/>
              </w:rPr>
              <w:t>--</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b/>
                <w:lang w:val="en-US"/>
              </w:rPr>
            </w:pPr>
            <w:bookmarkStart w:id="7423" w:name="BBINV05AI025"/>
            <w:bookmarkEnd w:id="7423"/>
            <w:r>
              <w:rPr>
                <w:b/>
                <w:lang w:val="en-US"/>
              </w:rPr>
              <w:t>1,915</w:t>
            </w:r>
          </w:p>
        </w:tc>
      </w:tr>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ind w:left="60"/>
              <w:jc w:val="left"/>
              <w:rPr>
                <w:lang w:val="en-US"/>
              </w:rPr>
            </w:pPr>
            <w:bookmarkStart w:id="7424" w:name="BBINV0500026" w:colFirst="0" w:colLast="0"/>
            <w:bookmarkEnd w:id="7418"/>
            <w:r>
              <w:rPr>
                <w:lang w:val="en-US"/>
              </w:rPr>
              <w:t>Brasilcap</w:t>
            </w:r>
          </w:p>
        </w:tc>
        <w:tc>
          <w:tcPr>
            <w:tcW w:w="131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425" w:name="BBINV05AB026"/>
            <w:bookmarkEnd w:id="7425"/>
            <w:r>
              <w:rPr>
                <w:lang w:val="en-US"/>
              </w:rPr>
              <w:t>1,915</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426" w:name="BBINV05AC026"/>
            <w:bookmarkEnd w:id="7426"/>
            <w:r>
              <w:rPr>
                <w:lang w:val="en-US"/>
              </w:rPr>
              <w:t>--</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427" w:name="BBINV05AD026"/>
            <w:bookmarkEnd w:id="7427"/>
            <w:r>
              <w:rPr>
                <w:lang w:val="en-US"/>
              </w:rPr>
              <w:t>--</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428" w:name="BBINV05AH026"/>
            <w:bookmarkEnd w:id="7428"/>
            <w:r>
              <w:rPr>
                <w:lang w:val="en-US"/>
              </w:rPr>
              <w:t>--</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lang w:val="en-US"/>
              </w:rPr>
            </w:pPr>
            <w:bookmarkStart w:id="7429" w:name="BBINV05AI026"/>
            <w:bookmarkEnd w:id="7429"/>
            <w:r>
              <w:rPr>
                <w:lang w:val="en-US"/>
              </w:rPr>
              <w:t>1,915</w:t>
            </w:r>
          </w:p>
        </w:tc>
      </w:tr>
      <w:bookmarkEnd w:id="7424"/>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lang w:val="en-US"/>
              </w:rPr>
            </w:pPr>
          </w:p>
        </w:tc>
        <w:tc>
          <w:tcPr>
            <w:tcW w:w="13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p>
        </w:tc>
      </w:tr>
      <w:tr w:rsidR="004365BD" w:rsidRPr="008058E5" w:rsidTr="00BC4CA8">
        <w:trPr>
          <w:cantSplit/>
        </w:trPr>
        <w:tc>
          <w:tcPr>
            <w:tcW w:w="2622" w:type="dxa"/>
            <w:tcBorders>
              <w:bottom w:val="single" w:sz="4" w:space="0" w:color="FFFFFF" w:themeColor="background1"/>
            </w:tcBorders>
            <w:shd w:val="solid" w:color="F3F3F3" w:fill="auto"/>
            <w:vAlign w:val="center"/>
          </w:tcPr>
          <w:p w:rsidR="004365BD" w:rsidRPr="008058E5" w:rsidRDefault="004365BD" w:rsidP="00561B6C">
            <w:pPr>
              <w:pStyle w:val="070-TabelaPadro"/>
              <w:jc w:val="left"/>
              <w:rPr>
                <w:b/>
                <w:lang w:val="en-US"/>
              </w:rPr>
            </w:pPr>
            <w:bookmarkStart w:id="7430" w:name="BBINV0500034" w:colFirst="0" w:colLast="0"/>
            <w:r>
              <w:rPr>
                <w:b/>
                <w:lang w:val="en-US"/>
              </w:rPr>
              <w:t>BB Consolidated</w:t>
            </w:r>
          </w:p>
        </w:tc>
        <w:tc>
          <w:tcPr>
            <w:tcW w:w="131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431" w:name="BBINV05AB034"/>
            <w:bookmarkEnd w:id="7431"/>
            <w:r>
              <w:rPr>
                <w:b/>
                <w:lang w:val="en-US"/>
              </w:rPr>
              <w:t>51,491</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432" w:name="BBINV05AC034"/>
            <w:bookmarkEnd w:id="7432"/>
            <w:r>
              <w:rPr>
                <w:b/>
                <w:lang w:val="en-US"/>
              </w:rPr>
              <w:t>29,181</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433" w:name="BBINV05AD034"/>
            <w:bookmarkEnd w:id="7433"/>
            <w:r>
              <w:rPr>
                <w:b/>
                <w:lang w:val="en-US"/>
              </w:rPr>
              <w:t>29,181</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434" w:name="BBINV05AH034"/>
            <w:bookmarkEnd w:id="7434"/>
            <w:r>
              <w:rPr>
                <w:b/>
                <w:lang w:val="en-US"/>
              </w:rPr>
              <w:t>299,752</w:t>
            </w:r>
          </w:p>
        </w:tc>
        <w:tc>
          <w:tcPr>
            <w:tcW w:w="1454" w:type="dxa"/>
            <w:tcBorders>
              <w:bottom w:val="single" w:sz="4" w:space="0" w:color="FFFFFF" w:themeColor="background1"/>
            </w:tcBorders>
            <w:shd w:val="solid" w:color="F3F3F3" w:fill="auto"/>
            <w:vAlign w:val="center"/>
          </w:tcPr>
          <w:p w:rsidR="004365BD" w:rsidRPr="008058E5" w:rsidRDefault="004365BD" w:rsidP="00561B6C">
            <w:pPr>
              <w:pStyle w:val="070-TabelaPadro"/>
              <w:rPr>
                <w:b/>
                <w:lang w:val="en-US"/>
              </w:rPr>
            </w:pPr>
            <w:bookmarkStart w:id="7435" w:name="BBINV05AI034"/>
            <w:bookmarkEnd w:id="7435"/>
            <w:r>
              <w:rPr>
                <w:b/>
                <w:lang w:val="en-US"/>
              </w:rPr>
              <w:t>409,605</w:t>
            </w:r>
          </w:p>
        </w:tc>
      </w:tr>
      <w:bookmarkEnd w:id="7430"/>
      <w:tr w:rsidR="004365BD" w:rsidRPr="008058E5" w:rsidTr="00BC4CA8">
        <w:trPr>
          <w:cantSplit/>
        </w:trPr>
        <w:tc>
          <w:tcPr>
            <w:tcW w:w="2622" w:type="dxa"/>
            <w:tcBorders>
              <w:bottom w:val="single" w:sz="4" w:space="0" w:color="FFFFFF" w:themeColor="background1"/>
            </w:tcBorders>
            <w:shd w:val="solid" w:color="E6E6E6" w:fill="auto"/>
            <w:vAlign w:val="center"/>
          </w:tcPr>
          <w:p w:rsidR="004365BD" w:rsidRPr="008058E5" w:rsidRDefault="004365BD" w:rsidP="00561B6C">
            <w:pPr>
              <w:pStyle w:val="070-TabelaPadro"/>
              <w:jc w:val="left"/>
              <w:rPr>
                <w:lang w:val="en-US"/>
              </w:rPr>
            </w:pPr>
            <w:r>
              <w:rPr>
                <w:lang w:val="en-US"/>
              </w:rPr>
              <w:t>Tax effects</w:t>
            </w:r>
            <w:bookmarkStart w:id="7436" w:name="BBINV0500035"/>
            <w:r w:rsidRPr="008058E5">
              <w:rPr>
                <w:vertAlign w:val="superscript"/>
                <w:lang w:val="en-US"/>
              </w:rPr>
              <w:t xml:space="preserve"> (3)</w:t>
            </w:r>
            <w:bookmarkEnd w:id="7436"/>
          </w:p>
        </w:tc>
        <w:tc>
          <w:tcPr>
            <w:tcW w:w="131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437" w:name="BBINV05AB035"/>
            <w:bookmarkEnd w:id="7437"/>
            <w:r>
              <w:rPr>
                <w:lang w:val="en-US"/>
              </w:rPr>
              <w:t>(20,481)</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438" w:name="BBINV05AC035"/>
            <w:bookmarkEnd w:id="7438"/>
            <w:r>
              <w:rPr>
                <w:lang w:val="en-US"/>
              </w:rPr>
              <w:t>(11,672)</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439" w:name="BBINV05AD035"/>
            <w:bookmarkEnd w:id="7439"/>
            <w:r>
              <w:rPr>
                <w:lang w:val="en-US"/>
              </w:rPr>
              <w:t>(11,672)</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440" w:name="BBINV05AH035"/>
            <w:bookmarkEnd w:id="7440"/>
            <w:r>
              <w:rPr>
                <w:lang w:val="en-US"/>
              </w:rPr>
              <w:t>(119,902)</w:t>
            </w:r>
          </w:p>
        </w:tc>
        <w:tc>
          <w:tcPr>
            <w:tcW w:w="1454" w:type="dxa"/>
            <w:tcBorders>
              <w:bottom w:val="single" w:sz="4" w:space="0" w:color="FFFFFF" w:themeColor="background1"/>
            </w:tcBorders>
            <w:shd w:val="solid" w:color="E6E6E6" w:fill="auto"/>
            <w:vAlign w:val="center"/>
          </w:tcPr>
          <w:p w:rsidR="004365BD" w:rsidRPr="008058E5" w:rsidRDefault="004365BD" w:rsidP="00561B6C">
            <w:pPr>
              <w:pStyle w:val="070-TabelaPadro"/>
              <w:rPr>
                <w:lang w:val="en-US"/>
              </w:rPr>
            </w:pPr>
            <w:bookmarkStart w:id="7441" w:name="BBINV05AI035"/>
            <w:bookmarkEnd w:id="7441"/>
            <w:r>
              <w:rPr>
                <w:lang w:val="en-US"/>
              </w:rPr>
              <w:t>(163,727)</w:t>
            </w:r>
          </w:p>
        </w:tc>
      </w:tr>
      <w:tr w:rsidR="004365BD" w:rsidRPr="008058E5" w:rsidTr="00BC4CA8">
        <w:trPr>
          <w:cantSplit/>
        </w:trPr>
        <w:tc>
          <w:tcPr>
            <w:tcW w:w="2622" w:type="dxa"/>
            <w:tcBorders>
              <w:bottom w:val="single" w:sz="4" w:space="0" w:color="CCCCCC"/>
            </w:tcBorders>
            <w:shd w:val="solid" w:color="F3F3F3" w:fill="auto"/>
            <w:vAlign w:val="center"/>
          </w:tcPr>
          <w:p w:rsidR="004365BD" w:rsidRPr="008058E5" w:rsidRDefault="004365BD" w:rsidP="00561B6C">
            <w:pPr>
              <w:pStyle w:val="070-TabelaPadro"/>
              <w:jc w:val="left"/>
              <w:rPr>
                <w:b/>
                <w:lang w:val="en-US"/>
              </w:rPr>
            </w:pPr>
            <w:bookmarkStart w:id="7442" w:name="BBINV0500036" w:colFirst="0" w:colLast="0"/>
            <w:r>
              <w:rPr>
                <w:b/>
                <w:lang w:val="en-US"/>
              </w:rPr>
              <w:t>Net total</w:t>
            </w:r>
          </w:p>
        </w:tc>
        <w:tc>
          <w:tcPr>
            <w:tcW w:w="1314"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443" w:name="BBINV05AB036"/>
            <w:bookmarkEnd w:id="7443"/>
            <w:r>
              <w:rPr>
                <w:b/>
                <w:lang w:val="en-US"/>
              </w:rPr>
              <w:t>31,010</w:t>
            </w:r>
          </w:p>
        </w:tc>
        <w:tc>
          <w:tcPr>
            <w:tcW w:w="1454"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444" w:name="BBINV05AC036"/>
            <w:bookmarkEnd w:id="7444"/>
            <w:r>
              <w:rPr>
                <w:b/>
                <w:lang w:val="en-US"/>
              </w:rPr>
              <w:t>17,509</w:t>
            </w:r>
          </w:p>
        </w:tc>
        <w:tc>
          <w:tcPr>
            <w:tcW w:w="1454"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445" w:name="BBINV05AD036"/>
            <w:bookmarkEnd w:id="7445"/>
            <w:r>
              <w:rPr>
                <w:b/>
                <w:lang w:val="en-US"/>
              </w:rPr>
              <w:t>17,509</w:t>
            </w:r>
          </w:p>
        </w:tc>
        <w:tc>
          <w:tcPr>
            <w:tcW w:w="1454"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446" w:name="BBINV05AH036"/>
            <w:bookmarkEnd w:id="7446"/>
            <w:r>
              <w:rPr>
                <w:b/>
                <w:lang w:val="en-US"/>
              </w:rPr>
              <w:t>179,850</w:t>
            </w:r>
          </w:p>
        </w:tc>
        <w:tc>
          <w:tcPr>
            <w:tcW w:w="1454" w:type="dxa"/>
            <w:tcBorders>
              <w:bottom w:val="single" w:sz="4" w:space="0" w:color="CCCCCC"/>
            </w:tcBorders>
            <w:shd w:val="solid" w:color="F3F3F3" w:fill="auto"/>
            <w:vAlign w:val="center"/>
          </w:tcPr>
          <w:p w:rsidR="004365BD" w:rsidRPr="008058E5" w:rsidRDefault="004365BD" w:rsidP="00561B6C">
            <w:pPr>
              <w:pStyle w:val="070-TabelaPadro"/>
              <w:rPr>
                <w:b/>
                <w:lang w:val="en-US"/>
              </w:rPr>
            </w:pPr>
            <w:bookmarkStart w:id="7447" w:name="BBINV05AI036"/>
            <w:bookmarkEnd w:id="7447"/>
            <w:r>
              <w:rPr>
                <w:b/>
                <w:lang w:val="en-US"/>
              </w:rPr>
              <w:t>245,878</w:t>
            </w:r>
          </w:p>
        </w:tc>
      </w:tr>
    </w:tbl>
    <w:bookmarkEnd w:id="7387"/>
    <w:bookmarkEnd w:id="7442"/>
    <w:p w:rsidR="004365BD" w:rsidRDefault="004365BD" w:rsidP="00561B6C">
      <w:pPr>
        <w:pStyle w:val="072-Rodapdatabela"/>
        <w:rPr>
          <w:lang w:val="en-US"/>
        </w:rPr>
      </w:pPr>
      <w:r>
        <w:rPr>
          <w:lang w:val="en-US"/>
        </w:rPr>
        <w:t>(1)</w:t>
      </w:r>
      <w:r>
        <w:rPr>
          <w:lang w:val="en-US"/>
        </w:rPr>
        <w:tab/>
        <w:t>The goodwill to be amortized does not include an amount of R$ 180,200 thousand related to the intangible asset with an indefinited useful life.</w:t>
      </w:r>
    </w:p>
    <w:p w:rsidR="004365BD" w:rsidRDefault="004365BD" w:rsidP="00561B6C">
      <w:pPr>
        <w:pStyle w:val="072-Rodapdatabela"/>
        <w:rPr>
          <w:lang w:val="en-US"/>
        </w:rPr>
      </w:pPr>
      <w:r>
        <w:rPr>
          <w:lang w:val="en-US"/>
        </w:rPr>
        <w:t>(2)</w:t>
      </w:r>
      <w:r>
        <w:rPr>
          <w:lang w:val="en-US"/>
        </w:rPr>
        <w:tab/>
        <w:t>Cielo's goodwill was transferred from BB BI to BB Elo Cartões in 2019 (Note 2).</w:t>
      </w:r>
    </w:p>
    <w:p w:rsidR="004365BD" w:rsidRDefault="004365BD" w:rsidP="00561B6C">
      <w:pPr>
        <w:pStyle w:val="072-Rodapdatabela"/>
        <w:rPr>
          <w:lang w:val="en-US"/>
        </w:rPr>
      </w:pPr>
      <w:r>
        <w:rPr>
          <w:lang w:val="en-US"/>
        </w:rPr>
        <w:t>(3)</w:t>
      </w:r>
      <w:r>
        <w:rPr>
          <w:lang w:val="en-US"/>
        </w:rPr>
        <w:tab/>
        <w:t>25% of income tax and 15% of social contribution for financial companies and for non-financial companies of insurance, private pension plan and capitalization, and 25% of income tax and 9% of social contribution for other non-financial companies.</w:t>
      </w:r>
    </w:p>
    <w:p w:rsidR="004365BD" w:rsidRPr="00EF42E0" w:rsidRDefault="004365BD" w:rsidP="00561B6C">
      <w:pPr>
        <w:pStyle w:val="072-Rodapdatabela"/>
        <w:rPr>
          <w:lang w:val="en-US"/>
        </w:rPr>
      </w:pPr>
    </w:p>
    <w:p w:rsidR="004365BD" w:rsidRPr="00EF42E0" w:rsidRDefault="004365BD" w:rsidP="00561B6C">
      <w:pPr>
        <w:pStyle w:val="050-TextoPadro"/>
        <w:rPr>
          <w:lang w:val="en-US"/>
        </w:rPr>
      </w:pPr>
      <w:r w:rsidRPr="00EF42E0">
        <w:rPr>
          <w:lang w:val="en-US"/>
        </w:rPr>
        <w:t>The expected amortization of goodwill arising on the acquisition of investments is based on the projections of results made at the time of the purchase, prepared by specialized firms or technical departments within the Bank, and considers the timing of the estimates and discount rates used in calculating the net present value of expected cash flows.</w:t>
      </w:r>
    </w:p>
    <w:p w:rsidR="004365BD" w:rsidRPr="00EF42E0" w:rsidRDefault="004365BD" w:rsidP="00561B6C">
      <w:pPr>
        <w:pStyle w:val="030-SubttulodeDocumento"/>
        <w:rPr>
          <w:lang w:val="en-US"/>
        </w:rPr>
      </w:pPr>
      <w:r w:rsidRPr="00EF42E0">
        <w:rPr>
          <w:lang w:val="en-US"/>
        </w:rPr>
        <w:t>) Goodwill impairment test</w:t>
      </w:r>
    </w:p>
    <w:p w:rsidR="004365BD" w:rsidRDefault="004365BD" w:rsidP="00561B6C">
      <w:pPr>
        <w:keepNext/>
        <w:keepLines/>
        <w:rPr>
          <w:lang w:val="en-US"/>
        </w:rPr>
      </w:pPr>
      <w:r w:rsidRPr="001421CD">
        <w:rPr>
          <w:lang w:val="en-US"/>
        </w:rPr>
        <w:t>The recoverable amount of goodwill arising on acquisition of investments is determined by the value in use, which is the discounted value of the cash flow projections of the invested entity (cash-generating unit). For the evaluation of the banks, the free cash flow for shareholders discounted by the cost of equity capital calculated for each institution was used.</w:t>
      </w:r>
    </w:p>
    <w:p w:rsidR="004365BD" w:rsidRPr="00EF42E0" w:rsidRDefault="004365BD" w:rsidP="00561B6C">
      <w:pPr>
        <w:keepNext/>
        <w:keepLines/>
        <w:rPr>
          <w:lang w:val="en-US"/>
        </w:rPr>
      </w:pPr>
      <w:r w:rsidRPr="00EF42E0">
        <w:rPr>
          <w:lang w:val="en-US"/>
        </w:rPr>
        <w:lastRenderedPageBreak/>
        <w:t>Assumptions used to project these cash flows are based on public information, budgets and / or business plans of the purchased entities. These assumptions consider current and past performance, as well as expected market and macroeconomic growth.</w:t>
      </w:r>
    </w:p>
    <w:p w:rsidR="004365BD" w:rsidRPr="00EF42E0" w:rsidRDefault="004365BD" w:rsidP="00561B6C">
      <w:pPr>
        <w:pStyle w:val="050-TextoPadro"/>
        <w:rPr>
          <w:lang w:val="en-US"/>
        </w:rPr>
      </w:pPr>
      <w:r w:rsidRPr="00EF42E0">
        <w:rPr>
          <w:lang w:val="en-US"/>
        </w:rPr>
        <w:t>The cash flow of the entit</w:t>
      </w:r>
      <w:r>
        <w:rPr>
          <w:lang w:val="en-US"/>
        </w:rPr>
        <w:t>y</w:t>
      </w:r>
      <w:r w:rsidRPr="00EF42E0">
        <w:rPr>
          <w:lang w:val="en-US"/>
        </w:rPr>
        <w:t xml:space="preserve"> below w</w:t>
      </w:r>
      <w:r>
        <w:rPr>
          <w:lang w:val="en-US"/>
        </w:rPr>
        <w:t>as</w:t>
      </w:r>
      <w:r w:rsidRPr="00EF42E0">
        <w:rPr>
          <w:lang w:val="en-US"/>
        </w:rPr>
        <w:t xml:space="preserve"> actively projected for ten years and considered perpetual from the eleventh year with fixed growth rates. For the periods that exceed the terms of the budget or business plan, the growth estimates are in line with those adopted by the entit</w:t>
      </w:r>
      <w:r>
        <w:rPr>
          <w:lang w:val="en-US"/>
        </w:rPr>
        <w:t>y</w:t>
      </w:r>
      <w:r w:rsidRPr="00EF42E0">
        <w:rPr>
          <w:lang w:val="en-US"/>
        </w:rPr>
        <w:t>. The nominal discount rate is determined annually based on the CAPM (Capital Asset Pricing Model) ad</w:t>
      </w:r>
      <w:r>
        <w:rPr>
          <w:lang w:val="en-US"/>
        </w:rPr>
        <w:t>justed</w:t>
      </w:r>
      <w:r w:rsidRPr="00EF42E0">
        <w:rPr>
          <w:lang w:val="en-US"/>
        </w:rPr>
        <w:t xml:space="preserve"> </w:t>
      </w:r>
      <w:r>
        <w:rPr>
          <w:lang w:val="en-US"/>
        </w:rPr>
        <w:t>for</w:t>
      </w:r>
      <w:r w:rsidRPr="00D87428">
        <w:rPr>
          <w:lang w:val="en-US"/>
        </w:rPr>
        <w:t xml:space="preserve"> the market and the currency of each country.</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CXE01 - Nome do Quadro PubliCon..."/>
      </w:tblPr>
      <w:tblGrid>
        <w:gridCol w:w="3510"/>
        <w:gridCol w:w="3121"/>
        <w:gridCol w:w="3121"/>
      </w:tblGrid>
      <w:tr w:rsidR="004365BD" w:rsidRPr="00EF42E0" w:rsidTr="002D5F81">
        <w:trPr>
          <w:cantSplit/>
        </w:trPr>
        <w:tc>
          <w:tcPr>
            <w:tcW w:w="3430" w:type="dxa"/>
            <w:shd w:val="solid" w:color="C3D7F0" w:fill="auto"/>
            <w:vAlign w:val="center"/>
          </w:tcPr>
          <w:p w:rsidR="004365BD" w:rsidRPr="00D56092" w:rsidRDefault="004365BD" w:rsidP="00561B6C">
            <w:pPr>
              <w:keepNext/>
              <w:keepLines/>
              <w:spacing w:before="40" w:after="40"/>
              <w:jc w:val="center"/>
              <w:rPr>
                <w:b/>
                <w:sz w:val="14"/>
                <w:szCs w:val="14"/>
                <w:lang w:val="en-US"/>
              </w:rPr>
            </w:pPr>
            <w:r w:rsidRPr="00D56092">
              <w:rPr>
                <w:rFonts w:cs="Arial"/>
                <w:b/>
                <w:sz w:val="14"/>
                <w:szCs w:val="14"/>
                <w:lang w:val="en-US"/>
              </w:rPr>
              <w:t>Entity (cash-generating unit)</w:t>
            </w:r>
          </w:p>
        </w:tc>
        <w:tc>
          <w:tcPr>
            <w:tcW w:w="3049" w:type="dxa"/>
            <w:tcBorders>
              <w:bottom w:val="single" w:sz="4" w:space="0" w:color="FFFFFF" w:themeColor="background1"/>
            </w:tcBorders>
            <w:shd w:val="solid" w:color="C3D7F0" w:fill="auto"/>
            <w:vAlign w:val="center"/>
          </w:tcPr>
          <w:p w:rsidR="004365BD" w:rsidRPr="00D56092" w:rsidRDefault="004365BD" w:rsidP="00561B6C">
            <w:pPr>
              <w:keepNext/>
              <w:keepLines/>
              <w:spacing w:before="40" w:after="40"/>
              <w:jc w:val="center"/>
              <w:rPr>
                <w:b/>
                <w:sz w:val="14"/>
                <w:szCs w:val="14"/>
                <w:lang w:val="en-US"/>
              </w:rPr>
            </w:pPr>
            <w:r w:rsidRPr="00D56092">
              <w:rPr>
                <w:rFonts w:cs="Arial"/>
                <w:b/>
                <w:snapToGrid w:val="0"/>
                <w:sz w:val="14"/>
                <w:szCs w:val="14"/>
                <w:lang w:val="en-US"/>
              </w:rPr>
              <w:t>Growth rate p.a.</w:t>
            </w:r>
            <w:r w:rsidRPr="00D56092">
              <w:rPr>
                <w:rFonts w:cs="Arial"/>
                <w:b/>
                <w:snapToGrid w:val="0"/>
                <w:sz w:val="14"/>
                <w:szCs w:val="14"/>
                <w:vertAlign w:val="superscript"/>
                <w:lang w:val="en-US"/>
              </w:rPr>
              <w:t xml:space="preserve"> (1)</w:t>
            </w:r>
          </w:p>
        </w:tc>
        <w:tc>
          <w:tcPr>
            <w:tcW w:w="3049" w:type="dxa"/>
            <w:tcBorders>
              <w:bottom w:val="single" w:sz="4" w:space="0" w:color="FFFFFF" w:themeColor="background1"/>
            </w:tcBorders>
            <w:shd w:val="solid" w:color="C3D7F0" w:fill="auto"/>
            <w:vAlign w:val="center"/>
          </w:tcPr>
          <w:p w:rsidR="004365BD" w:rsidRPr="00D56092" w:rsidRDefault="004365BD" w:rsidP="00561B6C">
            <w:pPr>
              <w:keepNext/>
              <w:keepLines/>
              <w:spacing w:before="40" w:after="40"/>
              <w:jc w:val="center"/>
              <w:rPr>
                <w:b/>
                <w:sz w:val="14"/>
                <w:szCs w:val="14"/>
                <w:lang w:val="en-US"/>
              </w:rPr>
            </w:pPr>
            <w:r w:rsidRPr="00D56092">
              <w:rPr>
                <w:rFonts w:cs="Arial"/>
                <w:b/>
                <w:snapToGrid w:val="0"/>
                <w:sz w:val="14"/>
                <w:szCs w:val="14"/>
                <w:lang w:val="en-US"/>
              </w:rPr>
              <w:t>Discount rate p.a.</w:t>
            </w:r>
            <w:r w:rsidRPr="00D56092">
              <w:rPr>
                <w:rFonts w:cs="Arial"/>
                <w:b/>
                <w:snapToGrid w:val="0"/>
                <w:sz w:val="14"/>
                <w:szCs w:val="14"/>
                <w:vertAlign w:val="superscript"/>
                <w:lang w:val="en-US"/>
              </w:rPr>
              <w:t xml:space="preserve"> (2)</w:t>
            </w:r>
          </w:p>
        </w:tc>
      </w:tr>
      <w:tr w:rsidR="004365BD" w:rsidRPr="00EF42E0" w:rsidTr="002D5F81">
        <w:trPr>
          <w:cantSplit/>
        </w:trPr>
        <w:tc>
          <w:tcPr>
            <w:tcW w:w="3430" w:type="dxa"/>
            <w:tcBorders>
              <w:bottom w:val="single" w:sz="4" w:space="0" w:color="FFFFFF" w:themeColor="background1"/>
            </w:tcBorders>
            <w:shd w:val="clear" w:color="auto" w:fill="F3F3F3"/>
            <w:vAlign w:val="center"/>
          </w:tcPr>
          <w:p w:rsidR="004365BD" w:rsidRPr="00EF42E0" w:rsidRDefault="004365BD" w:rsidP="00561B6C">
            <w:pPr>
              <w:pStyle w:val="070-TabelaPadro"/>
              <w:spacing w:line="276" w:lineRule="auto"/>
              <w:jc w:val="both"/>
              <w:rPr>
                <w:lang w:val="en-US"/>
              </w:rPr>
            </w:pPr>
            <w:r w:rsidRPr="00EF42E0">
              <w:rPr>
                <w:lang w:val="en-US"/>
              </w:rPr>
              <w:t>B</w:t>
            </w:r>
            <w:r>
              <w:rPr>
                <w:lang w:val="en-US"/>
              </w:rPr>
              <w:t>anco Patagonia</w:t>
            </w:r>
          </w:p>
        </w:tc>
        <w:tc>
          <w:tcPr>
            <w:tcW w:w="3049" w:type="dxa"/>
            <w:tcBorders>
              <w:bottom w:val="single" w:sz="4" w:space="0" w:color="FFFFFF" w:themeColor="background1"/>
            </w:tcBorders>
            <w:shd w:val="clear" w:color="auto" w:fill="F3F3F3"/>
            <w:vAlign w:val="center"/>
          </w:tcPr>
          <w:p w:rsidR="004365BD" w:rsidRPr="00EF42E0" w:rsidRDefault="004365BD" w:rsidP="00561B6C">
            <w:pPr>
              <w:pStyle w:val="070-TabelaPadro"/>
              <w:spacing w:line="276" w:lineRule="auto"/>
              <w:rPr>
                <w:lang w:val="en-US"/>
              </w:rPr>
            </w:pPr>
            <w:r>
              <w:rPr>
                <w:lang w:val="en-US"/>
              </w:rPr>
              <w:t>7.3</w:t>
            </w:r>
            <w:r w:rsidRPr="00EF42E0">
              <w:rPr>
                <w:lang w:val="en-US"/>
              </w:rPr>
              <w:t>%</w:t>
            </w:r>
          </w:p>
        </w:tc>
        <w:tc>
          <w:tcPr>
            <w:tcW w:w="3049" w:type="dxa"/>
            <w:tcBorders>
              <w:bottom w:val="single" w:sz="4" w:space="0" w:color="FFFFFF" w:themeColor="background1"/>
            </w:tcBorders>
            <w:shd w:val="clear" w:color="auto" w:fill="F3F3F3"/>
            <w:vAlign w:val="center"/>
          </w:tcPr>
          <w:p w:rsidR="004365BD" w:rsidRPr="00EF42E0" w:rsidRDefault="004365BD" w:rsidP="00561B6C">
            <w:pPr>
              <w:pStyle w:val="070-TabelaPadro"/>
              <w:spacing w:line="276" w:lineRule="auto"/>
              <w:rPr>
                <w:lang w:val="en-US"/>
              </w:rPr>
            </w:pPr>
            <w:r>
              <w:rPr>
                <w:lang w:val="en-US"/>
              </w:rPr>
              <w:t>23.4</w:t>
            </w:r>
            <w:r w:rsidRPr="00EF42E0">
              <w:rPr>
                <w:lang w:val="en-US"/>
              </w:rPr>
              <w:t>%</w:t>
            </w:r>
          </w:p>
        </w:tc>
      </w:tr>
    </w:tbl>
    <w:p w:rsidR="004365BD" w:rsidRPr="00EF42E0" w:rsidRDefault="004365BD" w:rsidP="00561B6C">
      <w:pPr>
        <w:pStyle w:val="072-Rodapdatabela"/>
        <w:rPr>
          <w:lang w:val="en-US"/>
        </w:rPr>
      </w:pPr>
      <w:r w:rsidRPr="00EF42E0">
        <w:rPr>
          <w:lang w:val="en-US"/>
        </w:rPr>
        <w:t>(1)</w:t>
      </w:r>
      <w:r w:rsidRPr="00EF42E0">
        <w:rPr>
          <w:lang w:val="en-US"/>
        </w:rPr>
        <w:tab/>
        <w:t>Nominal growth in perpetuity.</w:t>
      </w:r>
    </w:p>
    <w:p w:rsidR="004365BD" w:rsidRPr="00EF42E0" w:rsidRDefault="004365BD" w:rsidP="00561B6C">
      <w:pPr>
        <w:pStyle w:val="072-Rodapdatabela"/>
        <w:rPr>
          <w:lang w:val="en-US"/>
        </w:rPr>
      </w:pPr>
      <w:r w:rsidRPr="00EF42E0">
        <w:rPr>
          <w:lang w:val="en-US"/>
        </w:rPr>
        <w:t>(2)</w:t>
      </w:r>
      <w:r w:rsidRPr="00EF42E0">
        <w:rPr>
          <w:lang w:val="en-US"/>
        </w:rPr>
        <w:tab/>
      </w:r>
      <w:r w:rsidRPr="005F3C93">
        <w:rPr>
          <w:lang w:val="en-US"/>
        </w:rPr>
        <w:t>Geometric average used in economic evaluations.</w:t>
      </w:r>
    </w:p>
    <w:p w:rsidR="004365BD" w:rsidRPr="00EF42E0" w:rsidRDefault="004365BD" w:rsidP="00561B6C">
      <w:pPr>
        <w:pStyle w:val="072-Rodapdatabela"/>
        <w:rPr>
          <w:lang w:val="en-US"/>
        </w:rPr>
      </w:pPr>
    </w:p>
    <w:p w:rsidR="004365BD" w:rsidRPr="00DB3557" w:rsidRDefault="004365BD" w:rsidP="00561B6C">
      <w:pPr>
        <w:keepNext/>
        <w:keepLines/>
        <w:rPr>
          <w:lang w:val="en-US"/>
        </w:rPr>
      </w:pPr>
      <w:r w:rsidRPr="00DB3557">
        <w:rPr>
          <w:lang w:val="en-US"/>
        </w:rPr>
        <w:t>According to the sensitivity analysis performed, there is no indication that changes in the assumptions would cause the book value of the cash-generating units to exceed the recoverable amount.</w:t>
      </w:r>
    </w:p>
    <w:p w:rsidR="004365BD" w:rsidRPr="00DB3557" w:rsidRDefault="004365BD" w:rsidP="00561B6C">
      <w:pPr>
        <w:keepNext/>
        <w:keepLines/>
        <w:rPr>
          <w:lang w:val="en-US"/>
        </w:rPr>
      </w:pPr>
      <w:r w:rsidRPr="00DB3557">
        <w:rPr>
          <w:lang w:val="en-US"/>
        </w:rPr>
        <w:t>The recoverable amount of the goodwill arising on the acquisition of Cielo, as well as of th</w:t>
      </w:r>
      <w:r w:rsidR="009C53B9">
        <w:rPr>
          <w:lang w:val="en-US"/>
        </w:rPr>
        <w:t>e goodwill recognized in the BB </w:t>
      </w:r>
      <w:r w:rsidRPr="00DB3557">
        <w:rPr>
          <w:lang w:val="en-US"/>
        </w:rPr>
        <w:t xml:space="preserve">Seguros/BB Seguridade, </w:t>
      </w:r>
      <w:r>
        <w:rPr>
          <w:lang w:val="en-US"/>
        </w:rPr>
        <w:t>were</w:t>
      </w:r>
      <w:r w:rsidRPr="00DB3557">
        <w:rPr>
          <w:lang w:val="en-US"/>
        </w:rPr>
        <w:t xml:space="preserve"> determined by the net realizable value through sale, based on the share price</w:t>
      </w:r>
      <w:r>
        <w:rPr>
          <w:lang w:val="en-US"/>
        </w:rPr>
        <w:t xml:space="preserve"> of the companies on B3</w:t>
      </w:r>
      <w:r w:rsidRPr="00DB3557">
        <w:rPr>
          <w:lang w:val="en-US"/>
        </w:rPr>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CXE01 - Nome do Quadro PubliCon..."/>
      </w:tblPr>
      <w:tblGrid>
        <w:gridCol w:w="5168"/>
        <w:gridCol w:w="4584"/>
      </w:tblGrid>
      <w:tr w:rsidR="004365BD" w:rsidRPr="00EF42E0" w:rsidTr="002D5F81">
        <w:trPr>
          <w:cantSplit/>
        </w:trPr>
        <w:tc>
          <w:tcPr>
            <w:tcW w:w="4746" w:type="dxa"/>
            <w:tcBorders>
              <w:bottom w:val="single" w:sz="4" w:space="0" w:color="FFFFFF" w:themeColor="background1"/>
            </w:tcBorders>
            <w:shd w:val="solid" w:color="C3D7F0" w:fill="auto"/>
            <w:vAlign w:val="center"/>
          </w:tcPr>
          <w:p w:rsidR="004365BD" w:rsidRPr="00D56092" w:rsidRDefault="004365BD" w:rsidP="00561B6C">
            <w:pPr>
              <w:keepNext/>
              <w:keepLines/>
              <w:spacing w:before="40" w:after="40"/>
              <w:jc w:val="center"/>
              <w:rPr>
                <w:b/>
                <w:sz w:val="14"/>
                <w:szCs w:val="14"/>
                <w:lang w:val="en-US"/>
              </w:rPr>
            </w:pPr>
            <w:r w:rsidRPr="00D56092">
              <w:rPr>
                <w:b/>
                <w:sz w:val="14"/>
                <w:szCs w:val="14"/>
                <w:lang w:val="en-US"/>
              </w:rPr>
              <w:t>Entity (cash-generating unit)</w:t>
            </w:r>
          </w:p>
        </w:tc>
        <w:tc>
          <w:tcPr>
            <w:tcW w:w="4210" w:type="dxa"/>
            <w:tcBorders>
              <w:bottom w:val="single" w:sz="4" w:space="0" w:color="FFFFFF" w:themeColor="background1"/>
            </w:tcBorders>
            <w:shd w:val="solid" w:color="C3D7F0" w:fill="auto"/>
            <w:vAlign w:val="center"/>
          </w:tcPr>
          <w:p w:rsidR="004365BD" w:rsidRPr="00D56092" w:rsidRDefault="004365BD" w:rsidP="00561B6C">
            <w:pPr>
              <w:keepNext/>
              <w:keepLines/>
              <w:spacing w:before="40" w:after="40"/>
              <w:jc w:val="center"/>
              <w:rPr>
                <w:b/>
                <w:sz w:val="14"/>
                <w:szCs w:val="14"/>
                <w:lang w:val="en-US"/>
              </w:rPr>
            </w:pPr>
            <w:r w:rsidRPr="00D56092">
              <w:rPr>
                <w:b/>
                <w:snapToGrid w:val="0"/>
                <w:sz w:val="14"/>
                <w:szCs w:val="14"/>
                <w:lang w:val="en-US"/>
              </w:rPr>
              <w:t xml:space="preserve">Share price </w:t>
            </w:r>
            <w:r w:rsidRPr="00D56092">
              <w:rPr>
                <w:b/>
                <w:sz w:val="14"/>
                <w:szCs w:val="14"/>
                <w:vertAlign w:val="superscript"/>
                <w:lang w:val="en-US"/>
              </w:rPr>
              <w:t>(1)</w:t>
            </w:r>
          </w:p>
        </w:tc>
      </w:tr>
      <w:tr w:rsidR="004365BD" w:rsidRPr="00EF42E0" w:rsidTr="002D5F81">
        <w:trPr>
          <w:cantSplit/>
        </w:trPr>
        <w:tc>
          <w:tcPr>
            <w:tcW w:w="4746" w:type="dxa"/>
            <w:shd w:val="solid" w:color="F3F3F3" w:fill="auto"/>
            <w:vAlign w:val="center"/>
          </w:tcPr>
          <w:p w:rsidR="004365BD" w:rsidRPr="00EF42E0" w:rsidRDefault="004365BD" w:rsidP="00561B6C">
            <w:pPr>
              <w:pStyle w:val="070-TabelaPadro"/>
              <w:spacing w:line="276" w:lineRule="auto"/>
              <w:jc w:val="both"/>
              <w:rPr>
                <w:lang w:val="en-US"/>
              </w:rPr>
            </w:pPr>
            <w:r w:rsidRPr="00EF42E0">
              <w:rPr>
                <w:lang w:val="en-US"/>
              </w:rPr>
              <w:t>BB Seguridade (BBSE3)</w:t>
            </w:r>
          </w:p>
        </w:tc>
        <w:tc>
          <w:tcPr>
            <w:tcW w:w="4210" w:type="dxa"/>
            <w:shd w:val="solid" w:color="F3F3F3" w:fill="auto"/>
            <w:vAlign w:val="center"/>
          </w:tcPr>
          <w:p w:rsidR="004365BD" w:rsidRPr="00EF42E0" w:rsidRDefault="004365BD" w:rsidP="00561B6C">
            <w:pPr>
              <w:pStyle w:val="070-TabelaPadro"/>
              <w:spacing w:line="276" w:lineRule="auto"/>
              <w:rPr>
                <w:lang w:val="en-US"/>
              </w:rPr>
            </w:pPr>
            <w:r>
              <w:t>R$ 24.10</w:t>
            </w:r>
          </w:p>
        </w:tc>
      </w:tr>
      <w:tr w:rsidR="004365BD" w:rsidRPr="00EF42E0" w:rsidTr="002D5F81">
        <w:trPr>
          <w:cantSplit/>
        </w:trPr>
        <w:tc>
          <w:tcPr>
            <w:tcW w:w="4746" w:type="dxa"/>
            <w:tcBorders>
              <w:bottom w:val="single" w:sz="4" w:space="0" w:color="BFBFBF" w:themeColor="background1" w:themeShade="BF"/>
            </w:tcBorders>
            <w:shd w:val="clear" w:color="auto" w:fill="E6E6E6"/>
            <w:vAlign w:val="center"/>
          </w:tcPr>
          <w:p w:rsidR="004365BD" w:rsidRPr="00EF42E0" w:rsidRDefault="004365BD" w:rsidP="00561B6C">
            <w:pPr>
              <w:pStyle w:val="070-TabelaPadro"/>
              <w:spacing w:line="276" w:lineRule="auto"/>
              <w:jc w:val="both"/>
              <w:rPr>
                <w:lang w:val="en-US"/>
              </w:rPr>
            </w:pPr>
            <w:r w:rsidRPr="00EF42E0">
              <w:rPr>
                <w:lang w:val="en-US"/>
              </w:rPr>
              <w:t>Cielo (CIEL3)</w:t>
            </w:r>
          </w:p>
        </w:tc>
        <w:tc>
          <w:tcPr>
            <w:tcW w:w="4210" w:type="dxa"/>
            <w:tcBorders>
              <w:bottom w:val="single" w:sz="4" w:space="0" w:color="BFBFBF" w:themeColor="background1" w:themeShade="BF"/>
            </w:tcBorders>
            <w:shd w:val="clear" w:color="auto" w:fill="E6E6E6"/>
            <w:vAlign w:val="center"/>
          </w:tcPr>
          <w:p w:rsidR="004365BD" w:rsidRPr="00EF42E0" w:rsidRDefault="004365BD" w:rsidP="00561B6C">
            <w:pPr>
              <w:pStyle w:val="070-TabelaPadro"/>
              <w:spacing w:line="276" w:lineRule="auto"/>
              <w:rPr>
                <w:lang w:val="en-US"/>
              </w:rPr>
            </w:pPr>
            <w:r>
              <w:t>R$ 12.25</w:t>
            </w:r>
          </w:p>
        </w:tc>
      </w:tr>
    </w:tbl>
    <w:p w:rsidR="004365BD" w:rsidRPr="00EF42E0" w:rsidRDefault="004365BD" w:rsidP="00561B6C">
      <w:pPr>
        <w:pStyle w:val="072-Rodapdatabela"/>
        <w:rPr>
          <w:lang w:val="en-US"/>
        </w:rPr>
      </w:pPr>
      <w:r>
        <w:rPr>
          <w:lang w:val="en-US"/>
        </w:rPr>
        <w:t>(1)</w:t>
      </w:r>
      <w:r>
        <w:rPr>
          <w:lang w:val="en-US"/>
        </w:rPr>
        <w:tab/>
      </w:r>
      <w:r w:rsidRPr="00EF42E0">
        <w:rPr>
          <w:lang w:val="en-US"/>
        </w:rPr>
        <w:t>Share price quoted at September</w:t>
      </w:r>
      <w:r>
        <w:rPr>
          <w:lang w:val="en-US"/>
        </w:rPr>
        <w:t xml:space="preserve"> 28</w:t>
      </w:r>
      <w:r w:rsidRPr="00EF42E0">
        <w:rPr>
          <w:lang w:val="en-US"/>
        </w:rPr>
        <w:t>, 201</w:t>
      </w:r>
      <w:r>
        <w:rPr>
          <w:lang w:val="en-US"/>
        </w:rPr>
        <w:t>8</w:t>
      </w:r>
      <w:r w:rsidRPr="00EF42E0">
        <w:rPr>
          <w:lang w:val="en-US"/>
        </w:rPr>
        <w:t>.</w:t>
      </w:r>
    </w:p>
    <w:p w:rsidR="004365BD" w:rsidRPr="00EF42E0" w:rsidRDefault="004365BD" w:rsidP="00561B6C">
      <w:pPr>
        <w:pStyle w:val="072-Rodapdatabela"/>
        <w:rPr>
          <w:lang w:val="en-US"/>
        </w:rPr>
      </w:pPr>
    </w:p>
    <w:p w:rsidR="004365BD" w:rsidRPr="00EF42E0" w:rsidRDefault="004365BD" w:rsidP="00561B6C">
      <w:pPr>
        <w:pStyle w:val="050-TextoPadro"/>
        <w:rPr>
          <w:lang w:val="en-US"/>
        </w:rPr>
      </w:pPr>
      <w:r>
        <w:rPr>
          <w:rFonts w:cs="Arial"/>
          <w:lang w:val="en-US"/>
        </w:rPr>
        <w:t xml:space="preserve">In the period from January </w:t>
      </w:r>
      <w:r w:rsidR="00AA77C0">
        <w:rPr>
          <w:rFonts w:cs="Arial"/>
          <w:lang w:val="en-US"/>
        </w:rPr>
        <w:t>0</w:t>
      </w:r>
      <w:r>
        <w:rPr>
          <w:rFonts w:cs="Arial"/>
          <w:lang w:val="en-US"/>
        </w:rPr>
        <w:t xml:space="preserve">1 to September 30, 2019 and from January </w:t>
      </w:r>
      <w:r w:rsidR="00AA77C0">
        <w:rPr>
          <w:rFonts w:cs="Arial"/>
          <w:lang w:val="en-US"/>
        </w:rPr>
        <w:t>0</w:t>
      </w:r>
      <w:r>
        <w:rPr>
          <w:rFonts w:cs="Arial"/>
          <w:lang w:val="en-US"/>
        </w:rPr>
        <w:t>1 to September 30, 2018</w:t>
      </w:r>
      <w:r w:rsidRPr="00EF42E0">
        <w:rPr>
          <w:lang w:val="en-US"/>
        </w:rPr>
        <w:t>, there was no impairment loss on goodwill arising on the acquisition of investments.</w:t>
      </w:r>
    </w:p>
    <w:p w:rsidR="004365BD" w:rsidRDefault="004365BD" w:rsidP="00561B6C">
      <w:pPr>
        <w:pStyle w:val="050-TextoPadro"/>
      </w:pPr>
    </w:p>
    <w:p w:rsidR="004365BD" w:rsidRDefault="004365BD" w:rsidP="00561B6C">
      <w:pPr>
        <w:pStyle w:val="020-TtulodeDocumento"/>
        <w:numPr>
          <w:ilvl w:val="1"/>
          <w:numId w:val="22"/>
        </w:numPr>
      </w:pPr>
      <w:bookmarkStart w:id="7448" w:name="BBIMU_Titulo"/>
      <w:bookmarkStart w:id="7449" w:name="_Toc23875409"/>
      <w:r w:rsidRPr="00F11173">
        <w:t>- PROPERTY</w:t>
      </w:r>
      <w:bookmarkEnd w:id="7448"/>
      <w:r w:rsidRPr="00B01F38">
        <w:t xml:space="preserve"> </w:t>
      </w:r>
      <w:r>
        <w:t>AND EQUIPMENT</w:t>
      </w:r>
      <w:bookmarkEnd w:id="7449"/>
    </w:p>
    <w:tbl>
      <w:tblPr>
        <w:tblW w:w="974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IMU.02 - Property and equipment - consolidated"/>
        <w:tblDescription w:val="PubliCon - Sistema de Gerenciamento do Documentos Contábeis para Publicação&#10;&#10;Última atualização do mapa do quadro em: "/>
      </w:tblPr>
      <w:tblGrid>
        <w:gridCol w:w="2197"/>
        <w:gridCol w:w="850"/>
        <w:gridCol w:w="709"/>
        <w:gridCol w:w="850"/>
        <w:gridCol w:w="993"/>
        <w:gridCol w:w="708"/>
        <w:gridCol w:w="851"/>
        <w:gridCol w:w="850"/>
        <w:gridCol w:w="851"/>
        <w:gridCol w:w="890"/>
      </w:tblGrid>
      <w:tr w:rsidR="004365BD" w:rsidRPr="003B3A85" w:rsidTr="00BC4CA8">
        <w:trPr>
          <w:cantSplit/>
          <w:tblHeader/>
        </w:trPr>
        <w:tc>
          <w:tcPr>
            <w:tcW w:w="2197" w:type="dxa"/>
            <w:vMerge w:val="restart"/>
            <w:shd w:val="solid" w:color="C3D7F0" w:fill="auto"/>
            <w:vAlign w:val="center"/>
          </w:tcPr>
          <w:p w:rsidR="004365BD" w:rsidRPr="003B3A85" w:rsidRDefault="004365BD" w:rsidP="00561B6C">
            <w:pPr>
              <w:pStyle w:val="070-TabelaPadro"/>
              <w:jc w:val="center"/>
              <w:rPr>
                <w:b/>
                <w:sz w:val="11"/>
              </w:rPr>
            </w:pPr>
            <w:bookmarkStart w:id="7450" w:name="BBIMU02"/>
          </w:p>
        </w:tc>
        <w:tc>
          <w:tcPr>
            <w:tcW w:w="850" w:type="dxa"/>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r>
              <w:rPr>
                <w:b/>
                <w:sz w:val="11"/>
              </w:rPr>
              <w:t>Dec 31, 2018</w:t>
            </w:r>
          </w:p>
        </w:tc>
        <w:tc>
          <w:tcPr>
            <w:tcW w:w="2552" w:type="dxa"/>
            <w:gridSpan w:val="3"/>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r>
              <w:rPr>
                <w:b/>
                <w:sz w:val="11"/>
              </w:rPr>
              <w:t>Jan 1 to Sep 30, 2019</w:t>
            </w:r>
          </w:p>
        </w:tc>
        <w:tc>
          <w:tcPr>
            <w:tcW w:w="3260" w:type="dxa"/>
            <w:gridSpan w:val="4"/>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r>
              <w:rPr>
                <w:b/>
                <w:sz w:val="11"/>
              </w:rPr>
              <w:t>Sep 30, 2019</w:t>
            </w:r>
          </w:p>
        </w:tc>
        <w:tc>
          <w:tcPr>
            <w:tcW w:w="890" w:type="dxa"/>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r>
              <w:rPr>
                <w:b/>
                <w:sz w:val="11"/>
              </w:rPr>
              <w:t>Sep 30, 2018</w:t>
            </w:r>
          </w:p>
        </w:tc>
      </w:tr>
      <w:tr w:rsidR="004365BD" w:rsidRPr="003B3A85" w:rsidTr="00BC4CA8">
        <w:trPr>
          <w:cantSplit/>
          <w:tblHeader/>
        </w:trPr>
        <w:tc>
          <w:tcPr>
            <w:tcW w:w="2197" w:type="dxa"/>
            <w:vMerge/>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p>
        </w:tc>
        <w:tc>
          <w:tcPr>
            <w:tcW w:w="850" w:type="dxa"/>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r>
              <w:rPr>
                <w:b/>
                <w:sz w:val="11"/>
              </w:rPr>
              <w:t>Book value</w:t>
            </w:r>
          </w:p>
        </w:tc>
        <w:tc>
          <w:tcPr>
            <w:tcW w:w="709" w:type="dxa"/>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r>
              <w:rPr>
                <w:b/>
                <w:sz w:val="11"/>
              </w:rPr>
              <w:t>Changes</w:t>
            </w:r>
          </w:p>
        </w:tc>
        <w:tc>
          <w:tcPr>
            <w:tcW w:w="850" w:type="dxa"/>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r>
              <w:rPr>
                <w:b/>
                <w:sz w:val="11"/>
              </w:rPr>
              <w:t>Depreciation</w:t>
            </w:r>
          </w:p>
        </w:tc>
        <w:tc>
          <w:tcPr>
            <w:tcW w:w="993" w:type="dxa"/>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r>
              <w:rPr>
                <w:b/>
                <w:sz w:val="11"/>
              </w:rPr>
              <w:t>Impairment loss</w:t>
            </w:r>
          </w:p>
        </w:tc>
        <w:tc>
          <w:tcPr>
            <w:tcW w:w="708" w:type="dxa"/>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r>
              <w:rPr>
                <w:b/>
                <w:sz w:val="11"/>
              </w:rPr>
              <w:t>Cost value</w:t>
            </w:r>
          </w:p>
        </w:tc>
        <w:tc>
          <w:tcPr>
            <w:tcW w:w="851" w:type="dxa"/>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r>
              <w:rPr>
                <w:b/>
                <w:sz w:val="11"/>
              </w:rPr>
              <w:t>Accumulated Depreciation</w:t>
            </w:r>
          </w:p>
        </w:tc>
        <w:tc>
          <w:tcPr>
            <w:tcW w:w="850" w:type="dxa"/>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r>
              <w:rPr>
                <w:b/>
                <w:sz w:val="11"/>
              </w:rPr>
              <w:t>Accumulated impairment</w:t>
            </w:r>
          </w:p>
        </w:tc>
        <w:tc>
          <w:tcPr>
            <w:tcW w:w="851" w:type="dxa"/>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r>
              <w:rPr>
                <w:b/>
                <w:sz w:val="11"/>
              </w:rPr>
              <w:t>Book value</w:t>
            </w:r>
            <w:r w:rsidRPr="003B3A85">
              <w:rPr>
                <w:b/>
                <w:sz w:val="11"/>
              </w:rPr>
              <w:t xml:space="preserve"> </w:t>
            </w:r>
          </w:p>
        </w:tc>
        <w:tc>
          <w:tcPr>
            <w:tcW w:w="890" w:type="dxa"/>
            <w:tcBorders>
              <w:bottom w:val="single" w:sz="4" w:space="0" w:color="FFFFFF" w:themeColor="background1"/>
            </w:tcBorders>
            <w:shd w:val="solid" w:color="C3D7F0" w:fill="auto"/>
            <w:vAlign w:val="center"/>
          </w:tcPr>
          <w:p w:rsidR="004365BD" w:rsidRPr="003B3A85" w:rsidRDefault="004365BD" w:rsidP="00561B6C">
            <w:pPr>
              <w:pStyle w:val="070-TabelaPadro"/>
              <w:jc w:val="center"/>
              <w:rPr>
                <w:b/>
                <w:sz w:val="11"/>
              </w:rPr>
            </w:pPr>
            <w:r>
              <w:rPr>
                <w:b/>
                <w:sz w:val="11"/>
              </w:rPr>
              <w:t>Book value</w:t>
            </w:r>
          </w:p>
        </w:tc>
      </w:tr>
      <w:tr w:rsidR="004365BD" w:rsidRPr="003B3A85" w:rsidTr="00BC4CA8">
        <w:trPr>
          <w:cantSplit/>
        </w:trPr>
        <w:tc>
          <w:tcPr>
            <w:tcW w:w="2197" w:type="dxa"/>
            <w:tcBorders>
              <w:bottom w:val="single" w:sz="4" w:space="0" w:color="FFFFFF" w:themeColor="background1"/>
            </w:tcBorders>
            <w:shd w:val="solid" w:color="F3F3F3" w:fill="auto"/>
            <w:vAlign w:val="center"/>
          </w:tcPr>
          <w:p w:rsidR="004365BD" w:rsidRPr="003B3A85" w:rsidRDefault="004365BD" w:rsidP="00561B6C">
            <w:pPr>
              <w:pStyle w:val="070-TabelaPadro"/>
              <w:jc w:val="left"/>
              <w:rPr>
                <w:sz w:val="11"/>
              </w:rPr>
            </w:pPr>
            <w:bookmarkStart w:id="7451" w:name="BBIMU0200001" w:colFirst="0" w:colLast="0"/>
            <w:r>
              <w:rPr>
                <w:sz w:val="11"/>
              </w:rPr>
              <w:t>Buildings</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52" w:name="BBIMU02AA001"/>
            <w:bookmarkEnd w:id="7452"/>
            <w:r>
              <w:rPr>
                <w:sz w:val="11"/>
              </w:rPr>
              <w:t>3,512,153</w:t>
            </w:r>
          </w:p>
        </w:tc>
        <w:tc>
          <w:tcPr>
            <w:tcW w:w="709"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53" w:name="BBIMU02AB001"/>
            <w:bookmarkEnd w:id="7453"/>
            <w:r>
              <w:rPr>
                <w:sz w:val="11"/>
              </w:rPr>
              <w:t>203,213</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54" w:name="BBIMU02AC001"/>
            <w:bookmarkEnd w:id="7454"/>
            <w:r>
              <w:rPr>
                <w:sz w:val="11"/>
              </w:rPr>
              <w:t>(295,960)</w:t>
            </w:r>
          </w:p>
        </w:tc>
        <w:tc>
          <w:tcPr>
            <w:tcW w:w="993"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55" w:name="BBIMU02AD001"/>
            <w:bookmarkEnd w:id="7455"/>
            <w:r>
              <w:rPr>
                <w:sz w:val="11"/>
              </w:rPr>
              <w:t>--</w:t>
            </w:r>
          </w:p>
        </w:tc>
        <w:tc>
          <w:tcPr>
            <w:tcW w:w="708"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56" w:name="BBIMU02AE001"/>
            <w:bookmarkEnd w:id="7456"/>
            <w:r>
              <w:rPr>
                <w:sz w:val="11"/>
              </w:rPr>
              <w:t>7,921,733</w:t>
            </w:r>
          </w:p>
        </w:tc>
        <w:tc>
          <w:tcPr>
            <w:tcW w:w="851"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57" w:name="BBIMU02AF001"/>
            <w:bookmarkEnd w:id="7457"/>
            <w:r>
              <w:rPr>
                <w:sz w:val="11"/>
              </w:rPr>
              <w:t>(4,455,629)</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58" w:name="BBIMU02AG001"/>
            <w:bookmarkEnd w:id="7458"/>
            <w:r>
              <w:rPr>
                <w:sz w:val="11"/>
              </w:rPr>
              <w:t>(46,698)</w:t>
            </w:r>
          </w:p>
        </w:tc>
        <w:tc>
          <w:tcPr>
            <w:tcW w:w="851"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59" w:name="BBIMU02AH001"/>
            <w:bookmarkEnd w:id="7459"/>
            <w:r>
              <w:rPr>
                <w:sz w:val="11"/>
              </w:rPr>
              <w:t>3,419,406</w:t>
            </w:r>
          </w:p>
        </w:tc>
        <w:tc>
          <w:tcPr>
            <w:tcW w:w="89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60" w:name="BBIMU02AI001"/>
            <w:bookmarkEnd w:id="7460"/>
            <w:r>
              <w:rPr>
                <w:sz w:val="11"/>
              </w:rPr>
              <w:t>3,568,692</w:t>
            </w:r>
          </w:p>
        </w:tc>
      </w:tr>
      <w:tr w:rsidR="004365BD" w:rsidRPr="003B3A85" w:rsidTr="00BC4CA8">
        <w:trPr>
          <w:cantSplit/>
        </w:trPr>
        <w:tc>
          <w:tcPr>
            <w:tcW w:w="2197" w:type="dxa"/>
            <w:tcBorders>
              <w:bottom w:val="single" w:sz="4" w:space="0" w:color="FFFFFF" w:themeColor="background1"/>
            </w:tcBorders>
            <w:shd w:val="solid" w:color="E6E6E6" w:fill="auto"/>
            <w:vAlign w:val="center"/>
          </w:tcPr>
          <w:p w:rsidR="004365BD" w:rsidRPr="003B3A85" w:rsidRDefault="004365BD" w:rsidP="00561B6C">
            <w:pPr>
              <w:pStyle w:val="070-TabelaPadro"/>
              <w:jc w:val="left"/>
              <w:rPr>
                <w:sz w:val="11"/>
              </w:rPr>
            </w:pPr>
            <w:bookmarkStart w:id="7461" w:name="BBIMU0200002" w:colFirst="0" w:colLast="0"/>
            <w:bookmarkEnd w:id="7451"/>
            <w:r>
              <w:rPr>
                <w:sz w:val="11"/>
              </w:rPr>
              <w:t>Furniture and equipment in use</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62" w:name="BBIMU02AA002"/>
            <w:bookmarkEnd w:id="7462"/>
            <w:r>
              <w:rPr>
                <w:sz w:val="11"/>
              </w:rPr>
              <w:t>1,517,566</w:t>
            </w:r>
          </w:p>
        </w:tc>
        <w:tc>
          <w:tcPr>
            <w:tcW w:w="709"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63" w:name="BBIMU02AB002"/>
            <w:bookmarkEnd w:id="7463"/>
            <w:r>
              <w:rPr>
                <w:sz w:val="11"/>
              </w:rPr>
              <w:t>251,224</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64" w:name="BBIMU02AC002"/>
            <w:bookmarkEnd w:id="7464"/>
            <w:r>
              <w:rPr>
                <w:sz w:val="11"/>
              </w:rPr>
              <w:t>(217,728)</w:t>
            </w:r>
          </w:p>
        </w:tc>
        <w:tc>
          <w:tcPr>
            <w:tcW w:w="993"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65" w:name="BBIMU02AD002"/>
            <w:bookmarkEnd w:id="7465"/>
            <w:r>
              <w:rPr>
                <w:sz w:val="11"/>
              </w:rPr>
              <w:t>--</w:t>
            </w:r>
          </w:p>
        </w:tc>
        <w:tc>
          <w:tcPr>
            <w:tcW w:w="708"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66" w:name="BBIMU02AE002"/>
            <w:bookmarkEnd w:id="7466"/>
            <w:r>
              <w:rPr>
                <w:sz w:val="11"/>
              </w:rPr>
              <w:t>3,677,951</w:t>
            </w:r>
          </w:p>
        </w:tc>
        <w:tc>
          <w:tcPr>
            <w:tcW w:w="851"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67" w:name="BBIMU02AF002"/>
            <w:bookmarkEnd w:id="7467"/>
            <w:r>
              <w:rPr>
                <w:sz w:val="11"/>
              </w:rPr>
              <w:t>(2,126,736)</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68" w:name="BBIMU02AG002"/>
            <w:bookmarkEnd w:id="7468"/>
            <w:r>
              <w:rPr>
                <w:sz w:val="11"/>
              </w:rPr>
              <w:t>(153)</w:t>
            </w:r>
          </w:p>
        </w:tc>
        <w:tc>
          <w:tcPr>
            <w:tcW w:w="851"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69" w:name="BBIMU02AH002"/>
            <w:bookmarkEnd w:id="7469"/>
            <w:r>
              <w:rPr>
                <w:sz w:val="11"/>
              </w:rPr>
              <w:t>1,551,062</w:t>
            </w:r>
          </w:p>
        </w:tc>
        <w:tc>
          <w:tcPr>
            <w:tcW w:w="89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70" w:name="BBIMU02AI002"/>
            <w:bookmarkEnd w:id="7470"/>
            <w:r>
              <w:rPr>
                <w:sz w:val="11"/>
              </w:rPr>
              <w:t>1,425,221</w:t>
            </w:r>
          </w:p>
        </w:tc>
      </w:tr>
      <w:tr w:rsidR="004365BD" w:rsidRPr="003B3A85" w:rsidTr="00BC4CA8">
        <w:trPr>
          <w:cantSplit/>
        </w:trPr>
        <w:tc>
          <w:tcPr>
            <w:tcW w:w="2197" w:type="dxa"/>
            <w:tcBorders>
              <w:bottom w:val="single" w:sz="4" w:space="0" w:color="FFFFFF" w:themeColor="background1"/>
            </w:tcBorders>
            <w:shd w:val="solid" w:color="F3F3F3" w:fill="auto"/>
            <w:vAlign w:val="center"/>
          </w:tcPr>
          <w:p w:rsidR="004365BD" w:rsidRPr="003B3A85" w:rsidRDefault="004365BD" w:rsidP="00561B6C">
            <w:pPr>
              <w:pStyle w:val="070-TabelaPadro"/>
              <w:jc w:val="left"/>
              <w:rPr>
                <w:sz w:val="11"/>
              </w:rPr>
            </w:pPr>
            <w:bookmarkStart w:id="7471" w:name="BBIMU0200003" w:colFirst="0" w:colLast="0"/>
            <w:bookmarkEnd w:id="7461"/>
            <w:r>
              <w:rPr>
                <w:sz w:val="11"/>
              </w:rPr>
              <w:t>Data processing systems</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72" w:name="BBIMU02AA003"/>
            <w:bookmarkEnd w:id="7472"/>
            <w:r>
              <w:rPr>
                <w:sz w:val="11"/>
              </w:rPr>
              <w:t>1,239,174</w:t>
            </w:r>
          </w:p>
        </w:tc>
        <w:tc>
          <w:tcPr>
            <w:tcW w:w="709"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73" w:name="BBIMU02AB003"/>
            <w:bookmarkEnd w:id="7473"/>
            <w:r>
              <w:rPr>
                <w:sz w:val="11"/>
              </w:rPr>
              <w:t>243,333</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74" w:name="BBIMU02AC003"/>
            <w:bookmarkEnd w:id="7474"/>
            <w:r>
              <w:rPr>
                <w:sz w:val="11"/>
              </w:rPr>
              <w:t>(350,854)</w:t>
            </w:r>
          </w:p>
        </w:tc>
        <w:tc>
          <w:tcPr>
            <w:tcW w:w="993"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75" w:name="BBIMU02AD003"/>
            <w:bookmarkEnd w:id="7475"/>
            <w:r>
              <w:rPr>
                <w:sz w:val="11"/>
              </w:rPr>
              <w:t>(1,039)</w:t>
            </w:r>
          </w:p>
        </w:tc>
        <w:tc>
          <w:tcPr>
            <w:tcW w:w="708"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76" w:name="BBIMU02AE003"/>
            <w:bookmarkEnd w:id="7476"/>
            <w:r>
              <w:rPr>
                <w:sz w:val="11"/>
              </w:rPr>
              <w:t>3,798,218</w:t>
            </w:r>
          </w:p>
        </w:tc>
        <w:tc>
          <w:tcPr>
            <w:tcW w:w="851"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77" w:name="BBIMU02AF003"/>
            <w:bookmarkEnd w:id="7477"/>
            <w:r>
              <w:rPr>
                <w:sz w:val="11"/>
              </w:rPr>
              <w:t>(2,666,565)</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78" w:name="BBIMU02AG003"/>
            <w:bookmarkEnd w:id="7478"/>
            <w:r>
              <w:rPr>
                <w:sz w:val="11"/>
              </w:rPr>
              <w:t>(1,039)</w:t>
            </w:r>
          </w:p>
        </w:tc>
        <w:tc>
          <w:tcPr>
            <w:tcW w:w="851"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79" w:name="BBIMU02AH003"/>
            <w:bookmarkEnd w:id="7479"/>
            <w:r>
              <w:rPr>
                <w:sz w:val="11"/>
              </w:rPr>
              <w:t>1,130,614</w:t>
            </w:r>
          </w:p>
        </w:tc>
        <w:tc>
          <w:tcPr>
            <w:tcW w:w="89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80" w:name="BBIMU02AI003"/>
            <w:bookmarkEnd w:id="7480"/>
            <w:r>
              <w:rPr>
                <w:sz w:val="11"/>
              </w:rPr>
              <w:t>1,126,334</w:t>
            </w:r>
          </w:p>
        </w:tc>
      </w:tr>
      <w:tr w:rsidR="004365BD" w:rsidRPr="003B3A85" w:rsidTr="00BC4CA8">
        <w:trPr>
          <w:cantSplit/>
        </w:trPr>
        <w:tc>
          <w:tcPr>
            <w:tcW w:w="2197" w:type="dxa"/>
            <w:tcBorders>
              <w:bottom w:val="single" w:sz="4" w:space="0" w:color="FFFFFF" w:themeColor="background1"/>
            </w:tcBorders>
            <w:shd w:val="solid" w:color="E6E6E6" w:fill="auto"/>
            <w:vAlign w:val="center"/>
          </w:tcPr>
          <w:p w:rsidR="004365BD" w:rsidRPr="003B3A85" w:rsidRDefault="004365BD" w:rsidP="00561B6C">
            <w:pPr>
              <w:pStyle w:val="070-TabelaPadro"/>
              <w:jc w:val="left"/>
              <w:rPr>
                <w:sz w:val="11"/>
              </w:rPr>
            </w:pPr>
            <w:bookmarkStart w:id="7481" w:name="BBIMU0200004" w:colFirst="0" w:colLast="0"/>
            <w:bookmarkEnd w:id="7471"/>
            <w:r>
              <w:rPr>
                <w:sz w:val="11"/>
              </w:rPr>
              <w:t>Constructions in progress</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82" w:name="BBIMU02AA004"/>
            <w:bookmarkEnd w:id="7482"/>
            <w:r>
              <w:rPr>
                <w:sz w:val="11"/>
              </w:rPr>
              <w:t>531,844</w:t>
            </w:r>
          </w:p>
        </w:tc>
        <w:tc>
          <w:tcPr>
            <w:tcW w:w="709"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83" w:name="BBIMU02AB004"/>
            <w:bookmarkEnd w:id="7483"/>
            <w:r>
              <w:rPr>
                <w:sz w:val="11"/>
              </w:rPr>
              <w:t>83,959</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84" w:name="BBIMU02AC004"/>
            <w:bookmarkEnd w:id="7484"/>
            <w:r>
              <w:rPr>
                <w:sz w:val="11"/>
              </w:rPr>
              <w:t>--</w:t>
            </w:r>
          </w:p>
        </w:tc>
        <w:tc>
          <w:tcPr>
            <w:tcW w:w="993"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85" w:name="BBIMU02AD004"/>
            <w:bookmarkEnd w:id="7485"/>
            <w:r>
              <w:rPr>
                <w:sz w:val="11"/>
              </w:rPr>
              <w:t>--</w:t>
            </w:r>
          </w:p>
        </w:tc>
        <w:tc>
          <w:tcPr>
            <w:tcW w:w="708"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86" w:name="BBIMU02AE004"/>
            <w:bookmarkEnd w:id="7486"/>
            <w:r>
              <w:rPr>
                <w:sz w:val="11"/>
              </w:rPr>
              <w:t>615,803</w:t>
            </w:r>
          </w:p>
        </w:tc>
        <w:tc>
          <w:tcPr>
            <w:tcW w:w="851"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87" w:name="BBIMU02AF004"/>
            <w:bookmarkEnd w:id="7487"/>
            <w:r>
              <w:rPr>
                <w:sz w:val="11"/>
              </w:rPr>
              <w:t>--</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88" w:name="BBIMU02AG004"/>
            <w:bookmarkEnd w:id="7488"/>
            <w:r>
              <w:rPr>
                <w:sz w:val="11"/>
              </w:rPr>
              <w:t>--</w:t>
            </w:r>
          </w:p>
        </w:tc>
        <w:tc>
          <w:tcPr>
            <w:tcW w:w="851"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89" w:name="BBIMU02AH004"/>
            <w:bookmarkEnd w:id="7489"/>
            <w:r>
              <w:rPr>
                <w:sz w:val="11"/>
              </w:rPr>
              <w:t>615,803</w:t>
            </w:r>
          </w:p>
        </w:tc>
        <w:tc>
          <w:tcPr>
            <w:tcW w:w="89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490" w:name="BBIMU02AI004"/>
            <w:bookmarkEnd w:id="7490"/>
            <w:r>
              <w:rPr>
                <w:sz w:val="11"/>
              </w:rPr>
              <w:t>453,252</w:t>
            </w:r>
          </w:p>
        </w:tc>
      </w:tr>
      <w:tr w:rsidR="004365BD" w:rsidRPr="003B3A85" w:rsidTr="00BC4CA8">
        <w:trPr>
          <w:cantSplit/>
        </w:trPr>
        <w:tc>
          <w:tcPr>
            <w:tcW w:w="2197" w:type="dxa"/>
            <w:tcBorders>
              <w:bottom w:val="single" w:sz="4" w:space="0" w:color="FFFFFF" w:themeColor="background1"/>
            </w:tcBorders>
            <w:shd w:val="solid" w:color="F3F3F3" w:fill="auto"/>
            <w:vAlign w:val="center"/>
          </w:tcPr>
          <w:p w:rsidR="004365BD" w:rsidRPr="003B3A85" w:rsidRDefault="004365BD" w:rsidP="00561B6C">
            <w:pPr>
              <w:pStyle w:val="070-TabelaPadro"/>
              <w:jc w:val="left"/>
              <w:rPr>
                <w:sz w:val="11"/>
              </w:rPr>
            </w:pPr>
            <w:bookmarkStart w:id="7491" w:name="BBIMU0200005" w:colFirst="0" w:colLast="0"/>
            <w:bookmarkEnd w:id="7481"/>
            <w:r>
              <w:rPr>
                <w:sz w:val="11"/>
              </w:rPr>
              <w:t>Land</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92" w:name="BBIMU02AA005"/>
            <w:bookmarkEnd w:id="7492"/>
            <w:r>
              <w:rPr>
                <w:sz w:val="11"/>
              </w:rPr>
              <w:t>340,175</w:t>
            </w:r>
          </w:p>
        </w:tc>
        <w:tc>
          <w:tcPr>
            <w:tcW w:w="709"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93" w:name="BBIMU02AB005"/>
            <w:bookmarkEnd w:id="7493"/>
            <w:r>
              <w:rPr>
                <w:sz w:val="11"/>
              </w:rPr>
              <w:t>(8,088)</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94" w:name="BBIMU02AC005"/>
            <w:bookmarkEnd w:id="7494"/>
            <w:r>
              <w:rPr>
                <w:sz w:val="11"/>
              </w:rPr>
              <w:t>--</w:t>
            </w:r>
          </w:p>
        </w:tc>
        <w:tc>
          <w:tcPr>
            <w:tcW w:w="993"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95" w:name="BBIMU02AD005"/>
            <w:bookmarkEnd w:id="7495"/>
            <w:r>
              <w:rPr>
                <w:sz w:val="11"/>
              </w:rPr>
              <w:t>--</w:t>
            </w:r>
          </w:p>
        </w:tc>
        <w:tc>
          <w:tcPr>
            <w:tcW w:w="708"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96" w:name="BBIMU02AE005"/>
            <w:bookmarkEnd w:id="7496"/>
            <w:r>
              <w:rPr>
                <w:sz w:val="11"/>
              </w:rPr>
              <w:t>332,412</w:t>
            </w:r>
          </w:p>
        </w:tc>
        <w:tc>
          <w:tcPr>
            <w:tcW w:w="851"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97" w:name="BBIMU02AF005"/>
            <w:bookmarkEnd w:id="7497"/>
            <w:r>
              <w:rPr>
                <w:sz w:val="11"/>
              </w:rPr>
              <w:t>--</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98" w:name="BBIMU02AG005"/>
            <w:bookmarkEnd w:id="7498"/>
            <w:r>
              <w:rPr>
                <w:sz w:val="11"/>
              </w:rPr>
              <w:t>(325)</w:t>
            </w:r>
          </w:p>
        </w:tc>
        <w:tc>
          <w:tcPr>
            <w:tcW w:w="851"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499" w:name="BBIMU02AH005"/>
            <w:bookmarkEnd w:id="7499"/>
            <w:r>
              <w:rPr>
                <w:sz w:val="11"/>
              </w:rPr>
              <w:t>332,087</w:t>
            </w:r>
          </w:p>
        </w:tc>
        <w:tc>
          <w:tcPr>
            <w:tcW w:w="89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00" w:name="BBIMU02AI005"/>
            <w:bookmarkEnd w:id="7500"/>
            <w:r>
              <w:rPr>
                <w:sz w:val="11"/>
              </w:rPr>
              <w:t>339,668</w:t>
            </w:r>
          </w:p>
        </w:tc>
      </w:tr>
      <w:tr w:rsidR="004365BD" w:rsidRPr="003B3A85" w:rsidTr="00BC4CA8">
        <w:trPr>
          <w:cantSplit/>
        </w:trPr>
        <w:tc>
          <w:tcPr>
            <w:tcW w:w="2197" w:type="dxa"/>
            <w:tcBorders>
              <w:bottom w:val="single" w:sz="4" w:space="0" w:color="FFFFFF" w:themeColor="background1"/>
            </w:tcBorders>
            <w:shd w:val="solid" w:color="E6E6E6" w:fill="auto"/>
            <w:vAlign w:val="center"/>
          </w:tcPr>
          <w:p w:rsidR="004365BD" w:rsidRPr="003B3A85" w:rsidRDefault="004365BD" w:rsidP="00561B6C">
            <w:pPr>
              <w:pStyle w:val="070-TabelaPadro"/>
              <w:jc w:val="left"/>
              <w:rPr>
                <w:sz w:val="11"/>
              </w:rPr>
            </w:pPr>
            <w:bookmarkStart w:id="7501" w:name="BBIMU0200006" w:colFirst="0" w:colLast="0"/>
            <w:bookmarkEnd w:id="7491"/>
            <w:r>
              <w:rPr>
                <w:sz w:val="11"/>
              </w:rPr>
              <w:t>Facilities</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02" w:name="BBIMU02AA006"/>
            <w:bookmarkEnd w:id="7502"/>
            <w:r>
              <w:rPr>
                <w:sz w:val="11"/>
              </w:rPr>
              <w:t>153,841</w:t>
            </w:r>
          </w:p>
        </w:tc>
        <w:tc>
          <w:tcPr>
            <w:tcW w:w="709"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03" w:name="BBIMU02AB006"/>
            <w:bookmarkEnd w:id="7503"/>
            <w:r>
              <w:rPr>
                <w:sz w:val="11"/>
              </w:rPr>
              <w:t>22,172</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04" w:name="BBIMU02AC006"/>
            <w:bookmarkEnd w:id="7504"/>
            <w:r>
              <w:rPr>
                <w:sz w:val="11"/>
              </w:rPr>
              <w:t>(23,543)</w:t>
            </w:r>
          </w:p>
        </w:tc>
        <w:tc>
          <w:tcPr>
            <w:tcW w:w="993"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05" w:name="BBIMU02AD006"/>
            <w:bookmarkEnd w:id="7505"/>
            <w:r>
              <w:rPr>
                <w:sz w:val="11"/>
              </w:rPr>
              <w:t>--</w:t>
            </w:r>
          </w:p>
        </w:tc>
        <w:tc>
          <w:tcPr>
            <w:tcW w:w="708"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06" w:name="BBIMU02AE006"/>
            <w:bookmarkEnd w:id="7506"/>
            <w:r>
              <w:rPr>
                <w:sz w:val="11"/>
              </w:rPr>
              <w:t>1,016,931</w:t>
            </w:r>
          </w:p>
        </w:tc>
        <w:tc>
          <w:tcPr>
            <w:tcW w:w="851"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07" w:name="BBIMU02AF006"/>
            <w:bookmarkEnd w:id="7507"/>
            <w:r>
              <w:rPr>
                <w:sz w:val="11"/>
              </w:rPr>
              <w:t>(864,461)</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08" w:name="BBIMU02AG006"/>
            <w:bookmarkEnd w:id="7508"/>
            <w:r>
              <w:rPr>
                <w:sz w:val="11"/>
              </w:rPr>
              <w:t>--</w:t>
            </w:r>
          </w:p>
        </w:tc>
        <w:tc>
          <w:tcPr>
            <w:tcW w:w="851"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09" w:name="BBIMU02AH006"/>
            <w:bookmarkEnd w:id="7509"/>
            <w:r>
              <w:rPr>
                <w:sz w:val="11"/>
              </w:rPr>
              <w:t>152,470</w:t>
            </w:r>
          </w:p>
        </w:tc>
        <w:tc>
          <w:tcPr>
            <w:tcW w:w="89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10" w:name="BBIMU02AI006"/>
            <w:bookmarkEnd w:id="7510"/>
            <w:r>
              <w:rPr>
                <w:sz w:val="11"/>
              </w:rPr>
              <w:t>158,340</w:t>
            </w:r>
          </w:p>
        </w:tc>
      </w:tr>
      <w:tr w:rsidR="004365BD" w:rsidRPr="003B3A85" w:rsidTr="00BC4CA8">
        <w:trPr>
          <w:cantSplit/>
        </w:trPr>
        <w:tc>
          <w:tcPr>
            <w:tcW w:w="2197" w:type="dxa"/>
            <w:tcBorders>
              <w:bottom w:val="single" w:sz="4" w:space="0" w:color="FFFFFF" w:themeColor="background1"/>
            </w:tcBorders>
            <w:shd w:val="solid" w:color="F3F3F3" w:fill="auto"/>
            <w:vAlign w:val="center"/>
          </w:tcPr>
          <w:p w:rsidR="004365BD" w:rsidRPr="003B3A85" w:rsidRDefault="004365BD" w:rsidP="00561B6C">
            <w:pPr>
              <w:pStyle w:val="070-TabelaPadro"/>
              <w:jc w:val="left"/>
              <w:rPr>
                <w:sz w:val="11"/>
              </w:rPr>
            </w:pPr>
            <w:bookmarkStart w:id="7511" w:name="BBIMU0200007" w:colFirst="0" w:colLast="0"/>
            <w:bookmarkEnd w:id="7501"/>
            <w:r>
              <w:rPr>
                <w:sz w:val="11"/>
              </w:rPr>
              <w:t>Security systems</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12" w:name="BBIMU02AA007"/>
            <w:bookmarkEnd w:id="7512"/>
            <w:r>
              <w:rPr>
                <w:sz w:val="11"/>
              </w:rPr>
              <w:t>134,587</w:t>
            </w:r>
          </w:p>
        </w:tc>
        <w:tc>
          <w:tcPr>
            <w:tcW w:w="709"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13" w:name="BBIMU02AB007"/>
            <w:bookmarkEnd w:id="7513"/>
            <w:r>
              <w:rPr>
                <w:sz w:val="11"/>
              </w:rPr>
              <w:t>17,844</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14" w:name="BBIMU02AC007"/>
            <w:bookmarkEnd w:id="7514"/>
            <w:r>
              <w:rPr>
                <w:sz w:val="11"/>
              </w:rPr>
              <w:t>(21,656)</w:t>
            </w:r>
          </w:p>
        </w:tc>
        <w:tc>
          <w:tcPr>
            <w:tcW w:w="993"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15" w:name="BBIMU02AD007"/>
            <w:bookmarkEnd w:id="7515"/>
            <w:r>
              <w:rPr>
                <w:sz w:val="11"/>
              </w:rPr>
              <w:t>--</w:t>
            </w:r>
          </w:p>
        </w:tc>
        <w:tc>
          <w:tcPr>
            <w:tcW w:w="708"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16" w:name="BBIMU02AE007"/>
            <w:bookmarkEnd w:id="7516"/>
            <w:r>
              <w:rPr>
                <w:sz w:val="11"/>
              </w:rPr>
              <w:t>394,203</w:t>
            </w:r>
          </w:p>
        </w:tc>
        <w:tc>
          <w:tcPr>
            <w:tcW w:w="851"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17" w:name="BBIMU02AF007"/>
            <w:bookmarkEnd w:id="7517"/>
            <w:r>
              <w:rPr>
                <w:sz w:val="11"/>
              </w:rPr>
              <w:t>(263,428)</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18" w:name="BBIMU02AG007"/>
            <w:bookmarkEnd w:id="7518"/>
            <w:r>
              <w:rPr>
                <w:sz w:val="11"/>
              </w:rPr>
              <w:t>--</w:t>
            </w:r>
          </w:p>
        </w:tc>
        <w:tc>
          <w:tcPr>
            <w:tcW w:w="851"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19" w:name="BBIMU02AH007"/>
            <w:bookmarkEnd w:id="7519"/>
            <w:r>
              <w:rPr>
                <w:sz w:val="11"/>
              </w:rPr>
              <w:t>130,775</w:t>
            </w:r>
          </w:p>
        </w:tc>
        <w:tc>
          <w:tcPr>
            <w:tcW w:w="89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20" w:name="BBIMU02AI007"/>
            <w:bookmarkEnd w:id="7520"/>
            <w:r>
              <w:rPr>
                <w:sz w:val="11"/>
              </w:rPr>
              <w:t>134,233</w:t>
            </w:r>
          </w:p>
        </w:tc>
      </w:tr>
      <w:tr w:rsidR="004365BD" w:rsidRPr="003B3A85" w:rsidTr="00BC4CA8">
        <w:trPr>
          <w:cantSplit/>
        </w:trPr>
        <w:tc>
          <w:tcPr>
            <w:tcW w:w="2197" w:type="dxa"/>
            <w:tcBorders>
              <w:bottom w:val="single" w:sz="4" w:space="0" w:color="FFFFFF" w:themeColor="background1"/>
            </w:tcBorders>
            <w:shd w:val="solid" w:color="E6E6E6" w:fill="auto"/>
            <w:vAlign w:val="center"/>
          </w:tcPr>
          <w:p w:rsidR="004365BD" w:rsidRPr="003B3A85" w:rsidRDefault="004365BD" w:rsidP="00561B6C">
            <w:pPr>
              <w:pStyle w:val="070-TabelaPadro"/>
              <w:jc w:val="left"/>
              <w:rPr>
                <w:sz w:val="11"/>
              </w:rPr>
            </w:pPr>
            <w:bookmarkStart w:id="7521" w:name="BBIMU0200008" w:colFirst="0" w:colLast="0"/>
            <w:bookmarkEnd w:id="7511"/>
            <w:r>
              <w:rPr>
                <w:sz w:val="11"/>
              </w:rPr>
              <w:t>Communication systems</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22" w:name="BBIMU02AA008"/>
            <w:bookmarkEnd w:id="7522"/>
            <w:r>
              <w:rPr>
                <w:sz w:val="11"/>
              </w:rPr>
              <w:t>101,785</w:t>
            </w:r>
          </w:p>
        </w:tc>
        <w:tc>
          <w:tcPr>
            <w:tcW w:w="709"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23" w:name="BBIMU02AB008"/>
            <w:bookmarkEnd w:id="7523"/>
            <w:r>
              <w:rPr>
                <w:sz w:val="11"/>
              </w:rPr>
              <w:t>2,311</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24" w:name="BBIMU02AC008"/>
            <w:bookmarkEnd w:id="7524"/>
            <w:r>
              <w:rPr>
                <w:sz w:val="11"/>
              </w:rPr>
              <w:t>(16,095)</w:t>
            </w:r>
          </w:p>
        </w:tc>
        <w:tc>
          <w:tcPr>
            <w:tcW w:w="993"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25" w:name="BBIMU02AD008"/>
            <w:bookmarkEnd w:id="7525"/>
            <w:r>
              <w:rPr>
                <w:sz w:val="11"/>
              </w:rPr>
              <w:t>--</w:t>
            </w:r>
          </w:p>
        </w:tc>
        <w:tc>
          <w:tcPr>
            <w:tcW w:w="708"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26" w:name="BBIMU02AE008"/>
            <w:bookmarkEnd w:id="7526"/>
            <w:r>
              <w:rPr>
                <w:sz w:val="11"/>
              </w:rPr>
              <w:t>262,891</w:t>
            </w:r>
          </w:p>
        </w:tc>
        <w:tc>
          <w:tcPr>
            <w:tcW w:w="851"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27" w:name="BBIMU02AF008"/>
            <w:bookmarkEnd w:id="7527"/>
            <w:r>
              <w:rPr>
                <w:sz w:val="11"/>
              </w:rPr>
              <w:t>(174,863)</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28" w:name="BBIMU02AG008"/>
            <w:bookmarkEnd w:id="7528"/>
            <w:r>
              <w:rPr>
                <w:sz w:val="11"/>
              </w:rPr>
              <w:t>(27)</w:t>
            </w:r>
          </w:p>
        </w:tc>
        <w:tc>
          <w:tcPr>
            <w:tcW w:w="851"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29" w:name="BBIMU02AH008"/>
            <w:bookmarkEnd w:id="7529"/>
            <w:r>
              <w:rPr>
                <w:sz w:val="11"/>
              </w:rPr>
              <w:t>88,001</w:t>
            </w:r>
          </w:p>
        </w:tc>
        <w:tc>
          <w:tcPr>
            <w:tcW w:w="89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30" w:name="BBIMU02AI008"/>
            <w:bookmarkEnd w:id="7530"/>
            <w:r>
              <w:rPr>
                <w:sz w:val="11"/>
              </w:rPr>
              <w:t>106,233</w:t>
            </w:r>
          </w:p>
        </w:tc>
      </w:tr>
      <w:tr w:rsidR="004365BD" w:rsidRPr="003B3A85" w:rsidTr="00BC4CA8">
        <w:trPr>
          <w:cantSplit/>
        </w:trPr>
        <w:tc>
          <w:tcPr>
            <w:tcW w:w="2197" w:type="dxa"/>
            <w:tcBorders>
              <w:bottom w:val="single" w:sz="4" w:space="0" w:color="FFFFFF" w:themeColor="background1"/>
            </w:tcBorders>
            <w:shd w:val="solid" w:color="F3F3F3" w:fill="auto"/>
            <w:vAlign w:val="center"/>
          </w:tcPr>
          <w:p w:rsidR="004365BD" w:rsidRPr="003B3A85" w:rsidRDefault="004365BD" w:rsidP="00561B6C">
            <w:pPr>
              <w:pStyle w:val="070-TabelaPadro"/>
              <w:jc w:val="left"/>
              <w:rPr>
                <w:sz w:val="11"/>
              </w:rPr>
            </w:pPr>
            <w:bookmarkStart w:id="7531" w:name="BBIMU0200009" w:colFirst="0" w:colLast="0"/>
            <w:bookmarkEnd w:id="7521"/>
            <w:r>
              <w:rPr>
                <w:sz w:val="11"/>
              </w:rPr>
              <w:t>Transport systems</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32" w:name="BBIMU02AA009"/>
            <w:bookmarkEnd w:id="7532"/>
            <w:r>
              <w:rPr>
                <w:sz w:val="11"/>
              </w:rPr>
              <w:t>4,837</w:t>
            </w:r>
          </w:p>
        </w:tc>
        <w:tc>
          <w:tcPr>
            <w:tcW w:w="709"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33" w:name="BBIMU02AB009"/>
            <w:bookmarkEnd w:id="7533"/>
            <w:r>
              <w:rPr>
                <w:sz w:val="11"/>
              </w:rPr>
              <w:t>87</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34" w:name="BBIMU02AC009"/>
            <w:bookmarkEnd w:id="7534"/>
            <w:r>
              <w:rPr>
                <w:sz w:val="11"/>
              </w:rPr>
              <w:t>(718)</w:t>
            </w:r>
          </w:p>
        </w:tc>
        <w:tc>
          <w:tcPr>
            <w:tcW w:w="993"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35" w:name="BBIMU02AD009"/>
            <w:bookmarkEnd w:id="7535"/>
            <w:r>
              <w:rPr>
                <w:sz w:val="11"/>
              </w:rPr>
              <w:t>--</w:t>
            </w:r>
          </w:p>
        </w:tc>
        <w:tc>
          <w:tcPr>
            <w:tcW w:w="708"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36" w:name="BBIMU02AE009"/>
            <w:bookmarkEnd w:id="7536"/>
            <w:r>
              <w:rPr>
                <w:sz w:val="11"/>
              </w:rPr>
              <w:t>10,854</w:t>
            </w:r>
          </w:p>
        </w:tc>
        <w:tc>
          <w:tcPr>
            <w:tcW w:w="851"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37" w:name="BBIMU02AF009"/>
            <w:bookmarkEnd w:id="7537"/>
            <w:r>
              <w:rPr>
                <w:sz w:val="11"/>
              </w:rPr>
              <w:t>(6,648)</w:t>
            </w:r>
          </w:p>
        </w:tc>
        <w:tc>
          <w:tcPr>
            <w:tcW w:w="85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38" w:name="BBIMU02AG009"/>
            <w:bookmarkEnd w:id="7538"/>
            <w:r>
              <w:rPr>
                <w:sz w:val="11"/>
              </w:rPr>
              <w:t>--</w:t>
            </w:r>
          </w:p>
        </w:tc>
        <w:tc>
          <w:tcPr>
            <w:tcW w:w="851"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39" w:name="BBIMU02AH009"/>
            <w:bookmarkEnd w:id="7539"/>
            <w:r>
              <w:rPr>
                <w:sz w:val="11"/>
              </w:rPr>
              <w:t>4,206</w:t>
            </w:r>
          </w:p>
        </w:tc>
        <w:tc>
          <w:tcPr>
            <w:tcW w:w="890" w:type="dxa"/>
            <w:tcBorders>
              <w:bottom w:val="single" w:sz="4" w:space="0" w:color="FFFFFF" w:themeColor="background1"/>
            </w:tcBorders>
            <w:shd w:val="solid" w:color="F3F3F3" w:fill="auto"/>
            <w:vAlign w:val="center"/>
          </w:tcPr>
          <w:p w:rsidR="004365BD" w:rsidRPr="003B3A85" w:rsidRDefault="004365BD" w:rsidP="00561B6C">
            <w:pPr>
              <w:pStyle w:val="070-TabelaPadro"/>
              <w:rPr>
                <w:sz w:val="11"/>
              </w:rPr>
            </w:pPr>
            <w:bookmarkStart w:id="7540" w:name="BBIMU02AI009"/>
            <w:bookmarkEnd w:id="7540"/>
            <w:r>
              <w:rPr>
                <w:sz w:val="11"/>
              </w:rPr>
              <w:t>5,128</w:t>
            </w:r>
          </w:p>
        </w:tc>
      </w:tr>
      <w:tr w:rsidR="004365BD" w:rsidRPr="003B3A85" w:rsidTr="00BC4CA8">
        <w:trPr>
          <w:cantSplit/>
        </w:trPr>
        <w:tc>
          <w:tcPr>
            <w:tcW w:w="2197" w:type="dxa"/>
            <w:tcBorders>
              <w:bottom w:val="single" w:sz="4" w:space="0" w:color="FFFFFF" w:themeColor="background1"/>
            </w:tcBorders>
            <w:shd w:val="solid" w:color="E6E6E6" w:fill="auto"/>
            <w:vAlign w:val="center"/>
          </w:tcPr>
          <w:p w:rsidR="004365BD" w:rsidRPr="003B3A85" w:rsidRDefault="004365BD" w:rsidP="00561B6C">
            <w:pPr>
              <w:pStyle w:val="070-TabelaPadro"/>
              <w:jc w:val="left"/>
              <w:rPr>
                <w:sz w:val="11"/>
              </w:rPr>
            </w:pPr>
            <w:bookmarkStart w:id="7541" w:name="BBIMU0200010" w:colFirst="0" w:colLast="0"/>
            <w:bookmarkEnd w:id="7531"/>
            <w:r>
              <w:rPr>
                <w:sz w:val="11"/>
              </w:rPr>
              <w:t>Furniture and equipment in stock</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42" w:name="BBIMU02AA010"/>
            <w:bookmarkEnd w:id="7542"/>
            <w:r>
              <w:rPr>
                <w:sz w:val="11"/>
              </w:rPr>
              <w:t>1,655</w:t>
            </w:r>
          </w:p>
        </w:tc>
        <w:tc>
          <w:tcPr>
            <w:tcW w:w="709"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43" w:name="BBIMU02AB010"/>
            <w:bookmarkEnd w:id="7543"/>
            <w:r>
              <w:rPr>
                <w:sz w:val="11"/>
              </w:rPr>
              <w:t>(758)</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44" w:name="BBIMU02AC010"/>
            <w:bookmarkEnd w:id="7544"/>
            <w:r>
              <w:rPr>
                <w:sz w:val="11"/>
              </w:rPr>
              <w:t>--</w:t>
            </w:r>
          </w:p>
        </w:tc>
        <w:tc>
          <w:tcPr>
            <w:tcW w:w="993"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45" w:name="BBIMU02AD010"/>
            <w:bookmarkEnd w:id="7545"/>
            <w:r>
              <w:rPr>
                <w:sz w:val="11"/>
              </w:rPr>
              <w:t>--</w:t>
            </w:r>
          </w:p>
        </w:tc>
        <w:tc>
          <w:tcPr>
            <w:tcW w:w="708"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46" w:name="BBIMU02AE010"/>
            <w:bookmarkEnd w:id="7546"/>
            <w:r>
              <w:rPr>
                <w:sz w:val="11"/>
              </w:rPr>
              <w:t>897</w:t>
            </w:r>
          </w:p>
        </w:tc>
        <w:tc>
          <w:tcPr>
            <w:tcW w:w="851"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47" w:name="BBIMU02AF010"/>
            <w:bookmarkEnd w:id="7547"/>
            <w:r>
              <w:rPr>
                <w:sz w:val="11"/>
              </w:rPr>
              <w:t>--</w:t>
            </w:r>
          </w:p>
        </w:tc>
        <w:tc>
          <w:tcPr>
            <w:tcW w:w="85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48" w:name="BBIMU02AG010"/>
            <w:bookmarkEnd w:id="7548"/>
            <w:r>
              <w:rPr>
                <w:sz w:val="11"/>
              </w:rPr>
              <w:t>--</w:t>
            </w:r>
          </w:p>
        </w:tc>
        <w:tc>
          <w:tcPr>
            <w:tcW w:w="851"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49" w:name="BBIMU02AH010"/>
            <w:bookmarkEnd w:id="7549"/>
            <w:r>
              <w:rPr>
                <w:sz w:val="11"/>
              </w:rPr>
              <w:t>897</w:t>
            </w:r>
          </w:p>
        </w:tc>
        <w:tc>
          <w:tcPr>
            <w:tcW w:w="890" w:type="dxa"/>
            <w:tcBorders>
              <w:bottom w:val="single" w:sz="4" w:space="0" w:color="FFFFFF" w:themeColor="background1"/>
            </w:tcBorders>
            <w:shd w:val="solid" w:color="E6E6E6" w:fill="auto"/>
            <w:vAlign w:val="center"/>
          </w:tcPr>
          <w:p w:rsidR="004365BD" w:rsidRPr="003B3A85" w:rsidRDefault="004365BD" w:rsidP="00561B6C">
            <w:pPr>
              <w:pStyle w:val="070-TabelaPadro"/>
              <w:rPr>
                <w:sz w:val="11"/>
              </w:rPr>
            </w:pPr>
            <w:bookmarkStart w:id="7550" w:name="BBIMU02AI010"/>
            <w:bookmarkEnd w:id="7550"/>
            <w:r>
              <w:rPr>
                <w:sz w:val="11"/>
              </w:rPr>
              <w:t>1,665</w:t>
            </w:r>
          </w:p>
        </w:tc>
      </w:tr>
      <w:tr w:rsidR="004365BD" w:rsidRPr="003B3A85" w:rsidTr="00BC4CA8">
        <w:trPr>
          <w:cantSplit/>
        </w:trPr>
        <w:tc>
          <w:tcPr>
            <w:tcW w:w="2197" w:type="dxa"/>
            <w:tcBorders>
              <w:bottom w:val="single" w:sz="4" w:space="0" w:color="CCCCCC"/>
            </w:tcBorders>
            <w:shd w:val="solid" w:color="F3F3F3" w:fill="auto"/>
            <w:vAlign w:val="center"/>
          </w:tcPr>
          <w:p w:rsidR="004365BD" w:rsidRPr="003B3A85" w:rsidRDefault="004365BD" w:rsidP="00561B6C">
            <w:pPr>
              <w:pStyle w:val="070-TabelaPadro"/>
              <w:jc w:val="left"/>
              <w:rPr>
                <w:b/>
                <w:sz w:val="11"/>
              </w:rPr>
            </w:pPr>
            <w:bookmarkStart w:id="7551" w:name="BBIMU0200011" w:colFirst="0" w:colLast="0"/>
            <w:bookmarkEnd w:id="7541"/>
            <w:r>
              <w:rPr>
                <w:b/>
                <w:sz w:val="11"/>
              </w:rPr>
              <w:t>Total</w:t>
            </w:r>
          </w:p>
        </w:tc>
        <w:tc>
          <w:tcPr>
            <w:tcW w:w="850" w:type="dxa"/>
            <w:tcBorders>
              <w:bottom w:val="single" w:sz="4" w:space="0" w:color="CCCCCC"/>
            </w:tcBorders>
            <w:shd w:val="solid" w:color="F3F3F3" w:fill="auto"/>
            <w:vAlign w:val="center"/>
          </w:tcPr>
          <w:p w:rsidR="004365BD" w:rsidRPr="003B3A85" w:rsidRDefault="004365BD" w:rsidP="00561B6C">
            <w:pPr>
              <w:pStyle w:val="070-TabelaPadro"/>
              <w:rPr>
                <w:b/>
                <w:sz w:val="11"/>
              </w:rPr>
            </w:pPr>
            <w:bookmarkStart w:id="7552" w:name="BBIMU02AA011"/>
            <w:bookmarkEnd w:id="7552"/>
            <w:r>
              <w:rPr>
                <w:b/>
                <w:sz w:val="11"/>
              </w:rPr>
              <w:t>7,537,617</w:t>
            </w:r>
          </w:p>
        </w:tc>
        <w:tc>
          <w:tcPr>
            <w:tcW w:w="709" w:type="dxa"/>
            <w:tcBorders>
              <w:bottom w:val="single" w:sz="4" w:space="0" w:color="CCCCCC"/>
            </w:tcBorders>
            <w:shd w:val="solid" w:color="F3F3F3" w:fill="auto"/>
            <w:vAlign w:val="center"/>
          </w:tcPr>
          <w:p w:rsidR="004365BD" w:rsidRPr="003B3A85" w:rsidRDefault="004365BD" w:rsidP="00561B6C">
            <w:pPr>
              <w:pStyle w:val="070-TabelaPadro"/>
              <w:rPr>
                <w:b/>
                <w:sz w:val="11"/>
              </w:rPr>
            </w:pPr>
            <w:bookmarkStart w:id="7553" w:name="BBIMU02AB011"/>
            <w:bookmarkEnd w:id="7553"/>
            <w:r>
              <w:rPr>
                <w:b/>
                <w:sz w:val="11"/>
              </w:rPr>
              <w:t>815,297</w:t>
            </w:r>
          </w:p>
        </w:tc>
        <w:tc>
          <w:tcPr>
            <w:tcW w:w="850" w:type="dxa"/>
            <w:tcBorders>
              <w:bottom w:val="single" w:sz="4" w:space="0" w:color="CCCCCC"/>
            </w:tcBorders>
            <w:shd w:val="solid" w:color="F3F3F3" w:fill="auto"/>
            <w:vAlign w:val="center"/>
          </w:tcPr>
          <w:p w:rsidR="004365BD" w:rsidRPr="003B3A85" w:rsidRDefault="004365BD" w:rsidP="00561B6C">
            <w:pPr>
              <w:pStyle w:val="070-TabelaPadro"/>
              <w:rPr>
                <w:b/>
                <w:sz w:val="11"/>
              </w:rPr>
            </w:pPr>
            <w:bookmarkStart w:id="7554" w:name="BBIMU02AC011"/>
            <w:bookmarkEnd w:id="7554"/>
            <w:r>
              <w:rPr>
                <w:b/>
                <w:sz w:val="11"/>
              </w:rPr>
              <w:t>(926,554)</w:t>
            </w:r>
          </w:p>
        </w:tc>
        <w:tc>
          <w:tcPr>
            <w:tcW w:w="993" w:type="dxa"/>
            <w:tcBorders>
              <w:bottom w:val="single" w:sz="4" w:space="0" w:color="CCCCCC"/>
            </w:tcBorders>
            <w:shd w:val="solid" w:color="F3F3F3" w:fill="auto"/>
            <w:vAlign w:val="center"/>
          </w:tcPr>
          <w:p w:rsidR="004365BD" w:rsidRPr="003B3A85" w:rsidRDefault="004365BD" w:rsidP="00561B6C">
            <w:pPr>
              <w:pStyle w:val="070-TabelaPadro"/>
              <w:rPr>
                <w:b/>
                <w:sz w:val="11"/>
              </w:rPr>
            </w:pPr>
            <w:bookmarkStart w:id="7555" w:name="BBIMU02AD011"/>
            <w:bookmarkEnd w:id="7555"/>
            <w:r>
              <w:rPr>
                <w:b/>
                <w:sz w:val="11"/>
              </w:rPr>
              <w:t>(1,039)</w:t>
            </w:r>
          </w:p>
        </w:tc>
        <w:tc>
          <w:tcPr>
            <w:tcW w:w="708" w:type="dxa"/>
            <w:tcBorders>
              <w:bottom w:val="single" w:sz="4" w:space="0" w:color="CCCCCC"/>
            </w:tcBorders>
            <w:shd w:val="solid" w:color="F3F3F3" w:fill="auto"/>
            <w:vAlign w:val="center"/>
          </w:tcPr>
          <w:p w:rsidR="004365BD" w:rsidRPr="003B3A85" w:rsidRDefault="004365BD" w:rsidP="00561B6C">
            <w:pPr>
              <w:pStyle w:val="070-TabelaPadro"/>
              <w:rPr>
                <w:b/>
                <w:sz w:val="11"/>
              </w:rPr>
            </w:pPr>
            <w:bookmarkStart w:id="7556" w:name="BBIMU02AE011"/>
            <w:bookmarkEnd w:id="7556"/>
            <w:r>
              <w:rPr>
                <w:b/>
                <w:sz w:val="11"/>
              </w:rPr>
              <w:t>18,031,893</w:t>
            </w:r>
          </w:p>
        </w:tc>
        <w:tc>
          <w:tcPr>
            <w:tcW w:w="851" w:type="dxa"/>
            <w:tcBorders>
              <w:bottom w:val="single" w:sz="4" w:space="0" w:color="CCCCCC"/>
            </w:tcBorders>
            <w:shd w:val="solid" w:color="F3F3F3" w:fill="auto"/>
            <w:vAlign w:val="center"/>
          </w:tcPr>
          <w:p w:rsidR="004365BD" w:rsidRPr="003B3A85" w:rsidRDefault="004365BD" w:rsidP="00561B6C">
            <w:pPr>
              <w:pStyle w:val="070-TabelaPadro"/>
              <w:rPr>
                <w:b/>
                <w:sz w:val="11"/>
              </w:rPr>
            </w:pPr>
            <w:bookmarkStart w:id="7557" w:name="BBIMU02AF011"/>
            <w:bookmarkEnd w:id="7557"/>
            <w:r>
              <w:rPr>
                <w:b/>
                <w:sz w:val="11"/>
              </w:rPr>
              <w:t>(10,558,330)</w:t>
            </w:r>
          </w:p>
        </w:tc>
        <w:tc>
          <w:tcPr>
            <w:tcW w:w="850" w:type="dxa"/>
            <w:tcBorders>
              <w:bottom w:val="single" w:sz="4" w:space="0" w:color="CCCCCC"/>
            </w:tcBorders>
            <w:shd w:val="solid" w:color="F3F3F3" w:fill="auto"/>
            <w:vAlign w:val="center"/>
          </w:tcPr>
          <w:p w:rsidR="004365BD" w:rsidRPr="003B3A85" w:rsidRDefault="004365BD" w:rsidP="00561B6C">
            <w:pPr>
              <w:pStyle w:val="070-TabelaPadro"/>
              <w:rPr>
                <w:b/>
                <w:sz w:val="11"/>
              </w:rPr>
            </w:pPr>
            <w:bookmarkStart w:id="7558" w:name="BBIMU02AG011"/>
            <w:bookmarkEnd w:id="7558"/>
            <w:r>
              <w:rPr>
                <w:b/>
                <w:sz w:val="11"/>
              </w:rPr>
              <w:t>(48,242)</w:t>
            </w:r>
          </w:p>
        </w:tc>
        <w:tc>
          <w:tcPr>
            <w:tcW w:w="851" w:type="dxa"/>
            <w:tcBorders>
              <w:bottom w:val="single" w:sz="4" w:space="0" w:color="CCCCCC"/>
            </w:tcBorders>
            <w:shd w:val="solid" w:color="F3F3F3" w:fill="auto"/>
            <w:vAlign w:val="center"/>
          </w:tcPr>
          <w:p w:rsidR="004365BD" w:rsidRPr="003B3A85" w:rsidRDefault="004365BD" w:rsidP="00561B6C">
            <w:pPr>
              <w:pStyle w:val="070-TabelaPadro"/>
              <w:rPr>
                <w:b/>
                <w:sz w:val="11"/>
              </w:rPr>
            </w:pPr>
            <w:bookmarkStart w:id="7559" w:name="BBIMU02AH011"/>
            <w:bookmarkEnd w:id="7559"/>
            <w:r>
              <w:rPr>
                <w:b/>
                <w:sz w:val="11"/>
              </w:rPr>
              <w:t>7,425,321</w:t>
            </w:r>
          </w:p>
        </w:tc>
        <w:tc>
          <w:tcPr>
            <w:tcW w:w="890" w:type="dxa"/>
            <w:tcBorders>
              <w:bottom w:val="single" w:sz="4" w:space="0" w:color="CCCCCC"/>
            </w:tcBorders>
            <w:shd w:val="solid" w:color="F3F3F3" w:fill="auto"/>
            <w:vAlign w:val="center"/>
          </w:tcPr>
          <w:p w:rsidR="004365BD" w:rsidRPr="003B3A85" w:rsidRDefault="004365BD" w:rsidP="00561B6C">
            <w:pPr>
              <w:pStyle w:val="070-TabelaPadro"/>
              <w:rPr>
                <w:b/>
                <w:sz w:val="11"/>
              </w:rPr>
            </w:pPr>
            <w:bookmarkStart w:id="7560" w:name="BBIMU02AI011"/>
            <w:bookmarkEnd w:id="7560"/>
            <w:r>
              <w:rPr>
                <w:b/>
                <w:sz w:val="11"/>
              </w:rPr>
              <w:t>7,318,766</w:t>
            </w:r>
          </w:p>
        </w:tc>
      </w:tr>
      <w:bookmarkEnd w:id="7450"/>
      <w:bookmarkEnd w:id="7551"/>
    </w:tbl>
    <w:p w:rsidR="004365BD" w:rsidRPr="00B01F38" w:rsidRDefault="004365BD" w:rsidP="00561B6C">
      <w:pPr>
        <w:pStyle w:val="072-Rodapdatabela"/>
      </w:pPr>
    </w:p>
    <w:p w:rsidR="004365BD" w:rsidRPr="00B01F38" w:rsidRDefault="004365BD" w:rsidP="00561B6C">
      <w:pPr>
        <w:pStyle w:val="072-Rodapdatabela"/>
      </w:pPr>
    </w:p>
    <w:p w:rsidR="004365BD" w:rsidRPr="00B01F38" w:rsidRDefault="004365BD" w:rsidP="00561B6C">
      <w:pPr>
        <w:pStyle w:val="072-Rodapdatabela"/>
      </w:pPr>
    </w:p>
    <w:p w:rsidR="00561B6C" w:rsidRDefault="00561B6C" w:rsidP="00561B6C">
      <w:pPr>
        <w:pStyle w:val="050-TextoPadro"/>
        <w:keepNext w:val="0"/>
        <w:keepLines w:val="0"/>
        <w:sectPr w:rsidR="00561B6C" w:rsidSect="00BC4CA8">
          <w:headerReference w:type="even" r:id="rId75"/>
          <w:headerReference w:type="default" r:id="rId76"/>
          <w:footerReference w:type="even" r:id="rId77"/>
          <w:headerReference w:type="first" r:id="rId78"/>
          <w:footerReference w:type="first" r:id="rId79"/>
          <w:pgSz w:w="11907" w:h="16840" w:code="9"/>
          <w:pgMar w:top="2126" w:right="851" w:bottom="1134" w:left="1418" w:header="425" w:footer="425" w:gutter="0"/>
          <w:cols w:space="283"/>
          <w:docGrid w:linePitch="326"/>
        </w:sectPr>
      </w:pPr>
    </w:p>
    <w:p w:rsidR="004365BD" w:rsidRPr="008468A1" w:rsidRDefault="004365BD" w:rsidP="00BC4CA8">
      <w:pPr>
        <w:pStyle w:val="020-TtulodeDocumento"/>
        <w:rPr>
          <w:lang w:val="en-US"/>
        </w:rPr>
      </w:pPr>
      <w:bookmarkStart w:id="7561" w:name="BBAIN_Titulo"/>
      <w:r w:rsidRPr="008468A1">
        <w:rPr>
          <w:lang w:val="en-US"/>
        </w:rPr>
        <w:lastRenderedPageBreak/>
        <w:t xml:space="preserve"> </w:t>
      </w:r>
      <w:bookmarkStart w:id="7562" w:name="_Toc23875410"/>
      <w:r w:rsidRPr="008468A1">
        <w:rPr>
          <w:lang w:val="en-US"/>
        </w:rPr>
        <w:t>- INTANGIBLE</w:t>
      </w:r>
      <w:bookmarkEnd w:id="7561"/>
      <w:r w:rsidRPr="008468A1">
        <w:rPr>
          <w:lang w:val="en-US"/>
        </w:rPr>
        <w:t xml:space="preserve"> ASSETS</w:t>
      </w:r>
      <w:bookmarkEnd w:id="7562"/>
    </w:p>
    <w:p w:rsidR="004365BD" w:rsidRPr="008468A1" w:rsidRDefault="004365BD" w:rsidP="00BC4CA8">
      <w:pPr>
        <w:pStyle w:val="030-SubttulodeDocumento"/>
        <w:rPr>
          <w:lang w:val="en-US"/>
        </w:rPr>
      </w:pPr>
      <w:r w:rsidRPr="008468A1">
        <w:rPr>
          <w:lang w:val="en-US"/>
        </w:rPr>
        <w:t>) Changes and breakdown</w:t>
      </w:r>
    </w:p>
    <w:tbl>
      <w:tblPr>
        <w:tblW w:w="14629" w:type="dxa"/>
        <w:tblInd w:w="-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AIN.02 - Changes and breakdown - BB Consolidaded"/>
        <w:tblDescription w:val="PubliCon - Sistema de Gerenciamento do Documentos Contábeis para Publicação&#10;&#10;Última atualização do mapa do quadro em: "/>
      </w:tblPr>
      <w:tblGrid>
        <w:gridCol w:w="1590"/>
        <w:gridCol w:w="1186"/>
        <w:gridCol w:w="1186"/>
        <w:gridCol w:w="1186"/>
        <w:gridCol w:w="1186"/>
        <w:gridCol w:w="1185"/>
        <w:gridCol w:w="1185"/>
        <w:gridCol w:w="1185"/>
        <w:gridCol w:w="1185"/>
        <w:gridCol w:w="1185"/>
        <w:gridCol w:w="1185"/>
        <w:gridCol w:w="1185"/>
      </w:tblGrid>
      <w:tr w:rsidR="004365BD" w:rsidRPr="00561B6C" w:rsidTr="00561B6C">
        <w:trPr>
          <w:cantSplit/>
          <w:tblHeader/>
        </w:trPr>
        <w:tc>
          <w:tcPr>
            <w:tcW w:w="1913" w:type="dxa"/>
            <w:vMerge w:val="restart"/>
            <w:shd w:val="solid" w:color="C3D7F0" w:fill="auto"/>
            <w:vAlign w:val="center"/>
          </w:tcPr>
          <w:p w:rsidR="004365BD" w:rsidRPr="00561B6C" w:rsidRDefault="004365BD" w:rsidP="00BC4CA8">
            <w:pPr>
              <w:pStyle w:val="070-TabelaPadro"/>
              <w:jc w:val="center"/>
              <w:rPr>
                <w:b/>
                <w:sz w:val="12"/>
                <w:szCs w:val="12"/>
                <w:lang w:val="en-US"/>
              </w:rPr>
            </w:pPr>
            <w:bookmarkStart w:id="7563" w:name="BBAIN02"/>
          </w:p>
        </w:tc>
        <w:tc>
          <w:tcPr>
            <w:tcW w:w="1418"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Dec 31, 2018</w:t>
            </w:r>
          </w:p>
        </w:tc>
        <w:tc>
          <w:tcPr>
            <w:tcW w:w="1418" w:type="dxa"/>
            <w:gridSpan w:val="5"/>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Jan 1 to Sep 30, 2019</w:t>
            </w:r>
          </w:p>
        </w:tc>
        <w:tc>
          <w:tcPr>
            <w:tcW w:w="1418" w:type="dxa"/>
            <w:gridSpan w:val="4"/>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Sep 30, 2019</w:t>
            </w:r>
          </w:p>
        </w:tc>
        <w:tc>
          <w:tcPr>
            <w:tcW w:w="1418"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Sep 30, 2018</w:t>
            </w:r>
          </w:p>
        </w:tc>
      </w:tr>
      <w:tr w:rsidR="004365BD" w:rsidRPr="00561B6C" w:rsidTr="00561B6C">
        <w:trPr>
          <w:cantSplit/>
          <w:tblHeader/>
        </w:trPr>
        <w:tc>
          <w:tcPr>
            <w:tcW w:w="1913" w:type="dxa"/>
            <w:vMerge/>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p>
        </w:tc>
        <w:tc>
          <w:tcPr>
            <w:tcW w:w="1418"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Book value</w:t>
            </w:r>
          </w:p>
        </w:tc>
        <w:tc>
          <w:tcPr>
            <w:tcW w:w="1418"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Acquisitions</w:t>
            </w:r>
          </w:p>
        </w:tc>
        <w:tc>
          <w:tcPr>
            <w:tcW w:w="1418"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Exchange fluctuation</w:t>
            </w:r>
          </w:p>
        </w:tc>
        <w:tc>
          <w:tcPr>
            <w:tcW w:w="1418"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Write offs</w:t>
            </w:r>
          </w:p>
        </w:tc>
        <w:tc>
          <w:tcPr>
            <w:tcW w:w="1418"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Amortization</w:t>
            </w:r>
          </w:p>
        </w:tc>
        <w:tc>
          <w:tcPr>
            <w:tcW w:w="1418" w:type="dxa"/>
            <w:tcBorders>
              <w:bottom w:val="single" w:sz="4" w:space="0" w:color="FFFFFF" w:themeColor="background1"/>
            </w:tcBorders>
            <w:shd w:val="solid" w:color="C3D7F0" w:fill="auto"/>
            <w:vAlign w:val="center"/>
          </w:tcPr>
          <w:p w:rsidR="004365BD" w:rsidRPr="00561B6C" w:rsidRDefault="004365BD" w:rsidP="00BC4CA8">
            <w:pPr>
              <w:pStyle w:val="Pr-formataoHTML"/>
              <w:divId w:val="1968274186"/>
              <w:rPr>
                <w:b/>
                <w:sz w:val="12"/>
                <w:szCs w:val="12"/>
                <w:lang w:val="en-US"/>
              </w:rPr>
            </w:pPr>
            <w:r w:rsidRPr="00561B6C">
              <w:rPr>
                <w:b/>
                <w:sz w:val="12"/>
                <w:szCs w:val="12"/>
              </w:rPr>
              <w:t>Impairment loss</w:t>
            </w:r>
            <w:r w:rsidRPr="00561B6C">
              <w:rPr>
                <w:b/>
                <w:sz w:val="12"/>
                <w:szCs w:val="12"/>
                <w:vertAlign w:val="superscript"/>
              </w:rPr>
              <w:t>(2)</w:t>
            </w:r>
            <w:r w:rsidRPr="00561B6C">
              <w:rPr>
                <w:b/>
                <w:sz w:val="12"/>
                <w:szCs w:val="12"/>
                <w:lang w:val="en-US"/>
              </w:rPr>
              <w:t xml:space="preserve"> </w:t>
            </w:r>
          </w:p>
        </w:tc>
        <w:tc>
          <w:tcPr>
            <w:tcW w:w="1418"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Cost value</w:t>
            </w:r>
          </w:p>
        </w:tc>
        <w:tc>
          <w:tcPr>
            <w:tcW w:w="1418"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Accumulated amortization</w:t>
            </w:r>
          </w:p>
        </w:tc>
        <w:tc>
          <w:tcPr>
            <w:tcW w:w="1418"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Accumulated impairment</w:t>
            </w:r>
          </w:p>
        </w:tc>
        <w:tc>
          <w:tcPr>
            <w:tcW w:w="1418"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Book value</w:t>
            </w:r>
          </w:p>
        </w:tc>
        <w:tc>
          <w:tcPr>
            <w:tcW w:w="1418"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2"/>
                <w:szCs w:val="12"/>
                <w:lang w:val="en-US"/>
              </w:rPr>
            </w:pPr>
            <w:r w:rsidRPr="00561B6C">
              <w:rPr>
                <w:b/>
                <w:sz w:val="12"/>
                <w:szCs w:val="12"/>
                <w:lang w:val="en-US"/>
              </w:rPr>
              <w:t>Book value</w:t>
            </w:r>
          </w:p>
        </w:tc>
      </w:tr>
      <w:tr w:rsidR="004365BD" w:rsidRPr="00561B6C" w:rsidTr="00561B6C">
        <w:trPr>
          <w:cantSplit/>
        </w:trPr>
        <w:tc>
          <w:tcPr>
            <w:tcW w:w="1913" w:type="dxa"/>
            <w:tcBorders>
              <w:bottom w:val="single" w:sz="4" w:space="0" w:color="FFFFFF" w:themeColor="background1"/>
            </w:tcBorders>
            <w:shd w:val="solid" w:color="F3F3F3" w:fill="auto"/>
            <w:vAlign w:val="center"/>
          </w:tcPr>
          <w:p w:rsidR="004365BD" w:rsidRPr="00561B6C" w:rsidRDefault="004365BD" w:rsidP="00BC4CA8">
            <w:pPr>
              <w:pStyle w:val="070-TabelaPadro"/>
              <w:jc w:val="left"/>
              <w:rPr>
                <w:sz w:val="12"/>
                <w:szCs w:val="12"/>
                <w:lang w:val="en-US"/>
              </w:rPr>
            </w:pPr>
            <w:r w:rsidRPr="00561B6C">
              <w:rPr>
                <w:sz w:val="12"/>
                <w:szCs w:val="12"/>
                <w:lang w:val="en-US"/>
              </w:rPr>
              <w:t>Rights to manage payroll</w:t>
            </w:r>
            <w:bookmarkStart w:id="7564" w:name="BBAIN0200001"/>
            <w:r w:rsidRPr="00561B6C">
              <w:rPr>
                <w:sz w:val="12"/>
                <w:szCs w:val="12"/>
                <w:vertAlign w:val="superscript"/>
                <w:lang w:val="en-US"/>
              </w:rPr>
              <w:t xml:space="preserve"> (1)</w:t>
            </w:r>
            <w:bookmarkEnd w:id="7564"/>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65" w:name="BBAIN02AA001"/>
            <w:bookmarkEnd w:id="7565"/>
            <w:r w:rsidRPr="00561B6C">
              <w:rPr>
                <w:sz w:val="12"/>
                <w:szCs w:val="12"/>
                <w:lang w:val="en-US"/>
              </w:rPr>
              <w:t>3,428,484</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66" w:name="BBAIN02AB001"/>
            <w:bookmarkEnd w:id="7566"/>
            <w:r w:rsidRPr="00561B6C">
              <w:rPr>
                <w:sz w:val="12"/>
                <w:szCs w:val="12"/>
                <w:lang w:val="en-US"/>
              </w:rPr>
              <w:t>1,799,546</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67" w:name="BBAIN02AK001"/>
            <w:bookmarkEnd w:id="7567"/>
            <w:r w:rsidRPr="00561B6C">
              <w:rPr>
                <w:sz w:val="12"/>
                <w:szCs w:val="12"/>
                <w:lang w:val="en-US"/>
              </w:rPr>
              <w:t>--</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68" w:name="BBAIN02AC001"/>
            <w:bookmarkEnd w:id="7568"/>
            <w:r w:rsidRPr="00561B6C">
              <w:rPr>
                <w:sz w:val="12"/>
                <w:szCs w:val="12"/>
                <w:lang w:val="en-US"/>
              </w:rPr>
              <w:t>(1,432,410)</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69" w:name="BBAIN02AD001"/>
            <w:bookmarkEnd w:id="7569"/>
            <w:r w:rsidRPr="00561B6C">
              <w:rPr>
                <w:sz w:val="12"/>
                <w:szCs w:val="12"/>
                <w:lang w:val="en-US"/>
              </w:rPr>
              <w:t>(952,236)</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70" w:name="BBAIN02AE001"/>
            <w:bookmarkEnd w:id="7570"/>
            <w:r w:rsidRPr="00561B6C">
              <w:rPr>
                <w:sz w:val="12"/>
                <w:szCs w:val="12"/>
                <w:lang w:val="en-US"/>
              </w:rPr>
              <w:t>(982,690)</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71" w:name="BBAIN02AF001"/>
            <w:bookmarkEnd w:id="7571"/>
            <w:r w:rsidRPr="00561B6C">
              <w:rPr>
                <w:sz w:val="12"/>
                <w:szCs w:val="12"/>
                <w:lang w:val="en-US"/>
              </w:rPr>
              <w:t>7,534,357</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72" w:name="BBAIN02AG001"/>
            <w:bookmarkEnd w:id="7572"/>
            <w:r w:rsidRPr="00561B6C">
              <w:rPr>
                <w:sz w:val="12"/>
                <w:szCs w:val="12"/>
                <w:lang w:val="en-US"/>
              </w:rPr>
              <w:t>(4,668,463)</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73" w:name="BBAIN02AH001"/>
            <w:bookmarkEnd w:id="7573"/>
            <w:r w:rsidRPr="00561B6C">
              <w:rPr>
                <w:sz w:val="12"/>
                <w:szCs w:val="12"/>
                <w:lang w:val="en-US"/>
              </w:rPr>
              <w:t>(1,005,200)</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74" w:name="BBAIN02AI001"/>
            <w:bookmarkEnd w:id="7574"/>
            <w:r w:rsidRPr="00561B6C">
              <w:rPr>
                <w:sz w:val="12"/>
                <w:szCs w:val="12"/>
                <w:lang w:val="en-US"/>
              </w:rPr>
              <w:t>1,860,694</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75" w:name="BBAIN02AJ001"/>
            <w:bookmarkEnd w:id="7575"/>
            <w:r w:rsidRPr="00561B6C">
              <w:rPr>
                <w:sz w:val="12"/>
                <w:szCs w:val="12"/>
                <w:lang w:val="en-US"/>
              </w:rPr>
              <w:t>3,632,413</w:t>
            </w:r>
          </w:p>
        </w:tc>
      </w:tr>
      <w:tr w:rsidR="004365BD" w:rsidRPr="00561B6C" w:rsidTr="00561B6C">
        <w:trPr>
          <w:cantSplit/>
        </w:trPr>
        <w:tc>
          <w:tcPr>
            <w:tcW w:w="1913" w:type="dxa"/>
            <w:tcBorders>
              <w:bottom w:val="single" w:sz="4" w:space="0" w:color="FFFFFF" w:themeColor="background1"/>
            </w:tcBorders>
            <w:shd w:val="solid" w:color="E6E6E6" w:fill="auto"/>
            <w:vAlign w:val="center"/>
          </w:tcPr>
          <w:p w:rsidR="004365BD" w:rsidRPr="00561B6C" w:rsidRDefault="004365BD" w:rsidP="00BC4CA8">
            <w:pPr>
              <w:pStyle w:val="070-TabelaPadro"/>
              <w:jc w:val="left"/>
              <w:rPr>
                <w:sz w:val="12"/>
                <w:szCs w:val="12"/>
                <w:lang w:val="en-US"/>
              </w:rPr>
            </w:pPr>
            <w:bookmarkStart w:id="7576" w:name="BBAIN0200003" w:colFirst="0" w:colLast="0"/>
            <w:r w:rsidRPr="00561B6C">
              <w:rPr>
                <w:sz w:val="12"/>
                <w:szCs w:val="12"/>
                <w:lang w:val="en-US"/>
              </w:rPr>
              <w:t>Software</w:t>
            </w:r>
          </w:p>
        </w:tc>
        <w:tc>
          <w:tcPr>
            <w:tcW w:w="1418"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2"/>
                <w:szCs w:val="12"/>
                <w:lang w:val="en-US"/>
              </w:rPr>
            </w:pPr>
            <w:bookmarkStart w:id="7577" w:name="BBAIN02AA003"/>
            <w:bookmarkEnd w:id="7577"/>
            <w:r w:rsidRPr="00561B6C">
              <w:rPr>
                <w:sz w:val="12"/>
                <w:szCs w:val="12"/>
                <w:lang w:val="en-US"/>
              </w:rPr>
              <w:t>2,266,420</w:t>
            </w:r>
          </w:p>
        </w:tc>
        <w:tc>
          <w:tcPr>
            <w:tcW w:w="1418"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2"/>
                <w:szCs w:val="12"/>
                <w:lang w:val="en-US"/>
              </w:rPr>
            </w:pPr>
            <w:bookmarkStart w:id="7578" w:name="BBAIN02AB003"/>
            <w:bookmarkEnd w:id="7578"/>
            <w:r w:rsidRPr="00561B6C">
              <w:rPr>
                <w:sz w:val="12"/>
                <w:szCs w:val="12"/>
                <w:lang w:val="en-US"/>
              </w:rPr>
              <w:t>446,427</w:t>
            </w:r>
          </w:p>
        </w:tc>
        <w:tc>
          <w:tcPr>
            <w:tcW w:w="1418"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2"/>
                <w:szCs w:val="12"/>
                <w:lang w:val="en-US"/>
              </w:rPr>
            </w:pPr>
            <w:bookmarkStart w:id="7579" w:name="BBAIN02AK003"/>
            <w:bookmarkEnd w:id="7579"/>
            <w:r w:rsidRPr="00561B6C">
              <w:rPr>
                <w:sz w:val="12"/>
                <w:szCs w:val="12"/>
                <w:lang w:val="en-US"/>
              </w:rPr>
              <w:t>4,312</w:t>
            </w:r>
          </w:p>
        </w:tc>
        <w:tc>
          <w:tcPr>
            <w:tcW w:w="1418"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2"/>
                <w:szCs w:val="12"/>
                <w:lang w:val="en-US"/>
              </w:rPr>
            </w:pPr>
            <w:bookmarkStart w:id="7580" w:name="BBAIN02AC003"/>
            <w:bookmarkEnd w:id="7580"/>
            <w:r w:rsidRPr="00561B6C">
              <w:rPr>
                <w:sz w:val="12"/>
                <w:szCs w:val="12"/>
                <w:lang w:val="en-US"/>
              </w:rPr>
              <w:t>(86,413)</w:t>
            </w:r>
          </w:p>
        </w:tc>
        <w:tc>
          <w:tcPr>
            <w:tcW w:w="1418"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2"/>
                <w:szCs w:val="12"/>
                <w:lang w:val="en-US"/>
              </w:rPr>
            </w:pPr>
            <w:bookmarkStart w:id="7581" w:name="BBAIN02AD003"/>
            <w:bookmarkEnd w:id="7581"/>
            <w:r w:rsidRPr="00561B6C">
              <w:rPr>
                <w:sz w:val="12"/>
                <w:szCs w:val="12"/>
                <w:lang w:val="en-US"/>
              </w:rPr>
              <w:t>(236,441)</w:t>
            </w:r>
          </w:p>
        </w:tc>
        <w:tc>
          <w:tcPr>
            <w:tcW w:w="1418"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2"/>
                <w:szCs w:val="12"/>
                <w:lang w:val="en-US"/>
              </w:rPr>
            </w:pPr>
            <w:bookmarkStart w:id="7582" w:name="BBAIN02AE003"/>
            <w:bookmarkEnd w:id="7582"/>
            <w:r w:rsidRPr="00561B6C">
              <w:rPr>
                <w:sz w:val="12"/>
                <w:szCs w:val="12"/>
                <w:lang w:val="en-US"/>
              </w:rPr>
              <w:t>(28)</w:t>
            </w:r>
          </w:p>
        </w:tc>
        <w:tc>
          <w:tcPr>
            <w:tcW w:w="1418"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2"/>
                <w:szCs w:val="12"/>
                <w:lang w:val="en-US"/>
              </w:rPr>
            </w:pPr>
            <w:bookmarkStart w:id="7583" w:name="BBAIN02AF003"/>
            <w:bookmarkEnd w:id="7583"/>
            <w:r w:rsidRPr="00561B6C">
              <w:rPr>
                <w:sz w:val="12"/>
                <w:szCs w:val="12"/>
                <w:lang w:val="en-US"/>
              </w:rPr>
              <w:t>4,921,733</w:t>
            </w:r>
          </w:p>
        </w:tc>
        <w:tc>
          <w:tcPr>
            <w:tcW w:w="1418"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2"/>
                <w:szCs w:val="12"/>
                <w:lang w:val="en-US"/>
              </w:rPr>
            </w:pPr>
            <w:bookmarkStart w:id="7584" w:name="BBAIN02AG003"/>
            <w:bookmarkEnd w:id="7584"/>
            <w:r w:rsidRPr="00561B6C">
              <w:rPr>
                <w:sz w:val="12"/>
                <w:szCs w:val="12"/>
                <w:lang w:val="en-US"/>
              </w:rPr>
              <w:t>(2,527,428)</w:t>
            </w:r>
          </w:p>
        </w:tc>
        <w:tc>
          <w:tcPr>
            <w:tcW w:w="1418"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2"/>
                <w:szCs w:val="12"/>
                <w:lang w:val="en-US"/>
              </w:rPr>
            </w:pPr>
            <w:bookmarkStart w:id="7585" w:name="BBAIN02AH003"/>
            <w:bookmarkEnd w:id="7585"/>
            <w:r w:rsidRPr="00561B6C">
              <w:rPr>
                <w:sz w:val="12"/>
                <w:szCs w:val="12"/>
                <w:lang w:val="en-US"/>
              </w:rPr>
              <w:t>(28)</w:t>
            </w:r>
          </w:p>
        </w:tc>
        <w:tc>
          <w:tcPr>
            <w:tcW w:w="1418"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2"/>
                <w:szCs w:val="12"/>
                <w:lang w:val="en-US"/>
              </w:rPr>
            </w:pPr>
            <w:bookmarkStart w:id="7586" w:name="BBAIN02AI003"/>
            <w:bookmarkEnd w:id="7586"/>
            <w:r w:rsidRPr="00561B6C">
              <w:rPr>
                <w:sz w:val="12"/>
                <w:szCs w:val="12"/>
                <w:lang w:val="en-US"/>
              </w:rPr>
              <w:t>2,394,277</w:t>
            </w:r>
          </w:p>
        </w:tc>
        <w:tc>
          <w:tcPr>
            <w:tcW w:w="1418"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2"/>
                <w:szCs w:val="12"/>
                <w:lang w:val="en-US"/>
              </w:rPr>
            </w:pPr>
            <w:bookmarkStart w:id="7587" w:name="BBAIN02AJ003"/>
            <w:bookmarkEnd w:id="7587"/>
            <w:r w:rsidRPr="00561B6C">
              <w:rPr>
                <w:sz w:val="12"/>
                <w:szCs w:val="12"/>
                <w:lang w:val="en-US"/>
              </w:rPr>
              <w:t>2,206,813</w:t>
            </w:r>
          </w:p>
        </w:tc>
      </w:tr>
      <w:tr w:rsidR="004365BD" w:rsidRPr="00561B6C" w:rsidTr="00561B6C">
        <w:trPr>
          <w:cantSplit/>
        </w:trPr>
        <w:tc>
          <w:tcPr>
            <w:tcW w:w="1913" w:type="dxa"/>
            <w:tcBorders>
              <w:bottom w:val="single" w:sz="4" w:space="0" w:color="FFFFFF" w:themeColor="background1"/>
            </w:tcBorders>
            <w:shd w:val="solid" w:color="F3F3F3" w:fill="auto"/>
            <w:vAlign w:val="center"/>
          </w:tcPr>
          <w:p w:rsidR="004365BD" w:rsidRPr="00561B6C" w:rsidRDefault="004365BD" w:rsidP="00BC4CA8">
            <w:pPr>
              <w:pStyle w:val="070-TabelaPadro"/>
              <w:jc w:val="left"/>
              <w:rPr>
                <w:sz w:val="12"/>
                <w:szCs w:val="12"/>
                <w:lang w:val="en-US"/>
              </w:rPr>
            </w:pPr>
            <w:bookmarkStart w:id="7588" w:name="BBAIN0200002" w:colFirst="0" w:colLast="0"/>
            <w:bookmarkEnd w:id="7576"/>
            <w:r w:rsidRPr="00561B6C">
              <w:rPr>
                <w:sz w:val="12"/>
                <w:szCs w:val="12"/>
                <w:lang w:val="en-US"/>
              </w:rPr>
              <w:t>Other intangible assets</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89" w:name="BBAIN02AA002"/>
            <w:bookmarkEnd w:id="7589"/>
            <w:r w:rsidRPr="00561B6C">
              <w:rPr>
                <w:sz w:val="12"/>
                <w:szCs w:val="12"/>
                <w:lang w:val="en-US"/>
              </w:rPr>
              <w:t>87,128</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90" w:name="BBAIN02AB002"/>
            <w:bookmarkEnd w:id="7590"/>
            <w:r w:rsidRPr="00561B6C">
              <w:rPr>
                <w:sz w:val="12"/>
                <w:szCs w:val="12"/>
                <w:lang w:val="en-US"/>
              </w:rPr>
              <w:t>--</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91" w:name="BBAIN02AK002"/>
            <w:bookmarkEnd w:id="7591"/>
            <w:r w:rsidRPr="00561B6C">
              <w:rPr>
                <w:sz w:val="12"/>
                <w:szCs w:val="12"/>
                <w:lang w:val="en-US"/>
              </w:rPr>
              <w:t>--</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92" w:name="BBAIN02AC002"/>
            <w:bookmarkEnd w:id="7592"/>
            <w:r w:rsidRPr="00561B6C">
              <w:rPr>
                <w:sz w:val="12"/>
                <w:szCs w:val="12"/>
                <w:lang w:val="en-US"/>
              </w:rPr>
              <w:t>--</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93" w:name="BBAIN02AD002"/>
            <w:bookmarkEnd w:id="7593"/>
            <w:r w:rsidRPr="00561B6C">
              <w:rPr>
                <w:sz w:val="12"/>
                <w:szCs w:val="12"/>
                <w:lang w:val="en-US"/>
              </w:rPr>
              <w:t>(39,338)</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94" w:name="BBAIN02AE002"/>
            <w:bookmarkEnd w:id="7594"/>
            <w:r w:rsidRPr="00561B6C">
              <w:rPr>
                <w:sz w:val="12"/>
                <w:szCs w:val="12"/>
                <w:lang w:val="en-US"/>
              </w:rPr>
              <w:t>--</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95" w:name="BBAIN02AF002"/>
            <w:bookmarkEnd w:id="7595"/>
            <w:r w:rsidRPr="00561B6C">
              <w:rPr>
                <w:sz w:val="12"/>
                <w:szCs w:val="12"/>
                <w:lang w:val="en-US"/>
              </w:rPr>
              <w:t>288,597</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96" w:name="BBAIN02AG002"/>
            <w:bookmarkEnd w:id="7596"/>
            <w:r w:rsidRPr="00561B6C">
              <w:rPr>
                <w:sz w:val="12"/>
                <w:szCs w:val="12"/>
                <w:lang w:val="en-US"/>
              </w:rPr>
              <w:t>(240,807)</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97" w:name="BBAIN02AH002"/>
            <w:bookmarkEnd w:id="7597"/>
            <w:r w:rsidRPr="00561B6C">
              <w:rPr>
                <w:sz w:val="12"/>
                <w:szCs w:val="12"/>
                <w:lang w:val="en-US"/>
              </w:rPr>
              <w:t>--</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98" w:name="BBAIN02AI002"/>
            <w:bookmarkEnd w:id="7598"/>
            <w:r w:rsidRPr="00561B6C">
              <w:rPr>
                <w:sz w:val="12"/>
                <w:szCs w:val="12"/>
                <w:lang w:val="en-US"/>
              </w:rPr>
              <w:t>47,790</w:t>
            </w:r>
          </w:p>
        </w:tc>
        <w:tc>
          <w:tcPr>
            <w:tcW w:w="1418"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2"/>
                <w:szCs w:val="12"/>
                <w:lang w:val="en-US"/>
              </w:rPr>
            </w:pPr>
            <w:bookmarkStart w:id="7599" w:name="BBAIN02AJ002"/>
            <w:bookmarkEnd w:id="7599"/>
            <w:r w:rsidRPr="00561B6C">
              <w:rPr>
                <w:sz w:val="12"/>
                <w:szCs w:val="12"/>
                <w:lang w:val="en-US"/>
              </w:rPr>
              <w:t>98,707</w:t>
            </w:r>
          </w:p>
        </w:tc>
      </w:tr>
      <w:tr w:rsidR="004365BD" w:rsidRPr="00561B6C" w:rsidTr="00561B6C">
        <w:trPr>
          <w:cantSplit/>
        </w:trPr>
        <w:tc>
          <w:tcPr>
            <w:tcW w:w="1913" w:type="dxa"/>
            <w:tcBorders>
              <w:bottom w:val="single" w:sz="4" w:space="0" w:color="CCCCCC"/>
            </w:tcBorders>
            <w:shd w:val="solid" w:color="E6E6E6" w:fill="auto"/>
            <w:vAlign w:val="center"/>
          </w:tcPr>
          <w:p w:rsidR="004365BD" w:rsidRPr="00561B6C" w:rsidRDefault="004365BD" w:rsidP="00BC4CA8">
            <w:pPr>
              <w:pStyle w:val="070-TabelaPadro"/>
              <w:jc w:val="left"/>
              <w:rPr>
                <w:b/>
                <w:sz w:val="12"/>
                <w:szCs w:val="12"/>
                <w:lang w:val="en-US"/>
              </w:rPr>
            </w:pPr>
            <w:bookmarkStart w:id="7600" w:name="BBAIN0200004" w:colFirst="0" w:colLast="0"/>
            <w:bookmarkEnd w:id="7588"/>
            <w:r w:rsidRPr="00561B6C">
              <w:rPr>
                <w:b/>
                <w:sz w:val="12"/>
                <w:szCs w:val="12"/>
                <w:lang w:val="en-US"/>
              </w:rPr>
              <w:t>Total</w:t>
            </w:r>
          </w:p>
        </w:tc>
        <w:tc>
          <w:tcPr>
            <w:tcW w:w="1418" w:type="dxa"/>
            <w:tcBorders>
              <w:bottom w:val="single" w:sz="4" w:space="0" w:color="CCCCCC"/>
            </w:tcBorders>
            <w:shd w:val="solid" w:color="E6E6E6" w:fill="auto"/>
            <w:vAlign w:val="center"/>
          </w:tcPr>
          <w:p w:rsidR="004365BD" w:rsidRPr="00561B6C" w:rsidRDefault="004365BD" w:rsidP="00BC4CA8">
            <w:pPr>
              <w:pStyle w:val="070-TabelaPadro"/>
              <w:rPr>
                <w:b/>
                <w:sz w:val="12"/>
                <w:szCs w:val="12"/>
                <w:lang w:val="en-US"/>
              </w:rPr>
            </w:pPr>
            <w:bookmarkStart w:id="7601" w:name="BBAIN02AA004"/>
            <w:bookmarkEnd w:id="7601"/>
            <w:r w:rsidRPr="00561B6C">
              <w:rPr>
                <w:b/>
                <w:sz w:val="12"/>
                <w:szCs w:val="12"/>
                <w:lang w:val="en-US"/>
              </w:rPr>
              <w:t>5,782,032</w:t>
            </w:r>
          </w:p>
        </w:tc>
        <w:tc>
          <w:tcPr>
            <w:tcW w:w="1418" w:type="dxa"/>
            <w:tcBorders>
              <w:bottom w:val="single" w:sz="4" w:space="0" w:color="CCCCCC"/>
            </w:tcBorders>
            <w:shd w:val="solid" w:color="E6E6E6" w:fill="auto"/>
            <w:vAlign w:val="center"/>
          </w:tcPr>
          <w:p w:rsidR="004365BD" w:rsidRPr="00561B6C" w:rsidRDefault="004365BD" w:rsidP="00BC4CA8">
            <w:pPr>
              <w:pStyle w:val="070-TabelaPadro"/>
              <w:rPr>
                <w:b/>
                <w:sz w:val="12"/>
                <w:szCs w:val="12"/>
                <w:lang w:val="en-US"/>
              </w:rPr>
            </w:pPr>
            <w:bookmarkStart w:id="7602" w:name="BBAIN02AB004"/>
            <w:bookmarkEnd w:id="7602"/>
            <w:r w:rsidRPr="00561B6C">
              <w:rPr>
                <w:b/>
                <w:sz w:val="12"/>
                <w:szCs w:val="12"/>
                <w:lang w:val="en-US"/>
              </w:rPr>
              <w:t>2,245,973</w:t>
            </w:r>
          </w:p>
        </w:tc>
        <w:tc>
          <w:tcPr>
            <w:tcW w:w="1418" w:type="dxa"/>
            <w:tcBorders>
              <w:bottom w:val="single" w:sz="4" w:space="0" w:color="CCCCCC"/>
            </w:tcBorders>
            <w:shd w:val="solid" w:color="E6E6E6" w:fill="auto"/>
            <w:vAlign w:val="center"/>
          </w:tcPr>
          <w:p w:rsidR="004365BD" w:rsidRPr="00561B6C" w:rsidRDefault="004365BD" w:rsidP="00BC4CA8">
            <w:pPr>
              <w:pStyle w:val="070-TabelaPadro"/>
              <w:rPr>
                <w:b/>
                <w:sz w:val="12"/>
                <w:szCs w:val="12"/>
                <w:lang w:val="en-US"/>
              </w:rPr>
            </w:pPr>
            <w:bookmarkStart w:id="7603" w:name="BBAIN02AK004"/>
            <w:bookmarkEnd w:id="7603"/>
            <w:r w:rsidRPr="00561B6C">
              <w:rPr>
                <w:b/>
                <w:sz w:val="12"/>
                <w:szCs w:val="12"/>
                <w:lang w:val="en-US"/>
              </w:rPr>
              <w:t>4,312</w:t>
            </w:r>
          </w:p>
        </w:tc>
        <w:tc>
          <w:tcPr>
            <w:tcW w:w="1418" w:type="dxa"/>
            <w:tcBorders>
              <w:bottom w:val="single" w:sz="4" w:space="0" w:color="CCCCCC"/>
            </w:tcBorders>
            <w:shd w:val="solid" w:color="E6E6E6" w:fill="auto"/>
            <w:vAlign w:val="center"/>
          </w:tcPr>
          <w:p w:rsidR="004365BD" w:rsidRPr="00561B6C" w:rsidRDefault="004365BD" w:rsidP="00BC4CA8">
            <w:pPr>
              <w:pStyle w:val="070-TabelaPadro"/>
              <w:rPr>
                <w:b/>
                <w:sz w:val="12"/>
                <w:szCs w:val="12"/>
                <w:lang w:val="en-US"/>
              </w:rPr>
            </w:pPr>
            <w:bookmarkStart w:id="7604" w:name="BBAIN02AC004"/>
            <w:bookmarkEnd w:id="7604"/>
            <w:r w:rsidRPr="00561B6C">
              <w:rPr>
                <w:b/>
                <w:sz w:val="12"/>
                <w:szCs w:val="12"/>
                <w:lang w:val="en-US"/>
              </w:rPr>
              <w:t>(1,518,823)</w:t>
            </w:r>
          </w:p>
        </w:tc>
        <w:tc>
          <w:tcPr>
            <w:tcW w:w="1418" w:type="dxa"/>
            <w:tcBorders>
              <w:bottom w:val="single" w:sz="4" w:space="0" w:color="CCCCCC"/>
            </w:tcBorders>
            <w:shd w:val="solid" w:color="E6E6E6" w:fill="auto"/>
            <w:vAlign w:val="center"/>
          </w:tcPr>
          <w:p w:rsidR="004365BD" w:rsidRPr="00561B6C" w:rsidRDefault="004365BD" w:rsidP="00BC4CA8">
            <w:pPr>
              <w:pStyle w:val="070-TabelaPadro"/>
              <w:rPr>
                <w:b/>
                <w:sz w:val="12"/>
                <w:szCs w:val="12"/>
                <w:lang w:val="en-US"/>
              </w:rPr>
            </w:pPr>
            <w:bookmarkStart w:id="7605" w:name="BBAIN02AD004"/>
            <w:bookmarkEnd w:id="7605"/>
            <w:r w:rsidRPr="00561B6C">
              <w:rPr>
                <w:b/>
                <w:sz w:val="12"/>
                <w:szCs w:val="12"/>
                <w:lang w:val="en-US"/>
              </w:rPr>
              <w:t>(1,228,015)</w:t>
            </w:r>
          </w:p>
        </w:tc>
        <w:tc>
          <w:tcPr>
            <w:tcW w:w="1418" w:type="dxa"/>
            <w:tcBorders>
              <w:bottom w:val="single" w:sz="4" w:space="0" w:color="CCCCCC"/>
            </w:tcBorders>
            <w:shd w:val="solid" w:color="E6E6E6" w:fill="auto"/>
            <w:vAlign w:val="center"/>
          </w:tcPr>
          <w:p w:rsidR="004365BD" w:rsidRPr="00561B6C" w:rsidRDefault="004365BD" w:rsidP="00BC4CA8">
            <w:pPr>
              <w:pStyle w:val="070-TabelaPadro"/>
              <w:rPr>
                <w:b/>
                <w:sz w:val="12"/>
                <w:szCs w:val="12"/>
                <w:lang w:val="en-US"/>
              </w:rPr>
            </w:pPr>
            <w:bookmarkStart w:id="7606" w:name="BBAIN02AE004"/>
            <w:bookmarkEnd w:id="7606"/>
            <w:r w:rsidRPr="00561B6C">
              <w:rPr>
                <w:b/>
                <w:sz w:val="12"/>
                <w:szCs w:val="12"/>
                <w:lang w:val="en-US"/>
              </w:rPr>
              <w:t>(982,718)</w:t>
            </w:r>
          </w:p>
        </w:tc>
        <w:tc>
          <w:tcPr>
            <w:tcW w:w="1418" w:type="dxa"/>
            <w:tcBorders>
              <w:bottom w:val="single" w:sz="4" w:space="0" w:color="CCCCCC"/>
            </w:tcBorders>
            <w:shd w:val="solid" w:color="E6E6E6" w:fill="auto"/>
            <w:vAlign w:val="center"/>
          </w:tcPr>
          <w:p w:rsidR="004365BD" w:rsidRPr="00561B6C" w:rsidRDefault="004365BD" w:rsidP="00BC4CA8">
            <w:pPr>
              <w:pStyle w:val="070-TabelaPadro"/>
              <w:rPr>
                <w:b/>
                <w:sz w:val="12"/>
                <w:szCs w:val="12"/>
                <w:lang w:val="en-US"/>
              </w:rPr>
            </w:pPr>
            <w:bookmarkStart w:id="7607" w:name="BBAIN02AF004"/>
            <w:bookmarkEnd w:id="7607"/>
            <w:r w:rsidRPr="00561B6C">
              <w:rPr>
                <w:b/>
                <w:sz w:val="12"/>
                <w:szCs w:val="12"/>
                <w:lang w:val="en-US"/>
              </w:rPr>
              <w:t>12,744,687</w:t>
            </w:r>
          </w:p>
        </w:tc>
        <w:tc>
          <w:tcPr>
            <w:tcW w:w="1418" w:type="dxa"/>
            <w:tcBorders>
              <w:bottom w:val="single" w:sz="4" w:space="0" w:color="CCCCCC"/>
            </w:tcBorders>
            <w:shd w:val="solid" w:color="E6E6E6" w:fill="auto"/>
            <w:vAlign w:val="center"/>
          </w:tcPr>
          <w:p w:rsidR="004365BD" w:rsidRPr="00561B6C" w:rsidRDefault="004365BD" w:rsidP="00BC4CA8">
            <w:pPr>
              <w:pStyle w:val="070-TabelaPadro"/>
              <w:rPr>
                <w:b/>
                <w:sz w:val="12"/>
                <w:szCs w:val="12"/>
                <w:lang w:val="en-US"/>
              </w:rPr>
            </w:pPr>
            <w:bookmarkStart w:id="7608" w:name="BBAIN02AG004"/>
            <w:bookmarkEnd w:id="7608"/>
            <w:r w:rsidRPr="00561B6C">
              <w:rPr>
                <w:b/>
                <w:sz w:val="12"/>
                <w:szCs w:val="12"/>
                <w:lang w:val="en-US"/>
              </w:rPr>
              <w:t>(7,436,698)</w:t>
            </w:r>
          </w:p>
        </w:tc>
        <w:tc>
          <w:tcPr>
            <w:tcW w:w="1418" w:type="dxa"/>
            <w:tcBorders>
              <w:bottom w:val="single" w:sz="4" w:space="0" w:color="CCCCCC"/>
            </w:tcBorders>
            <w:shd w:val="solid" w:color="E6E6E6" w:fill="auto"/>
            <w:vAlign w:val="center"/>
          </w:tcPr>
          <w:p w:rsidR="004365BD" w:rsidRPr="00561B6C" w:rsidRDefault="004365BD" w:rsidP="00BC4CA8">
            <w:pPr>
              <w:pStyle w:val="070-TabelaPadro"/>
              <w:rPr>
                <w:b/>
                <w:sz w:val="12"/>
                <w:szCs w:val="12"/>
                <w:lang w:val="en-US"/>
              </w:rPr>
            </w:pPr>
            <w:bookmarkStart w:id="7609" w:name="BBAIN02AH004"/>
            <w:bookmarkEnd w:id="7609"/>
            <w:r w:rsidRPr="00561B6C">
              <w:rPr>
                <w:b/>
                <w:sz w:val="12"/>
                <w:szCs w:val="12"/>
                <w:lang w:val="en-US"/>
              </w:rPr>
              <w:t>(1,005,228)</w:t>
            </w:r>
          </w:p>
        </w:tc>
        <w:tc>
          <w:tcPr>
            <w:tcW w:w="1418" w:type="dxa"/>
            <w:tcBorders>
              <w:bottom w:val="single" w:sz="4" w:space="0" w:color="CCCCCC"/>
            </w:tcBorders>
            <w:shd w:val="solid" w:color="E6E6E6" w:fill="auto"/>
            <w:vAlign w:val="center"/>
          </w:tcPr>
          <w:p w:rsidR="004365BD" w:rsidRPr="00561B6C" w:rsidRDefault="004365BD" w:rsidP="00BC4CA8">
            <w:pPr>
              <w:pStyle w:val="070-TabelaPadro"/>
              <w:rPr>
                <w:b/>
                <w:sz w:val="12"/>
                <w:szCs w:val="12"/>
                <w:lang w:val="en-US"/>
              </w:rPr>
            </w:pPr>
            <w:bookmarkStart w:id="7610" w:name="BBAIN02AI004"/>
            <w:bookmarkEnd w:id="7610"/>
            <w:r w:rsidRPr="00561B6C">
              <w:rPr>
                <w:b/>
                <w:sz w:val="12"/>
                <w:szCs w:val="12"/>
                <w:lang w:val="en-US"/>
              </w:rPr>
              <w:t>4,302,761</w:t>
            </w:r>
          </w:p>
        </w:tc>
        <w:tc>
          <w:tcPr>
            <w:tcW w:w="1418" w:type="dxa"/>
            <w:tcBorders>
              <w:bottom w:val="single" w:sz="4" w:space="0" w:color="CCCCCC"/>
            </w:tcBorders>
            <w:shd w:val="solid" w:color="E6E6E6" w:fill="auto"/>
            <w:vAlign w:val="center"/>
          </w:tcPr>
          <w:p w:rsidR="004365BD" w:rsidRPr="00561B6C" w:rsidRDefault="004365BD" w:rsidP="00BC4CA8">
            <w:pPr>
              <w:pStyle w:val="070-TabelaPadro"/>
              <w:rPr>
                <w:b/>
                <w:sz w:val="12"/>
                <w:szCs w:val="12"/>
                <w:lang w:val="en-US"/>
              </w:rPr>
            </w:pPr>
            <w:bookmarkStart w:id="7611" w:name="BBAIN02AJ004"/>
            <w:bookmarkEnd w:id="7611"/>
            <w:r w:rsidRPr="00561B6C">
              <w:rPr>
                <w:b/>
                <w:sz w:val="12"/>
                <w:szCs w:val="12"/>
                <w:lang w:val="en-US"/>
              </w:rPr>
              <w:t>5,937,933</w:t>
            </w:r>
          </w:p>
        </w:tc>
      </w:tr>
    </w:tbl>
    <w:bookmarkEnd w:id="7563"/>
    <w:bookmarkEnd w:id="7600"/>
    <w:p w:rsidR="004365BD" w:rsidRDefault="004365BD" w:rsidP="00BC4CA8">
      <w:pPr>
        <w:pStyle w:val="072-Rodapdatabela"/>
        <w:rPr>
          <w:lang w:val="en-US"/>
        </w:rPr>
      </w:pPr>
      <w:r>
        <w:rPr>
          <w:lang w:val="en-US"/>
        </w:rPr>
        <w:t>(1)</w:t>
      </w:r>
      <w:r>
        <w:rPr>
          <w:lang w:val="en-US"/>
        </w:rPr>
        <w:tab/>
        <w:t>The values of acquisitions and write-offs include contracts renegotiated in the period, in which the new contract value is recorded and the past contract value is written-off without impact on Statement of Income.</w:t>
      </w:r>
    </w:p>
    <w:p w:rsidR="004365BD" w:rsidRDefault="004365BD" w:rsidP="00BC4CA8">
      <w:pPr>
        <w:pStyle w:val="072-Rodapdatabela"/>
        <w:rPr>
          <w:lang w:val="en-US"/>
        </w:rPr>
      </w:pPr>
      <w:r>
        <w:rPr>
          <w:lang w:val="en-US"/>
        </w:rPr>
        <w:t>(2)</w:t>
      </w:r>
      <w:r>
        <w:rPr>
          <w:lang w:val="en-US"/>
        </w:rPr>
        <w:tab/>
        <w:t xml:space="preserve">Impairment losses are included in the line-item other operating expenses. </w:t>
      </w:r>
    </w:p>
    <w:p w:rsidR="00CE0C11" w:rsidRPr="00CE0C11" w:rsidRDefault="00CE0C11" w:rsidP="00CE0C11">
      <w:pPr>
        <w:pStyle w:val="072-Rodapdatabela"/>
        <w:rPr>
          <w:lang w:val="en-US"/>
        </w:rPr>
      </w:pPr>
    </w:p>
    <w:p w:rsidR="004365BD" w:rsidRPr="008468A1" w:rsidRDefault="004365BD" w:rsidP="00BC4CA8">
      <w:pPr>
        <w:pStyle w:val="030-SubttulodeDocumento"/>
        <w:rPr>
          <w:lang w:val="en-US"/>
        </w:rPr>
      </w:pPr>
      <w:r w:rsidRPr="008468A1">
        <w:rPr>
          <w:lang w:val="en-US"/>
        </w:rPr>
        <w:t>)</w:t>
      </w:r>
      <w:r>
        <w:rPr>
          <w:lang w:val="en-US"/>
        </w:rPr>
        <w:t xml:space="preserve"> Estimate for a</w:t>
      </w:r>
      <w:r w:rsidRPr="008468A1">
        <w:rPr>
          <w:lang w:val="en-US"/>
        </w:rPr>
        <w:t xml:space="preserve">mortization </w:t>
      </w:r>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AIN.04 - Estimate for amortization - BB Consolidaded"/>
        <w:tblDescription w:val="PubliCon - Sistema de Gerenciamento do Documentos Contábeis para Publicação&#10;&#10;Última atualização do mapa do quadro em: "/>
      </w:tblPr>
      <w:tblGrid>
        <w:gridCol w:w="3319"/>
        <w:gridCol w:w="1807"/>
        <w:gridCol w:w="1607"/>
        <w:gridCol w:w="1607"/>
        <w:gridCol w:w="1607"/>
        <w:gridCol w:w="1450"/>
        <w:gridCol w:w="1616"/>
        <w:gridCol w:w="1616"/>
      </w:tblGrid>
      <w:tr w:rsidR="004365BD" w:rsidRPr="00FF0CF6" w:rsidTr="00561B6C">
        <w:trPr>
          <w:cantSplit/>
          <w:tblHeader/>
        </w:trPr>
        <w:tc>
          <w:tcPr>
            <w:tcW w:w="2342" w:type="dxa"/>
            <w:tcBorders>
              <w:bottom w:val="single" w:sz="4" w:space="0" w:color="FFFFFF" w:themeColor="background1"/>
            </w:tcBorders>
            <w:shd w:val="solid" w:color="C3D7F0" w:fill="auto"/>
            <w:vAlign w:val="center"/>
          </w:tcPr>
          <w:p w:rsidR="004365BD" w:rsidRPr="00FF0CF6" w:rsidRDefault="004365BD" w:rsidP="00BC4CA8">
            <w:pPr>
              <w:pStyle w:val="070-TabelaPadro"/>
              <w:jc w:val="center"/>
              <w:rPr>
                <w:b/>
                <w:lang w:val="en-US"/>
              </w:rPr>
            </w:pPr>
            <w:bookmarkStart w:id="7612" w:name="BBAIN04"/>
          </w:p>
        </w:tc>
        <w:tc>
          <w:tcPr>
            <w:tcW w:w="1275" w:type="dxa"/>
            <w:tcBorders>
              <w:bottom w:val="single" w:sz="4" w:space="0" w:color="FFFFFF" w:themeColor="background1"/>
            </w:tcBorders>
            <w:shd w:val="solid" w:color="C3D7F0" w:fill="auto"/>
            <w:vAlign w:val="center"/>
          </w:tcPr>
          <w:p w:rsidR="004365BD" w:rsidRPr="00FF0CF6" w:rsidRDefault="004365BD" w:rsidP="00BC4CA8">
            <w:pPr>
              <w:pStyle w:val="070-TabelaPadro"/>
              <w:jc w:val="center"/>
              <w:rPr>
                <w:b/>
                <w:lang w:val="en-US"/>
              </w:rPr>
            </w:pPr>
            <w:r>
              <w:rPr>
                <w:b/>
                <w:lang w:val="en-US"/>
              </w:rPr>
              <w:t>4th quarter/2019</w:t>
            </w:r>
          </w:p>
        </w:tc>
        <w:tc>
          <w:tcPr>
            <w:tcW w:w="1134" w:type="dxa"/>
            <w:tcBorders>
              <w:bottom w:val="single" w:sz="4" w:space="0" w:color="FFFFFF" w:themeColor="background1"/>
            </w:tcBorders>
            <w:shd w:val="solid" w:color="C3D7F0" w:fill="auto"/>
            <w:vAlign w:val="center"/>
          </w:tcPr>
          <w:p w:rsidR="004365BD" w:rsidRPr="00FF0CF6" w:rsidRDefault="004365BD" w:rsidP="00BC4CA8">
            <w:pPr>
              <w:pStyle w:val="070-TabelaPadro"/>
              <w:jc w:val="center"/>
              <w:rPr>
                <w:b/>
                <w:lang w:val="en-US"/>
              </w:rPr>
            </w:pPr>
            <w:r>
              <w:rPr>
                <w:b/>
                <w:lang w:val="en-US"/>
              </w:rPr>
              <w:t>2020</w:t>
            </w:r>
          </w:p>
        </w:tc>
        <w:tc>
          <w:tcPr>
            <w:tcW w:w="1134" w:type="dxa"/>
            <w:tcBorders>
              <w:bottom w:val="single" w:sz="4" w:space="0" w:color="FFFFFF" w:themeColor="background1"/>
            </w:tcBorders>
            <w:shd w:val="solid" w:color="C3D7F0" w:fill="auto"/>
            <w:vAlign w:val="center"/>
          </w:tcPr>
          <w:p w:rsidR="004365BD" w:rsidRPr="00FF0CF6" w:rsidRDefault="004365BD" w:rsidP="00BC4CA8">
            <w:pPr>
              <w:pStyle w:val="070-TabelaPadro"/>
              <w:jc w:val="center"/>
              <w:rPr>
                <w:b/>
                <w:lang w:val="en-US"/>
              </w:rPr>
            </w:pPr>
            <w:r>
              <w:rPr>
                <w:b/>
                <w:lang w:val="en-US"/>
              </w:rPr>
              <w:t>2021</w:t>
            </w:r>
          </w:p>
        </w:tc>
        <w:tc>
          <w:tcPr>
            <w:tcW w:w="1134" w:type="dxa"/>
            <w:tcBorders>
              <w:bottom w:val="single" w:sz="4" w:space="0" w:color="FFFFFF" w:themeColor="background1"/>
            </w:tcBorders>
            <w:shd w:val="solid" w:color="C3D7F0" w:fill="auto"/>
            <w:vAlign w:val="center"/>
          </w:tcPr>
          <w:p w:rsidR="004365BD" w:rsidRPr="00FF0CF6" w:rsidRDefault="004365BD" w:rsidP="00BC4CA8">
            <w:pPr>
              <w:pStyle w:val="070-TabelaPadro"/>
              <w:jc w:val="center"/>
              <w:rPr>
                <w:b/>
                <w:lang w:val="en-US"/>
              </w:rPr>
            </w:pPr>
            <w:r>
              <w:rPr>
                <w:b/>
                <w:lang w:val="en-US"/>
              </w:rPr>
              <w:t>2022</w:t>
            </w:r>
          </w:p>
        </w:tc>
        <w:tc>
          <w:tcPr>
            <w:tcW w:w="1023" w:type="dxa"/>
            <w:tcBorders>
              <w:bottom w:val="single" w:sz="4" w:space="0" w:color="FFFFFF" w:themeColor="background1"/>
            </w:tcBorders>
            <w:shd w:val="solid" w:color="C3D7F0" w:fill="auto"/>
            <w:vAlign w:val="center"/>
          </w:tcPr>
          <w:p w:rsidR="004365BD" w:rsidRPr="00FF0CF6" w:rsidRDefault="004365BD" w:rsidP="00BC4CA8">
            <w:pPr>
              <w:pStyle w:val="070-TabelaPadro"/>
              <w:jc w:val="center"/>
              <w:rPr>
                <w:b/>
                <w:lang w:val="en-US"/>
              </w:rPr>
            </w:pPr>
            <w:r>
              <w:rPr>
                <w:b/>
                <w:lang w:val="en-US"/>
              </w:rPr>
              <w:t>2023</w:t>
            </w:r>
          </w:p>
        </w:tc>
        <w:tc>
          <w:tcPr>
            <w:tcW w:w="1140" w:type="dxa"/>
            <w:tcBorders>
              <w:bottom w:val="single" w:sz="4" w:space="0" w:color="FFFFFF" w:themeColor="background1"/>
            </w:tcBorders>
            <w:shd w:val="solid" w:color="C3D7F0" w:fill="auto"/>
            <w:vAlign w:val="center"/>
          </w:tcPr>
          <w:p w:rsidR="004365BD" w:rsidRPr="00FF0CF6" w:rsidRDefault="004365BD" w:rsidP="00BC4CA8">
            <w:pPr>
              <w:pStyle w:val="070-TabelaPadro"/>
              <w:jc w:val="center"/>
              <w:rPr>
                <w:b/>
                <w:lang w:val="en-US"/>
              </w:rPr>
            </w:pPr>
            <w:r>
              <w:rPr>
                <w:b/>
                <w:lang w:val="en-US"/>
              </w:rPr>
              <w:t>After 2023</w:t>
            </w:r>
          </w:p>
        </w:tc>
        <w:tc>
          <w:tcPr>
            <w:tcW w:w="1140" w:type="dxa"/>
            <w:tcBorders>
              <w:bottom w:val="single" w:sz="4" w:space="0" w:color="FFFFFF" w:themeColor="background1"/>
            </w:tcBorders>
            <w:shd w:val="solid" w:color="C3D7F0" w:fill="auto"/>
            <w:vAlign w:val="center"/>
          </w:tcPr>
          <w:p w:rsidR="004365BD" w:rsidRPr="00FF0CF6" w:rsidRDefault="004365BD" w:rsidP="00BC4CA8">
            <w:pPr>
              <w:pStyle w:val="070-TabelaPadro"/>
              <w:jc w:val="center"/>
              <w:rPr>
                <w:b/>
                <w:lang w:val="en-US"/>
              </w:rPr>
            </w:pPr>
            <w:r>
              <w:rPr>
                <w:b/>
                <w:lang w:val="en-US"/>
              </w:rPr>
              <w:t>Total</w:t>
            </w:r>
          </w:p>
        </w:tc>
      </w:tr>
      <w:tr w:rsidR="004365BD" w:rsidRPr="005A5800" w:rsidTr="00561B6C">
        <w:trPr>
          <w:cantSplit/>
        </w:trPr>
        <w:tc>
          <w:tcPr>
            <w:tcW w:w="2342" w:type="dxa"/>
            <w:tcBorders>
              <w:bottom w:val="single" w:sz="4" w:space="0" w:color="CCCCCC"/>
            </w:tcBorders>
            <w:shd w:val="solid" w:color="F3F3F3" w:fill="auto"/>
            <w:vAlign w:val="center"/>
          </w:tcPr>
          <w:p w:rsidR="004365BD" w:rsidRPr="00FF0CF6" w:rsidRDefault="004365BD" w:rsidP="00BC4CA8">
            <w:pPr>
              <w:pStyle w:val="070-TabelaPadro"/>
              <w:jc w:val="left"/>
              <w:rPr>
                <w:lang w:val="en-US"/>
              </w:rPr>
            </w:pPr>
            <w:bookmarkStart w:id="7613" w:name="BBAIN0400001" w:colFirst="0" w:colLast="0"/>
            <w:r>
              <w:rPr>
                <w:lang w:val="en-US"/>
              </w:rPr>
              <w:t>Amounts to be amortized</w:t>
            </w:r>
          </w:p>
        </w:tc>
        <w:tc>
          <w:tcPr>
            <w:tcW w:w="1275" w:type="dxa"/>
            <w:tcBorders>
              <w:bottom w:val="single" w:sz="4" w:space="0" w:color="CCCCCC"/>
            </w:tcBorders>
            <w:shd w:val="solid" w:color="F3F3F3" w:fill="auto"/>
            <w:vAlign w:val="center"/>
          </w:tcPr>
          <w:p w:rsidR="004365BD" w:rsidRPr="00FF0CF6" w:rsidRDefault="004365BD" w:rsidP="00BC4CA8">
            <w:pPr>
              <w:pStyle w:val="070-TabelaPadro"/>
              <w:rPr>
                <w:lang w:val="en-US"/>
              </w:rPr>
            </w:pPr>
            <w:bookmarkStart w:id="7614" w:name="BBAIN04AA001"/>
            <w:bookmarkEnd w:id="7614"/>
            <w:r>
              <w:rPr>
                <w:lang w:val="en-US"/>
              </w:rPr>
              <w:t>299,137</w:t>
            </w:r>
          </w:p>
        </w:tc>
        <w:tc>
          <w:tcPr>
            <w:tcW w:w="1134" w:type="dxa"/>
            <w:tcBorders>
              <w:bottom w:val="single" w:sz="4" w:space="0" w:color="CCCCCC"/>
            </w:tcBorders>
            <w:shd w:val="solid" w:color="F3F3F3" w:fill="auto"/>
            <w:vAlign w:val="center"/>
          </w:tcPr>
          <w:p w:rsidR="004365BD" w:rsidRPr="00FF0CF6" w:rsidRDefault="004365BD" w:rsidP="00BC4CA8">
            <w:pPr>
              <w:pStyle w:val="070-TabelaPadro"/>
              <w:rPr>
                <w:lang w:val="en-US"/>
              </w:rPr>
            </w:pPr>
            <w:bookmarkStart w:id="7615" w:name="BBAIN04AB001"/>
            <w:bookmarkEnd w:id="7615"/>
            <w:r>
              <w:rPr>
                <w:lang w:val="en-US"/>
              </w:rPr>
              <w:t>967,628</w:t>
            </w:r>
          </w:p>
        </w:tc>
        <w:tc>
          <w:tcPr>
            <w:tcW w:w="1134" w:type="dxa"/>
            <w:tcBorders>
              <w:bottom w:val="single" w:sz="4" w:space="0" w:color="CCCCCC"/>
            </w:tcBorders>
            <w:shd w:val="solid" w:color="F3F3F3" w:fill="auto"/>
            <w:vAlign w:val="center"/>
          </w:tcPr>
          <w:p w:rsidR="004365BD" w:rsidRPr="00FF0CF6" w:rsidRDefault="004365BD" w:rsidP="00BC4CA8">
            <w:pPr>
              <w:pStyle w:val="070-TabelaPadro"/>
              <w:rPr>
                <w:lang w:val="en-US"/>
              </w:rPr>
            </w:pPr>
            <w:bookmarkStart w:id="7616" w:name="BBAIN04AC001"/>
            <w:bookmarkEnd w:id="7616"/>
            <w:r>
              <w:rPr>
                <w:lang w:val="en-US"/>
              </w:rPr>
              <w:t>787,840</w:t>
            </w:r>
          </w:p>
        </w:tc>
        <w:tc>
          <w:tcPr>
            <w:tcW w:w="1134" w:type="dxa"/>
            <w:tcBorders>
              <w:bottom w:val="single" w:sz="4" w:space="0" w:color="CCCCCC"/>
            </w:tcBorders>
            <w:shd w:val="solid" w:color="F3F3F3" w:fill="auto"/>
            <w:vAlign w:val="center"/>
          </w:tcPr>
          <w:p w:rsidR="004365BD" w:rsidRPr="00FF0CF6" w:rsidRDefault="004365BD" w:rsidP="00BC4CA8">
            <w:pPr>
              <w:pStyle w:val="070-TabelaPadro"/>
              <w:rPr>
                <w:lang w:val="en-US"/>
              </w:rPr>
            </w:pPr>
            <w:bookmarkStart w:id="7617" w:name="BBAIN04AD001"/>
            <w:bookmarkEnd w:id="7617"/>
            <w:r>
              <w:rPr>
                <w:lang w:val="en-US"/>
              </w:rPr>
              <w:t>550,622</w:t>
            </w:r>
          </w:p>
        </w:tc>
        <w:tc>
          <w:tcPr>
            <w:tcW w:w="1023" w:type="dxa"/>
            <w:tcBorders>
              <w:bottom w:val="single" w:sz="4" w:space="0" w:color="CCCCCC"/>
            </w:tcBorders>
            <w:shd w:val="solid" w:color="F3F3F3" w:fill="auto"/>
            <w:vAlign w:val="center"/>
          </w:tcPr>
          <w:p w:rsidR="004365BD" w:rsidRPr="00FF0CF6" w:rsidRDefault="004365BD" w:rsidP="00BC4CA8">
            <w:pPr>
              <w:pStyle w:val="070-TabelaPadro"/>
              <w:rPr>
                <w:lang w:val="en-US"/>
              </w:rPr>
            </w:pPr>
            <w:bookmarkStart w:id="7618" w:name="BBAIN04AE001"/>
            <w:bookmarkEnd w:id="7618"/>
            <w:r>
              <w:rPr>
                <w:lang w:val="en-US"/>
              </w:rPr>
              <w:t>277,373</w:t>
            </w:r>
          </w:p>
        </w:tc>
        <w:tc>
          <w:tcPr>
            <w:tcW w:w="1140" w:type="dxa"/>
            <w:tcBorders>
              <w:bottom w:val="single" w:sz="4" w:space="0" w:color="CCCCCC"/>
            </w:tcBorders>
            <w:shd w:val="solid" w:color="F3F3F3" w:fill="auto"/>
            <w:vAlign w:val="center"/>
          </w:tcPr>
          <w:p w:rsidR="004365BD" w:rsidRPr="00FF0CF6" w:rsidRDefault="004365BD" w:rsidP="00BC4CA8">
            <w:pPr>
              <w:pStyle w:val="070-TabelaPadro"/>
              <w:rPr>
                <w:lang w:val="en-US"/>
              </w:rPr>
            </w:pPr>
            <w:bookmarkStart w:id="7619" w:name="BBAIN04AF001"/>
            <w:bookmarkEnd w:id="7619"/>
            <w:r>
              <w:rPr>
                <w:lang w:val="en-US"/>
              </w:rPr>
              <w:t>1,420,161</w:t>
            </w:r>
          </w:p>
        </w:tc>
        <w:tc>
          <w:tcPr>
            <w:tcW w:w="1140" w:type="dxa"/>
            <w:tcBorders>
              <w:bottom w:val="single" w:sz="4" w:space="0" w:color="CCCCCC"/>
            </w:tcBorders>
            <w:shd w:val="solid" w:color="F3F3F3" w:fill="auto"/>
            <w:vAlign w:val="center"/>
          </w:tcPr>
          <w:p w:rsidR="004365BD" w:rsidRPr="005A5800" w:rsidRDefault="004365BD" w:rsidP="00BC4CA8">
            <w:pPr>
              <w:pStyle w:val="070-TabelaPadro"/>
              <w:divId w:val="323358797"/>
              <w:rPr>
                <w:b/>
                <w:lang w:val="en-US"/>
              </w:rPr>
            </w:pPr>
            <w:r w:rsidRPr="005A5800">
              <w:rPr>
                <w:b/>
                <w:lang w:val="en-US"/>
              </w:rPr>
              <w:t>4,302,761</w:t>
            </w:r>
            <w:bookmarkStart w:id="7620" w:name="BBAIN04AG001"/>
            <w:bookmarkEnd w:id="7620"/>
          </w:p>
        </w:tc>
      </w:tr>
      <w:bookmarkEnd w:id="7612"/>
      <w:bookmarkEnd w:id="7613"/>
    </w:tbl>
    <w:p w:rsidR="004365BD" w:rsidRPr="008468A1" w:rsidRDefault="004365BD" w:rsidP="00BC4CA8">
      <w:pPr>
        <w:pStyle w:val="072-Rodapdatabela"/>
        <w:rPr>
          <w:lang w:val="en-US"/>
        </w:rPr>
      </w:pPr>
    </w:p>
    <w:p w:rsidR="004365BD" w:rsidRDefault="004365BD" w:rsidP="004365BD">
      <w:pPr>
        <w:pStyle w:val="050-TextoPadro"/>
      </w:pPr>
    </w:p>
    <w:p w:rsidR="004365BD" w:rsidRDefault="004365BD" w:rsidP="004365BD">
      <w:pPr>
        <w:pStyle w:val="050-TextoPadro"/>
        <w:sectPr w:rsidR="004365BD" w:rsidSect="00561B6C">
          <w:pgSz w:w="16840" w:h="11907" w:orient="landscape" w:code="9"/>
          <w:pgMar w:top="2126" w:right="851" w:bottom="1134" w:left="1418" w:header="425" w:footer="425" w:gutter="0"/>
          <w:cols w:space="283"/>
          <w:docGrid w:linePitch="326"/>
        </w:sectPr>
      </w:pPr>
    </w:p>
    <w:p w:rsidR="004365BD" w:rsidRPr="00001813" w:rsidRDefault="004365BD" w:rsidP="00BC4CA8">
      <w:pPr>
        <w:pStyle w:val="020-TtulodeDocumento"/>
        <w:rPr>
          <w:lang w:val="en-US"/>
        </w:rPr>
      </w:pPr>
      <w:bookmarkStart w:id="7621" w:name="BBDCM_Titulo"/>
      <w:r w:rsidRPr="00001813">
        <w:rPr>
          <w:lang w:val="en-US"/>
        </w:rPr>
        <w:lastRenderedPageBreak/>
        <w:t xml:space="preserve"> </w:t>
      </w:r>
      <w:bookmarkStart w:id="7622" w:name="_Toc23875411"/>
      <w:r w:rsidRPr="00001813">
        <w:rPr>
          <w:lang w:val="en-US"/>
        </w:rPr>
        <w:t>- DEPOSITS AND SECURITIES SOLD UNDER REPURCHASE AGREEMENTS</w:t>
      </w:r>
      <w:bookmarkEnd w:id="7622"/>
      <w:bookmarkEnd w:id="7621"/>
    </w:p>
    <w:p w:rsidR="004365BD" w:rsidRPr="00FC5EF5" w:rsidRDefault="004365BD" w:rsidP="00BC4CA8">
      <w:pPr>
        <w:pStyle w:val="030-SubttulodeDocumento"/>
      </w:pPr>
      <w:bookmarkStart w:id="7623" w:name="BBDCM01_Titulo"/>
      <w:r w:rsidRPr="00FC5EF5">
        <w:t>) Deposits</w:t>
      </w:r>
      <w:bookmarkEnd w:id="7623"/>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CM.01 - Deposits"/>
        <w:tblDescription w:val="PubliCon - Sistema de Gerenciamento do Documentos Contábeis para Publicação&#10;&#10;Última atualização do mapa do quadro em: "/>
      </w:tblPr>
      <w:tblGrid>
        <w:gridCol w:w="4988"/>
        <w:gridCol w:w="1588"/>
        <w:gridCol w:w="1588"/>
        <w:gridCol w:w="1588"/>
      </w:tblGrid>
      <w:tr w:rsidR="004365BD" w:rsidRPr="00C5766C" w:rsidTr="00BC4CA8">
        <w:trPr>
          <w:cantSplit/>
          <w:tblHeader/>
        </w:trPr>
        <w:tc>
          <w:tcPr>
            <w:tcW w:w="4988"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rPr>
            </w:pPr>
            <w:bookmarkStart w:id="7624" w:name="BBDCM01"/>
          </w:p>
        </w:tc>
        <w:tc>
          <w:tcPr>
            <w:tcW w:w="1588"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rPr>
            </w:pPr>
            <w:r>
              <w:rPr>
                <w:b/>
              </w:rPr>
              <w:t>Sep 30, 2018</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jc w:val="left"/>
              <w:rPr>
                <w:b/>
              </w:rPr>
            </w:pPr>
            <w:bookmarkStart w:id="7625" w:name="BBDCM0100001" w:colFirst="0" w:colLast="0"/>
            <w:r>
              <w:rPr>
                <w:b/>
              </w:rPr>
              <w:t>Demand deposits</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626" w:name="BBDCM01AD001"/>
            <w:bookmarkEnd w:id="7626"/>
            <w:r>
              <w:rPr>
                <w:b/>
              </w:rPr>
              <w:t>68,432,673</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627" w:name="BBDCM01AE001"/>
            <w:bookmarkEnd w:id="7627"/>
            <w:r>
              <w:rPr>
                <w:b/>
              </w:rPr>
              <w:t>67,810,697</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628" w:name="BBDCM01AF001"/>
            <w:bookmarkEnd w:id="7628"/>
            <w:r>
              <w:rPr>
                <w:b/>
              </w:rPr>
              <w:t>71,356,795</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629" w:name="BBDCM0100002" w:colFirst="0" w:colLast="0"/>
            <w:bookmarkEnd w:id="7625"/>
            <w:r>
              <w:t>Individuals</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30" w:name="BBDCM01AD002"/>
            <w:bookmarkEnd w:id="7630"/>
            <w:r>
              <w:t>34,172,290</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31" w:name="BBDCM01AE002"/>
            <w:bookmarkEnd w:id="7631"/>
            <w:r>
              <w:t>35,414,939</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32" w:name="BBDCM01AF002"/>
            <w:bookmarkEnd w:id="7632"/>
            <w:r>
              <w:t>36,308,760</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bookmarkStart w:id="7633" w:name="BBDCM0100003" w:colFirst="0" w:colLast="0"/>
            <w:bookmarkEnd w:id="7629"/>
            <w:r>
              <w:t>Corporations</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34" w:name="BBDCM01AD003"/>
            <w:bookmarkEnd w:id="7634"/>
            <w:r>
              <w:t>18,805,433</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35" w:name="BBDCM01AE003"/>
            <w:bookmarkEnd w:id="7635"/>
            <w:r>
              <w:t>22,071,825</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36" w:name="BBDCM01AF003"/>
            <w:bookmarkEnd w:id="7636"/>
            <w:r>
              <w:t>18,767,927</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637" w:name="BBDCM0100005" w:colFirst="0" w:colLast="0"/>
            <w:bookmarkEnd w:id="7633"/>
            <w:r>
              <w:t>Government</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38" w:name="BBDCM01AD005"/>
            <w:bookmarkEnd w:id="7638"/>
            <w:r>
              <w:t>1,891,969</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39" w:name="BBDCM01AE005"/>
            <w:bookmarkEnd w:id="7639"/>
            <w:r>
              <w:t>1,826,142</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40" w:name="BBDCM01AF005"/>
            <w:bookmarkEnd w:id="7640"/>
            <w:r>
              <w:t>1,808,018</w:t>
            </w:r>
          </w:p>
        </w:tc>
      </w:tr>
      <w:bookmarkEnd w:id="7637"/>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r>
              <w:t>Restricted</w:t>
            </w:r>
            <w:bookmarkStart w:id="7641" w:name="BBDCM0100004"/>
            <w:r w:rsidRPr="00C5766C">
              <w:rPr>
                <w:vertAlign w:val="superscript"/>
              </w:rPr>
              <w:t xml:space="preserve"> (1)</w:t>
            </w:r>
            <w:bookmarkEnd w:id="7641"/>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42" w:name="BBDCM01AD004"/>
            <w:bookmarkEnd w:id="7642"/>
            <w:r>
              <w:t>11,758,598</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43" w:name="BBDCM01AE004"/>
            <w:bookmarkEnd w:id="7643"/>
            <w:r>
              <w:t>5,543,457</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44" w:name="BBDCM01AF004"/>
            <w:bookmarkEnd w:id="7644"/>
            <w:r>
              <w:t>11,978,398</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645" w:name="BBDCM0100008" w:colFirst="0" w:colLast="0"/>
            <w:r>
              <w:t>Foreign currency</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46" w:name="BBDCM01AD008"/>
            <w:bookmarkEnd w:id="7646"/>
            <w:r>
              <w:t>671,070</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47" w:name="BBDCM01AE008"/>
            <w:bookmarkEnd w:id="7647"/>
            <w:r>
              <w:t>587,532</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48" w:name="BBDCM01AF008"/>
            <w:bookmarkEnd w:id="7648"/>
            <w:r>
              <w:t>872,630</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bookmarkStart w:id="7649" w:name="BBDCM0100006" w:colFirst="0" w:colLast="0"/>
            <w:bookmarkEnd w:id="7645"/>
            <w:r>
              <w:t>Associated</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50" w:name="BBDCM01AD006"/>
            <w:bookmarkEnd w:id="7650"/>
            <w:r>
              <w:t>154,013</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51" w:name="BBDCM01AE006"/>
            <w:bookmarkEnd w:id="7651"/>
            <w:r>
              <w:t>662,097</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52" w:name="BBDCM01AF006"/>
            <w:bookmarkEnd w:id="7652"/>
            <w:r>
              <w:t>578,972</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653" w:name="BBDCM0100009" w:colFirst="0" w:colLast="0"/>
            <w:bookmarkEnd w:id="7649"/>
            <w:r>
              <w:t>Financial system institutions</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54" w:name="BBDCM01AD009"/>
            <w:bookmarkEnd w:id="7654"/>
            <w:r>
              <w:t>524,948</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55" w:name="BBDCM01AE009"/>
            <w:bookmarkEnd w:id="7655"/>
            <w:r>
              <w:t>582,305</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56" w:name="BBDCM01AF009"/>
            <w:bookmarkEnd w:id="7656"/>
            <w:r>
              <w:t>576,871</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bookmarkStart w:id="7657" w:name="BBDCM0100007" w:colFirst="0" w:colLast="0"/>
            <w:bookmarkEnd w:id="7653"/>
            <w:r>
              <w:t>National Treasury Special</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58" w:name="BBDCM01AD007"/>
            <w:bookmarkEnd w:id="7658"/>
            <w:r>
              <w:t>273,856</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59" w:name="BBDCM01AE007"/>
            <w:bookmarkEnd w:id="7659"/>
            <w:r>
              <w:t>226,368</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60" w:name="BBDCM01AF007"/>
            <w:bookmarkEnd w:id="7660"/>
            <w:r>
              <w:t>281,022</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661" w:name="BBDCM0100010" w:colFirst="0" w:colLast="0"/>
            <w:bookmarkEnd w:id="7657"/>
            <w:r>
              <w:t>Domiciled abroad</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62" w:name="BBDCM01AD010"/>
            <w:bookmarkEnd w:id="7662"/>
            <w:r>
              <w:t>52,278</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63" w:name="BBDCM01AE010"/>
            <w:bookmarkEnd w:id="7663"/>
            <w:r>
              <w:t>228,760</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64" w:name="BBDCM01AF010"/>
            <w:bookmarkEnd w:id="7664"/>
            <w:r>
              <w:t>61,150</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bookmarkStart w:id="7665" w:name="BBDCM0100011" w:colFirst="0" w:colLast="0"/>
            <w:bookmarkEnd w:id="7661"/>
            <w:r>
              <w:t>Other</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66" w:name="BBDCM01AD011"/>
            <w:bookmarkEnd w:id="7666"/>
            <w:r>
              <w:t>128,218</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67" w:name="BBDCM01AE011"/>
            <w:bookmarkEnd w:id="7667"/>
            <w:r>
              <w:t>667,272</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68" w:name="BBDCM01AF011"/>
            <w:bookmarkEnd w:id="7668"/>
            <w:r>
              <w:t>123,047</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jc w:val="left"/>
              <w:rPr>
                <w:b/>
              </w:rPr>
            </w:pPr>
            <w:bookmarkStart w:id="7669" w:name="BBDCM0100012" w:colFirst="0" w:colLast="0"/>
            <w:bookmarkEnd w:id="7665"/>
            <w:r>
              <w:rPr>
                <w:b/>
              </w:rPr>
              <w:t>Saving deposits</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rPr>
                <w:b/>
              </w:rPr>
            </w:pPr>
            <w:bookmarkStart w:id="7670" w:name="BBDCM01AD012"/>
            <w:bookmarkEnd w:id="7670"/>
            <w:r>
              <w:rPr>
                <w:b/>
              </w:rPr>
              <w:t>176,723,868</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rPr>
                <w:b/>
              </w:rPr>
            </w:pPr>
            <w:bookmarkStart w:id="7671" w:name="BBDCM01AE012"/>
            <w:bookmarkEnd w:id="7671"/>
            <w:r>
              <w:rPr>
                <w:b/>
              </w:rPr>
              <w:t>174,854,743</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rPr>
                <w:b/>
              </w:rPr>
            </w:pPr>
            <w:bookmarkStart w:id="7672" w:name="BBDCM01AF012"/>
            <w:bookmarkEnd w:id="7672"/>
            <w:r>
              <w:rPr>
                <w:b/>
              </w:rPr>
              <w:t>172,753,844</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bookmarkStart w:id="7673" w:name="BBDCM0100013" w:colFirst="0" w:colLast="0"/>
            <w:bookmarkEnd w:id="7669"/>
            <w:r>
              <w:t>Individuals</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74" w:name="BBDCM01AD013"/>
            <w:bookmarkEnd w:id="7674"/>
            <w:r>
              <w:t>169,866,309</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75" w:name="BBDCM01AE013"/>
            <w:bookmarkEnd w:id="7675"/>
            <w:r>
              <w:t>167,501,857</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76" w:name="BBDCM01AF013"/>
            <w:bookmarkEnd w:id="7676"/>
            <w:r>
              <w:t>165,252,585</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677" w:name="BBDCM0100014" w:colFirst="0" w:colLast="0"/>
            <w:bookmarkEnd w:id="7673"/>
            <w:r>
              <w:t>Corporations</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78" w:name="BBDCM01AD014"/>
            <w:bookmarkEnd w:id="7678"/>
            <w:r>
              <w:t>6,460,301</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79" w:name="BBDCM01AE014"/>
            <w:bookmarkEnd w:id="7679"/>
            <w:r>
              <w:t>6,960,602</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80" w:name="BBDCM01AF014"/>
            <w:bookmarkEnd w:id="7680"/>
            <w:r>
              <w:t>7,099,773</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bookmarkStart w:id="7681" w:name="BBDCM0100015" w:colFirst="0" w:colLast="0"/>
            <w:bookmarkEnd w:id="7677"/>
            <w:r>
              <w:t>Associated</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82" w:name="BBDCM01AD015"/>
            <w:bookmarkEnd w:id="7682"/>
            <w:r>
              <w:t>381,270</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83" w:name="BBDCM01AE015"/>
            <w:bookmarkEnd w:id="7683"/>
            <w:r>
              <w:t>376,425</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84" w:name="BBDCM01AF015"/>
            <w:bookmarkEnd w:id="7684"/>
            <w:r>
              <w:t>386,798</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685" w:name="BBDCM0100016" w:colFirst="0" w:colLast="0"/>
            <w:bookmarkEnd w:id="7681"/>
            <w:r>
              <w:t>Financial system institutions</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86" w:name="BBDCM01AD016"/>
            <w:bookmarkEnd w:id="7686"/>
            <w:r>
              <w:t>15,988</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87" w:name="BBDCM01AE016"/>
            <w:bookmarkEnd w:id="7687"/>
            <w:r>
              <w:t>15,859</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688" w:name="BBDCM01AF016"/>
            <w:bookmarkEnd w:id="7688"/>
            <w:r>
              <w:t>14,688</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jc w:val="left"/>
              <w:rPr>
                <w:b/>
              </w:rPr>
            </w:pPr>
            <w:bookmarkStart w:id="7689" w:name="BBDCM0100017" w:colFirst="0" w:colLast="0"/>
            <w:bookmarkEnd w:id="7685"/>
            <w:r>
              <w:rPr>
                <w:b/>
              </w:rPr>
              <w:t>Interbank deposits</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690" w:name="BBDCM01AD017"/>
            <w:bookmarkEnd w:id="7690"/>
            <w:r>
              <w:rPr>
                <w:b/>
              </w:rPr>
              <w:t>32,511,853</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691" w:name="BBDCM01AE017"/>
            <w:bookmarkEnd w:id="7691"/>
            <w:r>
              <w:rPr>
                <w:b/>
              </w:rPr>
              <w:t>33,668,595</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692" w:name="BBDCM01AF017"/>
            <w:bookmarkEnd w:id="7692"/>
            <w:r>
              <w:rPr>
                <w:b/>
              </w:rPr>
              <w:t>36,824,048</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jc w:val="left"/>
              <w:rPr>
                <w:b/>
              </w:rPr>
            </w:pPr>
            <w:bookmarkStart w:id="7693" w:name="BBDCM0100018" w:colFirst="0" w:colLast="0"/>
            <w:bookmarkEnd w:id="7689"/>
            <w:r>
              <w:rPr>
                <w:b/>
              </w:rPr>
              <w:t>Time deposits</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rPr>
                <w:b/>
              </w:rPr>
            </w:pPr>
            <w:bookmarkStart w:id="7694" w:name="BBDCM01AD018"/>
            <w:bookmarkEnd w:id="7694"/>
            <w:r>
              <w:rPr>
                <w:b/>
              </w:rPr>
              <w:t>230,819,470</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rPr>
                <w:b/>
              </w:rPr>
            </w:pPr>
            <w:bookmarkStart w:id="7695" w:name="BBDCM01AE018"/>
            <w:bookmarkEnd w:id="7695"/>
            <w:r>
              <w:rPr>
                <w:b/>
              </w:rPr>
              <w:t>209,491,504</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rPr>
                <w:b/>
              </w:rPr>
            </w:pPr>
            <w:bookmarkStart w:id="7696" w:name="BBDCM01AF018"/>
            <w:bookmarkEnd w:id="7696"/>
            <w:r>
              <w:rPr>
                <w:b/>
              </w:rPr>
              <w:t>210,404,445</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bookmarkStart w:id="7697" w:name="BBDCM0100020" w:colFirst="0" w:colLast="0"/>
            <w:bookmarkEnd w:id="7693"/>
            <w:r>
              <w:t>Judicial</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98" w:name="BBDCM01AD020"/>
            <w:bookmarkEnd w:id="7698"/>
            <w:r>
              <w:t>156,764,332</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699" w:name="BBDCM01AE020"/>
            <w:bookmarkEnd w:id="7699"/>
            <w:r>
              <w:t>135,481,016</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700" w:name="BBDCM01AF020"/>
            <w:bookmarkEnd w:id="7700"/>
            <w:r>
              <w:t>136,875,091</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701" w:name="BBDCM0100019" w:colFirst="0" w:colLast="0"/>
            <w:bookmarkEnd w:id="7697"/>
            <w:r>
              <w:t>National currency</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02" w:name="BBDCM01AD019"/>
            <w:bookmarkEnd w:id="7702"/>
            <w:r>
              <w:t>47,226,816</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03" w:name="BBDCM01AE019"/>
            <w:bookmarkEnd w:id="7703"/>
            <w:r>
              <w:t>43,657,658</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04" w:name="BBDCM01AF019"/>
            <w:bookmarkEnd w:id="7704"/>
            <w:r>
              <w:t>44,672,903</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bookmarkStart w:id="7705" w:name="BBDCM0100021" w:colFirst="0" w:colLast="0"/>
            <w:bookmarkEnd w:id="7701"/>
            <w:r>
              <w:t>Foreign currency</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706" w:name="BBDCM01AD021"/>
            <w:bookmarkEnd w:id="7706"/>
            <w:r>
              <w:t>18,467,003</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707" w:name="BBDCM01AE021"/>
            <w:bookmarkEnd w:id="7707"/>
            <w:r>
              <w:t>22,495,385</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708" w:name="BBDCM01AF021"/>
            <w:bookmarkEnd w:id="7708"/>
            <w:r>
              <w:t>22,042,264</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709" w:name="BBDCM0100022" w:colFirst="0" w:colLast="0"/>
            <w:bookmarkEnd w:id="7705"/>
            <w:r>
              <w:t>Fundo de Amparo ao Trabalhador - FAT (Note 17.e)</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10" w:name="BBDCM01AD022"/>
            <w:bookmarkEnd w:id="7710"/>
            <w:r>
              <w:t>2,864,753</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11" w:name="BBDCM01AE022"/>
            <w:bookmarkEnd w:id="7711"/>
            <w:r>
              <w:t>4,284,560</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12" w:name="BBDCM01AF022"/>
            <w:bookmarkEnd w:id="7712"/>
            <w:r>
              <w:t>3,711,606</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bookmarkStart w:id="7713" w:name="BBDCM0100023" w:colFirst="0" w:colLast="0"/>
            <w:bookmarkEnd w:id="7709"/>
            <w:r>
              <w:t>Funproger (Note 17.f)</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714" w:name="BBDCM01AD023"/>
            <w:bookmarkEnd w:id="7714"/>
            <w:r>
              <w:t>446,538</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715" w:name="BBDCM01AE023"/>
            <w:bookmarkEnd w:id="7715"/>
            <w:r>
              <w:t>402,693</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716" w:name="BBDCM01AF023"/>
            <w:bookmarkEnd w:id="7716"/>
            <w:r>
              <w:t>384,175</w:t>
            </w:r>
          </w:p>
        </w:tc>
      </w:tr>
      <w:bookmarkEnd w:id="7713"/>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r>
              <w:t>Third party collaterals</w:t>
            </w:r>
            <w:bookmarkStart w:id="7717" w:name="BBDCM0100031"/>
            <w:r w:rsidRPr="00C5766C">
              <w:rPr>
                <w:vertAlign w:val="superscript"/>
              </w:rPr>
              <w:t xml:space="preserve"> (2)</w:t>
            </w:r>
            <w:bookmarkEnd w:id="7717"/>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18" w:name="BBDCM01AD031"/>
            <w:bookmarkEnd w:id="7718"/>
            <w:r>
              <w:t>1,610,735</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19" w:name="BBDCM01AE031"/>
            <w:bookmarkEnd w:id="7719"/>
            <w:r>
              <w:t>1,268,631</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20" w:name="BBDCM01AF031"/>
            <w:bookmarkEnd w:id="7720"/>
            <w:r>
              <w:t>1,258,549</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r>
              <w:t>Special Regime</w:t>
            </w:r>
            <w:bookmarkStart w:id="7721" w:name="BBDCM0100033"/>
            <w:r w:rsidRPr="00C5766C">
              <w:rPr>
                <w:vertAlign w:val="superscript"/>
              </w:rPr>
              <w:t xml:space="preserve"> (3)</w:t>
            </w:r>
            <w:bookmarkEnd w:id="7721"/>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722" w:name="BBDCM01AD033"/>
            <w:bookmarkEnd w:id="7722"/>
            <w:r>
              <w:t>2,236,718</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723" w:name="BBDCM01AE033"/>
            <w:bookmarkEnd w:id="7723"/>
            <w:r>
              <w:t>866,648</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724" w:name="BBDCM01AF033"/>
            <w:bookmarkEnd w:id="7724"/>
            <w:r>
              <w:t>478,316</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725" w:name="BBDCM0100024" w:colFirst="0" w:colLast="0"/>
            <w:r>
              <w:t>Other</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26" w:name="BBDCM01AD024"/>
            <w:bookmarkEnd w:id="7726"/>
            <w:r>
              <w:t>1,202,575</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27" w:name="BBDCM01AE024"/>
            <w:bookmarkEnd w:id="7727"/>
            <w:r>
              <w:t>1,034,913</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28" w:name="BBDCM01AF024"/>
            <w:bookmarkEnd w:id="7728"/>
            <w:r>
              <w:t>981,541</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jc w:val="left"/>
              <w:rPr>
                <w:b/>
              </w:rPr>
            </w:pPr>
            <w:bookmarkStart w:id="7729" w:name="BBDCM0100029" w:colFirst="0" w:colLast="0"/>
            <w:bookmarkEnd w:id="7725"/>
            <w:r>
              <w:rPr>
                <w:b/>
              </w:rPr>
              <w:t>Other deposits</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730" w:name="BBDCM01AD029"/>
            <w:bookmarkEnd w:id="7730"/>
            <w:r>
              <w:rPr>
                <w:b/>
              </w:rPr>
              <w:t>193,399</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731" w:name="BBDCM01AE029"/>
            <w:bookmarkEnd w:id="7731"/>
            <w:r>
              <w:rPr>
                <w:b/>
              </w:rPr>
              <w:t>211,232</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732" w:name="BBDCM01AF029"/>
            <w:bookmarkEnd w:id="7732"/>
            <w:r>
              <w:rPr>
                <w:b/>
              </w:rPr>
              <w:t>198,492</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jc w:val="left"/>
              <w:rPr>
                <w:b/>
              </w:rPr>
            </w:pPr>
            <w:bookmarkStart w:id="7733" w:name="BBDCM0100025" w:colFirst="0" w:colLast="0"/>
            <w:bookmarkEnd w:id="7729"/>
            <w:r>
              <w:rPr>
                <w:b/>
              </w:rPr>
              <w:t>Total</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rPr>
                <w:b/>
              </w:rPr>
            </w:pPr>
            <w:bookmarkStart w:id="7734" w:name="BBDCM01AD025"/>
            <w:bookmarkEnd w:id="7734"/>
            <w:r>
              <w:rPr>
                <w:b/>
              </w:rPr>
              <w:t>508,681,263</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rPr>
                <w:b/>
              </w:rPr>
            </w:pPr>
            <w:bookmarkStart w:id="7735" w:name="BBDCM01AE025"/>
            <w:bookmarkEnd w:id="7735"/>
            <w:r>
              <w:rPr>
                <w:b/>
              </w:rPr>
              <w:t>486,036,771</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rPr>
                <w:b/>
              </w:rPr>
            </w:pPr>
            <w:bookmarkStart w:id="7736" w:name="BBDCM01AF025"/>
            <w:bookmarkEnd w:id="7736"/>
            <w:r>
              <w:rPr>
                <w:b/>
              </w:rPr>
              <w:t>491,537,624</w:t>
            </w:r>
          </w:p>
        </w:tc>
      </w:tr>
      <w:bookmarkEnd w:id="7733"/>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jc w:val="left"/>
            </w:pP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jc w:val="left"/>
            </w:pPr>
            <w:bookmarkStart w:id="7737" w:name="BBDCM0100027" w:colFirst="0" w:colLast="0"/>
            <w:r>
              <w:t>Current liabilities</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38" w:name="BBDCM01AD027"/>
            <w:bookmarkEnd w:id="7738"/>
            <w:r>
              <w:t>462,835,291</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39" w:name="BBDCM01AE027"/>
            <w:bookmarkEnd w:id="7739"/>
            <w:r>
              <w:t>442,285,753</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740" w:name="BBDCM01AF027"/>
            <w:bookmarkEnd w:id="7740"/>
            <w:r>
              <w:t>448,042,324</w:t>
            </w:r>
          </w:p>
        </w:tc>
      </w:tr>
      <w:tr w:rsidR="004365BD" w:rsidRPr="00C5766C" w:rsidTr="00BC4CA8">
        <w:trPr>
          <w:cantSplit/>
        </w:trPr>
        <w:tc>
          <w:tcPr>
            <w:tcW w:w="4988" w:type="dxa"/>
            <w:tcBorders>
              <w:bottom w:val="single" w:sz="4" w:space="0" w:color="CCCCCC"/>
            </w:tcBorders>
            <w:shd w:val="solid" w:color="F3F3F3" w:fill="auto"/>
            <w:vAlign w:val="center"/>
          </w:tcPr>
          <w:p w:rsidR="004365BD" w:rsidRPr="00C5766C" w:rsidRDefault="004365BD" w:rsidP="00BC4CA8">
            <w:pPr>
              <w:pStyle w:val="070-TabelaPadro"/>
              <w:jc w:val="left"/>
            </w:pPr>
            <w:bookmarkStart w:id="7741" w:name="BBDCM0100028" w:colFirst="0" w:colLast="0"/>
            <w:bookmarkEnd w:id="7737"/>
            <w:r>
              <w:t>Non-current liabilities</w:t>
            </w:r>
          </w:p>
        </w:tc>
        <w:tc>
          <w:tcPr>
            <w:tcW w:w="1588" w:type="dxa"/>
            <w:tcBorders>
              <w:bottom w:val="single" w:sz="4" w:space="0" w:color="CCCCCC"/>
            </w:tcBorders>
            <w:shd w:val="solid" w:color="F3F3F3" w:fill="auto"/>
            <w:vAlign w:val="center"/>
          </w:tcPr>
          <w:p w:rsidR="004365BD" w:rsidRPr="00C5766C" w:rsidRDefault="004365BD" w:rsidP="00BC4CA8">
            <w:pPr>
              <w:pStyle w:val="070-TabelaPadro"/>
            </w:pPr>
            <w:bookmarkStart w:id="7742" w:name="BBDCM01AD028"/>
            <w:bookmarkEnd w:id="7742"/>
            <w:r>
              <w:t>45,845,972</w:t>
            </w:r>
          </w:p>
        </w:tc>
        <w:tc>
          <w:tcPr>
            <w:tcW w:w="1588" w:type="dxa"/>
            <w:tcBorders>
              <w:bottom w:val="single" w:sz="4" w:space="0" w:color="CCCCCC"/>
            </w:tcBorders>
            <w:shd w:val="solid" w:color="F3F3F3" w:fill="auto"/>
            <w:vAlign w:val="center"/>
          </w:tcPr>
          <w:p w:rsidR="004365BD" w:rsidRPr="00C5766C" w:rsidRDefault="004365BD" w:rsidP="00BC4CA8">
            <w:pPr>
              <w:pStyle w:val="070-TabelaPadro"/>
            </w:pPr>
            <w:bookmarkStart w:id="7743" w:name="BBDCM01AE028"/>
            <w:bookmarkEnd w:id="7743"/>
            <w:r>
              <w:t>43,751,018</w:t>
            </w:r>
          </w:p>
        </w:tc>
        <w:tc>
          <w:tcPr>
            <w:tcW w:w="1588" w:type="dxa"/>
            <w:tcBorders>
              <w:bottom w:val="single" w:sz="4" w:space="0" w:color="CCCCCC"/>
            </w:tcBorders>
            <w:shd w:val="solid" w:color="F3F3F3" w:fill="auto"/>
            <w:vAlign w:val="center"/>
          </w:tcPr>
          <w:p w:rsidR="004365BD" w:rsidRPr="00C5766C" w:rsidRDefault="004365BD" w:rsidP="00BC4CA8">
            <w:pPr>
              <w:pStyle w:val="070-TabelaPadro"/>
            </w:pPr>
            <w:bookmarkStart w:id="7744" w:name="BBDCM01AF028"/>
            <w:bookmarkEnd w:id="7744"/>
            <w:r>
              <w:t>43,495,300</w:t>
            </w:r>
          </w:p>
        </w:tc>
      </w:tr>
    </w:tbl>
    <w:bookmarkEnd w:id="7624"/>
    <w:bookmarkEnd w:id="7741"/>
    <w:p w:rsidR="004365BD" w:rsidRDefault="004365BD" w:rsidP="00BC4CA8">
      <w:pPr>
        <w:pStyle w:val="072-Rodapdatabela"/>
      </w:pPr>
      <w:r>
        <w:t>(1)</w:t>
      </w:r>
      <w:r>
        <w:tab/>
        <w:t>Includes the amount of R$ 55,316 thousand (R$ 55,316 thousand as of Dec</w:t>
      </w:r>
      <w:r w:rsidR="000E4E3A">
        <w:t>ember</w:t>
      </w:r>
      <w:r>
        <w:t xml:space="preserve"> 31, 2018), relating to obligations with the Federal Government, from extended and securitized rural transactions under Law 9,138/1995, assigned through Provisional Measure No. 2,196/2001, in a reconciliation process with the National Treasury Secretariat.</w:t>
      </w:r>
    </w:p>
    <w:p w:rsidR="004365BD" w:rsidRDefault="004365BD" w:rsidP="00BC4CA8">
      <w:pPr>
        <w:pStyle w:val="072-Rodapdatabela"/>
      </w:pPr>
      <w:r>
        <w:t>(2)</w:t>
      </w:r>
      <w:r>
        <w:tab/>
        <w:t>Cooperation agreements made betwen Court houses and councils to attend Brazilian Justice National Council Resolution No. 98/2009.</w:t>
      </w:r>
    </w:p>
    <w:p w:rsidR="004365BD" w:rsidRDefault="004365BD" w:rsidP="00BC4CA8">
      <w:pPr>
        <w:pStyle w:val="072-Rodapdatabela"/>
      </w:pPr>
      <w:r>
        <w:t>(3)</w:t>
      </w:r>
      <w:r>
        <w:tab/>
        <w:t>Special deposits for the Justice Courts, to comply with the Constitucional Transitory Acts pursuant to Constitutional Amendment No. 99/2017.</w:t>
      </w:r>
    </w:p>
    <w:p w:rsidR="004365BD" w:rsidRDefault="004365BD" w:rsidP="00BC4CA8">
      <w:pPr>
        <w:pStyle w:val="072-Rodapdatabela"/>
      </w:pPr>
    </w:p>
    <w:p w:rsidR="004365BD" w:rsidRPr="00FC5EF5" w:rsidRDefault="00CE0C11" w:rsidP="00BC4CA8">
      <w:pPr>
        <w:pStyle w:val="030-SubttulodeDocumento"/>
      </w:pPr>
      <w:bookmarkStart w:id="7745" w:name="BBDCM02_Titulo"/>
      <w:r>
        <w:t>) Deposits by maturity</w:t>
      </w:r>
      <w:r w:rsidR="004365BD" w:rsidRPr="00FC5EF5">
        <w:t xml:space="preserve"> date</w:t>
      </w:r>
      <w:bookmarkEnd w:id="7745"/>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CM.03 - Deposits by liability date - consolidated"/>
        <w:tblDescription w:val="PubliCon - Sistema de Gerenciamento do Documentos Contábeis para Publicação&#10;&#10;Última atualização do mapa do quadro em: "/>
      </w:tblPr>
      <w:tblGrid>
        <w:gridCol w:w="1417"/>
        <w:gridCol w:w="1041"/>
        <w:gridCol w:w="1042"/>
        <w:gridCol w:w="1042"/>
        <w:gridCol w:w="1042"/>
        <w:gridCol w:w="1042"/>
        <w:gridCol w:w="1042"/>
        <w:gridCol w:w="1042"/>
        <w:gridCol w:w="1042"/>
      </w:tblGrid>
      <w:tr w:rsidR="004365BD" w:rsidRPr="00C5766C" w:rsidTr="00BC4CA8">
        <w:trPr>
          <w:cantSplit/>
          <w:tblHeader/>
        </w:trPr>
        <w:tc>
          <w:tcPr>
            <w:tcW w:w="1417"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lang w:val="en-US"/>
              </w:rPr>
            </w:pPr>
            <w:bookmarkStart w:id="7746" w:name="BBDCM03"/>
          </w:p>
        </w:tc>
        <w:tc>
          <w:tcPr>
            <w:tcW w:w="1041"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lang w:val="en-US"/>
              </w:rPr>
            </w:pPr>
            <w:r>
              <w:rPr>
                <w:b/>
                <w:lang w:val="en-US"/>
              </w:rPr>
              <w:t>Without maturity</w:t>
            </w:r>
          </w:p>
        </w:tc>
        <w:tc>
          <w:tcPr>
            <w:tcW w:w="1042"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lang w:val="en-US"/>
              </w:rPr>
            </w:pPr>
            <w:r>
              <w:rPr>
                <w:b/>
                <w:lang w:val="en-US"/>
              </w:rPr>
              <w:t>Up to 3 months</w:t>
            </w:r>
          </w:p>
        </w:tc>
        <w:tc>
          <w:tcPr>
            <w:tcW w:w="1042"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lang w:val="en-US"/>
              </w:rPr>
            </w:pPr>
            <w:r>
              <w:rPr>
                <w:b/>
                <w:lang w:val="en-US"/>
              </w:rPr>
              <w:t>3 to 12 months</w:t>
            </w:r>
          </w:p>
        </w:tc>
        <w:tc>
          <w:tcPr>
            <w:tcW w:w="1042"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lang w:val="en-US"/>
              </w:rPr>
            </w:pPr>
            <w:r>
              <w:rPr>
                <w:b/>
                <w:lang w:val="en-US"/>
              </w:rPr>
              <w:t>1 to 3 years</w:t>
            </w:r>
          </w:p>
        </w:tc>
        <w:tc>
          <w:tcPr>
            <w:tcW w:w="1042"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lang w:val="en-US"/>
              </w:rPr>
            </w:pPr>
            <w:r>
              <w:rPr>
                <w:b/>
                <w:lang w:val="en-US"/>
              </w:rPr>
              <w:t>3 to 5 years</w:t>
            </w:r>
          </w:p>
        </w:tc>
        <w:tc>
          <w:tcPr>
            <w:tcW w:w="1042"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lang w:val="en-US"/>
              </w:rPr>
            </w:pPr>
            <w:r>
              <w:rPr>
                <w:b/>
                <w:lang w:val="en-US"/>
              </w:rPr>
              <w:t>Sep 30, 2019</w:t>
            </w:r>
          </w:p>
        </w:tc>
        <w:tc>
          <w:tcPr>
            <w:tcW w:w="1042"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lang w:val="en-US"/>
              </w:rPr>
            </w:pPr>
            <w:r>
              <w:rPr>
                <w:b/>
                <w:lang w:val="en-US"/>
              </w:rPr>
              <w:t>Dec 31, 2018</w:t>
            </w:r>
          </w:p>
        </w:tc>
        <w:tc>
          <w:tcPr>
            <w:tcW w:w="1042"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lang w:val="en-US"/>
              </w:rPr>
            </w:pPr>
            <w:r>
              <w:rPr>
                <w:b/>
                <w:lang w:val="en-US"/>
              </w:rPr>
              <w:t>Sep 30, 2018</w:t>
            </w:r>
          </w:p>
        </w:tc>
      </w:tr>
      <w:tr w:rsidR="004365BD" w:rsidRPr="00C5766C" w:rsidTr="00BC4CA8">
        <w:trPr>
          <w:cantSplit/>
        </w:trPr>
        <w:tc>
          <w:tcPr>
            <w:tcW w:w="1417" w:type="dxa"/>
            <w:tcBorders>
              <w:bottom w:val="single" w:sz="4" w:space="0" w:color="FFFFFF" w:themeColor="background1"/>
            </w:tcBorders>
            <w:shd w:val="solid" w:color="F3F3F3" w:fill="auto"/>
            <w:vAlign w:val="center"/>
          </w:tcPr>
          <w:p w:rsidR="004365BD" w:rsidRPr="00C5766C" w:rsidRDefault="004365BD" w:rsidP="00BC4CA8">
            <w:pPr>
              <w:pStyle w:val="070-TabelaPadro"/>
              <w:jc w:val="left"/>
              <w:rPr>
                <w:lang w:val="en-US"/>
              </w:rPr>
            </w:pPr>
            <w:r>
              <w:rPr>
                <w:lang w:val="en-US"/>
              </w:rPr>
              <w:t>Time deposits</w:t>
            </w:r>
            <w:bookmarkStart w:id="7747" w:name="BBDCM0300001"/>
            <w:r w:rsidRPr="00C5766C">
              <w:rPr>
                <w:vertAlign w:val="superscript"/>
                <w:lang w:val="en-US"/>
              </w:rPr>
              <w:t xml:space="preserve"> (1)</w:t>
            </w:r>
            <w:bookmarkEnd w:id="7747"/>
          </w:p>
        </w:tc>
        <w:tc>
          <w:tcPr>
            <w:tcW w:w="1041"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48" w:name="BBDCM03AA001"/>
            <w:bookmarkEnd w:id="7748"/>
            <w:r>
              <w:rPr>
                <w:lang w:val="en-US"/>
              </w:rPr>
              <w:t>165,100,369</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49" w:name="BBDCM03AB001"/>
            <w:bookmarkEnd w:id="7749"/>
            <w:r>
              <w:rPr>
                <w:lang w:val="en-US"/>
              </w:rPr>
              <w:t>13,459,173</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50" w:name="BBDCM03AC001"/>
            <w:bookmarkEnd w:id="7750"/>
            <w:r>
              <w:rPr>
                <w:lang w:val="en-US"/>
              </w:rPr>
              <w:t>9,726,209</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51" w:name="BBDCM03AD001"/>
            <w:bookmarkEnd w:id="7751"/>
            <w:r>
              <w:rPr>
                <w:lang w:val="en-US"/>
              </w:rPr>
              <w:t>16,607,369</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52" w:name="BBDCM03AE001"/>
            <w:bookmarkEnd w:id="7752"/>
            <w:r>
              <w:rPr>
                <w:lang w:val="en-US"/>
              </w:rPr>
              <w:t>25,926,350</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53" w:name="BBDCM03AG001"/>
            <w:bookmarkEnd w:id="7753"/>
            <w:r>
              <w:rPr>
                <w:lang w:val="en-US"/>
              </w:rPr>
              <w:t>230,819,470</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54" w:name="BBDCM03AH001"/>
            <w:bookmarkEnd w:id="7754"/>
            <w:r>
              <w:rPr>
                <w:lang w:val="en-US"/>
              </w:rPr>
              <w:t>209,491,504</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55" w:name="BBDCM03AI001"/>
            <w:bookmarkEnd w:id="7755"/>
            <w:r>
              <w:rPr>
                <w:lang w:val="en-US"/>
              </w:rPr>
              <w:t>210,404,445</w:t>
            </w:r>
          </w:p>
        </w:tc>
      </w:tr>
      <w:tr w:rsidR="004365BD" w:rsidRPr="00C5766C" w:rsidTr="00BC4CA8">
        <w:trPr>
          <w:cantSplit/>
        </w:trPr>
        <w:tc>
          <w:tcPr>
            <w:tcW w:w="1417" w:type="dxa"/>
            <w:tcBorders>
              <w:bottom w:val="single" w:sz="4" w:space="0" w:color="FFFFFF" w:themeColor="background1"/>
            </w:tcBorders>
            <w:shd w:val="solid" w:color="E6E6E6" w:fill="auto"/>
            <w:vAlign w:val="center"/>
          </w:tcPr>
          <w:p w:rsidR="004365BD" w:rsidRPr="00C5766C" w:rsidRDefault="004365BD" w:rsidP="00BC4CA8">
            <w:pPr>
              <w:pStyle w:val="070-TabelaPadro"/>
              <w:jc w:val="left"/>
              <w:rPr>
                <w:lang w:val="en-US"/>
              </w:rPr>
            </w:pPr>
            <w:bookmarkStart w:id="7756" w:name="BBDCM0300002" w:colFirst="0" w:colLast="0"/>
            <w:r>
              <w:rPr>
                <w:lang w:val="en-US"/>
              </w:rPr>
              <w:t>Saving deposits</w:t>
            </w:r>
          </w:p>
        </w:tc>
        <w:tc>
          <w:tcPr>
            <w:tcW w:w="1041"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57" w:name="BBDCM03AA002"/>
            <w:bookmarkEnd w:id="7757"/>
            <w:r>
              <w:rPr>
                <w:lang w:val="en-US"/>
              </w:rPr>
              <w:t>176,723,868</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58" w:name="BBDCM03AB002"/>
            <w:bookmarkEnd w:id="7758"/>
            <w:r>
              <w:rPr>
                <w:lang w:val="en-US"/>
              </w:rPr>
              <w:t>--</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59" w:name="BBDCM03AC002"/>
            <w:bookmarkEnd w:id="7759"/>
            <w:r>
              <w:rPr>
                <w:lang w:val="en-US"/>
              </w:rPr>
              <w:t>--</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60" w:name="BBDCM03AD002"/>
            <w:bookmarkEnd w:id="7760"/>
            <w:r>
              <w:rPr>
                <w:lang w:val="en-US"/>
              </w:rPr>
              <w:t>--</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61" w:name="BBDCM03AE002"/>
            <w:bookmarkEnd w:id="7761"/>
            <w:r>
              <w:rPr>
                <w:lang w:val="en-US"/>
              </w:rPr>
              <w:t>--</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62" w:name="BBDCM03AG002"/>
            <w:bookmarkEnd w:id="7762"/>
            <w:r>
              <w:rPr>
                <w:lang w:val="en-US"/>
              </w:rPr>
              <w:t>176,723,868</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63" w:name="BBDCM03AH002"/>
            <w:bookmarkEnd w:id="7763"/>
            <w:r>
              <w:rPr>
                <w:lang w:val="en-US"/>
              </w:rPr>
              <w:t>174,854,743</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64" w:name="BBDCM03AI002"/>
            <w:bookmarkEnd w:id="7764"/>
            <w:r>
              <w:rPr>
                <w:lang w:val="en-US"/>
              </w:rPr>
              <w:t>172,753,844</w:t>
            </w:r>
          </w:p>
        </w:tc>
      </w:tr>
      <w:tr w:rsidR="004365BD" w:rsidRPr="00C5766C" w:rsidTr="00BC4CA8">
        <w:trPr>
          <w:cantSplit/>
        </w:trPr>
        <w:tc>
          <w:tcPr>
            <w:tcW w:w="1417" w:type="dxa"/>
            <w:tcBorders>
              <w:bottom w:val="single" w:sz="4" w:space="0" w:color="FFFFFF" w:themeColor="background1"/>
            </w:tcBorders>
            <w:shd w:val="solid" w:color="F3F3F3" w:fill="auto"/>
            <w:vAlign w:val="center"/>
          </w:tcPr>
          <w:p w:rsidR="004365BD" w:rsidRPr="00C5766C" w:rsidRDefault="004365BD" w:rsidP="00BC4CA8">
            <w:pPr>
              <w:pStyle w:val="070-TabelaPadro"/>
              <w:jc w:val="left"/>
              <w:rPr>
                <w:lang w:val="en-US"/>
              </w:rPr>
            </w:pPr>
            <w:bookmarkStart w:id="7765" w:name="BBDCM0300003" w:colFirst="0" w:colLast="0"/>
            <w:bookmarkEnd w:id="7756"/>
            <w:r>
              <w:rPr>
                <w:lang w:val="en-US"/>
              </w:rPr>
              <w:t>Demand deposits</w:t>
            </w:r>
          </w:p>
        </w:tc>
        <w:tc>
          <w:tcPr>
            <w:tcW w:w="1041"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66" w:name="BBDCM03AA003"/>
            <w:bookmarkEnd w:id="7766"/>
            <w:r>
              <w:rPr>
                <w:lang w:val="en-US"/>
              </w:rPr>
              <w:t>68,432,673</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67" w:name="BBDCM03AB003"/>
            <w:bookmarkEnd w:id="7767"/>
            <w:r>
              <w:rPr>
                <w:lang w:val="en-US"/>
              </w:rPr>
              <w:t>--</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68" w:name="BBDCM03AC003"/>
            <w:bookmarkEnd w:id="7768"/>
            <w:r>
              <w:rPr>
                <w:lang w:val="en-US"/>
              </w:rPr>
              <w:t>--</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69" w:name="BBDCM03AD003"/>
            <w:bookmarkEnd w:id="7769"/>
            <w:r>
              <w:rPr>
                <w:lang w:val="en-US"/>
              </w:rPr>
              <w:t>--</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70" w:name="BBDCM03AE003"/>
            <w:bookmarkEnd w:id="7770"/>
            <w:r>
              <w:rPr>
                <w:lang w:val="en-US"/>
              </w:rPr>
              <w:t>--</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71" w:name="BBDCM03AG003"/>
            <w:bookmarkEnd w:id="7771"/>
            <w:r>
              <w:rPr>
                <w:lang w:val="en-US"/>
              </w:rPr>
              <w:t>68,432,673</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72" w:name="BBDCM03AH003"/>
            <w:bookmarkEnd w:id="7772"/>
            <w:r>
              <w:rPr>
                <w:lang w:val="en-US"/>
              </w:rPr>
              <w:t>67,810,697</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73" w:name="BBDCM03AI003"/>
            <w:bookmarkEnd w:id="7773"/>
            <w:r>
              <w:rPr>
                <w:lang w:val="en-US"/>
              </w:rPr>
              <w:t>71,356,795</w:t>
            </w:r>
          </w:p>
        </w:tc>
      </w:tr>
      <w:tr w:rsidR="004365BD" w:rsidRPr="00C5766C" w:rsidTr="00BC4CA8">
        <w:trPr>
          <w:cantSplit/>
        </w:trPr>
        <w:tc>
          <w:tcPr>
            <w:tcW w:w="1417" w:type="dxa"/>
            <w:tcBorders>
              <w:bottom w:val="single" w:sz="4" w:space="0" w:color="FFFFFF" w:themeColor="background1"/>
            </w:tcBorders>
            <w:shd w:val="solid" w:color="E6E6E6" w:fill="auto"/>
            <w:vAlign w:val="center"/>
          </w:tcPr>
          <w:p w:rsidR="004365BD" w:rsidRPr="00C5766C" w:rsidRDefault="004365BD" w:rsidP="00BC4CA8">
            <w:pPr>
              <w:pStyle w:val="070-TabelaPadro"/>
              <w:jc w:val="left"/>
              <w:rPr>
                <w:lang w:val="en-US"/>
              </w:rPr>
            </w:pPr>
            <w:bookmarkStart w:id="7774" w:name="BBDCM0300004" w:colFirst="0" w:colLast="0"/>
            <w:bookmarkEnd w:id="7765"/>
            <w:r>
              <w:rPr>
                <w:lang w:val="en-US"/>
              </w:rPr>
              <w:t>Interbank deposits</w:t>
            </w:r>
          </w:p>
        </w:tc>
        <w:tc>
          <w:tcPr>
            <w:tcW w:w="1041"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75" w:name="BBDCM03AA004"/>
            <w:bookmarkEnd w:id="7775"/>
            <w:r>
              <w:rPr>
                <w:lang w:val="en-US"/>
              </w:rPr>
              <w:t>--</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76" w:name="BBDCM03AB004"/>
            <w:bookmarkEnd w:id="7776"/>
            <w:r>
              <w:rPr>
                <w:lang w:val="en-US"/>
              </w:rPr>
              <w:t>12,233,559</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77" w:name="BBDCM03AC004"/>
            <w:bookmarkEnd w:id="7777"/>
            <w:r>
              <w:rPr>
                <w:lang w:val="en-US"/>
              </w:rPr>
              <w:t>16,966,041</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78" w:name="BBDCM03AD004"/>
            <w:bookmarkEnd w:id="7778"/>
            <w:r>
              <w:rPr>
                <w:lang w:val="en-US"/>
              </w:rPr>
              <w:t>775,575</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79" w:name="BBDCM03AE004"/>
            <w:bookmarkEnd w:id="7779"/>
            <w:r>
              <w:rPr>
                <w:lang w:val="en-US"/>
              </w:rPr>
              <w:t>2,536,678</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80" w:name="BBDCM03AG004"/>
            <w:bookmarkEnd w:id="7780"/>
            <w:r>
              <w:rPr>
                <w:lang w:val="en-US"/>
              </w:rPr>
              <w:t>32,511,853</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81" w:name="BBDCM03AH004"/>
            <w:bookmarkEnd w:id="7781"/>
            <w:r>
              <w:rPr>
                <w:lang w:val="en-US"/>
              </w:rPr>
              <w:t>33,668,595</w:t>
            </w:r>
          </w:p>
        </w:tc>
        <w:tc>
          <w:tcPr>
            <w:tcW w:w="1042" w:type="dxa"/>
            <w:tcBorders>
              <w:bottom w:val="single" w:sz="4" w:space="0" w:color="FFFFFF" w:themeColor="background1"/>
            </w:tcBorders>
            <w:shd w:val="solid" w:color="E6E6E6" w:fill="auto"/>
            <w:vAlign w:val="center"/>
          </w:tcPr>
          <w:p w:rsidR="004365BD" w:rsidRPr="00C5766C" w:rsidRDefault="004365BD" w:rsidP="00BC4CA8">
            <w:pPr>
              <w:pStyle w:val="070-TabelaPadro"/>
              <w:rPr>
                <w:lang w:val="en-US"/>
              </w:rPr>
            </w:pPr>
            <w:bookmarkStart w:id="7782" w:name="BBDCM03AI004"/>
            <w:bookmarkEnd w:id="7782"/>
            <w:r>
              <w:rPr>
                <w:lang w:val="en-US"/>
              </w:rPr>
              <w:t>36,824,048</w:t>
            </w:r>
          </w:p>
        </w:tc>
      </w:tr>
      <w:tr w:rsidR="004365BD" w:rsidRPr="00C5766C" w:rsidTr="00BC4CA8">
        <w:trPr>
          <w:cantSplit/>
        </w:trPr>
        <w:tc>
          <w:tcPr>
            <w:tcW w:w="1417" w:type="dxa"/>
            <w:tcBorders>
              <w:bottom w:val="single" w:sz="4" w:space="0" w:color="FFFFFF" w:themeColor="background1"/>
            </w:tcBorders>
            <w:shd w:val="solid" w:color="F3F3F3" w:fill="auto"/>
            <w:vAlign w:val="center"/>
          </w:tcPr>
          <w:p w:rsidR="004365BD" w:rsidRPr="00C5766C" w:rsidRDefault="004365BD" w:rsidP="00BC4CA8">
            <w:pPr>
              <w:pStyle w:val="070-TabelaPadro"/>
              <w:jc w:val="left"/>
              <w:rPr>
                <w:lang w:val="en-US"/>
              </w:rPr>
            </w:pPr>
            <w:bookmarkStart w:id="7783" w:name="BBDCM0300008" w:colFirst="0" w:colLast="0"/>
            <w:bookmarkEnd w:id="7774"/>
            <w:r>
              <w:rPr>
                <w:lang w:val="en-US"/>
              </w:rPr>
              <w:t>Other deposits</w:t>
            </w:r>
          </w:p>
        </w:tc>
        <w:tc>
          <w:tcPr>
            <w:tcW w:w="1041"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84" w:name="BBDCM03AA008"/>
            <w:bookmarkEnd w:id="7784"/>
            <w:r>
              <w:rPr>
                <w:lang w:val="en-US"/>
              </w:rPr>
              <w:t>193,399</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85" w:name="BBDCM03AB008"/>
            <w:bookmarkEnd w:id="7785"/>
            <w:r>
              <w:rPr>
                <w:lang w:val="en-US"/>
              </w:rPr>
              <w:t>--</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86" w:name="BBDCM03AC008"/>
            <w:bookmarkEnd w:id="7786"/>
            <w:r>
              <w:rPr>
                <w:lang w:val="en-US"/>
              </w:rPr>
              <w:t>--</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87" w:name="BBDCM03AD008"/>
            <w:bookmarkEnd w:id="7787"/>
            <w:r>
              <w:rPr>
                <w:lang w:val="en-US"/>
              </w:rPr>
              <w:t>--</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88" w:name="BBDCM03AE008"/>
            <w:bookmarkEnd w:id="7788"/>
            <w:r>
              <w:rPr>
                <w:lang w:val="en-US"/>
              </w:rPr>
              <w:t>--</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89" w:name="BBDCM03AG008"/>
            <w:bookmarkEnd w:id="7789"/>
            <w:r>
              <w:rPr>
                <w:lang w:val="en-US"/>
              </w:rPr>
              <w:t>193,399</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90" w:name="BBDCM03AH008"/>
            <w:bookmarkEnd w:id="7790"/>
            <w:r>
              <w:rPr>
                <w:lang w:val="en-US"/>
              </w:rPr>
              <w:t>211,232</w:t>
            </w:r>
          </w:p>
        </w:tc>
        <w:tc>
          <w:tcPr>
            <w:tcW w:w="1042" w:type="dxa"/>
            <w:tcBorders>
              <w:bottom w:val="single" w:sz="4" w:space="0" w:color="FFFFFF" w:themeColor="background1"/>
            </w:tcBorders>
            <w:shd w:val="solid" w:color="F3F3F3" w:fill="auto"/>
            <w:vAlign w:val="center"/>
          </w:tcPr>
          <w:p w:rsidR="004365BD" w:rsidRPr="00C5766C" w:rsidRDefault="004365BD" w:rsidP="00BC4CA8">
            <w:pPr>
              <w:pStyle w:val="070-TabelaPadro"/>
              <w:rPr>
                <w:lang w:val="en-US"/>
              </w:rPr>
            </w:pPr>
            <w:bookmarkStart w:id="7791" w:name="BBDCM03AI008"/>
            <w:bookmarkEnd w:id="7791"/>
            <w:r>
              <w:rPr>
                <w:lang w:val="en-US"/>
              </w:rPr>
              <w:t>198,492</w:t>
            </w:r>
          </w:p>
        </w:tc>
      </w:tr>
      <w:tr w:rsidR="004365BD" w:rsidRPr="00C5766C" w:rsidTr="00BC4CA8">
        <w:trPr>
          <w:cantSplit/>
        </w:trPr>
        <w:tc>
          <w:tcPr>
            <w:tcW w:w="1417" w:type="dxa"/>
            <w:tcBorders>
              <w:bottom w:val="single" w:sz="4" w:space="0" w:color="CCCCCC"/>
            </w:tcBorders>
            <w:shd w:val="solid" w:color="E6E6E6" w:fill="auto"/>
            <w:vAlign w:val="center"/>
          </w:tcPr>
          <w:p w:rsidR="004365BD" w:rsidRPr="00C5766C" w:rsidRDefault="004365BD" w:rsidP="00BC4CA8">
            <w:pPr>
              <w:pStyle w:val="070-TabelaPadro"/>
              <w:jc w:val="left"/>
              <w:rPr>
                <w:b/>
                <w:lang w:val="en-US"/>
              </w:rPr>
            </w:pPr>
            <w:bookmarkStart w:id="7792" w:name="BBDCM0300005" w:colFirst="0" w:colLast="0"/>
            <w:bookmarkEnd w:id="7783"/>
            <w:r>
              <w:rPr>
                <w:b/>
                <w:lang w:val="en-US"/>
              </w:rPr>
              <w:t>Total</w:t>
            </w:r>
          </w:p>
        </w:tc>
        <w:tc>
          <w:tcPr>
            <w:tcW w:w="1041" w:type="dxa"/>
            <w:tcBorders>
              <w:bottom w:val="single" w:sz="4" w:space="0" w:color="CCCCCC"/>
            </w:tcBorders>
            <w:shd w:val="solid" w:color="E6E6E6" w:fill="auto"/>
            <w:vAlign w:val="center"/>
          </w:tcPr>
          <w:p w:rsidR="004365BD" w:rsidRPr="00C5766C" w:rsidRDefault="004365BD" w:rsidP="00BC4CA8">
            <w:pPr>
              <w:pStyle w:val="070-TabelaPadro"/>
              <w:rPr>
                <w:b/>
                <w:lang w:val="en-US"/>
              </w:rPr>
            </w:pPr>
            <w:bookmarkStart w:id="7793" w:name="BBDCM03AA005"/>
            <w:bookmarkEnd w:id="7793"/>
            <w:r>
              <w:rPr>
                <w:b/>
                <w:lang w:val="en-US"/>
              </w:rPr>
              <w:t>410,450,309</w:t>
            </w:r>
          </w:p>
        </w:tc>
        <w:tc>
          <w:tcPr>
            <w:tcW w:w="1042" w:type="dxa"/>
            <w:tcBorders>
              <w:bottom w:val="single" w:sz="4" w:space="0" w:color="CCCCCC"/>
            </w:tcBorders>
            <w:shd w:val="solid" w:color="E6E6E6" w:fill="auto"/>
            <w:vAlign w:val="center"/>
          </w:tcPr>
          <w:p w:rsidR="004365BD" w:rsidRPr="00C5766C" w:rsidRDefault="004365BD" w:rsidP="00BC4CA8">
            <w:pPr>
              <w:pStyle w:val="070-TabelaPadro"/>
              <w:rPr>
                <w:b/>
                <w:lang w:val="en-US"/>
              </w:rPr>
            </w:pPr>
            <w:bookmarkStart w:id="7794" w:name="BBDCM03AB005"/>
            <w:bookmarkEnd w:id="7794"/>
            <w:r>
              <w:rPr>
                <w:b/>
                <w:lang w:val="en-US"/>
              </w:rPr>
              <w:t>25,692,732</w:t>
            </w:r>
          </w:p>
        </w:tc>
        <w:tc>
          <w:tcPr>
            <w:tcW w:w="1042" w:type="dxa"/>
            <w:tcBorders>
              <w:bottom w:val="single" w:sz="4" w:space="0" w:color="CCCCCC"/>
            </w:tcBorders>
            <w:shd w:val="solid" w:color="E6E6E6" w:fill="auto"/>
            <w:vAlign w:val="center"/>
          </w:tcPr>
          <w:p w:rsidR="004365BD" w:rsidRPr="00C5766C" w:rsidRDefault="004365BD" w:rsidP="00BC4CA8">
            <w:pPr>
              <w:pStyle w:val="070-TabelaPadro"/>
              <w:rPr>
                <w:b/>
                <w:lang w:val="en-US"/>
              </w:rPr>
            </w:pPr>
            <w:bookmarkStart w:id="7795" w:name="BBDCM03AC005"/>
            <w:bookmarkEnd w:id="7795"/>
            <w:r>
              <w:rPr>
                <w:b/>
                <w:lang w:val="en-US"/>
              </w:rPr>
              <w:t>26,692,250</w:t>
            </w:r>
          </w:p>
        </w:tc>
        <w:tc>
          <w:tcPr>
            <w:tcW w:w="1042" w:type="dxa"/>
            <w:tcBorders>
              <w:bottom w:val="single" w:sz="4" w:space="0" w:color="CCCCCC"/>
            </w:tcBorders>
            <w:shd w:val="solid" w:color="E6E6E6" w:fill="auto"/>
            <w:vAlign w:val="center"/>
          </w:tcPr>
          <w:p w:rsidR="004365BD" w:rsidRPr="00C5766C" w:rsidRDefault="004365BD" w:rsidP="00BC4CA8">
            <w:pPr>
              <w:pStyle w:val="070-TabelaPadro"/>
              <w:rPr>
                <w:b/>
                <w:lang w:val="en-US"/>
              </w:rPr>
            </w:pPr>
            <w:bookmarkStart w:id="7796" w:name="BBDCM03AD005"/>
            <w:bookmarkEnd w:id="7796"/>
            <w:r>
              <w:rPr>
                <w:b/>
                <w:lang w:val="en-US"/>
              </w:rPr>
              <w:t>17,382,944</w:t>
            </w:r>
          </w:p>
        </w:tc>
        <w:tc>
          <w:tcPr>
            <w:tcW w:w="1042" w:type="dxa"/>
            <w:tcBorders>
              <w:bottom w:val="single" w:sz="4" w:space="0" w:color="CCCCCC"/>
            </w:tcBorders>
            <w:shd w:val="solid" w:color="E6E6E6" w:fill="auto"/>
            <w:vAlign w:val="center"/>
          </w:tcPr>
          <w:p w:rsidR="004365BD" w:rsidRPr="00C5766C" w:rsidRDefault="004365BD" w:rsidP="00BC4CA8">
            <w:pPr>
              <w:pStyle w:val="070-TabelaPadro"/>
              <w:rPr>
                <w:b/>
                <w:lang w:val="en-US"/>
              </w:rPr>
            </w:pPr>
            <w:bookmarkStart w:id="7797" w:name="BBDCM03AE005"/>
            <w:bookmarkEnd w:id="7797"/>
            <w:r>
              <w:rPr>
                <w:b/>
                <w:lang w:val="en-US"/>
              </w:rPr>
              <w:t>28,463,028</w:t>
            </w:r>
          </w:p>
        </w:tc>
        <w:tc>
          <w:tcPr>
            <w:tcW w:w="1042" w:type="dxa"/>
            <w:tcBorders>
              <w:bottom w:val="single" w:sz="4" w:space="0" w:color="CCCCCC"/>
            </w:tcBorders>
            <w:shd w:val="solid" w:color="E6E6E6" w:fill="auto"/>
            <w:vAlign w:val="center"/>
          </w:tcPr>
          <w:p w:rsidR="004365BD" w:rsidRPr="00C5766C" w:rsidRDefault="004365BD" w:rsidP="00BC4CA8">
            <w:pPr>
              <w:pStyle w:val="070-TabelaPadro"/>
              <w:rPr>
                <w:b/>
                <w:lang w:val="en-US"/>
              </w:rPr>
            </w:pPr>
            <w:bookmarkStart w:id="7798" w:name="BBDCM03AG005"/>
            <w:bookmarkEnd w:id="7798"/>
            <w:r>
              <w:rPr>
                <w:b/>
                <w:lang w:val="en-US"/>
              </w:rPr>
              <w:t>508,681,263</w:t>
            </w:r>
          </w:p>
        </w:tc>
        <w:tc>
          <w:tcPr>
            <w:tcW w:w="1042" w:type="dxa"/>
            <w:tcBorders>
              <w:bottom w:val="single" w:sz="4" w:space="0" w:color="CCCCCC"/>
            </w:tcBorders>
            <w:shd w:val="solid" w:color="E6E6E6" w:fill="auto"/>
            <w:vAlign w:val="center"/>
          </w:tcPr>
          <w:p w:rsidR="004365BD" w:rsidRPr="00C5766C" w:rsidRDefault="004365BD" w:rsidP="00BC4CA8">
            <w:pPr>
              <w:pStyle w:val="070-TabelaPadro"/>
              <w:rPr>
                <w:b/>
                <w:lang w:val="en-US"/>
              </w:rPr>
            </w:pPr>
            <w:bookmarkStart w:id="7799" w:name="BBDCM03AH005"/>
            <w:bookmarkEnd w:id="7799"/>
            <w:r>
              <w:rPr>
                <w:b/>
                <w:lang w:val="en-US"/>
              </w:rPr>
              <w:t>486,036,771</w:t>
            </w:r>
          </w:p>
        </w:tc>
        <w:tc>
          <w:tcPr>
            <w:tcW w:w="1042" w:type="dxa"/>
            <w:tcBorders>
              <w:bottom w:val="single" w:sz="4" w:space="0" w:color="CCCCCC"/>
            </w:tcBorders>
            <w:shd w:val="solid" w:color="E6E6E6" w:fill="auto"/>
            <w:vAlign w:val="center"/>
          </w:tcPr>
          <w:p w:rsidR="004365BD" w:rsidRPr="00C5766C" w:rsidRDefault="004365BD" w:rsidP="00BC4CA8">
            <w:pPr>
              <w:pStyle w:val="070-TabelaPadro"/>
              <w:rPr>
                <w:b/>
                <w:lang w:val="en-US"/>
              </w:rPr>
            </w:pPr>
            <w:bookmarkStart w:id="7800" w:name="BBDCM03AI005"/>
            <w:bookmarkEnd w:id="7800"/>
            <w:r>
              <w:rPr>
                <w:b/>
                <w:lang w:val="en-US"/>
              </w:rPr>
              <w:t>491,537,624</w:t>
            </w:r>
          </w:p>
        </w:tc>
      </w:tr>
    </w:tbl>
    <w:bookmarkEnd w:id="7746"/>
    <w:bookmarkEnd w:id="7792"/>
    <w:p w:rsidR="004365BD" w:rsidRDefault="004365BD" w:rsidP="00BC4CA8">
      <w:pPr>
        <w:pStyle w:val="072-Rodapdatabela"/>
        <w:rPr>
          <w:lang w:val="en-US"/>
        </w:rPr>
      </w:pPr>
      <w:r>
        <w:rPr>
          <w:lang w:val="en-US"/>
        </w:rPr>
        <w:t>(1)</w:t>
      </w:r>
      <w:r>
        <w:rPr>
          <w:lang w:val="en-US"/>
        </w:rPr>
        <w:tab/>
        <w:t>Includes the amount of R$ 43,953,105 thousand (R$ 42,414,052 thousand as of Dec</w:t>
      </w:r>
      <w:r w:rsidR="000E4E3A">
        <w:rPr>
          <w:lang w:val="en-US"/>
        </w:rPr>
        <w:t>ember</w:t>
      </w:r>
      <w:r>
        <w:rPr>
          <w:lang w:val="en-US"/>
        </w:rPr>
        <w:t xml:space="preserve"> 31, 2018 and R$ 43,085,278 thousand as of Sep</w:t>
      </w:r>
      <w:r w:rsidR="000E4E3A">
        <w:rPr>
          <w:lang w:val="en-US"/>
        </w:rPr>
        <w:t>tember</w:t>
      </w:r>
      <w:r>
        <w:rPr>
          <w:lang w:val="en-US"/>
        </w:rPr>
        <w:t xml:space="preserve"> 30, 2018), of time deposits with early repurchase clause (liquidity commitment), classified based on the contractual maturity dates.</w:t>
      </w:r>
    </w:p>
    <w:p w:rsidR="004365BD" w:rsidRPr="00983267" w:rsidRDefault="004365BD" w:rsidP="00561B6C">
      <w:pPr>
        <w:pStyle w:val="072-Rodapdatabela"/>
        <w:keepNext w:val="0"/>
        <w:keepLines w:val="0"/>
        <w:rPr>
          <w:lang w:val="en-US"/>
        </w:rPr>
      </w:pPr>
    </w:p>
    <w:p w:rsidR="004365BD" w:rsidRPr="00FC5EF5" w:rsidRDefault="004365BD" w:rsidP="00BC4CA8">
      <w:pPr>
        <w:pStyle w:val="030-SubttulodeDocumento"/>
      </w:pPr>
      <w:bookmarkStart w:id="7801" w:name="BBDCM04_Titulo"/>
      <w:r w:rsidRPr="00FC5EF5">
        <w:lastRenderedPageBreak/>
        <w:t>) Securities sold under repurchase agreements</w:t>
      </w:r>
      <w:bookmarkEnd w:id="7801"/>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CM.04 - Securities sold under repurchase agreements"/>
        <w:tblDescription w:val="PubliCon - Sistema de Gerenciamento do Documentos Contábeis para Publicação&#10;&#10;Última atualização do mapa do quadro em: "/>
      </w:tblPr>
      <w:tblGrid>
        <w:gridCol w:w="4988"/>
        <w:gridCol w:w="1588"/>
        <w:gridCol w:w="1588"/>
        <w:gridCol w:w="1588"/>
      </w:tblGrid>
      <w:tr w:rsidR="004365BD" w:rsidRPr="00C5766C" w:rsidTr="00BC4CA8">
        <w:trPr>
          <w:cantSplit/>
          <w:tblHeader/>
        </w:trPr>
        <w:tc>
          <w:tcPr>
            <w:tcW w:w="4988"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rPr>
            </w:pPr>
            <w:bookmarkStart w:id="7802" w:name="BBDCM04"/>
          </w:p>
        </w:tc>
        <w:tc>
          <w:tcPr>
            <w:tcW w:w="1588"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C5766C" w:rsidRDefault="004365BD" w:rsidP="00BC4CA8">
            <w:pPr>
              <w:pStyle w:val="070-TabelaPadro"/>
              <w:jc w:val="center"/>
              <w:rPr>
                <w:b/>
              </w:rPr>
            </w:pPr>
            <w:r>
              <w:rPr>
                <w:b/>
              </w:rPr>
              <w:t>Sep 30, 2018</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jc w:val="left"/>
              <w:rPr>
                <w:b/>
              </w:rPr>
            </w:pPr>
            <w:bookmarkStart w:id="7803" w:name="BBDCM0400001" w:colFirst="0" w:colLast="0"/>
            <w:r>
              <w:rPr>
                <w:b/>
              </w:rPr>
              <w:t>Own portfolio</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804" w:name="BBDCM04AD001"/>
            <w:bookmarkEnd w:id="7804"/>
            <w:r>
              <w:rPr>
                <w:b/>
              </w:rPr>
              <w:t>40,798,538</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805" w:name="BBDCM04AE001"/>
            <w:bookmarkEnd w:id="7805"/>
            <w:r>
              <w:rPr>
                <w:b/>
              </w:rPr>
              <w:t>39,570,367</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806" w:name="BBDCM04AF001"/>
            <w:bookmarkEnd w:id="7806"/>
            <w:r>
              <w:rPr>
                <w:b/>
              </w:rPr>
              <w:t>42,709,344</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807" w:name="BBDCM0400003" w:colFirst="0" w:colLast="0"/>
            <w:bookmarkEnd w:id="7803"/>
            <w:r>
              <w:t>Private securities</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808" w:name="BBDCM04AD003"/>
            <w:bookmarkEnd w:id="7808"/>
            <w:r>
              <w:t>12,477,776</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809" w:name="BBDCM04AE003"/>
            <w:bookmarkEnd w:id="7809"/>
            <w:r>
              <w:t>17,417,544</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810" w:name="BBDCM04AF003"/>
            <w:bookmarkEnd w:id="7810"/>
            <w:r>
              <w:t>18,048,400</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bookmarkStart w:id="7811" w:name="BBDCM0400004" w:colFirst="0" w:colLast="0"/>
            <w:bookmarkEnd w:id="7807"/>
            <w:r>
              <w:t>National Treasury bills</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12" w:name="BBDCM04AD004"/>
            <w:bookmarkEnd w:id="7812"/>
            <w:r>
              <w:t>23,162</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13" w:name="BBDCM04AE004"/>
            <w:bookmarkEnd w:id="7813"/>
            <w:r>
              <w:t>9</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14" w:name="BBDCM04AF004"/>
            <w:bookmarkEnd w:id="7814"/>
            <w:r>
              <w:t>--</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815" w:name="BBDCM0400002" w:colFirst="0" w:colLast="0"/>
            <w:bookmarkEnd w:id="7811"/>
            <w:r>
              <w:t>Treasury financial bills</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816" w:name="BBDCM04AD002"/>
            <w:bookmarkEnd w:id="7816"/>
            <w:r>
              <w:t>26,904,815</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817" w:name="BBDCM04AE002"/>
            <w:bookmarkEnd w:id="7817"/>
            <w:r>
              <w:t>21,114,864</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818" w:name="BBDCM04AF002"/>
            <w:bookmarkEnd w:id="7818"/>
            <w:r>
              <w:t>23,566,003</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bookmarkStart w:id="7819" w:name="BBDCM0400006" w:colFirst="0" w:colLast="0"/>
            <w:bookmarkEnd w:id="7815"/>
            <w:r>
              <w:t>Securities abroad</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20" w:name="BBDCM04AD006"/>
            <w:bookmarkEnd w:id="7820"/>
            <w:r>
              <w:t>1,392,785</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21" w:name="BBDCM04AE006"/>
            <w:bookmarkEnd w:id="7821"/>
            <w:r>
              <w:t>1,037,950</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22" w:name="BBDCM04AF006"/>
            <w:bookmarkEnd w:id="7822"/>
            <w:r>
              <w:t>1,094,941</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jc w:val="left"/>
              <w:rPr>
                <w:b/>
              </w:rPr>
            </w:pPr>
            <w:bookmarkStart w:id="7823" w:name="BBDCM0400008" w:colFirst="0" w:colLast="0"/>
            <w:bookmarkEnd w:id="7819"/>
            <w:r>
              <w:rPr>
                <w:b/>
              </w:rPr>
              <w:t>Third-party portfolio</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rPr>
                <w:b/>
              </w:rPr>
            </w:pPr>
            <w:bookmarkStart w:id="7824" w:name="BBDCM04AD008"/>
            <w:bookmarkEnd w:id="7824"/>
            <w:r>
              <w:rPr>
                <w:b/>
              </w:rPr>
              <w:t>392,208,691</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rPr>
                <w:b/>
              </w:rPr>
            </w:pPr>
            <w:bookmarkStart w:id="7825" w:name="BBDCM04AE008"/>
            <w:bookmarkEnd w:id="7825"/>
            <w:r>
              <w:rPr>
                <w:b/>
              </w:rPr>
              <w:t>363,330,835</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rPr>
                <w:b/>
              </w:rPr>
            </w:pPr>
            <w:bookmarkStart w:id="7826" w:name="BBDCM04AF008"/>
            <w:bookmarkEnd w:id="7826"/>
            <w:r>
              <w:rPr>
                <w:b/>
              </w:rPr>
              <w:t>391,775,262</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bookmarkStart w:id="7827" w:name="BBDCM0400012" w:colFirst="0" w:colLast="0"/>
            <w:bookmarkEnd w:id="7823"/>
            <w:r>
              <w:t>Treasury financial bills</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28" w:name="BBDCM04AD012"/>
            <w:bookmarkEnd w:id="7828"/>
            <w:r>
              <w:t>320,471,982</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29" w:name="BBDCM04AE012"/>
            <w:bookmarkEnd w:id="7829"/>
            <w:r>
              <w:t>316,612,217</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30" w:name="BBDCM04AF012"/>
            <w:bookmarkEnd w:id="7830"/>
            <w:r>
              <w:t>360,994,218</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831" w:name="BBDCM0400010" w:colFirst="0" w:colLast="0"/>
            <w:bookmarkEnd w:id="7827"/>
            <w:r>
              <w:t>National Treasury bills</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832" w:name="BBDCM04AD010"/>
            <w:bookmarkEnd w:id="7832"/>
            <w:r>
              <w:t>53,337,290</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833" w:name="BBDCM04AE010"/>
            <w:bookmarkEnd w:id="7833"/>
            <w:r>
              <w:t>32,645,031</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834" w:name="BBDCM04AF010"/>
            <w:bookmarkEnd w:id="7834"/>
            <w:r>
              <w:t>25,918,786</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ind w:left="60"/>
              <w:jc w:val="left"/>
            </w:pPr>
            <w:bookmarkStart w:id="7835" w:name="BBDCM0400009" w:colFirst="0" w:colLast="0"/>
            <w:bookmarkEnd w:id="7831"/>
            <w:r>
              <w:t>National Treasury notes</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36" w:name="BBDCM04AD009"/>
            <w:bookmarkEnd w:id="7836"/>
            <w:r>
              <w:t>18,399,419</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37" w:name="BBDCM04AE009"/>
            <w:bookmarkEnd w:id="7837"/>
            <w:r>
              <w:t>14,073,569</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38" w:name="BBDCM04AF009"/>
            <w:bookmarkEnd w:id="7838"/>
            <w:r>
              <w:t>4,862,224</w:t>
            </w:r>
          </w:p>
        </w:tc>
      </w:tr>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ind w:left="60"/>
              <w:jc w:val="left"/>
            </w:pPr>
            <w:bookmarkStart w:id="7839" w:name="BBDCM0400011" w:colFirst="0" w:colLast="0"/>
            <w:bookmarkEnd w:id="7835"/>
            <w:r>
              <w:t>Securities abroad</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840" w:name="BBDCM04AD011"/>
            <w:bookmarkEnd w:id="7840"/>
            <w:r>
              <w:t>--</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841" w:name="BBDCM04AE011"/>
            <w:bookmarkEnd w:id="7841"/>
            <w:r>
              <w:t>18</w:t>
            </w: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bookmarkStart w:id="7842" w:name="BBDCM04AF011"/>
            <w:bookmarkEnd w:id="7842"/>
            <w:r>
              <w:t>34</w:t>
            </w: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jc w:val="left"/>
              <w:rPr>
                <w:b/>
              </w:rPr>
            </w:pPr>
            <w:bookmarkStart w:id="7843" w:name="BBDCM0400014" w:colFirst="0" w:colLast="0"/>
            <w:bookmarkEnd w:id="7839"/>
            <w:r>
              <w:rPr>
                <w:b/>
              </w:rPr>
              <w:t>Total</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844" w:name="BBDCM04AD014"/>
            <w:bookmarkEnd w:id="7844"/>
            <w:r>
              <w:rPr>
                <w:b/>
              </w:rPr>
              <w:t>433,007,229</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845" w:name="BBDCM04AE014"/>
            <w:bookmarkEnd w:id="7845"/>
            <w:r>
              <w:rPr>
                <w:b/>
              </w:rPr>
              <w:t>402,901,202</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rPr>
                <w:b/>
              </w:rPr>
            </w:pPr>
            <w:bookmarkStart w:id="7846" w:name="BBDCM04AF014"/>
            <w:bookmarkEnd w:id="7846"/>
            <w:r>
              <w:rPr>
                <w:b/>
              </w:rPr>
              <w:t>434,484,606</w:t>
            </w:r>
          </w:p>
        </w:tc>
      </w:tr>
      <w:bookmarkEnd w:id="7843"/>
      <w:tr w:rsidR="004365BD" w:rsidRPr="00C5766C" w:rsidTr="00BC4CA8">
        <w:trPr>
          <w:cantSplit/>
        </w:trPr>
        <w:tc>
          <w:tcPr>
            <w:tcW w:w="4988" w:type="dxa"/>
            <w:tcBorders>
              <w:bottom w:val="single" w:sz="4" w:space="0" w:color="FFFFFF" w:themeColor="background1"/>
            </w:tcBorders>
            <w:shd w:val="solid" w:color="E6E6E6" w:fill="auto"/>
            <w:vAlign w:val="center"/>
          </w:tcPr>
          <w:p w:rsidR="004365BD" w:rsidRPr="00C5766C" w:rsidRDefault="004365BD" w:rsidP="00BC4CA8">
            <w:pPr>
              <w:pStyle w:val="070-TabelaPadro"/>
              <w:jc w:val="left"/>
            </w:pP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C5766C" w:rsidRDefault="004365BD" w:rsidP="00BC4CA8">
            <w:pPr>
              <w:pStyle w:val="070-TabelaPadro"/>
            </w:pPr>
          </w:p>
        </w:tc>
      </w:tr>
      <w:tr w:rsidR="004365BD" w:rsidRPr="00C5766C" w:rsidTr="00BC4CA8">
        <w:trPr>
          <w:cantSplit/>
        </w:trPr>
        <w:tc>
          <w:tcPr>
            <w:tcW w:w="4988" w:type="dxa"/>
            <w:tcBorders>
              <w:bottom w:val="single" w:sz="4" w:space="0" w:color="FFFFFF" w:themeColor="background1"/>
            </w:tcBorders>
            <w:shd w:val="solid" w:color="F3F3F3" w:fill="auto"/>
            <w:vAlign w:val="center"/>
          </w:tcPr>
          <w:p w:rsidR="004365BD" w:rsidRPr="00C5766C" w:rsidRDefault="004365BD" w:rsidP="00BC4CA8">
            <w:pPr>
              <w:pStyle w:val="070-TabelaPadro"/>
              <w:jc w:val="left"/>
            </w:pPr>
            <w:bookmarkStart w:id="7847" w:name="BBDCM0400016" w:colFirst="0" w:colLast="0"/>
            <w:r>
              <w:t>Current liabilities</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48" w:name="BBDCM04AD016"/>
            <w:bookmarkEnd w:id="7848"/>
            <w:r>
              <w:t>422,890,678</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49" w:name="BBDCM04AE016"/>
            <w:bookmarkEnd w:id="7849"/>
            <w:r>
              <w:t>393,556,860</w:t>
            </w:r>
          </w:p>
        </w:tc>
        <w:tc>
          <w:tcPr>
            <w:tcW w:w="1588" w:type="dxa"/>
            <w:tcBorders>
              <w:bottom w:val="single" w:sz="4" w:space="0" w:color="FFFFFF" w:themeColor="background1"/>
            </w:tcBorders>
            <w:shd w:val="solid" w:color="F3F3F3" w:fill="auto"/>
            <w:vAlign w:val="center"/>
          </w:tcPr>
          <w:p w:rsidR="004365BD" w:rsidRPr="00C5766C" w:rsidRDefault="004365BD" w:rsidP="00BC4CA8">
            <w:pPr>
              <w:pStyle w:val="070-TabelaPadro"/>
            </w:pPr>
            <w:bookmarkStart w:id="7850" w:name="BBDCM04AF016"/>
            <w:bookmarkEnd w:id="7850"/>
            <w:r>
              <w:t>425,923,572</w:t>
            </w:r>
          </w:p>
        </w:tc>
      </w:tr>
      <w:tr w:rsidR="004365BD" w:rsidRPr="00C5766C" w:rsidTr="00BC4CA8">
        <w:trPr>
          <w:cantSplit/>
        </w:trPr>
        <w:tc>
          <w:tcPr>
            <w:tcW w:w="4988" w:type="dxa"/>
            <w:tcBorders>
              <w:bottom w:val="single" w:sz="4" w:space="0" w:color="CCCCCC"/>
            </w:tcBorders>
            <w:shd w:val="solid" w:color="E6E6E6" w:fill="auto"/>
            <w:vAlign w:val="center"/>
          </w:tcPr>
          <w:p w:rsidR="004365BD" w:rsidRPr="00C5766C" w:rsidRDefault="004365BD" w:rsidP="00BC4CA8">
            <w:pPr>
              <w:pStyle w:val="070-TabelaPadro"/>
              <w:jc w:val="left"/>
            </w:pPr>
            <w:bookmarkStart w:id="7851" w:name="BBDCM0400017" w:colFirst="0" w:colLast="0"/>
            <w:bookmarkEnd w:id="7847"/>
            <w:r>
              <w:t>Non-current liabilities</w:t>
            </w:r>
          </w:p>
        </w:tc>
        <w:tc>
          <w:tcPr>
            <w:tcW w:w="1588" w:type="dxa"/>
            <w:tcBorders>
              <w:bottom w:val="single" w:sz="4" w:space="0" w:color="CCCCCC"/>
            </w:tcBorders>
            <w:shd w:val="solid" w:color="E6E6E6" w:fill="auto"/>
            <w:vAlign w:val="center"/>
          </w:tcPr>
          <w:p w:rsidR="004365BD" w:rsidRPr="00C5766C" w:rsidRDefault="004365BD" w:rsidP="00BC4CA8">
            <w:pPr>
              <w:pStyle w:val="070-TabelaPadro"/>
            </w:pPr>
            <w:bookmarkStart w:id="7852" w:name="BBDCM04AD017"/>
            <w:bookmarkEnd w:id="7852"/>
            <w:r>
              <w:t>10,116,551</w:t>
            </w:r>
          </w:p>
        </w:tc>
        <w:tc>
          <w:tcPr>
            <w:tcW w:w="1588" w:type="dxa"/>
            <w:tcBorders>
              <w:bottom w:val="single" w:sz="4" w:space="0" w:color="CCCCCC"/>
            </w:tcBorders>
            <w:shd w:val="solid" w:color="E6E6E6" w:fill="auto"/>
            <w:vAlign w:val="center"/>
          </w:tcPr>
          <w:p w:rsidR="004365BD" w:rsidRPr="00C5766C" w:rsidRDefault="004365BD" w:rsidP="00BC4CA8">
            <w:pPr>
              <w:pStyle w:val="070-TabelaPadro"/>
            </w:pPr>
            <w:bookmarkStart w:id="7853" w:name="BBDCM04AE017"/>
            <w:bookmarkEnd w:id="7853"/>
            <w:r>
              <w:t>9,344,342</w:t>
            </w:r>
          </w:p>
        </w:tc>
        <w:tc>
          <w:tcPr>
            <w:tcW w:w="1588" w:type="dxa"/>
            <w:tcBorders>
              <w:bottom w:val="single" w:sz="4" w:space="0" w:color="CCCCCC"/>
            </w:tcBorders>
            <w:shd w:val="solid" w:color="E6E6E6" w:fill="auto"/>
            <w:vAlign w:val="center"/>
          </w:tcPr>
          <w:p w:rsidR="004365BD" w:rsidRPr="00C5766C" w:rsidRDefault="004365BD" w:rsidP="00BC4CA8">
            <w:pPr>
              <w:pStyle w:val="070-TabelaPadro"/>
            </w:pPr>
            <w:bookmarkStart w:id="7854" w:name="BBDCM04AF017"/>
            <w:bookmarkEnd w:id="7854"/>
            <w:r>
              <w:t>8,561,034</w:t>
            </w:r>
          </w:p>
        </w:tc>
      </w:tr>
      <w:bookmarkEnd w:id="7802"/>
      <w:bookmarkEnd w:id="7851"/>
    </w:tbl>
    <w:p w:rsidR="004365BD" w:rsidRDefault="004365BD" w:rsidP="00BC4CA8">
      <w:pPr>
        <w:pStyle w:val="072-Rodapdatabela"/>
      </w:pPr>
    </w:p>
    <w:p w:rsidR="004365BD" w:rsidRPr="00FC5EF5" w:rsidRDefault="004365BD" w:rsidP="00BC4CA8">
      <w:pPr>
        <w:pStyle w:val="030-SubttulodeDocumento"/>
      </w:pPr>
      <w:bookmarkStart w:id="7855" w:name="BBDCM05_Titulo"/>
      <w:r w:rsidRPr="00FC5EF5">
        <w:t>) Deposits and securities sold under repurchase agreements</w:t>
      </w:r>
      <w:bookmarkEnd w:id="7855"/>
      <w:r w:rsidRPr="00FC5EF5">
        <w:t xml:space="preserve"> expenses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CM.05 - Expenses with deposits and with securities sold under repurchase agreements"/>
        <w:tblDescription w:val="PubliCon - Sistema de Gerenciamento do Documentos Contábeis para Publicação&#10;&#10;Última atualização do mapa do quadro em: "/>
      </w:tblPr>
      <w:tblGrid>
        <w:gridCol w:w="6516"/>
        <w:gridCol w:w="1684"/>
        <w:gridCol w:w="1552"/>
      </w:tblGrid>
      <w:tr w:rsidR="00282F54" w:rsidRPr="00C5766C" w:rsidTr="00282F54">
        <w:trPr>
          <w:cantSplit/>
          <w:tblHeader/>
        </w:trPr>
        <w:tc>
          <w:tcPr>
            <w:tcW w:w="6516" w:type="dxa"/>
            <w:tcBorders>
              <w:bottom w:val="single" w:sz="4" w:space="0" w:color="FFFFFF" w:themeColor="background1"/>
            </w:tcBorders>
            <w:shd w:val="solid" w:color="C3D7F0" w:fill="auto"/>
            <w:vAlign w:val="center"/>
          </w:tcPr>
          <w:p w:rsidR="00282F54" w:rsidRPr="00C5766C" w:rsidRDefault="00282F54" w:rsidP="00BC4CA8">
            <w:pPr>
              <w:pStyle w:val="070-TabelaPadro"/>
              <w:jc w:val="center"/>
              <w:rPr>
                <w:b/>
              </w:rPr>
            </w:pPr>
            <w:bookmarkStart w:id="7856" w:name="BBDCM05"/>
          </w:p>
        </w:tc>
        <w:tc>
          <w:tcPr>
            <w:tcW w:w="1684" w:type="dxa"/>
            <w:tcBorders>
              <w:bottom w:val="single" w:sz="4" w:space="0" w:color="FFFFFF" w:themeColor="background1"/>
            </w:tcBorders>
            <w:shd w:val="solid" w:color="C3D7F0" w:fill="auto"/>
            <w:vAlign w:val="center"/>
          </w:tcPr>
          <w:p w:rsidR="00282F54" w:rsidRPr="00C5766C" w:rsidRDefault="00282F54" w:rsidP="00BC4CA8">
            <w:pPr>
              <w:pStyle w:val="070-TabelaPadro"/>
              <w:jc w:val="center"/>
              <w:rPr>
                <w:b/>
              </w:rPr>
            </w:pPr>
            <w:r>
              <w:rPr>
                <w:b/>
              </w:rPr>
              <w:t>Jan 1 to Sep 30, 2019</w:t>
            </w:r>
          </w:p>
        </w:tc>
        <w:tc>
          <w:tcPr>
            <w:tcW w:w="1552" w:type="dxa"/>
            <w:tcBorders>
              <w:bottom w:val="single" w:sz="4" w:space="0" w:color="FFFFFF" w:themeColor="background1"/>
            </w:tcBorders>
            <w:shd w:val="solid" w:color="C3D7F0" w:fill="auto"/>
            <w:vAlign w:val="center"/>
          </w:tcPr>
          <w:p w:rsidR="00282F54" w:rsidRPr="00C5766C" w:rsidRDefault="00282F54" w:rsidP="00BC4CA8">
            <w:pPr>
              <w:pStyle w:val="070-TabelaPadro"/>
              <w:jc w:val="center"/>
              <w:rPr>
                <w:b/>
              </w:rPr>
            </w:pPr>
            <w:r>
              <w:rPr>
                <w:b/>
              </w:rPr>
              <w:t>Jan 1 to Sep 30, 2018</w:t>
            </w:r>
          </w:p>
        </w:tc>
      </w:tr>
      <w:tr w:rsidR="00282F54" w:rsidRPr="00C5766C" w:rsidTr="00282F54">
        <w:trPr>
          <w:cantSplit/>
        </w:trPr>
        <w:tc>
          <w:tcPr>
            <w:tcW w:w="6516" w:type="dxa"/>
            <w:tcBorders>
              <w:bottom w:val="single" w:sz="4" w:space="0" w:color="FFFFFF" w:themeColor="background1"/>
            </w:tcBorders>
            <w:shd w:val="solid" w:color="F3F3F3" w:fill="auto"/>
            <w:vAlign w:val="center"/>
          </w:tcPr>
          <w:p w:rsidR="00282F54" w:rsidRPr="00C5766C" w:rsidRDefault="00282F54" w:rsidP="00BC4CA8">
            <w:pPr>
              <w:pStyle w:val="070-TabelaPadro"/>
              <w:jc w:val="left"/>
              <w:rPr>
                <w:b/>
              </w:rPr>
            </w:pPr>
            <w:bookmarkStart w:id="7857" w:name="BBDCM0500001" w:colFirst="0" w:colLast="0"/>
            <w:r>
              <w:rPr>
                <w:b/>
              </w:rPr>
              <w:t>Deposits</w:t>
            </w:r>
          </w:p>
        </w:tc>
        <w:tc>
          <w:tcPr>
            <w:tcW w:w="1684" w:type="dxa"/>
            <w:tcBorders>
              <w:bottom w:val="single" w:sz="4" w:space="0" w:color="FFFFFF" w:themeColor="background1"/>
            </w:tcBorders>
            <w:shd w:val="solid" w:color="F3F3F3" w:fill="auto"/>
            <w:vAlign w:val="center"/>
          </w:tcPr>
          <w:p w:rsidR="00282F54" w:rsidRPr="00C5766C" w:rsidRDefault="00282F54" w:rsidP="00BC4CA8">
            <w:pPr>
              <w:pStyle w:val="070-TabelaPadro"/>
              <w:rPr>
                <w:b/>
              </w:rPr>
            </w:pPr>
            <w:bookmarkStart w:id="7858" w:name="BBDCM05AD001"/>
            <w:bookmarkStart w:id="7859" w:name="BBDCM05AK001"/>
            <w:bookmarkStart w:id="7860" w:name="BBDCM05AE001"/>
            <w:bookmarkEnd w:id="7858"/>
            <w:bookmarkEnd w:id="7859"/>
            <w:bookmarkEnd w:id="7860"/>
            <w:r>
              <w:rPr>
                <w:b/>
              </w:rPr>
              <w:t>(20,172,102)</w:t>
            </w:r>
          </w:p>
        </w:tc>
        <w:tc>
          <w:tcPr>
            <w:tcW w:w="1552" w:type="dxa"/>
            <w:tcBorders>
              <w:bottom w:val="single" w:sz="4" w:space="0" w:color="FFFFFF" w:themeColor="background1"/>
            </w:tcBorders>
            <w:shd w:val="solid" w:color="F3F3F3" w:fill="auto"/>
            <w:vAlign w:val="center"/>
          </w:tcPr>
          <w:p w:rsidR="00282F54" w:rsidRPr="00C5766C" w:rsidRDefault="00282F54" w:rsidP="00BC4CA8">
            <w:pPr>
              <w:pStyle w:val="070-TabelaPadro"/>
              <w:rPr>
                <w:b/>
              </w:rPr>
            </w:pPr>
            <w:bookmarkStart w:id="7861" w:name="BBDCM05AF001"/>
            <w:bookmarkEnd w:id="7861"/>
            <w:r>
              <w:rPr>
                <w:b/>
              </w:rPr>
              <w:t>(17,774,041)</w:t>
            </w:r>
          </w:p>
        </w:tc>
      </w:tr>
      <w:tr w:rsidR="00282F54" w:rsidRPr="00C5766C" w:rsidTr="00282F54">
        <w:trPr>
          <w:cantSplit/>
        </w:trPr>
        <w:tc>
          <w:tcPr>
            <w:tcW w:w="6516" w:type="dxa"/>
            <w:tcBorders>
              <w:bottom w:val="single" w:sz="4" w:space="0" w:color="FFFFFF" w:themeColor="background1"/>
            </w:tcBorders>
            <w:shd w:val="solid" w:color="E6E6E6" w:fill="auto"/>
            <w:vAlign w:val="center"/>
          </w:tcPr>
          <w:p w:rsidR="00282F54" w:rsidRPr="00C5766C" w:rsidRDefault="00282F54" w:rsidP="00BC4CA8">
            <w:pPr>
              <w:pStyle w:val="070-TabelaPadro"/>
              <w:ind w:left="60"/>
              <w:jc w:val="left"/>
            </w:pPr>
            <w:bookmarkStart w:id="7862" w:name="BBDCM0500004" w:colFirst="0" w:colLast="0"/>
            <w:bookmarkEnd w:id="7857"/>
            <w:r>
              <w:t>Saving deposits</w:t>
            </w:r>
          </w:p>
        </w:tc>
        <w:tc>
          <w:tcPr>
            <w:tcW w:w="1684" w:type="dxa"/>
            <w:tcBorders>
              <w:bottom w:val="single" w:sz="4" w:space="0" w:color="FFFFFF" w:themeColor="background1"/>
            </w:tcBorders>
            <w:shd w:val="solid" w:color="E6E6E6" w:fill="auto"/>
            <w:vAlign w:val="center"/>
          </w:tcPr>
          <w:p w:rsidR="00282F54" w:rsidRPr="00C5766C" w:rsidRDefault="00282F54" w:rsidP="00BC4CA8">
            <w:pPr>
              <w:pStyle w:val="070-TabelaPadro"/>
            </w:pPr>
            <w:bookmarkStart w:id="7863" w:name="BBDCM05AD004"/>
            <w:bookmarkStart w:id="7864" w:name="BBDCM05AK004"/>
            <w:bookmarkStart w:id="7865" w:name="BBDCM05AE004"/>
            <w:bookmarkEnd w:id="7863"/>
            <w:bookmarkEnd w:id="7864"/>
            <w:bookmarkEnd w:id="7865"/>
            <w:r>
              <w:t>(8,174,956)</w:t>
            </w:r>
          </w:p>
        </w:tc>
        <w:tc>
          <w:tcPr>
            <w:tcW w:w="1552" w:type="dxa"/>
            <w:tcBorders>
              <w:bottom w:val="single" w:sz="4" w:space="0" w:color="FFFFFF" w:themeColor="background1"/>
            </w:tcBorders>
            <w:shd w:val="solid" w:color="E6E6E6" w:fill="auto"/>
            <w:vAlign w:val="center"/>
          </w:tcPr>
          <w:p w:rsidR="00282F54" w:rsidRPr="00C5766C" w:rsidRDefault="00282F54" w:rsidP="00BC4CA8">
            <w:pPr>
              <w:pStyle w:val="070-TabelaPadro"/>
            </w:pPr>
            <w:bookmarkStart w:id="7866" w:name="BBDCM05AF004"/>
            <w:bookmarkEnd w:id="7866"/>
            <w:r>
              <w:t>(6,926,319)</w:t>
            </w:r>
          </w:p>
        </w:tc>
      </w:tr>
      <w:tr w:rsidR="00282F54" w:rsidRPr="00C5766C" w:rsidTr="00282F54">
        <w:trPr>
          <w:cantSplit/>
        </w:trPr>
        <w:tc>
          <w:tcPr>
            <w:tcW w:w="6516" w:type="dxa"/>
            <w:tcBorders>
              <w:bottom w:val="single" w:sz="4" w:space="0" w:color="FFFFFF" w:themeColor="background1"/>
            </w:tcBorders>
            <w:shd w:val="solid" w:color="F3F3F3" w:fill="auto"/>
            <w:vAlign w:val="center"/>
          </w:tcPr>
          <w:p w:rsidR="00282F54" w:rsidRPr="00C5766C" w:rsidRDefault="00282F54" w:rsidP="00BC4CA8">
            <w:pPr>
              <w:pStyle w:val="070-TabelaPadro"/>
              <w:ind w:left="60"/>
              <w:jc w:val="left"/>
            </w:pPr>
            <w:bookmarkStart w:id="7867" w:name="BBDCM0500003" w:colFirst="0" w:colLast="0"/>
            <w:bookmarkEnd w:id="7862"/>
            <w:r>
              <w:t>Judicial deposits</w:t>
            </w:r>
          </w:p>
        </w:tc>
        <w:tc>
          <w:tcPr>
            <w:tcW w:w="1684" w:type="dxa"/>
            <w:tcBorders>
              <w:bottom w:val="single" w:sz="4" w:space="0" w:color="FFFFFF" w:themeColor="background1"/>
            </w:tcBorders>
            <w:shd w:val="solid" w:color="F3F3F3" w:fill="auto"/>
            <w:vAlign w:val="center"/>
          </w:tcPr>
          <w:p w:rsidR="00282F54" w:rsidRPr="00C5766C" w:rsidRDefault="00282F54" w:rsidP="00BC4CA8">
            <w:pPr>
              <w:pStyle w:val="070-TabelaPadro"/>
            </w:pPr>
            <w:bookmarkStart w:id="7868" w:name="BBDCM05AD003"/>
            <w:bookmarkStart w:id="7869" w:name="BBDCM05AK003"/>
            <w:bookmarkStart w:id="7870" w:name="BBDCM05AE003"/>
            <w:bookmarkEnd w:id="7868"/>
            <w:bookmarkEnd w:id="7869"/>
            <w:bookmarkEnd w:id="7870"/>
            <w:r>
              <w:t>(7,442,555)</w:t>
            </w:r>
          </w:p>
        </w:tc>
        <w:tc>
          <w:tcPr>
            <w:tcW w:w="1552" w:type="dxa"/>
            <w:tcBorders>
              <w:bottom w:val="single" w:sz="4" w:space="0" w:color="FFFFFF" w:themeColor="background1"/>
            </w:tcBorders>
            <w:shd w:val="solid" w:color="F3F3F3" w:fill="auto"/>
            <w:vAlign w:val="center"/>
          </w:tcPr>
          <w:p w:rsidR="00282F54" w:rsidRPr="00C5766C" w:rsidRDefault="00282F54" w:rsidP="00BC4CA8">
            <w:pPr>
              <w:pStyle w:val="070-TabelaPadro"/>
            </w:pPr>
            <w:bookmarkStart w:id="7871" w:name="BBDCM05AF003"/>
            <w:bookmarkEnd w:id="7871"/>
            <w:r>
              <w:t>(6,878,263)</w:t>
            </w:r>
          </w:p>
        </w:tc>
      </w:tr>
      <w:tr w:rsidR="00282F54" w:rsidRPr="00C5766C" w:rsidTr="00282F54">
        <w:trPr>
          <w:cantSplit/>
        </w:trPr>
        <w:tc>
          <w:tcPr>
            <w:tcW w:w="6516" w:type="dxa"/>
            <w:tcBorders>
              <w:bottom w:val="single" w:sz="4" w:space="0" w:color="FFFFFF" w:themeColor="background1"/>
            </w:tcBorders>
            <w:shd w:val="solid" w:color="E6E6E6" w:fill="auto"/>
            <w:vAlign w:val="center"/>
          </w:tcPr>
          <w:p w:rsidR="00282F54" w:rsidRPr="00C5766C" w:rsidRDefault="00282F54" w:rsidP="00BC4CA8">
            <w:pPr>
              <w:pStyle w:val="070-TabelaPadro"/>
              <w:ind w:left="60"/>
              <w:jc w:val="left"/>
            </w:pPr>
            <w:bookmarkStart w:id="7872" w:name="BBDCM0500002" w:colFirst="0" w:colLast="0"/>
            <w:bookmarkEnd w:id="7867"/>
            <w:r>
              <w:t>Time deposits</w:t>
            </w:r>
          </w:p>
        </w:tc>
        <w:tc>
          <w:tcPr>
            <w:tcW w:w="1684" w:type="dxa"/>
            <w:tcBorders>
              <w:bottom w:val="single" w:sz="4" w:space="0" w:color="FFFFFF" w:themeColor="background1"/>
            </w:tcBorders>
            <w:shd w:val="solid" w:color="E6E6E6" w:fill="auto"/>
            <w:vAlign w:val="center"/>
          </w:tcPr>
          <w:p w:rsidR="00282F54" w:rsidRPr="00C5766C" w:rsidRDefault="00282F54" w:rsidP="00BC4CA8">
            <w:pPr>
              <w:pStyle w:val="070-TabelaPadro"/>
            </w:pPr>
            <w:bookmarkStart w:id="7873" w:name="BBDCM05AD002"/>
            <w:bookmarkStart w:id="7874" w:name="BBDCM05AK002"/>
            <w:bookmarkStart w:id="7875" w:name="BBDCM05AE002"/>
            <w:bookmarkEnd w:id="7873"/>
            <w:bookmarkEnd w:id="7874"/>
            <w:bookmarkEnd w:id="7875"/>
            <w:r>
              <w:t>(3,717,128)</w:t>
            </w:r>
          </w:p>
        </w:tc>
        <w:tc>
          <w:tcPr>
            <w:tcW w:w="1552" w:type="dxa"/>
            <w:tcBorders>
              <w:bottom w:val="single" w:sz="4" w:space="0" w:color="FFFFFF" w:themeColor="background1"/>
            </w:tcBorders>
            <w:shd w:val="solid" w:color="E6E6E6" w:fill="auto"/>
            <w:vAlign w:val="center"/>
          </w:tcPr>
          <w:p w:rsidR="00282F54" w:rsidRPr="00C5766C" w:rsidRDefault="00282F54" w:rsidP="00BC4CA8">
            <w:pPr>
              <w:pStyle w:val="070-TabelaPadro"/>
            </w:pPr>
            <w:bookmarkStart w:id="7876" w:name="BBDCM05AF002"/>
            <w:bookmarkEnd w:id="7876"/>
            <w:r>
              <w:t>(3,343,196)</w:t>
            </w:r>
          </w:p>
        </w:tc>
      </w:tr>
      <w:tr w:rsidR="00282F54" w:rsidRPr="00C5766C" w:rsidTr="00282F54">
        <w:trPr>
          <w:cantSplit/>
        </w:trPr>
        <w:tc>
          <w:tcPr>
            <w:tcW w:w="6516" w:type="dxa"/>
            <w:tcBorders>
              <w:bottom w:val="single" w:sz="4" w:space="0" w:color="FFFFFF" w:themeColor="background1"/>
            </w:tcBorders>
            <w:shd w:val="solid" w:color="F3F3F3" w:fill="auto"/>
            <w:vAlign w:val="center"/>
          </w:tcPr>
          <w:p w:rsidR="00282F54" w:rsidRPr="00C5766C" w:rsidRDefault="00282F54" w:rsidP="00BC4CA8">
            <w:pPr>
              <w:pStyle w:val="070-TabelaPadro"/>
              <w:ind w:left="60"/>
              <w:jc w:val="left"/>
            </w:pPr>
            <w:bookmarkStart w:id="7877" w:name="BBDCM0500005" w:colFirst="0" w:colLast="0"/>
            <w:bookmarkEnd w:id="7872"/>
            <w:r>
              <w:t>Interbank deposits</w:t>
            </w:r>
          </w:p>
        </w:tc>
        <w:tc>
          <w:tcPr>
            <w:tcW w:w="1684" w:type="dxa"/>
            <w:tcBorders>
              <w:bottom w:val="single" w:sz="4" w:space="0" w:color="FFFFFF" w:themeColor="background1"/>
            </w:tcBorders>
            <w:shd w:val="solid" w:color="F3F3F3" w:fill="auto"/>
            <w:vAlign w:val="center"/>
          </w:tcPr>
          <w:p w:rsidR="00282F54" w:rsidRPr="00C5766C" w:rsidRDefault="00282F54" w:rsidP="00BC4CA8">
            <w:pPr>
              <w:pStyle w:val="070-TabelaPadro"/>
            </w:pPr>
            <w:bookmarkStart w:id="7878" w:name="BBDCM05AD005"/>
            <w:bookmarkStart w:id="7879" w:name="BBDCM05AK005"/>
            <w:bookmarkStart w:id="7880" w:name="BBDCM05AE005"/>
            <w:bookmarkEnd w:id="7878"/>
            <w:bookmarkEnd w:id="7879"/>
            <w:bookmarkEnd w:id="7880"/>
            <w:r>
              <w:t>(837,463)</w:t>
            </w:r>
          </w:p>
        </w:tc>
        <w:tc>
          <w:tcPr>
            <w:tcW w:w="1552" w:type="dxa"/>
            <w:tcBorders>
              <w:bottom w:val="single" w:sz="4" w:space="0" w:color="FFFFFF" w:themeColor="background1"/>
            </w:tcBorders>
            <w:shd w:val="solid" w:color="F3F3F3" w:fill="auto"/>
            <w:vAlign w:val="center"/>
          </w:tcPr>
          <w:p w:rsidR="00282F54" w:rsidRPr="00C5766C" w:rsidRDefault="00282F54" w:rsidP="00BC4CA8">
            <w:pPr>
              <w:pStyle w:val="070-TabelaPadro"/>
            </w:pPr>
            <w:bookmarkStart w:id="7881" w:name="BBDCM05AF005"/>
            <w:bookmarkEnd w:id="7881"/>
            <w:r>
              <w:t>(626,263)</w:t>
            </w:r>
          </w:p>
        </w:tc>
      </w:tr>
      <w:tr w:rsidR="00282F54" w:rsidRPr="00C5766C" w:rsidTr="00282F54">
        <w:trPr>
          <w:cantSplit/>
        </w:trPr>
        <w:tc>
          <w:tcPr>
            <w:tcW w:w="6516" w:type="dxa"/>
            <w:tcBorders>
              <w:bottom w:val="single" w:sz="4" w:space="0" w:color="FFFFFF" w:themeColor="background1"/>
            </w:tcBorders>
            <w:shd w:val="solid" w:color="E6E6E6" w:fill="auto"/>
            <w:vAlign w:val="center"/>
          </w:tcPr>
          <w:p w:rsidR="00282F54" w:rsidRPr="00C5766C" w:rsidRDefault="00282F54" w:rsidP="00BC4CA8">
            <w:pPr>
              <w:pStyle w:val="070-TabelaPadro"/>
              <w:jc w:val="left"/>
              <w:rPr>
                <w:b/>
              </w:rPr>
            </w:pPr>
            <w:bookmarkStart w:id="7882" w:name="BBDCM0500006" w:colFirst="0" w:colLast="0"/>
            <w:bookmarkEnd w:id="7877"/>
            <w:r>
              <w:rPr>
                <w:b/>
              </w:rPr>
              <w:t>Securities sold under repurchase agreements</w:t>
            </w:r>
          </w:p>
        </w:tc>
        <w:tc>
          <w:tcPr>
            <w:tcW w:w="1684" w:type="dxa"/>
            <w:tcBorders>
              <w:bottom w:val="single" w:sz="4" w:space="0" w:color="FFFFFF" w:themeColor="background1"/>
            </w:tcBorders>
            <w:shd w:val="solid" w:color="E6E6E6" w:fill="auto"/>
            <w:vAlign w:val="center"/>
          </w:tcPr>
          <w:p w:rsidR="00282F54" w:rsidRPr="00C5766C" w:rsidRDefault="00282F54" w:rsidP="00BC4CA8">
            <w:pPr>
              <w:pStyle w:val="070-TabelaPadro"/>
              <w:rPr>
                <w:b/>
              </w:rPr>
            </w:pPr>
            <w:bookmarkStart w:id="7883" w:name="BBDCM05AD006"/>
            <w:bookmarkStart w:id="7884" w:name="BBDCM05AK006"/>
            <w:bookmarkStart w:id="7885" w:name="BBDCM05AE006"/>
            <w:bookmarkEnd w:id="7883"/>
            <w:bookmarkEnd w:id="7884"/>
            <w:bookmarkEnd w:id="7885"/>
            <w:r>
              <w:rPr>
                <w:b/>
              </w:rPr>
              <w:t>(22,081,646)</w:t>
            </w:r>
          </w:p>
        </w:tc>
        <w:tc>
          <w:tcPr>
            <w:tcW w:w="1552" w:type="dxa"/>
            <w:tcBorders>
              <w:bottom w:val="single" w:sz="4" w:space="0" w:color="FFFFFF" w:themeColor="background1"/>
            </w:tcBorders>
            <w:shd w:val="solid" w:color="E6E6E6" w:fill="auto"/>
            <w:vAlign w:val="center"/>
          </w:tcPr>
          <w:p w:rsidR="00282F54" w:rsidRPr="00C5766C" w:rsidRDefault="00282F54" w:rsidP="00BC4CA8">
            <w:pPr>
              <w:pStyle w:val="070-TabelaPadro"/>
              <w:rPr>
                <w:b/>
              </w:rPr>
            </w:pPr>
            <w:bookmarkStart w:id="7886" w:name="BBDCM05AF006"/>
            <w:bookmarkEnd w:id="7886"/>
            <w:r>
              <w:rPr>
                <w:b/>
              </w:rPr>
              <w:t>(20,930,714)</w:t>
            </w:r>
          </w:p>
        </w:tc>
      </w:tr>
      <w:tr w:rsidR="00282F54" w:rsidRPr="00C5766C" w:rsidTr="00282F54">
        <w:trPr>
          <w:cantSplit/>
        </w:trPr>
        <w:tc>
          <w:tcPr>
            <w:tcW w:w="6516" w:type="dxa"/>
            <w:tcBorders>
              <w:bottom w:val="single" w:sz="4" w:space="0" w:color="FFFFFF" w:themeColor="background1"/>
            </w:tcBorders>
            <w:shd w:val="solid" w:color="F3F3F3" w:fill="auto"/>
            <w:vAlign w:val="center"/>
          </w:tcPr>
          <w:p w:rsidR="00282F54" w:rsidRPr="00C5766C" w:rsidRDefault="00282F54" w:rsidP="00BC4CA8">
            <w:pPr>
              <w:pStyle w:val="070-TabelaPadro"/>
              <w:ind w:left="60"/>
              <w:jc w:val="left"/>
            </w:pPr>
            <w:bookmarkStart w:id="7887" w:name="BBDCM0500007" w:colFirst="0" w:colLast="0"/>
            <w:bookmarkEnd w:id="7882"/>
            <w:r>
              <w:t>Third-party portfolio</w:t>
            </w:r>
          </w:p>
        </w:tc>
        <w:tc>
          <w:tcPr>
            <w:tcW w:w="1684" w:type="dxa"/>
            <w:tcBorders>
              <w:bottom w:val="single" w:sz="4" w:space="0" w:color="FFFFFF" w:themeColor="background1"/>
            </w:tcBorders>
            <w:shd w:val="solid" w:color="F3F3F3" w:fill="auto"/>
            <w:vAlign w:val="center"/>
          </w:tcPr>
          <w:p w:rsidR="00282F54" w:rsidRPr="00C5766C" w:rsidRDefault="00282F54" w:rsidP="00BC4CA8">
            <w:pPr>
              <w:pStyle w:val="070-TabelaPadro"/>
            </w:pPr>
            <w:bookmarkStart w:id="7888" w:name="BBDCM05AD007"/>
            <w:bookmarkStart w:id="7889" w:name="BBDCM05AK007"/>
            <w:bookmarkStart w:id="7890" w:name="BBDCM05AE007"/>
            <w:bookmarkEnd w:id="7888"/>
            <w:bookmarkEnd w:id="7889"/>
            <w:bookmarkEnd w:id="7890"/>
            <w:r>
              <w:t>(19,912,593)</w:t>
            </w:r>
          </w:p>
        </w:tc>
        <w:tc>
          <w:tcPr>
            <w:tcW w:w="1552" w:type="dxa"/>
            <w:tcBorders>
              <w:bottom w:val="single" w:sz="4" w:space="0" w:color="FFFFFF" w:themeColor="background1"/>
            </w:tcBorders>
            <w:shd w:val="solid" w:color="F3F3F3" w:fill="auto"/>
            <w:vAlign w:val="center"/>
          </w:tcPr>
          <w:p w:rsidR="00282F54" w:rsidRPr="00C5766C" w:rsidRDefault="00282F54" w:rsidP="00BC4CA8">
            <w:pPr>
              <w:pStyle w:val="070-TabelaPadro"/>
            </w:pPr>
            <w:bookmarkStart w:id="7891" w:name="BBDCM05AF007"/>
            <w:bookmarkEnd w:id="7891"/>
            <w:r>
              <w:t>(18,900,106)</w:t>
            </w:r>
          </w:p>
        </w:tc>
      </w:tr>
      <w:tr w:rsidR="00282F54" w:rsidRPr="00C5766C" w:rsidTr="00282F54">
        <w:trPr>
          <w:cantSplit/>
        </w:trPr>
        <w:tc>
          <w:tcPr>
            <w:tcW w:w="6516" w:type="dxa"/>
            <w:tcBorders>
              <w:bottom w:val="single" w:sz="4" w:space="0" w:color="FFFFFF" w:themeColor="background1"/>
            </w:tcBorders>
            <w:shd w:val="solid" w:color="E6E6E6" w:fill="auto"/>
            <w:vAlign w:val="center"/>
          </w:tcPr>
          <w:p w:rsidR="00282F54" w:rsidRPr="00C5766C" w:rsidRDefault="00282F54" w:rsidP="00BC4CA8">
            <w:pPr>
              <w:pStyle w:val="070-TabelaPadro"/>
              <w:ind w:left="60"/>
              <w:jc w:val="left"/>
            </w:pPr>
            <w:bookmarkStart w:id="7892" w:name="BBDCM0500008" w:colFirst="0" w:colLast="0"/>
            <w:bookmarkEnd w:id="7887"/>
            <w:r>
              <w:t>Own portfolio</w:t>
            </w:r>
          </w:p>
        </w:tc>
        <w:tc>
          <w:tcPr>
            <w:tcW w:w="1684" w:type="dxa"/>
            <w:tcBorders>
              <w:bottom w:val="single" w:sz="4" w:space="0" w:color="FFFFFF" w:themeColor="background1"/>
            </w:tcBorders>
            <w:shd w:val="solid" w:color="E6E6E6" w:fill="auto"/>
            <w:vAlign w:val="center"/>
          </w:tcPr>
          <w:p w:rsidR="00282F54" w:rsidRPr="00C5766C" w:rsidRDefault="00282F54" w:rsidP="00BC4CA8">
            <w:pPr>
              <w:pStyle w:val="070-TabelaPadro"/>
            </w:pPr>
            <w:bookmarkStart w:id="7893" w:name="BBDCM05AD008"/>
            <w:bookmarkStart w:id="7894" w:name="BBDCM05AK008"/>
            <w:bookmarkStart w:id="7895" w:name="BBDCM05AE008"/>
            <w:bookmarkEnd w:id="7893"/>
            <w:bookmarkEnd w:id="7894"/>
            <w:bookmarkEnd w:id="7895"/>
            <w:r>
              <w:t>(2,169,053)</w:t>
            </w:r>
          </w:p>
        </w:tc>
        <w:tc>
          <w:tcPr>
            <w:tcW w:w="1552" w:type="dxa"/>
            <w:tcBorders>
              <w:bottom w:val="single" w:sz="4" w:space="0" w:color="FFFFFF" w:themeColor="background1"/>
            </w:tcBorders>
            <w:shd w:val="solid" w:color="E6E6E6" w:fill="auto"/>
            <w:vAlign w:val="center"/>
          </w:tcPr>
          <w:p w:rsidR="00282F54" w:rsidRPr="00C5766C" w:rsidRDefault="00282F54" w:rsidP="00BC4CA8">
            <w:pPr>
              <w:pStyle w:val="070-TabelaPadro"/>
            </w:pPr>
            <w:bookmarkStart w:id="7896" w:name="BBDCM05AF008"/>
            <w:bookmarkEnd w:id="7896"/>
            <w:r>
              <w:t>(2,030,608)</w:t>
            </w:r>
          </w:p>
        </w:tc>
      </w:tr>
      <w:bookmarkEnd w:id="7892"/>
      <w:tr w:rsidR="00282F54" w:rsidRPr="00C5766C" w:rsidTr="00282F54">
        <w:trPr>
          <w:cantSplit/>
        </w:trPr>
        <w:tc>
          <w:tcPr>
            <w:tcW w:w="6516" w:type="dxa"/>
            <w:tcBorders>
              <w:bottom w:val="single" w:sz="4" w:space="0" w:color="FFFFFF" w:themeColor="background1"/>
            </w:tcBorders>
            <w:shd w:val="solid" w:color="F3F3F3" w:fill="auto"/>
            <w:vAlign w:val="center"/>
          </w:tcPr>
          <w:p w:rsidR="00282F54" w:rsidRPr="00C5766C" w:rsidRDefault="00282F54" w:rsidP="00BC4CA8">
            <w:pPr>
              <w:pStyle w:val="070-TabelaPadro"/>
              <w:jc w:val="left"/>
              <w:rPr>
                <w:b/>
              </w:rPr>
            </w:pPr>
            <w:r>
              <w:rPr>
                <w:b/>
              </w:rPr>
              <w:t>Funds from acceptance and issuance of securities</w:t>
            </w:r>
            <w:bookmarkStart w:id="7897" w:name="BBDCM0500010"/>
            <w:r w:rsidRPr="00C5766C">
              <w:rPr>
                <w:b/>
                <w:vertAlign w:val="superscript"/>
              </w:rPr>
              <w:t xml:space="preserve"> (1)</w:t>
            </w:r>
            <w:bookmarkEnd w:id="7897"/>
          </w:p>
        </w:tc>
        <w:tc>
          <w:tcPr>
            <w:tcW w:w="1684" w:type="dxa"/>
            <w:tcBorders>
              <w:bottom w:val="single" w:sz="4" w:space="0" w:color="FFFFFF" w:themeColor="background1"/>
            </w:tcBorders>
            <w:shd w:val="solid" w:color="F3F3F3" w:fill="auto"/>
            <w:vAlign w:val="center"/>
          </w:tcPr>
          <w:p w:rsidR="00282F54" w:rsidRPr="00C5766C" w:rsidRDefault="00282F54" w:rsidP="00BC4CA8">
            <w:pPr>
              <w:pStyle w:val="070-TabelaPadro"/>
              <w:rPr>
                <w:b/>
              </w:rPr>
            </w:pPr>
            <w:bookmarkStart w:id="7898" w:name="BBDCM05AD010"/>
            <w:bookmarkStart w:id="7899" w:name="BBDCM05AK010"/>
            <w:bookmarkStart w:id="7900" w:name="BBDCM05AE010"/>
            <w:bookmarkEnd w:id="7898"/>
            <w:bookmarkEnd w:id="7899"/>
            <w:bookmarkEnd w:id="7900"/>
            <w:r>
              <w:rPr>
                <w:b/>
              </w:rPr>
              <w:t>(5,775,531)</w:t>
            </w:r>
          </w:p>
        </w:tc>
        <w:tc>
          <w:tcPr>
            <w:tcW w:w="1552" w:type="dxa"/>
            <w:tcBorders>
              <w:bottom w:val="single" w:sz="4" w:space="0" w:color="FFFFFF" w:themeColor="background1"/>
            </w:tcBorders>
            <w:shd w:val="solid" w:color="F3F3F3" w:fill="auto"/>
            <w:vAlign w:val="center"/>
          </w:tcPr>
          <w:p w:rsidR="00282F54" w:rsidRPr="00C5766C" w:rsidRDefault="00282F54" w:rsidP="00BC4CA8">
            <w:pPr>
              <w:pStyle w:val="070-TabelaPadro"/>
              <w:rPr>
                <w:b/>
              </w:rPr>
            </w:pPr>
            <w:bookmarkStart w:id="7901" w:name="BBDCM05AF010"/>
            <w:bookmarkEnd w:id="7901"/>
            <w:r>
              <w:rPr>
                <w:b/>
              </w:rPr>
              <w:t>(6,504,649)</w:t>
            </w:r>
          </w:p>
        </w:tc>
      </w:tr>
      <w:tr w:rsidR="00282F54" w:rsidRPr="00C5766C" w:rsidTr="00282F54">
        <w:trPr>
          <w:cantSplit/>
        </w:trPr>
        <w:tc>
          <w:tcPr>
            <w:tcW w:w="6516" w:type="dxa"/>
            <w:tcBorders>
              <w:bottom w:val="single" w:sz="4" w:space="0" w:color="FFFFFF" w:themeColor="background1"/>
            </w:tcBorders>
            <w:shd w:val="solid" w:color="E6E6E6" w:fill="auto"/>
            <w:vAlign w:val="center"/>
          </w:tcPr>
          <w:p w:rsidR="00282F54" w:rsidRPr="00C5766C" w:rsidRDefault="00282F54" w:rsidP="00BC4CA8">
            <w:pPr>
              <w:pStyle w:val="070-TabelaPadro"/>
              <w:ind w:left="60"/>
              <w:jc w:val="left"/>
            </w:pPr>
            <w:bookmarkStart w:id="7902" w:name="BBDCM0500011" w:colFirst="0" w:colLast="0"/>
            <w:r>
              <w:t>Agribusiness letters of credit</w:t>
            </w:r>
          </w:p>
        </w:tc>
        <w:tc>
          <w:tcPr>
            <w:tcW w:w="1684" w:type="dxa"/>
            <w:tcBorders>
              <w:bottom w:val="single" w:sz="4" w:space="0" w:color="FFFFFF" w:themeColor="background1"/>
            </w:tcBorders>
            <w:shd w:val="solid" w:color="E6E6E6" w:fill="auto"/>
            <w:vAlign w:val="center"/>
          </w:tcPr>
          <w:p w:rsidR="00282F54" w:rsidRPr="00C5766C" w:rsidRDefault="00282F54" w:rsidP="00BC4CA8">
            <w:pPr>
              <w:pStyle w:val="070-TabelaPadro"/>
            </w:pPr>
            <w:bookmarkStart w:id="7903" w:name="BBDCM05AD011"/>
            <w:bookmarkStart w:id="7904" w:name="BBDCM05AK011"/>
            <w:bookmarkStart w:id="7905" w:name="BBDCM05AE011"/>
            <w:bookmarkEnd w:id="7903"/>
            <w:bookmarkEnd w:id="7904"/>
            <w:bookmarkEnd w:id="7905"/>
            <w:r>
              <w:t>(3,346,763)</w:t>
            </w:r>
          </w:p>
        </w:tc>
        <w:tc>
          <w:tcPr>
            <w:tcW w:w="1552" w:type="dxa"/>
            <w:tcBorders>
              <w:bottom w:val="single" w:sz="4" w:space="0" w:color="FFFFFF" w:themeColor="background1"/>
            </w:tcBorders>
            <w:shd w:val="solid" w:color="E6E6E6" w:fill="auto"/>
            <w:vAlign w:val="center"/>
          </w:tcPr>
          <w:p w:rsidR="00282F54" w:rsidRPr="00C5766C" w:rsidRDefault="00282F54" w:rsidP="00BC4CA8">
            <w:pPr>
              <w:pStyle w:val="070-TabelaPadro"/>
            </w:pPr>
            <w:bookmarkStart w:id="7906" w:name="BBDCM05AF011"/>
            <w:bookmarkEnd w:id="7906"/>
            <w:r>
              <w:t>(3,578,534)</w:t>
            </w:r>
          </w:p>
        </w:tc>
      </w:tr>
      <w:tr w:rsidR="00282F54" w:rsidRPr="00C5766C" w:rsidTr="00282F54">
        <w:trPr>
          <w:cantSplit/>
        </w:trPr>
        <w:tc>
          <w:tcPr>
            <w:tcW w:w="6516" w:type="dxa"/>
            <w:tcBorders>
              <w:bottom w:val="single" w:sz="4" w:space="0" w:color="FFFFFF" w:themeColor="background1"/>
            </w:tcBorders>
            <w:shd w:val="solid" w:color="F3F3F3" w:fill="auto"/>
            <w:vAlign w:val="center"/>
          </w:tcPr>
          <w:p w:rsidR="00282F54" w:rsidRPr="00C5766C" w:rsidRDefault="00282F54" w:rsidP="00BC4CA8">
            <w:pPr>
              <w:pStyle w:val="070-TabelaPadro"/>
              <w:ind w:left="60"/>
              <w:jc w:val="left"/>
            </w:pPr>
            <w:bookmarkStart w:id="7907" w:name="BBDCM0500012" w:colFirst="0" w:colLast="0"/>
            <w:bookmarkEnd w:id="7902"/>
            <w:r>
              <w:t>Financial bills</w:t>
            </w:r>
          </w:p>
        </w:tc>
        <w:tc>
          <w:tcPr>
            <w:tcW w:w="1684" w:type="dxa"/>
            <w:tcBorders>
              <w:bottom w:val="single" w:sz="4" w:space="0" w:color="FFFFFF" w:themeColor="background1"/>
            </w:tcBorders>
            <w:shd w:val="solid" w:color="F3F3F3" w:fill="auto"/>
            <w:vAlign w:val="center"/>
          </w:tcPr>
          <w:p w:rsidR="00282F54" w:rsidRPr="00C5766C" w:rsidRDefault="00282F54" w:rsidP="00BC4CA8">
            <w:pPr>
              <w:pStyle w:val="070-TabelaPadro"/>
            </w:pPr>
            <w:bookmarkStart w:id="7908" w:name="BBDCM05AD012"/>
            <w:bookmarkStart w:id="7909" w:name="BBDCM05AK012"/>
            <w:bookmarkStart w:id="7910" w:name="BBDCM05AE012"/>
            <w:bookmarkEnd w:id="7908"/>
            <w:bookmarkEnd w:id="7909"/>
            <w:bookmarkEnd w:id="7910"/>
            <w:r>
              <w:t>(795,035)</w:t>
            </w:r>
          </w:p>
        </w:tc>
        <w:tc>
          <w:tcPr>
            <w:tcW w:w="1552" w:type="dxa"/>
            <w:tcBorders>
              <w:bottom w:val="single" w:sz="4" w:space="0" w:color="FFFFFF" w:themeColor="background1"/>
            </w:tcBorders>
            <w:shd w:val="solid" w:color="F3F3F3" w:fill="auto"/>
            <w:vAlign w:val="center"/>
          </w:tcPr>
          <w:p w:rsidR="00282F54" w:rsidRPr="00C5766C" w:rsidRDefault="00282F54" w:rsidP="00BC4CA8">
            <w:pPr>
              <w:pStyle w:val="070-TabelaPadro"/>
            </w:pPr>
            <w:bookmarkStart w:id="7911" w:name="BBDCM05AF012"/>
            <w:bookmarkEnd w:id="7911"/>
            <w:r>
              <w:t>(1,461,779)</w:t>
            </w:r>
          </w:p>
        </w:tc>
      </w:tr>
      <w:tr w:rsidR="00282F54" w:rsidRPr="00C5766C" w:rsidTr="00282F54">
        <w:trPr>
          <w:cantSplit/>
        </w:trPr>
        <w:tc>
          <w:tcPr>
            <w:tcW w:w="6516" w:type="dxa"/>
            <w:tcBorders>
              <w:bottom w:val="single" w:sz="4" w:space="0" w:color="FFFFFF" w:themeColor="background1"/>
            </w:tcBorders>
            <w:shd w:val="solid" w:color="E6E6E6" w:fill="auto"/>
            <w:vAlign w:val="center"/>
          </w:tcPr>
          <w:p w:rsidR="00282F54" w:rsidRPr="00C5766C" w:rsidRDefault="00282F54" w:rsidP="00BC4CA8">
            <w:pPr>
              <w:pStyle w:val="070-TabelaPadro"/>
              <w:ind w:left="60"/>
              <w:jc w:val="left"/>
            </w:pPr>
            <w:bookmarkStart w:id="7912" w:name="BBDCM0500013" w:colFirst="0" w:colLast="0"/>
            <w:bookmarkEnd w:id="7907"/>
            <w:r>
              <w:t>Securities issued abroad</w:t>
            </w:r>
          </w:p>
        </w:tc>
        <w:tc>
          <w:tcPr>
            <w:tcW w:w="1684" w:type="dxa"/>
            <w:tcBorders>
              <w:bottom w:val="single" w:sz="4" w:space="0" w:color="FFFFFF" w:themeColor="background1"/>
            </w:tcBorders>
            <w:shd w:val="solid" w:color="E6E6E6" w:fill="auto"/>
            <w:vAlign w:val="center"/>
          </w:tcPr>
          <w:p w:rsidR="00282F54" w:rsidRPr="00C5766C" w:rsidRDefault="00282F54" w:rsidP="00BC4CA8">
            <w:pPr>
              <w:pStyle w:val="070-TabelaPadro"/>
            </w:pPr>
            <w:bookmarkStart w:id="7913" w:name="BBDCM05AD013"/>
            <w:bookmarkStart w:id="7914" w:name="BBDCM05AK013"/>
            <w:bookmarkStart w:id="7915" w:name="BBDCM05AE013"/>
            <w:bookmarkEnd w:id="7913"/>
            <w:bookmarkEnd w:id="7914"/>
            <w:bookmarkEnd w:id="7915"/>
            <w:r>
              <w:t>(1,051,447)</w:t>
            </w:r>
          </w:p>
        </w:tc>
        <w:tc>
          <w:tcPr>
            <w:tcW w:w="1552" w:type="dxa"/>
            <w:tcBorders>
              <w:bottom w:val="single" w:sz="4" w:space="0" w:color="FFFFFF" w:themeColor="background1"/>
            </w:tcBorders>
            <w:shd w:val="solid" w:color="E6E6E6" w:fill="auto"/>
            <w:vAlign w:val="center"/>
          </w:tcPr>
          <w:p w:rsidR="00282F54" w:rsidRPr="00C5766C" w:rsidRDefault="00282F54" w:rsidP="00BC4CA8">
            <w:pPr>
              <w:pStyle w:val="070-TabelaPadro"/>
            </w:pPr>
            <w:bookmarkStart w:id="7916" w:name="BBDCM05AF013"/>
            <w:bookmarkEnd w:id="7916"/>
            <w:r>
              <w:t>(854,630)</w:t>
            </w:r>
          </w:p>
        </w:tc>
      </w:tr>
      <w:tr w:rsidR="00282F54" w:rsidRPr="00C5766C" w:rsidTr="00282F54">
        <w:trPr>
          <w:cantSplit/>
        </w:trPr>
        <w:tc>
          <w:tcPr>
            <w:tcW w:w="6516" w:type="dxa"/>
            <w:tcBorders>
              <w:bottom w:val="single" w:sz="4" w:space="0" w:color="FFFFFF" w:themeColor="background1"/>
            </w:tcBorders>
            <w:shd w:val="solid" w:color="F3F3F3" w:fill="auto"/>
            <w:vAlign w:val="center"/>
          </w:tcPr>
          <w:p w:rsidR="00282F54" w:rsidRPr="00C5766C" w:rsidRDefault="00282F54" w:rsidP="00BC4CA8">
            <w:pPr>
              <w:pStyle w:val="070-TabelaPadro"/>
              <w:ind w:left="60"/>
              <w:jc w:val="left"/>
            </w:pPr>
            <w:bookmarkStart w:id="7917" w:name="BBDCM0500018" w:colFirst="0" w:colLast="0"/>
            <w:bookmarkEnd w:id="7912"/>
            <w:r>
              <w:t>Letters of credit – real estate</w:t>
            </w:r>
          </w:p>
        </w:tc>
        <w:tc>
          <w:tcPr>
            <w:tcW w:w="1684" w:type="dxa"/>
            <w:tcBorders>
              <w:bottom w:val="single" w:sz="4" w:space="0" w:color="FFFFFF" w:themeColor="background1"/>
            </w:tcBorders>
            <w:shd w:val="solid" w:color="F3F3F3" w:fill="auto"/>
            <w:vAlign w:val="center"/>
          </w:tcPr>
          <w:p w:rsidR="00282F54" w:rsidRPr="00C5766C" w:rsidRDefault="00282F54" w:rsidP="00BC4CA8">
            <w:pPr>
              <w:pStyle w:val="070-TabelaPadro"/>
            </w:pPr>
            <w:bookmarkStart w:id="7918" w:name="BBDCM05AD018"/>
            <w:bookmarkStart w:id="7919" w:name="BBDCM05AK018"/>
            <w:bookmarkStart w:id="7920" w:name="BBDCM05AE018"/>
            <w:bookmarkEnd w:id="7918"/>
            <w:bookmarkEnd w:id="7919"/>
            <w:bookmarkEnd w:id="7920"/>
            <w:r>
              <w:t>(582,286)</w:t>
            </w:r>
          </w:p>
        </w:tc>
        <w:tc>
          <w:tcPr>
            <w:tcW w:w="1552" w:type="dxa"/>
            <w:tcBorders>
              <w:bottom w:val="single" w:sz="4" w:space="0" w:color="FFFFFF" w:themeColor="background1"/>
            </w:tcBorders>
            <w:shd w:val="solid" w:color="F3F3F3" w:fill="auto"/>
            <w:vAlign w:val="center"/>
          </w:tcPr>
          <w:p w:rsidR="00282F54" w:rsidRPr="00C5766C" w:rsidRDefault="00282F54" w:rsidP="00BC4CA8">
            <w:pPr>
              <w:pStyle w:val="070-TabelaPadro"/>
            </w:pPr>
            <w:bookmarkStart w:id="7921" w:name="BBDCM05AF018"/>
            <w:bookmarkEnd w:id="7921"/>
            <w:r>
              <w:t>(609,706)</w:t>
            </w:r>
          </w:p>
        </w:tc>
      </w:tr>
      <w:bookmarkEnd w:id="7917"/>
      <w:tr w:rsidR="00282F54" w:rsidRPr="00C5766C" w:rsidTr="00282F54">
        <w:trPr>
          <w:cantSplit/>
        </w:trPr>
        <w:tc>
          <w:tcPr>
            <w:tcW w:w="6516" w:type="dxa"/>
            <w:tcBorders>
              <w:bottom w:val="single" w:sz="4" w:space="0" w:color="FFFFFF" w:themeColor="background1"/>
            </w:tcBorders>
            <w:shd w:val="solid" w:color="E6E6E6" w:fill="auto"/>
            <w:vAlign w:val="center"/>
          </w:tcPr>
          <w:p w:rsidR="00282F54" w:rsidRPr="00C5766C" w:rsidRDefault="00282F54" w:rsidP="00BC4CA8">
            <w:pPr>
              <w:pStyle w:val="070-TabelaPadro"/>
              <w:jc w:val="left"/>
              <w:rPr>
                <w:b/>
              </w:rPr>
            </w:pPr>
            <w:r>
              <w:rPr>
                <w:b/>
              </w:rPr>
              <w:t>Subordinated debt abroad</w:t>
            </w:r>
            <w:bookmarkStart w:id="7922" w:name="BBDCM0500014"/>
            <w:r w:rsidRPr="00C5766C">
              <w:rPr>
                <w:b/>
                <w:vertAlign w:val="superscript"/>
              </w:rPr>
              <w:t xml:space="preserve"> (2)</w:t>
            </w:r>
            <w:bookmarkEnd w:id="7922"/>
          </w:p>
        </w:tc>
        <w:tc>
          <w:tcPr>
            <w:tcW w:w="1684" w:type="dxa"/>
            <w:tcBorders>
              <w:bottom w:val="single" w:sz="4" w:space="0" w:color="FFFFFF" w:themeColor="background1"/>
            </w:tcBorders>
            <w:shd w:val="solid" w:color="E6E6E6" w:fill="auto"/>
            <w:vAlign w:val="center"/>
          </w:tcPr>
          <w:p w:rsidR="00282F54" w:rsidRPr="00C5766C" w:rsidRDefault="00282F54" w:rsidP="00BC4CA8">
            <w:pPr>
              <w:pStyle w:val="070-TabelaPadro"/>
              <w:rPr>
                <w:b/>
              </w:rPr>
            </w:pPr>
            <w:bookmarkStart w:id="7923" w:name="BBDCM05AD014"/>
            <w:bookmarkStart w:id="7924" w:name="BBDCM05AK014"/>
            <w:bookmarkStart w:id="7925" w:name="BBDCM05AE014"/>
            <w:bookmarkEnd w:id="7923"/>
            <w:bookmarkEnd w:id="7924"/>
            <w:bookmarkEnd w:id="7925"/>
            <w:r>
              <w:rPr>
                <w:b/>
              </w:rPr>
              <w:t>(498,398)</w:t>
            </w:r>
          </w:p>
        </w:tc>
        <w:tc>
          <w:tcPr>
            <w:tcW w:w="1552" w:type="dxa"/>
            <w:tcBorders>
              <w:bottom w:val="single" w:sz="4" w:space="0" w:color="FFFFFF" w:themeColor="background1"/>
            </w:tcBorders>
            <w:shd w:val="solid" w:color="E6E6E6" w:fill="auto"/>
            <w:vAlign w:val="center"/>
          </w:tcPr>
          <w:p w:rsidR="00282F54" w:rsidRPr="00C5766C" w:rsidRDefault="00282F54" w:rsidP="00BC4CA8">
            <w:pPr>
              <w:pStyle w:val="070-TabelaPadro"/>
              <w:rPr>
                <w:b/>
              </w:rPr>
            </w:pPr>
            <w:bookmarkStart w:id="7926" w:name="BBDCM05AF014"/>
            <w:bookmarkEnd w:id="7926"/>
            <w:r>
              <w:rPr>
                <w:b/>
              </w:rPr>
              <w:t>(461,860)</w:t>
            </w:r>
          </w:p>
        </w:tc>
      </w:tr>
      <w:tr w:rsidR="00282F54" w:rsidRPr="00C5766C" w:rsidTr="00282F54">
        <w:trPr>
          <w:cantSplit/>
        </w:trPr>
        <w:tc>
          <w:tcPr>
            <w:tcW w:w="6516" w:type="dxa"/>
            <w:tcBorders>
              <w:bottom w:val="single" w:sz="4" w:space="0" w:color="FFFFFF" w:themeColor="background1"/>
            </w:tcBorders>
            <w:shd w:val="solid" w:color="F3F3F3" w:fill="auto"/>
            <w:vAlign w:val="center"/>
          </w:tcPr>
          <w:p w:rsidR="00282F54" w:rsidRPr="00C5766C" w:rsidRDefault="00282F54" w:rsidP="00BC4CA8">
            <w:pPr>
              <w:pStyle w:val="070-TabelaPadro"/>
              <w:jc w:val="left"/>
              <w:rPr>
                <w:b/>
              </w:rPr>
            </w:pPr>
            <w:r>
              <w:rPr>
                <w:b/>
              </w:rPr>
              <w:t>Equity and debt hybrid securities</w:t>
            </w:r>
            <w:bookmarkStart w:id="7927" w:name="BBDCM0500015"/>
            <w:r w:rsidRPr="00C5766C">
              <w:rPr>
                <w:b/>
                <w:vertAlign w:val="superscript"/>
              </w:rPr>
              <w:t xml:space="preserve"> (3)</w:t>
            </w:r>
            <w:bookmarkEnd w:id="7927"/>
          </w:p>
        </w:tc>
        <w:tc>
          <w:tcPr>
            <w:tcW w:w="1684" w:type="dxa"/>
            <w:tcBorders>
              <w:bottom w:val="single" w:sz="4" w:space="0" w:color="FFFFFF" w:themeColor="background1"/>
            </w:tcBorders>
            <w:shd w:val="solid" w:color="F3F3F3" w:fill="auto"/>
            <w:vAlign w:val="center"/>
          </w:tcPr>
          <w:p w:rsidR="00282F54" w:rsidRPr="00C5766C" w:rsidRDefault="00282F54" w:rsidP="00BC4CA8">
            <w:pPr>
              <w:pStyle w:val="070-TabelaPadro"/>
              <w:rPr>
                <w:b/>
              </w:rPr>
            </w:pPr>
            <w:bookmarkStart w:id="7928" w:name="BBDCM05AD015"/>
            <w:bookmarkStart w:id="7929" w:name="BBDCM05AK015"/>
            <w:bookmarkStart w:id="7930" w:name="BBDCM05AE015"/>
            <w:bookmarkEnd w:id="7928"/>
            <w:bookmarkEnd w:id="7929"/>
            <w:bookmarkEnd w:id="7930"/>
            <w:r>
              <w:rPr>
                <w:b/>
              </w:rPr>
              <w:t>(1,512,358)</w:t>
            </w:r>
          </w:p>
        </w:tc>
        <w:tc>
          <w:tcPr>
            <w:tcW w:w="1552" w:type="dxa"/>
            <w:tcBorders>
              <w:bottom w:val="single" w:sz="4" w:space="0" w:color="FFFFFF" w:themeColor="background1"/>
            </w:tcBorders>
            <w:shd w:val="solid" w:color="F3F3F3" w:fill="auto"/>
            <w:vAlign w:val="center"/>
          </w:tcPr>
          <w:p w:rsidR="00282F54" w:rsidRPr="00C5766C" w:rsidRDefault="00282F54" w:rsidP="00BC4CA8">
            <w:pPr>
              <w:pStyle w:val="070-TabelaPadro"/>
              <w:rPr>
                <w:b/>
              </w:rPr>
            </w:pPr>
            <w:bookmarkStart w:id="7931" w:name="BBDCM05AF015"/>
            <w:bookmarkEnd w:id="7931"/>
            <w:r>
              <w:rPr>
                <w:b/>
              </w:rPr>
              <w:t>(1,462,147)</w:t>
            </w:r>
          </w:p>
        </w:tc>
      </w:tr>
      <w:tr w:rsidR="00282F54" w:rsidRPr="00C5766C" w:rsidTr="00282F54">
        <w:trPr>
          <w:cantSplit/>
        </w:trPr>
        <w:tc>
          <w:tcPr>
            <w:tcW w:w="6516" w:type="dxa"/>
            <w:tcBorders>
              <w:bottom w:val="single" w:sz="4" w:space="0" w:color="FFFFFF" w:themeColor="background1"/>
            </w:tcBorders>
            <w:shd w:val="solid" w:color="E6E6E6" w:fill="auto"/>
            <w:vAlign w:val="center"/>
          </w:tcPr>
          <w:p w:rsidR="00282F54" w:rsidRPr="00C5766C" w:rsidRDefault="00282F54" w:rsidP="00BC4CA8">
            <w:pPr>
              <w:pStyle w:val="070-TabelaPadro"/>
              <w:jc w:val="left"/>
              <w:rPr>
                <w:b/>
              </w:rPr>
            </w:pPr>
            <w:bookmarkStart w:id="7932" w:name="BBDCM0500016" w:colFirst="0" w:colLast="0"/>
            <w:r>
              <w:rPr>
                <w:b/>
              </w:rPr>
              <w:t>Other</w:t>
            </w:r>
          </w:p>
        </w:tc>
        <w:tc>
          <w:tcPr>
            <w:tcW w:w="1684" w:type="dxa"/>
            <w:tcBorders>
              <w:bottom w:val="single" w:sz="4" w:space="0" w:color="FFFFFF" w:themeColor="background1"/>
            </w:tcBorders>
            <w:shd w:val="solid" w:color="E6E6E6" w:fill="auto"/>
            <w:vAlign w:val="center"/>
          </w:tcPr>
          <w:p w:rsidR="00282F54" w:rsidRPr="00C5766C" w:rsidRDefault="00282F54" w:rsidP="00BC4CA8">
            <w:pPr>
              <w:pStyle w:val="070-TabelaPadro"/>
              <w:rPr>
                <w:b/>
              </w:rPr>
            </w:pPr>
            <w:bookmarkStart w:id="7933" w:name="BBDCM05AD016"/>
            <w:bookmarkStart w:id="7934" w:name="BBDCM05AK016"/>
            <w:bookmarkStart w:id="7935" w:name="BBDCM05AE016"/>
            <w:bookmarkEnd w:id="7933"/>
            <w:bookmarkEnd w:id="7934"/>
            <w:bookmarkEnd w:id="7935"/>
            <w:r>
              <w:rPr>
                <w:b/>
              </w:rPr>
              <w:t>(364,601)</w:t>
            </w:r>
          </w:p>
        </w:tc>
        <w:tc>
          <w:tcPr>
            <w:tcW w:w="1552" w:type="dxa"/>
            <w:tcBorders>
              <w:bottom w:val="single" w:sz="4" w:space="0" w:color="FFFFFF" w:themeColor="background1"/>
            </w:tcBorders>
            <w:shd w:val="solid" w:color="E6E6E6" w:fill="auto"/>
            <w:vAlign w:val="center"/>
          </w:tcPr>
          <w:p w:rsidR="00282F54" w:rsidRPr="00C5766C" w:rsidRDefault="00282F54" w:rsidP="00BC4CA8">
            <w:pPr>
              <w:pStyle w:val="070-TabelaPadro"/>
              <w:rPr>
                <w:b/>
              </w:rPr>
            </w:pPr>
            <w:bookmarkStart w:id="7936" w:name="BBDCM05AF016"/>
            <w:bookmarkEnd w:id="7936"/>
            <w:r>
              <w:rPr>
                <w:b/>
              </w:rPr>
              <w:t>(416,514)</w:t>
            </w:r>
          </w:p>
        </w:tc>
      </w:tr>
      <w:tr w:rsidR="00282F54" w:rsidRPr="00C5766C" w:rsidTr="00282F54">
        <w:trPr>
          <w:cantSplit/>
        </w:trPr>
        <w:tc>
          <w:tcPr>
            <w:tcW w:w="6516" w:type="dxa"/>
            <w:tcBorders>
              <w:bottom w:val="single" w:sz="4" w:space="0" w:color="CCCCCC"/>
            </w:tcBorders>
            <w:shd w:val="solid" w:color="F3F3F3" w:fill="auto"/>
            <w:vAlign w:val="center"/>
          </w:tcPr>
          <w:p w:rsidR="00282F54" w:rsidRPr="00C5766C" w:rsidRDefault="00282F54" w:rsidP="00BC4CA8">
            <w:pPr>
              <w:pStyle w:val="070-TabelaPadro"/>
              <w:jc w:val="left"/>
              <w:rPr>
                <w:b/>
              </w:rPr>
            </w:pPr>
            <w:bookmarkStart w:id="7937" w:name="BBDCM0500017" w:colFirst="0" w:colLast="0"/>
            <w:bookmarkEnd w:id="7932"/>
            <w:r>
              <w:rPr>
                <w:b/>
              </w:rPr>
              <w:t>Total</w:t>
            </w:r>
          </w:p>
        </w:tc>
        <w:tc>
          <w:tcPr>
            <w:tcW w:w="1684" w:type="dxa"/>
            <w:tcBorders>
              <w:bottom w:val="single" w:sz="4" w:space="0" w:color="CCCCCC"/>
            </w:tcBorders>
            <w:shd w:val="solid" w:color="F3F3F3" w:fill="auto"/>
            <w:vAlign w:val="center"/>
          </w:tcPr>
          <w:p w:rsidR="00282F54" w:rsidRPr="00C5766C" w:rsidRDefault="00282F54" w:rsidP="00BC4CA8">
            <w:pPr>
              <w:pStyle w:val="070-TabelaPadro"/>
              <w:rPr>
                <w:b/>
              </w:rPr>
            </w:pPr>
            <w:bookmarkStart w:id="7938" w:name="BBDCM05AD017"/>
            <w:bookmarkStart w:id="7939" w:name="BBDCM05AK017"/>
            <w:bookmarkStart w:id="7940" w:name="BBDCM05AE017"/>
            <w:bookmarkEnd w:id="7938"/>
            <w:bookmarkEnd w:id="7939"/>
            <w:bookmarkEnd w:id="7940"/>
            <w:r>
              <w:rPr>
                <w:b/>
              </w:rPr>
              <w:t>(50,404,636)</w:t>
            </w:r>
          </w:p>
        </w:tc>
        <w:tc>
          <w:tcPr>
            <w:tcW w:w="1552" w:type="dxa"/>
            <w:tcBorders>
              <w:bottom w:val="single" w:sz="4" w:space="0" w:color="CCCCCC"/>
            </w:tcBorders>
            <w:shd w:val="solid" w:color="F3F3F3" w:fill="auto"/>
            <w:vAlign w:val="center"/>
          </w:tcPr>
          <w:p w:rsidR="00282F54" w:rsidRPr="00C5766C" w:rsidRDefault="00282F54" w:rsidP="00BC4CA8">
            <w:pPr>
              <w:pStyle w:val="070-TabelaPadro"/>
              <w:rPr>
                <w:b/>
              </w:rPr>
            </w:pPr>
            <w:bookmarkStart w:id="7941" w:name="BBDCM05AF017"/>
            <w:bookmarkEnd w:id="7941"/>
            <w:r>
              <w:rPr>
                <w:b/>
              </w:rPr>
              <w:t>(47,549,925)</w:t>
            </w:r>
          </w:p>
        </w:tc>
      </w:tr>
    </w:tbl>
    <w:bookmarkEnd w:id="7856"/>
    <w:bookmarkEnd w:id="7937"/>
    <w:p w:rsidR="004365BD" w:rsidRDefault="004365BD" w:rsidP="00BC4CA8">
      <w:pPr>
        <w:pStyle w:val="072-Rodapdatabela"/>
      </w:pPr>
      <w:r>
        <w:t>(1)</w:t>
      </w:r>
      <w:r>
        <w:tab/>
        <w:t>Funds from acceptance and issuance of securities are disclosed in Note 17.</w:t>
      </w:r>
    </w:p>
    <w:p w:rsidR="004365BD" w:rsidRDefault="004365BD" w:rsidP="00BC4CA8">
      <w:pPr>
        <w:pStyle w:val="072-Rodapdatabela"/>
      </w:pPr>
      <w:r>
        <w:t>(2)</w:t>
      </w:r>
      <w:r>
        <w:tab/>
        <w:t>Subordinated debt abroad are disclosed in Note 19.c.</w:t>
      </w:r>
    </w:p>
    <w:p w:rsidR="004365BD" w:rsidRDefault="004365BD" w:rsidP="00BC4CA8">
      <w:pPr>
        <w:pStyle w:val="072-Rodapdatabela"/>
      </w:pPr>
      <w:r>
        <w:t>(3)</w:t>
      </w:r>
      <w:r>
        <w:tab/>
        <w:t>Equity and debt hybrid securities are disclosed in Note 19.d.</w:t>
      </w:r>
    </w:p>
    <w:p w:rsidR="004365BD" w:rsidRDefault="004365BD" w:rsidP="00561B6C">
      <w:pPr>
        <w:pStyle w:val="072-Rodapdatabela"/>
        <w:keepNext w:val="0"/>
        <w:keepLines w:val="0"/>
      </w:pPr>
    </w:p>
    <w:p w:rsidR="004365BD" w:rsidRPr="00FC5EF5" w:rsidRDefault="004365BD" w:rsidP="00BC4CA8">
      <w:pPr>
        <w:pStyle w:val="030-SubttulodeDocumento"/>
      </w:pPr>
      <w:bookmarkStart w:id="7942" w:name="BBDCM06_Titulo"/>
      <w:r w:rsidRPr="00FC5EF5">
        <w:lastRenderedPageBreak/>
        <w:t>) Fund for worker's assistance (Fundo de Amparo ao Trabalhador – FAT</w:t>
      </w:r>
      <w:bookmarkEnd w:id="7942"/>
      <w:r w:rsidRPr="00FC5EF5">
        <w:t>)</w:t>
      </w:r>
    </w:p>
    <w:tbl>
      <w:tblPr>
        <w:tblW w:w="98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CM.06 - Workers Assistance Fund (FAT)"/>
        <w:tblDescription w:val="PubliCon - Sistema de Gerenciamento do Documentos Contábeis para Publicação&#10;&#10;Última atualização do mapa do quadro em: "/>
      </w:tblPr>
      <w:tblGrid>
        <w:gridCol w:w="958"/>
        <w:gridCol w:w="794"/>
        <w:gridCol w:w="733"/>
        <w:gridCol w:w="733"/>
        <w:gridCol w:w="733"/>
        <w:gridCol w:w="733"/>
        <w:gridCol w:w="733"/>
        <w:gridCol w:w="733"/>
        <w:gridCol w:w="733"/>
        <w:gridCol w:w="733"/>
        <w:gridCol w:w="733"/>
        <w:gridCol w:w="733"/>
        <w:gridCol w:w="733"/>
      </w:tblGrid>
      <w:tr w:rsidR="004365BD" w:rsidRPr="00561B6C" w:rsidTr="00BC4CA8">
        <w:trPr>
          <w:cantSplit/>
          <w:tblHeader/>
        </w:trPr>
        <w:tc>
          <w:tcPr>
            <w:tcW w:w="958" w:type="dxa"/>
            <w:vMerge w:val="restart"/>
            <w:shd w:val="solid" w:color="C3D7F0" w:fill="auto"/>
            <w:vAlign w:val="center"/>
          </w:tcPr>
          <w:p w:rsidR="004365BD" w:rsidRPr="00561B6C" w:rsidRDefault="004365BD" w:rsidP="00BC4CA8">
            <w:pPr>
              <w:pStyle w:val="070-TabelaPadro"/>
              <w:jc w:val="center"/>
              <w:rPr>
                <w:b/>
                <w:sz w:val="11"/>
                <w:szCs w:val="11"/>
                <w:lang w:val="en-US"/>
              </w:rPr>
            </w:pPr>
            <w:bookmarkStart w:id="7943" w:name="BBDCM06"/>
            <w:r w:rsidRPr="00561B6C">
              <w:rPr>
                <w:b/>
                <w:sz w:val="11"/>
                <w:szCs w:val="11"/>
                <w:lang w:val="en-US"/>
              </w:rPr>
              <w:t>Program</w:t>
            </w:r>
          </w:p>
        </w:tc>
        <w:tc>
          <w:tcPr>
            <w:tcW w:w="794" w:type="dxa"/>
            <w:vMerge w:val="restart"/>
            <w:shd w:val="solid" w:color="C3D7F0" w:fill="auto"/>
            <w:vAlign w:val="center"/>
          </w:tcPr>
          <w:p w:rsidR="004365BD" w:rsidRPr="00561B6C" w:rsidRDefault="004365BD" w:rsidP="00BC4CA8">
            <w:pPr>
              <w:pStyle w:val="070-TabelaPadro"/>
              <w:jc w:val="center"/>
              <w:rPr>
                <w:b/>
                <w:sz w:val="11"/>
                <w:szCs w:val="11"/>
                <w:lang w:val="en-US"/>
              </w:rPr>
            </w:pPr>
            <w:r w:rsidRPr="00561B6C">
              <w:rPr>
                <w:b/>
                <w:sz w:val="11"/>
                <w:szCs w:val="11"/>
                <w:lang w:val="en-US"/>
              </w:rPr>
              <w:t>Resolution/TADE</w:t>
            </w:r>
            <w:r w:rsidRPr="00561B6C">
              <w:rPr>
                <w:b/>
                <w:sz w:val="11"/>
                <w:szCs w:val="11"/>
                <w:vertAlign w:val="superscript"/>
                <w:lang w:val="en-US"/>
              </w:rPr>
              <w:t xml:space="preserve"> (1)</w:t>
            </w:r>
          </w:p>
        </w:tc>
        <w:tc>
          <w:tcPr>
            <w:tcW w:w="1466" w:type="dxa"/>
            <w:gridSpan w:val="2"/>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1"/>
                <w:szCs w:val="11"/>
                <w:lang w:val="en-US"/>
              </w:rPr>
            </w:pPr>
            <w:r w:rsidRPr="00561B6C">
              <w:rPr>
                <w:b/>
                <w:sz w:val="11"/>
                <w:szCs w:val="11"/>
                <w:lang w:val="en-US"/>
              </w:rPr>
              <w:t>Repayment of FAT Funds</w:t>
            </w:r>
          </w:p>
        </w:tc>
        <w:tc>
          <w:tcPr>
            <w:tcW w:w="2199" w:type="dxa"/>
            <w:gridSpan w:val="3"/>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1"/>
                <w:szCs w:val="11"/>
                <w:lang w:val="en-US"/>
              </w:rPr>
            </w:pPr>
            <w:r w:rsidRPr="00561B6C">
              <w:rPr>
                <w:b/>
                <w:sz w:val="11"/>
                <w:szCs w:val="11"/>
                <w:lang w:val="en-US"/>
              </w:rPr>
              <w:t>Sep 30, 2019</w:t>
            </w:r>
          </w:p>
        </w:tc>
        <w:tc>
          <w:tcPr>
            <w:tcW w:w="2199" w:type="dxa"/>
            <w:gridSpan w:val="3"/>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1"/>
                <w:szCs w:val="11"/>
                <w:lang w:val="en-US"/>
              </w:rPr>
            </w:pPr>
            <w:r w:rsidRPr="00561B6C">
              <w:rPr>
                <w:b/>
                <w:sz w:val="11"/>
                <w:szCs w:val="11"/>
                <w:lang w:val="en-US"/>
              </w:rPr>
              <w:t>Dec 31, 2018</w:t>
            </w:r>
          </w:p>
        </w:tc>
        <w:tc>
          <w:tcPr>
            <w:tcW w:w="2199" w:type="dxa"/>
            <w:gridSpan w:val="3"/>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1"/>
                <w:szCs w:val="11"/>
                <w:lang w:val="en-US"/>
              </w:rPr>
            </w:pPr>
            <w:r w:rsidRPr="00561B6C">
              <w:rPr>
                <w:b/>
                <w:sz w:val="11"/>
                <w:szCs w:val="11"/>
                <w:lang w:val="en-US"/>
              </w:rPr>
              <w:t>Sep 30, 2018</w:t>
            </w:r>
          </w:p>
        </w:tc>
      </w:tr>
      <w:tr w:rsidR="004365BD" w:rsidRPr="00561B6C" w:rsidTr="00BC4CA8">
        <w:trPr>
          <w:cantSplit/>
          <w:tblHeader/>
        </w:trPr>
        <w:tc>
          <w:tcPr>
            <w:tcW w:w="958" w:type="dxa"/>
            <w:vMerge/>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1"/>
                <w:szCs w:val="11"/>
                <w:lang w:val="en-US"/>
              </w:rPr>
            </w:pPr>
          </w:p>
        </w:tc>
        <w:tc>
          <w:tcPr>
            <w:tcW w:w="794" w:type="dxa"/>
            <w:vMerge/>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1"/>
                <w:szCs w:val="11"/>
                <w:lang w:val="en-US"/>
              </w:rPr>
            </w:pPr>
          </w:p>
        </w:tc>
        <w:tc>
          <w:tcPr>
            <w:tcW w:w="733" w:type="dxa"/>
            <w:tcBorders>
              <w:bottom w:val="single" w:sz="4" w:space="0" w:color="FFFFFF" w:themeColor="background1"/>
            </w:tcBorders>
            <w:shd w:val="solid" w:color="C3D7F0" w:fill="auto"/>
            <w:vAlign w:val="center"/>
          </w:tcPr>
          <w:p w:rsidR="004365BD" w:rsidRPr="00561B6C" w:rsidRDefault="004365BD" w:rsidP="00BC4CA8">
            <w:pPr>
              <w:pStyle w:val="Pr-formataoHTML"/>
              <w:divId w:val="161698218"/>
              <w:rPr>
                <w:b/>
                <w:sz w:val="11"/>
                <w:szCs w:val="11"/>
                <w:lang w:val="en-US"/>
              </w:rPr>
            </w:pPr>
            <w:r w:rsidRPr="00561B6C">
              <w:rPr>
                <w:b/>
                <w:sz w:val="11"/>
                <w:szCs w:val="11"/>
              </w:rPr>
              <w:t>Type</w:t>
            </w:r>
            <w:r w:rsidRPr="00561B6C">
              <w:rPr>
                <w:b/>
                <w:sz w:val="11"/>
                <w:szCs w:val="11"/>
                <w:vertAlign w:val="superscript"/>
              </w:rPr>
              <w:t>(2)</w:t>
            </w:r>
            <w:r w:rsidRPr="00561B6C">
              <w:rPr>
                <w:b/>
                <w:sz w:val="11"/>
                <w:szCs w:val="11"/>
                <w:lang w:val="en-US"/>
              </w:rPr>
              <w:t xml:space="preserve"> </w:t>
            </w:r>
          </w:p>
        </w:tc>
        <w:tc>
          <w:tcPr>
            <w:tcW w:w="733"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1"/>
                <w:szCs w:val="11"/>
                <w:lang w:val="en-US"/>
              </w:rPr>
            </w:pPr>
            <w:r w:rsidRPr="00561B6C">
              <w:rPr>
                <w:b/>
                <w:sz w:val="11"/>
                <w:szCs w:val="11"/>
                <w:lang w:val="en-US"/>
              </w:rPr>
              <w:t>Initial date</w:t>
            </w:r>
          </w:p>
        </w:tc>
        <w:tc>
          <w:tcPr>
            <w:tcW w:w="733" w:type="dxa"/>
            <w:tcBorders>
              <w:bottom w:val="single" w:sz="4" w:space="0" w:color="FFFFFF" w:themeColor="background1"/>
            </w:tcBorders>
            <w:shd w:val="solid" w:color="C3D7F0" w:fill="auto"/>
            <w:vAlign w:val="center"/>
          </w:tcPr>
          <w:p w:rsidR="004365BD" w:rsidRPr="00561B6C" w:rsidRDefault="004365BD" w:rsidP="00BC4CA8">
            <w:pPr>
              <w:pStyle w:val="Pr-formataoHTML"/>
              <w:divId w:val="1337926676"/>
              <w:rPr>
                <w:b/>
                <w:sz w:val="11"/>
                <w:szCs w:val="11"/>
                <w:lang w:val="en-US"/>
              </w:rPr>
            </w:pPr>
            <w:r w:rsidRPr="00561B6C">
              <w:rPr>
                <w:b/>
                <w:sz w:val="11"/>
                <w:szCs w:val="11"/>
              </w:rPr>
              <w:t>Available TMS</w:t>
            </w:r>
            <w:r w:rsidRPr="00561B6C">
              <w:rPr>
                <w:b/>
                <w:sz w:val="11"/>
                <w:szCs w:val="11"/>
                <w:vertAlign w:val="superscript"/>
              </w:rPr>
              <w:t>(3)</w:t>
            </w:r>
            <w:r w:rsidRPr="00561B6C">
              <w:rPr>
                <w:b/>
                <w:sz w:val="11"/>
                <w:szCs w:val="11"/>
                <w:lang w:val="en-US"/>
              </w:rPr>
              <w:t xml:space="preserve"> </w:t>
            </w:r>
          </w:p>
        </w:tc>
        <w:tc>
          <w:tcPr>
            <w:tcW w:w="733" w:type="dxa"/>
            <w:tcBorders>
              <w:bottom w:val="single" w:sz="4" w:space="0" w:color="FFFFFF" w:themeColor="background1"/>
            </w:tcBorders>
            <w:shd w:val="solid" w:color="C3D7F0" w:fill="auto"/>
            <w:vAlign w:val="center"/>
          </w:tcPr>
          <w:p w:rsidR="004365BD" w:rsidRPr="00561B6C" w:rsidRDefault="004365BD" w:rsidP="00BC4CA8">
            <w:pPr>
              <w:pStyle w:val="Pr-formataoHTML"/>
              <w:divId w:val="1549343555"/>
              <w:rPr>
                <w:b/>
                <w:sz w:val="11"/>
                <w:szCs w:val="11"/>
                <w:lang w:val="en-US"/>
              </w:rPr>
            </w:pPr>
            <w:r w:rsidRPr="00561B6C">
              <w:rPr>
                <w:b/>
                <w:sz w:val="11"/>
                <w:szCs w:val="11"/>
              </w:rPr>
              <w:t>Invested TJLP and TLP</w:t>
            </w:r>
            <w:r w:rsidRPr="00561B6C">
              <w:rPr>
                <w:b/>
                <w:sz w:val="11"/>
                <w:szCs w:val="11"/>
                <w:vertAlign w:val="superscript"/>
              </w:rPr>
              <w:t>(4)</w:t>
            </w:r>
            <w:r w:rsidRPr="00561B6C">
              <w:rPr>
                <w:b/>
                <w:sz w:val="11"/>
                <w:szCs w:val="11"/>
                <w:lang w:val="en-US"/>
              </w:rPr>
              <w:t xml:space="preserve"> </w:t>
            </w:r>
          </w:p>
        </w:tc>
        <w:tc>
          <w:tcPr>
            <w:tcW w:w="733"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1"/>
                <w:szCs w:val="11"/>
                <w:lang w:val="en-US"/>
              </w:rPr>
            </w:pPr>
            <w:r w:rsidRPr="00561B6C">
              <w:rPr>
                <w:b/>
                <w:sz w:val="11"/>
                <w:szCs w:val="11"/>
                <w:lang w:val="en-US"/>
              </w:rPr>
              <w:t>Total</w:t>
            </w:r>
          </w:p>
        </w:tc>
        <w:tc>
          <w:tcPr>
            <w:tcW w:w="733" w:type="dxa"/>
            <w:tcBorders>
              <w:bottom w:val="single" w:sz="4" w:space="0" w:color="FFFFFF" w:themeColor="background1"/>
            </w:tcBorders>
            <w:shd w:val="solid" w:color="C3D7F0" w:fill="auto"/>
            <w:vAlign w:val="center"/>
          </w:tcPr>
          <w:p w:rsidR="004365BD" w:rsidRPr="00561B6C" w:rsidRDefault="004365BD" w:rsidP="00BC4CA8">
            <w:pPr>
              <w:pStyle w:val="Pr-formataoHTML"/>
              <w:divId w:val="87702749"/>
              <w:rPr>
                <w:b/>
                <w:sz w:val="11"/>
                <w:szCs w:val="11"/>
                <w:lang w:val="en-US"/>
              </w:rPr>
            </w:pPr>
            <w:r w:rsidRPr="00561B6C">
              <w:rPr>
                <w:b/>
                <w:sz w:val="11"/>
                <w:szCs w:val="11"/>
              </w:rPr>
              <w:t>Available TMS</w:t>
            </w:r>
            <w:r w:rsidRPr="00561B6C">
              <w:rPr>
                <w:b/>
                <w:sz w:val="11"/>
                <w:szCs w:val="11"/>
                <w:vertAlign w:val="superscript"/>
              </w:rPr>
              <w:t>(3)</w:t>
            </w:r>
            <w:r w:rsidRPr="00561B6C">
              <w:rPr>
                <w:b/>
                <w:sz w:val="11"/>
                <w:szCs w:val="11"/>
                <w:lang w:val="en-US"/>
              </w:rPr>
              <w:t xml:space="preserve"> </w:t>
            </w:r>
          </w:p>
        </w:tc>
        <w:tc>
          <w:tcPr>
            <w:tcW w:w="733" w:type="dxa"/>
            <w:tcBorders>
              <w:bottom w:val="single" w:sz="4" w:space="0" w:color="FFFFFF" w:themeColor="background1"/>
            </w:tcBorders>
            <w:shd w:val="solid" w:color="C3D7F0" w:fill="auto"/>
            <w:vAlign w:val="center"/>
          </w:tcPr>
          <w:p w:rsidR="004365BD" w:rsidRPr="00561B6C" w:rsidRDefault="004365BD" w:rsidP="00BC4CA8">
            <w:pPr>
              <w:pStyle w:val="Pr-formataoHTML"/>
              <w:divId w:val="708342425"/>
              <w:rPr>
                <w:b/>
                <w:sz w:val="11"/>
                <w:szCs w:val="11"/>
                <w:lang w:val="en-US"/>
              </w:rPr>
            </w:pPr>
            <w:r w:rsidRPr="00561B6C">
              <w:rPr>
                <w:b/>
                <w:sz w:val="11"/>
                <w:szCs w:val="11"/>
              </w:rPr>
              <w:t>Invested TJLP and TLP</w:t>
            </w:r>
            <w:r w:rsidRPr="00561B6C">
              <w:rPr>
                <w:b/>
                <w:sz w:val="11"/>
                <w:szCs w:val="11"/>
                <w:vertAlign w:val="superscript"/>
              </w:rPr>
              <w:t>(4)</w:t>
            </w:r>
            <w:r w:rsidRPr="00561B6C">
              <w:rPr>
                <w:b/>
                <w:sz w:val="11"/>
                <w:szCs w:val="11"/>
                <w:lang w:val="en-US"/>
              </w:rPr>
              <w:t xml:space="preserve"> </w:t>
            </w:r>
          </w:p>
        </w:tc>
        <w:tc>
          <w:tcPr>
            <w:tcW w:w="733"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1"/>
                <w:szCs w:val="11"/>
                <w:lang w:val="en-US"/>
              </w:rPr>
            </w:pPr>
            <w:r w:rsidRPr="00561B6C">
              <w:rPr>
                <w:b/>
                <w:sz w:val="11"/>
                <w:szCs w:val="11"/>
                <w:lang w:val="en-US"/>
              </w:rPr>
              <w:t>Total</w:t>
            </w:r>
          </w:p>
        </w:tc>
        <w:tc>
          <w:tcPr>
            <w:tcW w:w="733" w:type="dxa"/>
            <w:tcBorders>
              <w:bottom w:val="single" w:sz="4" w:space="0" w:color="FFFFFF" w:themeColor="background1"/>
            </w:tcBorders>
            <w:shd w:val="solid" w:color="C3D7F0" w:fill="auto"/>
            <w:vAlign w:val="center"/>
          </w:tcPr>
          <w:p w:rsidR="004365BD" w:rsidRPr="00561B6C" w:rsidRDefault="004365BD" w:rsidP="00BC4CA8">
            <w:pPr>
              <w:pStyle w:val="Pr-formataoHTML"/>
              <w:divId w:val="1611929906"/>
              <w:rPr>
                <w:b/>
                <w:sz w:val="11"/>
                <w:szCs w:val="11"/>
                <w:lang w:val="en-US"/>
              </w:rPr>
            </w:pPr>
            <w:r w:rsidRPr="00561B6C">
              <w:rPr>
                <w:b/>
                <w:sz w:val="11"/>
                <w:szCs w:val="11"/>
              </w:rPr>
              <w:t>Available TMS</w:t>
            </w:r>
            <w:r w:rsidRPr="00561B6C">
              <w:rPr>
                <w:b/>
                <w:sz w:val="11"/>
                <w:szCs w:val="11"/>
                <w:vertAlign w:val="superscript"/>
              </w:rPr>
              <w:t>(3)</w:t>
            </w:r>
            <w:r w:rsidRPr="00561B6C">
              <w:rPr>
                <w:b/>
                <w:sz w:val="11"/>
                <w:szCs w:val="11"/>
                <w:lang w:val="en-US"/>
              </w:rPr>
              <w:t xml:space="preserve"> </w:t>
            </w:r>
          </w:p>
        </w:tc>
        <w:tc>
          <w:tcPr>
            <w:tcW w:w="733" w:type="dxa"/>
            <w:tcBorders>
              <w:bottom w:val="single" w:sz="4" w:space="0" w:color="FFFFFF" w:themeColor="background1"/>
            </w:tcBorders>
            <w:shd w:val="solid" w:color="C3D7F0" w:fill="auto"/>
            <w:vAlign w:val="center"/>
          </w:tcPr>
          <w:p w:rsidR="004365BD" w:rsidRPr="00561B6C" w:rsidRDefault="004365BD" w:rsidP="00BC4CA8">
            <w:pPr>
              <w:pStyle w:val="Pr-formataoHTML"/>
              <w:divId w:val="1050693139"/>
              <w:rPr>
                <w:b/>
                <w:sz w:val="11"/>
                <w:szCs w:val="11"/>
                <w:lang w:val="en-US"/>
              </w:rPr>
            </w:pPr>
            <w:r w:rsidRPr="00561B6C">
              <w:rPr>
                <w:b/>
                <w:sz w:val="11"/>
                <w:szCs w:val="11"/>
              </w:rPr>
              <w:t>Invested TJLP and TLP</w:t>
            </w:r>
            <w:r w:rsidRPr="00561B6C">
              <w:rPr>
                <w:b/>
                <w:sz w:val="11"/>
                <w:szCs w:val="11"/>
                <w:vertAlign w:val="superscript"/>
              </w:rPr>
              <w:t>(4)</w:t>
            </w:r>
            <w:r w:rsidRPr="00561B6C">
              <w:rPr>
                <w:b/>
                <w:sz w:val="11"/>
                <w:szCs w:val="11"/>
                <w:lang w:val="en-US"/>
              </w:rPr>
              <w:t xml:space="preserve"> </w:t>
            </w:r>
          </w:p>
        </w:tc>
        <w:tc>
          <w:tcPr>
            <w:tcW w:w="733" w:type="dxa"/>
            <w:tcBorders>
              <w:bottom w:val="single" w:sz="4" w:space="0" w:color="FFFFFF" w:themeColor="background1"/>
            </w:tcBorders>
            <w:shd w:val="solid" w:color="C3D7F0" w:fill="auto"/>
            <w:vAlign w:val="center"/>
          </w:tcPr>
          <w:p w:rsidR="004365BD" w:rsidRPr="00561B6C" w:rsidRDefault="004365BD" w:rsidP="00BC4CA8">
            <w:pPr>
              <w:pStyle w:val="070-TabelaPadro"/>
              <w:jc w:val="center"/>
              <w:rPr>
                <w:b/>
                <w:sz w:val="11"/>
                <w:szCs w:val="11"/>
                <w:lang w:val="en-US"/>
              </w:rPr>
            </w:pPr>
            <w:r w:rsidRPr="00561B6C">
              <w:rPr>
                <w:b/>
                <w:sz w:val="11"/>
                <w:szCs w:val="11"/>
                <w:lang w:val="en-US"/>
              </w:rPr>
              <w:t>Total</w:t>
            </w:r>
          </w:p>
        </w:tc>
      </w:tr>
      <w:tr w:rsidR="004365BD" w:rsidRPr="00561B6C" w:rsidTr="00BC4CA8">
        <w:trPr>
          <w:cantSplit/>
        </w:trPr>
        <w:tc>
          <w:tcPr>
            <w:tcW w:w="958" w:type="dxa"/>
            <w:tcBorders>
              <w:bottom w:val="single" w:sz="4" w:space="0" w:color="FFFFFF" w:themeColor="background1"/>
            </w:tcBorders>
            <w:shd w:val="solid" w:color="F3F3F3" w:fill="auto"/>
            <w:vAlign w:val="center"/>
          </w:tcPr>
          <w:p w:rsidR="004365BD" w:rsidRPr="00561B6C" w:rsidRDefault="004365BD" w:rsidP="00BC4CA8">
            <w:pPr>
              <w:pStyle w:val="070-TabelaPadro"/>
              <w:jc w:val="left"/>
              <w:rPr>
                <w:b/>
                <w:sz w:val="11"/>
                <w:szCs w:val="11"/>
                <w:lang w:val="en-US"/>
              </w:rPr>
            </w:pPr>
            <w:bookmarkStart w:id="7944" w:name="BBDCM0600001" w:colFirst="0" w:colLast="0"/>
            <w:bookmarkStart w:id="7945" w:name="BBDCM06AA001" w:colFirst="1" w:colLast="1"/>
            <w:bookmarkStart w:id="7946" w:name="BBDCM06AB001" w:colFirst="2" w:colLast="2"/>
            <w:bookmarkStart w:id="7947" w:name="BBDCM06AC001" w:colFirst="3" w:colLast="3"/>
            <w:r w:rsidRPr="00561B6C">
              <w:rPr>
                <w:b/>
                <w:sz w:val="11"/>
                <w:szCs w:val="11"/>
                <w:lang w:val="en-US"/>
              </w:rPr>
              <w:t>Proger Rural and Pronaf</w:t>
            </w:r>
          </w:p>
        </w:tc>
        <w:tc>
          <w:tcPr>
            <w:tcW w:w="794"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7948" w:name="BBDCM06AE001"/>
            <w:bookmarkEnd w:id="7948"/>
            <w:r w:rsidRPr="00561B6C">
              <w:rPr>
                <w:b/>
                <w:sz w:val="11"/>
                <w:szCs w:val="11"/>
                <w:lang w:val="en-US"/>
              </w:rPr>
              <w:t>4,252</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7949" w:name="BBDCM06AF001"/>
            <w:bookmarkEnd w:id="7949"/>
            <w:r w:rsidRPr="00561B6C">
              <w:rPr>
                <w:b/>
                <w:sz w:val="11"/>
                <w:szCs w:val="11"/>
                <w:lang w:val="en-US"/>
              </w:rPr>
              <w:t>13,658</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7950" w:name="BBDCM06AG001"/>
            <w:bookmarkEnd w:id="7950"/>
            <w:r w:rsidRPr="00561B6C">
              <w:rPr>
                <w:b/>
                <w:sz w:val="11"/>
                <w:szCs w:val="11"/>
                <w:lang w:val="en-US"/>
              </w:rPr>
              <w:t>17,910</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7951" w:name="BBDCM06AH001"/>
            <w:bookmarkEnd w:id="7951"/>
            <w:r w:rsidRPr="00561B6C">
              <w:rPr>
                <w:b/>
                <w:sz w:val="11"/>
                <w:szCs w:val="11"/>
                <w:lang w:val="en-US"/>
              </w:rPr>
              <w:t>7,179</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7952" w:name="BBDCM06AI001"/>
            <w:bookmarkEnd w:id="7952"/>
            <w:r w:rsidRPr="00561B6C">
              <w:rPr>
                <w:b/>
                <w:sz w:val="11"/>
                <w:szCs w:val="11"/>
                <w:lang w:val="en-US"/>
              </w:rPr>
              <w:t>18,608</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7953" w:name="BBDCM06AJ001"/>
            <w:bookmarkEnd w:id="7953"/>
            <w:r w:rsidRPr="00561B6C">
              <w:rPr>
                <w:b/>
                <w:sz w:val="11"/>
                <w:szCs w:val="11"/>
                <w:lang w:val="en-US"/>
              </w:rPr>
              <w:t>25,787</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7954" w:name="BBDCM06AK001"/>
            <w:bookmarkEnd w:id="7954"/>
            <w:r w:rsidRPr="00561B6C">
              <w:rPr>
                <w:b/>
                <w:sz w:val="11"/>
                <w:szCs w:val="11"/>
                <w:lang w:val="en-US"/>
              </w:rPr>
              <w:t>2,947</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7955" w:name="BBDCM06AL001"/>
            <w:bookmarkEnd w:id="7955"/>
            <w:r w:rsidRPr="00561B6C">
              <w:rPr>
                <w:b/>
                <w:sz w:val="11"/>
                <w:szCs w:val="11"/>
                <w:lang w:val="en-US"/>
              </w:rPr>
              <w:t>24,509</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7956" w:name="BBDCM06AM001"/>
            <w:bookmarkEnd w:id="7956"/>
            <w:r w:rsidRPr="00561B6C">
              <w:rPr>
                <w:b/>
                <w:sz w:val="11"/>
                <w:szCs w:val="11"/>
                <w:lang w:val="en-US"/>
              </w:rPr>
              <w:t>27,456</w:t>
            </w:r>
          </w:p>
        </w:tc>
      </w:tr>
      <w:tr w:rsidR="004365BD" w:rsidRPr="00561B6C" w:rsidTr="00BC4CA8">
        <w:trPr>
          <w:cantSplit/>
        </w:trPr>
        <w:tc>
          <w:tcPr>
            <w:tcW w:w="958" w:type="dxa"/>
            <w:tcBorders>
              <w:bottom w:val="single" w:sz="4" w:space="0" w:color="FFFFFF" w:themeColor="background1"/>
            </w:tcBorders>
            <w:shd w:val="solid" w:color="E6E6E6" w:fill="auto"/>
            <w:vAlign w:val="center"/>
          </w:tcPr>
          <w:p w:rsidR="004365BD" w:rsidRPr="00561B6C" w:rsidRDefault="004365BD" w:rsidP="00BC4CA8">
            <w:pPr>
              <w:pStyle w:val="070-TabelaPadro"/>
              <w:ind w:left="60"/>
              <w:jc w:val="left"/>
              <w:rPr>
                <w:sz w:val="11"/>
                <w:szCs w:val="11"/>
                <w:lang w:val="en-US"/>
              </w:rPr>
            </w:pPr>
            <w:bookmarkStart w:id="7957" w:name="BBDCM0600002" w:colFirst="0" w:colLast="0"/>
            <w:bookmarkEnd w:id="7944"/>
            <w:bookmarkEnd w:id="7945"/>
            <w:bookmarkEnd w:id="7946"/>
            <w:bookmarkEnd w:id="7947"/>
            <w:r w:rsidRPr="00561B6C">
              <w:rPr>
                <w:sz w:val="11"/>
                <w:szCs w:val="11"/>
                <w:lang w:val="en-US"/>
              </w:rPr>
              <w:t>Pronaf Custeio</w:t>
            </w:r>
          </w:p>
        </w:tc>
        <w:tc>
          <w:tcPr>
            <w:tcW w:w="794"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58" w:name="BBDCM06AA002"/>
            <w:bookmarkEnd w:id="7958"/>
            <w:r w:rsidRPr="00561B6C">
              <w:rPr>
                <w:sz w:val="11"/>
                <w:szCs w:val="11"/>
                <w:lang w:val="en-US"/>
              </w:rPr>
              <w:t>04/2005</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59" w:name="BBDCM06AB002"/>
            <w:bookmarkEnd w:id="7959"/>
            <w:r w:rsidRPr="00561B6C">
              <w:rPr>
                <w:sz w:val="11"/>
                <w:szCs w:val="11"/>
                <w:lang w:val="en-US"/>
              </w:rPr>
              <w:t>RA</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60" w:name="BBDCM06AC002"/>
            <w:bookmarkEnd w:id="7960"/>
            <w:r w:rsidRPr="00561B6C">
              <w:rPr>
                <w:sz w:val="11"/>
                <w:szCs w:val="11"/>
                <w:lang w:val="en-US"/>
              </w:rPr>
              <w:t>11/2005</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61" w:name="BBDCM06AE002"/>
            <w:bookmarkEnd w:id="7961"/>
            <w:r w:rsidRPr="00561B6C">
              <w:rPr>
                <w:sz w:val="11"/>
                <w:szCs w:val="11"/>
                <w:lang w:val="en-US"/>
              </w:rPr>
              <w:t>11</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62" w:name="BBDCM06AF002"/>
            <w:bookmarkEnd w:id="7962"/>
            <w:r w:rsidRPr="00561B6C">
              <w:rPr>
                <w:sz w:val="11"/>
                <w:szCs w:val="11"/>
                <w:lang w:val="en-US"/>
              </w:rPr>
              <w:t>165</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63" w:name="BBDCM06AG002"/>
            <w:bookmarkEnd w:id="7963"/>
            <w:r w:rsidRPr="00561B6C">
              <w:rPr>
                <w:sz w:val="11"/>
                <w:szCs w:val="11"/>
                <w:lang w:val="en-US"/>
              </w:rPr>
              <w:t>176</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64" w:name="BBDCM06AH002"/>
            <w:bookmarkEnd w:id="7964"/>
            <w:r w:rsidRPr="00561B6C">
              <w:rPr>
                <w:sz w:val="11"/>
                <w:szCs w:val="11"/>
                <w:lang w:val="en-US"/>
              </w:rPr>
              <w:t>234</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65" w:name="BBDCM06AI002"/>
            <w:bookmarkEnd w:id="7965"/>
            <w:r w:rsidRPr="00561B6C">
              <w:rPr>
                <w:sz w:val="11"/>
                <w:szCs w:val="11"/>
                <w:lang w:val="en-US"/>
              </w:rPr>
              <w:t>213</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66" w:name="BBDCM06AJ002"/>
            <w:bookmarkEnd w:id="7966"/>
            <w:r w:rsidRPr="00561B6C">
              <w:rPr>
                <w:sz w:val="11"/>
                <w:szCs w:val="11"/>
                <w:lang w:val="en-US"/>
              </w:rPr>
              <w:t>447</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67" w:name="BBDCM06AK002"/>
            <w:bookmarkEnd w:id="7967"/>
            <w:r w:rsidRPr="00561B6C">
              <w:rPr>
                <w:sz w:val="11"/>
                <w:szCs w:val="11"/>
                <w:lang w:val="en-US"/>
              </w:rPr>
              <w:t>176</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68" w:name="BBDCM06AL002"/>
            <w:bookmarkEnd w:id="7968"/>
            <w:r w:rsidRPr="00561B6C">
              <w:rPr>
                <w:sz w:val="11"/>
                <w:szCs w:val="11"/>
                <w:lang w:val="en-US"/>
              </w:rPr>
              <w:t>424</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69" w:name="BBDCM06AM002"/>
            <w:bookmarkEnd w:id="7969"/>
            <w:r w:rsidRPr="00561B6C">
              <w:rPr>
                <w:sz w:val="11"/>
                <w:szCs w:val="11"/>
                <w:lang w:val="en-US"/>
              </w:rPr>
              <w:t>600</w:t>
            </w:r>
          </w:p>
        </w:tc>
      </w:tr>
      <w:tr w:rsidR="004365BD" w:rsidRPr="00561B6C" w:rsidTr="00BC4CA8">
        <w:trPr>
          <w:cantSplit/>
        </w:trPr>
        <w:tc>
          <w:tcPr>
            <w:tcW w:w="958" w:type="dxa"/>
            <w:tcBorders>
              <w:bottom w:val="single" w:sz="4" w:space="0" w:color="FFFFFF" w:themeColor="background1"/>
            </w:tcBorders>
            <w:shd w:val="solid" w:color="F3F3F3" w:fill="auto"/>
            <w:vAlign w:val="center"/>
          </w:tcPr>
          <w:p w:rsidR="004365BD" w:rsidRPr="00561B6C" w:rsidRDefault="004365BD" w:rsidP="00BC4CA8">
            <w:pPr>
              <w:pStyle w:val="070-TabelaPadro"/>
              <w:ind w:left="60"/>
              <w:jc w:val="left"/>
              <w:rPr>
                <w:sz w:val="11"/>
                <w:szCs w:val="11"/>
                <w:lang w:val="en-US"/>
              </w:rPr>
            </w:pPr>
            <w:bookmarkStart w:id="7970" w:name="BBDCM0600003" w:colFirst="0" w:colLast="0"/>
            <w:bookmarkEnd w:id="7957"/>
            <w:r w:rsidRPr="00561B6C">
              <w:rPr>
                <w:sz w:val="11"/>
                <w:szCs w:val="11"/>
                <w:lang w:val="en-US"/>
              </w:rPr>
              <w:t>Pronaf Investimento</w:t>
            </w:r>
          </w:p>
        </w:tc>
        <w:tc>
          <w:tcPr>
            <w:tcW w:w="794"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71" w:name="BBDCM06AA003"/>
            <w:bookmarkEnd w:id="7971"/>
            <w:r w:rsidRPr="00561B6C">
              <w:rPr>
                <w:sz w:val="11"/>
                <w:szCs w:val="11"/>
                <w:lang w:val="en-US"/>
              </w:rPr>
              <w:t>05/2005</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72" w:name="BBDCM06AB003"/>
            <w:bookmarkEnd w:id="7972"/>
            <w:r w:rsidRPr="00561B6C">
              <w:rPr>
                <w:sz w:val="11"/>
                <w:szCs w:val="11"/>
                <w:lang w:val="en-US"/>
              </w:rPr>
              <w:t>RA</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73" w:name="BBDCM06AC003"/>
            <w:bookmarkEnd w:id="7973"/>
            <w:r w:rsidRPr="00561B6C">
              <w:rPr>
                <w:sz w:val="11"/>
                <w:szCs w:val="11"/>
                <w:lang w:val="en-US"/>
              </w:rPr>
              <w:t>11/2005</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74" w:name="BBDCM06AE003"/>
            <w:bookmarkEnd w:id="7974"/>
            <w:r w:rsidRPr="00561B6C">
              <w:rPr>
                <w:sz w:val="11"/>
                <w:szCs w:val="11"/>
                <w:lang w:val="en-US"/>
              </w:rPr>
              <w:t>3,786</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75" w:name="BBDCM06AF003"/>
            <w:bookmarkEnd w:id="7975"/>
            <w:r w:rsidRPr="00561B6C">
              <w:rPr>
                <w:sz w:val="11"/>
                <w:szCs w:val="11"/>
                <w:lang w:val="en-US"/>
              </w:rPr>
              <w:t>12,272</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76" w:name="BBDCM06AG003"/>
            <w:bookmarkEnd w:id="7976"/>
            <w:r w:rsidRPr="00561B6C">
              <w:rPr>
                <w:sz w:val="11"/>
                <w:szCs w:val="11"/>
                <w:lang w:val="en-US"/>
              </w:rPr>
              <w:t>16,058</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77" w:name="BBDCM06AH003"/>
            <w:bookmarkEnd w:id="7977"/>
            <w:r w:rsidRPr="00561B6C">
              <w:rPr>
                <w:sz w:val="11"/>
                <w:szCs w:val="11"/>
                <w:lang w:val="en-US"/>
              </w:rPr>
              <w:t>6,527</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78" w:name="BBDCM06AI003"/>
            <w:bookmarkEnd w:id="7978"/>
            <w:r w:rsidRPr="00561B6C">
              <w:rPr>
                <w:sz w:val="11"/>
                <w:szCs w:val="11"/>
                <w:lang w:val="en-US"/>
              </w:rPr>
              <w:t>16,641</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79" w:name="BBDCM06AJ003"/>
            <w:bookmarkEnd w:id="7979"/>
            <w:r w:rsidRPr="00561B6C">
              <w:rPr>
                <w:sz w:val="11"/>
                <w:szCs w:val="11"/>
                <w:lang w:val="en-US"/>
              </w:rPr>
              <w:t>23,168</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80" w:name="BBDCM06AK003"/>
            <w:bookmarkEnd w:id="7980"/>
            <w:r w:rsidRPr="00561B6C">
              <w:rPr>
                <w:sz w:val="11"/>
                <w:szCs w:val="11"/>
                <w:lang w:val="en-US"/>
              </w:rPr>
              <w:t>2,250</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81" w:name="BBDCM06AL003"/>
            <w:bookmarkEnd w:id="7981"/>
            <w:r w:rsidRPr="00561B6C">
              <w:rPr>
                <w:sz w:val="11"/>
                <w:szCs w:val="11"/>
                <w:lang w:val="en-US"/>
              </w:rPr>
              <w:t>22,033</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82" w:name="BBDCM06AM003"/>
            <w:bookmarkEnd w:id="7982"/>
            <w:r w:rsidRPr="00561B6C">
              <w:rPr>
                <w:sz w:val="11"/>
                <w:szCs w:val="11"/>
                <w:lang w:val="en-US"/>
              </w:rPr>
              <w:t>24,283</w:t>
            </w:r>
          </w:p>
        </w:tc>
      </w:tr>
      <w:tr w:rsidR="004365BD" w:rsidRPr="00561B6C" w:rsidTr="00BC4CA8">
        <w:trPr>
          <w:cantSplit/>
        </w:trPr>
        <w:tc>
          <w:tcPr>
            <w:tcW w:w="958" w:type="dxa"/>
            <w:tcBorders>
              <w:bottom w:val="single" w:sz="4" w:space="0" w:color="FFFFFF" w:themeColor="background1"/>
            </w:tcBorders>
            <w:shd w:val="solid" w:color="E6E6E6" w:fill="auto"/>
            <w:vAlign w:val="center"/>
          </w:tcPr>
          <w:p w:rsidR="004365BD" w:rsidRPr="00561B6C" w:rsidRDefault="004365BD" w:rsidP="00BC4CA8">
            <w:pPr>
              <w:pStyle w:val="070-TabelaPadro"/>
              <w:ind w:left="60"/>
              <w:jc w:val="left"/>
              <w:rPr>
                <w:sz w:val="11"/>
                <w:szCs w:val="11"/>
                <w:lang w:val="en-US"/>
              </w:rPr>
            </w:pPr>
            <w:bookmarkStart w:id="7983" w:name="BBDCM0600006" w:colFirst="0" w:colLast="0"/>
            <w:bookmarkEnd w:id="7970"/>
            <w:r w:rsidRPr="00561B6C">
              <w:rPr>
                <w:sz w:val="11"/>
                <w:szCs w:val="11"/>
                <w:lang w:val="en-US"/>
              </w:rPr>
              <w:t>Rural Custeio</w:t>
            </w:r>
          </w:p>
        </w:tc>
        <w:tc>
          <w:tcPr>
            <w:tcW w:w="794"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84" w:name="BBDCM06AA006"/>
            <w:bookmarkEnd w:id="7984"/>
            <w:r w:rsidRPr="00561B6C">
              <w:rPr>
                <w:sz w:val="11"/>
                <w:szCs w:val="11"/>
                <w:lang w:val="en-US"/>
              </w:rPr>
              <w:t>02/2006</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85" w:name="BBDCM06AB006"/>
            <w:bookmarkEnd w:id="7985"/>
            <w:r w:rsidRPr="00561B6C">
              <w:rPr>
                <w:sz w:val="11"/>
                <w:szCs w:val="11"/>
                <w:lang w:val="en-US"/>
              </w:rPr>
              <w:t>RA</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86" w:name="BBDCM06AC006"/>
            <w:bookmarkEnd w:id="7986"/>
            <w:r w:rsidRPr="00561B6C">
              <w:rPr>
                <w:sz w:val="11"/>
                <w:szCs w:val="11"/>
                <w:lang w:val="en-US"/>
              </w:rPr>
              <w:t>11/2005</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87" w:name="BBDCM06AE006"/>
            <w:bookmarkEnd w:id="7987"/>
            <w:r w:rsidRPr="00561B6C">
              <w:rPr>
                <w:sz w:val="11"/>
                <w:szCs w:val="11"/>
                <w:lang w:val="en-US"/>
              </w:rPr>
              <w:t>1</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88" w:name="BBDCM06AF006"/>
            <w:bookmarkEnd w:id="7988"/>
            <w:r w:rsidRPr="00561B6C">
              <w:rPr>
                <w:sz w:val="11"/>
                <w:szCs w:val="11"/>
                <w:lang w:val="en-US"/>
              </w:rPr>
              <w:t>3</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89" w:name="BBDCM06AG006"/>
            <w:bookmarkEnd w:id="7989"/>
            <w:r w:rsidRPr="00561B6C">
              <w:rPr>
                <w:sz w:val="11"/>
                <w:szCs w:val="11"/>
                <w:lang w:val="en-US"/>
              </w:rPr>
              <w:t>4</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90" w:name="BBDCM06AH006"/>
            <w:bookmarkEnd w:id="7990"/>
            <w:r w:rsidRPr="00561B6C">
              <w:rPr>
                <w:sz w:val="11"/>
                <w:szCs w:val="11"/>
                <w:lang w:val="en-US"/>
              </w:rPr>
              <w:t>14</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91" w:name="BBDCM06AI006"/>
            <w:bookmarkEnd w:id="7991"/>
            <w:r w:rsidRPr="00561B6C">
              <w:rPr>
                <w:sz w:val="11"/>
                <w:szCs w:val="11"/>
                <w:lang w:val="en-US"/>
              </w:rPr>
              <w:t>3</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92" w:name="BBDCM06AJ006"/>
            <w:bookmarkEnd w:id="7992"/>
            <w:r w:rsidRPr="00561B6C">
              <w:rPr>
                <w:sz w:val="11"/>
                <w:szCs w:val="11"/>
                <w:lang w:val="en-US"/>
              </w:rPr>
              <w:t>17</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93" w:name="BBDCM06AK006"/>
            <w:bookmarkEnd w:id="7993"/>
            <w:r w:rsidRPr="00561B6C">
              <w:rPr>
                <w:sz w:val="11"/>
                <w:szCs w:val="11"/>
                <w:lang w:val="en-US"/>
              </w:rPr>
              <w:t>27</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94" w:name="BBDCM06AL006"/>
            <w:bookmarkEnd w:id="7994"/>
            <w:r w:rsidRPr="00561B6C">
              <w:rPr>
                <w:sz w:val="11"/>
                <w:szCs w:val="11"/>
                <w:lang w:val="en-US"/>
              </w:rPr>
              <w:t>17</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7995" w:name="BBDCM06AM006"/>
            <w:bookmarkEnd w:id="7995"/>
            <w:r w:rsidRPr="00561B6C">
              <w:rPr>
                <w:sz w:val="11"/>
                <w:szCs w:val="11"/>
                <w:lang w:val="en-US"/>
              </w:rPr>
              <w:t>44</w:t>
            </w:r>
          </w:p>
        </w:tc>
      </w:tr>
      <w:tr w:rsidR="004365BD" w:rsidRPr="00561B6C" w:rsidTr="00BC4CA8">
        <w:trPr>
          <w:cantSplit/>
        </w:trPr>
        <w:tc>
          <w:tcPr>
            <w:tcW w:w="958" w:type="dxa"/>
            <w:tcBorders>
              <w:bottom w:val="single" w:sz="4" w:space="0" w:color="FFFFFF" w:themeColor="background1"/>
            </w:tcBorders>
            <w:shd w:val="solid" w:color="F3F3F3" w:fill="auto"/>
            <w:vAlign w:val="center"/>
          </w:tcPr>
          <w:p w:rsidR="004365BD" w:rsidRPr="00561B6C" w:rsidRDefault="004365BD" w:rsidP="00BC4CA8">
            <w:pPr>
              <w:pStyle w:val="070-TabelaPadro"/>
              <w:ind w:left="60"/>
              <w:jc w:val="left"/>
              <w:rPr>
                <w:sz w:val="11"/>
                <w:szCs w:val="11"/>
                <w:lang w:val="en-US"/>
              </w:rPr>
            </w:pPr>
            <w:bookmarkStart w:id="7996" w:name="BBDCM0600007" w:colFirst="0" w:colLast="0"/>
            <w:bookmarkEnd w:id="7983"/>
            <w:r w:rsidRPr="00561B6C">
              <w:rPr>
                <w:sz w:val="11"/>
                <w:szCs w:val="11"/>
                <w:lang w:val="en-US"/>
              </w:rPr>
              <w:t>Rural Investimento</w:t>
            </w:r>
          </w:p>
        </w:tc>
        <w:tc>
          <w:tcPr>
            <w:tcW w:w="794"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97" w:name="BBDCM06AA007"/>
            <w:bookmarkEnd w:id="7997"/>
            <w:r w:rsidRPr="00561B6C">
              <w:rPr>
                <w:sz w:val="11"/>
                <w:szCs w:val="11"/>
                <w:lang w:val="en-US"/>
              </w:rPr>
              <w:t>13/2005</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98" w:name="BBDCM06AB007"/>
            <w:bookmarkEnd w:id="7998"/>
            <w:r w:rsidRPr="00561B6C">
              <w:rPr>
                <w:sz w:val="11"/>
                <w:szCs w:val="11"/>
                <w:lang w:val="en-US"/>
              </w:rPr>
              <w:t>RA</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7999" w:name="BBDCM06AC007"/>
            <w:bookmarkEnd w:id="7999"/>
            <w:r w:rsidRPr="00561B6C">
              <w:rPr>
                <w:sz w:val="11"/>
                <w:szCs w:val="11"/>
                <w:lang w:val="en-US"/>
              </w:rPr>
              <w:t>11/2005</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00" w:name="BBDCM06AE007"/>
            <w:bookmarkEnd w:id="8000"/>
            <w:r w:rsidRPr="00561B6C">
              <w:rPr>
                <w:sz w:val="11"/>
                <w:szCs w:val="11"/>
                <w:lang w:val="en-US"/>
              </w:rPr>
              <w:t>454</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01" w:name="BBDCM06AF007"/>
            <w:bookmarkEnd w:id="8001"/>
            <w:r w:rsidRPr="00561B6C">
              <w:rPr>
                <w:sz w:val="11"/>
                <w:szCs w:val="11"/>
                <w:lang w:val="en-US"/>
              </w:rPr>
              <w:t>1,218</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02" w:name="BBDCM06AG007"/>
            <w:bookmarkEnd w:id="8002"/>
            <w:r w:rsidRPr="00561B6C">
              <w:rPr>
                <w:sz w:val="11"/>
                <w:szCs w:val="11"/>
                <w:lang w:val="en-US"/>
              </w:rPr>
              <w:t>1,672</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03" w:name="BBDCM06AH007"/>
            <w:bookmarkEnd w:id="8003"/>
            <w:r w:rsidRPr="00561B6C">
              <w:rPr>
                <w:sz w:val="11"/>
                <w:szCs w:val="11"/>
                <w:lang w:val="en-US"/>
              </w:rPr>
              <w:t>404</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04" w:name="BBDCM06AI007"/>
            <w:bookmarkEnd w:id="8004"/>
            <w:r w:rsidRPr="00561B6C">
              <w:rPr>
                <w:sz w:val="11"/>
                <w:szCs w:val="11"/>
                <w:lang w:val="en-US"/>
              </w:rPr>
              <w:t>1,751</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05" w:name="BBDCM06AJ007"/>
            <w:bookmarkEnd w:id="8005"/>
            <w:r w:rsidRPr="00561B6C">
              <w:rPr>
                <w:sz w:val="11"/>
                <w:szCs w:val="11"/>
                <w:lang w:val="en-US"/>
              </w:rPr>
              <w:t>2,155</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06" w:name="BBDCM06AK007"/>
            <w:bookmarkEnd w:id="8006"/>
            <w:r w:rsidRPr="00561B6C">
              <w:rPr>
                <w:sz w:val="11"/>
                <w:szCs w:val="11"/>
                <w:lang w:val="en-US"/>
              </w:rPr>
              <w:t>494</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07" w:name="BBDCM06AL007"/>
            <w:bookmarkEnd w:id="8007"/>
            <w:r w:rsidRPr="00561B6C">
              <w:rPr>
                <w:sz w:val="11"/>
                <w:szCs w:val="11"/>
                <w:lang w:val="en-US"/>
              </w:rPr>
              <w:t>2,035</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08" w:name="BBDCM06AM007"/>
            <w:bookmarkEnd w:id="8008"/>
            <w:r w:rsidRPr="00561B6C">
              <w:rPr>
                <w:sz w:val="11"/>
                <w:szCs w:val="11"/>
                <w:lang w:val="en-US"/>
              </w:rPr>
              <w:t>2,529</w:t>
            </w:r>
          </w:p>
        </w:tc>
      </w:tr>
      <w:tr w:rsidR="004365BD" w:rsidRPr="00561B6C" w:rsidTr="00BC4CA8">
        <w:trPr>
          <w:cantSplit/>
        </w:trPr>
        <w:tc>
          <w:tcPr>
            <w:tcW w:w="958" w:type="dxa"/>
            <w:tcBorders>
              <w:bottom w:val="single" w:sz="4" w:space="0" w:color="FFFFFF" w:themeColor="background1"/>
            </w:tcBorders>
            <w:shd w:val="solid" w:color="E6E6E6" w:fill="auto"/>
            <w:vAlign w:val="center"/>
          </w:tcPr>
          <w:p w:rsidR="004365BD" w:rsidRPr="00561B6C" w:rsidRDefault="004365BD" w:rsidP="00BC4CA8">
            <w:pPr>
              <w:pStyle w:val="070-TabelaPadro"/>
              <w:jc w:val="left"/>
              <w:rPr>
                <w:b/>
                <w:sz w:val="11"/>
                <w:szCs w:val="11"/>
                <w:lang w:val="en-US"/>
              </w:rPr>
            </w:pPr>
            <w:bookmarkStart w:id="8009" w:name="BBDCM0600008" w:colFirst="0" w:colLast="0"/>
            <w:bookmarkStart w:id="8010" w:name="BBDCM06AA008" w:colFirst="1" w:colLast="1"/>
            <w:bookmarkStart w:id="8011" w:name="BBDCM06AB008" w:colFirst="2" w:colLast="2"/>
            <w:bookmarkStart w:id="8012" w:name="BBDCM06AC008" w:colFirst="3" w:colLast="3"/>
            <w:bookmarkEnd w:id="7996"/>
            <w:r w:rsidRPr="00561B6C">
              <w:rPr>
                <w:b/>
                <w:sz w:val="11"/>
                <w:szCs w:val="11"/>
                <w:lang w:val="en-US"/>
              </w:rPr>
              <w:t>Proger Urbano</w:t>
            </w:r>
          </w:p>
        </w:tc>
        <w:tc>
          <w:tcPr>
            <w:tcW w:w="794" w:type="dxa"/>
            <w:tcBorders>
              <w:bottom w:val="single" w:sz="4" w:space="0" w:color="FFFFFF" w:themeColor="background1"/>
            </w:tcBorders>
            <w:shd w:val="solid" w:color="E6E6E6" w:fill="auto"/>
            <w:vAlign w:val="center"/>
          </w:tcPr>
          <w:p w:rsidR="004365BD" w:rsidRPr="00561B6C" w:rsidRDefault="004365BD" w:rsidP="00BC4CA8">
            <w:pPr>
              <w:pStyle w:val="070-TabelaPadro"/>
              <w:rPr>
                <w:b/>
                <w:sz w:val="11"/>
                <w:szCs w:val="11"/>
                <w:lang w:val="en-US"/>
              </w:rPr>
            </w:pP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b/>
                <w:sz w:val="11"/>
                <w:szCs w:val="11"/>
                <w:lang w:val="en-US"/>
              </w:rPr>
            </w:pP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b/>
                <w:sz w:val="11"/>
                <w:szCs w:val="11"/>
                <w:lang w:val="en-US"/>
              </w:rPr>
            </w:pP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b/>
                <w:sz w:val="11"/>
                <w:szCs w:val="11"/>
                <w:lang w:val="en-US"/>
              </w:rPr>
            </w:pPr>
            <w:bookmarkStart w:id="8013" w:name="BBDCM06AE008"/>
            <w:bookmarkEnd w:id="8013"/>
            <w:r w:rsidRPr="00561B6C">
              <w:rPr>
                <w:b/>
                <w:sz w:val="11"/>
                <w:szCs w:val="11"/>
                <w:lang w:val="en-US"/>
              </w:rPr>
              <w:t>483,759</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b/>
                <w:sz w:val="11"/>
                <w:szCs w:val="11"/>
                <w:lang w:val="en-US"/>
              </w:rPr>
            </w:pPr>
            <w:bookmarkStart w:id="8014" w:name="BBDCM06AF008"/>
            <w:bookmarkEnd w:id="8014"/>
            <w:r w:rsidRPr="00561B6C">
              <w:rPr>
                <w:b/>
                <w:sz w:val="11"/>
                <w:szCs w:val="11"/>
                <w:lang w:val="en-US"/>
              </w:rPr>
              <w:t>2,099,601</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b/>
                <w:sz w:val="11"/>
                <w:szCs w:val="11"/>
                <w:lang w:val="en-US"/>
              </w:rPr>
            </w:pPr>
            <w:bookmarkStart w:id="8015" w:name="BBDCM06AG008"/>
            <w:bookmarkEnd w:id="8015"/>
            <w:r w:rsidRPr="00561B6C">
              <w:rPr>
                <w:b/>
                <w:sz w:val="11"/>
                <w:szCs w:val="11"/>
                <w:lang w:val="en-US"/>
              </w:rPr>
              <w:t>2,583,360</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b/>
                <w:sz w:val="11"/>
                <w:szCs w:val="11"/>
                <w:lang w:val="en-US"/>
              </w:rPr>
            </w:pPr>
            <w:bookmarkStart w:id="8016" w:name="BBDCM06AH008"/>
            <w:bookmarkEnd w:id="8016"/>
            <w:r w:rsidRPr="00561B6C">
              <w:rPr>
                <w:b/>
                <w:sz w:val="11"/>
                <w:szCs w:val="11"/>
                <w:lang w:val="en-US"/>
              </w:rPr>
              <w:t>640,350</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b/>
                <w:sz w:val="11"/>
                <w:szCs w:val="11"/>
                <w:lang w:val="en-US"/>
              </w:rPr>
            </w:pPr>
            <w:bookmarkStart w:id="8017" w:name="BBDCM06AI008"/>
            <w:bookmarkEnd w:id="8017"/>
            <w:r w:rsidRPr="00561B6C">
              <w:rPr>
                <w:b/>
                <w:sz w:val="11"/>
                <w:szCs w:val="11"/>
                <w:lang w:val="en-US"/>
              </w:rPr>
              <w:t>3,254,914</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b/>
                <w:sz w:val="11"/>
                <w:szCs w:val="11"/>
                <w:lang w:val="en-US"/>
              </w:rPr>
            </w:pPr>
            <w:bookmarkStart w:id="8018" w:name="BBDCM06AJ008"/>
            <w:bookmarkEnd w:id="8018"/>
            <w:r w:rsidRPr="00561B6C">
              <w:rPr>
                <w:b/>
                <w:sz w:val="11"/>
                <w:szCs w:val="11"/>
                <w:lang w:val="en-US"/>
              </w:rPr>
              <w:t>3,895,264</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b/>
                <w:sz w:val="11"/>
                <w:szCs w:val="11"/>
                <w:lang w:val="en-US"/>
              </w:rPr>
            </w:pPr>
            <w:bookmarkStart w:id="8019" w:name="BBDCM06AK008"/>
            <w:bookmarkEnd w:id="8019"/>
            <w:r w:rsidRPr="00561B6C">
              <w:rPr>
                <w:b/>
                <w:sz w:val="11"/>
                <w:szCs w:val="11"/>
                <w:lang w:val="en-US"/>
              </w:rPr>
              <w:t>314,300</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b/>
                <w:sz w:val="11"/>
                <w:szCs w:val="11"/>
                <w:lang w:val="en-US"/>
              </w:rPr>
            </w:pPr>
            <w:bookmarkStart w:id="8020" w:name="BBDCM06AL008"/>
            <w:bookmarkEnd w:id="8020"/>
            <w:r w:rsidRPr="00561B6C">
              <w:rPr>
                <w:b/>
                <w:sz w:val="11"/>
                <w:szCs w:val="11"/>
                <w:lang w:val="en-US"/>
              </w:rPr>
              <w:t>3,005,171</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b/>
                <w:sz w:val="11"/>
                <w:szCs w:val="11"/>
                <w:lang w:val="en-US"/>
              </w:rPr>
            </w:pPr>
            <w:bookmarkStart w:id="8021" w:name="BBDCM06AM008"/>
            <w:bookmarkEnd w:id="8021"/>
            <w:r w:rsidRPr="00561B6C">
              <w:rPr>
                <w:b/>
                <w:sz w:val="11"/>
                <w:szCs w:val="11"/>
                <w:lang w:val="en-US"/>
              </w:rPr>
              <w:t>3,319,471</w:t>
            </w:r>
          </w:p>
        </w:tc>
      </w:tr>
      <w:tr w:rsidR="004365BD" w:rsidRPr="00561B6C" w:rsidTr="00BC4CA8">
        <w:trPr>
          <w:cantSplit/>
        </w:trPr>
        <w:tc>
          <w:tcPr>
            <w:tcW w:w="958" w:type="dxa"/>
            <w:tcBorders>
              <w:bottom w:val="single" w:sz="4" w:space="0" w:color="FFFFFF" w:themeColor="background1"/>
            </w:tcBorders>
            <w:shd w:val="solid" w:color="F3F3F3" w:fill="auto"/>
            <w:vAlign w:val="center"/>
          </w:tcPr>
          <w:p w:rsidR="004365BD" w:rsidRPr="00561B6C" w:rsidRDefault="004365BD" w:rsidP="00BC4CA8">
            <w:pPr>
              <w:pStyle w:val="070-TabelaPadro"/>
              <w:ind w:left="60"/>
              <w:jc w:val="left"/>
              <w:rPr>
                <w:sz w:val="11"/>
                <w:szCs w:val="11"/>
                <w:lang w:val="en-US"/>
              </w:rPr>
            </w:pPr>
            <w:bookmarkStart w:id="8022" w:name="BBDCM0600009" w:colFirst="0" w:colLast="0"/>
            <w:bookmarkEnd w:id="8009"/>
            <w:bookmarkEnd w:id="8010"/>
            <w:bookmarkEnd w:id="8011"/>
            <w:bookmarkEnd w:id="8012"/>
            <w:r w:rsidRPr="00561B6C">
              <w:rPr>
                <w:sz w:val="11"/>
                <w:szCs w:val="11"/>
                <w:lang w:val="en-US"/>
              </w:rPr>
              <w:t>Urbano Investimento</w:t>
            </w:r>
          </w:p>
        </w:tc>
        <w:tc>
          <w:tcPr>
            <w:tcW w:w="794"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23" w:name="BBDCM06AA009"/>
            <w:bookmarkEnd w:id="8023"/>
            <w:r w:rsidRPr="00561B6C">
              <w:rPr>
                <w:sz w:val="11"/>
                <w:szCs w:val="11"/>
                <w:lang w:val="en-US"/>
              </w:rPr>
              <w:t>18/2005</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24" w:name="BBDCM06AB009"/>
            <w:bookmarkEnd w:id="8024"/>
            <w:r w:rsidRPr="00561B6C">
              <w:rPr>
                <w:sz w:val="11"/>
                <w:szCs w:val="11"/>
                <w:lang w:val="en-US"/>
              </w:rPr>
              <w:t>RA</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25" w:name="BBDCM06AC009"/>
            <w:bookmarkEnd w:id="8025"/>
            <w:r w:rsidRPr="00561B6C">
              <w:rPr>
                <w:sz w:val="11"/>
                <w:szCs w:val="11"/>
                <w:lang w:val="en-US"/>
              </w:rPr>
              <w:t>11/2005</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26" w:name="BBDCM06AE009"/>
            <w:bookmarkEnd w:id="8026"/>
            <w:r w:rsidRPr="00561B6C">
              <w:rPr>
                <w:sz w:val="11"/>
                <w:szCs w:val="11"/>
                <w:lang w:val="en-US"/>
              </w:rPr>
              <w:t>163,409</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27" w:name="BBDCM06AF009"/>
            <w:bookmarkEnd w:id="8027"/>
            <w:r w:rsidRPr="00561B6C">
              <w:rPr>
                <w:sz w:val="11"/>
                <w:szCs w:val="11"/>
                <w:lang w:val="en-US"/>
              </w:rPr>
              <w:t>1,481,902</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28" w:name="BBDCM06AG009"/>
            <w:bookmarkEnd w:id="8028"/>
            <w:r w:rsidRPr="00561B6C">
              <w:rPr>
                <w:sz w:val="11"/>
                <w:szCs w:val="11"/>
                <w:lang w:val="en-US"/>
              </w:rPr>
              <w:t>1,645,311</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29" w:name="BBDCM06AH009"/>
            <w:bookmarkEnd w:id="8029"/>
            <w:r w:rsidRPr="00561B6C">
              <w:rPr>
                <w:sz w:val="11"/>
                <w:szCs w:val="11"/>
                <w:lang w:val="en-US"/>
              </w:rPr>
              <w:t>123,221</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30" w:name="BBDCM06AI009"/>
            <w:bookmarkEnd w:id="8030"/>
            <w:r w:rsidRPr="00561B6C">
              <w:rPr>
                <w:sz w:val="11"/>
                <w:szCs w:val="11"/>
                <w:lang w:val="en-US"/>
              </w:rPr>
              <w:t>1,763,470</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31" w:name="BBDCM06AJ009"/>
            <w:bookmarkEnd w:id="8031"/>
            <w:r w:rsidRPr="00561B6C">
              <w:rPr>
                <w:sz w:val="11"/>
                <w:szCs w:val="11"/>
                <w:lang w:val="en-US"/>
              </w:rPr>
              <w:t>1,886,691</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32" w:name="BBDCM06AK009"/>
            <w:bookmarkEnd w:id="8032"/>
            <w:r w:rsidRPr="00561B6C">
              <w:rPr>
                <w:sz w:val="11"/>
                <w:szCs w:val="11"/>
                <w:lang w:val="en-US"/>
              </w:rPr>
              <w:t>42,456</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33" w:name="BBDCM06AL009"/>
            <w:bookmarkEnd w:id="8033"/>
            <w:r w:rsidRPr="00561B6C">
              <w:rPr>
                <w:sz w:val="11"/>
                <w:szCs w:val="11"/>
                <w:lang w:val="en-US"/>
              </w:rPr>
              <w:t>1,708,990</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34" w:name="BBDCM06AM009"/>
            <w:bookmarkEnd w:id="8034"/>
            <w:r w:rsidRPr="00561B6C">
              <w:rPr>
                <w:sz w:val="11"/>
                <w:szCs w:val="11"/>
                <w:lang w:val="en-US"/>
              </w:rPr>
              <w:t>1,751,446</w:t>
            </w:r>
          </w:p>
        </w:tc>
      </w:tr>
      <w:tr w:rsidR="004365BD" w:rsidRPr="00561B6C" w:rsidTr="00BC4CA8">
        <w:trPr>
          <w:cantSplit/>
        </w:trPr>
        <w:tc>
          <w:tcPr>
            <w:tcW w:w="958" w:type="dxa"/>
            <w:tcBorders>
              <w:bottom w:val="single" w:sz="4" w:space="0" w:color="FFFFFF" w:themeColor="background1"/>
            </w:tcBorders>
            <w:shd w:val="solid" w:color="E6E6E6" w:fill="auto"/>
            <w:vAlign w:val="center"/>
          </w:tcPr>
          <w:p w:rsidR="004365BD" w:rsidRPr="00561B6C" w:rsidRDefault="004365BD" w:rsidP="00BC4CA8">
            <w:pPr>
              <w:pStyle w:val="070-TabelaPadro"/>
              <w:ind w:left="60"/>
              <w:jc w:val="left"/>
              <w:rPr>
                <w:sz w:val="11"/>
                <w:szCs w:val="11"/>
                <w:lang w:val="en-US"/>
              </w:rPr>
            </w:pPr>
            <w:bookmarkStart w:id="8035" w:name="BBDCM0600010" w:colFirst="0" w:colLast="0"/>
            <w:bookmarkEnd w:id="8022"/>
            <w:r w:rsidRPr="00561B6C">
              <w:rPr>
                <w:sz w:val="11"/>
                <w:szCs w:val="11"/>
                <w:lang w:val="en-US"/>
              </w:rPr>
              <w:t>Urbano Capital de Giro</w:t>
            </w:r>
          </w:p>
        </w:tc>
        <w:tc>
          <w:tcPr>
            <w:tcW w:w="794"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36" w:name="BBDCM06AA010"/>
            <w:bookmarkEnd w:id="8036"/>
            <w:r w:rsidRPr="00561B6C">
              <w:rPr>
                <w:sz w:val="11"/>
                <w:szCs w:val="11"/>
                <w:lang w:val="en-US"/>
              </w:rPr>
              <w:t>01/2016</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37" w:name="BBDCM06AB010"/>
            <w:bookmarkEnd w:id="8037"/>
            <w:r w:rsidRPr="00561B6C">
              <w:rPr>
                <w:sz w:val="11"/>
                <w:szCs w:val="11"/>
                <w:lang w:val="en-US"/>
              </w:rPr>
              <w:t>RA</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38" w:name="BBDCM06AC010"/>
            <w:bookmarkEnd w:id="8038"/>
            <w:r w:rsidRPr="00561B6C">
              <w:rPr>
                <w:sz w:val="11"/>
                <w:szCs w:val="11"/>
                <w:lang w:val="en-US"/>
              </w:rPr>
              <w:t>06/2016</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39" w:name="BBDCM06AE010"/>
            <w:bookmarkEnd w:id="8039"/>
            <w:r w:rsidRPr="00561B6C">
              <w:rPr>
                <w:sz w:val="11"/>
                <w:szCs w:val="11"/>
                <w:lang w:val="en-US"/>
              </w:rPr>
              <w:t>320,350</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40" w:name="BBDCM06AF010"/>
            <w:bookmarkEnd w:id="8040"/>
            <w:r w:rsidRPr="00561B6C">
              <w:rPr>
                <w:sz w:val="11"/>
                <w:szCs w:val="11"/>
                <w:lang w:val="en-US"/>
              </w:rPr>
              <w:t>617,699</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41" w:name="BBDCM06AG010"/>
            <w:bookmarkEnd w:id="8041"/>
            <w:r w:rsidRPr="00561B6C">
              <w:rPr>
                <w:sz w:val="11"/>
                <w:szCs w:val="11"/>
                <w:lang w:val="en-US"/>
              </w:rPr>
              <w:t>938,049</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42" w:name="BBDCM06AH010"/>
            <w:bookmarkEnd w:id="8042"/>
            <w:r w:rsidRPr="00561B6C">
              <w:rPr>
                <w:sz w:val="11"/>
                <w:szCs w:val="11"/>
                <w:lang w:val="en-US"/>
              </w:rPr>
              <w:t>517,129</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43" w:name="BBDCM06AI010"/>
            <w:bookmarkEnd w:id="8043"/>
            <w:r w:rsidRPr="00561B6C">
              <w:rPr>
                <w:sz w:val="11"/>
                <w:szCs w:val="11"/>
                <w:lang w:val="en-US"/>
              </w:rPr>
              <w:t>1,491,444</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44" w:name="BBDCM06AJ010"/>
            <w:bookmarkEnd w:id="8044"/>
            <w:r w:rsidRPr="00561B6C">
              <w:rPr>
                <w:sz w:val="11"/>
                <w:szCs w:val="11"/>
                <w:lang w:val="en-US"/>
              </w:rPr>
              <w:t>2,008,573</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45" w:name="BBDCM06AK010"/>
            <w:bookmarkEnd w:id="8045"/>
            <w:r w:rsidRPr="00561B6C">
              <w:rPr>
                <w:sz w:val="11"/>
                <w:szCs w:val="11"/>
                <w:lang w:val="en-US"/>
              </w:rPr>
              <w:t>271,844</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46" w:name="BBDCM06AL010"/>
            <w:bookmarkEnd w:id="8046"/>
            <w:r w:rsidRPr="00561B6C">
              <w:rPr>
                <w:sz w:val="11"/>
                <w:szCs w:val="11"/>
                <w:lang w:val="en-US"/>
              </w:rPr>
              <w:t>1,296,181</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47" w:name="BBDCM06AM010"/>
            <w:bookmarkEnd w:id="8047"/>
            <w:r w:rsidRPr="00561B6C">
              <w:rPr>
                <w:sz w:val="11"/>
                <w:szCs w:val="11"/>
                <w:lang w:val="en-US"/>
              </w:rPr>
              <w:t>1,568,025</w:t>
            </w:r>
          </w:p>
        </w:tc>
      </w:tr>
      <w:tr w:rsidR="004365BD" w:rsidRPr="00561B6C" w:rsidTr="00BC4CA8">
        <w:trPr>
          <w:cantSplit/>
        </w:trPr>
        <w:tc>
          <w:tcPr>
            <w:tcW w:w="958" w:type="dxa"/>
            <w:tcBorders>
              <w:bottom w:val="single" w:sz="4" w:space="0" w:color="FFFFFF" w:themeColor="background1"/>
            </w:tcBorders>
            <w:shd w:val="solid" w:color="F3F3F3" w:fill="auto"/>
            <w:vAlign w:val="center"/>
          </w:tcPr>
          <w:p w:rsidR="004365BD" w:rsidRPr="00561B6C" w:rsidRDefault="004365BD" w:rsidP="00BC4CA8">
            <w:pPr>
              <w:pStyle w:val="070-TabelaPadro"/>
              <w:jc w:val="left"/>
              <w:rPr>
                <w:b/>
                <w:sz w:val="11"/>
                <w:szCs w:val="11"/>
                <w:lang w:val="en-US"/>
              </w:rPr>
            </w:pPr>
            <w:bookmarkStart w:id="8048" w:name="BBDCM0600012" w:colFirst="0" w:colLast="0"/>
            <w:bookmarkStart w:id="8049" w:name="BBDCM06AA012" w:colFirst="1" w:colLast="1"/>
            <w:bookmarkStart w:id="8050" w:name="BBDCM06AB012" w:colFirst="2" w:colLast="2"/>
            <w:bookmarkStart w:id="8051" w:name="BBDCM06AC012" w:colFirst="3" w:colLast="3"/>
            <w:bookmarkEnd w:id="8035"/>
            <w:r w:rsidRPr="00561B6C">
              <w:rPr>
                <w:b/>
                <w:sz w:val="11"/>
                <w:szCs w:val="11"/>
                <w:lang w:val="en-US"/>
              </w:rPr>
              <w:t>Other</w:t>
            </w:r>
          </w:p>
        </w:tc>
        <w:tc>
          <w:tcPr>
            <w:tcW w:w="794"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8052" w:name="BBDCM06AE012"/>
            <w:bookmarkEnd w:id="8052"/>
            <w:r w:rsidRPr="00561B6C">
              <w:rPr>
                <w:b/>
                <w:sz w:val="11"/>
                <w:szCs w:val="11"/>
                <w:lang w:val="en-US"/>
              </w:rPr>
              <w:t>47,681</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8053" w:name="BBDCM06AF012"/>
            <w:bookmarkEnd w:id="8053"/>
            <w:r w:rsidRPr="00561B6C">
              <w:rPr>
                <w:b/>
                <w:sz w:val="11"/>
                <w:szCs w:val="11"/>
                <w:lang w:val="en-US"/>
              </w:rPr>
              <w:t>215,802</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8054" w:name="BBDCM06AG012"/>
            <w:bookmarkEnd w:id="8054"/>
            <w:r w:rsidRPr="00561B6C">
              <w:rPr>
                <w:b/>
                <w:sz w:val="11"/>
                <w:szCs w:val="11"/>
                <w:lang w:val="en-US"/>
              </w:rPr>
              <w:t>263,483</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8055" w:name="BBDCM06AH012"/>
            <w:bookmarkEnd w:id="8055"/>
            <w:r w:rsidRPr="00561B6C">
              <w:rPr>
                <w:b/>
                <w:sz w:val="11"/>
                <w:szCs w:val="11"/>
                <w:lang w:val="en-US"/>
              </w:rPr>
              <w:t>75,693</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8056" w:name="BBDCM06AI012"/>
            <w:bookmarkEnd w:id="8056"/>
            <w:r w:rsidRPr="00561B6C">
              <w:rPr>
                <w:b/>
                <w:sz w:val="11"/>
                <w:szCs w:val="11"/>
                <w:lang w:val="en-US"/>
              </w:rPr>
              <w:t>287,816</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8057" w:name="BBDCM06AJ012"/>
            <w:bookmarkEnd w:id="8057"/>
            <w:r w:rsidRPr="00561B6C">
              <w:rPr>
                <w:b/>
                <w:sz w:val="11"/>
                <w:szCs w:val="11"/>
                <w:lang w:val="en-US"/>
              </w:rPr>
              <w:t>363,509</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8058" w:name="BBDCM06AK012"/>
            <w:bookmarkEnd w:id="8058"/>
            <w:r w:rsidRPr="00561B6C">
              <w:rPr>
                <w:b/>
                <w:sz w:val="11"/>
                <w:szCs w:val="11"/>
                <w:lang w:val="en-US"/>
              </w:rPr>
              <w:t>60,355</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8059" w:name="BBDCM06AL012"/>
            <w:bookmarkEnd w:id="8059"/>
            <w:r w:rsidRPr="00561B6C">
              <w:rPr>
                <w:b/>
                <w:sz w:val="11"/>
                <w:szCs w:val="11"/>
                <w:lang w:val="en-US"/>
              </w:rPr>
              <w:t>304,324</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b/>
                <w:sz w:val="11"/>
                <w:szCs w:val="11"/>
                <w:lang w:val="en-US"/>
              </w:rPr>
            </w:pPr>
            <w:bookmarkStart w:id="8060" w:name="BBDCM06AM012"/>
            <w:bookmarkEnd w:id="8060"/>
            <w:r w:rsidRPr="00561B6C">
              <w:rPr>
                <w:b/>
                <w:sz w:val="11"/>
                <w:szCs w:val="11"/>
                <w:lang w:val="en-US"/>
              </w:rPr>
              <w:t>364,679</w:t>
            </w:r>
          </w:p>
        </w:tc>
      </w:tr>
      <w:tr w:rsidR="004365BD" w:rsidRPr="00561B6C" w:rsidTr="00BC4CA8">
        <w:trPr>
          <w:cantSplit/>
        </w:trPr>
        <w:tc>
          <w:tcPr>
            <w:tcW w:w="958" w:type="dxa"/>
            <w:tcBorders>
              <w:bottom w:val="single" w:sz="4" w:space="0" w:color="FFFFFF" w:themeColor="background1"/>
            </w:tcBorders>
            <w:shd w:val="solid" w:color="E6E6E6" w:fill="auto"/>
            <w:vAlign w:val="center"/>
          </w:tcPr>
          <w:p w:rsidR="004365BD" w:rsidRPr="00561B6C" w:rsidRDefault="004365BD" w:rsidP="00BC4CA8">
            <w:pPr>
              <w:pStyle w:val="070-TabelaPadro"/>
              <w:ind w:left="60"/>
              <w:jc w:val="left"/>
              <w:rPr>
                <w:sz w:val="11"/>
                <w:szCs w:val="11"/>
                <w:lang w:val="en-US"/>
              </w:rPr>
            </w:pPr>
            <w:bookmarkStart w:id="8061" w:name="BBDCM0600013" w:colFirst="0" w:colLast="0"/>
            <w:bookmarkEnd w:id="8048"/>
            <w:bookmarkEnd w:id="8049"/>
            <w:bookmarkEnd w:id="8050"/>
            <w:bookmarkEnd w:id="8051"/>
            <w:r w:rsidRPr="00561B6C">
              <w:rPr>
                <w:sz w:val="11"/>
                <w:szCs w:val="11"/>
                <w:lang w:val="en-US"/>
              </w:rPr>
              <w:t>Exports</w:t>
            </w:r>
          </w:p>
        </w:tc>
        <w:tc>
          <w:tcPr>
            <w:tcW w:w="794"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62" w:name="BBDCM06AA013"/>
            <w:bookmarkEnd w:id="8062"/>
            <w:r w:rsidRPr="00561B6C">
              <w:rPr>
                <w:sz w:val="11"/>
                <w:szCs w:val="11"/>
                <w:lang w:val="en-US"/>
              </w:rPr>
              <w:t>27/2005</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63" w:name="BBDCM06AB013"/>
            <w:bookmarkEnd w:id="8063"/>
            <w:r w:rsidRPr="00561B6C">
              <w:rPr>
                <w:sz w:val="11"/>
                <w:szCs w:val="11"/>
                <w:lang w:val="en-US"/>
              </w:rPr>
              <w:t>RA</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64" w:name="BBDCM06AC013"/>
            <w:bookmarkEnd w:id="8064"/>
            <w:r w:rsidRPr="00561B6C">
              <w:rPr>
                <w:sz w:val="11"/>
                <w:szCs w:val="11"/>
                <w:lang w:val="en-US"/>
              </w:rPr>
              <w:t>11/2005</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65" w:name="BBDCM06AE013"/>
            <w:bookmarkEnd w:id="8065"/>
            <w:r w:rsidRPr="00561B6C">
              <w:rPr>
                <w:sz w:val="11"/>
                <w:szCs w:val="11"/>
                <w:lang w:val="en-US"/>
              </w:rPr>
              <w:t>3,869</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66" w:name="BBDCM06AF013"/>
            <w:bookmarkEnd w:id="8066"/>
            <w:r w:rsidRPr="00561B6C">
              <w:rPr>
                <w:sz w:val="11"/>
                <w:szCs w:val="11"/>
                <w:lang w:val="en-US"/>
              </w:rPr>
              <w:t>6,215</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67" w:name="BBDCM06AG013"/>
            <w:bookmarkEnd w:id="8067"/>
            <w:r w:rsidRPr="00561B6C">
              <w:rPr>
                <w:sz w:val="11"/>
                <w:szCs w:val="11"/>
                <w:lang w:val="en-US"/>
              </w:rPr>
              <w:t>10,084</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68" w:name="BBDCM06AH013"/>
            <w:bookmarkEnd w:id="8068"/>
            <w:r w:rsidRPr="00561B6C">
              <w:rPr>
                <w:sz w:val="11"/>
                <w:szCs w:val="11"/>
                <w:lang w:val="en-US"/>
              </w:rPr>
              <w:t>2,434</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69" w:name="BBDCM06AI013"/>
            <w:bookmarkEnd w:id="8069"/>
            <w:r w:rsidRPr="00561B6C">
              <w:rPr>
                <w:sz w:val="11"/>
                <w:szCs w:val="11"/>
                <w:lang w:val="en-US"/>
              </w:rPr>
              <w:t>9,728</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70" w:name="BBDCM06AJ013"/>
            <w:bookmarkEnd w:id="8070"/>
            <w:r w:rsidRPr="00561B6C">
              <w:rPr>
                <w:sz w:val="11"/>
                <w:szCs w:val="11"/>
                <w:lang w:val="en-US"/>
              </w:rPr>
              <w:t>12,162</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71" w:name="BBDCM06AK013"/>
            <w:bookmarkEnd w:id="8071"/>
            <w:r w:rsidRPr="00561B6C">
              <w:rPr>
                <w:sz w:val="11"/>
                <w:szCs w:val="11"/>
                <w:lang w:val="en-US"/>
              </w:rPr>
              <w:t>3,795</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72" w:name="BBDCM06AL013"/>
            <w:bookmarkEnd w:id="8072"/>
            <w:r w:rsidRPr="00561B6C">
              <w:rPr>
                <w:sz w:val="11"/>
                <w:szCs w:val="11"/>
                <w:lang w:val="en-US"/>
              </w:rPr>
              <w:t>9,709</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73" w:name="BBDCM06AM013"/>
            <w:bookmarkEnd w:id="8073"/>
            <w:r w:rsidRPr="00561B6C">
              <w:rPr>
                <w:sz w:val="11"/>
                <w:szCs w:val="11"/>
                <w:lang w:val="en-US"/>
              </w:rPr>
              <w:t>13,504</w:t>
            </w:r>
          </w:p>
        </w:tc>
      </w:tr>
      <w:tr w:rsidR="004365BD" w:rsidRPr="00561B6C" w:rsidTr="00BC4CA8">
        <w:trPr>
          <w:cantSplit/>
        </w:trPr>
        <w:tc>
          <w:tcPr>
            <w:tcW w:w="958" w:type="dxa"/>
            <w:tcBorders>
              <w:bottom w:val="single" w:sz="4" w:space="0" w:color="FFFFFF" w:themeColor="background1"/>
            </w:tcBorders>
            <w:shd w:val="solid" w:color="F3F3F3" w:fill="auto"/>
            <w:vAlign w:val="center"/>
          </w:tcPr>
          <w:p w:rsidR="004365BD" w:rsidRPr="00561B6C" w:rsidRDefault="004365BD" w:rsidP="00BC4CA8">
            <w:pPr>
              <w:pStyle w:val="070-TabelaPadro"/>
              <w:ind w:left="60"/>
              <w:jc w:val="left"/>
              <w:rPr>
                <w:sz w:val="11"/>
                <w:szCs w:val="11"/>
                <w:lang w:val="en-US"/>
              </w:rPr>
            </w:pPr>
            <w:bookmarkStart w:id="8074" w:name="BBDCM0600019" w:colFirst="0" w:colLast="0"/>
            <w:bookmarkEnd w:id="8061"/>
            <w:r w:rsidRPr="00561B6C">
              <w:rPr>
                <w:sz w:val="11"/>
                <w:szCs w:val="11"/>
                <w:lang w:val="en-US"/>
              </w:rPr>
              <w:t>FAT Taxista</w:t>
            </w:r>
          </w:p>
        </w:tc>
        <w:tc>
          <w:tcPr>
            <w:tcW w:w="794"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75" w:name="BBDCM06AA019"/>
            <w:bookmarkEnd w:id="8075"/>
            <w:r w:rsidRPr="00561B6C">
              <w:rPr>
                <w:sz w:val="11"/>
                <w:szCs w:val="11"/>
                <w:lang w:val="en-US"/>
              </w:rPr>
              <w:t>02/2009</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76" w:name="BBDCM06AB019"/>
            <w:bookmarkEnd w:id="8076"/>
            <w:r w:rsidRPr="00561B6C">
              <w:rPr>
                <w:sz w:val="11"/>
                <w:szCs w:val="11"/>
                <w:lang w:val="en-US"/>
              </w:rPr>
              <w:t>RA</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77" w:name="BBDCM06AC019"/>
            <w:bookmarkEnd w:id="8077"/>
            <w:r w:rsidRPr="00561B6C">
              <w:rPr>
                <w:sz w:val="11"/>
                <w:szCs w:val="11"/>
                <w:lang w:val="en-US"/>
              </w:rPr>
              <w:t>09/2009</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78" w:name="BBDCM06AE019"/>
            <w:bookmarkEnd w:id="8078"/>
            <w:r w:rsidRPr="00561B6C">
              <w:rPr>
                <w:sz w:val="11"/>
                <w:szCs w:val="11"/>
                <w:lang w:val="en-US"/>
              </w:rPr>
              <w:t>38,032</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79" w:name="BBDCM06AF019"/>
            <w:bookmarkEnd w:id="8079"/>
            <w:r w:rsidRPr="00561B6C">
              <w:rPr>
                <w:sz w:val="11"/>
                <w:szCs w:val="11"/>
                <w:lang w:val="en-US"/>
              </w:rPr>
              <w:t>190,464</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80" w:name="BBDCM06AG019"/>
            <w:bookmarkEnd w:id="8080"/>
            <w:r w:rsidRPr="00561B6C">
              <w:rPr>
                <w:sz w:val="11"/>
                <w:szCs w:val="11"/>
                <w:lang w:val="en-US"/>
              </w:rPr>
              <w:t>228,496</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81" w:name="BBDCM06AH019"/>
            <w:bookmarkEnd w:id="8081"/>
            <w:r w:rsidRPr="00561B6C">
              <w:rPr>
                <w:sz w:val="11"/>
                <w:szCs w:val="11"/>
                <w:lang w:val="en-US"/>
              </w:rPr>
              <w:t>64,055</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82" w:name="BBDCM06AI019"/>
            <w:bookmarkEnd w:id="8082"/>
            <w:r w:rsidRPr="00561B6C">
              <w:rPr>
                <w:sz w:val="11"/>
                <w:szCs w:val="11"/>
                <w:lang w:val="en-US"/>
              </w:rPr>
              <w:t>243,947</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83" w:name="BBDCM06AJ019"/>
            <w:bookmarkEnd w:id="8083"/>
            <w:r w:rsidRPr="00561B6C">
              <w:rPr>
                <w:sz w:val="11"/>
                <w:szCs w:val="11"/>
                <w:lang w:val="en-US"/>
              </w:rPr>
              <w:t>308,002</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84" w:name="BBDCM06AK019"/>
            <w:bookmarkEnd w:id="8084"/>
            <w:r w:rsidRPr="00561B6C">
              <w:rPr>
                <w:sz w:val="11"/>
                <w:szCs w:val="11"/>
                <w:lang w:val="en-US"/>
              </w:rPr>
              <w:t>47,442</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85" w:name="BBDCM06AL019"/>
            <w:bookmarkEnd w:id="8085"/>
            <w:r w:rsidRPr="00561B6C">
              <w:rPr>
                <w:sz w:val="11"/>
                <w:szCs w:val="11"/>
                <w:lang w:val="en-US"/>
              </w:rPr>
              <w:t>253,744</w:t>
            </w:r>
          </w:p>
        </w:tc>
        <w:tc>
          <w:tcPr>
            <w:tcW w:w="733" w:type="dxa"/>
            <w:tcBorders>
              <w:bottom w:val="single" w:sz="4" w:space="0" w:color="FFFFFF" w:themeColor="background1"/>
            </w:tcBorders>
            <w:shd w:val="solid" w:color="F3F3F3" w:fill="auto"/>
            <w:vAlign w:val="center"/>
          </w:tcPr>
          <w:p w:rsidR="004365BD" w:rsidRPr="00561B6C" w:rsidRDefault="004365BD" w:rsidP="00BC4CA8">
            <w:pPr>
              <w:pStyle w:val="070-TabelaPadro"/>
              <w:rPr>
                <w:sz w:val="11"/>
                <w:szCs w:val="11"/>
                <w:lang w:val="en-US"/>
              </w:rPr>
            </w:pPr>
            <w:bookmarkStart w:id="8086" w:name="BBDCM06AM019"/>
            <w:bookmarkEnd w:id="8086"/>
            <w:r w:rsidRPr="00561B6C">
              <w:rPr>
                <w:sz w:val="11"/>
                <w:szCs w:val="11"/>
                <w:lang w:val="en-US"/>
              </w:rPr>
              <w:t>301,186</w:t>
            </w:r>
          </w:p>
        </w:tc>
      </w:tr>
      <w:tr w:rsidR="004365BD" w:rsidRPr="00561B6C" w:rsidTr="00BC4CA8">
        <w:trPr>
          <w:cantSplit/>
        </w:trPr>
        <w:tc>
          <w:tcPr>
            <w:tcW w:w="958" w:type="dxa"/>
            <w:tcBorders>
              <w:bottom w:val="single" w:sz="4" w:space="0" w:color="FFFFFF" w:themeColor="background1"/>
            </w:tcBorders>
            <w:shd w:val="solid" w:color="E6E6E6" w:fill="auto"/>
            <w:vAlign w:val="center"/>
          </w:tcPr>
          <w:p w:rsidR="004365BD" w:rsidRPr="00561B6C" w:rsidRDefault="004365BD" w:rsidP="00BC4CA8">
            <w:pPr>
              <w:pStyle w:val="070-TabelaPadro"/>
              <w:ind w:left="60"/>
              <w:jc w:val="left"/>
              <w:rPr>
                <w:sz w:val="11"/>
                <w:szCs w:val="11"/>
                <w:lang w:val="en-US"/>
              </w:rPr>
            </w:pPr>
            <w:bookmarkStart w:id="8087" w:name="BBDCM0600020" w:colFirst="0" w:colLast="0"/>
            <w:bookmarkEnd w:id="8074"/>
            <w:r w:rsidRPr="00561B6C">
              <w:rPr>
                <w:sz w:val="11"/>
                <w:szCs w:val="11"/>
                <w:lang w:val="en-US"/>
              </w:rPr>
              <w:t>FAT Turismo Investimento</w:t>
            </w:r>
          </w:p>
        </w:tc>
        <w:tc>
          <w:tcPr>
            <w:tcW w:w="794"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88" w:name="BBDCM06AA020"/>
            <w:bookmarkEnd w:id="8088"/>
            <w:r w:rsidRPr="00561B6C">
              <w:rPr>
                <w:sz w:val="11"/>
                <w:szCs w:val="11"/>
                <w:lang w:val="en-US"/>
              </w:rPr>
              <w:t>01/2012</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89" w:name="BBDCM06AB020"/>
            <w:bookmarkEnd w:id="8089"/>
            <w:r w:rsidRPr="00561B6C">
              <w:rPr>
                <w:sz w:val="11"/>
                <w:szCs w:val="11"/>
                <w:lang w:val="en-US"/>
              </w:rPr>
              <w:t>RA</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90" w:name="BBDCM06AC020"/>
            <w:bookmarkEnd w:id="8090"/>
            <w:r w:rsidRPr="00561B6C">
              <w:rPr>
                <w:sz w:val="11"/>
                <w:szCs w:val="11"/>
                <w:lang w:val="en-US"/>
              </w:rPr>
              <w:t>08/2012</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91" w:name="BBDCM06AE020"/>
            <w:bookmarkEnd w:id="8091"/>
            <w:r w:rsidRPr="00561B6C">
              <w:rPr>
                <w:sz w:val="11"/>
                <w:szCs w:val="11"/>
                <w:lang w:val="en-US"/>
              </w:rPr>
              <w:t>5,780</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92" w:name="BBDCM06AF020"/>
            <w:bookmarkEnd w:id="8092"/>
            <w:r w:rsidRPr="00561B6C">
              <w:rPr>
                <w:sz w:val="11"/>
                <w:szCs w:val="11"/>
                <w:lang w:val="en-US"/>
              </w:rPr>
              <w:t>19,123</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93" w:name="BBDCM06AG020"/>
            <w:bookmarkEnd w:id="8093"/>
            <w:r w:rsidRPr="00561B6C">
              <w:rPr>
                <w:sz w:val="11"/>
                <w:szCs w:val="11"/>
                <w:lang w:val="en-US"/>
              </w:rPr>
              <w:t>24,903</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94" w:name="BBDCM06AH020"/>
            <w:bookmarkEnd w:id="8094"/>
            <w:r w:rsidRPr="00561B6C">
              <w:rPr>
                <w:sz w:val="11"/>
                <w:szCs w:val="11"/>
                <w:lang w:val="en-US"/>
              </w:rPr>
              <w:t>9,204</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95" w:name="BBDCM06AI020"/>
            <w:bookmarkEnd w:id="8095"/>
            <w:r w:rsidRPr="00561B6C">
              <w:rPr>
                <w:sz w:val="11"/>
                <w:szCs w:val="11"/>
                <w:lang w:val="en-US"/>
              </w:rPr>
              <w:t>34,141</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96" w:name="BBDCM06AJ020"/>
            <w:bookmarkEnd w:id="8096"/>
            <w:r w:rsidRPr="00561B6C">
              <w:rPr>
                <w:sz w:val="11"/>
                <w:szCs w:val="11"/>
                <w:lang w:val="en-US"/>
              </w:rPr>
              <w:t>43,345</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97" w:name="BBDCM06AK020"/>
            <w:bookmarkEnd w:id="8097"/>
            <w:r w:rsidRPr="00561B6C">
              <w:rPr>
                <w:sz w:val="11"/>
                <w:szCs w:val="11"/>
                <w:lang w:val="en-US"/>
              </w:rPr>
              <w:t>9,118</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98" w:name="BBDCM06AL020"/>
            <w:bookmarkEnd w:id="8098"/>
            <w:r w:rsidRPr="00561B6C">
              <w:rPr>
                <w:sz w:val="11"/>
                <w:szCs w:val="11"/>
                <w:lang w:val="en-US"/>
              </w:rPr>
              <w:t>40,871</w:t>
            </w:r>
          </w:p>
        </w:tc>
        <w:tc>
          <w:tcPr>
            <w:tcW w:w="733" w:type="dxa"/>
            <w:tcBorders>
              <w:bottom w:val="single" w:sz="4" w:space="0" w:color="FFFFFF" w:themeColor="background1"/>
            </w:tcBorders>
            <w:shd w:val="solid" w:color="E6E6E6" w:fill="auto"/>
            <w:vAlign w:val="center"/>
          </w:tcPr>
          <w:p w:rsidR="004365BD" w:rsidRPr="00561B6C" w:rsidRDefault="004365BD" w:rsidP="00BC4CA8">
            <w:pPr>
              <w:pStyle w:val="070-TabelaPadro"/>
              <w:rPr>
                <w:sz w:val="11"/>
                <w:szCs w:val="11"/>
                <w:lang w:val="en-US"/>
              </w:rPr>
            </w:pPr>
            <w:bookmarkStart w:id="8099" w:name="BBDCM06AM020"/>
            <w:bookmarkEnd w:id="8099"/>
            <w:r w:rsidRPr="00561B6C">
              <w:rPr>
                <w:sz w:val="11"/>
                <w:szCs w:val="11"/>
                <w:lang w:val="en-US"/>
              </w:rPr>
              <w:t>49,989</w:t>
            </w:r>
          </w:p>
        </w:tc>
      </w:tr>
      <w:tr w:rsidR="004365BD" w:rsidRPr="00561B6C" w:rsidTr="00BC4CA8">
        <w:trPr>
          <w:cantSplit/>
        </w:trPr>
        <w:tc>
          <w:tcPr>
            <w:tcW w:w="958" w:type="dxa"/>
            <w:tcBorders>
              <w:bottom w:val="single" w:sz="4" w:space="0" w:color="CCCCCC"/>
            </w:tcBorders>
            <w:shd w:val="solid" w:color="F3F3F3" w:fill="auto"/>
            <w:vAlign w:val="center"/>
          </w:tcPr>
          <w:p w:rsidR="004365BD" w:rsidRPr="00561B6C" w:rsidRDefault="004365BD" w:rsidP="00BC4CA8">
            <w:pPr>
              <w:pStyle w:val="070-TabelaPadro"/>
              <w:jc w:val="left"/>
              <w:rPr>
                <w:b/>
                <w:sz w:val="11"/>
                <w:szCs w:val="11"/>
                <w:lang w:val="en-US"/>
              </w:rPr>
            </w:pPr>
            <w:bookmarkStart w:id="8100" w:name="BBDCM0600022" w:colFirst="0" w:colLast="0"/>
            <w:bookmarkStart w:id="8101" w:name="BBDCM06AA022" w:colFirst="1" w:colLast="1"/>
            <w:bookmarkStart w:id="8102" w:name="BBDCM06AB022" w:colFirst="2" w:colLast="2"/>
            <w:bookmarkStart w:id="8103" w:name="BBDCM06AC022" w:colFirst="3" w:colLast="3"/>
            <w:bookmarkEnd w:id="8087"/>
            <w:r w:rsidRPr="00561B6C">
              <w:rPr>
                <w:b/>
                <w:sz w:val="11"/>
                <w:szCs w:val="11"/>
                <w:lang w:val="en-US"/>
              </w:rPr>
              <w:t>Total</w:t>
            </w:r>
          </w:p>
        </w:tc>
        <w:tc>
          <w:tcPr>
            <w:tcW w:w="794" w:type="dxa"/>
            <w:tcBorders>
              <w:bottom w:val="single" w:sz="4" w:space="0" w:color="CCCCCC"/>
            </w:tcBorders>
            <w:shd w:val="solid" w:color="F3F3F3" w:fill="auto"/>
            <w:vAlign w:val="center"/>
          </w:tcPr>
          <w:p w:rsidR="004365BD" w:rsidRPr="00561B6C" w:rsidRDefault="004365BD" w:rsidP="00BC4CA8">
            <w:pPr>
              <w:pStyle w:val="070-TabelaPadro"/>
              <w:rPr>
                <w:b/>
                <w:sz w:val="11"/>
                <w:szCs w:val="11"/>
                <w:lang w:val="en-US"/>
              </w:rPr>
            </w:pPr>
          </w:p>
        </w:tc>
        <w:tc>
          <w:tcPr>
            <w:tcW w:w="733" w:type="dxa"/>
            <w:tcBorders>
              <w:bottom w:val="single" w:sz="4" w:space="0" w:color="CCCCCC"/>
            </w:tcBorders>
            <w:shd w:val="solid" w:color="F3F3F3" w:fill="auto"/>
            <w:vAlign w:val="center"/>
          </w:tcPr>
          <w:p w:rsidR="004365BD" w:rsidRPr="00561B6C" w:rsidRDefault="004365BD" w:rsidP="00BC4CA8">
            <w:pPr>
              <w:pStyle w:val="070-TabelaPadro"/>
              <w:rPr>
                <w:b/>
                <w:sz w:val="11"/>
                <w:szCs w:val="11"/>
                <w:lang w:val="en-US"/>
              </w:rPr>
            </w:pPr>
          </w:p>
        </w:tc>
        <w:tc>
          <w:tcPr>
            <w:tcW w:w="733" w:type="dxa"/>
            <w:tcBorders>
              <w:bottom w:val="single" w:sz="4" w:space="0" w:color="CCCCCC"/>
            </w:tcBorders>
            <w:shd w:val="solid" w:color="F3F3F3" w:fill="auto"/>
            <w:vAlign w:val="center"/>
          </w:tcPr>
          <w:p w:rsidR="004365BD" w:rsidRPr="00561B6C" w:rsidRDefault="004365BD" w:rsidP="00BC4CA8">
            <w:pPr>
              <w:pStyle w:val="070-TabelaPadro"/>
              <w:rPr>
                <w:b/>
                <w:sz w:val="11"/>
                <w:szCs w:val="11"/>
                <w:lang w:val="en-US"/>
              </w:rPr>
            </w:pPr>
          </w:p>
        </w:tc>
        <w:tc>
          <w:tcPr>
            <w:tcW w:w="733" w:type="dxa"/>
            <w:tcBorders>
              <w:bottom w:val="single" w:sz="4" w:space="0" w:color="CCCCCC"/>
            </w:tcBorders>
            <w:shd w:val="solid" w:color="F3F3F3" w:fill="auto"/>
            <w:vAlign w:val="center"/>
          </w:tcPr>
          <w:p w:rsidR="004365BD" w:rsidRPr="00561B6C" w:rsidRDefault="004365BD" w:rsidP="00BC4CA8">
            <w:pPr>
              <w:pStyle w:val="070-TabelaPadro"/>
              <w:rPr>
                <w:b/>
                <w:sz w:val="11"/>
                <w:szCs w:val="11"/>
                <w:lang w:val="en-US"/>
              </w:rPr>
            </w:pPr>
            <w:bookmarkStart w:id="8104" w:name="BBDCM06AE022"/>
            <w:bookmarkEnd w:id="8104"/>
            <w:r w:rsidRPr="00561B6C">
              <w:rPr>
                <w:b/>
                <w:sz w:val="11"/>
                <w:szCs w:val="11"/>
                <w:lang w:val="en-US"/>
              </w:rPr>
              <w:t>535,692</w:t>
            </w:r>
          </w:p>
        </w:tc>
        <w:tc>
          <w:tcPr>
            <w:tcW w:w="733" w:type="dxa"/>
            <w:tcBorders>
              <w:bottom w:val="single" w:sz="4" w:space="0" w:color="CCCCCC"/>
            </w:tcBorders>
            <w:shd w:val="solid" w:color="F3F3F3" w:fill="auto"/>
            <w:vAlign w:val="center"/>
          </w:tcPr>
          <w:p w:rsidR="004365BD" w:rsidRPr="00561B6C" w:rsidRDefault="004365BD" w:rsidP="00BC4CA8">
            <w:pPr>
              <w:pStyle w:val="070-TabelaPadro"/>
              <w:rPr>
                <w:b/>
                <w:sz w:val="11"/>
                <w:szCs w:val="11"/>
                <w:lang w:val="en-US"/>
              </w:rPr>
            </w:pPr>
            <w:bookmarkStart w:id="8105" w:name="BBDCM06AF022"/>
            <w:bookmarkEnd w:id="8105"/>
            <w:r w:rsidRPr="00561B6C">
              <w:rPr>
                <w:b/>
                <w:sz w:val="11"/>
                <w:szCs w:val="11"/>
                <w:lang w:val="en-US"/>
              </w:rPr>
              <w:t>2,329,061</w:t>
            </w:r>
          </w:p>
        </w:tc>
        <w:tc>
          <w:tcPr>
            <w:tcW w:w="733" w:type="dxa"/>
            <w:tcBorders>
              <w:bottom w:val="single" w:sz="4" w:space="0" w:color="CCCCCC"/>
            </w:tcBorders>
            <w:shd w:val="solid" w:color="F3F3F3" w:fill="auto"/>
            <w:vAlign w:val="center"/>
          </w:tcPr>
          <w:p w:rsidR="004365BD" w:rsidRPr="00561B6C" w:rsidRDefault="004365BD" w:rsidP="00BC4CA8">
            <w:pPr>
              <w:pStyle w:val="070-TabelaPadro"/>
              <w:rPr>
                <w:b/>
                <w:sz w:val="11"/>
                <w:szCs w:val="11"/>
                <w:lang w:val="en-US"/>
              </w:rPr>
            </w:pPr>
            <w:bookmarkStart w:id="8106" w:name="BBDCM06AG022"/>
            <w:bookmarkEnd w:id="8106"/>
            <w:r w:rsidRPr="00561B6C">
              <w:rPr>
                <w:b/>
                <w:sz w:val="11"/>
                <w:szCs w:val="11"/>
                <w:lang w:val="en-US"/>
              </w:rPr>
              <w:t>2,864,753</w:t>
            </w:r>
          </w:p>
        </w:tc>
        <w:tc>
          <w:tcPr>
            <w:tcW w:w="733" w:type="dxa"/>
            <w:tcBorders>
              <w:bottom w:val="single" w:sz="4" w:space="0" w:color="CCCCCC"/>
            </w:tcBorders>
            <w:shd w:val="solid" w:color="F3F3F3" w:fill="auto"/>
            <w:vAlign w:val="center"/>
          </w:tcPr>
          <w:p w:rsidR="004365BD" w:rsidRPr="00561B6C" w:rsidRDefault="004365BD" w:rsidP="00BC4CA8">
            <w:pPr>
              <w:pStyle w:val="070-TabelaPadro"/>
              <w:rPr>
                <w:b/>
                <w:sz w:val="11"/>
                <w:szCs w:val="11"/>
                <w:lang w:val="en-US"/>
              </w:rPr>
            </w:pPr>
            <w:bookmarkStart w:id="8107" w:name="BBDCM06AH022"/>
            <w:bookmarkEnd w:id="8107"/>
            <w:r w:rsidRPr="00561B6C">
              <w:rPr>
                <w:b/>
                <w:sz w:val="11"/>
                <w:szCs w:val="11"/>
                <w:lang w:val="en-US"/>
              </w:rPr>
              <w:t>723,222</w:t>
            </w:r>
          </w:p>
        </w:tc>
        <w:tc>
          <w:tcPr>
            <w:tcW w:w="733" w:type="dxa"/>
            <w:tcBorders>
              <w:bottom w:val="single" w:sz="4" w:space="0" w:color="CCCCCC"/>
            </w:tcBorders>
            <w:shd w:val="solid" w:color="F3F3F3" w:fill="auto"/>
            <w:vAlign w:val="center"/>
          </w:tcPr>
          <w:p w:rsidR="004365BD" w:rsidRPr="00561B6C" w:rsidRDefault="004365BD" w:rsidP="00BC4CA8">
            <w:pPr>
              <w:pStyle w:val="070-TabelaPadro"/>
              <w:rPr>
                <w:b/>
                <w:sz w:val="11"/>
                <w:szCs w:val="11"/>
                <w:lang w:val="en-US"/>
              </w:rPr>
            </w:pPr>
            <w:bookmarkStart w:id="8108" w:name="BBDCM06AI022"/>
            <w:bookmarkEnd w:id="8108"/>
            <w:r w:rsidRPr="00561B6C">
              <w:rPr>
                <w:b/>
                <w:sz w:val="11"/>
                <w:szCs w:val="11"/>
                <w:lang w:val="en-US"/>
              </w:rPr>
              <w:t>3,561,338</w:t>
            </w:r>
          </w:p>
        </w:tc>
        <w:tc>
          <w:tcPr>
            <w:tcW w:w="733" w:type="dxa"/>
            <w:tcBorders>
              <w:bottom w:val="single" w:sz="4" w:space="0" w:color="CCCCCC"/>
            </w:tcBorders>
            <w:shd w:val="solid" w:color="F3F3F3" w:fill="auto"/>
            <w:vAlign w:val="center"/>
          </w:tcPr>
          <w:p w:rsidR="004365BD" w:rsidRPr="00561B6C" w:rsidRDefault="004365BD" w:rsidP="00BC4CA8">
            <w:pPr>
              <w:pStyle w:val="070-TabelaPadro"/>
              <w:rPr>
                <w:b/>
                <w:sz w:val="11"/>
                <w:szCs w:val="11"/>
                <w:lang w:val="en-US"/>
              </w:rPr>
            </w:pPr>
            <w:bookmarkStart w:id="8109" w:name="BBDCM06AJ022"/>
            <w:bookmarkEnd w:id="8109"/>
            <w:r w:rsidRPr="00561B6C">
              <w:rPr>
                <w:b/>
                <w:sz w:val="11"/>
                <w:szCs w:val="11"/>
                <w:lang w:val="en-US"/>
              </w:rPr>
              <w:t>4,284,560</w:t>
            </w:r>
          </w:p>
        </w:tc>
        <w:tc>
          <w:tcPr>
            <w:tcW w:w="733" w:type="dxa"/>
            <w:tcBorders>
              <w:bottom w:val="single" w:sz="4" w:space="0" w:color="CCCCCC"/>
            </w:tcBorders>
            <w:shd w:val="solid" w:color="F3F3F3" w:fill="auto"/>
            <w:vAlign w:val="center"/>
          </w:tcPr>
          <w:p w:rsidR="004365BD" w:rsidRPr="00561B6C" w:rsidRDefault="004365BD" w:rsidP="00BC4CA8">
            <w:pPr>
              <w:pStyle w:val="070-TabelaPadro"/>
              <w:rPr>
                <w:b/>
                <w:sz w:val="11"/>
                <w:szCs w:val="11"/>
                <w:lang w:val="en-US"/>
              </w:rPr>
            </w:pPr>
            <w:bookmarkStart w:id="8110" w:name="BBDCM06AK022"/>
            <w:bookmarkEnd w:id="8110"/>
            <w:r w:rsidRPr="00561B6C">
              <w:rPr>
                <w:b/>
                <w:sz w:val="11"/>
                <w:szCs w:val="11"/>
                <w:lang w:val="en-US"/>
              </w:rPr>
              <w:t>377,602</w:t>
            </w:r>
          </w:p>
        </w:tc>
        <w:tc>
          <w:tcPr>
            <w:tcW w:w="733" w:type="dxa"/>
            <w:tcBorders>
              <w:bottom w:val="single" w:sz="4" w:space="0" w:color="CCCCCC"/>
            </w:tcBorders>
            <w:shd w:val="solid" w:color="F3F3F3" w:fill="auto"/>
            <w:vAlign w:val="center"/>
          </w:tcPr>
          <w:p w:rsidR="004365BD" w:rsidRPr="00561B6C" w:rsidRDefault="004365BD" w:rsidP="00BC4CA8">
            <w:pPr>
              <w:pStyle w:val="070-TabelaPadro"/>
              <w:rPr>
                <w:b/>
                <w:sz w:val="11"/>
                <w:szCs w:val="11"/>
                <w:lang w:val="en-US"/>
              </w:rPr>
            </w:pPr>
            <w:bookmarkStart w:id="8111" w:name="BBDCM06AL022"/>
            <w:bookmarkEnd w:id="8111"/>
            <w:r w:rsidRPr="00561B6C">
              <w:rPr>
                <w:b/>
                <w:sz w:val="11"/>
                <w:szCs w:val="11"/>
                <w:lang w:val="en-US"/>
              </w:rPr>
              <w:t>3,334,004</w:t>
            </w:r>
          </w:p>
        </w:tc>
        <w:tc>
          <w:tcPr>
            <w:tcW w:w="733" w:type="dxa"/>
            <w:tcBorders>
              <w:bottom w:val="single" w:sz="4" w:space="0" w:color="CCCCCC"/>
            </w:tcBorders>
            <w:shd w:val="solid" w:color="F3F3F3" w:fill="auto"/>
            <w:vAlign w:val="center"/>
          </w:tcPr>
          <w:p w:rsidR="004365BD" w:rsidRPr="00561B6C" w:rsidRDefault="004365BD" w:rsidP="00BC4CA8">
            <w:pPr>
              <w:pStyle w:val="070-TabelaPadro"/>
              <w:rPr>
                <w:b/>
                <w:sz w:val="11"/>
                <w:szCs w:val="11"/>
                <w:lang w:val="en-US"/>
              </w:rPr>
            </w:pPr>
            <w:bookmarkStart w:id="8112" w:name="BBDCM06AM022"/>
            <w:bookmarkEnd w:id="8112"/>
            <w:r w:rsidRPr="00561B6C">
              <w:rPr>
                <w:b/>
                <w:sz w:val="11"/>
                <w:szCs w:val="11"/>
                <w:lang w:val="en-US"/>
              </w:rPr>
              <w:t>3,711,606</w:t>
            </w:r>
          </w:p>
        </w:tc>
      </w:tr>
    </w:tbl>
    <w:bookmarkEnd w:id="7943"/>
    <w:bookmarkEnd w:id="8100"/>
    <w:bookmarkEnd w:id="8101"/>
    <w:bookmarkEnd w:id="8102"/>
    <w:bookmarkEnd w:id="8103"/>
    <w:p w:rsidR="004365BD" w:rsidRDefault="004365BD" w:rsidP="00BC4CA8">
      <w:pPr>
        <w:pStyle w:val="072-Rodapdatabela"/>
        <w:rPr>
          <w:lang w:val="en-US"/>
        </w:rPr>
      </w:pPr>
      <w:r>
        <w:rPr>
          <w:lang w:val="en-US"/>
        </w:rPr>
        <w:t>(1)</w:t>
      </w:r>
      <w:r>
        <w:rPr>
          <w:lang w:val="en-US"/>
        </w:rPr>
        <w:tab/>
        <w:t>TADE - Allocation Term of Special Deposits.</w:t>
      </w:r>
    </w:p>
    <w:p w:rsidR="004365BD" w:rsidRDefault="004365BD" w:rsidP="00BC4CA8">
      <w:pPr>
        <w:pStyle w:val="072-Rodapdatabela"/>
        <w:rPr>
          <w:lang w:val="en-US"/>
        </w:rPr>
      </w:pPr>
      <w:r>
        <w:rPr>
          <w:lang w:val="en-US"/>
        </w:rPr>
        <w:t>(2)</w:t>
      </w:r>
      <w:r>
        <w:rPr>
          <w:lang w:val="en-US"/>
        </w:rPr>
        <w:tab/>
        <w:t>RA - Automatic Return (monthly, 2% of the total balance).</w:t>
      </w:r>
    </w:p>
    <w:p w:rsidR="004365BD" w:rsidRDefault="004365BD" w:rsidP="00BC4CA8">
      <w:pPr>
        <w:pStyle w:val="072-Rodapdatabela"/>
        <w:rPr>
          <w:lang w:val="en-US"/>
        </w:rPr>
      </w:pPr>
      <w:r>
        <w:rPr>
          <w:lang w:val="en-US"/>
        </w:rPr>
        <w:t>(3)</w:t>
      </w:r>
      <w:r>
        <w:rPr>
          <w:lang w:val="en-US"/>
        </w:rPr>
        <w:tab/>
        <w:t>Funds remunerated by the Taxa Média Selic (average selic rate - TMS).</w:t>
      </w:r>
    </w:p>
    <w:p w:rsidR="004365BD" w:rsidRDefault="004365BD" w:rsidP="00BC4CA8">
      <w:pPr>
        <w:pStyle w:val="072-Rodapdatabela"/>
        <w:rPr>
          <w:lang w:val="en-US"/>
        </w:rPr>
      </w:pPr>
      <w:r>
        <w:rPr>
          <w:lang w:val="en-US"/>
        </w:rPr>
        <w:t>(4)</w:t>
      </w:r>
      <w:r>
        <w:rPr>
          <w:lang w:val="en-US"/>
        </w:rPr>
        <w:tab/>
        <w:t xml:space="preserve">Funds remunerated by Long–term interest rate (TJLP) for resources released until </w:t>
      </w:r>
      <w:r w:rsidR="000E4E3A">
        <w:rPr>
          <w:lang w:val="en-US"/>
        </w:rPr>
        <w:t>December 31,</w:t>
      </w:r>
      <w:r>
        <w:rPr>
          <w:lang w:val="en-US"/>
        </w:rPr>
        <w:t>2017 and Long-Term Rate (TLP) for those released as of</w:t>
      </w:r>
      <w:r w:rsidR="000E4E3A">
        <w:rPr>
          <w:lang w:val="en-US"/>
        </w:rPr>
        <w:t xml:space="preserve"> </w:t>
      </w:r>
      <w:r w:rsidR="002D5F81">
        <w:rPr>
          <w:lang w:val="en-US"/>
        </w:rPr>
        <w:t xml:space="preserve">January 01, </w:t>
      </w:r>
      <w:r>
        <w:rPr>
          <w:lang w:val="en-US"/>
        </w:rPr>
        <w:t>2018 .</w:t>
      </w:r>
    </w:p>
    <w:p w:rsidR="00561B6C" w:rsidRPr="00561B6C" w:rsidRDefault="00561B6C" w:rsidP="00561B6C">
      <w:pPr>
        <w:pStyle w:val="072-Rodapdatabela"/>
        <w:rPr>
          <w:lang w:val="en-US"/>
        </w:rPr>
      </w:pPr>
    </w:p>
    <w:p w:rsidR="004365BD" w:rsidRDefault="004365BD" w:rsidP="00BC4CA8">
      <w:pPr>
        <w:pStyle w:val="050-TextoPadro"/>
        <w:rPr>
          <w:lang w:val="en-US"/>
        </w:rPr>
      </w:pPr>
      <w:r>
        <w:rPr>
          <w:lang w:val="en-US"/>
        </w:rPr>
        <w:t xml:space="preserve">FAT is a special accounting and financial fund, established by Law 7,998/1990, associated with the Ministério do Trabalho e Emprego (Ministry of Labor and Employment) and managed by the Executive Council of the Fundo de Amparo ao Trabalhador (Fund for Workers’ Assistance) – Codefat. Codefat is a collective, tripartite, equal level organization, composed of representatives of workers, employers and government, who acts as manager of the FAT. </w:t>
      </w:r>
    </w:p>
    <w:p w:rsidR="004365BD" w:rsidRDefault="004365BD" w:rsidP="00BC4CA8">
      <w:pPr>
        <w:pStyle w:val="050-TextoPadro"/>
        <w:rPr>
          <w:lang w:val="en-US"/>
        </w:rPr>
      </w:pPr>
      <w:r>
        <w:rPr>
          <w:lang w:val="en-US"/>
        </w:rPr>
        <w:t xml:space="preserve">The main actions to promote employment using FAT funds are structured around the Employment and Earnings Generating Program (Proger), which resources are invested through special deposits, established by Law 8,352/1991, in official federal financial institutions. These programs include, among others, the urban Proger program (Investment and Working Capital), Popular Entrepreneur, the National Program for Strengthening Family Farming – Pronaf, in addition to special lines such as FAT Taxista, FAT Turismo Investimento and FAT Turismo Capital de Giro. </w:t>
      </w:r>
    </w:p>
    <w:p w:rsidR="004365BD" w:rsidRDefault="004365BD" w:rsidP="00BC4CA8">
      <w:pPr>
        <w:pStyle w:val="050-TextoPadro"/>
        <w:rPr>
          <w:lang w:val="en-US"/>
        </w:rPr>
      </w:pPr>
      <w:r>
        <w:rPr>
          <w:lang w:val="en-US"/>
        </w:rPr>
        <w:t xml:space="preserve">The FAT special deposits invested in Banco do Brasil are daily accrued the Average Selic Rate (TMS), when not lent out. As they are invested in the financing, they will be remunerated by the Long Term Rate (TLP) as of January </w:t>
      </w:r>
      <w:r w:rsidR="00AA77C0">
        <w:rPr>
          <w:lang w:val="en-US"/>
        </w:rPr>
        <w:t>0</w:t>
      </w:r>
      <w:r>
        <w:rPr>
          <w:lang w:val="en-US"/>
        </w:rPr>
        <w:t>1, 2018 and TJLP (Long Term Interest Rate) for funds released through December 31, 2017, until maturity. The accruals are paid to FAT on a monthly basis, as established in Codefat Resolutions 439/2005, 489/2006 and 801/2017.</w:t>
      </w:r>
    </w:p>
    <w:p w:rsidR="004365BD" w:rsidRPr="00FC5EF5" w:rsidRDefault="004365BD" w:rsidP="00BC4CA8">
      <w:pPr>
        <w:pStyle w:val="030-SubttulodeDocumento"/>
      </w:pPr>
      <w:r w:rsidRPr="00FC5EF5">
        <w:t>) Endorsement fund for the generation of employment and income (Funproger)</w:t>
      </w:r>
    </w:p>
    <w:p w:rsidR="004365BD" w:rsidRPr="00001813" w:rsidRDefault="004365BD" w:rsidP="00BC4CA8">
      <w:pPr>
        <w:pStyle w:val="050-TextoPadro"/>
        <w:rPr>
          <w:lang w:val="en-US"/>
        </w:rPr>
      </w:pPr>
      <w:r w:rsidRPr="00001813">
        <w:rPr>
          <w:lang w:val="en-US"/>
        </w:rPr>
        <w:t xml:space="preserve">The </w:t>
      </w:r>
      <w:r>
        <w:rPr>
          <w:lang w:val="en-US"/>
        </w:rPr>
        <w:t xml:space="preserve">Endorsement fund for the </w:t>
      </w:r>
      <w:r w:rsidRPr="00294ED0">
        <w:rPr>
          <w:lang w:val="en-US"/>
        </w:rPr>
        <w:t>g</w:t>
      </w:r>
      <w:r>
        <w:rPr>
          <w:lang w:val="en-US"/>
        </w:rPr>
        <w:t xml:space="preserve">eneration of </w:t>
      </w:r>
      <w:r w:rsidRPr="00294ED0">
        <w:rPr>
          <w:lang w:val="en-US"/>
        </w:rPr>
        <w:t>e</w:t>
      </w:r>
      <w:r>
        <w:rPr>
          <w:lang w:val="en-US"/>
        </w:rPr>
        <w:t>mployment and income</w:t>
      </w:r>
      <w:r w:rsidRPr="00001813">
        <w:rPr>
          <w:lang w:val="en-US"/>
        </w:rPr>
        <w:t xml:space="preserve"> (Funproger) is a special accounting fund established on November 23, 1999 by Law 9,872/1999, amended by Law 10,360/2001 and by Law 11,110/2005 and regulated by Codefat Resolution 409/2004, and its amendments. It is managed by Banco do Brasil under the supervision of </w:t>
      </w:r>
      <w:r>
        <w:rPr>
          <w:lang w:val="en-US"/>
        </w:rPr>
        <w:t>Codefat/MTE and the balance at Sep</w:t>
      </w:r>
      <w:r w:rsidR="000E4E3A">
        <w:rPr>
          <w:lang w:val="en-US"/>
        </w:rPr>
        <w:t>tember</w:t>
      </w:r>
      <w:r>
        <w:rPr>
          <w:lang w:val="en-US"/>
        </w:rPr>
        <w:t xml:space="preserve"> 30, 2019 is R$ 446,538 thousand (R$ </w:t>
      </w:r>
      <w:r>
        <w:rPr>
          <w:rFonts w:cs="Arial"/>
        </w:rPr>
        <w:t xml:space="preserve">402,693 </w:t>
      </w:r>
      <w:r>
        <w:rPr>
          <w:lang w:val="en-US"/>
        </w:rPr>
        <w:t>thousand as of Dec</w:t>
      </w:r>
      <w:r w:rsidR="00B608EF">
        <w:rPr>
          <w:lang w:val="en-US"/>
        </w:rPr>
        <w:t>ember 31, </w:t>
      </w:r>
      <w:r>
        <w:rPr>
          <w:lang w:val="en-US"/>
        </w:rPr>
        <w:t xml:space="preserve">2018 and R$ </w:t>
      </w:r>
      <w:r>
        <w:rPr>
          <w:rFonts w:cs="Arial"/>
        </w:rPr>
        <w:t xml:space="preserve">384,175 </w:t>
      </w:r>
      <w:r>
        <w:rPr>
          <w:lang w:val="en-US"/>
        </w:rPr>
        <w:t>thousand as of Sep</w:t>
      </w:r>
      <w:r w:rsidR="000E4E3A">
        <w:rPr>
          <w:lang w:val="en-US"/>
        </w:rPr>
        <w:t>tember</w:t>
      </w:r>
      <w:r>
        <w:rPr>
          <w:lang w:val="en-US"/>
        </w:rPr>
        <w:t xml:space="preserve"> 30, 2018).</w:t>
      </w:r>
    </w:p>
    <w:p w:rsidR="004365BD" w:rsidRPr="00001813" w:rsidRDefault="004365BD" w:rsidP="00BC4CA8">
      <w:pPr>
        <w:pStyle w:val="050-TextoPadro"/>
        <w:rPr>
          <w:lang w:val="en-US"/>
        </w:rPr>
      </w:pPr>
      <w:r w:rsidRPr="00001813">
        <w:rPr>
          <w:lang w:val="en-US"/>
        </w:rPr>
        <w:t xml:space="preserve">The objective of Funproger is to provide </w:t>
      </w:r>
      <w:r>
        <w:rPr>
          <w:lang w:val="en-US"/>
        </w:rPr>
        <w:t>endorsement</w:t>
      </w:r>
      <w:r w:rsidRPr="00001813">
        <w:rPr>
          <w:lang w:val="en-US"/>
        </w:rPr>
        <w:t xml:space="preserve"> to entrepreneurs who </w:t>
      </w:r>
      <w:r>
        <w:rPr>
          <w:lang w:val="en-US"/>
        </w:rPr>
        <w:t>do</w:t>
      </w:r>
      <w:r w:rsidRPr="00001813">
        <w:rPr>
          <w:lang w:val="en-US"/>
        </w:rPr>
        <w:t xml:space="preserve"> not have the necessary guarantees to contract financing by Proger Urbano and Programa Nacional de Microcrédito Produtivo Orientado, through the payment of a commission. The Funproger </w:t>
      </w:r>
      <w:r>
        <w:rPr>
          <w:lang w:val="en-US"/>
        </w:rPr>
        <w:t xml:space="preserve">equity where incorporated from the spread </w:t>
      </w:r>
      <w:r w:rsidRPr="00001813">
        <w:rPr>
          <w:lang w:val="en-US"/>
        </w:rPr>
        <w:t>between TMS and TJLP</w:t>
      </w:r>
      <w:r>
        <w:rPr>
          <w:lang w:val="en-US"/>
        </w:rPr>
        <w:t xml:space="preserve"> accrued over FAT special deposits</w:t>
      </w:r>
      <w:r w:rsidRPr="00001813">
        <w:rPr>
          <w:lang w:val="en-US"/>
        </w:rPr>
        <w:t xml:space="preserve">. Other sources of funds are the </w:t>
      </w:r>
      <w:r>
        <w:rPr>
          <w:lang w:val="en-US"/>
        </w:rPr>
        <w:t>operations accruals</w:t>
      </w:r>
      <w:r w:rsidRPr="00001813">
        <w:rPr>
          <w:lang w:val="en-US"/>
        </w:rPr>
        <w:t xml:space="preserve"> and the income paid by Banco do Brasil, the fund manager.</w:t>
      </w:r>
    </w:p>
    <w:p w:rsidR="004365BD" w:rsidRPr="0032542F" w:rsidRDefault="004365BD" w:rsidP="00BC4CA8">
      <w:pPr>
        <w:pStyle w:val="050-TextoPadro"/>
      </w:pPr>
    </w:p>
    <w:p w:rsidR="004365BD" w:rsidRPr="00FF0D3F" w:rsidRDefault="004365BD" w:rsidP="00BC4CA8">
      <w:pPr>
        <w:pStyle w:val="020-TtulodeDocumento"/>
        <w:rPr>
          <w:lang w:val="en-US"/>
        </w:rPr>
      </w:pPr>
      <w:bookmarkStart w:id="8113" w:name="BBRAT_Titulo"/>
      <w:r w:rsidRPr="00FF0D3F">
        <w:rPr>
          <w:lang w:val="en-US"/>
        </w:rPr>
        <w:lastRenderedPageBreak/>
        <w:t xml:space="preserve"> </w:t>
      </w:r>
      <w:bookmarkStart w:id="8114" w:name="_Toc23875412"/>
      <w:r w:rsidRPr="00FF0D3F">
        <w:rPr>
          <w:lang w:val="en-US"/>
        </w:rPr>
        <w:t>- FUNDS FROM ISSUANCE OF SECURITIES</w:t>
      </w:r>
      <w:bookmarkEnd w:id="8114"/>
      <w:bookmarkEnd w:id="8113"/>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AT.01 - Borrowings"/>
        <w:tblDescription w:val="PubliCon - Sistema de Gerenciamento do Documentos Contábeis para Publicação&#10;&#10;Última atualização do mapa do quadro em: "/>
      </w:tblPr>
      <w:tblGrid>
        <w:gridCol w:w="2262"/>
        <w:gridCol w:w="684"/>
        <w:gridCol w:w="921"/>
        <w:gridCol w:w="1569"/>
        <w:gridCol w:w="742"/>
        <w:gridCol w:w="742"/>
        <w:gridCol w:w="944"/>
        <w:gridCol w:w="944"/>
        <w:gridCol w:w="944"/>
      </w:tblGrid>
      <w:tr w:rsidR="004365BD" w:rsidRPr="00F301D7" w:rsidTr="00B608EF">
        <w:trPr>
          <w:cantSplit/>
          <w:trHeight w:val="255"/>
          <w:tblHeader/>
        </w:trPr>
        <w:tc>
          <w:tcPr>
            <w:tcW w:w="2262" w:type="dxa"/>
            <w:tcBorders>
              <w:bottom w:val="single" w:sz="4" w:space="0" w:color="FFFFFF" w:themeColor="background1"/>
            </w:tcBorders>
            <w:shd w:val="solid" w:color="C3D7F0" w:fill="auto"/>
            <w:vAlign w:val="center"/>
          </w:tcPr>
          <w:p w:rsidR="004365BD" w:rsidRPr="00F301D7" w:rsidRDefault="004365BD" w:rsidP="00561B6C">
            <w:pPr>
              <w:pStyle w:val="070-TabelaPadro"/>
              <w:spacing w:before="12" w:after="12"/>
              <w:jc w:val="center"/>
              <w:rPr>
                <w:b/>
                <w:sz w:val="11"/>
              </w:rPr>
            </w:pPr>
            <w:bookmarkStart w:id="8115" w:name="BBRAT01"/>
            <w:r>
              <w:rPr>
                <w:b/>
                <w:sz w:val="11"/>
              </w:rPr>
              <w:t>Funding</w:t>
            </w:r>
          </w:p>
        </w:tc>
        <w:tc>
          <w:tcPr>
            <w:tcW w:w="684" w:type="dxa"/>
            <w:tcBorders>
              <w:bottom w:val="single" w:sz="4" w:space="0" w:color="FFFFFF" w:themeColor="background1"/>
            </w:tcBorders>
            <w:shd w:val="solid" w:color="C3D7F0" w:fill="auto"/>
            <w:vAlign w:val="center"/>
          </w:tcPr>
          <w:p w:rsidR="004365BD" w:rsidRPr="00F301D7" w:rsidRDefault="004365BD" w:rsidP="00561B6C">
            <w:pPr>
              <w:pStyle w:val="070-TabelaPadro"/>
              <w:spacing w:before="12" w:after="12"/>
              <w:jc w:val="center"/>
              <w:rPr>
                <w:b/>
                <w:sz w:val="11"/>
              </w:rPr>
            </w:pPr>
            <w:r>
              <w:rPr>
                <w:b/>
                <w:sz w:val="11"/>
              </w:rPr>
              <w:t>Currency</w:t>
            </w:r>
          </w:p>
        </w:tc>
        <w:tc>
          <w:tcPr>
            <w:tcW w:w="921" w:type="dxa"/>
            <w:tcBorders>
              <w:bottom w:val="single" w:sz="4" w:space="0" w:color="FFFFFF" w:themeColor="background1"/>
            </w:tcBorders>
            <w:shd w:val="solid" w:color="C3D7F0" w:fill="auto"/>
            <w:vAlign w:val="center"/>
          </w:tcPr>
          <w:p w:rsidR="004365BD" w:rsidRPr="00F301D7" w:rsidRDefault="004365BD" w:rsidP="00561B6C">
            <w:pPr>
              <w:pStyle w:val="070-TabelaPadro"/>
              <w:spacing w:before="12" w:after="12"/>
              <w:jc w:val="center"/>
              <w:rPr>
                <w:b/>
                <w:sz w:val="11"/>
              </w:rPr>
            </w:pPr>
            <w:r>
              <w:rPr>
                <w:b/>
                <w:sz w:val="11"/>
              </w:rPr>
              <w:t>Issued value</w:t>
            </w:r>
          </w:p>
        </w:tc>
        <w:tc>
          <w:tcPr>
            <w:tcW w:w="1569" w:type="dxa"/>
            <w:tcBorders>
              <w:bottom w:val="single" w:sz="4" w:space="0" w:color="FFFFFF" w:themeColor="background1"/>
            </w:tcBorders>
            <w:shd w:val="solid" w:color="C3D7F0" w:fill="auto"/>
            <w:vAlign w:val="center"/>
          </w:tcPr>
          <w:p w:rsidR="004365BD" w:rsidRPr="00F301D7" w:rsidRDefault="004365BD" w:rsidP="00561B6C">
            <w:pPr>
              <w:pStyle w:val="070-TabelaPadro"/>
              <w:spacing w:before="12" w:after="12"/>
              <w:jc w:val="center"/>
              <w:rPr>
                <w:b/>
                <w:sz w:val="11"/>
              </w:rPr>
            </w:pPr>
            <w:r>
              <w:rPr>
                <w:b/>
                <w:sz w:val="11"/>
              </w:rPr>
              <w:t>Remuneration p.a.</w:t>
            </w:r>
          </w:p>
        </w:tc>
        <w:tc>
          <w:tcPr>
            <w:tcW w:w="742" w:type="dxa"/>
            <w:tcBorders>
              <w:bottom w:val="single" w:sz="4" w:space="0" w:color="FFFFFF" w:themeColor="background1"/>
            </w:tcBorders>
            <w:shd w:val="solid" w:color="C3D7F0" w:fill="auto"/>
            <w:vAlign w:val="center"/>
          </w:tcPr>
          <w:p w:rsidR="004365BD" w:rsidRPr="00F301D7" w:rsidRDefault="004365BD" w:rsidP="00561B6C">
            <w:pPr>
              <w:pStyle w:val="070-TabelaPadro"/>
              <w:spacing w:before="12" w:after="12"/>
              <w:jc w:val="center"/>
              <w:rPr>
                <w:b/>
                <w:sz w:val="11"/>
              </w:rPr>
            </w:pPr>
            <w:r>
              <w:rPr>
                <w:b/>
                <w:sz w:val="11"/>
              </w:rPr>
              <w:t>Issue date</w:t>
            </w:r>
          </w:p>
        </w:tc>
        <w:tc>
          <w:tcPr>
            <w:tcW w:w="742" w:type="dxa"/>
            <w:tcBorders>
              <w:bottom w:val="single" w:sz="4" w:space="0" w:color="FFFFFF" w:themeColor="background1"/>
            </w:tcBorders>
            <w:shd w:val="solid" w:color="C3D7F0" w:fill="auto"/>
            <w:vAlign w:val="center"/>
          </w:tcPr>
          <w:p w:rsidR="004365BD" w:rsidRPr="00F301D7" w:rsidRDefault="004365BD" w:rsidP="00561B6C">
            <w:pPr>
              <w:pStyle w:val="070-TabelaPadro"/>
              <w:spacing w:before="12" w:after="12"/>
              <w:jc w:val="center"/>
              <w:rPr>
                <w:b/>
                <w:sz w:val="11"/>
              </w:rPr>
            </w:pPr>
            <w:r>
              <w:rPr>
                <w:b/>
                <w:sz w:val="11"/>
              </w:rPr>
              <w:t>Maturity</w:t>
            </w:r>
          </w:p>
        </w:tc>
        <w:tc>
          <w:tcPr>
            <w:tcW w:w="944" w:type="dxa"/>
            <w:tcBorders>
              <w:bottom w:val="single" w:sz="4" w:space="0" w:color="FFFFFF" w:themeColor="background1"/>
            </w:tcBorders>
            <w:shd w:val="solid" w:color="C3D7F0" w:fill="auto"/>
            <w:vAlign w:val="center"/>
          </w:tcPr>
          <w:p w:rsidR="004365BD" w:rsidRPr="00F301D7" w:rsidRDefault="004365BD" w:rsidP="00561B6C">
            <w:pPr>
              <w:pStyle w:val="070-TabelaPadro"/>
              <w:spacing w:before="12" w:after="12"/>
              <w:jc w:val="center"/>
              <w:rPr>
                <w:b/>
                <w:sz w:val="11"/>
              </w:rPr>
            </w:pPr>
            <w:r>
              <w:rPr>
                <w:b/>
                <w:sz w:val="11"/>
              </w:rPr>
              <w:t>Sep 30, 2019</w:t>
            </w:r>
          </w:p>
        </w:tc>
        <w:tc>
          <w:tcPr>
            <w:tcW w:w="944" w:type="dxa"/>
            <w:tcBorders>
              <w:bottom w:val="single" w:sz="4" w:space="0" w:color="FFFFFF" w:themeColor="background1"/>
            </w:tcBorders>
            <w:shd w:val="solid" w:color="C3D7F0" w:fill="auto"/>
            <w:vAlign w:val="center"/>
          </w:tcPr>
          <w:p w:rsidR="004365BD" w:rsidRPr="00F301D7" w:rsidRDefault="004365BD" w:rsidP="00561B6C">
            <w:pPr>
              <w:pStyle w:val="070-TabelaPadro"/>
              <w:spacing w:before="12" w:after="12"/>
              <w:jc w:val="center"/>
              <w:rPr>
                <w:b/>
                <w:sz w:val="11"/>
              </w:rPr>
            </w:pPr>
            <w:r>
              <w:rPr>
                <w:b/>
                <w:sz w:val="11"/>
              </w:rPr>
              <w:t>Dec 31, 2018</w:t>
            </w:r>
          </w:p>
        </w:tc>
        <w:tc>
          <w:tcPr>
            <w:tcW w:w="944" w:type="dxa"/>
            <w:tcBorders>
              <w:bottom w:val="single" w:sz="4" w:space="0" w:color="FFFFFF" w:themeColor="background1"/>
            </w:tcBorders>
            <w:shd w:val="solid" w:color="C3D7F0" w:fill="auto"/>
            <w:vAlign w:val="center"/>
          </w:tcPr>
          <w:p w:rsidR="004365BD" w:rsidRPr="00F301D7" w:rsidRDefault="004365BD" w:rsidP="00561B6C">
            <w:pPr>
              <w:pStyle w:val="070-TabelaPadro"/>
              <w:spacing w:before="12" w:after="12"/>
              <w:jc w:val="center"/>
              <w:rPr>
                <w:b/>
                <w:sz w:val="11"/>
              </w:rPr>
            </w:pPr>
            <w:r>
              <w:rPr>
                <w:b/>
                <w:sz w:val="11"/>
              </w:rPr>
              <w:t>Sep 30, 2018</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left"/>
              <w:rPr>
                <w:b/>
                <w:sz w:val="11"/>
              </w:rPr>
            </w:pPr>
            <w:bookmarkStart w:id="8116" w:name="BBRAT0100001" w:colFirst="0" w:colLast="0"/>
            <w:bookmarkStart w:id="8117" w:name="BBRAT01AB001" w:colFirst="2" w:colLast="2"/>
            <w:bookmarkStart w:id="8118" w:name="BBRAT01AD001" w:colFirst="4" w:colLast="4"/>
            <w:bookmarkStart w:id="8119" w:name="BBRAT01AE001" w:colFirst="5" w:colLast="5"/>
            <w:r>
              <w:rPr>
                <w:b/>
                <w:sz w:val="11"/>
              </w:rPr>
              <w:t>Banco do Brasil</w:t>
            </w: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b/>
                <w:sz w:val="11"/>
              </w:rPr>
            </w:pPr>
            <w:bookmarkStart w:id="8120" w:name="BBRAT01AA001"/>
            <w:bookmarkEnd w:id="8120"/>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b/>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b/>
                <w:sz w:val="11"/>
              </w:rPr>
            </w:pPr>
            <w:bookmarkStart w:id="8121" w:name="BBRAT01AC001"/>
            <w:bookmarkEnd w:id="8121"/>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b/>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b/>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b/>
                <w:sz w:val="11"/>
              </w:rPr>
            </w:pPr>
            <w:bookmarkStart w:id="8122" w:name="BBRAT01AF001"/>
            <w:bookmarkEnd w:id="8122"/>
            <w:r>
              <w:rPr>
                <w:b/>
                <w:sz w:val="11"/>
              </w:rPr>
              <w:t>128,836,510</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b/>
                <w:sz w:val="11"/>
              </w:rPr>
            </w:pPr>
            <w:bookmarkStart w:id="8123" w:name="BBRAT01AG001"/>
            <w:bookmarkEnd w:id="8123"/>
            <w:r>
              <w:rPr>
                <w:b/>
                <w:sz w:val="11"/>
              </w:rPr>
              <w:t>121,468,280</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b/>
                <w:sz w:val="11"/>
              </w:rPr>
            </w:pPr>
            <w:bookmarkStart w:id="8124" w:name="BBRAT01AH001"/>
            <w:bookmarkEnd w:id="8124"/>
            <w:r>
              <w:rPr>
                <w:b/>
                <w:sz w:val="11"/>
              </w:rPr>
              <w:t>127,037,681</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60"/>
              <w:jc w:val="left"/>
              <w:rPr>
                <w:b/>
                <w:sz w:val="11"/>
              </w:rPr>
            </w:pPr>
            <w:bookmarkStart w:id="8125" w:name="BBRAT0100002" w:colFirst="0" w:colLast="0"/>
            <w:bookmarkStart w:id="8126" w:name="BBRAT01AB002" w:colFirst="2" w:colLast="2"/>
            <w:bookmarkStart w:id="8127" w:name="BBRAT01AC002" w:colFirst="3" w:colLast="3"/>
            <w:bookmarkStart w:id="8128" w:name="BBRAT01AD002" w:colFirst="4" w:colLast="4"/>
            <w:bookmarkStart w:id="8129" w:name="BBRAT01AE002" w:colFirst="5" w:colLast="5"/>
            <w:bookmarkEnd w:id="8116"/>
            <w:bookmarkEnd w:id="8117"/>
            <w:bookmarkEnd w:id="8118"/>
            <w:bookmarkEnd w:id="8119"/>
            <w:r>
              <w:rPr>
                <w:b/>
                <w:sz w:val="11"/>
              </w:rPr>
              <w:t>Global Medium - Term Notes Program</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bookmarkStart w:id="8130" w:name="BBRAT01AA002"/>
            <w:bookmarkEnd w:id="8130"/>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131" w:name="BBRAT01AF002"/>
            <w:bookmarkEnd w:id="8131"/>
            <w:r>
              <w:rPr>
                <w:b/>
                <w:sz w:val="11"/>
              </w:rPr>
              <w:t>14,076,810</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132" w:name="BBRAT01AG002"/>
            <w:bookmarkEnd w:id="8132"/>
            <w:r>
              <w:rPr>
                <w:b/>
                <w:sz w:val="11"/>
              </w:rPr>
              <w:t>10,498,690</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133" w:name="BBRAT01AH002"/>
            <w:bookmarkEnd w:id="8133"/>
            <w:r>
              <w:rPr>
                <w:b/>
                <w:sz w:val="11"/>
              </w:rPr>
              <w:t>10,515,448</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120"/>
              <w:jc w:val="left"/>
              <w:rPr>
                <w:sz w:val="11"/>
              </w:rPr>
            </w:pPr>
            <w:bookmarkStart w:id="8134" w:name="BBRAT0100006" w:colFirst="0" w:colLast="0"/>
            <w:bookmarkEnd w:id="8125"/>
            <w:bookmarkEnd w:id="8126"/>
            <w:bookmarkEnd w:id="8127"/>
            <w:bookmarkEnd w:id="8128"/>
            <w:bookmarkEnd w:id="8129"/>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135" w:name="BBRAT01AA006"/>
            <w:bookmarkEnd w:id="8135"/>
            <w:r>
              <w:rPr>
                <w:sz w:val="11"/>
              </w:rPr>
              <w:t>USD</w:t>
            </w: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36" w:name="BBRAT01AB006"/>
            <w:bookmarkEnd w:id="8136"/>
            <w:r>
              <w:rPr>
                <w:sz w:val="11"/>
              </w:rPr>
              <w:t>500,000</w:t>
            </w: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137" w:name="BBRAT01AC006"/>
            <w:bookmarkEnd w:id="8137"/>
            <w:r>
              <w:rPr>
                <w:sz w:val="11"/>
              </w:rPr>
              <w:t>6.00%</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38" w:name="BBRAT01AD006"/>
            <w:bookmarkEnd w:id="8138"/>
            <w:r>
              <w:rPr>
                <w:sz w:val="11"/>
              </w:rPr>
              <w:t>2010</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39" w:name="BBRAT01AE006"/>
            <w:bookmarkEnd w:id="8139"/>
            <w:r>
              <w:rPr>
                <w:sz w:val="11"/>
              </w:rPr>
              <w:t>2020</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40" w:name="BBRAT01AF006"/>
            <w:bookmarkEnd w:id="8140"/>
            <w:r>
              <w:rPr>
                <w:sz w:val="11"/>
              </w:rPr>
              <w:t>2,099,590</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41" w:name="BBRAT01AG006"/>
            <w:bookmarkEnd w:id="8141"/>
            <w:r>
              <w:rPr>
                <w:sz w:val="11"/>
              </w:rPr>
              <w:t>1,987,453</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42" w:name="BBRAT01AH006"/>
            <w:bookmarkEnd w:id="8142"/>
            <w:r>
              <w:rPr>
                <w:sz w:val="11"/>
              </w:rPr>
              <w:t>2,023,325</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120"/>
              <w:jc w:val="left"/>
              <w:rPr>
                <w:sz w:val="11"/>
              </w:rPr>
            </w:pPr>
            <w:bookmarkStart w:id="8143" w:name="BBRAT0100056" w:colFirst="0" w:colLast="0"/>
            <w:bookmarkEnd w:id="8134"/>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144" w:name="BBRAT01AA056"/>
            <w:bookmarkEnd w:id="8144"/>
            <w:r>
              <w:rPr>
                <w:sz w:val="11"/>
              </w:rPr>
              <w:t>CHF</w:t>
            </w: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45" w:name="BBRAT01AB056"/>
            <w:bookmarkEnd w:id="8145"/>
            <w:r>
              <w:rPr>
                <w:sz w:val="11"/>
              </w:rPr>
              <w:t>275,000</w:t>
            </w: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146" w:name="BBRAT01AC056"/>
            <w:bookmarkEnd w:id="8146"/>
            <w:r>
              <w:rPr>
                <w:sz w:val="11"/>
              </w:rPr>
              <w:t>2.50%</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47" w:name="BBRAT01AD056"/>
            <w:bookmarkEnd w:id="8147"/>
            <w:r>
              <w:rPr>
                <w:sz w:val="11"/>
              </w:rPr>
              <w:t>2013</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48" w:name="BBRAT01AE056"/>
            <w:bookmarkEnd w:id="8148"/>
            <w:r>
              <w:rPr>
                <w:sz w:val="11"/>
              </w:rPr>
              <w:t>2019</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49" w:name="BBRAT01AF056"/>
            <w:bookmarkEnd w:id="8149"/>
            <w:r>
              <w:rPr>
                <w:sz w:val="11"/>
              </w:rPr>
              <w:t>--</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50" w:name="BBRAT01AG056"/>
            <w:bookmarkEnd w:id="8150"/>
            <w:r>
              <w:rPr>
                <w:sz w:val="11"/>
              </w:rPr>
              <w:t>1,097,028</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51" w:name="BBRAT01AH056"/>
            <w:bookmarkEnd w:id="8151"/>
            <w:r>
              <w:rPr>
                <w:sz w:val="11"/>
              </w:rPr>
              <w:t>1,135,563</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120"/>
              <w:jc w:val="left"/>
              <w:rPr>
                <w:sz w:val="11"/>
              </w:rPr>
            </w:pPr>
            <w:bookmarkStart w:id="8152" w:name="BBRAT0100132" w:colFirst="0" w:colLast="0"/>
            <w:bookmarkEnd w:id="8143"/>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153" w:name="BBRAT01AA132"/>
            <w:bookmarkEnd w:id="8153"/>
            <w:r>
              <w:rPr>
                <w:sz w:val="11"/>
              </w:rPr>
              <w:t>USD</w:t>
            </w: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54" w:name="BBRAT01AB132"/>
            <w:bookmarkEnd w:id="8154"/>
            <w:r>
              <w:rPr>
                <w:sz w:val="11"/>
              </w:rPr>
              <w:t>1,000,000</w:t>
            </w: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155" w:name="BBRAT01AC132"/>
            <w:bookmarkEnd w:id="8155"/>
            <w:r>
              <w:rPr>
                <w:sz w:val="11"/>
              </w:rPr>
              <w:t>4.63%</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56" w:name="BBRAT01AD132"/>
            <w:bookmarkEnd w:id="8156"/>
            <w:r>
              <w:rPr>
                <w:sz w:val="11"/>
              </w:rPr>
              <w:t>2017</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57" w:name="BBRAT01AE132"/>
            <w:bookmarkEnd w:id="8157"/>
            <w:r>
              <w:rPr>
                <w:sz w:val="11"/>
              </w:rPr>
              <w:t>2025</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58" w:name="BBRAT01AF132"/>
            <w:bookmarkEnd w:id="8158"/>
            <w:r>
              <w:rPr>
                <w:sz w:val="11"/>
              </w:rPr>
              <w:t>4,182,688</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59" w:name="BBRAT01AG132"/>
            <w:bookmarkEnd w:id="8159"/>
            <w:r>
              <w:rPr>
                <w:sz w:val="11"/>
              </w:rPr>
              <w:t>3,933,679</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60" w:name="BBRAT01AH132"/>
            <w:bookmarkEnd w:id="8160"/>
            <w:r>
              <w:rPr>
                <w:sz w:val="11"/>
              </w:rPr>
              <w:t>4,017,422</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120"/>
              <w:jc w:val="left"/>
              <w:rPr>
                <w:sz w:val="11"/>
              </w:rPr>
            </w:pPr>
            <w:bookmarkStart w:id="8161" w:name="BBRAT0100133" w:colFirst="0" w:colLast="0"/>
            <w:bookmarkEnd w:id="8152"/>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162" w:name="BBRAT01AA133"/>
            <w:bookmarkEnd w:id="8162"/>
            <w:r>
              <w:rPr>
                <w:sz w:val="11"/>
              </w:rPr>
              <w:t>BRL</w:t>
            </w: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63" w:name="BBRAT01AB133"/>
            <w:bookmarkEnd w:id="8163"/>
            <w:r>
              <w:rPr>
                <w:sz w:val="11"/>
              </w:rPr>
              <w:t>293,085</w:t>
            </w: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164" w:name="BBRAT01AC133"/>
            <w:bookmarkEnd w:id="8164"/>
            <w:r>
              <w:rPr>
                <w:sz w:val="11"/>
              </w:rPr>
              <w:t>10.15%</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65" w:name="BBRAT01AD133"/>
            <w:bookmarkEnd w:id="8165"/>
            <w:r>
              <w:rPr>
                <w:sz w:val="11"/>
              </w:rPr>
              <w:t>2017</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66" w:name="BBRAT01AE133"/>
            <w:bookmarkEnd w:id="8166"/>
            <w:r>
              <w:rPr>
                <w:sz w:val="11"/>
              </w:rPr>
              <w:t>2027</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67" w:name="BBRAT01AF133"/>
            <w:bookmarkEnd w:id="8167"/>
            <w:r>
              <w:rPr>
                <w:sz w:val="11"/>
              </w:rPr>
              <w:t>357,321</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68" w:name="BBRAT01AG133"/>
            <w:bookmarkEnd w:id="8168"/>
            <w:r>
              <w:rPr>
                <w:sz w:val="11"/>
              </w:rPr>
              <w:t>325,581</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69" w:name="BBRAT01AH133"/>
            <w:bookmarkEnd w:id="8169"/>
            <w:r>
              <w:rPr>
                <w:sz w:val="11"/>
              </w:rPr>
              <w:t>274,706</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120"/>
              <w:jc w:val="left"/>
              <w:rPr>
                <w:sz w:val="11"/>
              </w:rPr>
            </w:pPr>
            <w:bookmarkStart w:id="8170" w:name="BBRAT0100134" w:colFirst="0" w:colLast="0"/>
            <w:bookmarkEnd w:id="8161"/>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171" w:name="BBRAT01AA134"/>
            <w:bookmarkEnd w:id="8171"/>
            <w:r>
              <w:rPr>
                <w:sz w:val="11"/>
              </w:rPr>
              <w:t>USD</w:t>
            </w: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72" w:name="BBRAT01AB134"/>
            <w:bookmarkEnd w:id="8172"/>
            <w:r>
              <w:rPr>
                <w:sz w:val="11"/>
              </w:rPr>
              <w:t>750,000</w:t>
            </w: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173" w:name="BBRAT01AC134"/>
            <w:bookmarkEnd w:id="8173"/>
            <w:r>
              <w:rPr>
                <w:sz w:val="11"/>
              </w:rPr>
              <w:t>4.88%</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74" w:name="BBRAT01AD134"/>
            <w:bookmarkEnd w:id="8174"/>
            <w:r>
              <w:rPr>
                <w:sz w:val="11"/>
              </w:rPr>
              <w:t>2018</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75" w:name="BBRAT01AE134"/>
            <w:bookmarkEnd w:id="8175"/>
            <w:r>
              <w:rPr>
                <w:sz w:val="11"/>
              </w:rPr>
              <w:t>2023</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76" w:name="BBRAT01AF134"/>
            <w:bookmarkEnd w:id="8176"/>
            <w:r>
              <w:rPr>
                <w:sz w:val="11"/>
              </w:rPr>
              <w:t>3,188,271</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77" w:name="BBRAT01AG134"/>
            <w:bookmarkEnd w:id="8177"/>
            <w:r>
              <w:rPr>
                <w:sz w:val="11"/>
              </w:rPr>
              <w:t>2,930,439</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78" w:name="BBRAT01AH134"/>
            <w:bookmarkEnd w:id="8178"/>
            <w:r>
              <w:rPr>
                <w:sz w:val="11"/>
              </w:rPr>
              <w:t>3,064,432</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120"/>
              <w:jc w:val="left"/>
              <w:rPr>
                <w:sz w:val="11"/>
              </w:rPr>
            </w:pPr>
            <w:bookmarkStart w:id="8179" w:name="BBRAT0100005" w:colFirst="0" w:colLast="0"/>
            <w:bookmarkEnd w:id="8170"/>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180" w:name="BBRAT01AA005"/>
            <w:bookmarkEnd w:id="8180"/>
            <w:r>
              <w:rPr>
                <w:sz w:val="11"/>
              </w:rPr>
              <w:t>COP</w:t>
            </w: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81" w:name="BBRAT01AB005"/>
            <w:bookmarkEnd w:id="8181"/>
            <w:r>
              <w:rPr>
                <w:sz w:val="11"/>
              </w:rPr>
              <w:t>160,000,000</w:t>
            </w: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182" w:name="BBRAT01AC005"/>
            <w:bookmarkEnd w:id="8182"/>
            <w:r>
              <w:rPr>
                <w:sz w:val="11"/>
              </w:rPr>
              <w:t>8.51%</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83" w:name="BBRAT01AD005"/>
            <w:bookmarkEnd w:id="8183"/>
            <w:r>
              <w:rPr>
                <w:sz w:val="11"/>
              </w:rPr>
              <w:t>2018</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84" w:name="BBRAT01AE005"/>
            <w:bookmarkEnd w:id="8184"/>
            <w:r>
              <w:rPr>
                <w:sz w:val="11"/>
              </w:rPr>
              <w:t>2025</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85" w:name="BBRAT01AF005"/>
            <w:bookmarkEnd w:id="8185"/>
            <w:r>
              <w:rPr>
                <w:sz w:val="11"/>
              </w:rPr>
              <w:t>243,425</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86" w:name="BBRAT01AG005"/>
            <w:bookmarkEnd w:id="8186"/>
            <w:r>
              <w:rPr>
                <w:sz w:val="11"/>
              </w:rPr>
              <w:t>224,510</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87" w:name="BBRAT01AH005"/>
            <w:bookmarkEnd w:id="8187"/>
            <w:r>
              <w:rPr>
                <w:sz w:val="11"/>
              </w:rPr>
              <w:t>--</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120"/>
              <w:jc w:val="left"/>
              <w:rPr>
                <w:sz w:val="11"/>
              </w:rPr>
            </w:pPr>
            <w:bookmarkStart w:id="8188" w:name="BBRAT0100052" w:colFirst="0" w:colLast="0"/>
            <w:bookmarkEnd w:id="8179"/>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189" w:name="BBRAT01AA052"/>
            <w:bookmarkEnd w:id="8189"/>
            <w:r>
              <w:rPr>
                <w:sz w:val="11"/>
              </w:rPr>
              <w:t>USD</w:t>
            </w: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90" w:name="BBRAT01AB052"/>
            <w:bookmarkEnd w:id="8190"/>
            <w:r>
              <w:rPr>
                <w:sz w:val="11"/>
              </w:rPr>
              <w:t>750,000</w:t>
            </w: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191" w:name="BBRAT01AC052"/>
            <w:bookmarkEnd w:id="8191"/>
            <w:r>
              <w:rPr>
                <w:sz w:val="11"/>
              </w:rPr>
              <w:t>4.75%</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92" w:name="BBRAT01AD052"/>
            <w:bookmarkEnd w:id="8192"/>
            <w:r>
              <w:rPr>
                <w:sz w:val="11"/>
              </w:rPr>
              <w:t>2019</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93" w:name="BBRAT01AE052"/>
            <w:bookmarkEnd w:id="8193"/>
            <w:r>
              <w:rPr>
                <w:sz w:val="11"/>
              </w:rPr>
              <w:t>2024</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94" w:name="BBRAT01AF052"/>
            <w:bookmarkEnd w:id="8194"/>
            <w:r>
              <w:rPr>
                <w:sz w:val="11"/>
              </w:rPr>
              <w:t>3,122,253</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95" w:name="BBRAT01AG052"/>
            <w:bookmarkEnd w:id="8195"/>
            <w:r>
              <w:rPr>
                <w:sz w:val="11"/>
              </w:rPr>
              <w:t>--</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196" w:name="BBRAT01AH052"/>
            <w:bookmarkEnd w:id="8196"/>
            <w:r>
              <w:rPr>
                <w:sz w:val="11"/>
              </w:rPr>
              <w:t>--</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120"/>
              <w:jc w:val="left"/>
              <w:rPr>
                <w:sz w:val="11"/>
              </w:rPr>
            </w:pPr>
            <w:bookmarkStart w:id="8197" w:name="BBRAT0100004" w:colFirst="0" w:colLast="0"/>
            <w:bookmarkEnd w:id="8188"/>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198" w:name="BBRAT01AA004"/>
            <w:bookmarkEnd w:id="8198"/>
            <w:r>
              <w:rPr>
                <w:sz w:val="11"/>
              </w:rPr>
              <w:t>BRL</w:t>
            </w: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199" w:name="BBRAT01AB004"/>
            <w:bookmarkEnd w:id="8199"/>
            <w:r>
              <w:rPr>
                <w:sz w:val="11"/>
              </w:rPr>
              <w:t>398,000</w:t>
            </w: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200" w:name="BBRAT01AC004"/>
            <w:bookmarkEnd w:id="8200"/>
            <w:r>
              <w:rPr>
                <w:sz w:val="11"/>
              </w:rPr>
              <w:t>9.50%</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01" w:name="BBRAT01AD004"/>
            <w:bookmarkEnd w:id="8201"/>
            <w:r>
              <w:rPr>
                <w:sz w:val="11"/>
              </w:rPr>
              <w:t>2019</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02" w:name="BBRAT01AE004"/>
            <w:bookmarkEnd w:id="8202"/>
            <w:r>
              <w:rPr>
                <w:sz w:val="11"/>
              </w:rPr>
              <w:t>2026</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03" w:name="BBRAT01AF004"/>
            <w:bookmarkEnd w:id="8203"/>
            <w:r>
              <w:rPr>
                <w:sz w:val="11"/>
              </w:rPr>
              <w:t>476,001</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04" w:name="BBRAT01AG004"/>
            <w:bookmarkEnd w:id="8204"/>
            <w:r>
              <w:rPr>
                <w:sz w:val="11"/>
              </w:rPr>
              <w:t>--</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05" w:name="BBRAT01AH004"/>
            <w:bookmarkEnd w:id="8205"/>
            <w:r>
              <w:rPr>
                <w:sz w:val="11"/>
              </w:rPr>
              <w:t>--</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120"/>
              <w:jc w:val="left"/>
              <w:rPr>
                <w:sz w:val="11"/>
              </w:rPr>
            </w:pPr>
            <w:bookmarkStart w:id="8206" w:name="BBRAT0100007" w:colFirst="0" w:colLast="0"/>
            <w:bookmarkEnd w:id="8197"/>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207" w:name="BBRAT01AA007"/>
            <w:bookmarkEnd w:id="8207"/>
            <w:r>
              <w:rPr>
                <w:sz w:val="11"/>
              </w:rPr>
              <w:t>MXN</w:t>
            </w: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08" w:name="BBRAT01AB007"/>
            <w:bookmarkEnd w:id="8208"/>
            <w:r>
              <w:rPr>
                <w:sz w:val="11"/>
              </w:rPr>
              <w:t>1,900,000</w:t>
            </w: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209" w:name="BBRAT01AC007"/>
            <w:bookmarkEnd w:id="8209"/>
            <w:r>
              <w:rPr>
                <w:sz w:val="11"/>
              </w:rPr>
              <w:t>8.50%</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10" w:name="BBRAT01AD007"/>
            <w:bookmarkEnd w:id="8210"/>
            <w:r>
              <w:rPr>
                <w:sz w:val="11"/>
              </w:rPr>
              <w:t>2019</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11" w:name="BBRAT01AE007"/>
            <w:bookmarkEnd w:id="8211"/>
            <w:r>
              <w:rPr>
                <w:sz w:val="11"/>
              </w:rPr>
              <w:t>2026</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12" w:name="BBRAT01AF007"/>
            <w:bookmarkEnd w:id="8212"/>
            <w:r>
              <w:rPr>
                <w:sz w:val="11"/>
              </w:rPr>
              <w:t>407,261</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13" w:name="BBRAT01AG007"/>
            <w:bookmarkEnd w:id="8213"/>
            <w:r>
              <w:rPr>
                <w:sz w:val="11"/>
              </w:rPr>
              <w:t>--</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14" w:name="BBRAT01AH007"/>
            <w:bookmarkEnd w:id="8214"/>
            <w:r>
              <w:rPr>
                <w:sz w:val="11"/>
              </w:rPr>
              <w:t>--</w:t>
            </w:r>
          </w:p>
        </w:tc>
      </w:tr>
      <w:bookmarkEnd w:id="8206"/>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left"/>
              <w:rPr>
                <w:sz w:val="11"/>
              </w:rPr>
            </w:pP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60"/>
              <w:jc w:val="left"/>
              <w:rPr>
                <w:b/>
                <w:sz w:val="11"/>
              </w:rPr>
            </w:pPr>
            <w:bookmarkStart w:id="8215" w:name="BBRAT0100011" w:colFirst="0" w:colLast="0"/>
            <w:bookmarkStart w:id="8216" w:name="BBRAT01AB011" w:colFirst="2" w:colLast="2"/>
            <w:bookmarkStart w:id="8217" w:name="BBRAT01AC011" w:colFirst="3" w:colLast="3"/>
            <w:bookmarkStart w:id="8218" w:name="BBRAT01AD011" w:colFirst="4" w:colLast="4"/>
            <w:bookmarkStart w:id="8219" w:name="BBRAT01AE011" w:colFirst="5" w:colLast="5"/>
            <w:r>
              <w:rPr>
                <w:b/>
                <w:sz w:val="11"/>
              </w:rPr>
              <w:t>"Senior Notes"</w:t>
            </w: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b/>
                <w:sz w:val="11"/>
              </w:rPr>
            </w:pPr>
            <w:bookmarkStart w:id="8220" w:name="BBRAT01AA011"/>
            <w:bookmarkEnd w:id="8220"/>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b/>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b/>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b/>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b/>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b/>
                <w:sz w:val="11"/>
              </w:rPr>
            </w:pPr>
            <w:bookmarkStart w:id="8221" w:name="BBRAT01AF011"/>
            <w:bookmarkEnd w:id="8221"/>
            <w:r>
              <w:rPr>
                <w:b/>
                <w:sz w:val="11"/>
              </w:rPr>
              <w:t>7,623,199</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b/>
                <w:sz w:val="11"/>
              </w:rPr>
            </w:pPr>
            <w:bookmarkStart w:id="8222" w:name="BBRAT01AG011"/>
            <w:bookmarkEnd w:id="8222"/>
            <w:r>
              <w:rPr>
                <w:b/>
                <w:sz w:val="11"/>
              </w:rPr>
              <w:t>7,039,710</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b/>
                <w:sz w:val="11"/>
              </w:rPr>
            </w:pPr>
            <w:bookmarkStart w:id="8223" w:name="BBRAT01AH011"/>
            <w:bookmarkEnd w:id="8223"/>
            <w:r>
              <w:rPr>
                <w:b/>
                <w:sz w:val="11"/>
              </w:rPr>
              <w:t>7,342,130</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120"/>
              <w:jc w:val="left"/>
              <w:rPr>
                <w:sz w:val="11"/>
              </w:rPr>
            </w:pPr>
            <w:bookmarkStart w:id="8224" w:name="BBRAT0100013" w:colFirst="0" w:colLast="0"/>
            <w:bookmarkEnd w:id="8215"/>
            <w:bookmarkEnd w:id="8216"/>
            <w:bookmarkEnd w:id="8217"/>
            <w:bookmarkEnd w:id="8218"/>
            <w:bookmarkEnd w:id="8219"/>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225" w:name="BBRAT01AA013"/>
            <w:bookmarkEnd w:id="8225"/>
            <w:r>
              <w:rPr>
                <w:sz w:val="11"/>
              </w:rPr>
              <w:t>USD</w:t>
            </w:r>
          </w:p>
        </w:tc>
        <w:tc>
          <w:tcPr>
            <w:tcW w:w="921" w:type="dxa"/>
            <w:tcBorders>
              <w:bottom w:val="single" w:sz="4" w:space="0" w:color="FFFFFF" w:themeColor="background1"/>
            </w:tcBorders>
            <w:shd w:val="solid" w:color="E6E6E6" w:fill="auto"/>
            <w:vAlign w:val="center"/>
          </w:tcPr>
          <w:p w:rsidR="004365BD" w:rsidRPr="001B612B" w:rsidRDefault="004365BD" w:rsidP="001B612B">
            <w:pPr>
              <w:pStyle w:val="Pr-formataoHTML"/>
              <w:spacing w:before="12" w:after="12"/>
              <w:jc w:val="right"/>
              <w:divId w:val="245462416"/>
              <w:rPr>
                <w:sz w:val="11"/>
                <w:szCs w:val="11"/>
              </w:rPr>
            </w:pPr>
            <w:r w:rsidRPr="001B612B">
              <w:rPr>
                <w:sz w:val="11"/>
                <w:szCs w:val="11"/>
              </w:rPr>
              <w:t>1,809,700</w:t>
            </w:r>
            <w:r w:rsidRPr="001B612B">
              <w:rPr>
                <w:sz w:val="11"/>
                <w:szCs w:val="11"/>
                <w:vertAlign w:val="superscript"/>
              </w:rPr>
              <w:t>(1)</w:t>
            </w:r>
            <w:bookmarkStart w:id="8226" w:name="BBRAT01AB013"/>
            <w:bookmarkEnd w:id="8226"/>
            <w:r w:rsidRPr="001B612B">
              <w:rPr>
                <w:sz w:val="11"/>
                <w:szCs w:val="11"/>
              </w:rPr>
              <w:t xml:space="preserve"> </w:t>
            </w:r>
          </w:p>
        </w:tc>
        <w:tc>
          <w:tcPr>
            <w:tcW w:w="1569" w:type="dxa"/>
            <w:tcBorders>
              <w:bottom w:val="single" w:sz="4" w:space="0" w:color="FFFFFF" w:themeColor="background1"/>
            </w:tcBorders>
            <w:shd w:val="solid" w:color="E6E6E6" w:fill="auto"/>
            <w:vAlign w:val="center"/>
          </w:tcPr>
          <w:p w:rsidR="004365BD" w:rsidRPr="001B612B" w:rsidRDefault="004365BD" w:rsidP="00561B6C">
            <w:pPr>
              <w:pStyle w:val="070-TabelaPadro"/>
              <w:spacing w:before="12" w:after="12"/>
              <w:jc w:val="center"/>
              <w:rPr>
                <w:sz w:val="11"/>
                <w:szCs w:val="11"/>
              </w:rPr>
            </w:pPr>
            <w:bookmarkStart w:id="8227" w:name="BBRAT01AC013"/>
            <w:bookmarkEnd w:id="8227"/>
            <w:r w:rsidRPr="001B612B">
              <w:rPr>
                <w:sz w:val="11"/>
                <w:szCs w:val="11"/>
              </w:rPr>
              <w:t>3.88%</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28" w:name="BBRAT01AD013"/>
            <w:bookmarkEnd w:id="8228"/>
            <w:r>
              <w:rPr>
                <w:sz w:val="11"/>
              </w:rPr>
              <w:t>2012</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29" w:name="BBRAT01AE013"/>
            <w:bookmarkEnd w:id="8229"/>
            <w:r>
              <w:rPr>
                <w:sz w:val="11"/>
              </w:rPr>
              <w:t>2022</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30" w:name="BBRAT01AF013"/>
            <w:bookmarkEnd w:id="8230"/>
            <w:r>
              <w:rPr>
                <w:sz w:val="11"/>
              </w:rPr>
              <w:t>7,623,199</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31" w:name="BBRAT01AG013"/>
            <w:bookmarkEnd w:id="8231"/>
            <w:r>
              <w:rPr>
                <w:sz w:val="11"/>
              </w:rPr>
              <w:t>7,039,710</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32" w:name="BBRAT01AH013"/>
            <w:bookmarkEnd w:id="8232"/>
            <w:r>
              <w:rPr>
                <w:sz w:val="11"/>
              </w:rPr>
              <w:t>7,342,130</w:t>
            </w:r>
          </w:p>
        </w:tc>
      </w:tr>
      <w:bookmarkEnd w:id="8224"/>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left"/>
              <w:rPr>
                <w:sz w:val="11"/>
              </w:rPr>
            </w:pP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60"/>
              <w:jc w:val="left"/>
              <w:rPr>
                <w:b/>
                <w:sz w:val="11"/>
              </w:rPr>
            </w:pPr>
            <w:bookmarkStart w:id="8233" w:name="BBRAT0100015" w:colFirst="0" w:colLast="0"/>
            <w:bookmarkStart w:id="8234" w:name="BBRAT01AA015" w:colFirst="1" w:colLast="1"/>
            <w:bookmarkStart w:id="8235" w:name="BBRAT01AB015" w:colFirst="2" w:colLast="2"/>
            <w:bookmarkStart w:id="8236" w:name="BBRAT01AC015" w:colFirst="3" w:colLast="3"/>
            <w:bookmarkStart w:id="8237" w:name="BBRAT01AD015" w:colFirst="4" w:colLast="4"/>
            <w:bookmarkStart w:id="8238" w:name="BBRAT01AE015" w:colFirst="5" w:colLast="5"/>
            <w:r>
              <w:rPr>
                <w:b/>
                <w:sz w:val="11"/>
              </w:rPr>
              <w:t>Structured notes</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239" w:name="BBRAT01AF015"/>
            <w:bookmarkEnd w:id="8239"/>
            <w:r>
              <w:rPr>
                <w:b/>
                <w:sz w:val="11"/>
              </w:rPr>
              <w:t>88,265</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240" w:name="BBRAT01AG015"/>
            <w:bookmarkEnd w:id="8240"/>
            <w:r>
              <w:rPr>
                <w:b/>
                <w:sz w:val="11"/>
              </w:rPr>
              <w:t>82,316</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241" w:name="BBRAT01AH015"/>
            <w:bookmarkEnd w:id="8241"/>
            <w:r>
              <w:rPr>
                <w:b/>
                <w:sz w:val="11"/>
              </w:rPr>
              <w:t>86,060</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120"/>
              <w:jc w:val="left"/>
              <w:rPr>
                <w:sz w:val="11"/>
              </w:rPr>
            </w:pPr>
            <w:bookmarkStart w:id="8242" w:name="BBRAT0100124" w:colFirst="0" w:colLast="0"/>
            <w:bookmarkStart w:id="8243" w:name="BBRAT01AD124" w:colFirst="4" w:colLast="4"/>
            <w:bookmarkEnd w:id="8233"/>
            <w:bookmarkEnd w:id="8234"/>
            <w:bookmarkEnd w:id="8235"/>
            <w:bookmarkEnd w:id="8236"/>
            <w:bookmarkEnd w:id="8237"/>
            <w:bookmarkEnd w:id="8238"/>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244" w:name="BBRAT01AA124"/>
            <w:bookmarkEnd w:id="8244"/>
            <w:r>
              <w:rPr>
                <w:sz w:val="11"/>
              </w:rPr>
              <w:t>EUR</w:t>
            </w: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45" w:name="BBRAT01AB124"/>
            <w:bookmarkEnd w:id="8245"/>
            <w:r>
              <w:rPr>
                <w:sz w:val="11"/>
              </w:rPr>
              <w:t>18,400</w:t>
            </w: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246" w:name="BBRAT01AC124"/>
            <w:bookmarkEnd w:id="8246"/>
            <w:r>
              <w:rPr>
                <w:sz w:val="11"/>
              </w:rPr>
              <w:t>2.21 to 3.55%</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47" w:name="BBRAT01AE124"/>
            <w:bookmarkEnd w:id="8247"/>
            <w:r>
              <w:rPr>
                <w:sz w:val="11"/>
              </w:rPr>
              <w:t>2021</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48" w:name="BBRAT01AF124"/>
            <w:bookmarkEnd w:id="8248"/>
            <w:r>
              <w:rPr>
                <w:sz w:val="11"/>
              </w:rPr>
              <w:t>84,083</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49" w:name="BBRAT01AG124"/>
            <w:bookmarkEnd w:id="8249"/>
            <w:r>
              <w:rPr>
                <w:sz w:val="11"/>
              </w:rPr>
              <w:t>82,316</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50" w:name="BBRAT01AH124"/>
            <w:bookmarkEnd w:id="8250"/>
            <w:r>
              <w:rPr>
                <w:sz w:val="11"/>
              </w:rPr>
              <w:t>86,060</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120"/>
              <w:jc w:val="left"/>
              <w:rPr>
                <w:sz w:val="11"/>
              </w:rPr>
            </w:pPr>
            <w:bookmarkStart w:id="8251" w:name="BBRAT0100128" w:colFirst="0" w:colLast="0"/>
            <w:bookmarkStart w:id="8252" w:name="BBRAT01AD128" w:colFirst="4" w:colLast="4"/>
            <w:bookmarkEnd w:id="8242"/>
            <w:bookmarkEnd w:id="8243"/>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253" w:name="BBRAT01AA128"/>
            <w:bookmarkEnd w:id="8253"/>
            <w:r>
              <w:rPr>
                <w:sz w:val="11"/>
              </w:rPr>
              <w:t>USD</w:t>
            </w: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54" w:name="BBRAT01AB128"/>
            <w:bookmarkEnd w:id="8254"/>
            <w:r>
              <w:rPr>
                <w:sz w:val="11"/>
              </w:rPr>
              <w:t>1,000</w:t>
            </w: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255" w:name="BBRAT01AC128"/>
            <w:bookmarkEnd w:id="8255"/>
            <w:r>
              <w:rPr>
                <w:sz w:val="11"/>
              </w:rPr>
              <w:t>4.75%</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56" w:name="BBRAT01AE128"/>
            <w:bookmarkEnd w:id="8256"/>
            <w:r>
              <w:rPr>
                <w:sz w:val="11"/>
              </w:rPr>
              <w:t>2020</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57" w:name="BBRAT01AF128"/>
            <w:bookmarkEnd w:id="8257"/>
            <w:r>
              <w:rPr>
                <w:sz w:val="11"/>
              </w:rPr>
              <w:t>4,182</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58" w:name="BBRAT01AG128"/>
            <w:bookmarkEnd w:id="8258"/>
            <w:r>
              <w:rPr>
                <w:sz w:val="11"/>
              </w:rPr>
              <w:t>--</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59" w:name="BBRAT01AH128"/>
            <w:bookmarkEnd w:id="8259"/>
            <w:r>
              <w:rPr>
                <w:sz w:val="11"/>
              </w:rPr>
              <w:t>--</w:t>
            </w:r>
          </w:p>
        </w:tc>
      </w:tr>
      <w:bookmarkEnd w:id="8251"/>
      <w:bookmarkEnd w:id="8252"/>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left"/>
              <w:rPr>
                <w:sz w:val="11"/>
              </w:rPr>
            </w:pP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60"/>
              <w:jc w:val="left"/>
              <w:rPr>
                <w:b/>
                <w:sz w:val="11"/>
              </w:rPr>
            </w:pPr>
            <w:bookmarkStart w:id="8260" w:name="BBRAT01AB017" w:colFirst="2" w:colLast="2"/>
            <w:bookmarkStart w:id="8261" w:name="BBRAT01AC017" w:colFirst="3" w:colLast="3"/>
            <w:bookmarkStart w:id="8262" w:name="BBRAT01AD017" w:colFirst="4" w:colLast="4"/>
            <w:bookmarkStart w:id="8263" w:name="BBRAT01AE017" w:colFirst="5" w:colLast="5"/>
            <w:r>
              <w:rPr>
                <w:b/>
                <w:sz w:val="11"/>
              </w:rPr>
              <w:t>Certificates of deposits</w:t>
            </w:r>
            <w:bookmarkStart w:id="8264" w:name="BBRAT0100017"/>
            <w:r w:rsidRPr="00F301D7">
              <w:rPr>
                <w:b/>
                <w:sz w:val="11"/>
                <w:vertAlign w:val="superscript"/>
              </w:rPr>
              <w:t xml:space="preserve"> (2)</w:t>
            </w:r>
            <w:bookmarkEnd w:id="8264"/>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bookmarkStart w:id="8265" w:name="BBRAT01AA017"/>
            <w:bookmarkEnd w:id="8265"/>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266" w:name="BBRAT01AF017"/>
            <w:bookmarkEnd w:id="8266"/>
            <w:r>
              <w:rPr>
                <w:b/>
                <w:sz w:val="11"/>
              </w:rPr>
              <w:t>4,063,406</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267" w:name="BBRAT01AG017"/>
            <w:bookmarkEnd w:id="8267"/>
            <w:r>
              <w:rPr>
                <w:b/>
                <w:sz w:val="11"/>
              </w:rPr>
              <w:t>2,108,603</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268" w:name="BBRAT01AH017"/>
            <w:bookmarkEnd w:id="8268"/>
            <w:r>
              <w:rPr>
                <w:b/>
                <w:sz w:val="11"/>
              </w:rPr>
              <w:t>2,510,853</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120"/>
              <w:jc w:val="left"/>
              <w:rPr>
                <w:sz w:val="11"/>
              </w:rPr>
            </w:pPr>
            <w:bookmarkStart w:id="8269" w:name="BBRAT0100018" w:colFirst="0" w:colLast="0"/>
            <w:bookmarkStart w:id="8270" w:name="BBRAT01AB018" w:colFirst="2" w:colLast="2"/>
            <w:bookmarkStart w:id="8271" w:name="BBRAT01AD018" w:colFirst="4" w:colLast="4"/>
            <w:bookmarkStart w:id="8272" w:name="BBRAT01AE018" w:colFirst="5" w:colLast="5"/>
            <w:bookmarkEnd w:id="8260"/>
            <w:bookmarkEnd w:id="8261"/>
            <w:bookmarkEnd w:id="8262"/>
            <w:bookmarkEnd w:id="8263"/>
            <w:r>
              <w:rPr>
                <w:sz w:val="11"/>
              </w:rPr>
              <w:t>Short term</w:t>
            </w: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273" w:name="BBRAT01AA018"/>
            <w:bookmarkEnd w:id="8273"/>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274" w:name="BBRAT01AC018"/>
            <w:bookmarkEnd w:id="8274"/>
            <w:r>
              <w:rPr>
                <w:sz w:val="11"/>
              </w:rPr>
              <w:t>1.30 to 3.90%</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75" w:name="BBRAT01AF018"/>
            <w:bookmarkEnd w:id="8275"/>
            <w:r>
              <w:rPr>
                <w:sz w:val="11"/>
              </w:rPr>
              <w:t>3,551,102</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76" w:name="BBRAT01AG018"/>
            <w:bookmarkEnd w:id="8276"/>
            <w:r>
              <w:rPr>
                <w:sz w:val="11"/>
              </w:rPr>
              <w:t>1,968,914</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277" w:name="BBRAT01AH018"/>
            <w:bookmarkEnd w:id="8277"/>
            <w:r>
              <w:rPr>
                <w:sz w:val="11"/>
              </w:rPr>
              <w:t>2,383,587</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120"/>
              <w:jc w:val="left"/>
              <w:rPr>
                <w:sz w:val="11"/>
              </w:rPr>
            </w:pPr>
            <w:bookmarkStart w:id="8278" w:name="BBRAT0100019" w:colFirst="0" w:colLast="0"/>
            <w:bookmarkStart w:id="8279" w:name="BBRAT01AB019" w:colFirst="2" w:colLast="2"/>
            <w:bookmarkStart w:id="8280" w:name="BBRAT01AD019" w:colFirst="4" w:colLast="4"/>
            <w:bookmarkEnd w:id="8269"/>
            <w:bookmarkEnd w:id="8270"/>
            <w:bookmarkEnd w:id="8271"/>
            <w:bookmarkEnd w:id="8272"/>
            <w:r>
              <w:rPr>
                <w:sz w:val="11"/>
              </w:rPr>
              <w:t>Long term</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281" w:name="BBRAT01AA019"/>
            <w:bookmarkEnd w:id="8281"/>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282" w:name="BBRAT01AC019"/>
            <w:bookmarkEnd w:id="8282"/>
            <w:r>
              <w:rPr>
                <w:sz w:val="11"/>
              </w:rPr>
              <w:t>2.77 to 3.80%</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83" w:name="BBRAT01AE019"/>
            <w:bookmarkEnd w:id="8283"/>
            <w:r>
              <w:rPr>
                <w:sz w:val="11"/>
              </w:rPr>
              <w:t>2022</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84" w:name="BBRAT01AF019"/>
            <w:bookmarkEnd w:id="8284"/>
            <w:r>
              <w:rPr>
                <w:sz w:val="11"/>
              </w:rPr>
              <w:t>512,304</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85" w:name="BBRAT01AG019"/>
            <w:bookmarkEnd w:id="8285"/>
            <w:r>
              <w:rPr>
                <w:sz w:val="11"/>
              </w:rPr>
              <w:t>139,689</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286" w:name="BBRAT01AH019"/>
            <w:bookmarkEnd w:id="8286"/>
            <w:r>
              <w:rPr>
                <w:sz w:val="11"/>
              </w:rPr>
              <w:t>127,266</w:t>
            </w:r>
          </w:p>
        </w:tc>
      </w:tr>
      <w:bookmarkEnd w:id="8278"/>
      <w:bookmarkEnd w:id="8279"/>
      <w:bookmarkEnd w:id="8280"/>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left"/>
              <w:rPr>
                <w:sz w:val="11"/>
              </w:rPr>
            </w:pP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60"/>
              <w:jc w:val="left"/>
              <w:rPr>
                <w:b/>
                <w:sz w:val="11"/>
              </w:rPr>
            </w:pPr>
            <w:bookmarkStart w:id="8287" w:name="BBRAT0100057" w:colFirst="0" w:colLast="0"/>
            <w:bookmarkStart w:id="8288" w:name="BBRAT01AA057" w:colFirst="1" w:colLast="1"/>
            <w:bookmarkStart w:id="8289" w:name="BBRAT01AB057" w:colFirst="2" w:colLast="2"/>
            <w:bookmarkStart w:id="8290" w:name="BBRAT01AC057" w:colFirst="3" w:colLast="3"/>
            <w:bookmarkStart w:id="8291" w:name="BBRAT01AD057" w:colFirst="4" w:colLast="4"/>
            <w:bookmarkStart w:id="8292" w:name="BBRAT01AE057" w:colFirst="5" w:colLast="5"/>
            <w:r>
              <w:rPr>
                <w:b/>
                <w:sz w:val="11"/>
              </w:rPr>
              <w:t>Certificates of structured operations</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293" w:name="BBRAT01AF057"/>
            <w:bookmarkEnd w:id="8293"/>
            <w:r>
              <w:rPr>
                <w:b/>
                <w:sz w:val="11"/>
              </w:rPr>
              <w:t>51,986</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294" w:name="BBRAT01AG057"/>
            <w:bookmarkEnd w:id="8294"/>
            <w:r>
              <w:rPr>
                <w:b/>
                <w:sz w:val="11"/>
              </w:rPr>
              <w:t>133,809</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295" w:name="BBRAT01AH057"/>
            <w:bookmarkEnd w:id="8295"/>
            <w:r>
              <w:rPr>
                <w:b/>
                <w:sz w:val="11"/>
              </w:rPr>
              <w:t>166,065</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120"/>
              <w:jc w:val="left"/>
              <w:rPr>
                <w:sz w:val="11"/>
              </w:rPr>
            </w:pPr>
            <w:bookmarkStart w:id="8296" w:name="BBRAT0100118" w:colFirst="0" w:colLast="0"/>
            <w:bookmarkStart w:id="8297" w:name="BBRAT01AA118" w:colFirst="1" w:colLast="1"/>
            <w:bookmarkStart w:id="8298" w:name="BBRAT01AB118" w:colFirst="2" w:colLast="2"/>
            <w:bookmarkStart w:id="8299" w:name="BBRAT01AD118" w:colFirst="4" w:colLast="4"/>
            <w:bookmarkStart w:id="8300" w:name="BBRAT01AE118" w:colFirst="5" w:colLast="5"/>
            <w:bookmarkEnd w:id="8287"/>
            <w:bookmarkEnd w:id="8288"/>
            <w:bookmarkEnd w:id="8289"/>
            <w:bookmarkEnd w:id="8290"/>
            <w:bookmarkEnd w:id="8291"/>
            <w:bookmarkEnd w:id="8292"/>
            <w:r>
              <w:rPr>
                <w:sz w:val="11"/>
              </w:rPr>
              <w:t>Short term</w:t>
            </w: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301" w:name="BBRAT01AC118"/>
            <w:bookmarkEnd w:id="8301"/>
            <w:r>
              <w:rPr>
                <w:sz w:val="11"/>
              </w:rPr>
              <w:t>5.16% to 9.35% of DI</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302" w:name="BBRAT01AF118"/>
            <w:bookmarkEnd w:id="8302"/>
            <w:r>
              <w:rPr>
                <w:sz w:val="11"/>
              </w:rPr>
              <w:t>49,748</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303" w:name="BBRAT01AG118"/>
            <w:bookmarkEnd w:id="8303"/>
            <w:r>
              <w:rPr>
                <w:sz w:val="11"/>
              </w:rPr>
              <w:t>116,426</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304" w:name="BBRAT01AH118"/>
            <w:bookmarkEnd w:id="8304"/>
            <w:r>
              <w:rPr>
                <w:sz w:val="11"/>
              </w:rPr>
              <w:t>145,802</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120"/>
              <w:jc w:val="left"/>
              <w:rPr>
                <w:sz w:val="11"/>
              </w:rPr>
            </w:pPr>
            <w:bookmarkStart w:id="8305" w:name="BBRAT0100119" w:colFirst="0" w:colLast="0"/>
            <w:bookmarkStart w:id="8306" w:name="BBRAT01AA119" w:colFirst="1" w:colLast="1"/>
            <w:bookmarkStart w:id="8307" w:name="BBRAT01AB119" w:colFirst="2" w:colLast="2"/>
            <w:bookmarkStart w:id="8308" w:name="BBRAT01AD119" w:colFirst="4" w:colLast="4"/>
            <w:bookmarkEnd w:id="8296"/>
            <w:bookmarkEnd w:id="8297"/>
            <w:bookmarkEnd w:id="8298"/>
            <w:bookmarkEnd w:id="8299"/>
            <w:bookmarkEnd w:id="8300"/>
            <w:r>
              <w:rPr>
                <w:sz w:val="11"/>
              </w:rPr>
              <w:t>Long term</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309" w:name="BBRAT01AC119"/>
            <w:bookmarkEnd w:id="8309"/>
            <w:r>
              <w:rPr>
                <w:sz w:val="11"/>
              </w:rPr>
              <w:t>7.73 to 10.07% of DI</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10" w:name="BBRAT01AE119"/>
            <w:bookmarkEnd w:id="8310"/>
            <w:r>
              <w:rPr>
                <w:sz w:val="11"/>
              </w:rPr>
              <w:t>2022</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11" w:name="BBRAT01AF119"/>
            <w:bookmarkEnd w:id="8311"/>
            <w:r>
              <w:rPr>
                <w:sz w:val="11"/>
              </w:rPr>
              <w:t>2,238</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12" w:name="BBRAT01AG119"/>
            <w:bookmarkEnd w:id="8312"/>
            <w:r>
              <w:rPr>
                <w:sz w:val="11"/>
              </w:rPr>
              <w:t>17,383</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13" w:name="BBRAT01AH119"/>
            <w:bookmarkEnd w:id="8313"/>
            <w:r>
              <w:rPr>
                <w:sz w:val="11"/>
              </w:rPr>
              <w:t>20,263</w:t>
            </w:r>
          </w:p>
        </w:tc>
      </w:tr>
      <w:bookmarkEnd w:id="8305"/>
      <w:bookmarkEnd w:id="8306"/>
      <w:bookmarkEnd w:id="8307"/>
      <w:bookmarkEnd w:id="8308"/>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left"/>
              <w:rPr>
                <w:sz w:val="11"/>
              </w:rPr>
            </w:pP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60"/>
              <w:jc w:val="left"/>
              <w:rPr>
                <w:b/>
                <w:sz w:val="11"/>
              </w:rPr>
            </w:pPr>
            <w:bookmarkStart w:id="8314" w:name="BBRAT0100021" w:colFirst="0" w:colLast="0"/>
            <w:bookmarkStart w:id="8315" w:name="BBRAT01AA021" w:colFirst="1" w:colLast="1"/>
            <w:bookmarkStart w:id="8316" w:name="BBRAT01AB021" w:colFirst="2" w:colLast="2"/>
            <w:bookmarkStart w:id="8317" w:name="BBRAT01AD021" w:colFirst="4" w:colLast="4"/>
            <w:bookmarkStart w:id="8318" w:name="BBRAT01AE021" w:colFirst="5" w:colLast="5"/>
            <w:r>
              <w:rPr>
                <w:b/>
                <w:sz w:val="11"/>
              </w:rPr>
              <w:t>Letters of credit - real estate</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1569" w:type="dxa"/>
            <w:tcBorders>
              <w:bottom w:val="single" w:sz="4" w:space="0" w:color="FFFFFF" w:themeColor="background1"/>
            </w:tcBorders>
            <w:shd w:val="solid" w:color="E6E6E6" w:fill="auto"/>
            <w:vAlign w:val="center"/>
          </w:tcPr>
          <w:p w:rsidR="004365BD" w:rsidRDefault="004365BD" w:rsidP="00561B6C">
            <w:pPr>
              <w:pStyle w:val="070-TabelaPadro"/>
              <w:spacing w:before="12" w:after="12"/>
              <w:jc w:val="center"/>
              <w:rPr>
                <w:b/>
                <w:sz w:val="11"/>
              </w:rPr>
            </w:pPr>
            <w:bookmarkStart w:id="8319" w:name="BBRAT01AC021"/>
            <w:bookmarkEnd w:id="8319"/>
            <w:r>
              <w:rPr>
                <w:b/>
                <w:sz w:val="11"/>
              </w:rPr>
              <w:t>50.00 to 95.00% of DI</w:t>
            </w:r>
          </w:p>
          <w:p w:rsidR="004365BD" w:rsidRPr="00F301D7" w:rsidRDefault="004365BD" w:rsidP="00561B6C">
            <w:pPr>
              <w:pStyle w:val="070-TabelaPadro"/>
              <w:spacing w:before="12" w:after="12"/>
              <w:jc w:val="center"/>
              <w:rPr>
                <w:b/>
                <w:sz w:val="11"/>
              </w:rPr>
            </w:pPr>
            <w:r>
              <w:rPr>
                <w:b/>
                <w:sz w:val="11"/>
              </w:rPr>
              <w:t>TR + 7.7151%</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320" w:name="BBRAT01AF021"/>
            <w:bookmarkEnd w:id="8320"/>
            <w:r>
              <w:rPr>
                <w:b/>
                <w:sz w:val="11"/>
              </w:rPr>
              <w:t>15,491,640</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321" w:name="BBRAT01AG021"/>
            <w:bookmarkEnd w:id="8321"/>
            <w:r>
              <w:rPr>
                <w:b/>
                <w:sz w:val="11"/>
              </w:rPr>
              <w:t>17,264,716</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322" w:name="BBRAT01AH021"/>
            <w:bookmarkEnd w:id="8322"/>
            <w:r>
              <w:rPr>
                <w:b/>
                <w:sz w:val="11"/>
              </w:rPr>
              <w:t>17,579,906</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120"/>
              <w:jc w:val="left"/>
              <w:rPr>
                <w:sz w:val="11"/>
              </w:rPr>
            </w:pPr>
            <w:bookmarkStart w:id="8323" w:name="BBRAT0100125" w:colFirst="0" w:colLast="0"/>
            <w:bookmarkStart w:id="8324" w:name="BBRAT01AA125" w:colFirst="1" w:colLast="1"/>
            <w:bookmarkStart w:id="8325" w:name="BBRAT01AB125" w:colFirst="2" w:colLast="2"/>
            <w:bookmarkStart w:id="8326" w:name="BBRAT01AC125" w:colFirst="3" w:colLast="3"/>
            <w:bookmarkStart w:id="8327" w:name="BBRAT01AD125" w:colFirst="4" w:colLast="4"/>
            <w:bookmarkStart w:id="8328" w:name="BBRAT01AE125" w:colFirst="5" w:colLast="5"/>
            <w:bookmarkEnd w:id="8314"/>
            <w:bookmarkEnd w:id="8315"/>
            <w:bookmarkEnd w:id="8316"/>
            <w:bookmarkEnd w:id="8317"/>
            <w:bookmarkEnd w:id="8318"/>
            <w:r>
              <w:rPr>
                <w:sz w:val="11"/>
              </w:rPr>
              <w:t>Short term</w:t>
            </w: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329" w:name="BBRAT01AF125"/>
            <w:bookmarkEnd w:id="8329"/>
            <w:r>
              <w:rPr>
                <w:sz w:val="11"/>
              </w:rPr>
              <w:t>4,320,702</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330" w:name="BBRAT01AG125"/>
            <w:bookmarkEnd w:id="8330"/>
            <w:r>
              <w:rPr>
                <w:sz w:val="11"/>
              </w:rPr>
              <w:t>4,704,521</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331" w:name="BBRAT01AH125"/>
            <w:bookmarkEnd w:id="8331"/>
            <w:r>
              <w:rPr>
                <w:sz w:val="11"/>
              </w:rPr>
              <w:t>4,643,098</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120"/>
              <w:jc w:val="left"/>
              <w:rPr>
                <w:sz w:val="11"/>
              </w:rPr>
            </w:pPr>
            <w:bookmarkStart w:id="8332" w:name="BBRAT0100126" w:colFirst="0" w:colLast="0"/>
            <w:bookmarkStart w:id="8333" w:name="BBRAT01AA126" w:colFirst="1" w:colLast="1"/>
            <w:bookmarkStart w:id="8334" w:name="BBRAT01AB126" w:colFirst="2" w:colLast="2"/>
            <w:bookmarkStart w:id="8335" w:name="BBRAT01AC126" w:colFirst="3" w:colLast="3"/>
            <w:bookmarkStart w:id="8336" w:name="BBRAT01AD126" w:colFirst="4" w:colLast="4"/>
            <w:bookmarkEnd w:id="8323"/>
            <w:bookmarkEnd w:id="8324"/>
            <w:bookmarkEnd w:id="8325"/>
            <w:bookmarkEnd w:id="8326"/>
            <w:bookmarkEnd w:id="8327"/>
            <w:bookmarkEnd w:id="8328"/>
            <w:r>
              <w:rPr>
                <w:sz w:val="11"/>
              </w:rPr>
              <w:t>Long term</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37" w:name="BBRAT01AE126"/>
            <w:bookmarkEnd w:id="8337"/>
            <w:r>
              <w:rPr>
                <w:sz w:val="11"/>
              </w:rPr>
              <w:t>2026</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38" w:name="BBRAT01AF126"/>
            <w:bookmarkEnd w:id="8338"/>
            <w:r>
              <w:rPr>
                <w:sz w:val="11"/>
              </w:rPr>
              <w:t>11,170,938</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39" w:name="BBRAT01AG126"/>
            <w:bookmarkEnd w:id="8339"/>
            <w:r>
              <w:rPr>
                <w:sz w:val="11"/>
              </w:rPr>
              <w:t>12,560,195</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40" w:name="BBRAT01AH126"/>
            <w:bookmarkEnd w:id="8340"/>
            <w:r>
              <w:rPr>
                <w:sz w:val="11"/>
              </w:rPr>
              <w:t>12,936,808</w:t>
            </w:r>
          </w:p>
        </w:tc>
      </w:tr>
      <w:bookmarkEnd w:id="8332"/>
      <w:bookmarkEnd w:id="8333"/>
      <w:bookmarkEnd w:id="8334"/>
      <w:bookmarkEnd w:id="8335"/>
      <w:bookmarkEnd w:id="8336"/>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left"/>
              <w:rPr>
                <w:sz w:val="11"/>
              </w:rPr>
            </w:pP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60"/>
              <w:jc w:val="left"/>
              <w:rPr>
                <w:b/>
                <w:sz w:val="11"/>
              </w:rPr>
            </w:pPr>
            <w:bookmarkStart w:id="8341" w:name="BBRAT0100023" w:colFirst="0" w:colLast="0"/>
            <w:bookmarkStart w:id="8342" w:name="BBRAT01AB023" w:colFirst="2" w:colLast="2"/>
            <w:bookmarkStart w:id="8343" w:name="BBRAT01AD023" w:colFirst="4" w:colLast="4"/>
            <w:bookmarkStart w:id="8344" w:name="BBRAT01AE023" w:colFirst="5" w:colLast="5"/>
            <w:r>
              <w:rPr>
                <w:b/>
                <w:sz w:val="11"/>
              </w:rPr>
              <w:t>Letters of credit agribusiness</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bookmarkStart w:id="8345" w:name="BBRAT01AA023"/>
            <w:bookmarkEnd w:id="8345"/>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1569" w:type="dxa"/>
            <w:tcBorders>
              <w:bottom w:val="single" w:sz="4" w:space="0" w:color="FFFFFF" w:themeColor="background1"/>
            </w:tcBorders>
            <w:shd w:val="solid" w:color="E6E6E6" w:fill="auto"/>
            <w:vAlign w:val="center"/>
          </w:tcPr>
          <w:p w:rsidR="004365BD" w:rsidRDefault="004365BD" w:rsidP="00561B6C">
            <w:pPr>
              <w:pStyle w:val="070-TabelaPadro"/>
              <w:spacing w:before="12" w:after="12"/>
              <w:jc w:val="center"/>
              <w:rPr>
                <w:b/>
                <w:sz w:val="11"/>
              </w:rPr>
            </w:pPr>
            <w:bookmarkStart w:id="8346" w:name="BBRAT01AC023"/>
            <w:bookmarkEnd w:id="8346"/>
            <w:r>
              <w:rPr>
                <w:b/>
                <w:sz w:val="11"/>
              </w:rPr>
              <w:t>70.00 to 98.00% of DI</w:t>
            </w:r>
          </w:p>
          <w:p w:rsidR="004365BD" w:rsidRPr="00F301D7" w:rsidRDefault="004365BD" w:rsidP="00561B6C">
            <w:pPr>
              <w:pStyle w:val="070-TabelaPadro"/>
              <w:spacing w:before="12" w:after="12"/>
              <w:jc w:val="center"/>
              <w:rPr>
                <w:b/>
                <w:sz w:val="11"/>
              </w:rPr>
            </w:pPr>
            <w:r>
              <w:rPr>
                <w:b/>
                <w:sz w:val="11"/>
              </w:rPr>
              <w:t>Fixed 4.70 to 6.20%</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347" w:name="BBRAT01AF023"/>
            <w:bookmarkEnd w:id="8347"/>
            <w:r>
              <w:rPr>
                <w:b/>
                <w:sz w:val="11"/>
              </w:rPr>
              <w:t>82,221,816</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348" w:name="BBRAT01AG023"/>
            <w:bookmarkEnd w:id="8348"/>
            <w:r>
              <w:rPr>
                <w:b/>
                <w:sz w:val="11"/>
              </w:rPr>
              <w:t>78,937,444</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349" w:name="BBRAT01AH023"/>
            <w:bookmarkEnd w:id="8349"/>
            <w:r>
              <w:rPr>
                <w:b/>
                <w:sz w:val="11"/>
              </w:rPr>
              <w:t>83,530,210</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120"/>
              <w:jc w:val="left"/>
              <w:rPr>
                <w:sz w:val="11"/>
              </w:rPr>
            </w:pPr>
            <w:bookmarkStart w:id="8350" w:name="BBRAT0100024" w:colFirst="0" w:colLast="0"/>
            <w:bookmarkStart w:id="8351" w:name="BBRAT01AA024" w:colFirst="1" w:colLast="1"/>
            <w:bookmarkStart w:id="8352" w:name="BBRAT01AB024" w:colFirst="2" w:colLast="2"/>
            <w:bookmarkStart w:id="8353" w:name="BBRAT01AC024" w:colFirst="3" w:colLast="3"/>
            <w:bookmarkStart w:id="8354" w:name="BBRAT01AD024" w:colFirst="4" w:colLast="4"/>
            <w:bookmarkStart w:id="8355" w:name="BBRAT01AE024" w:colFirst="5" w:colLast="5"/>
            <w:bookmarkEnd w:id="8341"/>
            <w:bookmarkEnd w:id="8342"/>
            <w:bookmarkEnd w:id="8343"/>
            <w:bookmarkEnd w:id="8344"/>
            <w:r>
              <w:rPr>
                <w:sz w:val="11"/>
              </w:rPr>
              <w:t>Short term</w:t>
            </w: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356" w:name="BBRAT01AF024"/>
            <w:bookmarkEnd w:id="8356"/>
            <w:r>
              <w:rPr>
                <w:sz w:val="11"/>
              </w:rPr>
              <w:t>49,216,458</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357" w:name="BBRAT01AG024"/>
            <w:bookmarkEnd w:id="8357"/>
            <w:r>
              <w:rPr>
                <w:sz w:val="11"/>
              </w:rPr>
              <w:t>24,403,914</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358" w:name="BBRAT01AH024"/>
            <w:bookmarkEnd w:id="8358"/>
            <w:r>
              <w:rPr>
                <w:sz w:val="11"/>
              </w:rPr>
              <w:t>13,003,357</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120"/>
              <w:jc w:val="left"/>
              <w:rPr>
                <w:sz w:val="11"/>
              </w:rPr>
            </w:pPr>
            <w:bookmarkStart w:id="8359" w:name="BBRAT0100025" w:colFirst="0" w:colLast="0"/>
            <w:bookmarkStart w:id="8360" w:name="BBRAT01AA025" w:colFirst="1" w:colLast="1"/>
            <w:bookmarkStart w:id="8361" w:name="BBRAT01AB025" w:colFirst="2" w:colLast="2"/>
            <w:bookmarkStart w:id="8362" w:name="BBRAT01AC025" w:colFirst="3" w:colLast="3"/>
            <w:bookmarkStart w:id="8363" w:name="BBRAT01AD025" w:colFirst="4" w:colLast="4"/>
            <w:bookmarkEnd w:id="8350"/>
            <w:bookmarkEnd w:id="8351"/>
            <w:bookmarkEnd w:id="8352"/>
            <w:bookmarkEnd w:id="8353"/>
            <w:bookmarkEnd w:id="8354"/>
            <w:bookmarkEnd w:id="8355"/>
            <w:r>
              <w:rPr>
                <w:sz w:val="11"/>
              </w:rPr>
              <w:t>Long term</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64" w:name="BBRAT01AE025"/>
            <w:bookmarkEnd w:id="8364"/>
            <w:r>
              <w:rPr>
                <w:sz w:val="11"/>
              </w:rPr>
              <w:t>2022</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65" w:name="BBRAT01AF025"/>
            <w:bookmarkEnd w:id="8365"/>
            <w:r>
              <w:rPr>
                <w:sz w:val="11"/>
              </w:rPr>
              <w:t>33,005,358</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66" w:name="BBRAT01AG025"/>
            <w:bookmarkEnd w:id="8366"/>
            <w:r>
              <w:rPr>
                <w:sz w:val="11"/>
              </w:rPr>
              <w:t>54,533,530</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67" w:name="BBRAT01AH025"/>
            <w:bookmarkEnd w:id="8367"/>
            <w:r>
              <w:rPr>
                <w:sz w:val="11"/>
              </w:rPr>
              <w:t>70,526,853</w:t>
            </w:r>
          </w:p>
        </w:tc>
      </w:tr>
      <w:bookmarkEnd w:id="8359"/>
      <w:bookmarkEnd w:id="8360"/>
      <w:bookmarkEnd w:id="8361"/>
      <w:bookmarkEnd w:id="8362"/>
      <w:bookmarkEnd w:id="8363"/>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left"/>
              <w:rPr>
                <w:sz w:val="11"/>
              </w:rPr>
            </w:pP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60"/>
              <w:jc w:val="left"/>
              <w:rPr>
                <w:b/>
                <w:sz w:val="11"/>
              </w:rPr>
            </w:pPr>
            <w:bookmarkStart w:id="8368" w:name="BBRAT0100028" w:colFirst="0" w:colLast="0"/>
            <w:bookmarkStart w:id="8369" w:name="BBRAT01AB028" w:colFirst="2" w:colLast="2"/>
            <w:bookmarkStart w:id="8370" w:name="BBRAT01AD028" w:colFirst="4" w:colLast="4"/>
            <w:bookmarkStart w:id="8371" w:name="BBRAT01AE028" w:colFirst="5" w:colLast="5"/>
            <w:r>
              <w:rPr>
                <w:b/>
                <w:sz w:val="11"/>
              </w:rPr>
              <w:t>Financial letters</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bookmarkStart w:id="8372" w:name="BBRAT01AA028"/>
            <w:bookmarkEnd w:id="8372"/>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1569" w:type="dxa"/>
            <w:tcBorders>
              <w:bottom w:val="single" w:sz="4" w:space="0" w:color="FFFFFF" w:themeColor="background1"/>
            </w:tcBorders>
            <w:shd w:val="solid" w:color="E6E6E6" w:fill="auto"/>
            <w:vAlign w:val="center"/>
          </w:tcPr>
          <w:p w:rsidR="004365BD" w:rsidRDefault="004365BD" w:rsidP="00561B6C">
            <w:pPr>
              <w:pStyle w:val="070-TabelaPadro"/>
              <w:spacing w:before="12" w:after="12"/>
              <w:jc w:val="center"/>
              <w:rPr>
                <w:b/>
                <w:sz w:val="11"/>
              </w:rPr>
            </w:pPr>
            <w:bookmarkStart w:id="8373" w:name="BBRAT01AC028"/>
            <w:bookmarkEnd w:id="8373"/>
            <w:r>
              <w:rPr>
                <w:b/>
                <w:sz w:val="11"/>
              </w:rPr>
              <w:t>98.25 to 102.00% of DI</w:t>
            </w:r>
          </w:p>
          <w:p w:rsidR="004365BD" w:rsidRDefault="004365BD" w:rsidP="00561B6C">
            <w:pPr>
              <w:pStyle w:val="070-TabelaPadro"/>
              <w:spacing w:before="12" w:after="12"/>
              <w:jc w:val="center"/>
              <w:rPr>
                <w:b/>
                <w:sz w:val="11"/>
              </w:rPr>
            </w:pPr>
            <w:r>
              <w:rPr>
                <w:b/>
                <w:sz w:val="11"/>
              </w:rPr>
              <w:t>4.50 to 5.30% + IPCA</w:t>
            </w:r>
          </w:p>
          <w:p w:rsidR="004365BD" w:rsidRPr="00F301D7" w:rsidRDefault="004365BD" w:rsidP="00561B6C">
            <w:pPr>
              <w:pStyle w:val="070-TabelaPadro"/>
              <w:spacing w:before="12" w:after="12"/>
              <w:jc w:val="center"/>
              <w:rPr>
                <w:b/>
                <w:sz w:val="11"/>
              </w:rPr>
            </w:pPr>
            <w:r>
              <w:rPr>
                <w:b/>
                <w:sz w:val="11"/>
              </w:rPr>
              <w:t>Fixed 7.20 to 10.58%</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374" w:name="BBRAT01AF028"/>
            <w:bookmarkEnd w:id="8374"/>
            <w:r>
              <w:rPr>
                <w:b/>
                <w:sz w:val="11"/>
              </w:rPr>
              <w:t>5,219,388</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375" w:name="BBRAT01AG028"/>
            <w:bookmarkEnd w:id="8375"/>
            <w:r>
              <w:rPr>
                <w:b/>
                <w:sz w:val="11"/>
              </w:rPr>
              <w:t>5,402,992</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376" w:name="BBRAT01AH028"/>
            <w:bookmarkEnd w:id="8376"/>
            <w:r>
              <w:rPr>
                <w:b/>
                <w:sz w:val="11"/>
              </w:rPr>
              <w:t>5,307,009</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120"/>
              <w:jc w:val="left"/>
              <w:rPr>
                <w:sz w:val="11"/>
              </w:rPr>
            </w:pPr>
            <w:bookmarkStart w:id="8377" w:name="BBRAT0100029" w:colFirst="0" w:colLast="0"/>
            <w:bookmarkStart w:id="8378" w:name="BBRAT01AA029" w:colFirst="1" w:colLast="1"/>
            <w:bookmarkStart w:id="8379" w:name="BBRAT01AB029" w:colFirst="2" w:colLast="2"/>
            <w:bookmarkStart w:id="8380" w:name="BBRAT01AC029" w:colFirst="3" w:colLast="3"/>
            <w:bookmarkStart w:id="8381" w:name="BBRAT01AD029" w:colFirst="4" w:colLast="4"/>
            <w:bookmarkStart w:id="8382" w:name="BBRAT01AE029" w:colFirst="5" w:colLast="5"/>
            <w:bookmarkEnd w:id="8368"/>
            <w:bookmarkEnd w:id="8369"/>
            <w:bookmarkEnd w:id="8370"/>
            <w:bookmarkEnd w:id="8371"/>
            <w:r>
              <w:rPr>
                <w:sz w:val="11"/>
              </w:rPr>
              <w:t>Short term</w:t>
            </w: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383" w:name="BBRAT01AF029"/>
            <w:bookmarkEnd w:id="8383"/>
            <w:r>
              <w:rPr>
                <w:sz w:val="11"/>
              </w:rPr>
              <w:t>4,804,212</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384" w:name="BBRAT01AG029"/>
            <w:bookmarkEnd w:id="8384"/>
            <w:r>
              <w:rPr>
                <w:sz w:val="11"/>
              </w:rPr>
              <w:t>148,375</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385" w:name="BBRAT01AH029"/>
            <w:bookmarkEnd w:id="8385"/>
            <w:r>
              <w:rPr>
                <w:sz w:val="11"/>
              </w:rPr>
              <w:t>750,780</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120"/>
              <w:jc w:val="left"/>
              <w:rPr>
                <w:sz w:val="11"/>
              </w:rPr>
            </w:pPr>
            <w:bookmarkStart w:id="8386" w:name="BBRAT0100030" w:colFirst="0" w:colLast="0"/>
            <w:bookmarkStart w:id="8387" w:name="BBRAT01AA030" w:colFirst="1" w:colLast="1"/>
            <w:bookmarkStart w:id="8388" w:name="BBRAT01AB030" w:colFirst="2" w:colLast="2"/>
            <w:bookmarkStart w:id="8389" w:name="BBRAT01AC030" w:colFirst="3" w:colLast="3"/>
            <w:bookmarkStart w:id="8390" w:name="BBRAT01AD030" w:colFirst="4" w:colLast="4"/>
            <w:bookmarkEnd w:id="8377"/>
            <w:bookmarkEnd w:id="8378"/>
            <w:bookmarkEnd w:id="8379"/>
            <w:bookmarkEnd w:id="8380"/>
            <w:bookmarkEnd w:id="8381"/>
            <w:bookmarkEnd w:id="8382"/>
            <w:r>
              <w:rPr>
                <w:sz w:val="11"/>
              </w:rPr>
              <w:t>Long term</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91" w:name="BBRAT01AE030"/>
            <w:bookmarkEnd w:id="8391"/>
            <w:r>
              <w:rPr>
                <w:sz w:val="11"/>
              </w:rPr>
              <w:t>2021</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92" w:name="BBRAT01AF030"/>
            <w:bookmarkEnd w:id="8392"/>
            <w:r>
              <w:rPr>
                <w:sz w:val="11"/>
              </w:rPr>
              <w:t>415,176</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93" w:name="BBRAT01AG030"/>
            <w:bookmarkEnd w:id="8393"/>
            <w:r>
              <w:rPr>
                <w:sz w:val="11"/>
              </w:rPr>
              <w:t>5,254,617</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394" w:name="BBRAT01AH030"/>
            <w:bookmarkEnd w:id="8394"/>
            <w:r>
              <w:rPr>
                <w:sz w:val="11"/>
              </w:rPr>
              <w:t>4,556,229</w:t>
            </w:r>
          </w:p>
        </w:tc>
      </w:tr>
      <w:bookmarkEnd w:id="8386"/>
      <w:bookmarkEnd w:id="8387"/>
      <w:bookmarkEnd w:id="8388"/>
      <w:bookmarkEnd w:id="8389"/>
      <w:bookmarkEnd w:id="8390"/>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left"/>
              <w:rPr>
                <w:sz w:val="11"/>
              </w:rPr>
            </w:pP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left"/>
              <w:rPr>
                <w:b/>
                <w:sz w:val="11"/>
              </w:rPr>
            </w:pPr>
            <w:bookmarkStart w:id="8395" w:name="BBRAT0100032" w:colFirst="0" w:colLast="0"/>
            <w:bookmarkStart w:id="8396" w:name="BBRAT01AB032" w:colFirst="2" w:colLast="2"/>
            <w:bookmarkStart w:id="8397" w:name="BBRAT01AD032" w:colFirst="4" w:colLast="4"/>
            <w:bookmarkStart w:id="8398" w:name="BBRAT01AE032" w:colFirst="5" w:colLast="5"/>
            <w:r>
              <w:rPr>
                <w:b/>
                <w:sz w:val="11"/>
              </w:rPr>
              <w:t>Banco Patagonia</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bookmarkStart w:id="8399" w:name="BBRAT01AA032"/>
            <w:bookmarkEnd w:id="8399"/>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1569" w:type="dxa"/>
            <w:tcBorders>
              <w:bottom w:val="single" w:sz="4" w:space="0" w:color="FFFFFF" w:themeColor="background1"/>
            </w:tcBorders>
            <w:shd w:val="solid" w:color="E6E6E6" w:fill="auto"/>
            <w:vAlign w:val="center"/>
          </w:tcPr>
          <w:p w:rsidR="004365BD" w:rsidRDefault="004365BD" w:rsidP="00561B6C">
            <w:pPr>
              <w:pStyle w:val="070-TabelaPadro"/>
              <w:spacing w:before="12" w:after="12"/>
              <w:jc w:val="center"/>
              <w:rPr>
                <w:b/>
                <w:sz w:val="11"/>
              </w:rPr>
            </w:pPr>
            <w:bookmarkStart w:id="8400" w:name="BBRAT01AC032"/>
            <w:bookmarkEnd w:id="8400"/>
            <w:r>
              <w:rPr>
                <w:b/>
                <w:sz w:val="11"/>
              </w:rPr>
              <w:t>Fixed 25.77 to 45.00%</w:t>
            </w:r>
          </w:p>
          <w:p w:rsidR="004365BD" w:rsidRPr="00F301D7" w:rsidRDefault="004365BD" w:rsidP="00561B6C">
            <w:pPr>
              <w:pStyle w:val="070-TabelaPadro"/>
              <w:spacing w:before="12" w:after="12"/>
              <w:jc w:val="center"/>
              <w:rPr>
                <w:b/>
                <w:sz w:val="11"/>
              </w:rPr>
            </w:pPr>
            <w:r>
              <w:rPr>
                <w:b/>
                <w:sz w:val="11"/>
              </w:rPr>
              <w:t>299 to 417 pts + Badlar</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401" w:name="BBRAT01AF032"/>
            <w:bookmarkEnd w:id="8401"/>
            <w:r>
              <w:rPr>
                <w:b/>
                <w:sz w:val="11"/>
              </w:rPr>
              <w:t>99,740</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402" w:name="BBRAT01AG032"/>
            <w:bookmarkEnd w:id="8402"/>
            <w:r>
              <w:rPr>
                <w:b/>
                <w:sz w:val="11"/>
              </w:rPr>
              <w:t>173,067</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403" w:name="BBRAT01AH032"/>
            <w:bookmarkEnd w:id="8403"/>
            <w:r>
              <w:rPr>
                <w:b/>
                <w:sz w:val="11"/>
              </w:rPr>
              <w:t>232,526</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60"/>
              <w:jc w:val="left"/>
              <w:rPr>
                <w:sz w:val="11"/>
              </w:rPr>
            </w:pPr>
            <w:bookmarkStart w:id="8404" w:name="BBRAT0100033" w:colFirst="0" w:colLast="0"/>
            <w:bookmarkStart w:id="8405" w:name="BBRAT01AB033" w:colFirst="2" w:colLast="2"/>
            <w:bookmarkStart w:id="8406" w:name="BBRAT01AC033" w:colFirst="3" w:colLast="3"/>
            <w:bookmarkStart w:id="8407" w:name="BBRAT01AD033" w:colFirst="4" w:colLast="4"/>
            <w:bookmarkStart w:id="8408" w:name="BBRAT01AE033" w:colFirst="5" w:colLast="5"/>
            <w:bookmarkEnd w:id="8395"/>
            <w:bookmarkEnd w:id="8396"/>
            <w:bookmarkEnd w:id="8397"/>
            <w:bookmarkEnd w:id="8398"/>
            <w:r>
              <w:rPr>
                <w:sz w:val="11"/>
              </w:rPr>
              <w:t>Short term</w:t>
            </w: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409" w:name="BBRAT01AA033"/>
            <w:bookmarkEnd w:id="8409"/>
            <w:r>
              <w:rPr>
                <w:sz w:val="11"/>
              </w:rPr>
              <w:t>ARS</w:t>
            </w: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10" w:name="BBRAT01AF033"/>
            <w:bookmarkEnd w:id="8410"/>
            <w:r>
              <w:rPr>
                <w:sz w:val="11"/>
              </w:rPr>
              <w:t>87,724</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11" w:name="BBRAT01AG033"/>
            <w:bookmarkEnd w:id="8411"/>
            <w:r>
              <w:rPr>
                <w:sz w:val="11"/>
              </w:rPr>
              <w:t>125,185</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12" w:name="BBRAT01AH033"/>
            <w:bookmarkEnd w:id="8412"/>
            <w:r>
              <w:rPr>
                <w:sz w:val="11"/>
              </w:rPr>
              <w:t>142,223</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60"/>
              <w:jc w:val="left"/>
              <w:rPr>
                <w:sz w:val="11"/>
              </w:rPr>
            </w:pPr>
            <w:bookmarkStart w:id="8413" w:name="BBRAT0100034" w:colFirst="0" w:colLast="0"/>
            <w:bookmarkStart w:id="8414" w:name="BBRAT01AB034" w:colFirst="2" w:colLast="2"/>
            <w:bookmarkStart w:id="8415" w:name="BBRAT01AC034" w:colFirst="3" w:colLast="3"/>
            <w:bookmarkStart w:id="8416" w:name="BBRAT01AD034" w:colFirst="4" w:colLast="4"/>
            <w:bookmarkEnd w:id="8404"/>
            <w:bookmarkEnd w:id="8405"/>
            <w:bookmarkEnd w:id="8406"/>
            <w:bookmarkEnd w:id="8407"/>
            <w:bookmarkEnd w:id="8408"/>
            <w:r>
              <w:rPr>
                <w:sz w:val="11"/>
              </w:rPr>
              <w:t>Long term</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417" w:name="BBRAT01AA034"/>
            <w:bookmarkEnd w:id="8417"/>
            <w:r>
              <w:rPr>
                <w:sz w:val="11"/>
              </w:rPr>
              <w:t>ARS</w:t>
            </w: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18" w:name="BBRAT01AE034"/>
            <w:bookmarkEnd w:id="8418"/>
            <w:r>
              <w:rPr>
                <w:sz w:val="11"/>
              </w:rPr>
              <w:t>2020</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19" w:name="BBRAT01AF034"/>
            <w:bookmarkEnd w:id="8419"/>
            <w:r>
              <w:rPr>
                <w:sz w:val="11"/>
              </w:rPr>
              <w:t>12,016</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20" w:name="BBRAT01AG034"/>
            <w:bookmarkEnd w:id="8420"/>
            <w:r>
              <w:rPr>
                <w:sz w:val="11"/>
              </w:rPr>
              <w:t>47,882</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21" w:name="BBRAT01AH034"/>
            <w:bookmarkEnd w:id="8421"/>
            <w:r>
              <w:rPr>
                <w:sz w:val="11"/>
              </w:rPr>
              <w:t>90,303</w:t>
            </w:r>
          </w:p>
        </w:tc>
      </w:tr>
      <w:bookmarkEnd w:id="8413"/>
      <w:bookmarkEnd w:id="8414"/>
      <w:bookmarkEnd w:id="8415"/>
      <w:bookmarkEnd w:id="8416"/>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left"/>
              <w:rPr>
                <w:sz w:val="11"/>
              </w:rPr>
            </w:pP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BE0F77" w:rsidRDefault="004365BD" w:rsidP="00561B6C">
            <w:pPr>
              <w:pStyle w:val="070-TabelaPadro"/>
              <w:spacing w:before="12" w:after="12"/>
              <w:jc w:val="left"/>
              <w:rPr>
                <w:b/>
                <w:sz w:val="11"/>
              </w:rPr>
            </w:pPr>
            <w:bookmarkStart w:id="8422" w:name="BBRAT01AB036" w:colFirst="2" w:colLast="2"/>
            <w:bookmarkStart w:id="8423" w:name="BBRAT01AC036" w:colFirst="3" w:colLast="3"/>
            <w:bookmarkStart w:id="8424" w:name="BBRAT01AD036" w:colFirst="4" w:colLast="4"/>
            <w:bookmarkStart w:id="8425" w:name="BBRAT01AE036" w:colFirst="5" w:colLast="5"/>
            <w:r>
              <w:rPr>
                <w:b/>
                <w:sz w:val="11"/>
              </w:rPr>
              <w:t xml:space="preserve">Special Purpose Entities − </w:t>
            </w:r>
          </w:p>
          <w:p w:rsidR="004365BD" w:rsidRPr="00F301D7" w:rsidRDefault="004365BD" w:rsidP="00561B6C">
            <w:pPr>
              <w:pStyle w:val="070-TabelaPadro"/>
              <w:spacing w:before="12" w:after="12"/>
              <w:jc w:val="left"/>
              <w:rPr>
                <w:b/>
                <w:sz w:val="11"/>
              </w:rPr>
            </w:pPr>
            <w:r>
              <w:rPr>
                <w:b/>
                <w:sz w:val="11"/>
              </w:rPr>
              <w:t>SPE abroad</w:t>
            </w:r>
            <w:bookmarkStart w:id="8426" w:name="BBRAT0100036"/>
            <w:r w:rsidRPr="00F301D7">
              <w:rPr>
                <w:b/>
                <w:sz w:val="11"/>
                <w:vertAlign w:val="superscript"/>
              </w:rPr>
              <w:t xml:space="preserve"> (3)</w:t>
            </w:r>
            <w:bookmarkEnd w:id="8426"/>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bookmarkStart w:id="8427" w:name="BBRAT01AA036"/>
            <w:bookmarkEnd w:id="8427"/>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428" w:name="BBRAT01AF036"/>
            <w:bookmarkEnd w:id="8428"/>
            <w:r>
              <w:rPr>
                <w:b/>
                <w:sz w:val="11"/>
              </w:rPr>
              <w:t>3,481,199</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429" w:name="BBRAT01AG036"/>
            <w:bookmarkEnd w:id="8429"/>
            <w:r>
              <w:rPr>
                <w:b/>
                <w:sz w:val="11"/>
              </w:rPr>
              <w:t>3,197,379</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430" w:name="BBRAT01AH036"/>
            <w:bookmarkEnd w:id="8430"/>
            <w:r>
              <w:rPr>
                <w:b/>
                <w:sz w:val="11"/>
              </w:rPr>
              <w:t>3,347,334</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60"/>
              <w:jc w:val="left"/>
              <w:rPr>
                <w:sz w:val="11"/>
              </w:rPr>
            </w:pPr>
            <w:bookmarkStart w:id="8431" w:name="BBRAT01AC037" w:colFirst="3" w:colLast="3"/>
            <w:bookmarkStart w:id="8432" w:name="BBRAT01AD037" w:colFirst="4" w:colLast="4"/>
            <w:bookmarkStart w:id="8433" w:name="BBRAT01AE037" w:colFirst="5" w:colLast="5"/>
            <w:bookmarkStart w:id="8434" w:name="BBRAT01AG037" w:colFirst="7" w:colLast="7"/>
            <w:bookmarkStart w:id="8435" w:name="BBRAT01AH037" w:colFirst="8" w:colLast="8"/>
            <w:bookmarkEnd w:id="8422"/>
            <w:bookmarkEnd w:id="8423"/>
            <w:bookmarkEnd w:id="8424"/>
            <w:bookmarkEnd w:id="8425"/>
            <w:r>
              <w:rPr>
                <w:sz w:val="11"/>
              </w:rPr>
              <w:t>Securitization of future flow of payment orders from abroad</w:t>
            </w:r>
            <w:bookmarkStart w:id="8436" w:name="BBRAT0100037"/>
            <w:r w:rsidRPr="00F301D7">
              <w:rPr>
                <w:sz w:val="11"/>
                <w:vertAlign w:val="superscript"/>
              </w:rPr>
              <w:t xml:space="preserve"> (3)</w:t>
            </w:r>
            <w:bookmarkEnd w:id="8436"/>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437" w:name="BBRAT01AA037"/>
            <w:bookmarkEnd w:id="8437"/>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38" w:name="BBRAT01AB037"/>
            <w:bookmarkEnd w:id="8438"/>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39" w:name="BBRAT01AF037"/>
            <w:bookmarkEnd w:id="8439"/>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120"/>
              <w:jc w:val="left"/>
              <w:rPr>
                <w:sz w:val="11"/>
              </w:rPr>
            </w:pPr>
            <w:bookmarkStart w:id="8440" w:name="BBRAT0100040" w:colFirst="0" w:colLast="0"/>
            <w:bookmarkEnd w:id="8431"/>
            <w:bookmarkEnd w:id="8432"/>
            <w:bookmarkEnd w:id="8433"/>
            <w:bookmarkEnd w:id="8434"/>
            <w:bookmarkEnd w:id="8435"/>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441" w:name="BBRAT01AA040"/>
            <w:bookmarkEnd w:id="8441"/>
            <w:r>
              <w:rPr>
                <w:sz w:val="11"/>
              </w:rPr>
              <w:t>USD</w:t>
            </w: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42" w:name="BBRAT01AB040"/>
            <w:bookmarkEnd w:id="8442"/>
            <w:r>
              <w:rPr>
                <w:sz w:val="11"/>
              </w:rPr>
              <w:t>200,000</w:t>
            </w: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443" w:name="BBRAT01AC040"/>
            <w:bookmarkEnd w:id="8443"/>
            <w:r>
              <w:rPr>
                <w:sz w:val="11"/>
              </w:rPr>
              <w:t>Libor 3m+1.20%</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44" w:name="BBRAT01AD040"/>
            <w:bookmarkEnd w:id="8444"/>
            <w:r>
              <w:rPr>
                <w:sz w:val="11"/>
              </w:rPr>
              <w:t>2019</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45" w:name="BBRAT01AE040"/>
            <w:bookmarkEnd w:id="8445"/>
            <w:r>
              <w:rPr>
                <w:sz w:val="11"/>
              </w:rPr>
              <w:t>2024</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46" w:name="BBRAT01AF040"/>
            <w:bookmarkEnd w:id="8446"/>
            <w:r>
              <w:rPr>
                <w:sz w:val="11"/>
              </w:rPr>
              <w:t>834,108</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47" w:name="BBRAT01AG040"/>
            <w:bookmarkEnd w:id="8447"/>
            <w:r>
              <w:rPr>
                <w:sz w:val="11"/>
              </w:rPr>
              <w:t>--</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48" w:name="BBRAT01AH040"/>
            <w:bookmarkEnd w:id="8448"/>
            <w:r>
              <w:rPr>
                <w:sz w:val="11"/>
              </w:rPr>
              <w:t>--</w:t>
            </w: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120"/>
              <w:jc w:val="left"/>
              <w:rPr>
                <w:sz w:val="11"/>
              </w:rPr>
            </w:pPr>
            <w:bookmarkStart w:id="8449" w:name="BBRAT0100041" w:colFirst="0" w:colLast="0"/>
            <w:bookmarkEnd w:id="8440"/>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450" w:name="BBRAT01AA041"/>
            <w:bookmarkEnd w:id="8450"/>
            <w:r>
              <w:rPr>
                <w:sz w:val="11"/>
              </w:rPr>
              <w:t>USD</w:t>
            </w: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51" w:name="BBRAT01AB041"/>
            <w:bookmarkEnd w:id="8451"/>
            <w:r>
              <w:rPr>
                <w:sz w:val="11"/>
              </w:rPr>
              <w:t>200,000</w:t>
            </w: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452" w:name="BBRAT01AC041"/>
            <w:bookmarkEnd w:id="8452"/>
            <w:r>
              <w:rPr>
                <w:sz w:val="11"/>
              </w:rPr>
              <w:t>3.70%</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53" w:name="BBRAT01AD041"/>
            <w:bookmarkEnd w:id="8453"/>
            <w:r>
              <w:rPr>
                <w:sz w:val="11"/>
              </w:rPr>
              <w:t>2019</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54" w:name="BBRAT01AE041"/>
            <w:bookmarkEnd w:id="8454"/>
            <w:r>
              <w:rPr>
                <w:sz w:val="11"/>
              </w:rPr>
              <w:t>2026</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55" w:name="BBRAT01AF041"/>
            <w:bookmarkEnd w:id="8455"/>
            <w:r>
              <w:rPr>
                <w:sz w:val="11"/>
              </w:rPr>
              <w:t>834,250</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56" w:name="BBRAT01AG041"/>
            <w:bookmarkEnd w:id="8456"/>
            <w:r>
              <w:rPr>
                <w:sz w:val="11"/>
              </w:rPr>
              <w:t>--</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57" w:name="BBRAT01AH041"/>
            <w:bookmarkEnd w:id="8457"/>
            <w:r>
              <w:rPr>
                <w:sz w:val="11"/>
              </w:rPr>
              <w:t>--</w:t>
            </w:r>
          </w:p>
        </w:tc>
      </w:tr>
      <w:bookmarkEnd w:id="8449"/>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60"/>
              <w:jc w:val="left"/>
              <w:rPr>
                <w:sz w:val="11"/>
              </w:rPr>
            </w:pPr>
            <w:r>
              <w:rPr>
                <w:sz w:val="11"/>
              </w:rPr>
              <w:t>Structured notes</w:t>
            </w:r>
            <w:bookmarkStart w:id="8458" w:name="BBRAT0100114"/>
            <w:bookmarkStart w:id="8459" w:name="BBRAT01AA114"/>
            <w:bookmarkStart w:id="8460" w:name="BBRAT01AB114"/>
            <w:bookmarkStart w:id="8461" w:name="BBRAT01AC114"/>
            <w:bookmarkStart w:id="8462" w:name="BBRAT01AD114"/>
            <w:bookmarkStart w:id="8463" w:name="BBRAT01AE114"/>
            <w:bookmarkStart w:id="8464" w:name="BBRAT01AF114"/>
            <w:bookmarkStart w:id="8465" w:name="BBRAT01AG114"/>
            <w:bookmarkStart w:id="8466" w:name="BBRAT01AH114"/>
            <w:r w:rsidRPr="00F301D7">
              <w:rPr>
                <w:sz w:val="11"/>
                <w:vertAlign w:val="superscript"/>
              </w:rPr>
              <w:t xml:space="preserve"> (3)</w:t>
            </w:r>
            <w:bookmarkEnd w:id="8458"/>
            <w:bookmarkEnd w:id="8459"/>
            <w:bookmarkEnd w:id="8460"/>
            <w:bookmarkEnd w:id="8461"/>
            <w:bookmarkEnd w:id="8462"/>
            <w:bookmarkEnd w:id="8463"/>
            <w:bookmarkEnd w:id="8464"/>
            <w:bookmarkEnd w:id="8465"/>
            <w:bookmarkEnd w:id="8466"/>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ind w:left="120"/>
              <w:jc w:val="left"/>
              <w:rPr>
                <w:sz w:val="11"/>
              </w:rPr>
            </w:pPr>
            <w:bookmarkStart w:id="8467" w:name="BBRAT0100038" w:colFirst="0" w:colLast="0"/>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468" w:name="BBRAT01AA038"/>
            <w:bookmarkEnd w:id="8468"/>
            <w:r>
              <w:rPr>
                <w:sz w:val="11"/>
              </w:rPr>
              <w:t>USD</w:t>
            </w: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69" w:name="BBRAT01AB038"/>
            <w:bookmarkEnd w:id="8469"/>
            <w:r>
              <w:rPr>
                <w:sz w:val="11"/>
              </w:rPr>
              <w:t>500,000</w:t>
            </w: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bookmarkStart w:id="8470" w:name="BBRAT01AC038"/>
            <w:bookmarkEnd w:id="8470"/>
            <w:r>
              <w:rPr>
                <w:sz w:val="11"/>
              </w:rPr>
              <w:t>Libor 6m + 2.50%</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71" w:name="BBRAT01AD038"/>
            <w:bookmarkEnd w:id="8471"/>
            <w:r>
              <w:rPr>
                <w:sz w:val="11"/>
              </w:rPr>
              <w:t>2014/2015</w:t>
            </w: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72" w:name="BBRAT01AE038"/>
            <w:bookmarkEnd w:id="8472"/>
            <w:r>
              <w:rPr>
                <w:sz w:val="11"/>
              </w:rPr>
              <w:t>2034</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73" w:name="BBRAT01AF038"/>
            <w:bookmarkEnd w:id="8473"/>
            <w:r>
              <w:rPr>
                <w:sz w:val="11"/>
              </w:rPr>
              <w:t>2,127,142</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74" w:name="BBRAT01AG038"/>
            <w:bookmarkEnd w:id="8474"/>
            <w:r>
              <w:rPr>
                <w:sz w:val="11"/>
              </w:rPr>
              <w:t>1,954,501</w:t>
            </w: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bookmarkStart w:id="8475" w:name="BBRAT01AH038"/>
            <w:bookmarkEnd w:id="8475"/>
            <w:r>
              <w:rPr>
                <w:sz w:val="11"/>
              </w:rPr>
              <w:t>2,044,379</w:t>
            </w: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ind w:left="120"/>
              <w:jc w:val="left"/>
              <w:rPr>
                <w:sz w:val="11"/>
              </w:rPr>
            </w:pPr>
            <w:bookmarkStart w:id="8476" w:name="BBRAT0100117" w:colFirst="0" w:colLast="0"/>
            <w:bookmarkEnd w:id="8467"/>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477" w:name="BBRAT01AA117"/>
            <w:bookmarkEnd w:id="8477"/>
            <w:r>
              <w:rPr>
                <w:sz w:val="11"/>
              </w:rPr>
              <w:t>USD</w:t>
            </w: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78" w:name="BBRAT01AB117"/>
            <w:bookmarkEnd w:id="8478"/>
            <w:r>
              <w:rPr>
                <w:sz w:val="11"/>
              </w:rPr>
              <w:t>320,000</w:t>
            </w: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bookmarkStart w:id="8479" w:name="BBRAT01AC117"/>
            <w:bookmarkEnd w:id="8479"/>
            <w:r>
              <w:rPr>
                <w:sz w:val="11"/>
              </w:rPr>
              <w:t>Libor 6m + 3.20%</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80" w:name="BBRAT01AD117"/>
            <w:bookmarkEnd w:id="8480"/>
            <w:r>
              <w:rPr>
                <w:sz w:val="11"/>
              </w:rPr>
              <w:t>2015</w:t>
            </w: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81" w:name="BBRAT01AE117"/>
            <w:bookmarkEnd w:id="8481"/>
            <w:r>
              <w:rPr>
                <w:sz w:val="11"/>
              </w:rPr>
              <w:t>2030</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82" w:name="BBRAT01AF117"/>
            <w:bookmarkEnd w:id="8482"/>
            <w:r>
              <w:rPr>
                <w:sz w:val="11"/>
              </w:rPr>
              <w:t>1,354,057</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83" w:name="BBRAT01AG117"/>
            <w:bookmarkEnd w:id="8483"/>
            <w:r>
              <w:rPr>
                <w:sz w:val="11"/>
              </w:rPr>
              <w:t>1,242,878</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484" w:name="BBRAT01AH117"/>
            <w:bookmarkEnd w:id="8484"/>
            <w:r>
              <w:rPr>
                <w:sz w:val="11"/>
              </w:rPr>
              <w:t>1,302,955</w:t>
            </w:r>
          </w:p>
        </w:tc>
      </w:tr>
      <w:bookmarkEnd w:id="8476"/>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left"/>
              <w:rPr>
                <w:sz w:val="11"/>
              </w:rPr>
            </w:pP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left"/>
              <w:rPr>
                <w:b/>
                <w:sz w:val="11"/>
              </w:rPr>
            </w:pPr>
            <w:bookmarkStart w:id="8485" w:name="BBRAT01AA088" w:colFirst="1" w:colLast="1"/>
            <w:bookmarkStart w:id="8486" w:name="BBRAT01AB088" w:colFirst="2" w:colLast="2"/>
            <w:bookmarkStart w:id="8487" w:name="BBRAT01AC088" w:colFirst="3" w:colLast="3"/>
            <w:bookmarkStart w:id="8488" w:name="BBRAT01AD088" w:colFirst="4" w:colLast="4"/>
            <w:bookmarkStart w:id="8489" w:name="BBRAT01AE088" w:colFirst="5" w:colLast="5"/>
            <w:r>
              <w:rPr>
                <w:b/>
                <w:sz w:val="11"/>
              </w:rPr>
              <w:t>Eliminated amount on consolidation</w:t>
            </w:r>
            <w:bookmarkStart w:id="8490" w:name="BBRAT0100088"/>
            <w:r w:rsidRPr="00F301D7">
              <w:rPr>
                <w:b/>
                <w:sz w:val="11"/>
                <w:vertAlign w:val="superscript"/>
              </w:rPr>
              <w:t xml:space="preserve"> (4)</w:t>
            </w:r>
            <w:bookmarkEnd w:id="8490"/>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491" w:name="BBRAT01AF088"/>
            <w:bookmarkEnd w:id="8491"/>
            <w:r>
              <w:rPr>
                <w:b/>
                <w:sz w:val="11"/>
              </w:rPr>
              <w:t>(21,049)</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492" w:name="BBRAT01AG088"/>
            <w:bookmarkEnd w:id="8492"/>
            <w:r>
              <w:rPr>
                <w:b/>
                <w:sz w:val="11"/>
              </w:rPr>
              <w:t>(20,230)</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493" w:name="BBRAT01AH088"/>
            <w:bookmarkEnd w:id="8493"/>
            <w:r>
              <w:rPr>
                <w:b/>
                <w:sz w:val="11"/>
              </w:rPr>
              <w:t>(22,511)</w:t>
            </w:r>
          </w:p>
        </w:tc>
      </w:tr>
      <w:bookmarkEnd w:id="8485"/>
      <w:bookmarkEnd w:id="8486"/>
      <w:bookmarkEnd w:id="8487"/>
      <w:bookmarkEnd w:id="8488"/>
      <w:bookmarkEnd w:id="8489"/>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left"/>
              <w:rPr>
                <w:sz w:val="11"/>
              </w:rPr>
            </w:pP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left"/>
              <w:rPr>
                <w:b/>
                <w:sz w:val="11"/>
              </w:rPr>
            </w:pPr>
            <w:bookmarkStart w:id="8494" w:name="BBRAT0100090" w:colFirst="0" w:colLast="0"/>
            <w:bookmarkStart w:id="8495" w:name="BBRAT01AA090" w:colFirst="1" w:colLast="1"/>
            <w:bookmarkStart w:id="8496" w:name="BBRAT01AB090" w:colFirst="2" w:colLast="2"/>
            <w:bookmarkStart w:id="8497" w:name="BBRAT01AC090" w:colFirst="3" w:colLast="3"/>
            <w:bookmarkStart w:id="8498" w:name="BBRAT01AD090" w:colFirst="4" w:colLast="4"/>
            <w:bookmarkStart w:id="8499" w:name="BBRAT01AE090" w:colFirst="5" w:colLast="5"/>
            <w:r>
              <w:rPr>
                <w:b/>
                <w:sz w:val="11"/>
              </w:rPr>
              <w:t>Total</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500" w:name="BBRAT01AF090"/>
            <w:bookmarkEnd w:id="8500"/>
            <w:r>
              <w:rPr>
                <w:b/>
                <w:sz w:val="11"/>
              </w:rPr>
              <w:t>132,396,400</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501" w:name="BBRAT01AG090"/>
            <w:bookmarkEnd w:id="8501"/>
            <w:r>
              <w:rPr>
                <w:b/>
                <w:sz w:val="11"/>
              </w:rPr>
              <w:t>124,818,496</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b/>
                <w:sz w:val="11"/>
              </w:rPr>
            </w:pPr>
            <w:bookmarkStart w:id="8502" w:name="BBRAT01AH090"/>
            <w:bookmarkEnd w:id="8502"/>
            <w:r>
              <w:rPr>
                <w:b/>
                <w:sz w:val="11"/>
              </w:rPr>
              <w:t>130,595,030</w:t>
            </w:r>
          </w:p>
        </w:tc>
      </w:tr>
      <w:bookmarkEnd w:id="8494"/>
      <w:bookmarkEnd w:id="8495"/>
      <w:bookmarkEnd w:id="8496"/>
      <w:bookmarkEnd w:id="8497"/>
      <w:bookmarkEnd w:id="8498"/>
      <w:bookmarkEnd w:id="8499"/>
      <w:tr w:rsidR="004365BD" w:rsidRPr="00F301D7" w:rsidTr="00BC4CA8">
        <w:trPr>
          <w:cantSplit/>
        </w:trPr>
        <w:tc>
          <w:tcPr>
            <w:tcW w:w="226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left"/>
              <w:rPr>
                <w:sz w:val="11"/>
              </w:rPr>
            </w:pPr>
          </w:p>
        </w:tc>
        <w:tc>
          <w:tcPr>
            <w:tcW w:w="68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F3F3F3" w:fill="auto"/>
            <w:vAlign w:val="center"/>
          </w:tcPr>
          <w:p w:rsidR="004365BD" w:rsidRPr="00F301D7" w:rsidRDefault="004365BD" w:rsidP="00561B6C">
            <w:pPr>
              <w:pStyle w:val="070-TabelaPadro"/>
              <w:spacing w:before="12" w:after="12"/>
              <w:rPr>
                <w:sz w:val="11"/>
              </w:rPr>
            </w:pPr>
          </w:p>
        </w:tc>
      </w:tr>
      <w:tr w:rsidR="004365BD" w:rsidRPr="00F301D7" w:rsidTr="00BC4CA8">
        <w:trPr>
          <w:cantSplit/>
        </w:trPr>
        <w:tc>
          <w:tcPr>
            <w:tcW w:w="226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left"/>
              <w:rPr>
                <w:sz w:val="11"/>
              </w:rPr>
            </w:pPr>
            <w:bookmarkStart w:id="8503" w:name="BBRAT0100092" w:colFirst="0" w:colLast="0"/>
            <w:bookmarkStart w:id="8504" w:name="BBRAT01AA092" w:colFirst="1" w:colLast="1"/>
            <w:bookmarkStart w:id="8505" w:name="BBRAT01AB092" w:colFirst="2" w:colLast="2"/>
            <w:bookmarkStart w:id="8506" w:name="BBRAT01AC092" w:colFirst="3" w:colLast="3"/>
            <w:bookmarkStart w:id="8507" w:name="BBRAT01AD092" w:colFirst="4" w:colLast="4"/>
            <w:bookmarkStart w:id="8508" w:name="BBRAT01AE092" w:colFirst="5" w:colLast="5"/>
            <w:r>
              <w:rPr>
                <w:sz w:val="11"/>
              </w:rPr>
              <w:t>Current liabilities</w:t>
            </w:r>
          </w:p>
        </w:tc>
        <w:tc>
          <w:tcPr>
            <w:tcW w:w="68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509" w:name="BBRAT01AF092"/>
            <w:bookmarkEnd w:id="8509"/>
            <w:r>
              <w:rPr>
                <w:sz w:val="11"/>
              </w:rPr>
              <w:t>64,135,420</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510" w:name="BBRAT01AG092"/>
            <w:bookmarkEnd w:id="8510"/>
            <w:r>
              <w:rPr>
                <w:sz w:val="11"/>
              </w:rPr>
              <w:t>32,565,915</w:t>
            </w:r>
          </w:p>
        </w:tc>
        <w:tc>
          <w:tcPr>
            <w:tcW w:w="944" w:type="dxa"/>
            <w:tcBorders>
              <w:bottom w:val="single" w:sz="4" w:space="0" w:color="FFFFFF" w:themeColor="background1"/>
            </w:tcBorders>
            <w:shd w:val="solid" w:color="E6E6E6" w:fill="auto"/>
            <w:vAlign w:val="center"/>
          </w:tcPr>
          <w:p w:rsidR="004365BD" w:rsidRPr="00F301D7" w:rsidRDefault="004365BD" w:rsidP="00561B6C">
            <w:pPr>
              <w:pStyle w:val="070-TabelaPadro"/>
              <w:spacing w:before="12" w:after="12"/>
              <w:rPr>
                <w:sz w:val="11"/>
              </w:rPr>
            </w:pPr>
            <w:bookmarkStart w:id="8511" w:name="BBRAT01AH092"/>
            <w:bookmarkEnd w:id="8511"/>
            <w:r>
              <w:rPr>
                <w:sz w:val="11"/>
              </w:rPr>
              <w:t>22,208,730</w:t>
            </w:r>
          </w:p>
        </w:tc>
      </w:tr>
      <w:tr w:rsidR="004365BD" w:rsidRPr="00F301D7" w:rsidTr="00BC4CA8">
        <w:trPr>
          <w:cantSplit/>
        </w:trPr>
        <w:tc>
          <w:tcPr>
            <w:tcW w:w="2262" w:type="dxa"/>
            <w:tcBorders>
              <w:bottom w:val="single" w:sz="4" w:space="0" w:color="CCCCCC"/>
            </w:tcBorders>
            <w:shd w:val="solid" w:color="F3F3F3" w:fill="auto"/>
            <w:vAlign w:val="center"/>
          </w:tcPr>
          <w:p w:rsidR="004365BD" w:rsidRPr="00F301D7" w:rsidRDefault="004365BD" w:rsidP="00561B6C">
            <w:pPr>
              <w:pStyle w:val="070-TabelaPadro"/>
              <w:spacing w:before="12" w:after="12"/>
              <w:jc w:val="left"/>
              <w:rPr>
                <w:sz w:val="11"/>
              </w:rPr>
            </w:pPr>
            <w:bookmarkStart w:id="8512" w:name="BBRAT0100093" w:colFirst="0" w:colLast="0"/>
            <w:bookmarkStart w:id="8513" w:name="BBRAT01AA093" w:colFirst="1" w:colLast="1"/>
            <w:bookmarkStart w:id="8514" w:name="BBRAT01AB093" w:colFirst="2" w:colLast="2"/>
            <w:bookmarkStart w:id="8515" w:name="BBRAT01AC093" w:colFirst="3" w:colLast="3"/>
            <w:bookmarkStart w:id="8516" w:name="BBRAT01AD093" w:colFirst="4" w:colLast="4"/>
            <w:bookmarkStart w:id="8517" w:name="BBRAT01AE093" w:colFirst="5" w:colLast="5"/>
            <w:bookmarkEnd w:id="8503"/>
            <w:bookmarkEnd w:id="8504"/>
            <w:bookmarkEnd w:id="8505"/>
            <w:bookmarkEnd w:id="8506"/>
            <w:bookmarkEnd w:id="8507"/>
            <w:bookmarkEnd w:id="8508"/>
            <w:r>
              <w:rPr>
                <w:sz w:val="11"/>
              </w:rPr>
              <w:t>Non-current liabilities</w:t>
            </w:r>
          </w:p>
        </w:tc>
        <w:tc>
          <w:tcPr>
            <w:tcW w:w="684" w:type="dxa"/>
            <w:tcBorders>
              <w:bottom w:val="single" w:sz="4" w:space="0" w:color="CCCCCC"/>
            </w:tcBorders>
            <w:shd w:val="solid" w:color="F3F3F3" w:fill="auto"/>
            <w:vAlign w:val="center"/>
          </w:tcPr>
          <w:p w:rsidR="004365BD" w:rsidRPr="00F301D7" w:rsidRDefault="004365BD" w:rsidP="00561B6C">
            <w:pPr>
              <w:pStyle w:val="070-TabelaPadro"/>
              <w:spacing w:before="12" w:after="12"/>
              <w:jc w:val="center"/>
              <w:rPr>
                <w:sz w:val="11"/>
              </w:rPr>
            </w:pPr>
          </w:p>
        </w:tc>
        <w:tc>
          <w:tcPr>
            <w:tcW w:w="921" w:type="dxa"/>
            <w:tcBorders>
              <w:bottom w:val="single" w:sz="4" w:space="0" w:color="CCCCCC"/>
            </w:tcBorders>
            <w:shd w:val="solid" w:color="F3F3F3" w:fill="auto"/>
            <w:vAlign w:val="center"/>
          </w:tcPr>
          <w:p w:rsidR="004365BD" w:rsidRPr="00F301D7" w:rsidRDefault="004365BD" w:rsidP="00561B6C">
            <w:pPr>
              <w:pStyle w:val="070-TabelaPadro"/>
              <w:spacing w:before="12" w:after="12"/>
              <w:rPr>
                <w:sz w:val="11"/>
              </w:rPr>
            </w:pPr>
          </w:p>
        </w:tc>
        <w:tc>
          <w:tcPr>
            <w:tcW w:w="1569" w:type="dxa"/>
            <w:tcBorders>
              <w:bottom w:val="single" w:sz="4" w:space="0" w:color="CCCCCC"/>
            </w:tcBorders>
            <w:shd w:val="solid" w:color="F3F3F3" w:fill="auto"/>
            <w:vAlign w:val="center"/>
          </w:tcPr>
          <w:p w:rsidR="004365BD" w:rsidRPr="00F301D7" w:rsidRDefault="004365BD" w:rsidP="00561B6C">
            <w:pPr>
              <w:pStyle w:val="070-TabelaPadro"/>
              <w:spacing w:before="12" w:after="12"/>
              <w:jc w:val="center"/>
              <w:rPr>
                <w:sz w:val="11"/>
              </w:rPr>
            </w:pPr>
          </w:p>
        </w:tc>
        <w:tc>
          <w:tcPr>
            <w:tcW w:w="742" w:type="dxa"/>
            <w:tcBorders>
              <w:bottom w:val="single" w:sz="4" w:space="0" w:color="CCCCCC"/>
            </w:tcBorders>
            <w:shd w:val="solid" w:color="F3F3F3" w:fill="auto"/>
            <w:vAlign w:val="center"/>
          </w:tcPr>
          <w:p w:rsidR="004365BD" w:rsidRPr="00F301D7" w:rsidRDefault="004365BD" w:rsidP="00561B6C">
            <w:pPr>
              <w:pStyle w:val="070-TabelaPadro"/>
              <w:spacing w:before="12" w:after="12"/>
              <w:rPr>
                <w:sz w:val="11"/>
              </w:rPr>
            </w:pPr>
          </w:p>
        </w:tc>
        <w:tc>
          <w:tcPr>
            <w:tcW w:w="742" w:type="dxa"/>
            <w:tcBorders>
              <w:bottom w:val="single" w:sz="4" w:space="0" w:color="CCCCCC"/>
            </w:tcBorders>
            <w:shd w:val="solid" w:color="F3F3F3" w:fill="auto"/>
            <w:vAlign w:val="center"/>
          </w:tcPr>
          <w:p w:rsidR="004365BD" w:rsidRPr="00F301D7" w:rsidRDefault="004365BD" w:rsidP="00561B6C">
            <w:pPr>
              <w:pStyle w:val="070-TabelaPadro"/>
              <w:spacing w:before="12" w:after="12"/>
              <w:rPr>
                <w:sz w:val="11"/>
              </w:rPr>
            </w:pPr>
          </w:p>
        </w:tc>
        <w:tc>
          <w:tcPr>
            <w:tcW w:w="944" w:type="dxa"/>
            <w:tcBorders>
              <w:bottom w:val="single" w:sz="4" w:space="0" w:color="CCCCCC"/>
            </w:tcBorders>
            <w:shd w:val="solid" w:color="F3F3F3" w:fill="auto"/>
            <w:vAlign w:val="center"/>
          </w:tcPr>
          <w:p w:rsidR="004365BD" w:rsidRPr="00F301D7" w:rsidRDefault="004365BD" w:rsidP="00561B6C">
            <w:pPr>
              <w:pStyle w:val="070-TabelaPadro"/>
              <w:spacing w:before="12" w:after="12"/>
              <w:rPr>
                <w:sz w:val="11"/>
              </w:rPr>
            </w:pPr>
            <w:bookmarkStart w:id="8518" w:name="BBRAT01AF093"/>
            <w:bookmarkEnd w:id="8518"/>
            <w:r>
              <w:rPr>
                <w:sz w:val="11"/>
              </w:rPr>
              <w:t>69,929,338</w:t>
            </w:r>
          </w:p>
        </w:tc>
        <w:tc>
          <w:tcPr>
            <w:tcW w:w="944" w:type="dxa"/>
            <w:tcBorders>
              <w:bottom w:val="single" w:sz="4" w:space="0" w:color="CCCCCC"/>
            </w:tcBorders>
            <w:shd w:val="solid" w:color="F3F3F3" w:fill="auto"/>
            <w:vAlign w:val="center"/>
          </w:tcPr>
          <w:p w:rsidR="004365BD" w:rsidRPr="00F301D7" w:rsidRDefault="004365BD" w:rsidP="00561B6C">
            <w:pPr>
              <w:pStyle w:val="070-TabelaPadro"/>
              <w:spacing w:before="12" w:after="12"/>
              <w:rPr>
                <w:sz w:val="11"/>
              </w:rPr>
            </w:pPr>
            <w:bookmarkStart w:id="8519" w:name="BBRAT01AG093"/>
            <w:bookmarkEnd w:id="8519"/>
            <w:r>
              <w:rPr>
                <w:sz w:val="11"/>
              </w:rPr>
              <w:t>92,252,581</w:t>
            </w:r>
          </w:p>
        </w:tc>
        <w:tc>
          <w:tcPr>
            <w:tcW w:w="944" w:type="dxa"/>
            <w:tcBorders>
              <w:bottom w:val="single" w:sz="4" w:space="0" w:color="CCCCCC"/>
            </w:tcBorders>
            <w:shd w:val="solid" w:color="F3F3F3" w:fill="auto"/>
            <w:vAlign w:val="center"/>
          </w:tcPr>
          <w:p w:rsidR="004365BD" w:rsidRPr="00F301D7" w:rsidRDefault="004365BD" w:rsidP="00561B6C">
            <w:pPr>
              <w:pStyle w:val="070-TabelaPadro"/>
              <w:spacing w:before="12" w:after="12"/>
              <w:rPr>
                <w:sz w:val="11"/>
              </w:rPr>
            </w:pPr>
            <w:bookmarkStart w:id="8520" w:name="BBRAT01AH093"/>
            <w:bookmarkEnd w:id="8520"/>
            <w:r>
              <w:rPr>
                <w:sz w:val="11"/>
              </w:rPr>
              <w:t>108,386,300</w:t>
            </w:r>
          </w:p>
        </w:tc>
      </w:tr>
    </w:tbl>
    <w:bookmarkEnd w:id="8115"/>
    <w:bookmarkEnd w:id="8512"/>
    <w:bookmarkEnd w:id="8513"/>
    <w:bookmarkEnd w:id="8514"/>
    <w:bookmarkEnd w:id="8515"/>
    <w:bookmarkEnd w:id="8516"/>
    <w:bookmarkEnd w:id="8517"/>
    <w:p w:rsidR="004365BD" w:rsidRDefault="004365BD" w:rsidP="00BC4CA8">
      <w:pPr>
        <w:pStyle w:val="072-Rodapdatabela"/>
      </w:pPr>
      <w:r>
        <w:t>(1)</w:t>
      </w:r>
      <w:r>
        <w:tab/>
        <w:t>Refers to the outstanding value since partial repurchases ocurred.</w:t>
      </w:r>
    </w:p>
    <w:p w:rsidR="004365BD" w:rsidRDefault="004365BD" w:rsidP="00BC4CA8">
      <w:pPr>
        <w:pStyle w:val="072-Rodapdatabela"/>
      </w:pPr>
      <w:r>
        <w:t>(2)</w:t>
      </w:r>
      <w:r>
        <w:tab/>
        <w:t>Securities issued abroad in USD.</w:t>
      </w:r>
    </w:p>
    <w:p w:rsidR="004365BD" w:rsidRDefault="004365BD" w:rsidP="00BC4CA8">
      <w:pPr>
        <w:pStyle w:val="072-Rodapdatabela"/>
      </w:pPr>
      <w:r>
        <w:t>(3)</w:t>
      </w:r>
      <w:r>
        <w:tab/>
        <w:t>The Special Purpose Entities (SPE) "Dollar Diversified Payment Rights Finance Company" and "Loans Finance Company Limited" were organized under the laws of the Cayman Islands. The liabilities arising from securities issued by these entities are paid using the funds accumulated in their accounts. The SPE declare that have no relevant asset or liability other than the rights and duties originating from the contracts for issue of securities. The Bank is</w:t>
      </w:r>
      <w:r w:rsidR="0092681E">
        <w:t xml:space="preserve"> </w:t>
      </w:r>
      <w:r>
        <w:t>not a shareholder, the owner, or a beneficiary of any of the results of operations of the SPE.</w:t>
      </w:r>
    </w:p>
    <w:p w:rsidR="004365BD" w:rsidRDefault="004365BD" w:rsidP="00BC4CA8">
      <w:pPr>
        <w:pStyle w:val="072-Rodapdatabela"/>
      </w:pPr>
      <w:r>
        <w:tab/>
        <w:t>The Dollar Diversified Payment Rights Finance Company was organized for the following purposes: a) fund raising by issuance of securities in the international market; (b) use of resources obtained by issuing securities to pay for the purchase, with the Bank, of the rights to payment orders issued by banking correspondents located in the U.S. and by the agency of BB New York, in U.S. dollars, for any agency in Brazil (Rights on Consignment); and (c) making payments of principal and interest on securities issued and other payments defined in the contract of issuance of these securities.</w:t>
      </w:r>
    </w:p>
    <w:p w:rsidR="004365BD" w:rsidRDefault="004365BD" w:rsidP="00BC4CA8">
      <w:pPr>
        <w:pStyle w:val="072-Rodapdatabela"/>
      </w:pPr>
      <w:r>
        <w:tab/>
        <w:t>The Loans Finance Company Limited was organized for the following purposes: a) fund raising by issuance of securities i</w:t>
      </w:r>
      <w:r w:rsidR="00B608EF">
        <w:t>n the international market; (b) </w:t>
      </w:r>
      <w:r>
        <w:t>closing and booking repurchase agreements with the Bank; (c) purchasing of protection against credit risk of the Bank through a credit derivative, which is actionable only in case of Bank's default in any of the obligations assumed in repurchase agreements; and (d) making payments of principal and interest on securities issued and other payments defined in the contract of issuance of these securities.</w:t>
      </w:r>
    </w:p>
    <w:p w:rsidR="004365BD" w:rsidRDefault="004365BD" w:rsidP="00BC4CA8">
      <w:pPr>
        <w:pStyle w:val="072-Rodapdatabela"/>
      </w:pPr>
      <w:r>
        <w:t>(4)</w:t>
      </w:r>
      <w:r>
        <w:tab/>
        <w:t>Refers to securities issued by Banco do Brasil Conglomerate, which are in possession of overseas subsidiaries/entities.</w:t>
      </w:r>
    </w:p>
    <w:p w:rsidR="004365BD" w:rsidRDefault="004365BD" w:rsidP="00561B6C">
      <w:pPr>
        <w:pStyle w:val="020-TtulodeDocumento"/>
      </w:pPr>
      <w:bookmarkStart w:id="8521" w:name="BBOER_Titulo"/>
      <w:r>
        <w:t xml:space="preserve"> </w:t>
      </w:r>
      <w:bookmarkStart w:id="8522" w:name="_Toc23875413"/>
      <w:r>
        <w:t>- BORROWINGS AND ONLENDINGS</w:t>
      </w:r>
      <w:bookmarkEnd w:id="8522"/>
      <w:bookmarkEnd w:id="8521"/>
    </w:p>
    <w:p w:rsidR="004365BD" w:rsidRDefault="004365BD" w:rsidP="00BC4CA8">
      <w:pPr>
        <w:pStyle w:val="030-SubttulodeDocumento"/>
      </w:pPr>
      <w:bookmarkStart w:id="8523" w:name="BBOER01_Titulo"/>
      <w:r>
        <w:t>) Borrowings</w:t>
      </w:r>
      <w:bookmarkEnd w:id="8523"/>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ER.02 - Borrowings - consolidated"/>
        <w:tblDescription w:val="PubliCon - Sistema de Gerenciamento do Documentos Contábeis para Publicação&#10;&#10;Última atualização do mapa do quadro em: "/>
      </w:tblPr>
      <w:tblGrid>
        <w:gridCol w:w="2269"/>
        <w:gridCol w:w="1069"/>
        <w:gridCol w:w="1069"/>
        <w:gridCol w:w="1069"/>
        <w:gridCol w:w="1069"/>
        <w:gridCol w:w="1069"/>
        <w:gridCol w:w="1069"/>
        <w:gridCol w:w="1069"/>
      </w:tblGrid>
      <w:tr w:rsidR="004365BD" w:rsidRPr="00D93ED0" w:rsidTr="00BC4CA8">
        <w:trPr>
          <w:cantSplit/>
          <w:tblHeader/>
        </w:trPr>
        <w:tc>
          <w:tcPr>
            <w:tcW w:w="2269"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rPr>
            </w:pPr>
            <w:bookmarkStart w:id="8524" w:name="BBOER02"/>
          </w:p>
        </w:tc>
        <w:tc>
          <w:tcPr>
            <w:tcW w:w="1069"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rPr>
            </w:pPr>
            <w:r>
              <w:rPr>
                <w:b/>
              </w:rPr>
              <w:t>up to 90 days</w:t>
            </w:r>
          </w:p>
        </w:tc>
        <w:tc>
          <w:tcPr>
            <w:tcW w:w="1069"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rPr>
            </w:pPr>
            <w:r>
              <w:rPr>
                <w:b/>
              </w:rPr>
              <w:t>from 91 to 360 days</w:t>
            </w:r>
          </w:p>
        </w:tc>
        <w:tc>
          <w:tcPr>
            <w:tcW w:w="1069"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rPr>
            </w:pPr>
            <w:r>
              <w:rPr>
                <w:b/>
              </w:rPr>
              <w:t>from 1 to 3 years</w:t>
            </w:r>
          </w:p>
        </w:tc>
        <w:tc>
          <w:tcPr>
            <w:tcW w:w="1069"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rPr>
            </w:pPr>
            <w:r>
              <w:rPr>
                <w:b/>
              </w:rPr>
              <w:t>from 3 to 5 years</w:t>
            </w:r>
          </w:p>
        </w:tc>
        <w:tc>
          <w:tcPr>
            <w:tcW w:w="1069"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rPr>
            </w:pPr>
            <w:r>
              <w:rPr>
                <w:b/>
              </w:rPr>
              <w:t>Sep 30, 2019</w:t>
            </w:r>
          </w:p>
        </w:tc>
        <w:tc>
          <w:tcPr>
            <w:tcW w:w="1069"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rPr>
            </w:pPr>
            <w:r>
              <w:rPr>
                <w:b/>
              </w:rPr>
              <w:t>Dec 31, 2018</w:t>
            </w:r>
          </w:p>
        </w:tc>
        <w:tc>
          <w:tcPr>
            <w:tcW w:w="1069"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rPr>
            </w:pPr>
            <w:r>
              <w:rPr>
                <w:b/>
              </w:rPr>
              <w:t>Sep 30, 2018</w:t>
            </w:r>
          </w:p>
        </w:tc>
      </w:tr>
      <w:tr w:rsidR="004365BD" w:rsidRPr="00D93ED0" w:rsidTr="00BC4CA8">
        <w:trPr>
          <w:cantSplit/>
        </w:trPr>
        <w:tc>
          <w:tcPr>
            <w:tcW w:w="2269" w:type="dxa"/>
            <w:tcBorders>
              <w:bottom w:val="single" w:sz="4" w:space="0" w:color="FFFFFF" w:themeColor="background1"/>
            </w:tcBorders>
            <w:shd w:val="solid" w:color="F3F3F3" w:fill="auto"/>
            <w:vAlign w:val="center"/>
          </w:tcPr>
          <w:p w:rsidR="004365BD" w:rsidRPr="00D93ED0" w:rsidRDefault="004365BD" w:rsidP="00BC4CA8">
            <w:pPr>
              <w:pStyle w:val="070-TabelaPadro"/>
              <w:jc w:val="left"/>
              <w:rPr>
                <w:b/>
              </w:rPr>
            </w:pPr>
            <w:bookmarkStart w:id="8525" w:name="BBOER0200004" w:colFirst="0" w:colLast="0"/>
            <w:r>
              <w:rPr>
                <w:b/>
              </w:rPr>
              <w:t>Overseas</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rPr>
                <w:b/>
              </w:rPr>
            </w:pPr>
            <w:bookmarkStart w:id="8526" w:name="BBOER02AA004"/>
            <w:bookmarkEnd w:id="8526"/>
            <w:r>
              <w:rPr>
                <w:b/>
              </w:rPr>
              <w:t>5,626,799</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rPr>
                <w:b/>
              </w:rPr>
            </w:pPr>
            <w:bookmarkStart w:id="8527" w:name="BBOER02AB004"/>
            <w:bookmarkEnd w:id="8527"/>
            <w:r>
              <w:rPr>
                <w:b/>
              </w:rPr>
              <w:t>11,529,295</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rPr>
                <w:b/>
              </w:rPr>
            </w:pPr>
            <w:bookmarkStart w:id="8528" w:name="BBOER02AC004"/>
            <w:bookmarkEnd w:id="8528"/>
            <w:r>
              <w:rPr>
                <w:b/>
              </w:rPr>
              <w:t>1,912,400</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rPr>
                <w:b/>
              </w:rPr>
            </w:pPr>
            <w:bookmarkStart w:id="8529" w:name="BBOER02AD004"/>
            <w:bookmarkEnd w:id="8529"/>
            <w:r>
              <w:rPr>
                <w:b/>
              </w:rPr>
              <w:t>227,897</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rPr>
                <w:b/>
              </w:rPr>
            </w:pPr>
            <w:bookmarkStart w:id="8530" w:name="BBOER02AF004"/>
            <w:bookmarkEnd w:id="8530"/>
            <w:r>
              <w:rPr>
                <w:b/>
              </w:rPr>
              <w:t>19,296,391</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rPr>
                <w:b/>
              </w:rPr>
            </w:pPr>
            <w:bookmarkStart w:id="8531" w:name="BBOER02AG004"/>
            <w:bookmarkEnd w:id="8531"/>
            <w:r>
              <w:rPr>
                <w:b/>
              </w:rPr>
              <w:t>20,986,748</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rPr>
                <w:b/>
              </w:rPr>
            </w:pPr>
            <w:bookmarkStart w:id="8532" w:name="BBOER02AH004"/>
            <w:bookmarkEnd w:id="8532"/>
            <w:r>
              <w:rPr>
                <w:b/>
              </w:rPr>
              <w:t>23,552,390</w:t>
            </w:r>
          </w:p>
        </w:tc>
      </w:tr>
      <w:tr w:rsidR="004365BD" w:rsidRPr="00D93ED0" w:rsidTr="00BC4CA8">
        <w:trPr>
          <w:cantSplit/>
        </w:trPr>
        <w:tc>
          <w:tcPr>
            <w:tcW w:w="2269" w:type="dxa"/>
            <w:tcBorders>
              <w:bottom w:val="single" w:sz="4" w:space="0" w:color="FFFFFF" w:themeColor="background1"/>
            </w:tcBorders>
            <w:shd w:val="solid" w:color="E6E6E6" w:fill="auto"/>
            <w:vAlign w:val="center"/>
          </w:tcPr>
          <w:p w:rsidR="004365BD" w:rsidRPr="00D93ED0" w:rsidRDefault="004365BD" w:rsidP="00BC4CA8">
            <w:pPr>
              <w:pStyle w:val="070-TabelaPadro"/>
              <w:ind w:left="60"/>
              <w:jc w:val="left"/>
            </w:pPr>
            <w:bookmarkStart w:id="8533" w:name="BBOER0200005" w:colFirst="0" w:colLast="0"/>
            <w:bookmarkEnd w:id="8525"/>
            <w:r>
              <w:t>Borrowings from bankers abroad</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bookmarkStart w:id="8534" w:name="BBOER02AA005"/>
            <w:bookmarkEnd w:id="8534"/>
            <w:r>
              <w:t>5,593,695</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bookmarkStart w:id="8535" w:name="BBOER02AB005"/>
            <w:bookmarkEnd w:id="8535"/>
            <w:r>
              <w:t>11,464,338</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bookmarkStart w:id="8536" w:name="BBOER02AC005"/>
            <w:bookmarkEnd w:id="8536"/>
            <w:r>
              <w:t>1,912,400</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bookmarkStart w:id="8537" w:name="BBOER02AD005"/>
            <w:bookmarkEnd w:id="8537"/>
            <w:r>
              <w:t>227,897</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bookmarkStart w:id="8538" w:name="BBOER02AF005"/>
            <w:bookmarkEnd w:id="8538"/>
            <w:r>
              <w:t>19,198,330</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bookmarkStart w:id="8539" w:name="BBOER02AG005"/>
            <w:bookmarkEnd w:id="8539"/>
            <w:r>
              <w:t>20,897,987</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bookmarkStart w:id="8540" w:name="BBOER02AH005"/>
            <w:bookmarkEnd w:id="8540"/>
            <w:r>
              <w:t>23,430,503</w:t>
            </w:r>
          </w:p>
        </w:tc>
      </w:tr>
      <w:tr w:rsidR="004365BD" w:rsidRPr="00D93ED0" w:rsidTr="00BC4CA8">
        <w:trPr>
          <w:cantSplit/>
        </w:trPr>
        <w:tc>
          <w:tcPr>
            <w:tcW w:w="2269" w:type="dxa"/>
            <w:tcBorders>
              <w:bottom w:val="single" w:sz="4" w:space="0" w:color="FFFFFF" w:themeColor="background1"/>
            </w:tcBorders>
            <w:shd w:val="solid" w:color="F3F3F3" w:fill="auto"/>
            <w:vAlign w:val="center"/>
          </w:tcPr>
          <w:p w:rsidR="004365BD" w:rsidRPr="00D93ED0" w:rsidRDefault="004365BD" w:rsidP="00BC4CA8">
            <w:pPr>
              <w:pStyle w:val="070-TabelaPadro"/>
              <w:ind w:left="60"/>
              <w:jc w:val="left"/>
            </w:pPr>
            <w:bookmarkStart w:id="8541" w:name="BBOER0200007" w:colFirst="0" w:colLast="0"/>
            <w:bookmarkEnd w:id="8533"/>
            <w:r>
              <w:t>Imports</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bookmarkStart w:id="8542" w:name="BBOER02AA007"/>
            <w:bookmarkEnd w:id="8542"/>
            <w:r>
              <w:t>33,104</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bookmarkStart w:id="8543" w:name="BBOER02AB007"/>
            <w:bookmarkEnd w:id="8543"/>
            <w:r>
              <w:t>64,957</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bookmarkStart w:id="8544" w:name="BBOER02AC007"/>
            <w:bookmarkEnd w:id="8544"/>
            <w:r>
              <w:t>--</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bookmarkStart w:id="8545" w:name="BBOER02AD007"/>
            <w:bookmarkEnd w:id="8545"/>
            <w:r>
              <w:t>--</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bookmarkStart w:id="8546" w:name="BBOER02AF007"/>
            <w:bookmarkEnd w:id="8546"/>
            <w:r>
              <w:t>98,061</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bookmarkStart w:id="8547" w:name="BBOER02AG007"/>
            <w:bookmarkEnd w:id="8547"/>
            <w:r>
              <w:t>88,761</w:t>
            </w: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bookmarkStart w:id="8548" w:name="BBOER02AH007"/>
            <w:bookmarkEnd w:id="8548"/>
            <w:r>
              <w:t>121,887</w:t>
            </w:r>
          </w:p>
        </w:tc>
      </w:tr>
      <w:tr w:rsidR="004365BD" w:rsidRPr="00D93ED0" w:rsidTr="00BC4CA8">
        <w:trPr>
          <w:cantSplit/>
        </w:trPr>
        <w:tc>
          <w:tcPr>
            <w:tcW w:w="2269" w:type="dxa"/>
            <w:tcBorders>
              <w:bottom w:val="single" w:sz="4" w:space="0" w:color="FFFFFF" w:themeColor="background1"/>
            </w:tcBorders>
            <w:shd w:val="solid" w:color="E6E6E6" w:fill="auto"/>
            <w:vAlign w:val="center"/>
          </w:tcPr>
          <w:p w:rsidR="004365BD" w:rsidRPr="00D93ED0" w:rsidRDefault="004365BD" w:rsidP="00BC4CA8">
            <w:pPr>
              <w:pStyle w:val="070-TabelaPadro"/>
              <w:jc w:val="left"/>
              <w:rPr>
                <w:b/>
              </w:rPr>
            </w:pPr>
            <w:bookmarkStart w:id="8549" w:name="BBOER0200009" w:colFirst="0" w:colLast="0"/>
            <w:bookmarkEnd w:id="8541"/>
            <w:r>
              <w:rPr>
                <w:b/>
              </w:rPr>
              <w:t>Total</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rPr>
                <w:b/>
              </w:rPr>
            </w:pPr>
            <w:bookmarkStart w:id="8550" w:name="BBOER02AA009"/>
            <w:bookmarkEnd w:id="8550"/>
            <w:r>
              <w:rPr>
                <w:b/>
              </w:rPr>
              <w:t>5,626,799</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rPr>
                <w:b/>
              </w:rPr>
            </w:pPr>
            <w:bookmarkStart w:id="8551" w:name="BBOER02AB009"/>
            <w:bookmarkEnd w:id="8551"/>
            <w:r>
              <w:rPr>
                <w:b/>
              </w:rPr>
              <w:t>11,529,295</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rPr>
                <w:b/>
              </w:rPr>
            </w:pPr>
            <w:bookmarkStart w:id="8552" w:name="BBOER02AC009"/>
            <w:bookmarkEnd w:id="8552"/>
            <w:r>
              <w:rPr>
                <w:b/>
              </w:rPr>
              <w:t>1,912,400</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rPr>
                <w:b/>
              </w:rPr>
            </w:pPr>
            <w:bookmarkStart w:id="8553" w:name="BBOER02AD009"/>
            <w:bookmarkEnd w:id="8553"/>
            <w:r>
              <w:rPr>
                <w:b/>
              </w:rPr>
              <w:t>227,897</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rPr>
                <w:b/>
              </w:rPr>
            </w:pPr>
            <w:bookmarkStart w:id="8554" w:name="BBOER02AF009"/>
            <w:bookmarkEnd w:id="8554"/>
            <w:r>
              <w:rPr>
                <w:b/>
              </w:rPr>
              <w:t>19,296,391</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rPr>
                <w:b/>
              </w:rPr>
            </w:pPr>
            <w:bookmarkStart w:id="8555" w:name="BBOER02AG009"/>
            <w:bookmarkEnd w:id="8555"/>
            <w:r>
              <w:rPr>
                <w:b/>
              </w:rPr>
              <w:t>20,986,748</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rPr>
                <w:b/>
              </w:rPr>
            </w:pPr>
            <w:bookmarkStart w:id="8556" w:name="BBOER02AH009"/>
            <w:bookmarkEnd w:id="8556"/>
            <w:r>
              <w:rPr>
                <w:b/>
              </w:rPr>
              <w:t>23,552,390</w:t>
            </w:r>
          </w:p>
        </w:tc>
      </w:tr>
      <w:bookmarkEnd w:id="8549"/>
      <w:tr w:rsidR="004365BD" w:rsidRPr="00D93ED0" w:rsidTr="00BC4CA8">
        <w:trPr>
          <w:cantSplit/>
        </w:trPr>
        <w:tc>
          <w:tcPr>
            <w:tcW w:w="2269" w:type="dxa"/>
            <w:tcBorders>
              <w:bottom w:val="single" w:sz="4" w:space="0" w:color="FFFFFF" w:themeColor="background1"/>
            </w:tcBorders>
            <w:shd w:val="solid" w:color="F3F3F3" w:fill="auto"/>
            <w:vAlign w:val="center"/>
          </w:tcPr>
          <w:p w:rsidR="004365BD" w:rsidRPr="00D93ED0" w:rsidRDefault="004365BD" w:rsidP="00BC4CA8">
            <w:pPr>
              <w:pStyle w:val="070-TabelaPadro"/>
              <w:jc w:val="left"/>
            </w:pP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p>
        </w:tc>
        <w:tc>
          <w:tcPr>
            <w:tcW w:w="1069" w:type="dxa"/>
            <w:tcBorders>
              <w:bottom w:val="single" w:sz="4" w:space="0" w:color="FFFFFF" w:themeColor="background1"/>
            </w:tcBorders>
            <w:shd w:val="solid" w:color="F3F3F3" w:fill="auto"/>
            <w:vAlign w:val="center"/>
          </w:tcPr>
          <w:p w:rsidR="004365BD" w:rsidRPr="00D93ED0" w:rsidRDefault="004365BD" w:rsidP="00BC4CA8">
            <w:pPr>
              <w:pStyle w:val="070-TabelaPadro"/>
            </w:pPr>
          </w:p>
        </w:tc>
      </w:tr>
      <w:tr w:rsidR="004365BD" w:rsidRPr="00D93ED0" w:rsidTr="00BC4CA8">
        <w:trPr>
          <w:cantSplit/>
        </w:trPr>
        <w:tc>
          <w:tcPr>
            <w:tcW w:w="2269" w:type="dxa"/>
            <w:tcBorders>
              <w:bottom w:val="single" w:sz="4" w:space="0" w:color="FFFFFF" w:themeColor="background1"/>
            </w:tcBorders>
            <w:shd w:val="solid" w:color="E6E6E6" w:fill="auto"/>
            <w:vAlign w:val="center"/>
          </w:tcPr>
          <w:p w:rsidR="004365BD" w:rsidRPr="00D93ED0" w:rsidRDefault="004365BD" w:rsidP="00BC4CA8">
            <w:pPr>
              <w:pStyle w:val="070-TabelaPadro"/>
              <w:jc w:val="left"/>
            </w:pPr>
            <w:bookmarkStart w:id="8557" w:name="BBOER0200011" w:colFirst="0" w:colLast="0"/>
            <w:bookmarkStart w:id="8558" w:name="BBOER02AA011" w:colFirst="1" w:colLast="1"/>
            <w:bookmarkStart w:id="8559" w:name="BBOER02AB011" w:colFirst="2" w:colLast="2"/>
            <w:bookmarkStart w:id="8560" w:name="BBOER02AC011" w:colFirst="3" w:colLast="3"/>
            <w:bookmarkStart w:id="8561" w:name="BBOER02AD011" w:colFirst="4" w:colLast="4"/>
            <w:r>
              <w:t>Current liabilities</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bookmarkStart w:id="8562" w:name="BBOER02AF011"/>
            <w:bookmarkEnd w:id="8562"/>
            <w:r>
              <w:t>17,156,094</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bookmarkStart w:id="8563" w:name="BBOER02AG011"/>
            <w:bookmarkEnd w:id="8563"/>
            <w:r>
              <w:t>18,179,594</w:t>
            </w:r>
          </w:p>
        </w:tc>
        <w:tc>
          <w:tcPr>
            <w:tcW w:w="1069" w:type="dxa"/>
            <w:tcBorders>
              <w:bottom w:val="single" w:sz="4" w:space="0" w:color="FFFFFF" w:themeColor="background1"/>
            </w:tcBorders>
            <w:shd w:val="solid" w:color="E6E6E6" w:fill="auto"/>
            <w:vAlign w:val="center"/>
          </w:tcPr>
          <w:p w:rsidR="004365BD" w:rsidRPr="00D93ED0" w:rsidRDefault="004365BD" w:rsidP="00BC4CA8">
            <w:pPr>
              <w:pStyle w:val="070-TabelaPadro"/>
            </w:pPr>
            <w:bookmarkStart w:id="8564" w:name="BBOER02AH011"/>
            <w:bookmarkEnd w:id="8564"/>
            <w:r>
              <w:t>20,684,362</w:t>
            </w:r>
          </w:p>
        </w:tc>
      </w:tr>
      <w:tr w:rsidR="004365BD" w:rsidRPr="00D93ED0" w:rsidTr="00BC4CA8">
        <w:trPr>
          <w:cantSplit/>
        </w:trPr>
        <w:tc>
          <w:tcPr>
            <w:tcW w:w="2269" w:type="dxa"/>
            <w:tcBorders>
              <w:bottom w:val="single" w:sz="4" w:space="0" w:color="CCCCCC"/>
            </w:tcBorders>
            <w:shd w:val="solid" w:color="F3F3F3" w:fill="auto"/>
            <w:vAlign w:val="center"/>
          </w:tcPr>
          <w:p w:rsidR="004365BD" w:rsidRPr="00D93ED0" w:rsidRDefault="004365BD" w:rsidP="00BC4CA8">
            <w:pPr>
              <w:pStyle w:val="070-TabelaPadro"/>
              <w:jc w:val="left"/>
            </w:pPr>
            <w:bookmarkStart w:id="8565" w:name="BBOER0200012" w:colFirst="0" w:colLast="0"/>
            <w:bookmarkStart w:id="8566" w:name="BBOER02AA012" w:colFirst="1" w:colLast="1"/>
            <w:bookmarkStart w:id="8567" w:name="BBOER02AB012" w:colFirst="2" w:colLast="2"/>
            <w:bookmarkStart w:id="8568" w:name="BBOER02AC012" w:colFirst="3" w:colLast="3"/>
            <w:bookmarkStart w:id="8569" w:name="BBOER02AD012" w:colFirst="4" w:colLast="4"/>
            <w:bookmarkEnd w:id="8557"/>
            <w:bookmarkEnd w:id="8558"/>
            <w:bookmarkEnd w:id="8559"/>
            <w:bookmarkEnd w:id="8560"/>
            <w:bookmarkEnd w:id="8561"/>
            <w:r>
              <w:t>Non-current liabilities</w:t>
            </w:r>
          </w:p>
        </w:tc>
        <w:tc>
          <w:tcPr>
            <w:tcW w:w="1069" w:type="dxa"/>
            <w:tcBorders>
              <w:bottom w:val="single" w:sz="4" w:space="0" w:color="CCCCCC"/>
            </w:tcBorders>
            <w:shd w:val="solid" w:color="F3F3F3" w:fill="auto"/>
            <w:vAlign w:val="center"/>
          </w:tcPr>
          <w:p w:rsidR="004365BD" w:rsidRPr="00D93ED0" w:rsidRDefault="004365BD" w:rsidP="00BC4CA8">
            <w:pPr>
              <w:pStyle w:val="070-TabelaPadro"/>
            </w:pPr>
          </w:p>
        </w:tc>
        <w:tc>
          <w:tcPr>
            <w:tcW w:w="1069" w:type="dxa"/>
            <w:tcBorders>
              <w:bottom w:val="single" w:sz="4" w:space="0" w:color="CCCCCC"/>
            </w:tcBorders>
            <w:shd w:val="solid" w:color="F3F3F3" w:fill="auto"/>
            <w:vAlign w:val="center"/>
          </w:tcPr>
          <w:p w:rsidR="004365BD" w:rsidRPr="00D93ED0" w:rsidRDefault="004365BD" w:rsidP="00BC4CA8">
            <w:pPr>
              <w:pStyle w:val="070-TabelaPadro"/>
            </w:pPr>
          </w:p>
        </w:tc>
        <w:tc>
          <w:tcPr>
            <w:tcW w:w="1069" w:type="dxa"/>
            <w:tcBorders>
              <w:bottom w:val="single" w:sz="4" w:space="0" w:color="CCCCCC"/>
            </w:tcBorders>
            <w:shd w:val="solid" w:color="F3F3F3" w:fill="auto"/>
            <w:vAlign w:val="center"/>
          </w:tcPr>
          <w:p w:rsidR="004365BD" w:rsidRPr="00D93ED0" w:rsidRDefault="004365BD" w:rsidP="00BC4CA8">
            <w:pPr>
              <w:pStyle w:val="070-TabelaPadro"/>
            </w:pPr>
          </w:p>
        </w:tc>
        <w:tc>
          <w:tcPr>
            <w:tcW w:w="1069" w:type="dxa"/>
            <w:tcBorders>
              <w:bottom w:val="single" w:sz="4" w:space="0" w:color="CCCCCC"/>
            </w:tcBorders>
            <w:shd w:val="solid" w:color="F3F3F3" w:fill="auto"/>
            <w:vAlign w:val="center"/>
          </w:tcPr>
          <w:p w:rsidR="004365BD" w:rsidRPr="00D93ED0" w:rsidRDefault="004365BD" w:rsidP="00BC4CA8">
            <w:pPr>
              <w:pStyle w:val="070-TabelaPadro"/>
            </w:pPr>
          </w:p>
        </w:tc>
        <w:tc>
          <w:tcPr>
            <w:tcW w:w="1069" w:type="dxa"/>
            <w:tcBorders>
              <w:bottom w:val="single" w:sz="4" w:space="0" w:color="CCCCCC"/>
            </w:tcBorders>
            <w:shd w:val="solid" w:color="F3F3F3" w:fill="auto"/>
            <w:vAlign w:val="center"/>
          </w:tcPr>
          <w:p w:rsidR="004365BD" w:rsidRPr="00D93ED0" w:rsidRDefault="004365BD" w:rsidP="00BC4CA8">
            <w:pPr>
              <w:pStyle w:val="070-TabelaPadro"/>
            </w:pPr>
            <w:bookmarkStart w:id="8570" w:name="BBOER02AF012"/>
            <w:bookmarkEnd w:id="8570"/>
            <w:r>
              <w:t>2,140,297</w:t>
            </w:r>
          </w:p>
        </w:tc>
        <w:tc>
          <w:tcPr>
            <w:tcW w:w="1069" w:type="dxa"/>
            <w:tcBorders>
              <w:bottom w:val="single" w:sz="4" w:space="0" w:color="CCCCCC"/>
            </w:tcBorders>
            <w:shd w:val="solid" w:color="F3F3F3" w:fill="auto"/>
            <w:vAlign w:val="center"/>
          </w:tcPr>
          <w:p w:rsidR="004365BD" w:rsidRPr="00D93ED0" w:rsidRDefault="004365BD" w:rsidP="00BC4CA8">
            <w:pPr>
              <w:pStyle w:val="070-TabelaPadro"/>
            </w:pPr>
            <w:bookmarkStart w:id="8571" w:name="BBOER02AG012"/>
            <w:bookmarkEnd w:id="8571"/>
            <w:r>
              <w:t>2,807,154</w:t>
            </w:r>
          </w:p>
        </w:tc>
        <w:tc>
          <w:tcPr>
            <w:tcW w:w="1069" w:type="dxa"/>
            <w:tcBorders>
              <w:bottom w:val="single" w:sz="4" w:space="0" w:color="CCCCCC"/>
            </w:tcBorders>
            <w:shd w:val="solid" w:color="F3F3F3" w:fill="auto"/>
            <w:vAlign w:val="center"/>
          </w:tcPr>
          <w:p w:rsidR="004365BD" w:rsidRPr="00D93ED0" w:rsidRDefault="004365BD" w:rsidP="00BC4CA8">
            <w:pPr>
              <w:pStyle w:val="070-TabelaPadro"/>
            </w:pPr>
            <w:bookmarkStart w:id="8572" w:name="BBOER02AH012"/>
            <w:bookmarkEnd w:id="8572"/>
            <w:r>
              <w:t>2,868,028</w:t>
            </w:r>
          </w:p>
        </w:tc>
      </w:tr>
      <w:bookmarkEnd w:id="8524"/>
      <w:bookmarkEnd w:id="8565"/>
      <w:bookmarkEnd w:id="8566"/>
      <w:bookmarkEnd w:id="8567"/>
      <w:bookmarkEnd w:id="8568"/>
      <w:bookmarkEnd w:id="8569"/>
    </w:tbl>
    <w:p w:rsidR="004365BD" w:rsidRDefault="004365BD" w:rsidP="00BC4CA8">
      <w:pPr>
        <w:pStyle w:val="072-Rodapdatabela"/>
      </w:pPr>
    </w:p>
    <w:p w:rsidR="004365BD" w:rsidRPr="00B243F6" w:rsidRDefault="004365BD" w:rsidP="00BC4CA8">
      <w:pPr>
        <w:pStyle w:val="030-SubttulodeDocumento"/>
        <w:rPr>
          <w:lang w:val="en-US"/>
        </w:rPr>
      </w:pPr>
      <w:bookmarkStart w:id="8573" w:name="BBOER02_Titulo"/>
      <w:r w:rsidRPr="004E1B76">
        <w:rPr>
          <w:lang w:val="en-US"/>
        </w:rPr>
        <w:t xml:space="preserve">) Onlendings </w:t>
      </w:r>
    </w:p>
    <w:p w:rsidR="004365BD" w:rsidRPr="00B243F6" w:rsidRDefault="004365BD" w:rsidP="00BC4CA8">
      <w:pPr>
        <w:pStyle w:val="050-TextoPadro"/>
        <w:rPr>
          <w:rStyle w:val="051-Textonegrito"/>
        </w:rPr>
      </w:pPr>
      <w:r>
        <w:rPr>
          <w:rStyle w:val="051-Textonegrito"/>
        </w:rPr>
        <w:t>Domestic - o</w:t>
      </w:r>
      <w:r w:rsidRPr="00B243F6">
        <w:rPr>
          <w:rStyle w:val="051-Textonegrito"/>
        </w:rPr>
        <w:t>fficial institutions</w:t>
      </w:r>
      <w:bookmarkEnd w:id="8573"/>
    </w:p>
    <w:tbl>
      <w:tblPr>
        <w:tblW w:w="9752" w:type="dxa"/>
        <w:tblInd w:w="-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ER.03 - Onlending funding domestic - official institutions"/>
        <w:tblDescription w:val="PubliCon - Sistema de Gerenciamento do Documentos Contábeis para Publicação&#10;&#10;Última atualização do mapa do quadro em: "/>
      </w:tblPr>
      <w:tblGrid>
        <w:gridCol w:w="2338"/>
        <w:gridCol w:w="2650"/>
        <w:gridCol w:w="1588"/>
        <w:gridCol w:w="1588"/>
        <w:gridCol w:w="1588"/>
      </w:tblGrid>
      <w:tr w:rsidR="004365BD" w:rsidRPr="00D93ED0" w:rsidTr="00561B6C">
        <w:trPr>
          <w:cantSplit/>
          <w:tblHeader/>
        </w:trPr>
        <w:tc>
          <w:tcPr>
            <w:tcW w:w="2338"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lang w:val="en-US"/>
              </w:rPr>
            </w:pPr>
            <w:bookmarkStart w:id="8574" w:name="BBOER03"/>
            <w:r>
              <w:rPr>
                <w:b/>
                <w:lang w:val="en-US"/>
              </w:rPr>
              <w:t>Programs</w:t>
            </w:r>
          </w:p>
        </w:tc>
        <w:tc>
          <w:tcPr>
            <w:tcW w:w="2650"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lang w:val="en-US"/>
              </w:rPr>
            </w:pPr>
            <w:r>
              <w:rPr>
                <w:b/>
                <w:lang w:val="en-US"/>
              </w:rPr>
              <w:t>Finance charges</w:t>
            </w:r>
          </w:p>
        </w:tc>
        <w:tc>
          <w:tcPr>
            <w:tcW w:w="1588"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lang w:val="en-US"/>
              </w:rPr>
            </w:pPr>
            <w:r>
              <w:rPr>
                <w:b/>
                <w:lang w:val="en-US"/>
              </w:rPr>
              <w:t>Sep 30, 2018</w:t>
            </w:r>
          </w:p>
        </w:tc>
      </w:tr>
      <w:tr w:rsidR="004365BD" w:rsidRPr="00D93ED0" w:rsidTr="00561B6C">
        <w:trPr>
          <w:cantSplit/>
        </w:trPr>
        <w:tc>
          <w:tcPr>
            <w:tcW w:w="2338" w:type="dxa"/>
            <w:tcBorders>
              <w:bottom w:val="single" w:sz="4" w:space="0" w:color="FFFFFF" w:themeColor="background1"/>
            </w:tcBorders>
            <w:shd w:val="solid" w:color="F3F3F3" w:fill="auto"/>
            <w:vAlign w:val="center"/>
          </w:tcPr>
          <w:p w:rsidR="004365BD" w:rsidRPr="00D93ED0" w:rsidRDefault="004365BD" w:rsidP="00BC4CA8">
            <w:pPr>
              <w:pStyle w:val="070-TabelaPadro"/>
              <w:jc w:val="left"/>
              <w:rPr>
                <w:b/>
                <w:lang w:val="en-US"/>
              </w:rPr>
            </w:pPr>
            <w:bookmarkStart w:id="8575" w:name="BBOER0300001" w:colFirst="0" w:colLast="0"/>
            <w:bookmarkStart w:id="8576" w:name="BBOER03AA001" w:colFirst="1" w:colLast="1"/>
            <w:r>
              <w:rPr>
                <w:b/>
                <w:lang w:val="en-US"/>
              </w:rPr>
              <w:t>National Treasury - rural credit</w:t>
            </w:r>
          </w:p>
        </w:tc>
        <w:tc>
          <w:tcPr>
            <w:tcW w:w="2650" w:type="dxa"/>
            <w:tcBorders>
              <w:bottom w:val="single" w:sz="4" w:space="0" w:color="FFFFFF" w:themeColor="background1"/>
            </w:tcBorders>
            <w:shd w:val="solid" w:color="F3F3F3" w:fill="auto"/>
            <w:vAlign w:val="center"/>
          </w:tcPr>
          <w:p w:rsidR="004365BD" w:rsidRPr="00D93ED0" w:rsidRDefault="004365BD" w:rsidP="00BC4CA8">
            <w:pPr>
              <w:pStyle w:val="070-TabelaPadro"/>
              <w:jc w:val="center"/>
              <w:rPr>
                <w:b/>
                <w:lang w:val="en-US"/>
              </w:rPr>
            </w:pP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b/>
                <w:lang w:val="en-US"/>
              </w:rPr>
            </w:pPr>
            <w:bookmarkStart w:id="8577" w:name="BBOER03AE001"/>
            <w:bookmarkEnd w:id="8577"/>
            <w:r>
              <w:rPr>
                <w:b/>
                <w:lang w:val="en-US"/>
              </w:rPr>
              <w:t>119,454</w:t>
            </w: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b/>
                <w:lang w:val="en-US"/>
              </w:rPr>
            </w:pPr>
            <w:bookmarkStart w:id="8578" w:name="BBOER03AF001"/>
            <w:bookmarkEnd w:id="8578"/>
            <w:r>
              <w:rPr>
                <w:b/>
                <w:lang w:val="en-US"/>
              </w:rPr>
              <w:t>165,557</w:t>
            </w: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b/>
                <w:lang w:val="en-US"/>
              </w:rPr>
            </w:pPr>
            <w:bookmarkStart w:id="8579" w:name="BBOER03AG001"/>
            <w:bookmarkEnd w:id="8579"/>
            <w:r>
              <w:rPr>
                <w:b/>
                <w:lang w:val="en-US"/>
              </w:rPr>
              <w:t>162,373</w:t>
            </w:r>
          </w:p>
        </w:tc>
      </w:tr>
      <w:tr w:rsidR="004365BD" w:rsidRPr="00D93ED0" w:rsidTr="00561B6C">
        <w:trPr>
          <w:cantSplit/>
        </w:trPr>
        <w:tc>
          <w:tcPr>
            <w:tcW w:w="2338" w:type="dxa"/>
            <w:tcBorders>
              <w:bottom w:val="single" w:sz="4" w:space="0" w:color="FFFFFF" w:themeColor="background1"/>
            </w:tcBorders>
            <w:shd w:val="solid" w:color="E6E6E6" w:fill="auto"/>
            <w:vAlign w:val="center"/>
          </w:tcPr>
          <w:p w:rsidR="004365BD" w:rsidRPr="00D93ED0" w:rsidRDefault="004365BD" w:rsidP="00BC4CA8">
            <w:pPr>
              <w:pStyle w:val="070-TabelaPadro"/>
              <w:ind w:left="60"/>
              <w:jc w:val="left"/>
              <w:rPr>
                <w:lang w:val="en-US"/>
              </w:rPr>
            </w:pPr>
            <w:bookmarkStart w:id="8580" w:name="BBOER0300002" w:colFirst="0" w:colLast="0"/>
            <w:bookmarkEnd w:id="8575"/>
            <w:bookmarkEnd w:id="8576"/>
            <w:r>
              <w:rPr>
                <w:lang w:val="en-US"/>
              </w:rPr>
              <w:t>Pronaf</w:t>
            </w:r>
          </w:p>
        </w:tc>
        <w:tc>
          <w:tcPr>
            <w:tcW w:w="2650" w:type="dxa"/>
            <w:tcBorders>
              <w:bottom w:val="single" w:sz="4" w:space="0" w:color="FFFFFF" w:themeColor="background1"/>
            </w:tcBorders>
            <w:shd w:val="solid" w:color="E6E6E6" w:fill="auto"/>
            <w:vAlign w:val="center"/>
          </w:tcPr>
          <w:p w:rsidR="004365BD" w:rsidRDefault="004365BD" w:rsidP="00BC4CA8">
            <w:pPr>
              <w:pStyle w:val="070-TabelaPadro"/>
              <w:jc w:val="center"/>
              <w:rPr>
                <w:lang w:val="en-US"/>
              </w:rPr>
            </w:pPr>
            <w:bookmarkStart w:id="8581" w:name="BBOER03AA002"/>
            <w:bookmarkEnd w:id="8581"/>
            <w:r>
              <w:rPr>
                <w:lang w:val="en-US"/>
              </w:rPr>
              <w:t>TMS (if available)</w:t>
            </w:r>
          </w:p>
          <w:p w:rsidR="004365BD" w:rsidRPr="00D93ED0" w:rsidRDefault="004365BD" w:rsidP="00BC4CA8">
            <w:pPr>
              <w:pStyle w:val="070-TabelaPadro"/>
              <w:jc w:val="center"/>
              <w:rPr>
                <w:lang w:val="en-US"/>
              </w:rPr>
            </w:pPr>
            <w:r>
              <w:rPr>
                <w:lang w:val="en-US"/>
              </w:rPr>
              <w:t>Fixed 0.50% p.a. to 4.60% p.a. (if applied)</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582" w:name="BBOER03AE002"/>
            <w:bookmarkEnd w:id="8582"/>
            <w:r>
              <w:rPr>
                <w:lang w:val="en-US"/>
              </w:rPr>
              <w:t>17,016</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583" w:name="BBOER03AF002"/>
            <w:bookmarkEnd w:id="8583"/>
            <w:r>
              <w:rPr>
                <w:lang w:val="en-US"/>
              </w:rPr>
              <w:t>11,020</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584" w:name="BBOER03AG002"/>
            <w:bookmarkEnd w:id="8584"/>
            <w:r>
              <w:rPr>
                <w:lang w:val="en-US"/>
              </w:rPr>
              <w:t>41,012</w:t>
            </w:r>
          </w:p>
        </w:tc>
      </w:tr>
      <w:tr w:rsidR="004365BD" w:rsidRPr="00D93ED0" w:rsidTr="00561B6C">
        <w:trPr>
          <w:cantSplit/>
        </w:trPr>
        <w:tc>
          <w:tcPr>
            <w:tcW w:w="2338" w:type="dxa"/>
            <w:tcBorders>
              <w:bottom w:val="single" w:sz="4" w:space="0" w:color="FFFFFF" w:themeColor="background1"/>
            </w:tcBorders>
            <w:shd w:val="solid" w:color="F3F3F3" w:fill="auto"/>
            <w:vAlign w:val="center"/>
          </w:tcPr>
          <w:p w:rsidR="004365BD" w:rsidRPr="00D93ED0" w:rsidRDefault="004365BD" w:rsidP="00BC4CA8">
            <w:pPr>
              <w:pStyle w:val="070-TabelaPadro"/>
              <w:ind w:left="60"/>
              <w:jc w:val="left"/>
              <w:rPr>
                <w:lang w:val="en-US"/>
              </w:rPr>
            </w:pPr>
            <w:bookmarkStart w:id="8585" w:name="BBOER0300004" w:colFirst="0" w:colLast="0"/>
            <w:bookmarkEnd w:id="8580"/>
            <w:r>
              <w:rPr>
                <w:lang w:val="en-US"/>
              </w:rPr>
              <w:t>Cacau (cocoa)</w:t>
            </w:r>
          </w:p>
        </w:tc>
        <w:tc>
          <w:tcPr>
            <w:tcW w:w="2650" w:type="dxa"/>
            <w:tcBorders>
              <w:bottom w:val="single" w:sz="4" w:space="0" w:color="FFFFFF" w:themeColor="background1"/>
            </w:tcBorders>
            <w:shd w:val="solid" w:color="F3F3F3" w:fill="auto"/>
            <w:vAlign w:val="center"/>
          </w:tcPr>
          <w:p w:rsidR="004365BD" w:rsidRDefault="004365BD" w:rsidP="00BC4CA8">
            <w:pPr>
              <w:pStyle w:val="070-TabelaPadro"/>
              <w:jc w:val="center"/>
              <w:rPr>
                <w:lang w:val="en-US"/>
              </w:rPr>
            </w:pPr>
            <w:bookmarkStart w:id="8586" w:name="BBOER03AA004"/>
            <w:bookmarkEnd w:id="8586"/>
            <w:r>
              <w:rPr>
                <w:lang w:val="en-US"/>
              </w:rPr>
              <w:t>IGP-M + 8.00% p.a. or</w:t>
            </w:r>
          </w:p>
          <w:p w:rsidR="004365BD" w:rsidRDefault="004365BD" w:rsidP="00BC4CA8">
            <w:pPr>
              <w:pStyle w:val="070-TabelaPadro"/>
              <w:jc w:val="center"/>
              <w:rPr>
                <w:lang w:val="en-US"/>
              </w:rPr>
            </w:pPr>
            <w:r>
              <w:rPr>
                <w:lang w:val="en-US"/>
              </w:rPr>
              <w:t xml:space="preserve">TJLP + 0.60% p.a. or </w:t>
            </w:r>
          </w:p>
          <w:p w:rsidR="004365BD" w:rsidRPr="00D93ED0" w:rsidRDefault="004365BD" w:rsidP="00BC4CA8">
            <w:pPr>
              <w:pStyle w:val="070-TabelaPadro"/>
              <w:jc w:val="center"/>
              <w:rPr>
                <w:lang w:val="en-US"/>
              </w:rPr>
            </w:pPr>
            <w:r>
              <w:rPr>
                <w:lang w:val="en-US"/>
              </w:rPr>
              <w:t>Fixed 6.35% p.a.</w:t>
            </w: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bookmarkStart w:id="8587" w:name="BBOER03AE004"/>
            <w:bookmarkEnd w:id="8587"/>
            <w:r>
              <w:rPr>
                <w:lang w:val="en-US"/>
              </w:rPr>
              <w:t>88,795</w:t>
            </w: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bookmarkStart w:id="8588" w:name="BBOER03AF004"/>
            <w:bookmarkEnd w:id="8588"/>
            <w:r>
              <w:rPr>
                <w:lang w:val="en-US"/>
              </w:rPr>
              <w:t>105,780</w:t>
            </w: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bookmarkStart w:id="8589" w:name="BBOER03AG004"/>
            <w:bookmarkEnd w:id="8589"/>
            <w:r>
              <w:rPr>
                <w:lang w:val="en-US"/>
              </w:rPr>
              <w:t>106,155</w:t>
            </w:r>
          </w:p>
        </w:tc>
      </w:tr>
      <w:tr w:rsidR="004365BD" w:rsidRPr="00D93ED0" w:rsidTr="00561B6C">
        <w:trPr>
          <w:cantSplit/>
        </w:trPr>
        <w:tc>
          <w:tcPr>
            <w:tcW w:w="2338" w:type="dxa"/>
            <w:tcBorders>
              <w:bottom w:val="single" w:sz="4" w:space="0" w:color="FFFFFF" w:themeColor="background1"/>
            </w:tcBorders>
            <w:shd w:val="solid" w:color="E6E6E6" w:fill="auto"/>
            <w:vAlign w:val="center"/>
          </w:tcPr>
          <w:p w:rsidR="004365BD" w:rsidRPr="00D93ED0" w:rsidRDefault="004365BD" w:rsidP="00BC4CA8">
            <w:pPr>
              <w:pStyle w:val="070-TabelaPadro"/>
              <w:ind w:left="60"/>
              <w:jc w:val="left"/>
              <w:rPr>
                <w:lang w:val="en-US"/>
              </w:rPr>
            </w:pPr>
            <w:bookmarkStart w:id="8590" w:name="BBOER0300003" w:colFirst="0" w:colLast="0"/>
            <w:bookmarkEnd w:id="8585"/>
            <w:r>
              <w:rPr>
                <w:lang w:val="en-US"/>
              </w:rPr>
              <w:t>Recoop</w:t>
            </w:r>
          </w:p>
        </w:tc>
        <w:tc>
          <w:tcPr>
            <w:tcW w:w="2650" w:type="dxa"/>
            <w:tcBorders>
              <w:bottom w:val="single" w:sz="4" w:space="0" w:color="FFFFFF" w:themeColor="background1"/>
            </w:tcBorders>
            <w:shd w:val="solid" w:color="E6E6E6" w:fill="auto"/>
            <w:vAlign w:val="center"/>
          </w:tcPr>
          <w:p w:rsidR="004365BD" w:rsidRDefault="004365BD" w:rsidP="00BC4CA8">
            <w:pPr>
              <w:pStyle w:val="070-TabelaPadro"/>
              <w:jc w:val="center"/>
              <w:rPr>
                <w:lang w:val="en-US"/>
              </w:rPr>
            </w:pPr>
            <w:bookmarkStart w:id="8591" w:name="BBOER03AA003"/>
            <w:bookmarkEnd w:id="8591"/>
            <w:r>
              <w:rPr>
                <w:lang w:val="en-US"/>
              </w:rPr>
              <w:t>Fixed 5.75% p.a. to 8.25% p.a. or</w:t>
            </w:r>
          </w:p>
          <w:p w:rsidR="004365BD" w:rsidRDefault="004365BD" w:rsidP="00BC4CA8">
            <w:pPr>
              <w:pStyle w:val="070-TabelaPadro"/>
              <w:jc w:val="center"/>
              <w:rPr>
                <w:lang w:val="en-US"/>
              </w:rPr>
            </w:pPr>
            <w:r>
              <w:rPr>
                <w:lang w:val="en-US"/>
              </w:rPr>
              <w:t>IGP-DI + 1.00% p.a. or</w:t>
            </w:r>
          </w:p>
          <w:p w:rsidR="004365BD" w:rsidRPr="00D93ED0" w:rsidRDefault="004365BD" w:rsidP="00BC4CA8">
            <w:pPr>
              <w:pStyle w:val="070-TabelaPadro"/>
              <w:jc w:val="center"/>
              <w:rPr>
                <w:lang w:val="en-US"/>
              </w:rPr>
            </w:pPr>
            <w:r>
              <w:rPr>
                <w:lang w:val="en-US"/>
              </w:rPr>
              <w:t>IGP-DI + 2.00% p.a.</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592" w:name="BBOER03AE003"/>
            <w:bookmarkEnd w:id="8592"/>
            <w:r>
              <w:rPr>
                <w:lang w:val="en-US"/>
              </w:rPr>
              <w:t>10,770</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593" w:name="BBOER03AF003"/>
            <w:bookmarkEnd w:id="8593"/>
            <w:r>
              <w:rPr>
                <w:lang w:val="en-US"/>
              </w:rPr>
              <w:t>10,770</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594" w:name="BBOER03AG003"/>
            <w:bookmarkEnd w:id="8594"/>
            <w:r>
              <w:rPr>
                <w:lang w:val="en-US"/>
              </w:rPr>
              <w:t>10,770</w:t>
            </w:r>
          </w:p>
        </w:tc>
      </w:tr>
      <w:tr w:rsidR="004365BD" w:rsidRPr="00D93ED0" w:rsidTr="00561B6C">
        <w:trPr>
          <w:cantSplit/>
        </w:trPr>
        <w:tc>
          <w:tcPr>
            <w:tcW w:w="2338" w:type="dxa"/>
            <w:tcBorders>
              <w:bottom w:val="single" w:sz="4" w:space="0" w:color="FFFFFF" w:themeColor="background1"/>
            </w:tcBorders>
            <w:shd w:val="solid" w:color="F3F3F3" w:fill="auto"/>
            <w:vAlign w:val="center"/>
          </w:tcPr>
          <w:p w:rsidR="004365BD" w:rsidRPr="00D93ED0" w:rsidRDefault="004365BD" w:rsidP="00BC4CA8">
            <w:pPr>
              <w:pStyle w:val="070-TabelaPadro"/>
              <w:ind w:left="60"/>
              <w:jc w:val="left"/>
              <w:rPr>
                <w:lang w:val="en-US"/>
              </w:rPr>
            </w:pPr>
            <w:bookmarkStart w:id="8595" w:name="BBOER0300005" w:colFirst="0" w:colLast="0"/>
            <w:bookmarkStart w:id="8596" w:name="BBOER03AA005" w:colFirst="1" w:colLast="1"/>
            <w:bookmarkEnd w:id="8590"/>
            <w:r>
              <w:rPr>
                <w:lang w:val="en-US"/>
              </w:rPr>
              <w:t>Other</w:t>
            </w:r>
          </w:p>
        </w:tc>
        <w:tc>
          <w:tcPr>
            <w:tcW w:w="2650" w:type="dxa"/>
            <w:tcBorders>
              <w:bottom w:val="single" w:sz="4" w:space="0" w:color="FFFFFF" w:themeColor="background1"/>
            </w:tcBorders>
            <w:shd w:val="solid" w:color="F3F3F3" w:fill="auto"/>
            <w:vAlign w:val="center"/>
          </w:tcPr>
          <w:p w:rsidR="004365BD" w:rsidRPr="00D93ED0" w:rsidRDefault="004365BD" w:rsidP="00BC4CA8">
            <w:pPr>
              <w:pStyle w:val="070-TabelaPadro"/>
              <w:jc w:val="center"/>
              <w:rPr>
                <w:lang w:val="en-US"/>
              </w:rPr>
            </w:pP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bookmarkStart w:id="8597" w:name="BBOER03AE005"/>
            <w:bookmarkEnd w:id="8597"/>
            <w:r>
              <w:rPr>
                <w:lang w:val="en-US"/>
              </w:rPr>
              <w:t>2,873</w:t>
            </w: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bookmarkStart w:id="8598" w:name="BBOER03AF005"/>
            <w:bookmarkEnd w:id="8598"/>
            <w:r>
              <w:rPr>
                <w:lang w:val="en-US"/>
              </w:rPr>
              <w:t>37,987</w:t>
            </w: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bookmarkStart w:id="8599" w:name="BBOER03AG005"/>
            <w:bookmarkEnd w:id="8599"/>
            <w:r>
              <w:rPr>
                <w:lang w:val="en-US"/>
              </w:rPr>
              <w:t>4,436</w:t>
            </w:r>
          </w:p>
        </w:tc>
      </w:tr>
      <w:tr w:rsidR="004365BD" w:rsidRPr="00D93ED0" w:rsidTr="00561B6C">
        <w:trPr>
          <w:cantSplit/>
        </w:trPr>
        <w:tc>
          <w:tcPr>
            <w:tcW w:w="2338" w:type="dxa"/>
            <w:tcBorders>
              <w:bottom w:val="single" w:sz="4" w:space="0" w:color="FFFFFF" w:themeColor="background1"/>
            </w:tcBorders>
            <w:shd w:val="solid" w:color="E6E6E6" w:fill="auto"/>
            <w:vAlign w:val="center"/>
          </w:tcPr>
          <w:p w:rsidR="004365BD" w:rsidRPr="0071289C" w:rsidRDefault="004365BD" w:rsidP="00BC4CA8">
            <w:pPr>
              <w:pStyle w:val="070-TabelaPadro"/>
              <w:jc w:val="left"/>
              <w:rPr>
                <w:b/>
                <w:lang w:val="en-US"/>
              </w:rPr>
            </w:pPr>
            <w:bookmarkStart w:id="8600" w:name="BBOER0300007" w:colFirst="0" w:colLast="0"/>
            <w:bookmarkEnd w:id="8595"/>
            <w:bookmarkEnd w:id="8596"/>
            <w:r w:rsidRPr="0071289C">
              <w:rPr>
                <w:b/>
                <w:lang w:val="en-US"/>
              </w:rPr>
              <w:t>BNDES</w:t>
            </w:r>
          </w:p>
        </w:tc>
        <w:tc>
          <w:tcPr>
            <w:tcW w:w="2650" w:type="dxa"/>
            <w:tcBorders>
              <w:bottom w:val="single" w:sz="4" w:space="0" w:color="FFFFFF" w:themeColor="background1"/>
            </w:tcBorders>
            <w:shd w:val="solid" w:color="E6E6E6" w:fill="auto"/>
            <w:vAlign w:val="center"/>
          </w:tcPr>
          <w:p w:rsidR="004365BD" w:rsidRPr="0071289C" w:rsidRDefault="004365BD" w:rsidP="00BC4CA8">
            <w:pPr>
              <w:pStyle w:val="070-TabelaPadro"/>
              <w:jc w:val="center"/>
              <w:rPr>
                <w:b/>
                <w:lang w:val="en-US"/>
              </w:rPr>
            </w:pPr>
            <w:bookmarkStart w:id="8601" w:name="BBOER03AA007"/>
            <w:bookmarkEnd w:id="8601"/>
            <w:r w:rsidRPr="0071289C">
              <w:rPr>
                <w:b/>
                <w:lang w:val="en-US"/>
              </w:rPr>
              <w:t>Fixed 0.00% p.a. to 8.00% p.a.</w:t>
            </w:r>
          </w:p>
          <w:p w:rsidR="004365BD" w:rsidRPr="0071289C" w:rsidRDefault="004365BD" w:rsidP="00BC4CA8">
            <w:pPr>
              <w:pStyle w:val="070-TabelaPadro"/>
              <w:jc w:val="center"/>
              <w:rPr>
                <w:b/>
                <w:lang w:val="en-US"/>
              </w:rPr>
            </w:pPr>
            <w:r w:rsidRPr="0071289C">
              <w:rPr>
                <w:b/>
                <w:lang w:val="en-US"/>
              </w:rPr>
              <w:t>TJLP + 0.00% p.a. to 4.00% p.a.</w:t>
            </w:r>
          </w:p>
          <w:p w:rsidR="004365BD" w:rsidRPr="0071289C" w:rsidRDefault="004365BD" w:rsidP="00BC4CA8">
            <w:pPr>
              <w:pStyle w:val="070-TabelaPadro"/>
              <w:jc w:val="center"/>
              <w:rPr>
                <w:b/>
                <w:lang w:val="en-US"/>
              </w:rPr>
            </w:pPr>
            <w:r w:rsidRPr="0071289C">
              <w:rPr>
                <w:b/>
                <w:lang w:val="en-US"/>
              </w:rPr>
              <w:t>IPCA + 7.02% p.a. to 9.41% p.a.</w:t>
            </w:r>
          </w:p>
          <w:p w:rsidR="004365BD" w:rsidRPr="0071289C" w:rsidRDefault="004365BD" w:rsidP="00BC4CA8">
            <w:pPr>
              <w:pStyle w:val="070-TabelaPadro"/>
              <w:jc w:val="center"/>
              <w:rPr>
                <w:b/>
                <w:lang w:val="en-US"/>
              </w:rPr>
            </w:pPr>
            <w:r w:rsidRPr="0071289C">
              <w:rPr>
                <w:b/>
                <w:lang w:val="en-US"/>
              </w:rPr>
              <w:t>Selic + 0.50% p.a. to 2.08% p.a.</w:t>
            </w:r>
          </w:p>
          <w:p w:rsidR="004365BD" w:rsidRPr="0071289C" w:rsidRDefault="004365BD" w:rsidP="00BC4CA8">
            <w:pPr>
              <w:pStyle w:val="070-TabelaPadro"/>
              <w:jc w:val="center"/>
              <w:rPr>
                <w:b/>
                <w:lang w:val="en-US"/>
              </w:rPr>
            </w:pPr>
            <w:r w:rsidRPr="0071289C">
              <w:rPr>
                <w:b/>
                <w:lang w:val="en-US"/>
              </w:rPr>
              <w:t>FX Variation + 0.90% p.a. to 3.00% p.a.</w:t>
            </w:r>
          </w:p>
          <w:p w:rsidR="004365BD" w:rsidRPr="0071289C" w:rsidRDefault="004365BD" w:rsidP="00BC4CA8">
            <w:pPr>
              <w:pStyle w:val="070-TabelaPadro"/>
              <w:jc w:val="center"/>
              <w:rPr>
                <w:b/>
                <w:lang w:val="en-US"/>
              </w:rPr>
            </w:pPr>
            <w:r w:rsidRPr="0071289C">
              <w:rPr>
                <w:b/>
                <w:lang w:val="en-US"/>
              </w:rPr>
              <w:t>TLP + 1.30% p.a. to 2.10% p.a.</w:t>
            </w:r>
          </w:p>
        </w:tc>
        <w:tc>
          <w:tcPr>
            <w:tcW w:w="1588" w:type="dxa"/>
            <w:tcBorders>
              <w:bottom w:val="single" w:sz="4" w:space="0" w:color="FFFFFF" w:themeColor="background1"/>
            </w:tcBorders>
            <w:shd w:val="solid" w:color="E6E6E6" w:fill="auto"/>
            <w:vAlign w:val="center"/>
          </w:tcPr>
          <w:p w:rsidR="004365BD" w:rsidRPr="0071289C" w:rsidRDefault="004365BD" w:rsidP="00BC4CA8">
            <w:pPr>
              <w:pStyle w:val="070-TabelaPadro"/>
              <w:rPr>
                <w:b/>
                <w:lang w:val="en-US"/>
              </w:rPr>
            </w:pPr>
            <w:bookmarkStart w:id="8602" w:name="BBOER03AE007"/>
            <w:bookmarkEnd w:id="8602"/>
            <w:r w:rsidRPr="0071289C">
              <w:rPr>
                <w:b/>
                <w:lang w:val="en-US"/>
              </w:rPr>
              <w:t>18,564,611</w:t>
            </w:r>
          </w:p>
        </w:tc>
        <w:tc>
          <w:tcPr>
            <w:tcW w:w="1588" w:type="dxa"/>
            <w:tcBorders>
              <w:bottom w:val="single" w:sz="4" w:space="0" w:color="FFFFFF" w:themeColor="background1"/>
            </w:tcBorders>
            <w:shd w:val="solid" w:color="E6E6E6" w:fill="auto"/>
            <w:vAlign w:val="center"/>
          </w:tcPr>
          <w:p w:rsidR="004365BD" w:rsidRPr="0071289C" w:rsidRDefault="004365BD" w:rsidP="00BC4CA8">
            <w:pPr>
              <w:pStyle w:val="070-TabelaPadro"/>
              <w:rPr>
                <w:b/>
                <w:lang w:val="en-US"/>
              </w:rPr>
            </w:pPr>
            <w:bookmarkStart w:id="8603" w:name="BBOER03AF007"/>
            <w:bookmarkEnd w:id="8603"/>
            <w:r w:rsidRPr="0071289C">
              <w:rPr>
                <w:b/>
                <w:lang w:val="en-US"/>
              </w:rPr>
              <w:t>21,764,812</w:t>
            </w:r>
          </w:p>
        </w:tc>
        <w:tc>
          <w:tcPr>
            <w:tcW w:w="1588" w:type="dxa"/>
            <w:tcBorders>
              <w:bottom w:val="single" w:sz="4" w:space="0" w:color="FFFFFF" w:themeColor="background1"/>
            </w:tcBorders>
            <w:shd w:val="solid" w:color="E6E6E6" w:fill="auto"/>
            <w:vAlign w:val="center"/>
          </w:tcPr>
          <w:p w:rsidR="004365BD" w:rsidRPr="0071289C" w:rsidRDefault="004365BD" w:rsidP="00BC4CA8">
            <w:pPr>
              <w:pStyle w:val="070-TabelaPadro"/>
              <w:rPr>
                <w:b/>
                <w:lang w:val="en-US"/>
              </w:rPr>
            </w:pPr>
            <w:bookmarkStart w:id="8604" w:name="BBOER03AG007"/>
            <w:bookmarkEnd w:id="8604"/>
            <w:r w:rsidRPr="0071289C">
              <w:rPr>
                <w:b/>
                <w:lang w:val="en-US"/>
              </w:rPr>
              <w:t>22,903,582</w:t>
            </w:r>
          </w:p>
        </w:tc>
      </w:tr>
      <w:tr w:rsidR="004365BD" w:rsidRPr="00D93ED0" w:rsidTr="00561B6C">
        <w:trPr>
          <w:cantSplit/>
        </w:trPr>
        <w:tc>
          <w:tcPr>
            <w:tcW w:w="2338" w:type="dxa"/>
            <w:tcBorders>
              <w:bottom w:val="single" w:sz="4" w:space="0" w:color="FFFFFF" w:themeColor="background1"/>
            </w:tcBorders>
            <w:shd w:val="solid" w:color="F3F3F3" w:fill="auto"/>
            <w:vAlign w:val="center"/>
          </w:tcPr>
          <w:p w:rsidR="004365BD" w:rsidRPr="0071289C" w:rsidRDefault="004365BD" w:rsidP="00BC4CA8">
            <w:pPr>
              <w:pStyle w:val="070-TabelaPadro"/>
              <w:jc w:val="left"/>
              <w:rPr>
                <w:b/>
                <w:lang w:val="en-US"/>
              </w:rPr>
            </w:pPr>
            <w:bookmarkStart w:id="8605" w:name="BBOER0300009" w:colFirst="0" w:colLast="0"/>
            <w:bookmarkEnd w:id="8600"/>
            <w:r w:rsidRPr="0071289C">
              <w:rPr>
                <w:b/>
                <w:lang w:val="en-US"/>
              </w:rPr>
              <w:t>Caixa Econômica Federal</w:t>
            </w:r>
          </w:p>
        </w:tc>
        <w:tc>
          <w:tcPr>
            <w:tcW w:w="2650" w:type="dxa"/>
            <w:tcBorders>
              <w:bottom w:val="single" w:sz="4" w:space="0" w:color="FFFFFF" w:themeColor="background1"/>
            </w:tcBorders>
            <w:shd w:val="solid" w:color="F3F3F3" w:fill="auto"/>
            <w:vAlign w:val="center"/>
          </w:tcPr>
          <w:p w:rsidR="004365BD" w:rsidRPr="0071289C" w:rsidRDefault="004365BD" w:rsidP="00BC4CA8">
            <w:pPr>
              <w:pStyle w:val="070-TabelaPadro"/>
              <w:jc w:val="center"/>
              <w:rPr>
                <w:b/>
                <w:lang w:val="en-US"/>
              </w:rPr>
            </w:pPr>
            <w:bookmarkStart w:id="8606" w:name="BBOER03AA009"/>
            <w:bookmarkEnd w:id="8606"/>
            <w:r w:rsidRPr="0071289C">
              <w:rPr>
                <w:b/>
                <w:lang w:val="en-US"/>
              </w:rPr>
              <w:t>Fixed 4.91% p.a. (average)</w:t>
            </w:r>
          </w:p>
        </w:tc>
        <w:tc>
          <w:tcPr>
            <w:tcW w:w="1588" w:type="dxa"/>
            <w:tcBorders>
              <w:bottom w:val="single" w:sz="4" w:space="0" w:color="FFFFFF" w:themeColor="background1"/>
            </w:tcBorders>
            <w:shd w:val="solid" w:color="F3F3F3" w:fill="auto"/>
            <w:vAlign w:val="center"/>
          </w:tcPr>
          <w:p w:rsidR="004365BD" w:rsidRPr="0071289C" w:rsidRDefault="004365BD" w:rsidP="00BC4CA8">
            <w:pPr>
              <w:pStyle w:val="070-TabelaPadro"/>
              <w:rPr>
                <w:b/>
                <w:lang w:val="en-US"/>
              </w:rPr>
            </w:pPr>
            <w:bookmarkStart w:id="8607" w:name="BBOER03AE009"/>
            <w:bookmarkEnd w:id="8607"/>
            <w:r w:rsidRPr="0071289C">
              <w:rPr>
                <w:b/>
                <w:lang w:val="en-US"/>
              </w:rPr>
              <w:t>30,592,174</w:t>
            </w:r>
          </w:p>
        </w:tc>
        <w:tc>
          <w:tcPr>
            <w:tcW w:w="1588" w:type="dxa"/>
            <w:tcBorders>
              <w:bottom w:val="single" w:sz="4" w:space="0" w:color="FFFFFF" w:themeColor="background1"/>
            </w:tcBorders>
            <w:shd w:val="solid" w:color="F3F3F3" w:fill="auto"/>
            <w:vAlign w:val="center"/>
          </w:tcPr>
          <w:p w:rsidR="004365BD" w:rsidRPr="0071289C" w:rsidRDefault="004365BD" w:rsidP="00BC4CA8">
            <w:pPr>
              <w:pStyle w:val="070-TabelaPadro"/>
              <w:rPr>
                <w:b/>
                <w:lang w:val="en-US"/>
              </w:rPr>
            </w:pPr>
            <w:bookmarkStart w:id="8608" w:name="BBOER03AF009"/>
            <w:bookmarkEnd w:id="8608"/>
            <w:r w:rsidRPr="0071289C">
              <w:rPr>
                <w:b/>
                <w:lang w:val="en-US"/>
              </w:rPr>
              <w:t>29,413,089</w:t>
            </w:r>
          </w:p>
        </w:tc>
        <w:tc>
          <w:tcPr>
            <w:tcW w:w="1588" w:type="dxa"/>
            <w:tcBorders>
              <w:bottom w:val="single" w:sz="4" w:space="0" w:color="FFFFFF" w:themeColor="background1"/>
            </w:tcBorders>
            <w:shd w:val="solid" w:color="F3F3F3" w:fill="auto"/>
            <w:vAlign w:val="center"/>
          </w:tcPr>
          <w:p w:rsidR="004365BD" w:rsidRPr="0071289C" w:rsidRDefault="004365BD" w:rsidP="00BC4CA8">
            <w:pPr>
              <w:pStyle w:val="070-TabelaPadro"/>
              <w:rPr>
                <w:b/>
                <w:lang w:val="en-US"/>
              </w:rPr>
            </w:pPr>
            <w:bookmarkStart w:id="8609" w:name="BBOER03AG009"/>
            <w:bookmarkEnd w:id="8609"/>
            <w:r w:rsidRPr="0071289C">
              <w:rPr>
                <w:b/>
                <w:lang w:val="en-US"/>
              </w:rPr>
              <w:t>28,911,193</w:t>
            </w:r>
          </w:p>
        </w:tc>
      </w:tr>
      <w:tr w:rsidR="004365BD" w:rsidRPr="00D93ED0" w:rsidTr="00561B6C">
        <w:trPr>
          <w:cantSplit/>
        </w:trPr>
        <w:tc>
          <w:tcPr>
            <w:tcW w:w="2338" w:type="dxa"/>
            <w:tcBorders>
              <w:bottom w:val="single" w:sz="4" w:space="0" w:color="FFFFFF" w:themeColor="background1"/>
            </w:tcBorders>
            <w:shd w:val="solid" w:color="E6E6E6" w:fill="auto"/>
            <w:vAlign w:val="center"/>
          </w:tcPr>
          <w:p w:rsidR="004365BD" w:rsidRPr="0071289C" w:rsidRDefault="004365BD" w:rsidP="00BC4CA8">
            <w:pPr>
              <w:pStyle w:val="070-TabelaPadro"/>
              <w:jc w:val="left"/>
              <w:rPr>
                <w:b/>
                <w:lang w:val="en-US"/>
              </w:rPr>
            </w:pPr>
            <w:bookmarkStart w:id="8610" w:name="BBOER0300011" w:colFirst="0" w:colLast="0"/>
            <w:bookmarkEnd w:id="8605"/>
            <w:r w:rsidRPr="0071289C">
              <w:rPr>
                <w:b/>
                <w:lang w:val="en-US"/>
              </w:rPr>
              <w:t>Finame</w:t>
            </w:r>
          </w:p>
        </w:tc>
        <w:tc>
          <w:tcPr>
            <w:tcW w:w="2650" w:type="dxa"/>
            <w:tcBorders>
              <w:bottom w:val="single" w:sz="4" w:space="0" w:color="FFFFFF" w:themeColor="background1"/>
            </w:tcBorders>
            <w:shd w:val="solid" w:color="E6E6E6" w:fill="auto"/>
            <w:vAlign w:val="center"/>
          </w:tcPr>
          <w:p w:rsidR="004365BD" w:rsidRPr="0071289C" w:rsidRDefault="004365BD" w:rsidP="00BC4CA8">
            <w:pPr>
              <w:pStyle w:val="070-TabelaPadro"/>
              <w:jc w:val="center"/>
              <w:rPr>
                <w:b/>
                <w:lang w:val="en-US"/>
              </w:rPr>
            </w:pPr>
            <w:bookmarkStart w:id="8611" w:name="BBOER03AA011"/>
            <w:bookmarkEnd w:id="8611"/>
            <w:r w:rsidRPr="0071289C">
              <w:rPr>
                <w:b/>
                <w:lang w:val="en-US"/>
              </w:rPr>
              <w:t>Fixed 0.00% p.a. to 11.00% p.a.</w:t>
            </w:r>
          </w:p>
          <w:p w:rsidR="004365BD" w:rsidRPr="0071289C" w:rsidRDefault="004365BD" w:rsidP="00BC4CA8">
            <w:pPr>
              <w:pStyle w:val="070-TabelaPadro"/>
              <w:jc w:val="center"/>
              <w:rPr>
                <w:b/>
                <w:lang w:val="en-US"/>
              </w:rPr>
            </w:pPr>
            <w:r w:rsidRPr="0071289C">
              <w:rPr>
                <w:b/>
                <w:lang w:val="en-US"/>
              </w:rPr>
              <w:t>TJLP + 0.90% p.a. to 4.00% p.a.</w:t>
            </w:r>
          </w:p>
          <w:p w:rsidR="004365BD" w:rsidRPr="0071289C" w:rsidRDefault="004365BD" w:rsidP="00BC4CA8">
            <w:pPr>
              <w:pStyle w:val="070-TabelaPadro"/>
              <w:jc w:val="center"/>
              <w:rPr>
                <w:b/>
                <w:lang w:val="en-US"/>
              </w:rPr>
            </w:pPr>
            <w:r w:rsidRPr="0071289C">
              <w:rPr>
                <w:b/>
                <w:lang w:val="en-US"/>
              </w:rPr>
              <w:t>FX Variation + 1.40% p.a. to 3.00% p.a.</w:t>
            </w:r>
          </w:p>
          <w:p w:rsidR="004365BD" w:rsidRPr="0071289C" w:rsidRDefault="004365BD" w:rsidP="00BC4CA8">
            <w:pPr>
              <w:pStyle w:val="070-TabelaPadro"/>
              <w:jc w:val="center"/>
              <w:rPr>
                <w:b/>
                <w:lang w:val="en-US"/>
              </w:rPr>
            </w:pPr>
            <w:r w:rsidRPr="0071289C">
              <w:rPr>
                <w:b/>
                <w:lang w:val="en-US"/>
              </w:rPr>
              <w:t>Selic + 2.08% p.a. a 2.45% p.a.</w:t>
            </w:r>
          </w:p>
          <w:p w:rsidR="004365BD" w:rsidRPr="0071289C" w:rsidRDefault="004365BD" w:rsidP="00BC4CA8">
            <w:pPr>
              <w:pStyle w:val="070-TabelaPadro"/>
              <w:jc w:val="center"/>
              <w:rPr>
                <w:b/>
                <w:lang w:val="en-US"/>
              </w:rPr>
            </w:pPr>
            <w:r w:rsidRPr="0071289C">
              <w:rPr>
                <w:b/>
                <w:lang w:val="en-US"/>
              </w:rPr>
              <w:t>TLP + 1.42% p.a. to 2.33% p.a.</w:t>
            </w:r>
          </w:p>
        </w:tc>
        <w:tc>
          <w:tcPr>
            <w:tcW w:w="1588" w:type="dxa"/>
            <w:tcBorders>
              <w:bottom w:val="single" w:sz="4" w:space="0" w:color="FFFFFF" w:themeColor="background1"/>
            </w:tcBorders>
            <w:shd w:val="solid" w:color="E6E6E6" w:fill="auto"/>
            <w:vAlign w:val="center"/>
          </w:tcPr>
          <w:p w:rsidR="004365BD" w:rsidRPr="0071289C" w:rsidRDefault="004365BD" w:rsidP="00BC4CA8">
            <w:pPr>
              <w:pStyle w:val="070-TabelaPadro"/>
              <w:rPr>
                <w:b/>
                <w:lang w:val="en-US"/>
              </w:rPr>
            </w:pPr>
            <w:bookmarkStart w:id="8612" w:name="BBOER03AE011"/>
            <w:bookmarkEnd w:id="8612"/>
            <w:r w:rsidRPr="0071289C">
              <w:rPr>
                <w:b/>
                <w:lang w:val="en-US"/>
              </w:rPr>
              <w:t>12,848,885</w:t>
            </w:r>
          </w:p>
        </w:tc>
        <w:tc>
          <w:tcPr>
            <w:tcW w:w="1588" w:type="dxa"/>
            <w:tcBorders>
              <w:bottom w:val="single" w:sz="4" w:space="0" w:color="FFFFFF" w:themeColor="background1"/>
            </w:tcBorders>
            <w:shd w:val="solid" w:color="E6E6E6" w:fill="auto"/>
            <w:vAlign w:val="center"/>
          </w:tcPr>
          <w:p w:rsidR="004365BD" w:rsidRPr="0071289C" w:rsidRDefault="004365BD" w:rsidP="00BC4CA8">
            <w:pPr>
              <w:pStyle w:val="070-TabelaPadro"/>
              <w:rPr>
                <w:b/>
                <w:lang w:val="en-US"/>
              </w:rPr>
            </w:pPr>
            <w:bookmarkStart w:id="8613" w:name="BBOER03AF011"/>
            <w:bookmarkEnd w:id="8613"/>
            <w:r w:rsidRPr="0071289C">
              <w:rPr>
                <w:b/>
                <w:lang w:val="en-US"/>
              </w:rPr>
              <w:t>15,138,554</w:t>
            </w:r>
          </w:p>
        </w:tc>
        <w:tc>
          <w:tcPr>
            <w:tcW w:w="1588" w:type="dxa"/>
            <w:tcBorders>
              <w:bottom w:val="single" w:sz="4" w:space="0" w:color="FFFFFF" w:themeColor="background1"/>
            </w:tcBorders>
            <w:shd w:val="solid" w:color="E6E6E6" w:fill="auto"/>
            <w:vAlign w:val="center"/>
          </w:tcPr>
          <w:p w:rsidR="004365BD" w:rsidRPr="0071289C" w:rsidRDefault="004365BD" w:rsidP="00BC4CA8">
            <w:pPr>
              <w:pStyle w:val="070-TabelaPadro"/>
              <w:rPr>
                <w:b/>
                <w:lang w:val="en-US"/>
              </w:rPr>
            </w:pPr>
            <w:bookmarkStart w:id="8614" w:name="BBOER03AG011"/>
            <w:bookmarkEnd w:id="8614"/>
            <w:r w:rsidRPr="0071289C">
              <w:rPr>
                <w:b/>
                <w:lang w:val="en-US"/>
              </w:rPr>
              <w:t>16,257,099</w:t>
            </w:r>
          </w:p>
        </w:tc>
      </w:tr>
      <w:tr w:rsidR="004365BD" w:rsidRPr="00D93ED0" w:rsidTr="00561B6C">
        <w:trPr>
          <w:cantSplit/>
        </w:trPr>
        <w:tc>
          <w:tcPr>
            <w:tcW w:w="2338" w:type="dxa"/>
            <w:tcBorders>
              <w:bottom w:val="single" w:sz="4" w:space="0" w:color="FFFFFF" w:themeColor="background1"/>
            </w:tcBorders>
            <w:shd w:val="solid" w:color="F3F3F3" w:fill="auto"/>
            <w:vAlign w:val="center"/>
          </w:tcPr>
          <w:p w:rsidR="004365BD" w:rsidRPr="0071289C" w:rsidRDefault="004365BD" w:rsidP="00BC4CA8">
            <w:pPr>
              <w:pStyle w:val="070-TabelaPadro"/>
              <w:jc w:val="left"/>
              <w:rPr>
                <w:b/>
                <w:lang w:val="en-US"/>
              </w:rPr>
            </w:pPr>
            <w:bookmarkStart w:id="8615" w:name="BBOER0300013" w:colFirst="0" w:colLast="0"/>
            <w:bookmarkStart w:id="8616" w:name="BBOER03AA013" w:colFirst="1" w:colLast="1"/>
            <w:bookmarkEnd w:id="8610"/>
            <w:r w:rsidRPr="0071289C">
              <w:rPr>
                <w:b/>
                <w:lang w:val="en-US"/>
              </w:rPr>
              <w:t>Other official institutions</w:t>
            </w:r>
          </w:p>
        </w:tc>
        <w:tc>
          <w:tcPr>
            <w:tcW w:w="2650" w:type="dxa"/>
            <w:tcBorders>
              <w:bottom w:val="single" w:sz="4" w:space="0" w:color="FFFFFF" w:themeColor="background1"/>
            </w:tcBorders>
            <w:shd w:val="solid" w:color="F3F3F3" w:fill="auto"/>
            <w:vAlign w:val="center"/>
          </w:tcPr>
          <w:p w:rsidR="004365BD" w:rsidRPr="0071289C" w:rsidRDefault="004365BD" w:rsidP="00BC4CA8">
            <w:pPr>
              <w:pStyle w:val="070-TabelaPadro"/>
              <w:jc w:val="center"/>
              <w:rPr>
                <w:b/>
                <w:lang w:val="en-US"/>
              </w:rPr>
            </w:pPr>
          </w:p>
        </w:tc>
        <w:tc>
          <w:tcPr>
            <w:tcW w:w="1588" w:type="dxa"/>
            <w:tcBorders>
              <w:bottom w:val="single" w:sz="4" w:space="0" w:color="FFFFFF" w:themeColor="background1"/>
            </w:tcBorders>
            <w:shd w:val="solid" w:color="F3F3F3" w:fill="auto"/>
            <w:vAlign w:val="center"/>
          </w:tcPr>
          <w:p w:rsidR="004365BD" w:rsidRPr="0071289C" w:rsidRDefault="004365BD" w:rsidP="00BC4CA8">
            <w:pPr>
              <w:pStyle w:val="070-TabelaPadro"/>
              <w:rPr>
                <w:b/>
                <w:lang w:val="en-US"/>
              </w:rPr>
            </w:pPr>
            <w:bookmarkStart w:id="8617" w:name="BBOER03AE013"/>
            <w:bookmarkEnd w:id="8617"/>
            <w:r w:rsidRPr="0071289C">
              <w:rPr>
                <w:b/>
                <w:lang w:val="en-US"/>
              </w:rPr>
              <w:t>82,127</w:t>
            </w:r>
          </w:p>
        </w:tc>
        <w:tc>
          <w:tcPr>
            <w:tcW w:w="1588" w:type="dxa"/>
            <w:tcBorders>
              <w:bottom w:val="single" w:sz="4" w:space="0" w:color="FFFFFF" w:themeColor="background1"/>
            </w:tcBorders>
            <w:shd w:val="solid" w:color="F3F3F3" w:fill="auto"/>
            <w:vAlign w:val="center"/>
          </w:tcPr>
          <w:p w:rsidR="004365BD" w:rsidRPr="0071289C" w:rsidRDefault="004365BD" w:rsidP="00BC4CA8">
            <w:pPr>
              <w:pStyle w:val="070-TabelaPadro"/>
              <w:rPr>
                <w:b/>
                <w:lang w:val="en-US"/>
              </w:rPr>
            </w:pPr>
            <w:bookmarkStart w:id="8618" w:name="BBOER03AF013"/>
            <w:bookmarkEnd w:id="8618"/>
            <w:r w:rsidRPr="0071289C">
              <w:rPr>
                <w:b/>
                <w:lang w:val="en-US"/>
              </w:rPr>
              <w:t>249,052</w:t>
            </w:r>
          </w:p>
        </w:tc>
        <w:tc>
          <w:tcPr>
            <w:tcW w:w="1588" w:type="dxa"/>
            <w:tcBorders>
              <w:bottom w:val="single" w:sz="4" w:space="0" w:color="FFFFFF" w:themeColor="background1"/>
            </w:tcBorders>
            <w:shd w:val="solid" w:color="F3F3F3" w:fill="auto"/>
            <w:vAlign w:val="center"/>
          </w:tcPr>
          <w:p w:rsidR="004365BD" w:rsidRPr="0071289C" w:rsidRDefault="004365BD" w:rsidP="00BC4CA8">
            <w:pPr>
              <w:pStyle w:val="070-TabelaPadro"/>
              <w:rPr>
                <w:b/>
                <w:lang w:val="en-US"/>
              </w:rPr>
            </w:pPr>
            <w:bookmarkStart w:id="8619" w:name="BBOER03AG013"/>
            <w:bookmarkEnd w:id="8619"/>
            <w:r w:rsidRPr="0071289C">
              <w:rPr>
                <w:b/>
                <w:lang w:val="en-US"/>
              </w:rPr>
              <w:t>44,599</w:t>
            </w:r>
          </w:p>
        </w:tc>
      </w:tr>
      <w:tr w:rsidR="004365BD" w:rsidRPr="00D93ED0" w:rsidTr="00561B6C">
        <w:trPr>
          <w:cantSplit/>
        </w:trPr>
        <w:tc>
          <w:tcPr>
            <w:tcW w:w="2338" w:type="dxa"/>
            <w:tcBorders>
              <w:bottom w:val="single" w:sz="4" w:space="0" w:color="FFFFFF" w:themeColor="background1"/>
            </w:tcBorders>
            <w:shd w:val="solid" w:color="E6E6E6" w:fill="auto"/>
            <w:vAlign w:val="center"/>
          </w:tcPr>
          <w:p w:rsidR="004365BD" w:rsidRPr="00D93ED0" w:rsidRDefault="004365BD" w:rsidP="00BC4CA8">
            <w:pPr>
              <w:pStyle w:val="070-TabelaPadro"/>
              <w:ind w:left="60"/>
              <w:jc w:val="left"/>
              <w:rPr>
                <w:lang w:val="en-US"/>
              </w:rPr>
            </w:pPr>
            <w:bookmarkStart w:id="8620" w:name="BBOER0300015" w:colFirst="0" w:colLast="0"/>
            <w:bookmarkEnd w:id="8615"/>
            <w:bookmarkEnd w:id="8616"/>
            <w:r>
              <w:rPr>
                <w:lang w:val="en-US"/>
              </w:rPr>
              <w:t>Funcafé</w:t>
            </w:r>
          </w:p>
        </w:tc>
        <w:tc>
          <w:tcPr>
            <w:tcW w:w="2650" w:type="dxa"/>
            <w:tcBorders>
              <w:bottom w:val="single" w:sz="4" w:space="0" w:color="FFFFFF" w:themeColor="background1"/>
            </w:tcBorders>
            <w:shd w:val="solid" w:color="E6E6E6" w:fill="auto"/>
            <w:vAlign w:val="center"/>
          </w:tcPr>
          <w:p w:rsidR="004365BD" w:rsidRDefault="004365BD" w:rsidP="00BC4CA8">
            <w:pPr>
              <w:pStyle w:val="070-TabelaPadro"/>
              <w:jc w:val="center"/>
              <w:rPr>
                <w:lang w:val="en-US"/>
              </w:rPr>
            </w:pPr>
            <w:bookmarkStart w:id="8621" w:name="BBOER03AA015"/>
            <w:bookmarkEnd w:id="8621"/>
            <w:r>
              <w:rPr>
                <w:lang w:val="en-US"/>
              </w:rPr>
              <w:t>TMS (if available)</w:t>
            </w:r>
          </w:p>
          <w:p w:rsidR="004365BD" w:rsidRDefault="004365BD" w:rsidP="00BC4CA8">
            <w:pPr>
              <w:pStyle w:val="070-TabelaPadro"/>
              <w:jc w:val="center"/>
              <w:rPr>
                <w:lang w:val="en-US"/>
              </w:rPr>
            </w:pPr>
            <w:r>
              <w:rPr>
                <w:lang w:val="en-US"/>
              </w:rPr>
              <w:t>Fixed 5.50% p.a. to 11.25% p.a. or</w:t>
            </w:r>
          </w:p>
          <w:p w:rsidR="004365BD" w:rsidRPr="00D93ED0" w:rsidRDefault="004365BD" w:rsidP="00BC4CA8">
            <w:pPr>
              <w:pStyle w:val="070-TabelaPadro"/>
              <w:jc w:val="center"/>
              <w:rPr>
                <w:lang w:val="en-US"/>
              </w:rPr>
            </w:pPr>
            <w:r>
              <w:rPr>
                <w:lang w:val="en-US"/>
              </w:rPr>
              <w:t>FAM + 1.28% p.a. to 3.67%p.a. (if applied)</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622" w:name="BBOER03AE015"/>
            <w:bookmarkEnd w:id="8622"/>
            <w:r>
              <w:rPr>
                <w:lang w:val="en-US"/>
              </w:rPr>
              <w:t>82,099</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623" w:name="BBOER03AF015"/>
            <w:bookmarkEnd w:id="8623"/>
            <w:r>
              <w:rPr>
                <w:lang w:val="en-US"/>
              </w:rPr>
              <w:t>249,024</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624" w:name="BBOER03AG015"/>
            <w:bookmarkEnd w:id="8624"/>
            <w:r>
              <w:rPr>
                <w:lang w:val="en-US"/>
              </w:rPr>
              <w:t>44,571</w:t>
            </w:r>
          </w:p>
        </w:tc>
      </w:tr>
      <w:tr w:rsidR="004365BD" w:rsidRPr="00D93ED0" w:rsidTr="00561B6C">
        <w:trPr>
          <w:cantSplit/>
        </w:trPr>
        <w:tc>
          <w:tcPr>
            <w:tcW w:w="2338" w:type="dxa"/>
            <w:tcBorders>
              <w:bottom w:val="single" w:sz="4" w:space="0" w:color="FFFFFF" w:themeColor="background1"/>
            </w:tcBorders>
            <w:shd w:val="solid" w:color="F3F3F3" w:fill="auto"/>
            <w:vAlign w:val="center"/>
          </w:tcPr>
          <w:p w:rsidR="004365BD" w:rsidRPr="00D93ED0" w:rsidRDefault="004365BD" w:rsidP="00BC4CA8">
            <w:pPr>
              <w:pStyle w:val="070-TabelaPadro"/>
              <w:ind w:left="60"/>
              <w:jc w:val="left"/>
              <w:rPr>
                <w:lang w:val="en-US"/>
              </w:rPr>
            </w:pPr>
            <w:bookmarkStart w:id="8625" w:name="BBOER0300016" w:colFirst="0" w:colLast="0"/>
            <w:bookmarkStart w:id="8626" w:name="BBOER03AA016" w:colFirst="1" w:colLast="1"/>
            <w:bookmarkEnd w:id="8620"/>
            <w:r>
              <w:rPr>
                <w:lang w:val="en-US"/>
              </w:rPr>
              <w:t>Other</w:t>
            </w:r>
          </w:p>
        </w:tc>
        <w:tc>
          <w:tcPr>
            <w:tcW w:w="2650" w:type="dxa"/>
            <w:tcBorders>
              <w:bottom w:val="single" w:sz="4" w:space="0" w:color="FFFFFF" w:themeColor="background1"/>
            </w:tcBorders>
            <w:shd w:val="solid" w:color="F3F3F3" w:fill="auto"/>
            <w:vAlign w:val="center"/>
          </w:tcPr>
          <w:p w:rsidR="004365BD" w:rsidRPr="00D93ED0" w:rsidRDefault="004365BD" w:rsidP="00BC4CA8">
            <w:pPr>
              <w:pStyle w:val="070-TabelaPadro"/>
              <w:jc w:val="center"/>
              <w:rPr>
                <w:lang w:val="en-US"/>
              </w:rPr>
            </w:pP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bookmarkStart w:id="8627" w:name="BBOER03AE016"/>
            <w:bookmarkEnd w:id="8627"/>
            <w:r>
              <w:rPr>
                <w:lang w:val="en-US"/>
              </w:rPr>
              <w:t>28</w:t>
            </w: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bookmarkStart w:id="8628" w:name="BBOER03AF016"/>
            <w:bookmarkEnd w:id="8628"/>
            <w:r>
              <w:rPr>
                <w:lang w:val="en-US"/>
              </w:rPr>
              <w:t>28</w:t>
            </w: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bookmarkStart w:id="8629" w:name="BBOER03AG016"/>
            <w:bookmarkEnd w:id="8629"/>
            <w:r>
              <w:rPr>
                <w:lang w:val="en-US"/>
              </w:rPr>
              <w:t>28</w:t>
            </w:r>
          </w:p>
        </w:tc>
      </w:tr>
      <w:tr w:rsidR="004365BD" w:rsidRPr="00D93ED0" w:rsidTr="00561B6C">
        <w:trPr>
          <w:cantSplit/>
        </w:trPr>
        <w:tc>
          <w:tcPr>
            <w:tcW w:w="2338" w:type="dxa"/>
            <w:tcBorders>
              <w:bottom w:val="single" w:sz="4" w:space="0" w:color="FFFFFF" w:themeColor="background1"/>
            </w:tcBorders>
            <w:shd w:val="solid" w:color="E6E6E6" w:fill="auto"/>
            <w:vAlign w:val="center"/>
          </w:tcPr>
          <w:p w:rsidR="004365BD" w:rsidRPr="00D93ED0" w:rsidRDefault="004365BD" w:rsidP="00BC4CA8">
            <w:pPr>
              <w:pStyle w:val="070-TabelaPadro"/>
              <w:jc w:val="left"/>
              <w:rPr>
                <w:b/>
                <w:lang w:val="en-US"/>
              </w:rPr>
            </w:pPr>
            <w:bookmarkStart w:id="8630" w:name="BBOER0300017" w:colFirst="0" w:colLast="0"/>
            <w:bookmarkStart w:id="8631" w:name="BBOER03AA017" w:colFirst="1" w:colLast="1"/>
            <w:bookmarkEnd w:id="8625"/>
            <w:bookmarkEnd w:id="8626"/>
            <w:r>
              <w:rPr>
                <w:b/>
                <w:lang w:val="en-US"/>
              </w:rPr>
              <w:t>Total</w:t>
            </w:r>
          </w:p>
        </w:tc>
        <w:tc>
          <w:tcPr>
            <w:tcW w:w="2650" w:type="dxa"/>
            <w:tcBorders>
              <w:bottom w:val="single" w:sz="4" w:space="0" w:color="FFFFFF" w:themeColor="background1"/>
            </w:tcBorders>
            <w:shd w:val="solid" w:color="E6E6E6" w:fill="auto"/>
            <w:vAlign w:val="center"/>
          </w:tcPr>
          <w:p w:rsidR="004365BD" w:rsidRPr="00D93ED0" w:rsidRDefault="004365BD" w:rsidP="00BC4CA8">
            <w:pPr>
              <w:pStyle w:val="070-TabelaPadro"/>
              <w:jc w:val="center"/>
              <w:rPr>
                <w:b/>
                <w:lang w:val="en-US"/>
              </w:rPr>
            </w:pP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b/>
                <w:lang w:val="en-US"/>
              </w:rPr>
            </w:pPr>
            <w:bookmarkStart w:id="8632" w:name="BBOER03AE017"/>
            <w:bookmarkEnd w:id="8632"/>
            <w:r>
              <w:rPr>
                <w:b/>
                <w:lang w:val="en-US"/>
              </w:rPr>
              <w:t>62,207,251</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b/>
                <w:lang w:val="en-US"/>
              </w:rPr>
            </w:pPr>
            <w:bookmarkStart w:id="8633" w:name="BBOER03AF017"/>
            <w:bookmarkEnd w:id="8633"/>
            <w:r>
              <w:rPr>
                <w:b/>
                <w:lang w:val="en-US"/>
              </w:rPr>
              <w:t>66,731,064</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b/>
                <w:lang w:val="en-US"/>
              </w:rPr>
            </w:pPr>
            <w:bookmarkStart w:id="8634" w:name="BBOER03AG017"/>
            <w:bookmarkEnd w:id="8634"/>
            <w:r>
              <w:rPr>
                <w:b/>
                <w:lang w:val="en-US"/>
              </w:rPr>
              <w:t>68,278,846</w:t>
            </w:r>
          </w:p>
        </w:tc>
      </w:tr>
      <w:bookmarkEnd w:id="8630"/>
      <w:bookmarkEnd w:id="8631"/>
      <w:tr w:rsidR="004365BD" w:rsidRPr="00D93ED0" w:rsidTr="00561B6C">
        <w:trPr>
          <w:cantSplit/>
        </w:trPr>
        <w:tc>
          <w:tcPr>
            <w:tcW w:w="2338" w:type="dxa"/>
            <w:tcBorders>
              <w:bottom w:val="single" w:sz="4" w:space="0" w:color="FFFFFF" w:themeColor="background1"/>
            </w:tcBorders>
            <w:shd w:val="solid" w:color="F3F3F3" w:fill="auto"/>
            <w:vAlign w:val="center"/>
          </w:tcPr>
          <w:p w:rsidR="004365BD" w:rsidRPr="00D93ED0" w:rsidRDefault="004365BD" w:rsidP="00BC4CA8">
            <w:pPr>
              <w:pStyle w:val="070-TabelaPadro"/>
              <w:jc w:val="left"/>
              <w:rPr>
                <w:lang w:val="en-US"/>
              </w:rPr>
            </w:pPr>
          </w:p>
        </w:tc>
        <w:tc>
          <w:tcPr>
            <w:tcW w:w="2650" w:type="dxa"/>
            <w:tcBorders>
              <w:bottom w:val="single" w:sz="4" w:space="0" w:color="FFFFFF" w:themeColor="background1"/>
            </w:tcBorders>
            <w:shd w:val="solid" w:color="F3F3F3" w:fill="auto"/>
            <w:vAlign w:val="center"/>
          </w:tcPr>
          <w:p w:rsidR="004365BD" w:rsidRPr="00D93ED0" w:rsidRDefault="004365BD" w:rsidP="00BC4CA8">
            <w:pPr>
              <w:pStyle w:val="070-TabelaPadro"/>
              <w:jc w:val="center"/>
              <w:rPr>
                <w:lang w:val="en-US"/>
              </w:rPr>
            </w:pP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p>
        </w:tc>
      </w:tr>
      <w:tr w:rsidR="004365BD" w:rsidRPr="00D93ED0" w:rsidTr="00561B6C">
        <w:trPr>
          <w:cantSplit/>
        </w:trPr>
        <w:tc>
          <w:tcPr>
            <w:tcW w:w="2338" w:type="dxa"/>
            <w:tcBorders>
              <w:bottom w:val="single" w:sz="4" w:space="0" w:color="FFFFFF" w:themeColor="background1"/>
            </w:tcBorders>
            <w:shd w:val="solid" w:color="E6E6E6" w:fill="auto"/>
            <w:vAlign w:val="center"/>
          </w:tcPr>
          <w:p w:rsidR="004365BD" w:rsidRPr="00D93ED0" w:rsidRDefault="004365BD" w:rsidP="00BC4CA8">
            <w:pPr>
              <w:pStyle w:val="070-TabelaPadro"/>
              <w:jc w:val="left"/>
              <w:rPr>
                <w:lang w:val="en-US"/>
              </w:rPr>
            </w:pPr>
            <w:bookmarkStart w:id="8635" w:name="BBOER0300019" w:colFirst="0" w:colLast="0"/>
            <w:bookmarkStart w:id="8636" w:name="BBOER03AA019" w:colFirst="1" w:colLast="1"/>
            <w:r>
              <w:rPr>
                <w:lang w:val="en-US"/>
              </w:rPr>
              <w:t>Current liabilities</w:t>
            </w:r>
          </w:p>
        </w:tc>
        <w:tc>
          <w:tcPr>
            <w:tcW w:w="2650" w:type="dxa"/>
            <w:tcBorders>
              <w:bottom w:val="single" w:sz="4" w:space="0" w:color="FFFFFF" w:themeColor="background1"/>
            </w:tcBorders>
            <w:shd w:val="solid" w:color="E6E6E6" w:fill="auto"/>
            <w:vAlign w:val="center"/>
          </w:tcPr>
          <w:p w:rsidR="004365BD" w:rsidRPr="00D93ED0" w:rsidRDefault="004365BD" w:rsidP="00BC4CA8">
            <w:pPr>
              <w:pStyle w:val="070-TabelaPadro"/>
              <w:jc w:val="center"/>
              <w:rPr>
                <w:lang w:val="en-US"/>
              </w:rPr>
            </w:pP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637" w:name="BBOER03AE019"/>
            <w:bookmarkEnd w:id="8637"/>
            <w:r>
              <w:rPr>
                <w:lang w:val="en-US"/>
              </w:rPr>
              <w:t>37,381,503</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638" w:name="BBOER03AF019"/>
            <w:bookmarkEnd w:id="8638"/>
            <w:r>
              <w:rPr>
                <w:lang w:val="en-US"/>
              </w:rPr>
              <w:t>38,148,447</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639" w:name="BBOER03AG019"/>
            <w:bookmarkEnd w:id="8639"/>
            <w:r>
              <w:rPr>
                <w:lang w:val="en-US"/>
              </w:rPr>
              <w:t>37,967,785</w:t>
            </w:r>
          </w:p>
        </w:tc>
      </w:tr>
      <w:tr w:rsidR="004365BD" w:rsidRPr="00D93ED0" w:rsidTr="00561B6C">
        <w:trPr>
          <w:cantSplit/>
        </w:trPr>
        <w:tc>
          <w:tcPr>
            <w:tcW w:w="2338" w:type="dxa"/>
            <w:tcBorders>
              <w:bottom w:val="single" w:sz="4" w:space="0" w:color="CCCCCC"/>
            </w:tcBorders>
            <w:shd w:val="solid" w:color="F3F3F3" w:fill="auto"/>
            <w:vAlign w:val="center"/>
          </w:tcPr>
          <w:p w:rsidR="004365BD" w:rsidRPr="00D93ED0" w:rsidRDefault="004365BD" w:rsidP="00BC4CA8">
            <w:pPr>
              <w:pStyle w:val="070-TabelaPadro"/>
              <w:jc w:val="left"/>
              <w:rPr>
                <w:lang w:val="en-US"/>
              </w:rPr>
            </w:pPr>
            <w:bookmarkStart w:id="8640" w:name="BBOER0300020" w:colFirst="0" w:colLast="0"/>
            <w:bookmarkStart w:id="8641" w:name="BBOER03AA020" w:colFirst="1" w:colLast="1"/>
            <w:bookmarkEnd w:id="8635"/>
            <w:bookmarkEnd w:id="8636"/>
            <w:r>
              <w:rPr>
                <w:lang w:val="en-US"/>
              </w:rPr>
              <w:t>Non-current liabilities</w:t>
            </w:r>
          </w:p>
        </w:tc>
        <w:tc>
          <w:tcPr>
            <w:tcW w:w="2650" w:type="dxa"/>
            <w:tcBorders>
              <w:bottom w:val="single" w:sz="4" w:space="0" w:color="CCCCCC"/>
            </w:tcBorders>
            <w:shd w:val="solid" w:color="F3F3F3" w:fill="auto"/>
            <w:vAlign w:val="center"/>
          </w:tcPr>
          <w:p w:rsidR="004365BD" w:rsidRPr="00D93ED0" w:rsidRDefault="004365BD" w:rsidP="00BC4CA8">
            <w:pPr>
              <w:pStyle w:val="070-TabelaPadro"/>
              <w:jc w:val="center"/>
              <w:rPr>
                <w:lang w:val="en-US"/>
              </w:rPr>
            </w:pPr>
          </w:p>
        </w:tc>
        <w:tc>
          <w:tcPr>
            <w:tcW w:w="1588" w:type="dxa"/>
            <w:tcBorders>
              <w:bottom w:val="single" w:sz="4" w:space="0" w:color="CCCCCC"/>
            </w:tcBorders>
            <w:shd w:val="solid" w:color="F3F3F3" w:fill="auto"/>
            <w:vAlign w:val="center"/>
          </w:tcPr>
          <w:p w:rsidR="004365BD" w:rsidRPr="00D93ED0" w:rsidRDefault="004365BD" w:rsidP="00BC4CA8">
            <w:pPr>
              <w:pStyle w:val="070-TabelaPadro"/>
              <w:rPr>
                <w:lang w:val="en-US"/>
              </w:rPr>
            </w:pPr>
            <w:bookmarkStart w:id="8642" w:name="BBOER03AE020"/>
            <w:bookmarkEnd w:id="8642"/>
            <w:r>
              <w:rPr>
                <w:lang w:val="en-US"/>
              </w:rPr>
              <w:t>24,825,748</w:t>
            </w:r>
          </w:p>
        </w:tc>
        <w:tc>
          <w:tcPr>
            <w:tcW w:w="1588" w:type="dxa"/>
            <w:tcBorders>
              <w:bottom w:val="single" w:sz="4" w:space="0" w:color="CCCCCC"/>
            </w:tcBorders>
            <w:shd w:val="solid" w:color="F3F3F3" w:fill="auto"/>
            <w:vAlign w:val="center"/>
          </w:tcPr>
          <w:p w:rsidR="004365BD" w:rsidRPr="00D93ED0" w:rsidRDefault="004365BD" w:rsidP="00BC4CA8">
            <w:pPr>
              <w:pStyle w:val="070-TabelaPadro"/>
              <w:rPr>
                <w:lang w:val="en-US"/>
              </w:rPr>
            </w:pPr>
            <w:bookmarkStart w:id="8643" w:name="BBOER03AF020"/>
            <w:bookmarkEnd w:id="8643"/>
            <w:r>
              <w:rPr>
                <w:lang w:val="en-US"/>
              </w:rPr>
              <w:t>28,582,617</w:t>
            </w:r>
          </w:p>
        </w:tc>
        <w:tc>
          <w:tcPr>
            <w:tcW w:w="1588" w:type="dxa"/>
            <w:tcBorders>
              <w:bottom w:val="single" w:sz="4" w:space="0" w:color="CCCCCC"/>
            </w:tcBorders>
            <w:shd w:val="solid" w:color="F3F3F3" w:fill="auto"/>
            <w:vAlign w:val="center"/>
          </w:tcPr>
          <w:p w:rsidR="004365BD" w:rsidRPr="00D93ED0" w:rsidRDefault="004365BD" w:rsidP="00BC4CA8">
            <w:pPr>
              <w:pStyle w:val="070-TabelaPadro"/>
              <w:rPr>
                <w:lang w:val="en-US"/>
              </w:rPr>
            </w:pPr>
            <w:bookmarkStart w:id="8644" w:name="BBOER03AG020"/>
            <w:bookmarkEnd w:id="8644"/>
            <w:r>
              <w:rPr>
                <w:lang w:val="en-US"/>
              </w:rPr>
              <w:t>30,311,061</w:t>
            </w:r>
          </w:p>
        </w:tc>
      </w:tr>
      <w:bookmarkEnd w:id="8574"/>
      <w:bookmarkEnd w:id="8640"/>
      <w:bookmarkEnd w:id="8641"/>
    </w:tbl>
    <w:p w:rsidR="004365BD" w:rsidRPr="00B243F6" w:rsidRDefault="004365BD" w:rsidP="00561B6C">
      <w:pPr>
        <w:pStyle w:val="072-Rodapdatabela"/>
        <w:keepNext w:val="0"/>
        <w:keepLines w:val="0"/>
        <w:rPr>
          <w:lang w:val="en-US"/>
        </w:rPr>
      </w:pPr>
    </w:p>
    <w:p w:rsidR="004365BD" w:rsidRPr="00B243F6" w:rsidRDefault="004365BD" w:rsidP="00BC4CA8">
      <w:pPr>
        <w:pStyle w:val="050-TextoPadro"/>
        <w:rPr>
          <w:rStyle w:val="051-Textonegrito"/>
        </w:rPr>
      </w:pPr>
      <w:r w:rsidRPr="00B243F6">
        <w:rPr>
          <w:rStyle w:val="051-Textonegrito"/>
        </w:rPr>
        <w:t>Overseas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ER.04 - Overseas"/>
        <w:tblDescription w:val="PubliCon - Sistema de Gerenciamento do Documentos Contábeis para Publicação&#10;&#10;Última atualização do mapa do quadro em: "/>
      </w:tblPr>
      <w:tblGrid>
        <w:gridCol w:w="4988"/>
        <w:gridCol w:w="1588"/>
        <w:gridCol w:w="1588"/>
        <w:gridCol w:w="1588"/>
      </w:tblGrid>
      <w:tr w:rsidR="004365BD" w:rsidRPr="00D93ED0" w:rsidTr="00BC4CA8">
        <w:trPr>
          <w:cantSplit/>
          <w:tblHeader/>
        </w:trPr>
        <w:tc>
          <w:tcPr>
            <w:tcW w:w="4988"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lang w:val="en-US"/>
              </w:rPr>
            </w:pPr>
            <w:bookmarkStart w:id="8645" w:name="BBOER04"/>
          </w:p>
        </w:tc>
        <w:tc>
          <w:tcPr>
            <w:tcW w:w="1588"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lang w:val="en-US"/>
              </w:rPr>
            </w:pPr>
            <w:r>
              <w:rPr>
                <w:b/>
                <w:lang w:val="en-US"/>
              </w:rPr>
              <w:t>Sep 30, 2018</w:t>
            </w:r>
          </w:p>
        </w:tc>
      </w:tr>
      <w:tr w:rsidR="004365BD" w:rsidRPr="00D93ED0" w:rsidTr="00BC4CA8">
        <w:trPr>
          <w:cantSplit/>
        </w:trPr>
        <w:tc>
          <w:tcPr>
            <w:tcW w:w="4988" w:type="dxa"/>
            <w:tcBorders>
              <w:bottom w:val="single" w:sz="4" w:space="0" w:color="FFFFFF" w:themeColor="background1"/>
            </w:tcBorders>
            <w:shd w:val="solid" w:color="F3F3F3" w:fill="auto"/>
            <w:vAlign w:val="center"/>
          </w:tcPr>
          <w:p w:rsidR="004365BD" w:rsidRPr="00D93ED0" w:rsidRDefault="004365BD" w:rsidP="00BC4CA8">
            <w:pPr>
              <w:pStyle w:val="070-TabelaPadro"/>
              <w:jc w:val="left"/>
              <w:rPr>
                <w:lang w:val="en-US"/>
              </w:rPr>
            </w:pPr>
            <w:bookmarkStart w:id="8646" w:name="BBOER0400002" w:colFirst="0" w:colLast="0"/>
            <w:r>
              <w:rPr>
                <w:lang w:val="en-US"/>
              </w:rPr>
              <w:t>Special Fund for Support to Small and Medium Manufacturing Companies</w:t>
            </w: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bookmarkStart w:id="8647" w:name="BBOER04AD002"/>
            <w:bookmarkEnd w:id="8647"/>
            <w:r>
              <w:rPr>
                <w:lang w:val="en-US"/>
              </w:rPr>
              <w:t>--</w:t>
            </w: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bookmarkStart w:id="8648" w:name="BBOER04AE002"/>
            <w:bookmarkEnd w:id="8648"/>
            <w:r>
              <w:rPr>
                <w:lang w:val="en-US"/>
              </w:rPr>
              <w:t>477</w:t>
            </w: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bookmarkStart w:id="8649" w:name="BBOER04AF002"/>
            <w:bookmarkEnd w:id="8649"/>
            <w:r>
              <w:rPr>
                <w:lang w:val="en-US"/>
              </w:rPr>
              <w:t>477</w:t>
            </w:r>
          </w:p>
        </w:tc>
      </w:tr>
      <w:tr w:rsidR="004365BD" w:rsidRPr="00D93ED0" w:rsidTr="00BC4CA8">
        <w:trPr>
          <w:cantSplit/>
        </w:trPr>
        <w:tc>
          <w:tcPr>
            <w:tcW w:w="4988" w:type="dxa"/>
            <w:tcBorders>
              <w:bottom w:val="single" w:sz="4" w:space="0" w:color="FFFFFF" w:themeColor="background1"/>
            </w:tcBorders>
            <w:shd w:val="solid" w:color="E6E6E6" w:fill="auto"/>
            <w:vAlign w:val="center"/>
          </w:tcPr>
          <w:p w:rsidR="004365BD" w:rsidRPr="00D93ED0" w:rsidRDefault="004365BD" w:rsidP="00BC4CA8">
            <w:pPr>
              <w:pStyle w:val="070-TabelaPadro"/>
              <w:jc w:val="left"/>
              <w:rPr>
                <w:b/>
                <w:lang w:val="en-US"/>
              </w:rPr>
            </w:pPr>
            <w:bookmarkStart w:id="8650" w:name="BBOER0400003" w:colFirst="0" w:colLast="0"/>
            <w:bookmarkEnd w:id="8646"/>
            <w:r>
              <w:rPr>
                <w:b/>
                <w:lang w:val="en-US"/>
              </w:rPr>
              <w:t>Total</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b/>
                <w:lang w:val="en-US"/>
              </w:rPr>
            </w:pPr>
            <w:bookmarkStart w:id="8651" w:name="BBOER04AD003"/>
            <w:bookmarkEnd w:id="8651"/>
            <w:r>
              <w:rPr>
                <w:b/>
                <w:lang w:val="en-US"/>
              </w:rPr>
              <w:t>--</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b/>
                <w:lang w:val="en-US"/>
              </w:rPr>
            </w:pPr>
            <w:bookmarkStart w:id="8652" w:name="BBOER04AE003"/>
            <w:bookmarkEnd w:id="8652"/>
            <w:r>
              <w:rPr>
                <w:b/>
                <w:lang w:val="en-US"/>
              </w:rPr>
              <w:t>477</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b/>
                <w:lang w:val="en-US"/>
              </w:rPr>
            </w:pPr>
            <w:bookmarkStart w:id="8653" w:name="BBOER04AF003"/>
            <w:bookmarkEnd w:id="8653"/>
            <w:r>
              <w:rPr>
                <w:b/>
                <w:lang w:val="en-US"/>
              </w:rPr>
              <w:t>477</w:t>
            </w:r>
          </w:p>
        </w:tc>
      </w:tr>
      <w:bookmarkEnd w:id="8650"/>
      <w:tr w:rsidR="004365BD" w:rsidRPr="00D93ED0" w:rsidTr="00BC4CA8">
        <w:trPr>
          <w:cantSplit/>
        </w:trPr>
        <w:tc>
          <w:tcPr>
            <w:tcW w:w="4988" w:type="dxa"/>
            <w:tcBorders>
              <w:bottom w:val="single" w:sz="4" w:space="0" w:color="FFFFFF" w:themeColor="background1"/>
            </w:tcBorders>
            <w:shd w:val="solid" w:color="F3F3F3" w:fill="auto"/>
            <w:vAlign w:val="center"/>
          </w:tcPr>
          <w:p w:rsidR="004365BD" w:rsidRPr="00D93ED0" w:rsidRDefault="004365BD" w:rsidP="00BC4CA8">
            <w:pPr>
              <w:pStyle w:val="070-TabelaPadro"/>
              <w:jc w:val="left"/>
              <w:rPr>
                <w:lang w:val="en-US"/>
              </w:rPr>
            </w:pP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p>
        </w:tc>
        <w:tc>
          <w:tcPr>
            <w:tcW w:w="1588" w:type="dxa"/>
            <w:tcBorders>
              <w:bottom w:val="single" w:sz="4" w:space="0" w:color="FFFFFF" w:themeColor="background1"/>
            </w:tcBorders>
            <w:shd w:val="solid" w:color="F3F3F3" w:fill="auto"/>
            <w:vAlign w:val="center"/>
          </w:tcPr>
          <w:p w:rsidR="004365BD" w:rsidRPr="00D93ED0" w:rsidRDefault="004365BD" w:rsidP="00BC4CA8">
            <w:pPr>
              <w:pStyle w:val="070-TabelaPadro"/>
              <w:rPr>
                <w:lang w:val="en-US"/>
              </w:rPr>
            </w:pPr>
          </w:p>
        </w:tc>
      </w:tr>
      <w:tr w:rsidR="004365BD" w:rsidRPr="00D93ED0" w:rsidTr="00BC4CA8">
        <w:trPr>
          <w:cantSplit/>
        </w:trPr>
        <w:tc>
          <w:tcPr>
            <w:tcW w:w="4988" w:type="dxa"/>
            <w:tcBorders>
              <w:bottom w:val="single" w:sz="4" w:space="0" w:color="FFFFFF" w:themeColor="background1"/>
            </w:tcBorders>
            <w:shd w:val="solid" w:color="E6E6E6" w:fill="auto"/>
            <w:vAlign w:val="center"/>
          </w:tcPr>
          <w:p w:rsidR="004365BD" w:rsidRPr="00D93ED0" w:rsidRDefault="004365BD" w:rsidP="00BC4CA8">
            <w:pPr>
              <w:pStyle w:val="070-TabelaPadro"/>
              <w:jc w:val="left"/>
              <w:rPr>
                <w:lang w:val="en-US"/>
              </w:rPr>
            </w:pPr>
            <w:bookmarkStart w:id="8654" w:name="BBOER0400005" w:colFirst="0" w:colLast="0"/>
            <w:r>
              <w:rPr>
                <w:lang w:val="en-US"/>
              </w:rPr>
              <w:t>Current liabilities</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655" w:name="BBOER04AD005"/>
            <w:bookmarkEnd w:id="8655"/>
            <w:r>
              <w:rPr>
                <w:lang w:val="en-US"/>
              </w:rPr>
              <w:t>--</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656" w:name="BBOER04AE005"/>
            <w:bookmarkEnd w:id="8656"/>
            <w:r>
              <w:rPr>
                <w:lang w:val="en-US"/>
              </w:rPr>
              <w:t>95</w:t>
            </w:r>
          </w:p>
        </w:tc>
        <w:tc>
          <w:tcPr>
            <w:tcW w:w="1588" w:type="dxa"/>
            <w:tcBorders>
              <w:bottom w:val="single" w:sz="4" w:space="0" w:color="FFFFFF" w:themeColor="background1"/>
            </w:tcBorders>
            <w:shd w:val="solid" w:color="E6E6E6" w:fill="auto"/>
            <w:vAlign w:val="center"/>
          </w:tcPr>
          <w:p w:rsidR="004365BD" w:rsidRPr="00D93ED0" w:rsidRDefault="004365BD" w:rsidP="00BC4CA8">
            <w:pPr>
              <w:pStyle w:val="070-TabelaPadro"/>
              <w:rPr>
                <w:lang w:val="en-US"/>
              </w:rPr>
            </w:pPr>
            <w:bookmarkStart w:id="8657" w:name="BBOER04AF005"/>
            <w:bookmarkEnd w:id="8657"/>
            <w:r>
              <w:rPr>
                <w:lang w:val="en-US"/>
              </w:rPr>
              <w:t>95</w:t>
            </w:r>
          </w:p>
        </w:tc>
      </w:tr>
      <w:tr w:rsidR="004365BD" w:rsidRPr="00D93ED0" w:rsidTr="00BC4CA8">
        <w:trPr>
          <w:cantSplit/>
        </w:trPr>
        <w:tc>
          <w:tcPr>
            <w:tcW w:w="4988" w:type="dxa"/>
            <w:tcBorders>
              <w:bottom w:val="single" w:sz="4" w:space="0" w:color="CCCCCC"/>
            </w:tcBorders>
            <w:shd w:val="solid" w:color="F3F3F3" w:fill="auto"/>
            <w:vAlign w:val="center"/>
          </w:tcPr>
          <w:p w:rsidR="004365BD" w:rsidRPr="00D93ED0" w:rsidRDefault="004365BD" w:rsidP="00BC4CA8">
            <w:pPr>
              <w:pStyle w:val="070-TabelaPadro"/>
              <w:jc w:val="left"/>
              <w:rPr>
                <w:lang w:val="en-US"/>
              </w:rPr>
            </w:pPr>
            <w:bookmarkStart w:id="8658" w:name="BBOER0400006" w:colFirst="0" w:colLast="0"/>
            <w:bookmarkEnd w:id="8654"/>
            <w:r>
              <w:rPr>
                <w:lang w:val="en-US"/>
              </w:rPr>
              <w:t>Non-current liabilities</w:t>
            </w:r>
          </w:p>
        </w:tc>
        <w:tc>
          <w:tcPr>
            <w:tcW w:w="1588" w:type="dxa"/>
            <w:tcBorders>
              <w:bottom w:val="single" w:sz="4" w:space="0" w:color="CCCCCC"/>
            </w:tcBorders>
            <w:shd w:val="solid" w:color="F3F3F3" w:fill="auto"/>
            <w:vAlign w:val="center"/>
          </w:tcPr>
          <w:p w:rsidR="004365BD" w:rsidRPr="00D93ED0" w:rsidRDefault="004365BD" w:rsidP="00BC4CA8">
            <w:pPr>
              <w:pStyle w:val="070-TabelaPadro"/>
              <w:rPr>
                <w:lang w:val="en-US"/>
              </w:rPr>
            </w:pPr>
            <w:bookmarkStart w:id="8659" w:name="BBOER04AD006"/>
            <w:bookmarkEnd w:id="8659"/>
            <w:r>
              <w:rPr>
                <w:lang w:val="en-US"/>
              </w:rPr>
              <w:t>--</w:t>
            </w:r>
          </w:p>
        </w:tc>
        <w:tc>
          <w:tcPr>
            <w:tcW w:w="1588" w:type="dxa"/>
            <w:tcBorders>
              <w:bottom w:val="single" w:sz="4" w:space="0" w:color="CCCCCC"/>
            </w:tcBorders>
            <w:shd w:val="solid" w:color="F3F3F3" w:fill="auto"/>
            <w:vAlign w:val="center"/>
          </w:tcPr>
          <w:p w:rsidR="004365BD" w:rsidRPr="00D93ED0" w:rsidRDefault="004365BD" w:rsidP="00BC4CA8">
            <w:pPr>
              <w:pStyle w:val="070-TabelaPadro"/>
              <w:rPr>
                <w:lang w:val="en-US"/>
              </w:rPr>
            </w:pPr>
            <w:bookmarkStart w:id="8660" w:name="BBOER04AE006"/>
            <w:bookmarkEnd w:id="8660"/>
            <w:r>
              <w:rPr>
                <w:lang w:val="en-US"/>
              </w:rPr>
              <w:t>382</w:t>
            </w:r>
          </w:p>
        </w:tc>
        <w:tc>
          <w:tcPr>
            <w:tcW w:w="1588" w:type="dxa"/>
            <w:tcBorders>
              <w:bottom w:val="single" w:sz="4" w:space="0" w:color="CCCCCC"/>
            </w:tcBorders>
            <w:shd w:val="solid" w:color="F3F3F3" w:fill="auto"/>
            <w:vAlign w:val="center"/>
          </w:tcPr>
          <w:p w:rsidR="004365BD" w:rsidRPr="00D93ED0" w:rsidRDefault="004365BD" w:rsidP="00BC4CA8">
            <w:pPr>
              <w:pStyle w:val="070-TabelaPadro"/>
              <w:rPr>
                <w:lang w:val="en-US"/>
              </w:rPr>
            </w:pPr>
            <w:bookmarkStart w:id="8661" w:name="BBOER04AF006"/>
            <w:bookmarkEnd w:id="8661"/>
            <w:r>
              <w:rPr>
                <w:lang w:val="en-US"/>
              </w:rPr>
              <w:t>382</w:t>
            </w:r>
          </w:p>
        </w:tc>
      </w:tr>
      <w:bookmarkEnd w:id="8645"/>
      <w:bookmarkEnd w:id="8658"/>
    </w:tbl>
    <w:p w:rsidR="004365BD" w:rsidRPr="00B243F6" w:rsidRDefault="004365BD" w:rsidP="00BC4CA8">
      <w:pPr>
        <w:pStyle w:val="072-Rodapdatabela"/>
        <w:rPr>
          <w:lang w:val="en-US"/>
        </w:rPr>
      </w:pPr>
    </w:p>
    <w:p w:rsidR="004365BD" w:rsidRPr="00291412" w:rsidRDefault="004365BD" w:rsidP="00BC4CA8">
      <w:pPr>
        <w:pStyle w:val="030-SubttulodeDocumento"/>
        <w:rPr>
          <w:lang w:val="en-US"/>
        </w:rPr>
      </w:pPr>
      <w:bookmarkStart w:id="8662" w:name="BBOER05_Titulo"/>
      <w:r w:rsidRPr="00291412">
        <w:rPr>
          <w:lang w:val="en-US"/>
        </w:rPr>
        <w:t>) Expense on borrowings and onlending</w:t>
      </w:r>
      <w:bookmarkEnd w:id="8662"/>
      <w:r w:rsidRPr="00291412">
        <w:rPr>
          <w:lang w:val="en-US"/>
        </w:rPr>
        <w:t>s</w:t>
      </w:r>
    </w:p>
    <w:tbl>
      <w:tblPr>
        <w:tblW w:w="97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ER.05 - Expense on borrowings and onlending"/>
        <w:tblDescription w:val="PubliCon - Sistema de Gerenciamento do Documentos Contábeis para Publicação&#10;&#10;Última atualização do mapa do quadro em: "/>
      </w:tblPr>
      <w:tblGrid>
        <w:gridCol w:w="6375"/>
        <w:gridCol w:w="1667"/>
        <w:gridCol w:w="1667"/>
      </w:tblGrid>
      <w:tr w:rsidR="004365BD" w:rsidRPr="00D93ED0" w:rsidTr="00B608EF">
        <w:trPr>
          <w:cantSplit/>
          <w:tblHeader/>
        </w:trPr>
        <w:tc>
          <w:tcPr>
            <w:tcW w:w="6516"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rPr>
            </w:pPr>
            <w:bookmarkStart w:id="8663" w:name="BBOER05"/>
          </w:p>
        </w:tc>
        <w:tc>
          <w:tcPr>
            <w:tcW w:w="1701"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rPr>
            </w:pPr>
            <w:r>
              <w:rPr>
                <w:b/>
              </w:rPr>
              <w:t>Jan 1 to Sep 30, 2019</w:t>
            </w:r>
          </w:p>
        </w:tc>
        <w:tc>
          <w:tcPr>
            <w:tcW w:w="1701" w:type="dxa"/>
            <w:tcBorders>
              <w:bottom w:val="single" w:sz="4" w:space="0" w:color="FFFFFF" w:themeColor="background1"/>
            </w:tcBorders>
            <w:shd w:val="solid" w:color="C3D7F0" w:fill="auto"/>
            <w:vAlign w:val="center"/>
          </w:tcPr>
          <w:p w:rsidR="004365BD" w:rsidRPr="00D93ED0" w:rsidRDefault="004365BD" w:rsidP="00BC4CA8">
            <w:pPr>
              <w:pStyle w:val="070-TabelaPadro"/>
              <w:jc w:val="center"/>
              <w:rPr>
                <w:b/>
              </w:rPr>
            </w:pPr>
            <w:r>
              <w:rPr>
                <w:b/>
              </w:rPr>
              <w:t>Jan 1 to Sep 30, 2018</w:t>
            </w:r>
          </w:p>
        </w:tc>
      </w:tr>
      <w:tr w:rsidR="004365BD" w:rsidRPr="00D93ED0" w:rsidTr="00B608EF">
        <w:trPr>
          <w:cantSplit/>
        </w:trPr>
        <w:tc>
          <w:tcPr>
            <w:tcW w:w="6516" w:type="dxa"/>
            <w:tcBorders>
              <w:bottom w:val="single" w:sz="4" w:space="0" w:color="FFFFFF" w:themeColor="background1"/>
            </w:tcBorders>
            <w:shd w:val="solid" w:color="F3F3F3" w:fill="auto"/>
            <w:vAlign w:val="center"/>
          </w:tcPr>
          <w:p w:rsidR="004365BD" w:rsidRPr="00D93ED0" w:rsidRDefault="004365BD" w:rsidP="00BC4CA8">
            <w:pPr>
              <w:pStyle w:val="070-TabelaPadro"/>
              <w:jc w:val="left"/>
              <w:rPr>
                <w:b/>
              </w:rPr>
            </w:pPr>
            <w:bookmarkStart w:id="8664" w:name="BBOER0500001" w:colFirst="0" w:colLast="0"/>
            <w:r>
              <w:rPr>
                <w:b/>
              </w:rPr>
              <w:t>Borrowings expenses</w:t>
            </w:r>
          </w:p>
        </w:tc>
        <w:tc>
          <w:tcPr>
            <w:tcW w:w="1701" w:type="dxa"/>
            <w:tcBorders>
              <w:bottom w:val="single" w:sz="4" w:space="0" w:color="FFFFFF" w:themeColor="background1"/>
            </w:tcBorders>
            <w:shd w:val="solid" w:color="F3F3F3" w:fill="auto"/>
            <w:vAlign w:val="center"/>
          </w:tcPr>
          <w:p w:rsidR="004365BD" w:rsidRPr="00D93ED0" w:rsidRDefault="004365BD" w:rsidP="00BC4CA8">
            <w:pPr>
              <w:pStyle w:val="070-TabelaPadro"/>
              <w:rPr>
                <w:b/>
              </w:rPr>
            </w:pPr>
            <w:bookmarkStart w:id="8665" w:name="BBOER05AD001"/>
            <w:bookmarkStart w:id="8666" w:name="BBOER05AE001"/>
            <w:bookmarkEnd w:id="8665"/>
            <w:bookmarkEnd w:id="8666"/>
            <w:r>
              <w:rPr>
                <w:b/>
              </w:rPr>
              <w:t>(4,141,901)</w:t>
            </w:r>
          </w:p>
        </w:tc>
        <w:tc>
          <w:tcPr>
            <w:tcW w:w="1701" w:type="dxa"/>
            <w:tcBorders>
              <w:bottom w:val="single" w:sz="4" w:space="0" w:color="FFFFFF" w:themeColor="background1"/>
            </w:tcBorders>
            <w:shd w:val="solid" w:color="F3F3F3" w:fill="auto"/>
            <w:vAlign w:val="center"/>
          </w:tcPr>
          <w:p w:rsidR="004365BD" w:rsidRPr="00D93ED0" w:rsidRDefault="004365BD" w:rsidP="00BC4CA8">
            <w:pPr>
              <w:pStyle w:val="070-TabelaPadro"/>
              <w:rPr>
                <w:b/>
              </w:rPr>
            </w:pPr>
            <w:bookmarkStart w:id="8667" w:name="BBOER05AF001"/>
            <w:bookmarkEnd w:id="8667"/>
            <w:r>
              <w:rPr>
                <w:b/>
              </w:rPr>
              <w:t>(7,986,343)</w:t>
            </w:r>
          </w:p>
        </w:tc>
      </w:tr>
      <w:tr w:rsidR="004365BD" w:rsidRPr="00D93ED0" w:rsidTr="00B608EF">
        <w:trPr>
          <w:cantSplit/>
        </w:trPr>
        <w:tc>
          <w:tcPr>
            <w:tcW w:w="6516" w:type="dxa"/>
            <w:tcBorders>
              <w:bottom w:val="single" w:sz="4" w:space="0" w:color="FFFFFF" w:themeColor="background1"/>
            </w:tcBorders>
            <w:shd w:val="solid" w:color="E6E6E6" w:fill="auto"/>
            <w:vAlign w:val="center"/>
          </w:tcPr>
          <w:p w:rsidR="004365BD" w:rsidRPr="00D93ED0" w:rsidRDefault="004365BD" w:rsidP="00BC4CA8">
            <w:pPr>
              <w:pStyle w:val="070-TabelaPadro"/>
              <w:jc w:val="left"/>
              <w:rPr>
                <w:b/>
              </w:rPr>
            </w:pPr>
            <w:bookmarkStart w:id="8668" w:name="BBOER0500002" w:colFirst="0" w:colLast="0"/>
            <w:bookmarkEnd w:id="8664"/>
            <w:r>
              <w:rPr>
                <w:b/>
              </w:rPr>
              <w:t>Onlendings expenses</w:t>
            </w:r>
          </w:p>
        </w:tc>
        <w:tc>
          <w:tcPr>
            <w:tcW w:w="1701" w:type="dxa"/>
            <w:tcBorders>
              <w:bottom w:val="single" w:sz="4" w:space="0" w:color="FFFFFF" w:themeColor="background1"/>
            </w:tcBorders>
            <w:shd w:val="solid" w:color="E6E6E6" w:fill="auto"/>
            <w:vAlign w:val="center"/>
          </w:tcPr>
          <w:p w:rsidR="004365BD" w:rsidRPr="00D93ED0" w:rsidRDefault="00A72415" w:rsidP="00BC4CA8">
            <w:pPr>
              <w:pStyle w:val="070-TabelaPadro"/>
              <w:rPr>
                <w:b/>
              </w:rPr>
            </w:pPr>
            <w:bookmarkStart w:id="8669" w:name="BBOER05AD002"/>
            <w:bookmarkStart w:id="8670" w:name="BBOER05AE002"/>
            <w:bookmarkEnd w:id="8669"/>
            <w:bookmarkEnd w:id="8670"/>
            <w:r>
              <w:rPr>
                <w:b/>
              </w:rPr>
              <w:t>(3,289,760</w:t>
            </w:r>
            <w:r w:rsidR="004365BD">
              <w:rPr>
                <w:b/>
              </w:rPr>
              <w:t>)</w:t>
            </w:r>
          </w:p>
        </w:tc>
        <w:tc>
          <w:tcPr>
            <w:tcW w:w="1701" w:type="dxa"/>
            <w:tcBorders>
              <w:bottom w:val="single" w:sz="4" w:space="0" w:color="FFFFFF" w:themeColor="background1"/>
            </w:tcBorders>
            <w:shd w:val="solid" w:color="E6E6E6" w:fill="auto"/>
            <w:vAlign w:val="center"/>
          </w:tcPr>
          <w:p w:rsidR="004365BD" w:rsidRPr="00D93ED0" w:rsidRDefault="004365BD" w:rsidP="00BC4CA8">
            <w:pPr>
              <w:pStyle w:val="070-TabelaPadro"/>
              <w:rPr>
                <w:b/>
              </w:rPr>
            </w:pPr>
            <w:bookmarkStart w:id="8671" w:name="BBOER05AF002"/>
            <w:bookmarkEnd w:id="8671"/>
            <w:r>
              <w:rPr>
                <w:b/>
              </w:rPr>
              <w:t>(8,977,208)</w:t>
            </w:r>
          </w:p>
        </w:tc>
      </w:tr>
      <w:tr w:rsidR="00A72415" w:rsidRPr="00D93ED0" w:rsidTr="00B608EF">
        <w:trPr>
          <w:cantSplit/>
        </w:trPr>
        <w:tc>
          <w:tcPr>
            <w:tcW w:w="6516" w:type="dxa"/>
            <w:tcBorders>
              <w:bottom w:val="single" w:sz="4" w:space="0" w:color="FFFFFF" w:themeColor="background1"/>
            </w:tcBorders>
            <w:shd w:val="solid" w:color="F3F3F3" w:fill="auto"/>
            <w:vAlign w:val="center"/>
          </w:tcPr>
          <w:p w:rsidR="00A72415" w:rsidRPr="00D93ED0" w:rsidRDefault="00A72415" w:rsidP="00BC4CA8">
            <w:pPr>
              <w:pStyle w:val="070-TabelaPadro"/>
              <w:ind w:left="60"/>
              <w:jc w:val="left"/>
            </w:pPr>
            <w:bookmarkStart w:id="8672" w:name="BBOER0500007" w:colFirst="0" w:colLast="0"/>
            <w:bookmarkEnd w:id="8668"/>
            <w:r>
              <w:t>Caixa Econômica Federal</w:t>
            </w:r>
          </w:p>
        </w:tc>
        <w:tc>
          <w:tcPr>
            <w:tcW w:w="1701" w:type="dxa"/>
            <w:tcBorders>
              <w:bottom w:val="single" w:sz="4" w:space="0" w:color="FFFFFF" w:themeColor="background1"/>
            </w:tcBorders>
            <w:shd w:val="solid" w:color="F3F3F3" w:fill="auto"/>
            <w:vAlign w:val="center"/>
          </w:tcPr>
          <w:p w:rsidR="00A72415" w:rsidRPr="00D93ED0" w:rsidRDefault="00A72415" w:rsidP="00BC4CA8">
            <w:pPr>
              <w:pStyle w:val="070-TabelaPadro"/>
            </w:pPr>
            <w:bookmarkStart w:id="8673" w:name="BBOER05AD007"/>
            <w:bookmarkStart w:id="8674" w:name="BBOER05AE007"/>
            <w:bookmarkEnd w:id="8673"/>
            <w:bookmarkEnd w:id="8674"/>
            <w:r>
              <w:t>(1,142,549)</w:t>
            </w:r>
          </w:p>
        </w:tc>
        <w:tc>
          <w:tcPr>
            <w:tcW w:w="1701" w:type="dxa"/>
            <w:tcBorders>
              <w:bottom w:val="single" w:sz="4" w:space="0" w:color="FFFFFF" w:themeColor="background1"/>
            </w:tcBorders>
            <w:shd w:val="solid" w:color="F3F3F3" w:fill="auto"/>
            <w:vAlign w:val="center"/>
          </w:tcPr>
          <w:p w:rsidR="00A72415" w:rsidRPr="00D93ED0" w:rsidRDefault="00A72415" w:rsidP="00BC4CA8">
            <w:pPr>
              <w:pStyle w:val="070-TabelaPadro"/>
            </w:pPr>
            <w:bookmarkStart w:id="8675" w:name="BBOER05AF007"/>
            <w:bookmarkEnd w:id="8675"/>
            <w:r>
              <w:t>(1,054,626)</w:t>
            </w:r>
          </w:p>
        </w:tc>
      </w:tr>
      <w:tr w:rsidR="00A72415" w:rsidRPr="00D93ED0" w:rsidTr="00B608EF">
        <w:trPr>
          <w:cantSplit/>
        </w:trPr>
        <w:tc>
          <w:tcPr>
            <w:tcW w:w="6516" w:type="dxa"/>
            <w:tcBorders>
              <w:bottom w:val="single" w:sz="4" w:space="0" w:color="FFFFFF" w:themeColor="background1"/>
            </w:tcBorders>
            <w:shd w:val="solid" w:color="E6E6E6" w:fill="auto"/>
            <w:vAlign w:val="center"/>
          </w:tcPr>
          <w:p w:rsidR="00A72415" w:rsidRPr="00D93ED0" w:rsidRDefault="00A72415" w:rsidP="00BC4CA8">
            <w:pPr>
              <w:pStyle w:val="070-TabelaPadro"/>
              <w:ind w:left="60"/>
              <w:jc w:val="left"/>
            </w:pPr>
            <w:bookmarkStart w:id="8676" w:name="BBOER0500003" w:colFirst="0" w:colLast="0"/>
            <w:bookmarkEnd w:id="8672"/>
            <w:r>
              <w:t>BNDES</w:t>
            </w:r>
          </w:p>
        </w:tc>
        <w:tc>
          <w:tcPr>
            <w:tcW w:w="1701" w:type="dxa"/>
            <w:tcBorders>
              <w:bottom w:val="single" w:sz="4" w:space="0" w:color="FFFFFF" w:themeColor="background1"/>
            </w:tcBorders>
            <w:shd w:val="solid" w:color="E6E6E6" w:fill="auto"/>
            <w:vAlign w:val="center"/>
          </w:tcPr>
          <w:p w:rsidR="00A72415" w:rsidRPr="00D93ED0" w:rsidRDefault="00A72415" w:rsidP="00BC4CA8">
            <w:pPr>
              <w:pStyle w:val="070-TabelaPadro"/>
            </w:pPr>
            <w:bookmarkStart w:id="8677" w:name="BBOER05AD003"/>
            <w:bookmarkStart w:id="8678" w:name="BBOER05AE003"/>
            <w:bookmarkEnd w:id="8677"/>
            <w:bookmarkEnd w:id="8678"/>
            <w:r>
              <w:t>(1,085,130)</w:t>
            </w:r>
          </w:p>
        </w:tc>
        <w:tc>
          <w:tcPr>
            <w:tcW w:w="1701" w:type="dxa"/>
            <w:tcBorders>
              <w:bottom w:val="single" w:sz="4" w:space="0" w:color="FFFFFF" w:themeColor="background1"/>
            </w:tcBorders>
            <w:shd w:val="solid" w:color="E6E6E6" w:fill="auto"/>
            <w:vAlign w:val="center"/>
          </w:tcPr>
          <w:p w:rsidR="00A72415" w:rsidRPr="00D93ED0" w:rsidRDefault="00A72415" w:rsidP="00BC4CA8">
            <w:pPr>
              <w:pStyle w:val="070-TabelaPadro"/>
            </w:pPr>
            <w:bookmarkStart w:id="8679" w:name="BBOER05AF003"/>
            <w:bookmarkEnd w:id="8679"/>
            <w:r>
              <w:t>(1,406,342)</w:t>
            </w:r>
          </w:p>
        </w:tc>
      </w:tr>
      <w:tr w:rsidR="00A72415" w:rsidRPr="00D93ED0" w:rsidTr="00B608EF">
        <w:trPr>
          <w:cantSplit/>
        </w:trPr>
        <w:tc>
          <w:tcPr>
            <w:tcW w:w="6516" w:type="dxa"/>
            <w:tcBorders>
              <w:bottom w:val="single" w:sz="4" w:space="0" w:color="FFFFFF" w:themeColor="background1"/>
            </w:tcBorders>
            <w:shd w:val="solid" w:color="F3F3F3" w:fill="auto"/>
            <w:vAlign w:val="center"/>
          </w:tcPr>
          <w:p w:rsidR="00A72415" w:rsidRPr="00D93ED0" w:rsidRDefault="00A72415" w:rsidP="00BC4CA8">
            <w:pPr>
              <w:pStyle w:val="070-TabelaPadro"/>
              <w:ind w:left="60"/>
              <w:jc w:val="left"/>
            </w:pPr>
            <w:bookmarkStart w:id="8680" w:name="BBOER0500006" w:colFirst="0" w:colLast="0"/>
            <w:bookmarkEnd w:id="8676"/>
            <w:r>
              <w:t>Foreign</w:t>
            </w:r>
          </w:p>
        </w:tc>
        <w:tc>
          <w:tcPr>
            <w:tcW w:w="1701" w:type="dxa"/>
            <w:tcBorders>
              <w:bottom w:val="single" w:sz="4" w:space="0" w:color="FFFFFF" w:themeColor="background1"/>
            </w:tcBorders>
            <w:shd w:val="solid" w:color="F3F3F3" w:fill="auto"/>
            <w:vAlign w:val="center"/>
          </w:tcPr>
          <w:p w:rsidR="00A72415" w:rsidRPr="00D93ED0" w:rsidRDefault="00A72415" w:rsidP="00BC4CA8">
            <w:pPr>
              <w:pStyle w:val="070-TabelaPadro"/>
            </w:pPr>
            <w:bookmarkStart w:id="8681" w:name="BBOER05AD006"/>
            <w:bookmarkStart w:id="8682" w:name="BBOER05AE006"/>
            <w:bookmarkEnd w:id="8681"/>
            <w:bookmarkEnd w:id="8682"/>
            <w:r>
              <w:t>(765,953)</w:t>
            </w:r>
          </w:p>
        </w:tc>
        <w:tc>
          <w:tcPr>
            <w:tcW w:w="1701" w:type="dxa"/>
            <w:tcBorders>
              <w:bottom w:val="single" w:sz="4" w:space="0" w:color="FFFFFF" w:themeColor="background1"/>
            </w:tcBorders>
            <w:shd w:val="solid" w:color="F3F3F3" w:fill="auto"/>
            <w:vAlign w:val="center"/>
          </w:tcPr>
          <w:p w:rsidR="00A72415" w:rsidRPr="00D93ED0" w:rsidRDefault="00A72415" w:rsidP="00BC4CA8">
            <w:pPr>
              <w:pStyle w:val="070-TabelaPadro"/>
            </w:pPr>
            <w:bookmarkStart w:id="8683" w:name="BBOER05AF006"/>
            <w:bookmarkEnd w:id="8683"/>
            <w:r>
              <w:t>(6,122,520)</w:t>
            </w:r>
          </w:p>
        </w:tc>
      </w:tr>
      <w:tr w:rsidR="00A72415" w:rsidRPr="00D93ED0" w:rsidTr="00B608EF">
        <w:trPr>
          <w:cantSplit/>
        </w:trPr>
        <w:tc>
          <w:tcPr>
            <w:tcW w:w="6516" w:type="dxa"/>
            <w:tcBorders>
              <w:bottom w:val="single" w:sz="4" w:space="0" w:color="FFFFFF" w:themeColor="background1"/>
            </w:tcBorders>
            <w:shd w:val="solid" w:color="E6E6E6" w:fill="auto"/>
            <w:vAlign w:val="center"/>
          </w:tcPr>
          <w:p w:rsidR="00A72415" w:rsidRPr="00D93ED0" w:rsidRDefault="00A72415" w:rsidP="00BC4CA8">
            <w:pPr>
              <w:pStyle w:val="070-TabelaPadro"/>
              <w:ind w:left="60"/>
              <w:jc w:val="left"/>
            </w:pPr>
            <w:bookmarkStart w:id="8684" w:name="BBOER0500004" w:colFirst="0" w:colLast="0"/>
            <w:bookmarkEnd w:id="8680"/>
            <w:r>
              <w:t>Finame</w:t>
            </w:r>
          </w:p>
        </w:tc>
        <w:tc>
          <w:tcPr>
            <w:tcW w:w="1701" w:type="dxa"/>
            <w:tcBorders>
              <w:bottom w:val="single" w:sz="4" w:space="0" w:color="FFFFFF" w:themeColor="background1"/>
            </w:tcBorders>
            <w:shd w:val="solid" w:color="E6E6E6" w:fill="auto"/>
            <w:vAlign w:val="center"/>
          </w:tcPr>
          <w:p w:rsidR="00A72415" w:rsidRPr="00D93ED0" w:rsidRDefault="00A72415" w:rsidP="00BC4CA8">
            <w:pPr>
              <w:pStyle w:val="070-TabelaPadro"/>
            </w:pPr>
            <w:bookmarkStart w:id="8685" w:name="BBOER05AD004"/>
            <w:bookmarkStart w:id="8686" w:name="BBOER05AE004"/>
            <w:bookmarkEnd w:id="8685"/>
            <w:bookmarkEnd w:id="8686"/>
            <w:r>
              <w:t>(224,500)</w:t>
            </w:r>
          </w:p>
        </w:tc>
        <w:tc>
          <w:tcPr>
            <w:tcW w:w="1701" w:type="dxa"/>
            <w:tcBorders>
              <w:bottom w:val="single" w:sz="4" w:space="0" w:color="FFFFFF" w:themeColor="background1"/>
            </w:tcBorders>
            <w:shd w:val="solid" w:color="E6E6E6" w:fill="auto"/>
            <w:vAlign w:val="center"/>
          </w:tcPr>
          <w:p w:rsidR="00A72415" w:rsidRPr="00D93ED0" w:rsidRDefault="00A72415" w:rsidP="00BC4CA8">
            <w:pPr>
              <w:pStyle w:val="070-TabelaPadro"/>
            </w:pPr>
            <w:bookmarkStart w:id="8687" w:name="BBOER05AF004"/>
            <w:bookmarkEnd w:id="8687"/>
            <w:r>
              <w:t>(271,067)</w:t>
            </w:r>
          </w:p>
        </w:tc>
      </w:tr>
      <w:tr w:rsidR="00A72415" w:rsidRPr="00D93ED0" w:rsidTr="00B608EF">
        <w:trPr>
          <w:cantSplit/>
        </w:trPr>
        <w:tc>
          <w:tcPr>
            <w:tcW w:w="6516" w:type="dxa"/>
            <w:tcBorders>
              <w:bottom w:val="single" w:sz="4" w:space="0" w:color="FFFFFF" w:themeColor="background1"/>
            </w:tcBorders>
            <w:shd w:val="solid" w:color="F3F3F3" w:fill="auto"/>
            <w:vAlign w:val="center"/>
          </w:tcPr>
          <w:p w:rsidR="00A72415" w:rsidRPr="00D93ED0" w:rsidRDefault="00A72415" w:rsidP="00BC4CA8">
            <w:pPr>
              <w:pStyle w:val="070-TabelaPadro"/>
              <w:ind w:left="60"/>
              <w:jc w:val="left"/>
            </w:pPr>
            <w:bookmarkStart w:id="8688" w:name="BBOER0500005" w:colFirst="0" w:colLast="0"/>
            <w:bookmarkEnd w:id="8684"/>
            <w:r>
              <w:t>National Treasury</w:t>
            </w:r>
          </w:p>
        </w:tc>
        <w:tc>
          <w:tcPr>
            <w:tcW w:w="1701" w:type="dxa"/>
            <w:tcBorders>
              <w:bottom w:val="single" w:sz="4" w:space="0" w:color="FFFFFF" w:themeColor="background1"/>
            </w:tcBorders>
            <w:shd w:val="solid" w:color="F3F3F3" w:fill="auto"/>
            <w:vAlign w:val="center"/>
          </w:tcPr>
          <w:p w:rsidR="00A72415" w:rsidRPr="00D93ED0" w:rsidRDefault="00A72415" w:rsidP="00BC4CA8">
            <w:pPr>
              <w:pStyle w:val="070-TabelaPadro"/>
            </w:pPr>
            <w:bookmarkStart w:id="8689" w:name="BBOER05AD005"/>
            <w:bookmarkStart w:id="8690" w:name="BBOER05AE005"/>
            <w:bookmarkEnd w:id="8689"/>
            <w:bookmarkEnd w:id="8690"/>
            <w:r>
              <w:t>(30,542)</w:t>
            </w:r>
          </w:p>
        </w:tc>
        <w:tc>
          <w:tcPr>
            <w:tcW w:w="1701" w:type="dxa"/>
            <w:tcBorders>
              <w:bottom w:val="single" w:sz="4" w:space="0" w:color="FFFFFF" w:themeColor="background1"/>
            </w:tcBorders>
            <w:shd w:val="solid" w:color="F3F3F3" w:fill="auto"/>
            <w:vAlign w:val="center"/>
          </w:tcPr>
          <w:p w:rsidR="00A72415" w:rsidRPr="00D93ED0" w:rsidRDefault="00A72415" w:rsidP="00BC4CA8">
            <w:pPr>
              <w:pStyle w:val="070-TabelaPadro"/>
            </w:pPr>
            <w:bookmarkStart w:id="8691" w:name="BBOER05AF005"/>
            <w:bookmarkEnd w:id="8691"/>
            <w:r>
              <w:t>(84,929)</w:t>
            </w:r>
          </w:p>
        </w:tc>
      </w:tr>
      <w:tr w:rsidR="004365BD" w:rsidRPr="00D93ED0" w:rsidTr="00B608EF">
        <w:trPr>
          <w:cantSplit/>
        </w:trPr>
        <w:tc>
          <w:tcPr>
            <w:tcW w:w="6516" w:type="dxa"/>
            <w:tcBorders>
              <w:bottom w:val="single" w:sz="4" w:space="0" w:color="FFFFFF" w:themeColor="background1"/>
            </w:tcBorders>
            <w:shd w:val="solid" w:color="E6E6E6" w:fill="auto"/>
            <w:vAlign w:val="center"/>
          </w:tcPr>
          <w:p w:rsidR="004365BD" w:rsidRPr="00D93ED0" w:rsidRDefault="004365BD" w:rsidP="00BC4CA8">
            <w:pPr>
              <w:pStyle w:val="070-TabelaPadro"/>
              <w:ind w:left="60"/>
              <w:jc w:val="left"/>
            </w:pPr>
            <w:bookmarkStart w:id="8692" w:name="BBOER0500008" w:colFirst="0" w:colLast="0"/>
            <w:bookmarkEnd w:id="8688"/>
            <w:r>
              <w:t>Other</w:t>
            </w:r>
          </w:p>
        </w:tc>
        <w:tc>
          <w:tcPr>
            <w:tcW w:w="1701" w:type="dxa"/>
            <w:tcBorders>
              <w:bottom w:val="single" w:sz="4" w:space="0" w:color="FFFFFF" w:themeColor="background1"/>
            </w:tcBorders>
            <w:shd w:val="solid" w:color="E6E6E6" w:fill="auto"/>
            <w:vAlign w:val="center"/>
          </w:tcPr>
          <w:p w:rsidR="004365BD" w:rsidRPr="00D93ED0" w:rsidRDefault="004365BD" w:rsidP="00BC4CA8">
            <w:pPr>
              <w:pStyle w:val="070-TabelaPadro"/>
            </w:pPr>
            <w:bookmarkStart w:id="8693" w:name="BBOER05AD008"/>
            <w:bookmarkStart w:id="8694" w:name="BBOER05AE008"/>
            <w:bookmarkEnd w:id="8693"/>
            <w:bookmarkEnd w:id="8694"/>
            <w:r>
              <w:t>(41</w:t>
            </w:r>
            <w:r w:rsidR="00A72415">
              <w:t>,</w:t>
            </w:r>
            <w:r>
              <w:t>086)</w:t>
            </w:r>
          </w:p>
        </w:tc>
        <w:tc>
          <w:tcPr>
            <w:tcW w:w="1701" w:type="dxa"/>
            <w:tcBorders>
              <w:bottom w:val="single" w:sz="4" w:space="0" w:color="FFFFFF" w:themeColor="background1"/>
            </w:tcBorders>
            <w:shd w:val="solid" w:color="E6E6E6" w:fill="auto"/>
            <w:vAlign w:val="center"/>
          </w:tcPr>
          <w:p w:rsidR="004365BD" w:rsidRPr="00D93ED0" w:rsidRDefault="004365BD" w:rsidP="00BC4CA8">
            <w:pPr>
              <w:pStyle w:val="070-TabelaPadro"/>
            </w:pPr>
            <w:bookmarkStart w:id="8695" w:name="BBOER05AF008"/>
            <w:bookmarkEnd w:id="8695"/>
            <w:r>
              <w:t>(37</w:t>
            </w:r>
            <w:r w:rsidR="00A72415">
              <w:t>,</w:t>
            </w:r>
            <w:r>
              <w:t>724)</w:t>
            </w:r>
          </w:p>
        </w:tc>
      </w:tr>
      <w:tr w:rsidR="004365BD" w:rsidRPr="00D93ED0" w:rsidTr="00B608EF">
        <w:trPr>
          <w:cantSplit/>
        </w:trPr>
        <w:tc>
          <w:tcPr>
            <w:tcW w:w="6516" w:type="dxa"/>
            <w:tcBorders>
              <w:bottom w:val="single" w:sz="4" w:space="0" w:color="FFFFFF" w:themeColor="background1"/>
            </w:tcBorders>
            <w:shd w:val="solid" w:color="F3F3F3" w:fill="auto"/>
            <w:vAlign w:val="center"/>
          </w:tcPr>
          <w:p w:rsidR="004365BD" w:rsidRPr="00D93ED0" w:rsidRDefault="004365BD" w:rsidP="00BC4CA8">
            <w:pPr>
              <w:pStyle w:val="070-TabelaPadro"/>
              <w:jc w:val="left"/>
              <w:rPr>
                <w:b/>
              </w:rPr>
            </w:pPr>
            <w:bookmarkStart w:id="8696" w:name="BBOER0500010" w:colFirst="0" w:colLast="0"/>
            <w:bookmarkEnd w:id="8692"/>
            <w:r>
              <w:rPr>
                <w:b/>
              </w:rPr>
              <w:t>Expenses for obligations with bankers abroad</w:t>
            </w:r>
          </w:p>
        </w:tc>
        <w:tc>
          <w:tcPr>
            <w:tcW w:w="1701" w:type="dxa"/>
            <w:tcBorders>
              <w:bottom w:val="single" w:sz="4" w:space="0" w:color="FFFFFF" w:themeColor="background1"/>
            </w:tcBorders>
            <w:shd w:val="solid" w:color="F3F3F3" w:fill="auto"/>
            <w:vAlign w:val="center"/>
          </w:tcPr>
          <w:p w:rsidR="004365BD" w:rsidRPr="00D93ED0" w:rsidRDefault="004365BD" w:rsidP="00BC4CA8">
            <w:pPr>
              <w:pStyle w:val="070-TabelaPadro"/>
              <w:rPr>
                <w:b/>
              </w:rPr>
            </w:pPr>
            <w:bookmarkStart w:id="8697" w:name="BBOER05AD010"/>
            <w:bookmarkStart w:id="8698" w:name="BBOER05AE010"/>
            <w:bookmarkEnd w:id="8697"/>
            <w:bookmarkEnd w:id="8698"/>
            <w:r>
              <w:rPr>
                <w:b/>
              </w:rPr>
              <w:t>(988,435)</w:t>
            </w:r>
          </w:p>
        </w:tc>
        <w:tc>
          <w:tcPr>
            <w:tcW w:w="1701" w:type="dxa"/>
            <w:tcBorders>
              <w:bottom w:val="single" w:sz="4" w:space="0" w:color="FFFFFF" w:themeColor="background1"/>
            </w:tcBorders>
            <w:shd w:val="solid" w:color="F3F3F3" w:fill="auto"/>
            <w:vAlign w:val="center"/>
          </w:tcPr>
          <w:p w:rsidR="004365BD" w:rsidRPr="00D93ED0" w:rsidRDefault="004365BD" w:rsidP="00BC4CA8">
            <w:pPr>
              <w:pStyle w:val="070-TabelaPadro"/>
              <w:rPr>
                <w:b/>
              </w:rPr>
            </w:pPr>
            <w:bookmarkStart w:id="8699" w:name="BBOER05AF010"/>
            <w:bookmarkEnd w:id="8699"/>
            <w:r>
              <w:rPr>
                <w:b/>
              </w:rPr>
              <w:t>(3,010,114)</w:t>
            </w:r>
          </w:p>
        </w:tc>
      </w:tr>
      <w:tr w:rsidR="004365BD" w:rsidRPr="00D93ED0" w:rsidTr="00B608EF">
        <w:trPr>
          <w:cantSplit/>
        </w:trPr>
        <w:tc>
          <w:tcPr>
            <w:tcW w:w="6516" w:type="dxa"/>
            <w:tcBorders>
              <w:bottom w:val="single" w:sz="4" w:space="0" w:color="FFFFFF" w:themeColor="background1"/>
            </w:tcBorders>
            <w:shd w:val="solid" w:color="E6E6E6" w:fill="auto"/>
            <w:vAlign w:val="center"/>
          </w:tcPr>
          <w:p w:rsidR="004365BD" w:rsidRPr="00D93ED0" w:rsidRDefault="004365BD" w:rsidP="00BC4CA8">
            <w:pPr>
              <w:pStyle w:val="070-TabelaPadro"/>
              <w:jc w:val="left"/>
              <w:rPr>
                <w:b/>
              </w:rPr>
            </w:pPr>
            <w:bookmarkStart w:id="8700" w:name="BBOER0500009" w:colFirst="0" w:colLast="0"/>
            <w:bookmarkEnd w:id="8696"/>
            <w:r>
              <w:rPr>
                <w:b/>
              </w:rPr>
              <w:t>Expenses for financial and development funds liabilities</w:t>
            </w:r>
          </w:p>
        </w:tc>
        <w:tc>
          <w:tcPr>
            <w:tcW w:w="1701" w:type="dxa"/>
            <w:tcBorders>
              <w:bottom w:val="single" w:sz="4" w:space="0" w:color="FFFFFF" w:themeColor="background1"/>
            </w:tcBorders>
            <w:shd w:val="solid" w:color="E6E6E6" w:fill="auto"/>
            <w:vAlign w:val="center"/>
          </w:tcPr>
          <w:p w:rsidR="004365BD" w:rsidRPr="00D93ED0" w:rsidRDefault="004365BD" w:rsidP="00BC4CA8">
            <w:pPr>
              <w:pStyle w:val="070-TabelaPadro"/>
              <w:rPr>
                <w:b/>
              </w:rPr>
            </w:pPr>
            <w:bookmarkStart w:id="8701" w:name="BBOER05AD009"/>
            <w:bookmarkStart w:id="8702" w:name="BBOER05AE009"/>
            <w:bookmarkEnd w:id="8701"/>
            <w:bookmarkEnd w:id="8702"/>
            <w:r>
              <w:rPr>
                <w:b/>
              </w:rPr>
              <w:t>(887,739)</w:t>
            </w:r>
          </w:p>
        </w:tc>
        <w:tc>
          <w:tcPr>
            <w:tcW w:w="1701" w:type="dxa"/>
            <w:tcBorders>
              <w:bottom w:val="single" w:sz="4" w:space="0" w:color="FFFFFF" w:themeColor="background1"/>
            </w:tcBorders>
            <w:shd w:val="solid" w:color="E6E6E6" w:fill="auto"/>
            <w:vAlign w:val="center"/>
          </w:tcPr>
          <w:p w:rsidR="004365BD" w:rsidRPr="00D93ED0" w:rsidRDefault="004365BD" w:rsidP="00BC4CA8">
            <w:pPr>
              <w:pStyle w:val="070-TabelaPadro"/>
              <w:rPr>
                <w:b/>
              </w:rPr>
            </w:pPr>
            <w:bookmarkStart w:id="8703" w:name="BBOER05AF009"/>
            <w:bookmarkEnd w:id="8703"/>
            <w:r>
              <w:rPr>
                <w:b/>
              </w:rPr>
              <w:t>(1,874,211)</w:t>
            </w:r>
          </w:p>
        </w:tc>
      </w:tr>
      <w:bookmarkEnd w:id="8700"/>
      <w:tr w:rsidR="004365BD" w:rsidRPr="00D93ED0" w:rsidTr="00B608EF">
        <w:trPr>
          <w:cantSplit/>
        </w:trPr>
        <w:tc>
          <w:tcPr>
            <w:tcW w:w="6516" w:type="dxa"/>
            <w:tcBorders>
              <w:bottom w:val="single" w:sz="4" w:space="0" w:color="FFFFFF" w:themeColor="background1"/>
            </w:tcBorders>
            <w:shd w:val="solid" w:color="F3F3F3" w:fill="auto"/>
            <w:vAlign w:val="center"/>
          </w:tcPr>
          <w:p w:rsidR="004365BD" w:rsidRPr="00D93ED0" w:rsidRDefault="004365BD" w:rsidP="00BC4CA8">
            <w:pPr>
              <w:pStyle w:val="070-TabelaPadro"/>
              <w:jc w:val="left"/>
              <w:rPr>
                <w:b/>
              </w:rPr>
            </w:pPr>
            <w:r>
              <w:rPr>
                <w:b/>
              </w:rPr>
              <w:t>Foreign exchange profit/(loss) on overseas investments</w:t>
            </w:r>
            <w:bookmarkStart w:id="8704" w:name="BBOER0500012"/>
            <w:r w:rsidRPr="00D93ED0">
              <w:rPr>
                <w:b/>
                <w:vertAlign w:val="superscript"/>
              </w:rPr>
              <w:t xml:space="preserve"> (1)</w:t>
            </w:r>
            <w:bookmarkEnd w:id="8704"/>
          </w:p>
        </w:tc>
        <w:tc>
          <w:tcPr>
            <w:tcW w:w="1701" w:type="dxa"/>
            <w:tcBorders>
              <w:bottom w:val="single" w:sz="4" w:space="0" w:color="FFFFFF" w:themeColor="background1"/>
            </w:tcBorders>
            <w:shd w:val="solid" w:color="F3F3F3" w:fill="auto"/>
            <w:vAlign w:val="center"/>
          </w:tcPr>
          <w:p w:rsidR="004365BD" w:rsidRPr="00D93ED0" w:rsidRDefault="00A72415" w:rsidP="00BC4CA8">
            <w:pPr>
              <w:pStyle w:val="070-TabelaPadro"/>
              <w:rPr>
                <w:b/>
              </w:rPr>
            </w:pPr>
            <w:bookmarkStart w:id="8705" w:name="BBOER05AD012"/>
            <w:bookmarkStart w:id="8706" w:name="BBOER05AE012"/>
            <w:bookmarkEnd w:id="8705"/>
            <w:bookmarkEnd w:id="8706"/>
            <w:r>
              <w:rPr>
                <w:b/>
              </w:rPr>
              <w:t>(867,745)</w:t>
            </w:r>
          </w:p>
        </w:tc>
        <w:tc>
          <w:tcPr>
            <w:tcW w:w="1701" w:type="dxa"/>
            <w:tcBorders>
              <w:bottom w:val="single" w:sz="4" w:space="0" w:color="FFFFFF" w:themeColor="background1"/>
            </w:tcBorders>
            <w:shd w:val="solid" w:color="F3F3F3" w:fill="auto"/>
            <w:vAlign w:val="center"/>
          </w:tcPr>
          <w:p w:rsidR="004365BD" w:rsidRPr="00D93ED0" w:rsidRDefault="004365BD" w:rsidP="00BC4CA8">
            <w:pPr>
              <w:pStyle w:val="070-TabelaPadro"/>
              <w:rPr>
                <w:b/>
              </w:rPr>
            </w:pPr>
            <w:bookmarkStart w:id="8707" w:name="BBOER05AF012"/>
            <w:bookmarkEnd w:id="8707"/>
            <w:r>
              <w:rPr>
                <w:b/>
              </w:rPr>
              <w:t>1,989,779</w:t>
            </w:r>
          </w:p>
        </w:tc>
      </w:tr>
      <w:tr w:rsidR="004365BD" w:rsidRPr="00D93ED0" w:rsidTr="00B608EF">
        <w:trPr>
          <w:cantSplit/>
        </w:trPr>
        <w:tc>
          <w:tcPr>
            <w:tcW w:w="6516" w:type="dxa"/>
            <w:tcBorders>
              <w:bottom w:val="single" w:sz="4" w:space="0" w:color="CCCCCC"/>
            </w:tcBorders>
            <w:shd w:val="solid" w:color="E6E6E6" w:fill="auto"/>
            <w:vAlign w:val="center"/>
          </w:tcPr>
          <w:p w:rsidR="004365BD" w:rsidRPr="00D93ED0" w:rsidRDefault="004365BD" w:rsidP="00BC4CA8">
            <w:pPr>
              <w:pStyle w:val="070-TabelaPadro"/>
              <w:jc w:val="left"/>
              <w:rPr>
                <w:b/>
              </w:rPr>
            </w:pPr>
            <w:bookmarkStart w:id="8708" w:name="BBOER0500011" w:colFirst="0" w:colLast="0"/>
            <w:r>
              <w:rPr>
                <w:b/>
              </w:rPr>
              <w:t>Total</w:t>
            </w:r>
          </w:p>
        </w:tc>
        <w:tc>
          <w:tcPr>
            <w:tcW w:w="1701" w:type="dxa"/>
            <w:tcBorders>
              <w:bottom w:val="single" w:sz="4" w:space="0" w:color="CCCCCC"/>
            </w:tcBorders>
            <w:shd w:val="solid" w:color="E6E6E6" w:fill="auto"/>
            <w:vAlign w:val="center"/>
          </w:tcPr>
          <w:p w:rsidR="004365BD" w:rsidRPr="00D93ED0" w:rsidRDefault="004365BD" w:rsidP="00BC4CA8">
            <w:pPr>
              <w:pStyle w:val="070-TabelaPadro"/>
              <w:rPr>
                <w:b/>
              </w:rPr>
            </w:pPr>
            <w:bookmarkStart w:id="8709" w:name="BBOER05AD011"/>
            <w:bookmarkStart w:id="8710" w:name="BBOER05AE011"/>
            <w:bookmarkEnd w:id="8709"/>
            <w:bookmarkEnd w:id="8710"/>
            <w:r>
              <w:rPr>
                <w:b/>
              </w:rPr>
              <w:t>(10,175,580)</w:t>
            </w:r>
          </w:p>
        </w:tc>
        <w:tc>
          <w:tcPr>
            <w:tcW w:w="1701" w:type="dxa"/>
            <w:tcBorders>
              <w:bottom w:val="single" w:sz="4" w:space="0" w:color="CCCCCC"/>
            </w:tcBorders>
            <w:shd w:val="solid" w:color="E6E6E6" w:fill="auto"/>
            <w:vAlign w:val="center"/>
          </w:tcPr>
          <w:p w:rsidR="004365BD" w:rsidRPr="00D93ED0" w:rsidRDefault="004365BD" w:rsidP="00BC4CA8">
            <w:pPr>
              <w:pStyle w:val="070-TabelaPadro"/>
              <w:rPr>
                <w:b/>
              </w:rPr>
            </w:pPr>
            <w:bookmarkStart w:id="8711" w:name="BBOER05AF011"/>
            <w:bookmarkEnd w:id="8711"/>
            <w:r>
              <w:rPr>
                <w:b/>
              </w:rPr>
              <w:t>(19,858,097)</w:t>
            </w:r>
          </w:p>
        </w:tc>
      </w:tr>
    </w:tbl>
    <w:bookmarkEnd w:id="8663"/>
    <w:bookmarkEnd w:id="8708"/>
    <w:p w:rsidR="004365BD" w:rsidRDefault="004365BD" w:rsidP="00BC4CA8">
      <w:pPr>
        <w:pStyle w:val="072-Rodapdatabela"/>
      </w:pPr>
      <w:r>
        <w:t>(1)</w:t>
      </w:r>
      <w:r>
        <w:tab/>
        <w:t>The credit balances presented arise from the negative exchange variation of the period (the appreciation of the Real against the Dollar).</w:t>
      </w:r>
    </w:p>
    <w:p w:rsidR="004365BD" w:rsidRPr="006752BF" w:rsidRDefault="004365BD" w:rsidP="00BC4CA8">
      <w:pPr>
        <w:pStyle w:val="072-Rodapdatabela"/>
      </w:pPr>
    </w:p>
    <w:p w:rsidR="004365BD" w:rsidRPr="00583EE9" w:rsidRDefault="004365BD" w:rsidP="00BC4CA8">
      <w:pPr>
        <w:pStyle w:val="050-TextoPadro"/>
        <w:rPr>
          <w:rStyle w:val="055-Textominuta"/>
          <w:color w:val="auto"/>
        </w:rPr>
      </w:pPr>
    </w:p>
    <w:p w:rsidR="004365BD" w:rsidRDefault="004365BD" w:rsidP="00BC4CA8">
      <w:pPr>
        <w:pStyle w:val="020-TtulodeDocumento"/>
      </w:pPr>
      <w:r>
        <w:t xml:space="preserve"> </w:t>
      </w:r>
      <w:bookmarkStart w:id="8712" w:name="_Toc23875414"/>
      <w:r>
        <w:t xml:space="preserve">- OTHER </w:t>
      </w:r>
      <w:r w:rsidRPr="00583EE9">
        <w:t>LIABILITIES</w:t>
      </w:r>
      <w:bookmarkEnd w:id="8712"/>
    </w:p>
    <w:p w:rsidR="004365BD" w:rsidRDefault="004365BD" w:rsidP="00BC4CA8">
      <w:pPr>
        <w:pStyle w:val="030-SubttulodeDocumento"/>
      </w:pPr>
      <w:r>
        <w:t>) Taxes and social security</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OB.01 - Taxes and social security"/>
        <w:tblDescription w:val="PubliCon - Sistema de Gerenciamento do Documentos Contábeis para Publicação&#10;&#10;Última atualização do mapa do quadro em: "/>
      </w:tblPr>
      <w:tblGrid>
        <w:gridCol w:w="4988"/>
        <w:gridCol w:w="1588"/>
        <w:gridCol w:w="1588"/>
        <w:gridCol w:w="1588"/>
      </w:tblGrid>
      <w:tr w:rsidR="004365BD" w:rsidRPr="006C0D04" w:rsidTr="00BC4CA8">
        <w:trPr>
          <w:cantSplit/>
          <w:tblHeader/>
        </w:trPr>
        <w:tc>
          <w:tcPr>
            <w:tcW w:w="4988"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rPr>
            </w:pPr>
            <w:bookmarkStart w:id="8713" w:name="BBOOB01"/>
          </w:p>
        </w:tc>
        <w:tc>
          <w:tcPr>
            <w:tcW w:w="1588"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rPr>
            </w:pPr>
            <w:r>
              <w:rPr>
                <w:b/>
              </w:rPr>
              <w:t>Sep 30, 2018</w:t>
            </w:r>
          </w:p>
        </w:tc>
      </w:tr>
      <w:tr w:rsidR="004365BD" w:rsidRPr="006C0D04" w:rsidTr="00BC4CA8">
        <w:trPr>
          <w:cantSplit/>
        </w:trPr>
        <w:tc>
          <w:tcPr>
            <w:tcW w:w="4988"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pPr>
            <w:r>
              <w:t>Legal liabilities (Note 27.h1)</w:t>
            </w:r>
            <w:bookmarkStart w:id="8714" w:name="BBOOB0100001"/>
            <w:r w:rsidRPr="006C0D04">
              <w:rPr>
                <w:vertAlign w:val="superscript"/>
              </w:rPr>
              <w:t xml:space="preserve"> (1)</w:t>
            </w:r>
            <w:bookmarkEnd w:id="8714"/>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pPr>
            <w:bookmarkStart w:id="8715" w:name="BBOOB01AD001"/>
            <w:bookmarkEnd w:id="8715"/>
            <w:r>
              <w:t>6,571,673</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pPr>
            <w:bookmarkStart w:id="8716" w:name="BBOOB01AE001"/>
            <w:bookmarkEnd w:id="8716"/>
            <w:r>
              <w:t>6,571,673</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pPr>
            <w:bookmarkStart w:id="8717" w:name="BBOOB01AF001"/>
            <w:bookmarkEnd w:id="8717"/>
            <w:r>
              <w:t>6,571,673</w:t>
            </w:r>
          </w:p>
        </w:tc>
      </w:tr>
      <w:tr w:rsidR="004365BD" w:rsidRPr="006C0D04" w:rsidTr="00BC4CA8">
        <w:trPr>
          <w:cantSplit/>
        </w:trPr>
        <w:tc>
          <w:tcPr>
            <w:tcW w:w="4988"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pPr>
            <w:bookmarkStart w:id="8718" w:name="BBOOB0100002" w:colFirst="0" w:colLast="0"/>
            <w:r>
              <w:t>Deferred tax liabilities (Note 24.d)</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pPr>
            <w:bookmarkStart w:id="8719" w:name="BBOOB01AD002"/>
            <w:bookmarkEnd w:id="8719"/>
            <w:r>
              <w:t>2,252,562</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pPr>
            <w:bookmarkStart w:id="8720" w:name="BBOOB01AE002"/>
            <w:bookmarkEnd w:id="8720"/>
            <w:r>
              <w:t>1,252,259</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pPr>
            <w:bookmarkStart w:id="8721" w:name="BBOOB01AF002"/>
            <w:bookmarkEnd w:id="8721"/>
            <w:r>
              <w:t>2,865,090</w:t>
            </w:r>
          </w:p>
        </w:tc>
      </w:tr>
      <w:tr w:rsidR="004365BD" w:rsidRPr="006C0D04" w:rsidTr="00BC4CA8">
        <w:trPr>
          <w:cantSplit/>
        </w:trPr>
        <w:tc>
          <w:tcPr>
            <w:tcW w:w="4988"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pPr>
            <w:bookmarkStart w:id="8722" w:name="BBOOB0100003" w:colFirst="0" w:colLast="0"/>
            <w:bookmarkEnd w:id="8718"/>
            <w:r>
              <w:t>Taxes and contributions on net income payable</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pPr>
            <w:bookmarkStart w:id="8723" w:name="BBOOB01AD003"/>
            <w:bookmarkEnd w:id="8723"/>
            <w:r>
              <w:t>1,986,304</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pPr>
            <w:bookmarkStart w:id="8724" w:name="BBOOB01AE003"/>
            <w:bookmarkEnd w:id="8724"/>
            <w:r>
              <w:t>2,032,805</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pPr>
            <w:bookmarkStart w:id="8725" w:name="BBOOB01AF003"/>
            <w:bookmarkEnd w:id="8725"/>
            <w:r>
              <w:t>622,777</w:t>
            </w:r>
          </w:p>
        </w:tc>
      </w:tr>
      <w:tr w:rsidR="004365BD" w:rsidRPr="006C0D04" w:rsidTr="00BC4CA8">
        <w:trPr>
          <w:cantSplit/>
        </w:trPr>
        <w:tc>
          <w:tcPr>
            <w:tcW w:w="4988"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pPr>
            <w:bookmarkStart w:id="8726" w:name="BBOOB0100006" w:colFirst="0" w:colLast="0"/>
            <w:bookmarkEnd w:id="8722"/>
            <w:r>
              <w:t>Provision for taxes and contributions on net income</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pPr>
            <w:bookmarkStart w:id="8727" w:name="BBOOB01AD006"/>
            <w:bookmarkEnd w:id="8727"/>
            <w:r>
              <w:t>1,583,818</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pPr>
            <w:bookmarkStart w:id="8728" w:name="BBOOB01AE006"/>
            <w:bookmarkEnd w:id="8728"/>
            <w:r>
              <w:t>393,007</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pPr>
            <w:bookmarkStart w:id="8729" w:name="BBOOB01AF006"/>
            <w:bookmarkEnd w:id="8729"/>
            <w:r>
              <w:t>1,575,073</w:t>
            </w:r>
          </w:p>
        </w:tc>
      </w:tr>
      <w:tr w:rsidR="004365BD" w:rsidRPr="006C0D04" w:rsidTr="00BC4CA8">
        <w:trPr>
          <w:cantSplit/>
        </w:trPr>
        <w:tc>
          <w:tcPr>
            <w:tcW w:w="4988"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pPr>
            <w:bookmarkStart w:id="8730" w:name="BBOOB0100005" w:colFirst="0" w:colLast="0"/>
            <w:bookmarkEnd w:id="8726"/>
            <w:r>
              <w:t>Taxes and contributions payable</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pPr>
            <w:bookmarkStart w:id="8731" w:name="BBOOB01AD005"/>
            <w:bookmarkEnd w:id="8731"/>
            <w:r>
              <w:t>1,165,918</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pPr>
            <w:bookmarkStart w:id="8732" w:name="BBOOB01AE005"/>
            <w:bookmarkEnd w:id="8732"/>
            <w:r>
              <w:t>1,307,373</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pPr>
            <w:bookmarkStart w:id="8733" w:name="BBOOB01AF005"/>
            <w:bookmarkEnd w:id="8733"/>
            <w:r>
              <w:t>1,276,940</w:t>
            </w:r>
          </w:p>
        </w:tc>
      </w:tr>
      <w:tr w:rsidR="004365BD" w:rsidRPr="006C0D04" w:rsidTr="00BC4CA8">
        <w:trPr>
          <w:cantSplit/>
        </w:trPr>
        <w:tc>
          <w:tcPr>
            <w:tcW w:w="4988"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b/>
              </w:rPr>
            </w:pPr>
            <w:bookmarkStart w:id="8734" w:name="BBOOB0100008" w:colFirst="0" w:colLast="0"/>
            <w:bookmarkEnd w:id="8730"/>
            <w:r>
              <w:rPr>
                <w:b/>
              </w:rPr>
              <w:t>Total</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b/>
              </w:rPr>
            </w:pPr>
            <w:bookmarkStart w:id="8735" w:name="BBOOB01AD008"/>
            <w:bookmarkEnd w:id="8735"/>
            <w:r>
              <w:rPr>
                <w:b/>
              </w:rPr>
              <w:t>13,560,275</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b/>
              </w:rPr>
            </w:pPr>
            <w:bookmarkStart w:id="8736" w:name="BBOOB01AE008"/>
            <w:bookmarkEnd w:id="8736"/>
            <w:r>
              <w:rPr>
                <w:b/>
              </w:rPr>
              <w:t>11,557,117</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b/>
              </w:rPr>
            </w:pPr>
            <w:bookmarkStart w:id="8737" w:name="BBOOB01AF008"/>
            <w:bookmarkEnd w:id="8737"/>
            <w:r>
              <w:rPr>
                <w:b/>
              </w:rPr>
              <w:t>12,911,553</w:t>
            </w:r>
          </w:p>
        </w:tc>
      </w:tr>
      <w:bookmarkEnd w:id="8734"/>
      <w:tr w:rsidR="004365BD" w:rsidRPr="006C0D04" w:rsidTr="00BC4CA8">
        <w:trPr>
          <w:cantSplit/>
        </w:trPr>
        <w:tc>
          <w:tcPr>
            <w:tcW w:w="4988"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pP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pPr>
          </w:p>
        </w:tc>
      </w:tr>
      <w:tr w:rsidR="004365BD" w:rsidRPr="006C0D04" w:rsidTr="00BC4CA8">
        <w:trPr>
          <w:cantSplit/>
        </w:trPr>
        <w:tc>
          <w:tcPr>
            <w:tcW w:w="4988"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pPr>
            <w:bookmarkStart w:id="8738" w:name="BBOOB0100010" w:colFirst="0" w:colLast="0"/>
            <w:r>
              <w:t>Current liabilities</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pPr>
            <w:bookmarkStart w:id="8739" w:name="BBOOB01AD010"/>
            <w:bookmarkEnd w:id="8739"/>
            <w:r>
              <w:t>12,984,957</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pPr>
            <w:bookmarkStart w:id="8740" w:name="BBOOB01AE010"/>
            <w:bookmarkEnd w:id="8740"/>
            <w:r>
              <w:t>10,788,134</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pPr>
            <w:bookmarkStart w:id="8741" w:name="BBOOB01AF010"/>
            <w:bookmarkEnd w:id="8741"/>
            <w:r>
              <w:t>10,846,918</w:t>
            </w:r>
          </w:p>
        </w:tc>
      </w:tr>
      <w:tr w:rsidR="004365BD" w:rsidRPr="006C0D04" w:rsidTr="00BC4CA8">
        <w:trPr>
          <w:cantSplit/>
        </w:trPr>
        <w:tc>
          <w:tcPr>
            <w:tcW w:w="4988" w:type="dxa"/>
            <w:tcBorders>
              <w:bottom w:val="single" w:sz="4" w:space="0" w:color="CCCCCC"/>
            </w:tcBorders>
            <w:shd w:val="solid" w:color="F3F3F3" w:fill="auto"/>
            <w:vAlign w:val="center"/>
          </w:tcPr>
          <w:p w:rsidR="004365BD" w:rsidRPr="006C0D04" w:rsidRDefault="004365BD" w:rsidP="00BC4CA8">
            <w:pPr>
              <w:pStyle w:val="070-TabelaPadro"/>
              <w:jc w:val="left"/>
            </w:pPr>
            <w:bookmarkStart w:id="8742" w:name="BBOOB0100011" w:colFirst="0" w:colLast="0"/>
            <w:bookmarkEnd w:id="8738"/>
            <w:r>
              <w:t>Non-current liabilities</w:t>
            </w:r>
          </w:p>
        </w:tc>
        <w:tc>
          <w:tcPr>
            <w:tcW w:w="1588" w:type="dxa"/>
            <w:tcBorders>
              <w:bottom w:val="single" w:sz="4" w:space="0" w:color="CCCCCC"/>
            </w:tcBorders>
            <w:shd w:val="solid" w:color="F3F3F3" w:fill="auto"/>
            <w:vAlign w:val="center"/>
          </w:tcPr>
          <w:p w:rsidR="004365BD" w:rsidRPr="006C0D04" w:rsidRDefault="004365BD" w:rsidP="00BC4CA8">
            <w:pPr>
              <w:pStyle w:val="070-TabelaPadro"/>
            </w:pPr>
            <w:bookmarkStart w:id="8743" w:name="BBOOB01AD011"/>
            <w:bookmarkEnd w:id="8743"/>
            <w:r>
              <w:t>575,318</w:t>
            </w:r>
          </w:p>
        </w:tc>
        <w:tc>
          <w:tcPr>
            <w:tcW w:w="1588" w:type="dxa"/>
            <w:tcBorders>
              <w:bottom w:val="single" w:sz="4" w:space="0" w:color="CCCCCC"/>
            </w:tcBorders>
            <w:shd w:val="solid" w:color="F3F3F3" w:fill="auto"/>
            <w:vAlign w:val="center"/>
          </w:tcPr>
          <w:p w:rsidR="004365BD" w:rsidRPr="006C0D04" w:rsidRDefault="004365BD" w:rsidP="00BC4CA8">
            <w:pPr>
              <w:pStyle w:val="070-TabelaPadro"/>
            </w:pPr>
            <w:bookmarkStart w:id="8744" w:name="BBOOB01AE011"/>
            <w:bookmarkEnd w:id="8744"/>
            <w:r>
              <w:t>768,983</w:t>
            </w:r>
          </w:p>
        </w:tc>
        <w:tc>
          <w:tcPr>
            <w:tcW w:w="1588" w:type="dxa"/>
            <w:tcBorders>
              <w:bottom w:val="single" w:sz="4" w:space="0" w:color="CCCCCC"/>
            </w:tcBorders>
            <w:shd w:val="solid" w:color="F3F3F3" w:fill="auto"/>
            <w:vAlign w:val="center"/>
          </w:tcPr>
          <w:p w:rsidR="004365BD" w:rsidRPr="006C0D04" w:rsidRDefault="004365BD" w:rsidP="00BC4CA8">
            <w:pPr>
              <w:pStyle w:val="070-TabelaPadro"/>
            </w:pPr>
            <w:bookmarkStart w:id="8745" w:name="BBOOB01AF011"/>
            <w:bookmarkEnd w:id="8745"/>
            <w:r>
              <w:t>2,064,635</w:t>
            </w:r>
          </w:p>
        </w:tc>
      </w:tr>
    </w:tbl>
    <w:bookmarkEnd w:id="8713"/>
    <w:bookmarkEnd w:id="8742"/>
    <w:p w:rsidR="004365BD" w:rsidRDefault="004365BD" w:rsidP="00BC4CA8">
      <w:pPr>
        <w:pStyle w:val="072-Rodapdatabela"/>
      </w:pPr>
      <w:r>
        <w:t>(1)</w:t>
      </w:r>
      <w:r>
        <w:tab/>
        <w:t>Refers to tax losses of income tax and soc</w:t>
      </w:r>
      <w:r w:rsidR="00B608EF">
        <w:t>ial contribution negative bases/</w:t>
      </w:r>
      <w:r>
        <w:t>social contribution recoverable from legal liability.</w:t>
      </w:r>
    </w:p>
    <w:p w:rsidR="004365BD" w:rsidRDefault="004365BD" w:rsidP="00561B6C">
      <w:pPr>
        <w:pStyle w:val="072-Rodapdatabela"/>
        <w:keepNext w:val="0"/>
        <w:keepLines w:val="0"/>
      </w:pPr>
    </w:p>
    <w:p w:rsidR="004365BD" w:rsidRPr="0096710E" w:rsidRDefault="004365BD" w:rsidP="00BC4CA8">
      <w:pPr>
        <w:pStyle w:val="030-SubttulodeDocumento"/>
        <w:numPr>
          <w:ilvl w:val="0"/>
          <w:numId w:val="0"/>
        </w:numPr>
        <w:rPr>
          <w:lang w:val="en-US"/>
        </w:rPr>
      </w:pPr>
      <w:r>
        <w:rPr>
          <w:lang w:val="en-US"/>
        </w:rPr>
        <w:t>b</w:t>
      </w:r>
      <w:r w:rsidRPr="0096710E">
        <w:rPr>
          <w:lang w:val="en-US"/>
        </w:rPr>
        <w:t>) Financial and development funds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OB.02 - Financial and development funds"/>
        <w:tblDescription w:val="PubliCon - Sistema de Gerenciamento do Documentos Contábeis para Publicação&#10;&#10;Última atualização do mapa do quadro em: "/>
      </w:tblPr>
      <w:tblGrid>
        <w:gridCol w:w="4988"/>
        <w:gridCol w:w="1588"/>
        <w:gridCol w:w="1588"/>
        <w:gridCol w:w="1588"/>
      </w:tblGrid>
      <w:tr w:rsidR="004365BD" w:rsidRPr="006C0D04" w:rsidTr="00BC4CA8">
        <w:trPr>
          <w:cantSplit/>
          <w:tblHeader/>
        </w:trPr>
        <w:tc>
          <w:tcPr>
            <w:tcW w:w="4988"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bookmarkStart w:id="8746" w:name="BBOOB02"/>
          </w:p>
        </w:tc>
        <w:tc>
          <w:tcPr>
            <w:tcW w:w="1588"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Sep 30, 2018</w:t>
            </w:r>
          </w:p>
        </w:tc>
      </w:tr>
      <w:tr w:rsidR="004365BD" w:rsidRPr="006C0D04" w:rsidTr="00BC4CA8">
        <w:trPr>
          <w:cantSplit/>
        </w:trPr>
        <w:tc>
          <w:tcPr>
            <w:tcW w:w="4988"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8747" w:name="BBOOB0200002" w:colFirst="0" w:colLast="0"/>
            <w:r>
              <w:rPr>
                <w:lang w:val="en-US"/>
              </w:rPr>
              <w:t>Marinha Mercante</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48" w:name="BBOOB02AD002"/>
            <w:bookmarkEnd w:id="8748"/>
            <w:r>
              <w:rPr>
                <w:lang w:val="en-US"/>
              </w:rPr>
              <w:t>8,004,059</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49" w:name="BBOOB02AE002"/>
            <w:bookmarkEnd w:id="8749"/>
            <w:r>
              <w:rPr>
                <w:lang w:val="en-US"/>
              </w:rPr>
              <w:t>8,754,178</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50" w:name="BBOOB02AF002"/>
            <w:bookmarkEnd w:id="8750"/>
            <w:r>
              <w:rPr>
                <w:lang w:val="en-US"/>
              </w:rPr>
              <w:t>8,954,248</w:t>
            </w:r>
          </w:p>
        </w:tc>
      </w:tr>
      <w:bookmarkEnd w:id="8747"/>
      <w:tr w:rsidR="004365BD" w:rsidRPr="006C0D04" w:rsidTr="00BC4CA8">
        <w:trPr>
          <w:cantSplit/>
        </w:trPr>
        <w:tc>
          <w:tcPr>
            <w:tcW w:w="4988"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r>
              <w:rPr>
                <w:lang w:val="en-US"/>
              </w:rPr>
              <w:t>Fundo Constitucional do Centro Oeste - FCO</w:t>
            </w:r>
            <w:bookmarkStart w:id="8751" w:name="BBOOB0200018"/>
            <w:r w:rsidRPr="006C0D04">
              <w:rPr>
                <w:vertAlign w:val="superscript"/>
                <w:lang w:val="en-US"/>
              </w:rPr>
              <w:t xml:space="preserve"> (1)</w:t>
            </w:r>
            <w:bookmarkEnd w:id="8751"/>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8752" w:name="BBOOB02AD018"/>
            <w:bookmarkEnd w:id="8752"/>
            <w:r>
              <w:rPr>
                <w:lang w:val="en-US"/>
              </w:rPr>
              <w:t>3,292,610</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8753" w:name="BBOOB02AE018"/>
            <w:bookmarkEnd w:id="8753"/>
            <w:r>
              <w:rPr>
                <w:lang w:val="en-US"/>
              </w:rPr>
              <w:t>1,249,914</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8754" w:name="BBOOB02AF018"/>
            <w:bookmarkEnd w:id="8754"/>
            <w:r>
              <w:rPr>
                <w:lang w:val="en-US"/>
              </w:rPr>
              <w:t>495,332</w:t>
            </w:r>
          </w:p>
        </w:tc>
      </w:tr>
      <w:tr w:rsidR="004365BD" w:rsidRPr="006C0D04" w:rsidTr="00BC4CA8">
        <w:trPr>
          <w:cantSplit/>
        </w:trPr>
        <w:tc>
          <w:tcPr>
            <w:tcW w:w="4988"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8755" w:name="BBOOB0200015" w:colFirst="0" w:colLast="0"/>
            <w:r>
              <w:rPr>
                <w:lang w:val="en-US"/>
              </w:rPr>
              <w:t>Fundo de Desenvolvimento do Nordeste - FDNE</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56" w:name="BBOOB02AD015"/>
            <w:bookmarkEnd w:id="8756"/>
            <w:r>
              <w:rPr>
                <w:lang w:val="en-US"/>
              </w:rPr>
              <w:t>1,730,961</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57" w:name="BBOOB02AE015"/>
            <w:bookmarkEnd w:id="8757"/>
            <w:r>
              <w:rPr>
                <w:lang w:val="en-US"/>
              </w:rPr>
              <w:t>1,836,454</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58" w:name="BBOOB02AF015"/>
            <w:bookmarkEnd w:id="8758"/>
            <w:r>
              <w:rPr>
                <w:lang w:val="en-US"/>
              </w:rPr>
              <w:t>1,967,508</w:t>
            </w:r>
          </w:p>
        </w:tc>
      </w:tr>
      <w:bookmarkEnd w:id="8755"/>
      <w:tr w:rsidR="004365BD" w:rsidRPr="006C0D04" w:rsidTr="00BC4CA8">
        <w:trPr>
          <w:cantSplit/>
        </w:trPr>
        <w:tc>
          <w:tcPr>
            <w:tcW w:w="4988"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r>
              <w:rPr>
                <w:lang w:val="en-US"/>
              </w:rPr>
              <w:t>Pasep</w:t>
            </w:r>
            <w:bookmarkStart w:id="8759" w:name="BBOOB0200001"/>
            <w:r w:rsidRPr="006C0D04">
              <w:rPr>
                <w:vertAlign w:val="superscript"/>
                <w:lang w:val="en-US"/>
              </w:rPr>
              <w:t xml:space="preserve"> (2)</w:t>
            </w:r>
            <w:bookmarkEnd w:id="8759"/>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8760" w:name="BBOOB02AD001"/>
            <w:bookmarkEnd w:id="8760"/>
            <w:r>
              <w:rPr>
                <w:lang w:val="en-US"/>
              </w:rPr>
              <w:t>1,703,314</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8761" w:name="BBOOB02AE001"/>
            <w:bookmarkEnd w:id="8761"/>
            <w:r>
              <w:rPr>
                <w:lang w:val="en-US"/>
              </w:rPr>
              <w:t>1,529,567</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8762" w:name="BBOOB02AF001"/>
            <w:bookmarkEnd w:id="8762"/>
            <w:r>
              <w:rPr>
                <w:lang w:val="en-US"/>
              </w:rPr>
              <w:t>1,622,509</w:t>
            </w:r>
          </w:p>
        </w:tc>
      </w:tr>
      <w:tr w:rsidR="004365BD" w:rsidRPr="006C0D04" w:rsidTr="00BC4CA8">
        <w:trPr>
          <w:cantSplit/>
        </w:trPr>
        <w:tc>
          <w:tcPr>
            <w:tcW w:w="4988"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8763" w:name="BBOOB0200016" w:colFirst="0" w:colLast="0"/>
            <w:r>
              <w:rPr>
                <w:lang w:val="en-US"/>
              </w:rPr>
              <w:t>Fundo de Desenvolvimento do Centro Oeste - FDCO</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64" w:name="BBOOB02AD016"/>
            <w:bookmarkEnd w:id="8764"/>
            <w:r>
              <w:rPr>
                <w:lang w:val="en-US"/>
              </w:rPr>
              <w:t>1,162,645</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65" w:name="BBOOB02AE016"/>
            <w:bookmarkEnd w:id="8765"/>
            <w:r>
              <w:rPr>
                <w:lang w:val="en-US"/>
              </w:rPr>
              <w:t>1,206,319</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66" w:name="BBOOB02AF016"/>
            <w:bookmarkEnd w:id="8766"/>
            <w:r>
              <w:rPr>
                <w:lang w:val="en-US"/>
              </w:rPr>
              <w:t>1,216,031</w:t>
            </w:r>
          </w:p>
        </w:tc>
      </w:tr>
      <w:tr w:rsidR="004365BD" w:rsidRPr="006C0D04" w:rsidTr="00BC4CA8">
        <w:trPr>
          <w:cantSplit/>
        </w:trPr>
        <w:tc>
          <w:tcPr>
            <w:tcW w:w="4988"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8767" w:name="BBOOB0200003" w:colFirst="0" w:colLast="0"/>
            <w:bookmarkEnd w:id="8763"/>
            <w:r>
              <w:rPr>
                <w:lang w:val="en-US"/>
              </w:rPr>
              <w:t>Funds from Governo do Estado de São Paulo</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8768" w:name="BBOOB02AD003"/>
            <w:bookmarkEnd w:id="8768"/>
            <w:r>
              <w:rPr>
                <w:lang w:val="en-US"/>
              </w:rPr>
              <w:t>836,566</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8769" w:name="BBOOB02AE003"/>
            <w:bookmarkEnd w:id="8769"/>
            <w:r>
              <w:rPr>
                <w:lang w:val="en-US"/>
              </w:rPr>
              <w:t>857,284</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8770" w:name="BBOOB02AF003"/>
            <w:bookmarkEnd w:id="8770"/>
            <w:r>
              <w:rPr>
                <w:lang w:val="en-US"/>
              </w:rPr>
              <w:t>803,389</w:t>
            </w:r>
          </w:p>
        </w:tc>
      </w:tr>
      <w:tr w:rsidR="004365BD" w:rsidRPr="006C0D04" w:rsidTr="00BC4CA8">
        <w:trPr>
          <w:cantSplit/>
        </w:trPr>
        <w:tc>
          <w:tcPr>
            <w:tcW w:w="4988"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8771" w:name="BBOOB0200017" w:colFirst="0" w:colLast="0"/>
            <w:bookmarkEnd w:id="8767"/>
            <w:r>
              <w:rPr>
                <w:lang w:val="en-US"/>
              </w:rPr>
              <w:t>Fundo Nacional de Aviação Civil - FNAC</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72" w:name="BBOOB02AD017"/>
            <w:bookmarkEnd w:id="8772"/>
            <w:r>
              <w:rPr>
                <w:lang w:val="en-US"/>
              </w:rPr>
              <w:t>--</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73" w:name="BBOOB02AE017"/>
            <w:bookmarkEnd w:id="8773"/>
            <w:r>
              <w:rPr>
                <w:lang w:val="en-US"/>
              </w:rPr>
              <w:t>48,148</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74" w:name="BBOOB02AF017"/>
            <w:bookmarkEnd w:id="8774"/>
            <w:r>
              <w:rPr>
                <w:lang w:val="en-US"/>
              </w:rPr>
              <w:t>51,862</w:t>
            </w:r>
          </w:p>
        </w:tc>
      </w:tr>
      <w:tr w:rsidR="004365BD" w:rsidRPr="006C0D04" w:rsidTr="00BC4CA8">
        <w:trPr>
          <w:cantSplit/>
        </w:trPr>
        <w:tc>
          <w:tcPr>
            <w:tcW w:w="4988"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8775" w:name="BBOOB0200008" w:colFirst="0" w:colLast="0"/>
            <w:bookmarkEnd w:id="8771"/>
            <w:r>
              <w:rPr>
                <w:lang w:val="en-US"/>
              </w:rPr>
              <w:t>Other</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8776" w:name="BBOOB02AD008"/>
            <w:bookmarkEnd w:id="8776"/>
            <w:r>
              <w:rPr>
                <w:lang w:val="en-US"/>
              </w:rPr>
              <w:t>42,201</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8777" w:name="BBOOB02AE008"/>
            <w:bookmarkEnd w:id="8777"/>
            <w:r>
              <w:rPr>
                <w:lang w:val="en-US"/>
              </w:rPr>
              <w:t>40,557</w:t>
            </w: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8778" w:name="BBOOB02AF008"/>
            <w:bookmarkEnd w:id="8778"/>
            <w:r>
              <w:rPr>
                <w:lang w:val="en-US"/>
              </w:rPr>
              <w:t>59,816</w:t>
            </w:r>
          </w:p>
        </w:tc>
      </w:tr>
      <w:tr w:rsidR="004365BD" w:rsidRPr="006C0D04" w:rsidTr="00BC4CA8">
        <w:trPr>
          <w:cantSplit/>
        </w:trPr>
        <w:tc>
          <w:tcPr>
            <w:tcW w:w="4988"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b/>
                <w:lang w:val="en-US"/>
              </w:rPr>
            </w:pPr>
            <w:bookmarkStart w:id="8779" w:name="BBOOB0200009" w:colFirst="0" w:colLast="0"/>
            <w:bookmarkEnd w:id="8775"/>
            <w:r>
              <w:rPr>
                <w:b/>
                <w:lang w:val="en-US"/>
              </w:rPr>
              <w:t>Total</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b/>
                <w:lang w:val="en-US"/>
              </w:rPr>
            </w:pPr>
            <w:bookmarkStart w:id="8780" w:name="BBOOB02AD009"/>
            <w:bookmarkEnd w:id="8780"/>
            <w:r>
              <w:rPr>
                <w:b/>
                <w:lang w:val="en-US"/>
              </w:rPr>
              <w:t>16,772,356</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b/>
                <w:lang w:val="en-US"/>
              </w:rPr>
            </w:pPr>
            <w:bookmarkStart w:id="8781" w:name="BBOOB02AE009"/>
            <w:bookmarkEnd w:id="8781"/>
            <w:r>
              <w:rPr>
                <w:b/>
                <w:lang w:val="en-US"/>
              </w:rPr>
              <w:t>15,522,421</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b/>
                <w:lang w:val="en-US"/>
              </w:rPr>
            </w:pPr>
            <w:bookmarkStart w:id="8782" w:name="BBOOB02AF009"/>
            <w:bookmarkEnd w:id="8782"/>
            <w:r>
              <w:rPr>
                <w:b/>
                <w:lang w:val="en-US"/>
              </w:rPr>
              <w:t>15,170,695</w:t>
            </w:r>
          </w:p>
        </w:tc>
      </w:tr>
      <w:bookmarkEnd w:id="8779"/>
      <w:tr w:rsidR="004365BD" w:rsidRPr="006C0D04" w:rsidTr="00BC4CA8">
        <w:trPr>
          <w:cantSplit/>
        </w:trPr>
        <w:tc>
          <w:tcPr>
            <w:tcW w:w="4988"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p>
        </w:tc>
        <w:tc>
          <w:tcPr>
            <w:tcW w:w="1588"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p>
        </w:tc>
      </w:tr>
      <w:tr w:rsidR="004365BD" w:rsidRPr="006C0D04" w:rsidTr="00BC4CA8">
        <w:trPr>
          <w:cantSplit/>
        </w:trPr>
        <w:tc>
          <w:tcPr>
            <w:tcW w:w="4988"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8783" w:name="BBOOB0200011" w:colFirst="0" w:colLast="0"/>
            <w:r>
              <w:rPr>
                <w:lang w:val="en-US"/>
              </w:rPr>
              <w:t>Current liabilities</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84" w:name="BBOOB02AD011"/>
            <w:bookmarkEnd w:id="8784"/>
            <w:r>
              <w:rPr>
                <w:lang w:val="en-US"/>
              </w:rPr>
              <w:t>9,006,342</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85" w:name="BBOOB02AE011"/>
            <w:bookmarkEnd w:id="8785"/>
            <w:r>
              <w:rPr>
                <w:lang w:val="en-US"/>
              </w:rPr>
              <w:t>9,855,261</w:t>
            </w:r>
          </w:p>
        </w:tc>
        <w:tc>
          <w:tcPr>
            <w:tcW w:w="1588"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8786" w:name="BBOOB02AF011"/>
            <w:bookmarkEnd w:id="8786"/>
            <w:r>
              <w:rPr>
                <w:lang w:val="en-US"/>
              </w:rPr>
              <w:t>9,921,921</w:t>
            </w:r>
          </w:p>
        </w:tc>
      </w:tr>
      <w:tr w:rsidR="004365BD" w:rsidRPr="006C0D04" w:rsidTr="00BC4CA8">
        <w:trPr>
          <w:cantSplit/>
        </w:trPr>
        <w:tc>
          <w:tcPr>
            <w:tcW w:w="4988" w:type="dxa"/>
            <w:tcBorders>
              <w:bottom w:val="single" w:sz="4" w:space="0" w:color="CCCCCC"/>
            </w:tcBorders>
            <w:shd w:val="solid" w:color="E6E6E6" w:fill="auto"/>
            <w:vAlign w:val="center"/>
          </w:tcPr>
          <w:p w:rsidR="004365BD" w:rsidRPr="006C0D04" w:rsidRDefault="004365BD" w:rsidP="00BC4CA8">
            <w:pPr>
              <w:pStyle w:val="070-TabelaPadro"/>
              <w:jc w:val="left"/>
              <w:rPr>
                <w:lang w:val="en-US"/>
              </w:rPr>
            </w:pPr>
            <w:bookmarkStart w:id="8787" w:name="BBOOB0200012" w:colFirst="0" w:colLast="0"/>
            <w:bookmarkEnd w:id="8783"/>
            <w:r>
              <w:rPr>
                <w:lang w:val="en-US"/>
              </w:rPr>
              <w:t>Non-current liabilities</w:t>
            </w:r>
          </w:p>
        </w:tc>
        <w:tc>
          <w:tcPr>
            <w:tcW w:w="1588" w:type="dxa"/>
            <w:tcBorders>
              <w:bottom w:val="single" w:sz="4" w:space="0" w:color="CCCCCC"/>
            </w:tcBorders>
            <w:shd w:val="solid" w:color="E6E6E6" w:fill="auto"/>
            <w:vAlign w:val="center"/>
          </w:tcPr>
          <w:p w:rsidR="004365BD" w:rsidRPr="006C0D04" w:rsidRDefault="004365BD" w:rsidP="00BC4CA8">
            <w:pPr>
              <w:pStyle w:val="070-TabelaPadro"/>
              <w:rPr>
                <w:lang w:val="en-US"/>
              </w:rPr>
            </w:pPr>
            <w:bookmarkStart w:id="8788" w:name="BBOOB02AD012"/>
            <w:bookmarkEnd w:id="8788"/>
            <w:r>
              <w:rPr>
                <w:lang w:val="en-US"/>
              </w:rPr>
              <w:t>7,766,014</w:t>
            </w:r>
          </w:p>
        </w:tc>
        <w:tc>
          <w:tcPr>
            <w:tcW w:w="1588" w:type="dxa"/>
            <w:tcBorders>
              <w:bottom w:val="single" w:sz="4" w:space="0" w:color="CCCCCC"/>
            </w:tcBorders>
            <w:shd w:val="solid" w:color="E6E6E6" w:fill="auto"/>
            <w:vAlign w:val="center"/>
          </w:tcPr>
          <w:p w:rsidR="004365BD" w:rsidRPr="006C0D04" w:rsidRDefault="004365BD" w:rsidP="00BC4CA8">
            <w:pPr>
              <w:pStyle w:val="070-TabelaPadro"/>
              <w:rPr>
                <w:lang w:val="en-US"/>
              </w:rPr>
            </w:pPr>
            <w:bookmarkStart w:id="8789" w:name="BBOOB02AE012"/>
            <w:bookmarkEnd w:id="8789"/>
            <w:r>
              <w:rPr>
                <w:lang w:val="en-US"/>
              </w:rPr>
              <w:t>5,667,160</w:t>
            </w:r>
          </w:p>
        </w:tc>
        <w:tc>
          <w:tcPr>
            <w:tcW w:w="1588" w:type="dxa"/>
            <w:tcBorders>
              <w:bottom w:val="single" w:sz="4" w:space="0" w:color="CCCCCC"/>
            </w:tcBorders>
            <w:shd w:val="solid" w:color="E6E6E6" w:fill="auto"/>
            <w:vAlign w:val="center"/>
          </w:tcPr>
          <w:p w:rsidR="004365BD" w:rsidRPr="006C0D04" w:rsidRDefault="004365BD" w:rsidP="00BC4CA8">
            <w:pPr>
              <w:pStyle w:val="070-TabelaPadro"/>
              <w:rPr>
                <w:lang w:val="en-US"/>
              </w:rPr>
            </w:pPr>
            <w:bookmarkStart w:id="8790" w:name="BBOOB02AF012"/>
            <w:bookmarkEnd w:id="8790"/>
            <w:r>
              <w:rPr>
                <w:lang w:val="en-US"/>
              </w:rPr>
              <w:t>5,248,774</w:t>
            </w:r>
          </w:p>
        </w:tc>
      </w:tr>
    </w:tbl>
    <w:bookmarkEnd w:id="8746"/>
    <w:bookmarkEnd w:id="8787"/>
    <w:p w:rsidR="004365BD" w:rsidRDefault="004365BD" w:rsidP="00BC4CA8">
      <w:pPr>
        <w:pStyle w:val="072-Rodapdatabela"/>
        <w:rPr>
          <w:lang w:val="en-US"/>
        </w:rPr>
      </w:pPr>
      <w:r>
        <w:rPr>
          <w:lang w:val="en-US"/>
        </w:rPr>
        <w:t>(1)</w:t>
      </w:r>
      <w:r>
        <w:rPr>
          <w:lang w:val="en-US"/>
        </w:rPr>
        <w:tab/>
        <w:t>CMN Resolution No. 4,679/2018 limited the use of FCO resources which are considered tier II of the Referential Equity – RE (Note 20.c). The amount disclosed refers to what exceed this value in the amount of R$ 2,774,054 thousand are funds applied (remunerated at the rates on the loans funded with these amounts less the del credere of the financial institution, according to article 9 of Law 7,827/1989) and R$ 518,556 thousand are resources available (remunerated based on extra-market rate announced by the Banco Central do Brasil, according to article 9 of Law 7,827/1989).</w:t>
      </w:r>
    </w:p>
    <w:p w:rsidR="004365BD" w:rsidRDefault="004365BD" w:rsidP="00BC4CA8">
      <w:pPr>
        <w:pStyle w:val="072-Rodapdatabela"/>
        <w:rPr>
          <w:lang w:val="en-US"/>
        </w:rPr>
      </w:pPr>
      <w:r>
        <w:rPr>
          <w:lang w:val="en-US"/>
        </w:rPr>
        <w:t>(2)</w:t>
      </w:r>
      <w:r>
        <w:rPr>
          <w:lang w:val="en-US"/>
        </w:rPr>
        <w:tab/>
        <w:t>The Bank is administrator of the Public Servant Heritage Formation Program (Pasep), guaranteeing a minimum return equal to the Long-Term Interest Rate - TJLP.</w:t>
      </w:r>
    </w:p>
    <w:p w:rsidR="004365BD" w:rsidRPr="00D203FF" w:rsidRDefault="004365BD" w:rsidP="00BC4CA8">
      <w:pPr>
        <w:pStyle w:val="072-Rodapdatabela"/>
        <w:rPr>
          <w:lang w:val="en-US"/>
        </w:rPr>
      </w:pPr>
    </w:p>
    <w:p w:rsidR="004365BD" w:rsidRPr="00D203FF" w:rsidRDefault="004365BD" w:rsidP="00BC4CA8">
      <w:pPr>
        <w:pStyle w:val="030-SubttulodeDocumento"/>
        <w:numPr>
          <w:ilvl w:val="0"/>
          <w:numId w:val="0"/>
        </w:numPr>
        <w:rPr>
          <w:lang w:val="en-US"/>
        </w:rPr>
      </w:pPr>
      <w:r w:rsidRPr="00D203FF">
        <w:rPr>
          <w:lang w:val="en-US"/>
        </w:rPr>
        <w:t>c) Subordinated debts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OB.03 - Subordinated debts"/>
        <w:tblDescription w:val="PubliCon - Sistema de Gerenciamento do Documentos Contábeis para Publicação&#10;&#10;Última atualização do mapa do quadro em: "/>
      </w:tblPr>
      <w:tblGrid>
        <w:gridCol w:w="3047"/>
        <w:gridCol w:w="425"/>
        <w:gridCol w:w="851"/>
        <w:gridCol w:w="1417"/>
        <w:gridCol w:w="709"/>
        <w:gridCol w:w="709"/>
        <w:gridCol w:w="850"/>
        <w:gridCol w:w="851"/>
        <w:gridCol w:w="893"/>
      </w:tblGrid>
      <w:tr w:rsidR="004365BD" w:rsidRPr="006C0D04" w:rsidTr="00BC4CA8">
        <w:trPr>
          <w:cantSplit/>
          <w:tblHeader/>
        </w:trPr>
        <w:tc>
          <w:tcPr>
            <w:tcW w:w="3047"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1"/>
                <w:lang w:val="en-US"/>
              </w:rPr>
            </w:pPr>
            <w:bookmarkStart w:id="8791" w:name="BBOOB03"/>
            <w:r>
              <w:rPr>
                <w:b/>
                <w:sz w:val="11"/>
                <w:lang w:val="en-US"/>
              </w:rPr>
              <w:t>Funding</w:t>
            </w:r>
          </w:p>
        </w:tc>
        <w:tc>
          <w:tcPr>
            <w:tcW w:w="425"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1"/>
                <w:lang w:val="en-US"/>
              </w:rPr>
            </w:pPr>
          </w:p>
        </w:tc>
        <w:tc>
          <w:tcPr>
            <w:tcW w:w="851"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1"/>
                <w:lang w:val="en-US"/>
              </w:rPr>
            </w:pPr>
            <w:r>
              <w:rPr>
                <w:b/>
                <w:sz w:val="11"/>
                <w:lang w:val="en-US"/>
              </w:rPr>
              <w:t>Issued value</w:t>
            </w:r>
          </w:p>
        </w:tc>
        <w:tc>
          <w:tcPr>
            <w:tcW w:w="1417"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1"/>
                <w:lang w:val="en-US"/>
              </w:rPr>
            </w:pPr>
            <w:r>
              <w:rPr>
                <w:b/>
                <w:sz w:val="11"/>
                <w:lang w:val="en-US"/>
              </w:rPr>
              <w:t>Remuneration p.a.</w:t>
            </w:r>
          </w:p>
        </w:tc>
        <w:tc>
          <w:tcPr>
            <w:tcW w:w="709"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1"/>
                <w:lang w:val="en-US"/>
              </w:rPr>
            </w:pPr>
            <w:r>
              <w:rPr>
                <w:b/>
                <w:sz w:val="11"/>
                <w:lang w:val="en-US"/>
              </w:rPr>
              <w:t>Issue date</w:t>
            </w:r>
          </w:p>
        </w:tc>
        <w:tc>
          <w:tcPr>
            <w:tcW w:w="709"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1"/>
                <w:lang w:val="en-US"/>
              </w:rPr>
            </w:pPr>
            <w:r>
              <w:rPr>
                <w:b/>
                <w:sz w:val="11"/>
                <w:lang w:val="en-US"/>
              </w:rPr>
              <w:t>Maturity</w:t>
            </w:r>
          </w:p>
        </w:tc>
        <w:tc>
          <w:tcPr>
            <w:tcW w:w="850"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1"/>
                <w:lang w:val="en-US"/>
              </w:rPr>
            </w:pPr>
            <w:r>
              <w:rPr>
                <w:b/>
                <w:sz w:val="11"/>
                <w:lang w:val="en-US"/>
              </w:rPr>
              <w:t>Sep 30, 2019</w:t>
            </w:r>
          </w:p>
        </w:tc>
        <w:tc>
          <w:tcPr>
            <w:tcW w:w="851"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1"/>
                <w:lang w:val="en-US"/>
              </w:rPr>
            </w:pPr>
            <w:r>
              <w:rPr>
                <w:b/>
                <w:sz w:val="11"/>
                <w:lang w:val="en-US"/>
              </w:rPr>
              <w:t>Dec 31, 2018</w:t>
            </w:r>
          </w:p>
        </w:tc>
        <w:tc>
          <w:tcPr>
            <w:tcW w:w="893"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1"/>
                <w:lang w:val="en-US"/>
              </w:rPr>
            </w:pPr>
            <w:r>
              <w:rPr>
                <w:b/>
                <w:sz w:val="11"/>
                <w:lang w:val="en-US"/>
              </w:rPr>
              <w:t>Sep 30, 2018</w:t>
            </w:r>
          </w:p>
        </w:tc>
      </w:tr>
      <w:tr w:rsidR="004365BD" w:rsidRPr="006C0D04" w:rsidTr="00BC4CA8">
        <w:trPr>
          <w:cantSplit/>
        </w:trPr>
        <w:tc>
          <w:tcPr>
            <w:tcW w:w="3047"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b/>
                <w:sz w:val="11"/>
                <w:lang w:val="en-US"/>
              </w:rPr>
            </w:pPr>
            <w:bookmarkStart w:id="8792" w:name="BBOOB0300001" w:colFirst="0" w:colLast="0"/>
            <w:bookmarkStart w:id="8793" w:name="BBOOB03AA001" w:colFirst="0" w:colLast="0"/>
            <w:bookmarkStart w:id="8794" w:name="BBOOB03AB001" w:colFirst="0" w:colLast="0"/>
            <w:bookmarkStart w:id="8795" w:name="BBOOB03AC001" w:colFirst="0" w:colLast="0"/>
            <w:bookmarkStart w:id="8796" w:name="BBOOB03AD001" w:colFirst="0" w:colLast="0"/>
            <w:bookmarkStart w:id="8797" w:name="BBOOB03AE001" w:colFirst="0" w:colLast="0"/>
            <w:bookmarkStart w:id="8798" w:name="BBOOB03AF001" w:colFirst="0" w:colLast="0"/>
            <w:bookmarkStart w:id="8799" w:name="BBOOB03AG001" w:colFirst="0" w:colLast="0"/>
            <w:bookmarkStart w:id="8800" w:name="BBOOB03AH001" w:colFirst="0" w:colLast="0"/>
            <w:r>
              <w:rPr>
                <w:b/>
                <w:sz w:val="11"/>
                <w:lang w:val="en-US"/>
              </w:rPr>
              <w:t>Banco do Brasil</w:t>
            </w:r>
          </w:p>
        </w:tc>
        <w:tc>
          <w:tcPr>
            <w:tcW w:w="425" w:type="dxa"/>
            <w:tcBorders>
              <w:bottom w:val="single" w:sz="4" w:space="0" w:color="FFFFFF" w:themeColor="background1"/>
            </w:tcBorders>
            <w:shd w:val="solid" w:color="F3F3F3" w:fill="auto"/>
            <w:vAlign w:val="center"/>
          </w:tcPr>
          <w:p w:rsidR="004365BD" w:rsidRPr="006C0D04" w:rsidRDefault="004365BD" w:rsidP="00BC4CA8">
            <w:pPr>
              <w:pStyle w:val="070-TabelaPadro"/>
              <w:jc w:val="center"/>
              <w:rPr>
                <w:b/>
                <w:sz w:val="11"/>
                <w:lang w:val="en-US"/>
              </w:rPr>
            </w:pPr>
          </w:p>
        </w:tc>
        <w:tc>
          <w:tcPr>
            <w:tcW w:w="851"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p>
        </w:tc>
        <w:tc>
          <w:tcPr>
            <w:tcW w:w="1417" w:type="dxa"/>
            <w:tcBorders>
              <w:bottom w:val="single" w:sz="4" w:space="0" w:color="FFFFFF" w:themeColor="background1"/>
            </w:tcBorders>
            <w:shd w:val="solid" w:color="F3F3F3" w:fill="auto"/>
            <w:vAlign w:val="center"/>
          </w:tcPr>
          <w:p w:rsidR="004365BD" w:rsidRPr="006C0D04" w:rsidRDefault="004365BD" w:rsidP="00BC4CA8">
            <w:pPr>
              <w:pStyle w:val="070-TabelaPadro"/>
              <w:jc w:val="center"/>
              <w:rPr>
                <w:b/>
                <w:sz w:val="11"/>
                <w:lang w:val="en-US"/>
              </w:rPr>
            </w:pPr>
          </w:p>
        </w:tc>
        <w:tc>
          <w:tcPr>
            <w:tcW w:w="709"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p>
        </w:tc>
        <w:tc>
          <w:tcPr>
            <w:tcW w:w="709"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p>
        </w:tc>
        <w:tc>
          <w:tcPr>
            <w:tcW w:w="850"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p>
        </w:tc>
        <w:tc>
          <w:tcPr>
            <w:tcW w:w="851"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p>
        </w:tc>
        <w:tc>
          <w:tcPr>
            <w:tcW w:w="893"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p>
        </w:tc>
      </w:tr>
      <w:tr w:rsidR="004365BD" w:rsidRPr="006C0D04" w:rsidTr="00BC4CA8">
        <w:trPr>
          <w:cantSplit/>
        </w:trPr>
        <w:tc>
          <w:tcPr>
            <w:tcW w:w="3047" w:type="dxa"/>
            <w:tcBorders>
              <w:bottom w:val="single" w:sz="4" w:space="0" w:color="FFFFFF" w:themeColor="background1"/>
            </w:tcBorders>
            <w:shd w:val="solid" w:color="E6E6E6" w:fill="auto"/>
            <w:vAlign w:val="center"/>
          </w:tcPr>
          <w:p w:rsidR="004365BD" w:rsidRPr="006C0D04" w:rsidRDefault="004365BD" w:rsidP="00BC4CA8">
            <w:pPr>
              <w:pStyle w:val="070-TabelaPadro"/>
              <w:ind w:left="60"/>
              <w:jc w:val="left"/>
              <w:rPr>
                <w:b/>
                <w:sz w:val="11"/>
                <w:lang w:val="en-US"/>
              </w:rPr>
            </w:pPr>
            <w:bookmarkStart w:id="8801" w:name="BBOOB0300002" w:colFirst="0" w:colLast="0"/>
            <w:bookmarkEnd w:id="8792"/>
            <w:bookmarkEnd w:id="8793"/>
            <w:bookmarkEnd w:id="8794"/>
            <w:bookmarkEnd w:id="8795"/>
            <w:bookmarkEnd w:id="8796"/>
            <w:bookmarkEnd w:id="8797"/>
            <w:bookmarkEnd w:id="8798"/>
            <w:bookmarkEnd w:id="8799"/>
            <w:bookmarkEnd w:id="8800"/>
            <w:r>
              <w:rPr>
                <w:b/>
                <w:sz w:val="11"/>
                <w:lang w:val="en-US"/>
              </w:rPr>
              <w:t>FCO – Resources from Fundo Constitucional do Centro-Oeste</w:t>
            </w:r>
          </w:p>
        </w:tc>
        <w:tc>
          <w:tcPr>
            <w:tcW w:w="425" w:type="dxa"/>
            <w:tcBorders>
              <w:bottom w:val="single" w:sz="4" w:space="0" w:color="FFFFFF" w:themeColor="background1"/>
            </w:tcBorders>
            <w:shd w:val="solid" w:color="E6E6E6" w:fill="auto"/>
            <w:vAlign w:val="center"/>
          </w:tcPr>
          <w:p w:rsidR="004365BD" w:rsidRPr="006C0D04" w:rsidRDefault="004365BD" w:rsidP="00BC4CA8">
            <w:pPr>
              <w:pStyle w:val="070-TabelaPadro"/>
              <w:jc w:val="center"/>
              <w:rPr>
                <w:b/>
                <w:sz w:val="11"/>
                <w:lang w:val="en-US"/>
              </w:rPr>
            </w:pPr>
            <w:bookmarkStart w:id="8802" w:name="BBOOB03AA002"/>
            <w:bookmarkEnd w:id="8802"/>
          </w:p>
        </w:tc>
        <w:tc>
          <w:tcPr>
            <w:tcW w:w="851" w:type="dxa"/>
            <w:tcBorders>
              <w:bottom w:val="single" w:sz="4" w:space="0" w:color="FFFFFF" w:themeColor="background1"/>
            </w:tcBorders>
            <w:shd w:val="solid" w:color="E6E6E6" w:fill="auto"/>
            <w:vAlign w:val="center"/>
          </w:tcPr>
          <w:p w:rsidR="004365BD" w:rsidRPr="006C0D04" w:rsidRDefault="004365BD" w:rsidP="00BC4CA8">
            <w:pPr>
              <w:pStyle w:val="070-TabelaPadro"/>
              <w:rPr>
                <w:b/>
                <w:sz w:val="11"/>
                <w:lang w:val="en-US"/>
              </w:rPr>
            </w:pPr>
            <w:bookmarkStart w:id="8803" w:name="BBOOB03AB002"/>
            <w:bookmarkEnd w:id="8803"/>
          </w:p>
        </w:tc>
        <w:tc>
          <w:tcPr>
            <w:tcW w:w="1417" w:type="dxa"/>
            <w:tcBorders>
              <w:bottom w:val="single" w:sz="4" w:space="0" w:color="FFFFFF" w:themeColor="background1"/>
            </w:tcBorders>
            <w:shd w:val="solid" w:color="E6E6E6" w:fill="auto"/>
            <w:vAlign w:val="center"/>
          </w:tcPr>
          <w:p w:rsidR="004365BD" w:rsidRPr="006C0D04" w:rsidRDefault="004365BD" w:rsidP="00BC4CA8">
            <w:pPr>
              <w:pStyle w:val="070-TabelaPadro"/>
              <w:jc w:val="center"/>
              <w:rPr>
                <w:b/>
                <w:sz w:val="11"/>
                <w:lang w:val="en-US"/>
              </w:rPr>
            </w:pPr>
            <w:bookmarkStart w:id="8804" w:name="BBOOB03AC002"/>
            <w:bookmarkEnd w:id="8804"/>
          </w:p>
        </w:tc>
        <w:tc>
          <w:tcPr>
            <w:tcW w:w="709" w:type="dxa"/>
            <w:tcBorders>
              <w:bottom w:val="single" w:sz="4" w:space="0" w:color="FFFFFF" w:themeColor="background1"/>
            </w:tcBorders>
            <w:shd w:val="solid" w:color="E6E6E6" w:fill="auto"/>
            <w:vAlign w:val="center"/>
          </w:tcPr>
          <w:p w:rsidR="004365BD" w:rsidRPr="006C0D04" w:rsidRDefault="004365BD" w:rsidP="00BC4CA8">
            <w:pPr>
              <w:pStyle w:val="070-TabelaPadro"/>
              <w:rPr>
                <w:b/>
                <w:sz w:val="11"/>
                <w:lang w:val="en-US"/>
              </w:rPr>
            </w:pPr>
            <w:bookmarkStart w:id="8805" w:name="BBOOB03AD002"/>
            <w:bookmarkEnd w:id="8805"/>
          </w:p>
        </w:tc>
        <w:tc>
          <w:tcPr>
            <w:tcW w:w="709" w:type="dxa"/>
            <w:tcBorders>
              <w:bottom w:val="single" w:sz="4" w:space="0" w:color="FFFFFF" w:themeColor="background1"/>
            </w:tcBorders>
            <w:shd w:val="solid" w:color="E6E6E6" w:fill="auto"/>
            <w:vAlign w:val="center"/>
          </w:tcPr>
          <w:p w:rsidR="004365BD" w:rsidRPr="006C0D04" w:rsidRDefault="004365BD" w:rsidP="00BC4CA8">
            <w:pPr>
              <w:pStyle w:val="070-TabelaPadro"/>
              <w:rPr>
                <w:b/>
                <w:sz w:val="11"/>
                <w:lang w:val="en-US"/>
              </w:rPr>
            </w:pPr>
            <w:bookmarkStart w:id="8806" w:name="BBOOB03AE002"/>
            <w:bookmarkEnd w:id="8806"/>
          </w:p>
        </w:tc>
        <w:tc>
          <w:tcPr>
            <w:tcW w:w="850" w:type="dxa"/>
            <w:tcBorders>
              <w:bottom w:val="single" w:sz="4" w:space="0" w:color="FFFFFF" w:themeColor="background1"/>
            </w:tcBorders>
            <w:shd w:val="solid" w:color="E6E6E6" w:fill="auto"/>
            <w:vAlign w:val="center"/>
          </w:tcPr>
          <w:p w:rsidR="004365BD" w:rsidRPr="006C0D04" w:rsidRDefault="004365BD" w:rsidP="00BC4CA8">
            <w:pPr>
              <w:pStyle w:val="070-TabelaPadro"/>
              <w:rPr>
                <w:b/>
                <w:sz w:val="11"/>
                <w:lang w:val="en-US"/>
              </w:rPr>
            </w:pPr>
            <w:bookmarkStart w:id="8807" w:name="BBOOB03AF002"/>
            <w:bookmarkEnd w:id="8807"/>
            <w:r>
              <w:rPr>
                <w:b/>
                <w:sz w:val="11"/>
                <w:lang w:val="en-US"/>
              </w:rPr>
              <w:t>29,336,898</w:t>
            </w:r>
          </w:p>
        </w:tc>
        <w:tc>
          <w:tcPr>
            <w:tcW w:w="851" w:type="dxa"/>
            <w:tcBorders>
              <w:bottom w:val="single" w:sz="4" w:space="0" w:color="FFFFFF" w:themeColor="background1"/>
            </w:tcBorders>
            <w:shd w:val="solid" w:color="E6E6E6" w:fill="auto"/>
            <w:vAlign w:val="center"/>
          </w:tcPr>
          <w:p w:rsidR="004365BD" w:rsidRPr="006C0D04" w:rsidRDefault="004365BD" w:rsidP="00BC4CA8">
            <w:pPr>
              <w:pStyle w:val="070-TabelaPadro"/>
              <w:rPr>
                <w:b/>
                <w:sz w:val="11"/>
                <w:lang w:val="en-US"/>
              </w:rPr>
            </w:pPr>
            <w:bookmarkStart w:id="8808" w:name="BBOOB03AG002"/>
            <w:bookmarkEnd w:id="8808"/>
            <w:r>
              <w:rPr>
                <w:b/>
                <w:sz w:val="11"/>
                <w:lang w:val="en-US"/>
              </w:rPr>
              <w:t>29,336,898</w:t>
            </w:r>
          </w:p>
        </w:tc>
        <w:tc>
          <w:tcPr>
            <w:tcW w:w="893" w:type="dxa"/>
            <w:tcBorders>
              <w:bottom w:val="single" w:sz="4" w:space="0" w:color="FFFFFF" w:themeColor="background1"/>
            </w:tcBorders>
            <w:shd w:val="solid" w:color="E6E6E6" w:fill="auto"/>
            <w:vAlign w:val="center"/>
          </w:tcPr>
          <w:p w:rsidR="004365BD" w:rsidRPr="006C0D04" w:rsidRDefault="004365BD" w:rsidP="00BC4CA8">
            <w:pPr>
              <w:pStyle w:val="070-TabelaPadro"/>
              <w:rPr>
                <w:b/>
                <w:sz w:val="11"/>
                <w:lang w:val="en-US"/>
              </w:rPr>
            </w:pPr>
            <w:bookmarkStart w:id="8809" w:name="BBOOB03AH002"/>
            <w:bookmarkEnd w:id="8809"/>
            <w:r>
              <w:rPr>
                <w:b/>
                <w:sz w:val="11"/>
                <w:lang w:val="en-US"/>
              </w:rPr>
              <w:t>29,336,898</w:t>
            </w:r>
          </w:p>
        </w:tc>
      </w:tr>
      <w:tr w:rsidR="004365BD" w:rsidRPr="006C0D04" w:rsidTr="00BC4CA8">
        <w:trPr>
          <w:cantSplit/>
        </w:trPr>
        <w:tc>
          <w:tcPr>
            <w:tcW w:w="3047" w:type="dxa"/>
            <w:tcBorders>
              <w:bottom w:val="single" w:sz="4" w:space="0" w:color="FFFFFF" w:themeColor="background1"/>
            </w:tcBorders>
            <w:shd w:val="solid" w:color="F3F3F3" w:fill="auto"/>
            <w:vAlign w:val="center"/>
          </w:tcPr>
          <w:p w:rsidR="004365BD" w:rsidRPr="006C0D04" w:rsidRDefault="004365BD" w:rsidP="00BC4CA8">
            <w:pPr>
              <w:pStyle w:val="070-TabelaPadro"/>
              <w:ind w:left="60"/>
              <w:jc w:val="left"/>
              <w:rPr>
                <w:b/>
                <w:sz w:val="11"/>
                <w:lang w:val="en-US"/>
              </w:rPr>
            </w:pPr>
            <w:bookmarkStart w:id="8810" w:name="BBOOB0300010" w:colFirst="0" w:colLast="0"/>
            <w:bookmarkEnd w:id="8801"/>
            <w:r>
              <w:rPr>
                <w:b/>
                <w:sz w:val="11"/>
                <w:lang w:val="en-US"/>
              </w:rPr>
              <w:t>Subordinated debt abroad</w:t>
            </w:r>
          </w:p>
        </w:tc>
        <w:tc>
          <w:tcPr>
            <w:tcW w:w="425" w:type="dxa"/>
            <w:tcBorders>
              <w:bottom w:val="single" w:sz="4" w:space="0" w:color="FFFFFF" w:themeColor="background1"/>
            </w:tcBorders>
            <w:shd w:val="solid" w:color="F3F3F3" w:fill="auto"/>
            <w:vAlign w:val="center"/>
          </w:tcPr>
          <w:p w:rsidR="004365BD" w:rsidRPr="006C0D04" w:rsidRDefault="004365BD" w:rsidP="00BC4CA8">
            <w:pPr>
              <w:pStyle w:val="070-TabelaPadro"/>
              <w:jc w:val="center"/>
              <w:rPr>
                <w:b/>
                <w:sz w:val="11"/>
                <w:lang w:val="en-US"/>
              </w:rPr>
            </w:pPr>
            <w:bookmarkStart w:id="8811" w:name="BBOOB03AA010"/>
            <w:bookmarkEnd w:id="8811"/>
          </w:p>
        </w:tc>
        <w:tc>
          <w:tcPr>
            <w:tcW w:w="851"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bookmarkStart w:id="8812" w:name="BBOOB03AB010"/>
            <w:bookmarkEnd w:id="8812"/>
          </w:p>
        </w:tc>
        <w:tc>
          <w:tcPr>
            <w:tcW w:w="1417" w:type="dxa"/>
            <w:tcBorders>
              <w:bottom w:val="single" w:sz="4" w:space="0" w:color="FFFFFF" w:themeColor="background1"/>
            </w:tcBorders>
            <w:shd w:val="solid" w:color="F3F3F3" w:fill="auto"/>
            <w:vAlign w:val="center"/>
          </w:tcPr>
          <w:p w:rsidR="004365BD" w:rsidRPr="006C0D04" w:rsidRDefault="004365BD" w:rsidP="00BC4CA8">
            <w:pPr>
              <w:pStyle w:val="070-TabelaPadro"/>
              <w:jc w:val="center"/>
              <w:rPr>
                <w:b/>
                <w:sz w:val="11"/>
                <w:lang w:val="en-US"/>
              </w:rPr>
            </w:pPr>
            <w:bookmarkStart w:id="8813" w:name="BBOOB03AC010"/>
            <w:bookmarkEnd w:id="8813"/>
          </w:p>
        </w:tc>
        <w:tc>
          <w:tcPr>
            <w:tcW w:w="709"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bookmarkStart w:id="8814" w:name="BBOOB03AD010"/>
            <w:bookmarkEnd w:id="8814"/>
          </w:p>
        </w:tc>
        <w:tc>
          <w:tcPr>
            <w:tcW w:w="709"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bookmarkStart w:id="8815" w:name="BBOOB03AE010"/>
            <w:bookmarkEnd w:id="8815"/>
          </w:p>
        </w:tc>
        <w:tc>
          <w:tcPr>
            <w:tcW w:w="850"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bookmarkStart w:id="8816" w:name="BBOOB03AF010"/>
            <w:bookmarkEnd w:id="8816"/>
            <w:r>
              <w:rPr>
                <w:b/>
                <w:sz w:val="11"/>
                <w:lang w:val="en-US"/>
              </w:rPr>
              <w:t>12,219,486</w:t>
            </w:r>
          </w:p>
        </w:tc>
        <w:tc>
          <w:tcPr>
            <w:tcW w:w="851"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bookmarkStart w:id="8817" w:name="BBOOB03AG010"/>
            <w:bookmarkEnd w:id="8817"/>
            <w:r>
              <w:rPr>
                <w:b/>
                <w:sz w:val="11"/>
                <w:lang w:val="en-US"/>
              </w:rPr>
              <w:t>11,522,511</w:t>
            </w:r>
          </w:p>
        </w:tc>
        <w:tc>
          <w:tcPr>
            <w:tcW w:w="893"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bookmarkStart w:id="8818" w:name="BBOOB03AH010"/>
            <w:bookmarkEnd w:id="8818"/>
            <w:r>
              <w:rPr>
                <w:b/>
                <w:sz w:val="11"/>
                <w:lang w:val="en-US"/>
              </w:rPr>
              <w:t>11,735,239</w:t>
            </w:r>
          </w:p>
        </w:tc>
      </w:tr>
      <w:tr w:rsidR="004365BD" w:rsidRPr="006C0D04" w:rsidTr="00BC4CA8">
        <w:trPr>
          <w:cantSplit/>
        </w:trPr>
        <w:tc>
          <w:tcPr>
            <w:tcW w:w="3047" w:type="dxa"/>
            <w:tcBorders>
              <w:bottom w:val="single" w:sz="4" w:space="0" w:color="FFFFFF" w:themeColor="background1"/>
            </w:tcBorders>
            <w:shd w:val="solid" w:color="E6E6E6" w:fill="auto"/>
            <w:vAlign w:val="center"/>
          </w:tcPr>
          <w:p w:rsidR="004365BD" w:rsidRPr="006C0D04" w:rsidRDefault="004365BD" w:rsidP="00BC4CA8">
            <w:pPr>
              <w:pStyle w:val="070-TabelaPadro"/>
              <w:ind w:left="120"/>
              <w:jc w:val="left"/>
              <w:rPr>
                <w:sz w:val="11"/>
                <w:lang w:val="en-US"/>
              </w:rPr>
            </w:pPr>
            <w:bookmarkStart w:id="8819" w:name="BBOOB0300012" w:colFirst="0" w:colLast="0"/>
            <w:bookmarkEnd w:id="8810"/>
          </w:p>
        </w:tc>
        <w:tc>
          <w:tcPr>
            <w:tcW w:w="425" w:type="dxa"/>
            <w:tcBorders>
              <w:bottom w:val="single" w:sz="4" w:space="0" w:color="FFFFFF" w:themeColor="background1"/>
            </w:tcBorders>
            <w:shd w:val="solid" w:color="E6E6E6" w:fill="auto"/>
            <w:vAlign w:val="center"/>
          </w:tcPr>
          <w:p w:rsidR="004365BD" w:rsidRPr="006C0D04" w:rsidRDefault="004365BD" w:rsidP="00BC4CA8">
            <w:pPr>
              <w:pStyle w:val="070-TabelaPadro"/>
              <w:jc w:val="center"/>
              <w:rPr>
                <w:sz w:val="11"/>
                <w:lang w:val="en-US"/>
              </w:rPr>
            </w:pPr>
            <w:bookmarkStart w:id="8820" w:name="BBOOB03AA012"/>
            <w:bookmarkEnd w:id="8820"/>
            <w:r>
              <w:rPr>
                <w:sz w:val="11"/>
                <w:lang w:val="en-US"/>
              </w:rPr>
              <w:t>USD</w:t>
            </w:r>
          </w:p>
        </w:tc>
        <w:tc>
          <w:tcPr>
            <w:tcW w:w="851"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1"/>
                <w:lang w:val="en-US"/>
              </w:rPr>
            </w:pPr>
            <w:bookmarkStart w:id="8821" w:name="BBOOB03AB012"/>
            <w:bookmarkEnd w:id="8821"/>
            <w:r>
              <w:rPr>
                <w:sz w:val="11"/>
                <w:lang w:val="en-US"/>
              </w:rPr>
              <w:t>660,000</w:t>
            </w:r>
          </w:p>
        </w:tc>
        <w:tc>
          <w:tcPr>
            <w:tcW w:w="1417" w:type="dxa"/>
            <w:tcBorders>
              <w:bottom w:val="single" w:sz="4" w:space="0" w:color="FFFFFF" w:themeColor="background1"/>
            </w:tcBorders>
            <w:shd w:val="solid" w:color="E6E6E6" w:fill="auto"/>
            <w:vAlign w:val="center"/>
          </w:tcPr>
          <w:p w:rsidR="004365BD" w:rsidRPr="006C0D04" w:rsidRDefault="004365BD" w:rsidP="00BC4CA8">
            <w:pPr>
              <w:pStyle w:val="070-TabelaPadro"/>
              <w:jc w:val="center"/>
              <w:rPr>
                <w:sz w:val="11"/>
                <w:lang w:val="en-US"/>
              </w:rPr>
            </w:pPr>
            <w:bookmarkStart w:id="8822" w:name="BBOOB03AC012"/>
            <w:bookmarkEnd w:id="8822"/>
            <w:r>
              <w:rPr>
                <w:sz w:val="11"/>
                <w:lang w:val="en-US"/>
              </w:rPr>
              <w:t>5.38%</w:t>
            </w:r>
          </w:p>
        </w:tc>
        <w:tc>
          <w:tcPr>
            <w:tcW w:w="709"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1"/>
                <w:lang w:val="en-US"/>
              </w:rPr>
            </w:pPr>
            <w:bookmarkStart w:id="8823" w:name="BBOOB03AD012"/>
            <w:bookmarkEnd w:id="8823"/>
            <w:r>
              <w:rPr>
                <w:sz w:val="11"/>
                <w:lang w:val="en-US"/>
              </w:rPr>
              <w:t>2010</w:t>
            </w:r>
          </w:p>
        </w:tc>
        <w:tc>
          <w:tcPr>
            <w:tcW w:w="709"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1"/>
                <w:lang w:val="en-US"/>
              </w:rPr>
            </w:pPr>
            <w:bookmarkStart w:id="8824" w:name="BBOOB03AE012"/>
            <w:bookmarkEnd w:id="8824"/>
            <w:r>
              <w:rPr>
                <w:sz w:val="11"/>
                <w:lang w:val="en-US"/>
              </w:rPr>
              <w:t>2021</w:t>
            </w:r>
          </w:p>
        </w:tc>
        <w:tc>
          <w:tcPr>
            <w:tcW w:w="850"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1"/>
                <w:lang w:val="en-US"/>
              </w:rPr>
            </w:pPr>
            <w:bookmarkStart w:id="8825" w:name="BBOOB03AF012"/>
            <w:bookmarkEnd w:id="8825"/>
            <w:r>
              <w:rPr>
                <w:sz w:val="11"/>
                <w:lang w:val="en-US"/>
              </w:rPr>
              <w:t>2,776,940</w:t>
            </w:r>
          </w:p>
        </w:tc>
        <w:tc>
          <w:tcPr>
            <w:tcW w:w="851"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1"/>
                <w:lang w:val="en-US"/>
              </w:rPr>
            </w:pPr>
            <w:bookmarkStart w:id="8826" w:name="BBOOB03AG012"/>
            <w:bookmarkEnd w:id="8826"/>
            <w:r>
              <w:rPr>
                <w:sz w:val="11"/>
                <w:lang w:val="en-US"/>
              </w:rPr>
              <w:t>2,616,710</w:t>
            </w:r>
          </w:p>
        </w:tc>
        <w:tc>
          <w:tcPr>
            <w:tcW w:w="893"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1"/>
                <w:lang w:val="en-US"/>
              </w:rPr>
            </w:pPr>
            <w:bookmarkStart w:id="8827" w:name="BBOOB03AH012"/>
            <w:bookmarkEnd w:id="8827"/>
            <w:r>
              <w:rPr>
                <w:sz w:val="11"/>
                <w:lang w:val="en-US"/>
              </w:rPr>
              <w:t>2,667,868</w:t>
            </w:r>
          </w:p>
        </w:tc>
      </w:tr>
      <w:tr w:rsidR="004365BD" w:rsidRPr="006C0D04" w:rsidTr="00BC4CA8">
        <w:trPr>
          <w:cantSplit/>
        </w:trPr>
        <w:tc>
          <w:tcPr>
            <w:tcW w:w="3047" w:type="dxa"/>
            <w:tcBorders>
              <w:bottom w:val="single" w:sz="4" w:space="0" w:color="FFFFFF" w:themeColor="background1"/>
            </w:tcBorders>
            <w:shd w:val="solid" w:color="F3F3F3" w:fill="auto"/>
            <w:vAlign w:val="center"/>
          </w:tcPr>
          <w:p w:rsidR="004365BD" w:rsidRPr="006C0D04" w:rsidRDefault="004365BD" w:rsidP="00BC4CA8">
            <w:pPr>
              <w:pStyle w:val="070-TabelaPadro"/>
              <w:ind w:left="120"/>
              <w:jc w:val="left"/>
              <w:rPr>
                <w:sz w:val="11"/>
                <w:lang w:val="en-US"/>
              </w:rPr>
            </w:pPr>
            <w:bookmarkStart w:id="8828" w:name="BBOOB0300013" w:colFirst="0" w:colLast="0"/>
            <w:bookmarkEnd w:id="8819"/>
          </w:p>
        </w:tc>
        <w:tc>
          <w:tcPr>
            <w:tcW w:w="425" w:type="dxa"/>
            <w:tcBorders>
              <w:bottom w:val="single" w:sz="4" w:space="0" w:color="FFFFFF" w:themeColor="background1"/>
            </w:tcBorders>
            <w:shd w:val="solid" w:color="F3F3F3" w:fill="auto"/>
            <w:vAlign w:val="center"/>
          </w:tcPr>
          <w:p w:rsidR="004365BD" w:rsidRPr="006C0D04" w:rsidRDefault="004365BD" w:rsidP="00BC4CA8">
            <w:pPr>
              <w:pStyle w:val="070-TabelaPadro"/>
              <w:jc w:val="center"/>
              <w:rPr>
                <w:sz w:val="11"/>
                <w:lang w:val="en-US"/>
              </w:rPr>
            </w:pPr>
            <w:bookmarkStart w:id="8829" w:name="BBOOB03AA013"/>
            <w:bookmarkEnd w:id="8829"/>
            <w:r>
              <w:rPr>
                <w:sz w:val="11"/>
                <w:lang w:val="en-US"/>
              </w:rPr>
              <w:t>USD</w:t>
            </w:r>
          </w:p>
        </w:tc>
        <w:tc>
          <w:tcPr>
            <w:tcW w:w="851"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1"/>
                <w:lang w:val="en-US"/>
              </w:rPr>
            </w:pPr>
            <w:bookmarkStart w:id="8830" w:name="BBOOB03AB013"/>
            <w:bookmarkEnd w:id="8830"/>
            <w:r>
              <w:rPr>
                <w:sz w:val="11"/>
                <w:lang w:val="en-US"/>
              </w:rPr>
              <w:t>1,500,000</w:t>
            </w:r>
          </w:p>
        </w:tc>
        <w:tc>
          <w:tcPr>
            <w:tcW w:w="1417" w:type="dxa"/>
            <w:tcBorders>
              <w:bottom w:val="single" w:sz="4" w:space="0" w:color="FFFFFF" w:themeColor="background1"/>
            </w:tcBorders>
            <w:shd w:val="solid" w:color="F3F3F3" w:fill="auto"/>
            <w:vAlign w:val="center"/>
          </w:tcPr>
          <w:p w:rsidR="004365BD" w:rsidRPr="006C0D04" w:rsidRDefault="004365BD" w:rsidP="00BC4CA8">
            <w:pPr>
              <w:pStyle w:val="070-TabelaPadro"/>
              <w:jc w:val="center"/>
              <w:rPr>
                <w:sz w:val="11"/>
                <w:lang w:val="en-US"/>
              </w:rPr>
            </w:pPr>
            <w:bookmarkStart w:id="8831" w:name="BBOOB03AC013"/>
            <w:bookmarkEnd w:id="8831"/>
            <w:r>
              <w:rPr>
                <w:sz w:val="11"/>
                <w:lang w:val="en-US"/>
              </w:rPr>
              <w:t>5.88%</w:t>
            </w:r>
          </w:p>
        </w:tc>
        <w:tc>
          <w:tcPr>
            <w:tcW w:w="709"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1"/>
                <w:lang w:val="en-US"/>
              </w:rPr>
            </w:pPr>
            <w:bookmarkStart w:id="8832" w:name="BBOOB03AD013"/>
            <w:bookmarkEnd w:id="8832"/>
            <w:r>
              <w:rPr>
                <w:sz w:val="11"/>
                <w:lang w:val="en-US"/>
              </w:rPr>
              <w:t>2011</w:t>
            </w:r>
          </w:p>
        </w:tc>
        <w:tc>
          <w:tcPr>
            <w:tcW w:w="709"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1"/>
                <w:lang w:val="en-US"/>
              </w:rPr>
            </w:pPr>
            <w:bookmarkStart w:id="8833" w:name="BBOOB03AE013"/>
            <w:bookmarkEnd w:id="8833"/>
            <w:r>
              <w:rPr>
                <w:sz w:val="11"/>
                <w:lang w:val="en-US"/>
              </w:rPr>
              <w:t>2022</w:t>
            </w:r>
          </w:p>
        </w:tc>
        <w:tc>
          <w:tcPr>
            <w:tcW w:w="850"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1"/>
                <w:lang w:val="en-US"/>
              </w:rPr>
            </w:pPr>
            <w:bookmarkStart w:id="8834" w:name="BBOOB03AF013"/>
            <w:bookmarkEnd w:id="8834"/>
            <w:r>
              <w:rPr>
                <w:sz w:val="11"/>
                <w:lang w:val="en-US"/>
              </w:rPr>
              <w:t>6,293,089</w:t>
            </w:r>
          </w:p>
        </w:tc>
        <w:tc>
          <w:tcPr>
            <w:tcW w:w="851"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1"/>
                <w:lang w:val="en-US"/>
              </w:rPr>
            </w:pPr>
            <w:bookmarkStart w:id="8835" w:name="BBOOB03AG013"/>
            <w:bookmarkEnd w:id="8835"/>
            <w:r>
              <w:rPr>
                <w:sz w:val="11"/>
                <w:lang w:val="en-US"/>
              </w:rPr>
              <w:t>5,934,900</w:t>
            </w:r>
          </w:p>
        </w:tc>
        <w:tc>
          <w:tcPr>
            <w:tcW w:w="893"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1"/>
                <w:lang w:val="en-US"/>
              </w:rPr>
            </w:pPr>
            <w:bookmarkStart w:id="8836" w:name="BBOOB03AH013"/>
            <w:bookmarkEnd w:id="8836"/>
            <w:r>
              <w:rPr>
                <w:sz w:val="11"/>
                <w:lang w:val="en-US"/>
              </w:rPr>
              <w:t>6,042,365</w:t>
            </w:r>
          </w:p>
        </w:tc>
      </w:tr>
      <w:tr w:rsidR="004365BD" w:rsidRPr="006C0D04" w:rsidTr="00BC4CA8">
        <w:trPr>
          <w:cantSplit/>
        </w:trPr>
        <w:tc>
          <w:tcPr>
            <w:tcW w:w="3047" w:type="dxa"/>
            <w:tcBorders>
              <w:bottom w:val="single" w:sz="4" w:space="0" w:color="FFFFFF" w:themeColor="background1"/>
            </w:tcBorders>
            <w:shd w:val="solid" w:color="E6E6E6" w:fill="auto"/>
            <w:vAlign w:val="center"/>
          </w:tcPr>
          <w:p w:rsidR="004365BD" w:rsidRPr="006C0D04" w:rsidRDefault="004365BD" w:rsidP="00BC4CA8">
            <w:pPr>
              <w:pStyle w:val="070-TabelaPadro"/>
              <w:ind w:left="120"/>
              <w:jc w:val="left"/>
              <w:rPr>
                <w:sz w:val="11"/>
                <w:lang w:val="en-US"/>
              </w:rPr>
            </w:pPr>
            <w:bookmarkStart w:id="8837" w:name="BBOOB0300014" w:colFirst="0" w:colLast="0"/>
            <w:bookmarkEnd w:id="8828"/>
          </w:p>
        </w:tc>
        <w:tc>
          <w:tcPr>
            <w:tcW w:w="425" w:type="dxa"/>
            <w:tcBorders>
              <w:bottom w:val="single" w:sz="4" w:space="0" w:color="FFFFFF" w:themeColor="background1"/>
            </w:tcBorders>
            <w:shd w:val="solid" w:color="E6E6E6" w:fill="auto"/>
            <w:vAlign w:val="center"/>
          </w:tcPr>
          <w:p w:rsidR="004365BD" w:rsidRPr="006C0D04" w:rsidRDefault="004365BD" w:rsidP="00BC4CA8">
            <w:pPr>
              <w:pStyle w:val="070-TabelaPadro"/>
              <w:jc w:val="center"/>
              <w:rPr>
                <w:sz w:val="11"/>
                <w:lang w:val="en-US"/>
              </w:rPr>
            </w:pPr>
            <w:bookmarkStart w:id="8838" w:name="BBOOB03AA014"/>
            <w:bookmarkEnd w:id="8838"/>
            <w:r>
              <w:rPr>
                <w:sz w:val="11"/>
                <w:lang w:val="en-US"/>
              </w:rPr>
              <w:t>USD</w:t>
            </w:r>
          </w:p>
        </w:tc>
        <w:tc>
          <w:tcPr>
            <w:tcW w:w="851"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1"/>
                <w:lang w:val="en-US"/>
              </w:rPr>
            </w:pPr>
            <w:bookmarkStart w:id="8839" w:name="BBOOB03AB014"/>
            <w:bookmarkEnd w:id="8839"/>
            <w:r>
              <w:rPr>
                <w:sz w:val="11"/>
                <w:lang w:val="en-US"/>
              </w:rPr>
              <w:t>750,000</w:t>
            </w:r>
          </w:p>
        </w:tc>
        <w:tc>
          <w:tcPr>
            <w:tcW w:w="1417" w:type="dxa"/>
            <w:tcBorders>
              <w:bottom w:val="single" w:sz="4" w:space="0" w:color="FFFFFF" w:themeColor="background1"/>
            </w:tcBorders>
            <w:shd w:val="solid" w:color="E6E6E6" w:fill="auto"/>
            <w:vAlign w:val="center"/>
          </w:tcPr>
          <w:p w:rsidR="004365BD" w:rsidRPr="006C0D04" w:rsidRDefault="004365BD" w:rsidP="00BC4CA8">
            <w:pPr>
              <w:pStyle w:val="070-TabelaPadro"/>
              <w:jc w:val="center"/>
              <w:rPr>
                <w:sz w:val="11"/>
                <w:lang w:val="en-US"/>
              </w:rPr>
            </w:pPr>
            <w:bookmarkStart w:id="8840" w:name="BBOOB03AC014"/>
            <w:bookmarkEnd w:id="8840"/>
            <w:r>
              <w:rPr>
                <w:sz w:val="11"/>
                <w:lang w:val="en-US"/>
              </w:rPr>
              <w:t>5.88%</w:t>
            </w:r>
          </w:p>
        </w:tc>
        <w:tc>
          <w:tcPr>
            <w:tcW w:w="709"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1"/>
                <w:lang w:val="en-US"/>
              </w:rPr>
            </w:pPr>
            <w:bookmarkStart w:id="8841" w:name="BBOOB03AD014"/>
            <w:bookmarkEnd w:id="8841"/>
            <w:r>
              <w:rPr>
                <w:sz w:val="11"/>
                <w:lang w:val="en-US"/>
              </w:rPr>
              <w:t>2012</w:t>
            </w:r>
          </w:p>
        </w:tc>
        <w:tc>
          <w:tcPr>
            <w:tcW w:w="709"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1"/>
                <w:lang w:val="en-US"/>
              </w:rPr>
            </w:pPr>
            <w:bookmarkStart w:id="8842" w:name="BBOOB03AE014"/>
            <w:bookmarkEnd w:id="8842"/>
            <w:r>
              <w:rPr>
                <w:sz w:val="11"/>
                <w:lang w:val="en-US"/>
              </w:rPr>
              <w:t>2023</w:t>
            </w:r>
          </w:p>
        </w:tc>
        <w:tc>
          <w:tcPr>
            <w:tcW w:w="850"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1"/>
                <w:lang w:val="en-US"/>
              </w:rPr>
            </w:pPr>
            <w:bookmarkStart w:id="8843" w:name="BBOOB03AF014"/>
            <w:bookmarkEnd w:id="8843"/>
            <w:r>
              <w:rPr>
                <w:sz w:val="11"/>
                <w:lang w:val="en-US"/>
              </w:rPr>
              <w:t>3,149,457</w:t>
            </w:r>
          </w:p>
        </w:tc>
        <w:tc>
          <w:tcPr>
            <w:tcW w:w="851"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1"/>
                <w:lang w:val="en-US"/>
              </w:rPr>
            </w:pPr>
            <w:bookmarkStart w:id="8844" w:name="BBOOB03AG014"/>
            <w:bookmarkEnd w:id="8844"/>
            <w:r>
              <w:rPr>
                <w:sz w:val="11"/>
                <w:lang w:val="en-US"/>
              </w:rPr>
              <w:t>2,970,901</w:t>
            </w:r>
          </w:p>
        </w:tc>
        <w:tc>
          <w:tcPr>
            <w:tcW w:w="893"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1"/>
                <w:lang w:val="en-US"/>
              </w:rPr>
            </w:pPr>
            <w:bookmarkStart w:id="8845" w:name="BBOOB03AH014"/>
            <w:bookmarkEnd w:id="8845"/>
            <w:r>
              <w:rPr>
                <w:sz w:val="11"/>
                <w:lang w:val="en-US"/>
              </w:rPr>
              <w:t>3,025,006</w:t>
            </w:r>
          </w:p>
        </w:tc>
      </w:tr>
      <w:tr w:rsidR="004365BD" w:rsidRPr="006C0D04" w:rsidTr="00BC4CA8">
        <w:trPr>
          <w:cantSplit/>
        </w:trPr>
        <w:tc>
          <w:tcPr>
            <w:tcW w:w="3047" w:type="dxa"/>
            <w:tcBorders>
              <w:bottom w:val="single" w:sz="4" w:space="0" w:color="FFFFFF" w:themeColor="background1"/>
            </w:tcBorders>
            <w:shd w:val="solid" w:color="F3F3F3" w:fill="auto"/>
            <w:vAlign w:val="center"/>
          </w:tcPr>
          <w:p w:rsidR="004365BD" w:rsidRPr="006C0D04" w:rsidRDefault="004365BD" w:rsidP="00BC4CA8">
            <w:pPr>
              <w:pStyle w:val="070-TabelaPadro"/>
              <w:ind w:left="60"/>
              <w:jc w:val="left"/>
              <w:rPr>
                <w:b/>
                <w:sz w:val="11"/>
                <w:lang w:val="en-US"/>
              </w:rPr>
            </w:pPr>
            <w:bookmarkStart w:id="8846" w:name="BBOOB0300015" w:colFirst="0" w:colLast="0"/>
            <w:bookmarkEnd w:id="8837"/>
            <w:r>
              <w:rPr>
                <w:b/>
                <w:sz w:val="11"/>
                <w:lang w:val="en-US"/>
              </w:rPr>
              <w:t>Subordinated letters of credit</w:t>
            </w:r>
          </w:p>
        </w:tc>
        <w:tc>
          <w:tcPr>
            <w:tcW w:w="425" w:type="dxa"/>
            <w:tcBorders>
              <w:bottom w:val="single" w:sz="4" w:space="0" w:color="FFFFFF" w:themeColor="background1"/>
            </w:tcBorders>
            <w:shd w:val="solid" w:color="F3F3F3" w:fill="auto"/>
            <w:vAlign w:val="center"/>
          </w:tcPr>
          <w:p w:rsidR="004365BD" w:rsidRPr="006C0D04" w:rsidRDefault="004365BD" w:rsidP="00BC4CA8">
            <w:pPr>
              <w:pStyle w:val="070-TabelaPadro"/>
              <w:jc w:val="center"/>
              <w:rPr>
                <w:b/>
                <w:sz w:val="11"/>
                <w:lang w:val="en-US"/>
              </w:rPr>
            </w:pPr>
            <w:bookmarkStart w:id="8847" w:name="BBOOB03AA015"/>
            <w:bookmarkEnd w:id="8847"/>
          </w:p>
        </w:tc>
        <w:tc>
          <w:tcPr>
            <w:tcW w:w="851"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bookmarkStart w:id="8848" w:name="BBOOB03AB015"/>
            <w:bookmarkEnd w:id="8848"/>
          </w:p>
        </w:tc>
        <w:tc>
          <w:tcPr>
            <w:tcW w:w="1417" w:type="dxa"/>
            <w:tcBorders>
              <w:bottom w:val="single" w:sz="4" w:space="0" w:color="FFFFFF" w:themeColor="background1"/>
            </w:tcBorders>
            <w:shd w:val="solid" w:color="F3F3F3" w:fill="auto"/>
            <w:vAlign w:val="center"/>
          </w:tcPr>
          <w:p w:rsidR="004365BD" w:rsidRPr="006C0D04" w:rsidRDefault="004365BD" w:rsidP="00BC4CA8">
            <w:pPr>
              <w:pStyle w:val="070-TabelaPadro"/>
              <w:jc w:val="center"/>
              <w:rPr>
                <w:b/>
                <w:sz w:val="11"/>
                <w:lang w:val="en-US"/>
              </w:rPr>
            </w:pPr>
            <w:bookmarkStart w:id="8849" w:name="BBOOB03AC015"/>
            <w:bookmarkEnd w:id="8849"/>
          </w:p>
        </w:tc>
        <w:tc>
          <w:tcPr>
            <w:tcW w:w="709"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bookmarkStart w:id="8850" w:name="BBOOB03AD015"/>
            <w:bookmarkEnd w:id="8850"/>
          </w:p>
        </w:tc>
        <w:tc>
          <w:tcPr>
            <w:tcW w:w="709"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bookmarkStart w:id="8851" w:name="BBOOB03AE015"/>
            <w:bookmarkEnd w:id="8851"/>
          </w:p>
        </w:tc>
        <w:tc>
          <w:tcPr>
            <w:tcW w:w="850"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bookmarkStart w:id="8852" w:name="BBOOB03AF015"/>
            <w:bookmarkEnd w:id="8852"/>
            <w:r>
              <w:rPr>
                <w:b/>
                <w:sz w:val="11"/>
                <w:lang w:val="en-US"/>
              </w:rPr>
              <w:t>9,053,211</w:t>
            </w:r>
          </w:p>
        </w:tc>
        <w:tc>
          <w:tcPr>
            <w:tcW w:w="851"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bookmarkStart w:id="8853" w:name="BBOOB03AG015"/>
            <w:bookmarkEnd w:id="8853"/>
            <w:r>
              <w:rPr>
                <w:b/>
                <w:sz w:val="11"/>
                <w:lang w:val="en-US"/>
              </w:rPr>
              <w:t>18,006,049</w:t>
            </w:r>
          </w:p>
        </w:tc>
        <w:tc>
          <w:tcPr>
            <w:tcW w:w="893"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1"/>
                <w:lang w:val="en-US"/>
              </w:rPr>
            </w:pPr>
            <w:bookmarkStart w:id="8854" w:name="BBOOB03AH015"/>
            <w:bookmarkEnd w:id="8854"/>
            <w:r>
              <w:rPr>
                <w:b/>
                <w:sz w:val="11"/>
                <w:lang w:val="en-US"/>
              </w:rPr>
              <w:t>17,695,187</w:t>
            </w:r>
          </w:p>
        </w:tc>
      </w:tr>
      <w:tr w:rsidR="004365BD" w:rsidRPr="006C0D04" w:rsidTr="00BC4CA8">
        <w:trPr>
          <w:cantSplit/>
        </w:trPr>
        <w:tc>
          <w:tcPr>
            <w:tcW w:w="3047" w:type="dxa"/>
            <w:tcBorders>
              <w:bottom w:val="single" w:sz="4" w:space="0" w:color="FFFFFF" w:themeColor="background1"/>
            </w:tcBorders>
            <w:shd w:val="clear" w:color="auto" w:fill="E6E6E6"/>
            <w:vAlign w:val="center"/>
          </w:tcPr>
          <w:p w:rsidR="004365BD" w:rsidRPr="006C0D04" w:rsidRDefault="004365BD" w:rsidP="00BC4CA8">
            <w:pPr>
              <w:pStyle w:val="070-TabelaPadro"/>
              <w:ind w:left="120"/>
              <w:jc w:val="left"/>
              <w:rPr>
                <w:sz w:val="11"/>
                <w:lang w:val="en-US"/>
              </w:rPr>
            </w:pPr>
            <w:bookmarkStart w:id="8855" w:name="BBOOB0300022" w:colFirst="0" w:colLast="0"/>
            <w:bookmarkStart w:id="8856" w:name="BBOOB03AA022" w:colFirst="1" w:colLast="1"/>
            <w:bookmarkEnd w:id="8846"/>
          </w:p>
        </w:tc>
        <w:tc>
          <w:tcPr>
            <w:tcW w:w="425" w:type="dxa"/>
            <w:tcBorders>
              <w:bottom w:val="single" w:sz="4" w:space="0" w:color="FFFFFF" w:themeColor="background1"/>
            </w:tcBorders>
            <w:shd w:val="clear" w:color="auto" w:fill="E6E6E6"/>
            <w:vAlign w:val="center"/>
          </w:tcPr>
          <w:p w:rsidR="004365BD" w:rsidRPr="006C0D04" w:rsidRDefault="004365BD" w:rsidP="00BC4CA8">
            <w:pPr>
              <w:pStyle w:val="070-TabelaPadro"/>
              <w:jc w:val="center"/>
              <w:rPr>
                <w:sz w:val="11"/>
                <w:lang w:val="en-US"/>
              </w:rPr>
            </w:pPr>
          </w:p>
        </w:tc>
        <w:tc>
          <w:tcPr>
            <w:tcW w:w="851"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57" w:name="BBOOB03AB022"/>
            <w:bookmarkEnd w:id="8857"/>
            <w:r>
              <w:rPr>
                <w:sz w:val="11"/>
                <w:lang w:val="en-US"/>
              </w:rPr>
              <w:t>215,000</w:t>
            </w:r>
          </w:p>
        </w:tc>
        <w:tc>
          <w:tcPr>
            <w:tcW w:w="1417" w:type="dxa"/>
            <w:tcBorders>
              <w:bottom w:val="single" w:sz="4" w:space="0" w:color="FFFFFF" w:themeColor="background1"/>
            </w:tcBorders>
            <w:shd w:val="clear" w:color="auto" w:fill="E6E6E6"/>
            <w:vAlign w:val="center"/>
          </w:tcPr>
          <w:p w:rsidR="004365BD" w:rsidRPr="006C0D04" w:rsidRDefault="004365BD" w:rsidP="00BC4CA8">
            <w:pPr>
              <w:pStyle w:val="070-TabelaPadro"/>
              <w:jc w:val="center"/>
              <w:rPr>
                <w:sz w:val="11"/>
                <w:lang w:val="en-US"/>
              </w:rPr>
            </w:pPr>
            <w:bookmarkStart w:id="8858" w:name="BBOOB03AC022"/>
            <w:bookmarkEnd w:id="8858"/>
            <w:r>
              <w:rPr>
                <w:sz w:val="11"/>
                <w:lang w:val="en-US"/>
              </w:rPr>
              <w:t>112.00% of CDI</w:t>
            </w:r>
          </w:p>
        </w:tc>
        <w:tc>
          <w:tcPr>
            <w:tcW w:w="709"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59" w:name="BBOOB03AD022"/>
            <w:bookmarkEnd w:id="8859"/>
            <w:r>
              <w:rPr>
                <w:sz w:val="11"/>
                <w:lang w:val="en-US"/>
              </w:rPr>
              <w:t>2012</w:t>
            </w:r>
          </w:p>
        </w:tc>
        <w:tc>
          <w:tcPr>
            <w:tcW w:w="709"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60" w:name="BBOOB03AE022"/>
            <w:bookmarkEnd w:id="8860"/>
            <w:r>
              <w:rPr>
                <w:sz w:val="11"/>
                <w:lang w:val="en-US"/>
              </w:rPr>
              <w:t>2019</w:t>
            </w:r>
          </w:p>
        </w:tc>
        <w:tc>
          <w:tcPr>
            <w:tcW w:w="850"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61" w:name="BBOOB03AF022"/>
            <w:bookmarkEnd w:id="8861"/>
            <w:r>
              <w:rPr>
                <w:sz w:val="11"/>
                <w:lang w:val="en-US"/>
              </w:rPr>
              <w:t>--</w:t>
            </w:r>
          </w:p>
        </w:tc>
        <w:tc>
          <w:tcPr>
            <w:tcW w:w="851"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62" w:name="BBOOB03AG022"/>
            <w:bookmarkEnd w:id="8862"/>
            <w:r>
              <w:rPr>
                <w:sz w:val="11"/>
                <w:lang w:val="en-US"/>
              </w:rPr>
              <w:t>437,979</w:t>
            </w:r>
          </w:p>
        </w:tc>
        <w:tc>
          <w:tcPr>
            <w:tcW w:w="893"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63" w:name="BBOOB03AH022"/>
            <w:bookmarkEnd w:id="8863"/>
            <w:r>
              <w:rPr>
                <w:sz w:val="11"/>
                <w:lang w:val="en-US"/>
              </w:rPr>
              <w:t>430,635</w:t>
            </w:r>
          </w:p>
        </w:tc>
      </w:tr>
      <w:tr w:rsidR="004365BD" w:rsidRPr="006C0D04" w:rsidTr="00BC4CA8">
        <w:trPr>
          <w:cantSplit/>
        </w:trPr>
        <w:tc>
          <w:tcPr>
            <w:tcW w:w="3047" w:type="dxa"/>
            <w:tcBorders>
              <w:bottom w:val="single" w:sz="4" w:space="0" w:color="FFFFFF" w:themeColor="background1"/>
            </w:tcBorders>
            <w:shd w:val="clear" w:color="auto" w:fill="F5F5F5"/>
            <w:vAlign w:val="center"/>
          </w:tcPr>
          <w:p w:rsidR="004365BD" w:rsidRPr="006C0D04" w:rsidRDefault="004365BD" w:rsidP="00BC4CA8">
            <w:pPr>
              <w:pStyle w:val="070-TabelaPadro"/>
              <w:ind w:left="120"/>
              <w:jc w:val="left"/>
              <w:rPr>
                <w:sz w:val="11"/>
                <w:lang w:val="en-US"/>
              </w:rPr>
            </w:pPr>
            <w:bookmarkStart w:id="8864" w:name="BBOOB0300024" w:colFirst="0" w:colLast="0"/>
            <w:bookmarkStart w:id="8865" w:name="BBOOB03AA024" w:colFirst="1" w:colLast="1"/>
            <w:bookmarkEnd w:id="8855"/>
            <w:bookmarkEnd w:id="8856"/>
          </w:p>
        </w:tc>
        <w:tc>
          <w:tcPr>
            <w:tcW w:w="425" w:type="dxa"/>
            <w:tcBorders>
              <w:bottom w:val="single" w:sz="4" w:space="0" w:color="FFFFFF" w:themeColor="background1"/>
            </w:tcBorders>
            <w:shd w:val="clear" w:color="auto" w:fill="F5F5F5"/>
            <w:vAlign w:val="center"/>
          </w:tcPr>
          <w:p w:rsidR="004365BD" w:rsidRPr="006C0D04" w:rsidRDefault="004365BD" w:rsidP="00BC4CA8">
            <w:pPr>
              <w:pStyle w:val="070-TabelaPadro"/>
              <w:jc w:val="center"/>
              <w:rPr>
                <w:sz w:val="11"/>
                <w:lang w:val="en-US"/>
              </w:rPr>
            </w:pPr>
          </w:p>
        </w:tc>
        <w:tc>
          <w:tcPr>
            <w:tcW w:w="851"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866" w:name="BBOOB03AB024"/>
            <w:bookmarkEnd w:id="8866"/>
            <w:r>
              <w:rPr>
                <w:sz w:val="11"/>
                <w:lang w:val="en-US"/>
              </w:rPr>
              <w:t>150,500</w:t>
            </w:r>
          </w:p>
        </w:tc>
        <w:tc>
          <w:tcPr>
            <w:tcW w:w="1417" w:type="dxa"/>
            <w:tcBorders>
              <w:bottom w:val="single" w:sz="4" w:space="0" w:color="FFFFFF" w:themeColor="background1"/>
            </w:tcBorders>
            <w:shd w:val="clear" w:color="auto" w:fill="F5F5F5"/>
            <w:vAlign w:val="center"/>
          </w:tcPr>
          <w:p w:rsidR="004365BD" w:rsidRDefault="004365BD" w:rsidP="00BC4CA8">
            <w:pPr>
              <w:pStyle w:val="070-TabelaPadro"/>
              <w:jc w:val="center"/>
              <w:rPr>
                <w:sz w:val="11"/>
                <w:lang w:val="en-US"/>
              </w:rPr>
            </w:pPr>
            <w:bookmarkStart w:id="8867" w:name="BBOOB03AC024"/>
            <w:bookmarkEnd w:id="8867"/>
            <w:r>
              <w:rPr>
                <w:sz w:val="11"/>
                <w:lang w:val="en-US"/>
              </w:rPr>
              <w:t>112.50% of CDI</w:t>
            </w:r>
          </w:p>
          <w:p w:rsidR="004365BD" w:rsidRPr="006C0D04" w:rsidRDefault="004365BD" w:rsidP="00BC4CA8">
            <w:pPr>
              <w:pStyle w:val="070-TabelaPadro"/>
              <w:jc w:val="center"/>
              <w:rPr>
                <w:sz w:val="11"/>
                <w:lang w:val="en-US"/>
              </w:rPr>
            </w:pPr>
            <w:r>
              <w:rPr>
                <w:sz w:val="11"/>
                <w:lang w:val="en-US"/>
              </w:rPr>
              <w:t>5.45% + IPCA</w:t>
            </w:r>
          </w:p>
        </w:tc>
        <w:tc>
          <w:tcPr>
            <w:tcW w:w="709"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868" w:name="BBOOB03AD024"/>
            <w:bookmarkEnd w:id="8868"/>
            <w:r>
              <w:rPr>
                <w:sz w:val="11"/>
                <w:lang w:val="en-US"/>
              </w:rPr>
              <w:t>2012</w:t>
            </w:r>
          </w:p>
        </w:tc>
        <w:tc>
          <w:tcPr>
            <w:tcW w:w="709"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869" w:name="BBOOB03AE024"/>
            <w:bookmarkEnd w:id="8869"/>
            <w:r>
              <w:rPr>
                <w:sz w:val="11"/>
                <w:lang w:val="en-US"/>
              </w:rPr>
              <w:t>2020</w:t>
            </w:r>
          </w:p>
        </w:tc>
        <w:tc>
          <w:tcPr>
            <w:tcW w:w="850"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870" w:name="BBOOB03AF024"/>
            <w:bookmarkEnd w:id="8870"/>
            <w:r>
              <w:rPr>
                <w:sz w:val="11"/>
                <w:lang w:val="en-US"/>
              </w:rPr>
              <w:t>326,148</w:t>
            </w:r>
          </w:p>
        </w:tc>
        <w:tc>
          <w:tcPr>
            <w:tcW w:w="851"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871" w:name="BBOOB03AG024"/>
            <w:bookmarkEnd w:id="8871"/>
            <w:r>
              <w:rPr>
                <w:sz w:val="11"/>
                <w:lang w:val="en-US"/>
              </w:rPr>
              <w:t>308,977</w:t>
            </w:r>
          </w:p>
        </w:tc>
        <w:tc>
          <w:tcPr>
            <w:tcW w:w="893"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872" w:name="BBOOB03AH024"/>
            <w:bookmarkEnd w:id="8872"/>
            <w:r>
              <w:rPr>
                <w:sz w:val="11"/>
                <w:lang w:val="en-US"/>
              </w:rPr>
              <w:t>303,431</w:t>
            </w:r>
          </w:p>
        </w:tc>
      </w:tr>
      <w:tr w:rsidR="004365BD" w:rsidRPr="006C0D04" w:rsidTr="00BC4CA8">
        <w:trPr>
          <w:cantSplit/>
        </w:trPr>
        <w:tc>
          <w:tcPr>
            <w:tcW w:w="3047" w:type="dxa"/>
            <w:tcBorders>
              <w:bottom w:val="single" w:sz="4" w:space="0" w:color="FFFFFF" w:themeColor="background1"/>
            </w:tcBorders>
            <w:shd w:val="clear" w:color="auto" w:fill="E6E6E6"/>
            <w:vAlign w:val="center"/>
          </w:tcPr>
          <w:p w:rsidR="004365BD" w:rsidRPr="006C0D04" w:rsidRDefault="004365BD" w:rsidP="00BC4CA8">
            <w:pPr>
              <w:pStyle w:val="070-TabelaPadro"/>
              <w:ind w:left="120"/>
              <w:jc w:val="left"/>
              <w:rPr>
                <w:sz w:val="11"/>
                <w:lang w:val="en-US"/>
              </w:rPr>
            </w:pPr>
            <w:bookmarkStart w:id="8873" w:name="BBOOB0300023" w:colFirst="0" w:colLast="0"/>
            <w:bookmarkStart w:id="8874" w:name="BBOOB03AA023" w:colFirst="1" w:colLast="1"/>
            <w:bookmarkEnd w:id="8864"/>
            <w:bookmarkEnd w:id="8865"/>
          </w:p>
        </w:tc>
        <w:tc>
          <w:tcPr>
            <w:tcW w:w="425" w:type="dxa"/>
            <w:tcBorders>
              <w:bottom w:val="single" w:sz="4" w:space="0" w:color="FFFFFF" w:themeColor="background1"/>
            </w:tcBorders>
            <w:shd w:val="clear" w:color="auto" w:fill="E6E6E6"/>
            <w:vAlign w:val="center"/>
          </w:tcPr>
          <w:p w:rsidR="004365BD" w:rsidRPr="006C0D04" w:rsidRDefault="004365BD" w:rsidP="00BC4CA8">
            <w:pPr>
              <w:pStyle w:val="070-TabelaPadro"/>
              <w:jc w:val="center"/>
              <w:rPr>
                <w:sz w:val="11"/>
                <w:lang w:val="en-US"/>
              </w:rPr>
            </w:pPr>
          </w:p>
        </w:tc>
        <w:tc>
          <w:tcPr>
            <w:tcW w:w="851"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75" w:name="BBOOB03AB023"/>
            <w:bookmarkEnd w:id="8875"/>
            <w:r>
              <w:rPr>
                <w:sz w:val="11"/>
                <w:lang w:val="en-US"/>
              </w:rPr>
              <w:t>4,680,900</w:t>
            </w:r>
          </w:p>
        </w:tc>
        <w:tc>
          <w:tcPr>
            <w:tcW w:w="1417" w:type="dxa"/>
            <w:tcBorders>
              <w:bottom w:val="single" w:sz="4" w:space="0" w:color="FFFFFF" w:themeColor="background1"/>
            </w:tcBorders>
            <w:shd w:val="clear" w:color="auto" w:fill="E6E6E6"/>
            <w:vAlign w:val="center"/>
          </w:tcPr>
          <w:p w:rsidR="004365BD" w:rsidRPr="006C0D04" w:rsidRDefault="004365BD" w:rsidP="00BC4CA8">
            <w:pPr>
              <w:pStyle w:val="070-TabelaPadro"/>
              <w:jc w:val="center"/>
              <w:rPr>
                <w:sz w:val="11"/>
                <w:lang w:val="en-US"/>
              </w:rPr>
            </w:pPr>
            <w:bookmarkStart w:id="8876" w:name="BBOOB03AC023"/>
            <w:bookmarkEnd w:id="8876"/>
            <w:r>
              <w:rPr>
                <w:sz w:val="11"/>
                <w:lang w:val="en-US"/>
              </w:rPr>
              <w:t>111.00% of CDI</w:t>
            </w:r>
          </w:p>
        </w:tc>
        <w:tc>
          <w:tcPr>
            <w:tcW w:w="709"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77" w:name="BBOOB03AD023"/>
            <w:bookmarkEnd w:id="8877"/>
            <w:r>
              <w:rPr>
                <w:sz w:val="11"/>
                <w:lang w:val="en-US"/>
              </w:rPr>
              <w:t>2013</w:t>
            </w:r>
          </w:p>
        </w:tc>
        <w:tc>
          <w:tcPr>
            <w:tcW w:w="709"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78" w:name="BBOOB03AE023"/>
            <w:bookmarkEnd w:id="8878"/>
            <w:r>
              <w:rPr>
                <w:sz w:val="11"/>
                <w:lang w:val="en-US"/>
              </w:rPr>
              <w:t>2019</w:t>
            </w:r>
          </w:p>
        </w:tc>
        <w:tc>
          <w:tcPr>
            <w:tcW w:w="850"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79" w:name="BBOOB03AF023"/>
            <w:bookmarkEnd w:id="8879"/>
            <w:r>
              <w:rPr>
                <w:sz w:val="11"/>
                <w:lang w:val="en-US"/>
              </w:rPr>
              <w:t>--</w:t>
            </w:r>
          </w:p>
        </w:tc>
        <w:tc>
          <w:tcPr>
            <w:tcW w:w="851"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80" w:name="BBOOB03AG023"/>
            <w:bookmarkEnd w:id="8880"/>
            <w:r>
              <w:rPr>
                <w:sz w:val="11"/>
                <w:lang w:val="en-US"/>
              </w:rPr>
              <w:t>9,000,459</w:t>
            </w:r>
          </w:p>
        </w:tc>
        <w:tc>
          <w:tcPr>
            <w:tcW w:w="893"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81" w:name="BBOOB03AH023"/>
            <w:bookmarkEnd w:id="8881"/>
            <w:r>
              <w:rPr>
                <w:sz w:val="11"/>
                <w:lang w:val="en-US"/>
              </w:rPr>
              <w:t>8,850,877</w:t>
            </w:r>
          </w:p>
        </w:tc>
      </w:tr>
      <w:tr w:rsidR="004365BD" w:rsidRPr="006C0D04" w:rsidTr="00BC4CA8">
        <w:trPr>
          <w:cantSplit/>
        </w:trPr>
        <w:tc>
          <w:tcPr>
            <w:tcW w:w="3047" w:type="dxa"/>
            <w:tcBorders>
              <w:bottom w:val="single" w:sz="4" w:space="0" w:color="FFFFFF" w:themeColor="background1"/>
            </w:tcBorders>
            <w:shd w:val="clear" w:color="auto" w:fill="F5F5F5"/>
            <w:vAlign w:val="center"/>
          </w:tcPr>
          <w:p w:rsidR="004365BD" w:rsidRPr="006C0D04" w:rsidRDefault="004365BD" w:rsidP="00BC4CA8">
            <w:pPr>
              <w:pStyle w:val="070-TabelaPadro"/>
              <w:ind w:left="120"/>
              <w:jc w:val="left"/>
              <w:rPr>
                <w:sz w:val="11"/>
                <w:lang w:val="en-US"/>
              </w:rPr>
            </w:pPr>
            <w:bookmarkStart w:id="8882" w:name="BBOOB0300026" w:colFirst="0" w:colLast="0"/>
            <w:bookmarkStart w:id="8883" w:name="BBOOB03AA026" w:colFirst="1" w:colLast="1"/>
            <w:bookmarkEnd w:id="8873"/>
            <w:bookmarkEnd w:id="8874"/>
          </w:p>
        </w:tc>
        <w:tc>
          <w:tcPr>
            <w:tcW w:w="425" w:type="dxa"/>
            <w:tcBorders>
              <w:bottom w:val="single" w:sz="4" w:space="0" w:color="FFFFFF" w:themeColor="background1"/>
            </w:tcBorders>
            <w:shd w:val="clear" w:color="auto" w:fill="F5F5F5"/>
            <w:vAlign w:val="center"/>
          </w:tcPr>
          <w:p w:rsidR="004365BD" w:rsidRPr="006C0D04" w:rsidRDefault="004365BD" w:rsidP="00BC4CA8">
            <w:pPr>
              <w:pStyle w:val="070-TabelaPadro"/>
              <w:jc w:val="center"/>
              <w:rPr>
                <w:sz w:val="11"/>
                <w:lang w:val="en-US"/>
              </w:rPr>
            </w:pPr>
          </w:p>
        </w:tc>
        <w:tc>
          <w:tcPr>
            <w:tcW w:w="851"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884" w:name="BBOOB03AB026"/>
            <w:bookmarkEnd w:id="8884"/>
            <w:r>
              <w:rPr>
                <w:sz w:val="11"/>
                <w:lang w:val="en-US"/>
              </w:rPr>
              <w:t>540,623</w:t>
            </w:r>
          </w:p>
        </w:tc>
        <w:tc>
          <w:tcPr>
            <w:tcW w:w="1417" w:type="dxa"/>
            <w:tcBorders>
              <w:bottom w:val="single" w:sz="4" w:space="0" w:color="FFFFFF" w:themeColor="background1"/>
            </w:tcBorders>
            <w:shd w:val="clear" w:color="auto" w:fill="F5F5F5"/>
            <w:vAlign w:val="center"/>
          </w:tcPr>
          <w:p w:rsidR="004365BD" w:rsidRPr="006C0D04" w:rsidRDefault="004365BD" w:rsidP="00BC4CA8">
            <w:pPr>
              <w:pStyle w:val="070-TabelaPadro"/>
              <w:jc w:val="center"/>
              <w:rPr>
                <w:sz w:val="11"/>
                <w:lang w:val="en-US"/>
              </w:rPr>
            </w:pPr>
            <w:bookmarkStart w:id="8885" w:name="BBOOB03AC026"/>
            <w:bookmarkEnd w:id="8885"/>
            <w:r>
              <w:rPr>
                <w:sz w:val="11"/>
                <w:lang w:val="en-US"/>
              </w:rPr>
              <w:t>112.00% to 114.00% of CDI</w:t>
            </w:r>
          </w:p>
        </w:tc>
        <w:tc>
          <w:tcPr>
            <w:tcW w:w="709"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886" w:name="BBOOB03AD026"/>
            <w:bookmarkEnd w:id="8886"/>
            <w:r>
              <w:rPr>
                <w:sz w:val="11"/>
                <w:lang w:val="en-US"/>
              </w:rPr>
              <w:t>2014</w:t>
            </w:r>
          </w:p>
        </w:tc>
        <w:tc>
          <w:tcPr>
            <w:tcW w:w="709"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887" w:name="BBOOB03AE026"/>
            <w:bookmarkEnd w:id="8887"/>
            <w:r>
              <w:rPr>
                <w:sz w:val="11"/>
                <w:lang w:val="en-US"/>
              </w:rPr>
              <w:t>2020</w:t>
            </w:r>
          </w:p>
        </w:tc>
        <w:tc>
          <w:tcPr>
            <w:tcW w:w="850"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888" w:name="BBOOB03AF026"/>
            <w:bookmarkEnd w:id="8888"/>
            <w:r>
              <w:rPr>
                <w:sz w:val="11"/>
                <w:lang w:val="en-US"/>
              </w:rPr>
              <w:t>958,586</w:t>
            </w:r>
          </w:p>
        </w:tc>
        <w:tc>
          <w:tcPr>
            <w:tcW w:w="851"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889" w:name="BBOOB03AG026"/>
            <w:bookmarkEnd w:id="8889"/>
            <w:r>
              <w:rPr>
                <w:sz w:val="11"/>
                <w:lang w:val="en-US"/>
              </w:rPr>
              <w:t>910,169</w:t>
            </w:r>
          </w:p>
        </w:tc>
        <w:tc>
          <w:tcPr>
            <w:tcW w:w="893"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890" w:name="BBOOB03AH026"/>
            <w:bookmarkEnd w:id="8890"/>
            <w:r>
              <w:rPr>
                <w:sz w:val="11"/>
                <w:lang w:val="en-US"/>
              </w:rPr>
              <w:t>894,687</w:t>
            </w:r>
          </w:p>
        </w:tc>
      </w:tr>
      <w:tr w:rsidR="004365BD" w:rsidRPr="006C0D04" w:rsidTr="00BC4CA8">
        <w:trPr>
          <w:cantSplit/>
        </w:trPr>
        <w:tc>
          <w:tcPr>
            <w:tcW w:w="3047" w:type="dxa"/>
            <w:tcBorders>
              <w:bottom w:val="single" w:sz="4" w:space="0" w:color="FFFFFF" w:themeColor="background1"/>
            </w:tcBorders>
            <w:shd w:val="clear" w:color="auto" w:fill="E6E6E6"/>
            <w:vAlign w:val="center"/>
          </w:tcPr>
          <w:p w:rsidR="004365BD" w:rsidRPr="006C0D04" w:rsidRDefault="004365BD" w:rsidP="00BC4CA8">
            <w:pPr>
              <w:pStyle w:val="070-TabelaPadro"/>
              <w:ind w:left="120"/>
              <w:jc w:val="left"/>
              <w:rPr>
                <w:sz w:val="11"/>
                <w:lang w:val="en-US"/>
              </w:rPr>
            </w:pPr>
            <w:bookmarkStart w:id="8891" w:name="BBOOB0300036" w:colFirst="0" w:colLast="0"/>
            <w:bookmarkEnd w:id="8882"/>
            <w:bookmarkEnd w:id="8883"/>
          </w:p>
        </w:tc>
        <w:tc>
          <w:tcPr>
            <w:tcW w:w="425" w:type="dxa"/>
            <w:tcBorders>
              <w:bottom w:val="single" w:sz="4" w:space="0" w:color="FFFFFF" w:themeColor="background1"/>
            </w:tcBorders>
            <w:shd w:val="clear" w:color="auto" w:fill="E6E6E6"/>
            <w:vAlign w:val="center"/>
          </w:tcPr>
          <w:p w:rsidR="004365BD" w:rsidRPr="006C0D04" w:rsidRDefault="004365BD" w:rsidP="00BC4CA8">
            <w:pPr>
              <w:pStyle w:val="070-TabelaPadro"/>
              <w:jc w:val="center"/>
              <w:rPr>
                <w:sz w:val="11"/>
                <w:lang w:val="en-US"/>
              </w:rPr>
            </w:pPr>
            <w:bookmarkStart w:id="8892" w:name="BBOOB03AA036"/>
            <w:bookmarkEnd w:id="8892"/>
          </w:p>
        </w:tc>
        <w:tc>
          <w:tcPr>
            <w:tcW w:w="851"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93" w:name="BBOOB03AB036"/>
            <w:bookmarkEnd w:id="8893"/>
            <w:r>
              <w:rPr>
                <w:sz w:val="11"/>
                <w:lang w:val="en-US"/>
              </w:rPr>
              <w:t>3,868,384</w:t>
            </w:r>
          </w:p>
        </w:tc>
        <w:tc>
          <w:tcPr>
            <w:tcW w:w="1417" w:type="dxa"/>
            <w:tcBorders>
              <w:bottom w:val="single" w:sz="4" w:space="0" w:color="FFFFFF" w:themeColor="background1"/>
            </w:tcBorders>
            <w:shd w:val="clear" w:color="auto" w:fill="E6E6E6"/>
            <w:vAlign w:val="center"/>
          </w:tcPr>
          <w:p w:rsidR="004365BD" w:rsidRPr="006C0D04" w:rsidRDefault="004365BD" w:rsidP="00BC4CA8">
            <w:pPr>
              <w:pStyle w:val="070-TabelaPadro"/>
              <w:jc w:val="center"/>
              <w:rPr>
                <w:sz w:val="11"/>
                <w:lang w:val="en-US"/>
              </w:rPr>
            </w:pPr>
            <w:bookmarkStart w:id="8894" w:name="BBOOB03AC036"/>
            <w:bookmarkEnd w:id="8894"/>
            <w:r>
              <w:rPr>
                <w:sz w:val="11"/>
                <w:lang w:val="en-US"/>
              </w:rPr>
              <w:t>113.00% to 115.00% of CDI</w:t>
            </w:r>
          </w:p>
        </w:tc>
        <w:tc>
          <w:tcPr>
            <w:tcW w:w="709"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95" w:name="BBOOB03AD036"/>
            <w:bookmarkEnd w:id="8895"/>
            <w:r>
              <w:rPr>
                <w:sz w:val="11"/>
                <w:lang w:val="en-US"/>
              </w:rPr>
              <w:t>2014</w:t>
            </w:r>
          </w:p>
        </w:tc>
        <w:tc>
          <w:tcPr>
            <w:tcW w:w="709"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96" w:name="BBOOB03AE036"/>
            <w:bookmarkEnd w:id="8896"/>
            <w:r>
              <w:rPr>
                <w:sz w:val="11"/>
                <w:lang w:val="en-US"/>
              </w:rPr>
              <w:t>2021</w:t>
            </w:r>
          </w:p>
        </w:tc>
        <w:tc>
          <w:tcPr>
            <w:tcW w:w="850"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97" w:name="BBOOB03AF036"/>
            <w:bookmarkEnd w:id="8897"/>
            <w:r>
              <w:rPr>
                <w:sz w:val="11"/>
                <w:lang w:val="en-US"/>
              </w:rPr>
              <w:t>6,959,967</w:t>
            </w:r>
          </w:p>
        </w:tc>
        <w:tc>
          <w:tcPr>
            <w:tcW w:w="851"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98" w:name="BBOOB03AG036"/>
            <w:bookmarkEnd w:id="8898"/>
            <w:r>
              <w:rPr>
                <w:sz w:val="11"/>
                <w:lang w:val="en-US"/>
              </w:rPr>
              <w:t>6,605,387</w:t>
            </w:r>
          </w:p>
        </w:tc>
        <w:tc>
          <w:tcPr>
            <w:tcW w:w="893"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899" w:name="BBOOB03AH036"/>
            <w:bookmarkEnd w:id="8899"/>
            <w:r>
              <w:rPr>
                <w:sz w:val="11"/>
                <w:lang w:val="en-US"/>
              </w:rPr>
              <w:t>6,492,036</w:t>
            </w:r>
          </w:p>
        </w:tc>
      </w:tr>
      <w:tr w:rsidR="004365BD" w:rsidRPr="006C0D04" w:rsidTr="00BC4CA8">
        <w:trPr>
          <w:cantSplit/>
        </w:trPr>
        <w:tc>
          <w:tcPr>
            <w:tcW w:w="3047" w:type="dxa"/>
            <w:tcBorders>
              <w:bottom w:val="single" w:sz="4" w:space="0" w:color="FFFFFF" w:themeColor="background1"/>
            </w:tcBorders>
            <w:shd w:val="clear" w:color="auto" w:fill="F5F5F5"/>
            <w:vAlign w:val="center"/>
          </w:tcPr>
          <w:p w:rsidR="004365BD" w:rsidRPr="006C0D04" w:rsidRDefault="004365BD" w:rsidP="00BC4CA8">
            <w:pPr>
              <w:pStyle w:val="070-TabelaPadro"/>
              <w:ind w:left="120"/>
              <w:jc w:val="left"/>
              <w:rPr>
                <w:sz w:val="11"/>
                <w:lang w:val="en-US"/>
              </w:rPr>
            </w:pPr>
            <w:bookmarkStart w:id="8900" w:name="BBOOB0300028" w:colFirst="0" w:colLast="0"/>
            <w:bookmarkStart w:id="8901" w:name="BBOOB03AA028" w:colFirst="1" w:colLast="1"/>
            <w:bookmarkEnd w:id="8891"/>
          </w:p>
        </w:tc>
        <w:tc>
          <w:tcPr>
            <w:tcW w:w="425" w:type="dxa"/>
            <w:tcBorders>
              <w:bottom w:val="single" w:sz="4" w:space="0" w:color="FFFFFF" w:themeColor="background1"/>
            </w:tcBorders>
            <w:shd w:val="clear" w:color="auto" w:fill="F5F5F5"/>
            <w:vAlign w:val="center"/>
          </w:tcPr>
          <w:p w:rsidR="004365BD" w:rsidRPr="006C0D04" w:rsidRDefault="004365BD" w:rsidP="00BC4CA8">
            <w:pPr>
              <w:pStyle w:val="070-TabelaPadro"/>
              <w:jc w:val="center"/>
              <w:rPr>
                <w:sz w:val="11"/>
                <w:lang w:val="en-US"/>
              </w:rPr>
            </w:pPr>
          </w:p>
        </w:tc>
        <w:tc>
          <w:tcPr>
            <w:tcW w:w="851"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902" w:name="BBOOB03AB028"/>
            <w:bookmarkEnd w:id="8902"/>
            <w:r>
              <w:rPr>
                <w:sz w:val="11"/>
                <w:lang w:val="en-US"/>
              </w:rPr>
              <w:t>400,000</w:t>
            </w:r>
          </w:p>
        </w:tc>
        <w:tc>
          <w:tcPr>
            <w:tcW w:w="1417" w:type="dxa"/>
            <w:tcBorders>
              <w:bottom w:val="single" w:sz="4" w:space="0" w:color="FFFFFF" w:themeColor="background1"/>
            </w:tcBorders>
            <w:shd w:val="clear" w:color="auto" w:fill="F5F5F5"/>
            <w:vAlign w:val="center"/>
          </w:tcPr>
          <w:p w:rsidR="004365BD" w:rsidRPr="006C0D04" w:rsidRDefault="004365BD" w:rsidP="00BC4CA8">
            <w:pPr>
              <w:pStyle w:val="070-TabelaPadro"/>
              <w:jc w:val="center"/>
              <w:rPr>
                <w:sz w:val="11"/>
                <w:lang w:val="en-US"/>
              </w:rPr>
            </w:pPr>
            <w:bookmarkStart w:id="8903" w:name="BBOOB03AC028"/>
            <w:bookmarkEnd w:id="8903"/>
            <w:r>
              <w:rPr>
                <w:sz w:val="11"/>
                <w:lang w:val="en-US"/>
              </w:rPr>
              <w:t>8.08% + IPCA</w:t>
            </w:r>
          </w:p>
        </w:tc>
        <w:tc>
          <w:tcPr>
            <w:tcW w:w="709"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904" w:name="BBOOB03AD028"/>
            <w:bookmarkEnd w:id="8904"/>
            <w:r>
              <w:rPr>
                <w:sz w:val="11"/>
                <w:lang w:val="en-US"/>
              </w:rPr>
              <w:t>2014</w:t>
            </w:r>
          </w:p>
        </w:tc>
        <w:tc>
          <w:tcPr>
            <w:tcW w:w="709"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905" w:name="BBOOB03AE028"/>
            <w:bookmarkEnd w:id="8905"/>
            <w:r>
              <w:rPr>
                <w:sz w:val="11"/>
                <w:lang w:val="en-US"/>
              </w:rPr>
              <w:t>2022</w:t>
            </w:r>
          </w:p>
        </w:tc>
        <w:tc>
          <w:tcPr>
            <w:tcW w:w="850"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906" w:name="BBOOB03AF028"/>
            <w:bookmarkEnd w:id="8906"/>
            <w:r>
              <w:rPr>
                <w:sz w:val="11"/>
                <w:lang w:val="en-US"/>
              </w:rPr>
              <w:t>808,510</w:t>
            </w:r>
          </w:p>
        </w:tc>
        <w:tc>
          <w:tcPr>
            <w:tcW w:w="851"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907" w:name="BBOOB03AG028"/>
            <w:bookmarkEnd w:id="8907"/>
            <w:r>
              <w:rPr>
                <w:sz w:val="11"/>
                <w:lang w:val="en-US"/>
              </w:rPr>
              <w:t>743,078</w:t>
            </w:r>
          </w:p>
        </w:tc>
        <w:tc>
          <w:tcPr>
            <w:tcW w:w="893"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908" w:name="BBOOB03AH028"/>
            <w:bookmarkEnd w:id="8908"/>
            <w:r>
              <w:rPr>
                <w:sz w:val="11"/>
                <w:lang w:val="en-US"/>
              </w:rPr>
              <w:t>723,521</w:t>
            </w:r>
          </w:p>
        </w:tc>
      </w:tr>
      <w:tr w:rsidR="004365BD" w:rsidRPr="006C0D04" w:rsidTr="00BC4CA8">
        <w:trPr>
          <w:cantSplit/>
        </w:trPr>
        <w:tc>
          <w:tcPr>
            <w:tcW w:w="3047" w:type="dxa"/>
            <w:tcBorders>
              <w:bottom w:val="single" w:sz="4" w:space="0" w:color="FFFFFF" w:themeColor="background1"/>
            </w:tcBorders>
            <w:shd w:val="clear" w:color="auto" w:fill="E6E6E6"/>
            <w:vAlign w:val="center"/>
          </w:tcPr>
          <w:p w:rsidR="004365BD" w:rsidRPr="006C0D04" w:rsidRDefault="004365BD" w:rsidP="00BC4CA8">
            <w:pPr>
              <w:pStyle w:val="070-TabelaPadro"/>
              <w:jc w:val="left"/>
              <w:rPr>
                <w:b/>
                <w:sz w:val="11"/>
                <w:lang w:val="en-US"/>
              </w:rPr>
            </w:pPr>
            <w:bookmarkStart w:id="8909" w:name="BBOOB0300047" w:colFirst="0" w:colLast="0"/>
            <w:bookmarkEnd w:id="8900"/>
            <w:bookmarkEnd w:id="8901"/>
            <w:r>
              <w:rPr>
                <w:b/>
                <w:sz w:val="11"/>
                <w:lang w:val="en-US"/>
              </w:rPr>
              <w:t>Total subordinated debt issued by Banco do Brasil</w:t>
            </w:r>
          </w:p>
        </w:tc>
        <w:tc>
          <w:tcPr>
            <w:tcW w:w="425" w:type="dxa"/>
            <w:tcBorders>
              <w:bottom w:val="single" w:sz="4" w:space="0" w:color="FFFFFF" w:themeColor="background1"/>
            </w:tcBorders>
            <w:shd w:val="clear" w:color="auto" w:fill="E6E6E6"/>
            <w:vAlign w:val="center"/>
          </w:tcPr>
          <w:p w:rsidR="004365BD" w:rsidRPr="006C0D04" w:rsidRDefault="004365BD" w:rsidP="00BC4CA8">
            <w:pPr>
              <w:pStyle w:val="070-TabelaPadro"/>
              <w:jc w:val="center"/>
              <w:rPr>
                <w:b/>
                <w:sz w:val="11"/>
                <w:lang w:val="en-US"/>
              </w:rPr>
            </w:pPr>
            <w:bookmarkStart w:id="8910" w:name="BBOOB03AA047"/>
            <w:bookmarkEnd w:id="8910"/>
          </w:p>
        </w:tc>
        <w:tc>
          <w:tcPr>
            <w:tcW w:w="851" w:type="dxa"/>
            <w:tcBorders>
              <w:bottom w:val="single" w:sz="4" w:space="0" w:color="FFFFFF" w:themeColor="background1"/>
            </w:tcBorders>
            <w:shd w:val="clear" w:color="auto" w:fill="E6E6E6"/>
            <w:vAlign w:val="center"/>
          </w:tcPr>
          <w:p w:rsidR="004365BD" w:rsidRPr="006C0D04" w:rsidRDefault="004365BD" w:rsidP="00BC4CA8">
            <w:pPr>
              <w:pStyle w:val="070-TabelaPadro"/>
              <w:rPr>
                <w:b/>
                <w:sz w:val="11"/>
                <w:lang w:val="en-US"/>
              </w:rPr>
            </w:pPr>
            <w:bookmarkStart w:id="8911" w:name="BBOOB03AB047"/>
            <w:bookmarkEnd w:id="8911"/>
          </w:p>
        </w:tc>
        <w:tc>
          <w:tcPr>
            <w:tcW w:w="1417" w:type="dxa"/>
            <w:tcBorders>
              <w:bottom w:val="single" w:sz="4" w:space="0" w:color="FFFFFF" w:themeColor="background1"/>
            </w:tcBorders>
            <w:shd w:val="clear" w:color="auto" w:fill="E6E6E6"/>
            <w:vAlign w:val="center"/>
          </w:tcPr>
          <w:p w:rsidR="004365BD" w:rsidRPr="006C0D04" w:rsidRDefault="004365BD" w:rsidP="00BC4CA8">
            <w:pPr>
              <w:pStyle w:val="070-TabelaPadro"/>
              <w:jc w:val="center"/>
              <w:rPr>
                <w:b/>
                <w:sz w:val="11"/>
                <w:lang w:val="en-US"/>
              </w:rPr>
            </w:pPr>
            <w:bookmarkStart w:id="8912" w:name="BBOOB03AC047"/>
            <w:bookmarkEnd w:id="8912"/>
          </w:p>
        </w:tc>
        <w:tc>
          <w:tcPr>
            <w:tcW w:w="709" w:type="dxa"/>
            <w:tcBorders>
              <w:bottom w:val="single" w:sz="4" w:space="0" w:color="FFFFFF" w:themeColor="background1"/>
            </w:tcBorders>
            <w:shd w:val="clear" w:color="auto" w:fill="E6E6E6"/>
            <w:vAlign w:val="center"/>
          </w:tcPr>
          <w:p w:rsidR="004365BD" w:rsidRPr="006C0D04" w:rsidRDefault="004365BD" w:rsidP="00BC4CA8">
            <w:pPr>
              <w:pStyle w:val="070-TabelaPadro"/>
              <w:rPr>
                <w:b/>
                <w:sz w:val="11"/>
                <w:lang w:val="en-US"/>
              </w:rPr>
            </w:pPr>
            <w:bookmarkStart w:id="8913" w:name="BBOOB03AD047"/>
            <w:bookmarkEnd w:id="8913"/>
          </w:p>
        </w:tc>
        <w:tc>
          <w:tcPr>
            <w:tcW w:w="709" w:type="dxa"/>
            <w:tcBorders>
              <w:bottom w:val="single" w:sz="4" w:space="0" w:color="FFFFFF" w:themeColor="background1"/>
            </w:tcBorders>
            <w:shd w:val="clear" w:color="auto" w:fill="E6E6E6"/>
            <w:vAlign w:val="center"/>
          </w:tcPr>
          <w:p w:rsidR="004365BD" w:rsidRPr="006C0D04" w:rsidRDefault="004365BD" w:rsidP="00BC4CA8">
            <w:pPr>
              <w:pStyle w:val="070-TabelaPadro"/>
              <w:rPr>
                <w:b/>
                <w:sz w:val="11"/>
                <w:lang w:val="en-US"/>
              </w:rPr>
            </w:pPr>
            <w:bookmarkStart w:id="8914" w:name="BBOOB03AE047"/>
            <w:bookmarkEnd w:id="8914"/>
          </w:p>
        </w:tc>
        <w:tc>
          <w:tcPr>
            <w:tcW w:w="850" w:type="dxa"/>
            <w:tcBorders>
              <w:bottom w:val="single" w:sz="4" w:space="0" w:color="FFFFFF" w:themeColor="background1"/>
            </w:tcBorders>
            <w:shd w:val="clear" w:color="auto" w:fill="E6E6E6"/>
            <w:vAlign w:val="center"/>
          </w:tcPr>
          <w:p w:rsidR="004365BD" w:rsidRPr="006C0D04" w:rsidRDefault="004365BD" w:rsidP="00BC4CA8">
            <w:pPr>
              <w:pStyle w:val="070-TabelaPadro"/>
              <w:rPr>
                <w:b/>
                <w:sz w:val="11"/>
                <w:lang w:val="en-US"/>
              </w:rPr>
            </w:pPr>
            <w:bookmarkStart w:id="8915" w:name="BBOOB03AF047"/>
            <w:bookmarkEnd w:id="8915"/>
            <w:r>
              <w:rPr>
                <w:b/>
                <w:sz w:val="11"/>
                <w:lang w:val="en-US"/>
              </w:rPr>
              <w:t>50,609,595</w:t>
            </w:r>
          </w:p>
        </w:tc>
        <w:tc>
          <w:tcPr>
            <w:tcW w:w="851" w:type="dxa"/>
            <w:tcBorders>
              <w:bottom w:val="single" w:sz="4" w:space="0" w:color="FFFFFF" w:themeColor="background1"/>
            </w:tcBorders>
            <w:shd w:val="clear" w:color="auto" w:fill="E6E6E6"/>
            <w:vAlign w:val="center"/>
          </w:tcPr>
          <w:p w:rsidR="004365BD" w:rsidRPr="006C0D04" w:rsidRDefault="004365BD" w:rsidP="00BC4CA8">
            <w:pPr>
              <w:pStyle w:val="070-TabelaPadro"/>
              <w:rPr>
                <w:b/>
                <w:sz w:val="11"/>
                <w:lang w:val="en-US"/>
              </w:rPr>
            </w:pPr>
            <w:bookmarkStart w:id="8916" w:name="BBOOB03AG047"/>
            <w:bookmarkEnd w:id="8916"/>
            <w:r>
              <w:rPr>
                <w:b/>
                <w:sz w:val="11"/>
                <w:lang w:val="en-US"/>
              </w:rPr>
              <w:t>58,865,458</w:t>
            </w:r>
          </w:p>
        </w:tc>
        <w:tc>
          <w:tcPr>
            <w:tcW w:w="893" w:type="dxa"/>
            <w:tcBorders>
              <w:bottom w:val="single" w:sz="4" w:space="0" w:color="FFFFFF" w:themeColor="background1"/>
            </w:tcBorders>
            <w:shd w:val="clear" w:color="auto" w:fill="E6E6E6"/>
            <w:vAlign w:val="center"/>
          </w:tcPr>
          <w:p w:rsidR="004365BD" w:rsidRPr="006C0D04" w:rsidRDefault="004365BD" w:rsidP="00BC4CA8">
            <w:pPr>
              <w:pStyle w:val="070-TabelaPadro"/>
              <w:rPr>
                <w:b/>
                <w:sz w:val="11"/>
                <w:lang w:val="en-US"/>
              </w:rPr>
            </w:pPr>
            <w:bookmarkStart w:id="8917" w:name="BBOOB03AH047"/>
            <w:bookmarkEnd w:id="8917"/>
            <w:r>
              <w:rPr>
                <w:b/>
                <w:sz w:val="11"/>
                <w:lang w:val="en-US"/>
              </w:rPr>
              <w:t>58,767,324</w:t>
            </w:r>
          </w:p>
        </w:tc>
      </w:tr>
      <w:bookmarkEnd w:id="8909"/>
      <w:tr w:rsidR="004365BD" w:rsidRPr="006C0D04" w:rsidTr="00BC4CA8">
        <w:trPr>
          <w:cantSplit/>
        </w:trPr>
        <w:tc>
          <w:tcPr>
            <w:tcW w:w="3047" w:type="dxa"/>
            <w:tcBorders>
              <w:bottom w:val="single" w:sz="4" w:space="0" w:color="FFFFFF" w:themeColor="background1"/>
            </w:tcBorders>
            <w:shd w:val="clear" w:color="auto" w:fill="F5F5F5"/>
            <w:vAlign w:val="center"/>
          </w:tcPr>
          <w:p w:rsidR="004365BD" w:rsidRPr="006C0D04" w:rsidRDefault="004365BD" w:rsidP="00BC4CA8">
            <w:pPr>
              <w:pStyle w:val="070-TabelaPadro"/>
              <w:jc w:val="left"/>
              <w:rPr>
                <w:sz w:val="11"/>
                <w:lang w:val="en-US"/>
              </w:rPr>
            </w:pPr>
          </w:p>
        </w:tc>
        <w:tc>
          <w:tcPr>
            <w:tcW w:w="425" w:type="dxa"/>
            <w:tcBorders>
              <w:bottom w:val="single" w:sz="4" w:space="0" w:color="FFFFFF" w:themeColor="background1"/>
            </w:tcBorders>
            <w:shd w:val="clear" w:color="auto" w:fill="F5F5F5"/>
            <w:vAlign w:val="center"/>
          </w:tcPr>
          <w:p w:rsidR="004365BD" w:rsidRPr="006C0D04" w:rsidRDefault="004365BD" w:rsidP="00BC4CA8">
            <w:pPr>
              <w:pStyle w:val="070-TabelaPadro"/>
              <w:jc w:val="center"/>
              <w:rPr>
                <w:sz w:val="11"/>
                <w:lang w:val="en-US"/>
              </w:rPr>
            </w:pPr>
          </w:p>
        </w:tc>
        <w:tc>
          <w:tcPr>
            <w:tcW w:w="851"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p>
        </w:tc>
        <w:tc>
          <w:tcPr>
            <w:tcW w:w="1417" w:type="dxa"/>
            <w:tcBorders>
              <w:bottom w:val="single" w:sz="4" w:space="0" w:color="FFFFFF" w:themeColor="background1"/>
            </w:tcBorders>
            <w:shd w:val="clear" w:color="auto" w:fill="F5F5F5"/>
            <w:vAlign w:val="center"/>
          </w:tcPr>
          <w:p w:rsidR="004365BD" w:rsidRPr="006C0D04" w:rsidRDefault="004365BD" w:rsidP="00BC4CA8">
            <w:pPr>
              <w:pStyle w:val="070-TabelaPadro"/>
              <w:jc w:val="center"/>
              <w:rPr>
                <w:sz w:val="11"/>
                <w:lang w:val="en-US"/>
              </w:rPr>
            </w:pPr>
          </w:p>
        </w:tc>
        <w:tc>
          <w:tcPr>
            <w:tcW w:w="709"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p>
        </w:tc>
        <w:tc>
          <w:tcPr>
            <w:tcW w:w="709"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p>
        </w:tc>
        <w:tc>
          <w:tcPr>
            <w:tcW w:w="850"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p>
        </w:tc>
        <w:tc>
          <w:tcPr>
            <w:tcW w:w="851"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p>
        </w:tc>
        <w:tc>
          <w:tcPr>
            <w:tcW w:w="893"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p>
        </w:tc>
      </w:tr>
      <w:tr w:rsidR="004365BD" w:rsidRPr="006C0D04" w:rsidTr="00BC4CA8">
        <w:trPr>
          <w:cantSplit/>
        </w:trPr>
        <w:tc>
          <w:tcPr>
            <w:tcW w:w="3047" w:type="dxa"/>
            <w:tcBorders>
              <w:bottom w:val="single" w:sz="4" w:space="0" w:color="FFFFFF" w:themeColor="background1"/>
            </w:tcBorders>
            <w:shd w:val="clear" w:color="auto" w:fill="E6E6E6"/>
            <w:vAlign w:val="center"/>
          </w:tcPr>
          <w:p w:rsidR="004365BD" w:rsidRPr="006C0D04" w:rsidRDefault="004365BD" w:rsidP="00BC4CA8">
            <w:pPr>
              <w:pStyle w:val="070-TabelaPadro"/>
              <w:jc w:val="left"/>
              <w:rPr>
                <w:sz w:val="11"/>
                <w:lang w:val="en-US"/>
              </w:rPr>
            </w:pPr>
            <w:bookmarkStart w:id="8918" w:name="BBOOB0300101" w:colFirst="0" w:colLast="0"/>
            <w:r>
              <w:rPr>
                <w:sz w:val="11"/>
                <w:lang w:val="en-US"/>
              </w:rPr>
              <w:t>Eliminated amount on consolidation</w:t>
            </w:r>
          </w:p>
        </w:tc>
        <w:tc>
          <w:tcPr>
            <w:tcW w:w="425" w:type="dxa"/>
            <w:tcBorders>
              <w:bottom w:val="single" w:sz="4" w:space="0" w:color="FFFFFF" w:themeColor="background1"/>
            </w:tcBorders>
            <w:shd w:val="clear" w:color="auto" w:fill="E6E6E6"/>
            <w:vAlign w:val="center"/>
          </w:tcPr>
          <w:p w:rsidR="004365BD" w:rsidRPr="006C0D04" w:rsidRDefault="004365BD" w:rsidP="00BC4CA8">
            <w:pPr>
              <w:pStyle w:val="070-TabelaPadro"/>
              <w:jc w:val="center"/>
              <w:rPr>
                <w:sz w:val="11"/>
                <w:lang w:val="en-US"/>
              </w:rPr>
            </w:pPr>
            <w:bookmarkStart w:id="8919" w:name="BBOOB03AA101"/>
            <w:bookmarkEnd w:id="8919"/>
          </w:p>
        </w:tc>
        <w:tc>
          <w:tcPr>
            <w:tcW w:w="851"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920" w:name="BBOOB03AB101"/>
            <w:bookmarkEnd w:id="8920"/>
          </w:p>
        </w:tc>
        <w:tc>
          <w:tcPr>
            <w:tcW w:w="1417" w:type="dxa"/>
            <w:tcBorders>
              <w:bottom w:val="single" w:sz="4" w:space="0" w:color="FFFFFF" w:themeColor="background1"/>
            </w:tcBorders>
            <w:shd w:val="clear" w:color="auto" w:fill="E6E6E6"/>
            <w:vAlign w:val="center"/>
          </w:tcPr>
          <w:p w:rsidR="004365BD" w:rsidRPr="006C0D04" w:rsidRDefault="004365BD" w:rsidP="00BC4CA8">
            <w:pPr>
              <w:pStyle w:val="070-TabelaPadro"/>
              <w:jc w:val="center"/>
              <w:rPr>
                <w:sz w:val="11"/>
                <w:lang w:val="en-US"/>
              </w:rPr>
            </w:pPr>
            <w:bookmarkStart w:id="8921" w:name="BBOOB03AC101"/>
            <w:bookmarkEnd w:id="8921"/>
          </w:p>
        </w:tc>
        <w:tc>
          <w:tcPr>
            <w:tcW w:w="709"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922" w:name="BBOOB03AD101"/>
            <w:bookmarkEnd w:id="8922"/>
          </w:p>
        </w:tc>
        <w:tc>
          <w:tcPr>
            <w:tcW w:w="709"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923" w:name="BBOOB03AE101"/>
            <w:bookmarkEnd w:id="8923"/>
          </w:p>
        </w:tc>
        <w:tc>
          <w:tcPr>
            <w:tcW w:w="850"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924" w:name="BBOOB03AF101"/>
            <w:bookmarkEnd w:id="8924"/>
            <w:r>
              <w:rPr>
                <w:sz w:val="11"/>
                <w:lang w:val="en-US"/>
              </w:rPr>
              <w:t>(39,120)</w:t>
            </w:r>
          </w:p>
        </w:tc>
        <w:tc>
          <w:tcPr>
            <w:tcW w:w="851"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925" w:name="BBOOB03AG101"/>
            <w:bookmarkEnd w:id="8925"/>
            <w:r>
              <w:rPr>
                <w:sz w:val="11"/>
                <w:lang w:val="en-US"/>
              </w:rPr>
              <w:t>(36,674)</w:t>
            </w:r>
          </w:p>
        </w:tc>
        <w:tc>
          <w:tcPr>
            <w:tcW w:w="893"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bookmarkStart w:id="8926" w:name="BBOOB03AH101"/>
            <w:bookmarkEnd w:id="8926"/>
            <w:r>
              <w:rPr>
                <w:sz w:val="11"/>
                <w:lang w:val="en-US"/>
              </w:rPr>
              <w:t>(40,622)</w:t>
            </w:r>
          </w:p>
        </w:tc>
      </w:tr>
      <w:bookmarkEnd w:id="8918"/>
      <w:tr w:rsidR="004365BD" w:rsidRPr="006C0D04" w:rsidTr="00BC4CA8">
        <w:trPr>
          <w:cantSplit/>
        </w:trPr>
        <w:tc>
          <w:tcPr>
            <w:tcW w:w="3047" w:type="dxa"/>
            <w:tcBorders>
              <w:bottom w:val="single" w:sz="4" w:space="0" w:color="FFFFFF" w:themeColor="background1"/>
            </w:tcBorders>
            <w:shd w:val="clear" w:color="auto" w:fill="F5F5F5"/>
            <w:vAlign w:val="center"/>
          </w:tcPr>
          <w:p w:rsidR="004365BD" w:rsidRPr="006C0D04" w:rsidRDefault="004365BD" w:rsidP="00BC4CA8">
            <w:pPr>
              <w:pStyle w:val="070-TabelaPadro"/>
              <w:jc w:val="left"/>
              <w:rPr>
                <w:b/>
                <w:sz w:val="11"/>
                <w:lang w:val="en-US"/>
              </w:rPr>
            </w:pPr>
            <w:r>
              <w:rPr>
                <w:b/>
                <w:sz w:val="11"/>
                <w:lang w:val="en-US"/>
              </w:rPr>
              <w:t>Total subordinated debt issued consolidated</w:t>
            </w:r>
            <w:bookmarkStart w:id="8927" w:name="BBOOB0300111"/>
            <w:r w:rsidRPr="006C0D04">
              <w:rPr>
                <w:b/>
                <w:sz w:val="11"/>
                <w:vertAlign w:val="superscript"/>
                <w:lang w:val="en-US"/>
              </w:rPr>
              <w:t xml:space="preserve"> (1)(2)</w:t>
            </w:r>
            <w:bookmarkEnd w:id="8927"/>
          </w:p>
        </w:tc>
        <w:tc>
          <w:tcPr>
            <w:tcW w:w="425" w:type="dxa"/>
            <w:tcBorders>
              <w:bottom w:val="single" w:sz="4" w:space="0" w:color="FFFFFF" w:themeColor="background1"/>
            </w:tcBorders>
            <w:shd w:val="clear" w:color="auto" w:fill="F5F5F5"/>
            <w:vAlign w:val="center"/>
          </w:tcPr>
          <w:p w:rsidR="004365BD" w:rsidRPr="006C0D04" w:rsidRDefault="004365BD" w:rsidP="00BC4CA8">
            <w:pPr>
              <w:pStyle w:val="070-TabelaPadro"/>
              <w:jc w:val="center"/>
              <w:rPr>
                <w:b/>
                <w:sz w:val="11"/>
                <w:lang w:val="en-US"/>
              </w:rPr>
            </w:pPr>
            <w:bookmarkStart w:id="8928" w:name="BBOOB03AA111"/>
            <w:bookmarkEnd w:id="8928"/>
          </w:p>
        </w:tc>
        <w:tc>
          <w:tcPr>
            <w:tcW w:w="851" w:type="dxa"/>
            <w:tcBorders>
              <w:bottom w:val="single" w:sz="4" w:space="0" w:color="FFFFFF" w:themeColor="background1"/>
            </w:tcBorders>
            <w:shd w:val="clear" w:color="auto" w:fill="F5F5F5"/>
            <w:vAlign w:val="center"/>
          </w:tcPr>
          <w:p w:rsidR="004365BD" w:rsidRPr="006C0D04" w:rsidRDefault="004365BD" w:rsidP="00BC4CA8">
            <w:pPr>
              <w:pStyle w:val="070-TabelaPadro"/>
              <w:rPr>
                <w:b/>
                <w:sz w:val="11"/>
                <w:lang w:val="en-US"/>
              </w:rPr>
            </w:pPr>
            <w:bookmarkStart w:id="8929" w:name="BBOOB03AB111"/>
            <w:bookmarkEnd w:id="8929"/>
          </w:p>
        </w:tc>
        <w:tc>
          <w:tcPr>
            <w:tcW w:w="1417" w:type="dxa"/>
            <w:tcBorders>
              <w:bottom w:val="single" w:sz="4" w:space="0" w:color="FFFFFF" w:themeColor="background1"/>
            </w:tcBorders>
            <w:shd w:val="clear" w:color="auto" w:fill="F5F5F5"/>
            <w:vAlign w:val="center"/>
          </w:tcPr>
          <w:p w:rsidR="004365BD" w:rsidRPr="006C0D04" w:rsidRDefault="004365BD" w:rsidP="00BC4CA8">
            <w:pPr>
              <w:pStyle w:val="070-TabelaPadro"/>
              <w:jc w:val="center"/>
              <w:rPr>
                <w:b/>
                <w:sz w:val="11"/>
                <w:lang w:val="en-US"/>
              </w:rPr>
            </w:pPr>
            <w:bookmarkStart w:id="8930" w:name="BBOOB03AC111"/>
            <w:bookmarkEnd w:id="8930"/>
          </w:p>
        </w:tc>
        <w:tc>
          <w:tcPr>
            <w:tcW w:w="709" w:type="dxa"/>
            <w:tcBorders>
              <w:bottom w:val="single" w:sz="4" w:space="0" w:color="FFFFFF" w:themeColor="background1"/>
            </w:tcBorders>
            <w:shd w:val="clear" w:color="auto" w:fill="F5F5F5"/>
            <w:vAlign w:val="center"/>
          </w:tcPr>
          <w:p w:rsidR="004365BD" w:rsidRPr="006C0D04" w:rsidRDefault="004365BD" w:rsidP="00BC4CA8">
            <w:pPr>
              <w:pStyle w:val="070-TabelaPadro"/>
              <w:rPr>
                <w:b/>
                <w:sz w:val="11"/>
                <w:lang w:val="en-US"/>
              </w:rPr>
            </w:pPr>
            <w:bookmarkStart w:id="8931" w:name="BBOOB03AD111"/>
            <w:bookmarkEnd w:id="8931"/>
          </w:p>
        </w:tc>
        <w:tc>
          <w:tcPr>
            <w:tcW w:w="709" w:type="dxa"/>
            <w:tcBorders>
              <w:bottom w:val="single" w:sz="4" w:space="0" w:color="FFFFFF" w:themeColor="background1"/>
            </w:tcBorders>
            <w:shd w:val="clear" w:color="auto" w:fill="F5F5F5"/>
            <w:vAlign w:val="center"/>
          </w:tcPr>
          <w:p w:rsidR="004365BD" w:rsidRPr="006C0D04" w:rsidRDefault="004365BD" w:rsidP="00BC4CA8">
            <w:pPr>
              <w:pStyle w:val="070-TabelaPadro"/>
              <w:rPr>
                <w:b/>
                <w:sz w:val="11"/>
                <w:lang w:val="en-US"/>
              </w:rPr>
            </w:pPr>
            <w:bookmarkStart w:id="8932" w:name="BBOOB03AE111"/>
            <w:bookmarkEnd w:id="8932"/>
          </w:p>
        </w:tc>
        <w:tc>
          <w:tcPr>
            <w:tcW w:w="850" w:type="dxa"/>
            <w:tcBorders>
              <w:bottom w:val="single" w:sz="4" w:space="0" w:color="FFFFFF" w:themeColor="background1"/>
            </w:tcBorders>
            <w:shd w:val="clear" w:color="auto" w:fill="F5F5F5"/>
            <w:vAlign w:val="center"/>
          </w:tcPr>
          <w:p w:rsidR="004365BD" w:rsidRPr="006C0D04" w:rsidRDefault="004365BD" w:rsidP="00BC4CA8">
            <w:pPr>
              <w:pStyle w:val="070-TabelaPadro"/>
              <w:rPr>
                <w:b/>
                <w:sz w:val="11"/>
                <w:lang w:val="en-US"/>
              </w:rPr>
            </w:pPr>
            <w:bookmarkStart w:id="8933" w:name="BBOOB03AF111"/>
            <w:bookmarkEnd w:id="8933"/>
            <w:r>
              <w:rPr>
                <w:b/>
                <w:sz w:val="11"/>
                <w:lang w:val="en-US"/>
              </w:rPr>
              <w:t>50,570,475</w:t>
            </w:r>
          </w:p>
        </w:tc>
        <w:tc>
          <w:tcPr>
            <w:tcW w:w="851" w:type="dxa"/>
            <w:tcBorders>
              <w:bottom w:val="single" w:sz="4" w:space="0" w:color="FFFFFF" w:themeColor="background1"/>
            </w:tcBorders>
            <w:shd w:val="clear" w:color="auto" w:fill="F5F5F5"/>
            <w:vAlign w:val="center"/>
          </w:tcPr>
          <w:p w:rsidR="004365BD" w:rsidRPr="006C0D04" w:rsidRDefault="004365BD" w:rsidP="00BC4CA8">
            <w:pPr>
              <w:pStyle w:val="070-TabelaPadro"/>
              <w:rPr>
                <w:b/>
                <w:sz w:val="11"/>
                <w:lang w:val="en-US"/>
              </w:rPr>
            </w:pPr>
            <w:bookmarkStart w:id="8934" w:name="BBOOB03AG111"/>
            <w:bookmarkEnd w:id="8934"/>
            <w:r>
              <w:rPr>
                <w:b/>
                <w:sz w:val="11"/>
                <w:lang w:val="en-US"/>
              </w:rPr>
              <w:t>58,828,784</w:t>
            </w:r>
          </w:p>
        </w:tc>
        <w:tc>
          <w:tcPr>
            <w:tcW w:w="893" w:type="dxa"/>
            <w:tcBorders>
              <w:bottom w:val="single" w:sz="4" w:space="0" w:color="FFFFFF" w:themeColor="background1"/>
            </w:tcBorders>
            <w:shd w:val="clear" w:color="auto" w:fill="F5F5F5"/>
            <w:vAlign w:val="center"/>
          </w:tcPr>
          <w:p w:rsidR="004365BD" w:rsidRPr="006C0D04" w:rsidRDefault="004365BD" w:rsidP="00BC4CA8">
            <w:pPr>
              <w:pStyle w:val="070-TabelaPadro"/>
              <w:rPr>
                <w:b/>
                <w:sz w:val="11"/>
                <w:lang w:val="en-US"/>
              </w:rPr>
            </w:pPr>
            <w:bookmarkStart w:id="8935" w:name="BBOOB03AH111"/>
            <w:bookmarkEnd w:id="8935"/>
            <w:r>
              <w:rPr>
                <w:b/>
                <w:sz w:val="11"/>
                <w:lang w:val="en-US"/>
              </w:rPr>
              <w:t>58,726,702</w:t>
            </w:r>
          </w:p>
        </w:tc>
      </w:tr>
      <w:tr w:rsidR="004365BD" w:rsidRPr="006C0D04" w:rsidTr="00BC4CA8">
        <w:trPr>
          <w:cantSplit/>
        </w:trPr>
        <w:tc>
          <w:tcPr>
            <w:tcW w:w="3047" w:type="dxa"/>
            <w:tcBorders>
              <w:bottom w:val="single" w:sz="4" w:space="0" w:color="FFFFFF" w:themeColor="background1"/>
            </w:tcBorders>
            <w:shd w:val="clear" w:color="auto" w:fill="E6E6E6"/>
            <w:vAlign w:val="center"/>
          </w:tcPr>
          <w:p w:rsidR="004365BD" w:rsidRPr="006C0D04" w:rsidRDefault="004365BD" w:rsidP="00BC4CA8">
            <w:pPr>
              <w:pStyle w:val="070-TabelaPadro"/>
              <w:jc w:val="left"/>
              <w:rPr>
                <w:sz w:val="11"/>
                <w:lang w:val="en-US"/>
              </w:rPr>
            </w:pPr>
          </w:p>
        </w:tc>
        <w:tc>
          <w:tcPr>
            <w:tcW w:w="425" w:type="dxa"/>
            <w:tcBorders>
              <w:bottom w:val="single" w:sz="4" w:space="0" w:color="FFFFFF" w:themeColor="background1"/>
            </w:tcBorders>
            <w:shd w:val="clear" w:color="auto" w:fill="E6E6E6"/>
            <w:vAlign w:val="center"/>
          </w:tcPr>
          <w:p w:rsidR="004365BD" w:rsidRPr="006C0D04" w:rsidRDefault="004365BD" w:rsidP="00BC4CA8">
            <w:pPr>
              <w:pStyle w:val="070-TabelaPadro"/>
              <w:jc w:val="center"/>
              <w:rPr>
                <w:sz w:val="11"/>
                <w:lang w:val="en-US"/>
              </w:rPr>
            </w:pPr>
          </w:p>
        </w:tc>
        <w:tc>
          <w:tcPr>
            <w:tcW w:w="851"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p>
        </w:tc>
        <w:tc>
          <w:tcPr>
            <w:tcW w:w="1417" w:type="dxa"/>
            <w:tcBorders>
              <w:bottom w:val="single" w:sz="4" w:space="0" w:color="FFFFFF" w:themeColor="background1"/>
            </w:tcBorders>
            <w:shd w:val="clear" w:color="auto" w:fill="E6E6E6"/>
            <w:vAlign w:val="center"/>
          </w:tcPr>
          <w:p w:rsidR="004365BD" w:rsidRPr="006C0D04" w:rsidRDefault="004365BD" w:rsidP="00BC4CA8">
            <w:pPr>
              <w:pStyle w:val="070-TabelaPadro"/>
              <w:jc w:val="center"/>
              <w:rPr>
                <w:sz w:val="11"/>
                <w:lang w:val="en-US"/>
              </w:rPr>
            </w:pPr>
          </w:p>
        </w:tc>
        <w:tc>
          <w:tcPr>
            <w:tcW w:w="709"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p>
        </w:tc>
        <w:tc>
          <w:tcPr>
            <w:tcW w:w="709"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p>
        </w:tc>
        <w:tc>
          <w:tcPr>
            <w:tcW w:w="850"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p>
        </w:tc>
        <w:tc>
          <w:tcPr>
            <w:tcW w:w="851"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p>
        </w:tc>
        <w:tc>
          <w:tcPr>
            <w:tcW w:w="893" w:type="dxa"/>
            <w:tcBorders>
              <w:bottom w:val="single" w:sz="4" w:space="0" w:color="FFFFFF" w:themeColor="background1"/>
            </w:tcBorders>
            <w:shd w:val="clear" w:color="auto" w:fill="E6E6E6"/>
            <w:vAlign w:val="center"/>
          </w:tcPr>
          <w:p w:rsidR="004365BD" w:rsidRPr="006C0D04" w:rsidRDefault="004365BD" w:rsidP="00BC4CA8">
            <w:pPr>
              <w:pStyle w:val="070-TabelaPadro"/>
              <w:rPr>
                <w:sz w:val="11"/>
                <w:lang w:val="en-US"/>
              </w:rPr>
            </w:pPr>
          </w:p>
        </w:tc>
      </w:tr>
      <w:tr w:rsidR="004365BD" w:rsidRPr="006C0D04" w:rsidTr="00BC4CA8">
        <w:trPr>
          <w:cantSplit/>
        </w:trPr>
        <w:tc>
          <w:tcPr>
            <w:tcW w:w="3047" w:type="dxa"/>
            <w:tcBorders>
              <w:bottom w:val="single" w:sz="4" w:space="0" w:color="FFFFFF" w:themeColor="background1"/>
            </w:tcBorders>
            <w:shd w:val="clear" w:color="auto" w:fill="F5F5F5"/>
            <w:vAlign w:val="center"/>
          </w:tcPr>
          <w:p w:rsidR="004365BD" w:rsidRPr="006C0D04" w:rsidRDefault="004365BD" w:rsidP="00BC4CA8">
            <w:pPr>
              <w:pStyle w:val="070-TabelaPadro"/>
              <w:jc w:val="left"/>
              <w:rPr>
                <w:sz w:val="11"/>
                <w:lang w:val="en-US"/>
              </w:rPr>
            </w:pPr>
            <w:bookmarkStart w:id="8936" w:name="BBOOB0300138" w:colFirst="0" w:colLast="0"/>
            <w:r>
              <w:rPr>
                <w:sz w:val="11"/>
                <w:lang w:val="en-US"/>
              </w:rPr>
              <w:t>Current liabilities</w:t>
            </w:r>
          </w:p>
        </w:tc>
        <w:tc>
          <w:tcPr>
            <w:tcW w:w="425" w:type="dxa"/>
            <w:tcBorders>
              <w:bottom w:val="single" w:sz="4" w:space="0" w:color="FFFFFF" w:themeColor="background1"/>
            </w:tcBorders>
            <w:shd w:val="clear" w:color="auto" w:fill="F5F5F5"/>
            <w:vAlign w:val="center"/>
          </w:tcPr>
          <w:p w:rsidR="004365BD" w:rsidRPr="006C0D04" w:rsidRDefault="004365BD" w:rsidP="00BC4CA8">
            <w:pPr>
              <w:pStyle w:val="070-TabelaPadro"/>
              <w:jc w:val="center"/>
              <w:rPr>
                <w:sz w:val="11"/>
                <w:lang w:val="en-US"/>
              </w:rPr>
            </w:pPr>
            <w:bookmarkStart w:id="8937" w:name="BBOOB03AA138"/>
            <w:bookmarkEnd w:id="8937"/>
          </w:p>
        </w:tc>
        <w:tc>
          <w:tcPr>
            <w:tcW w:w="851"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938" w:name="BBOOB03AB138"/>
            <w:bookmarkEnd w:id="8938"/>
          </w:p>
        </w:tc>
        <w:tc>
          <w:tcPr>
            <w:tcW w:w="1417" w:type="dxa"/>
            <w:tcBorders>
              <w:bottom w:val="single" w:sz="4" w:space="0" w:color="FFFFFF" w:themeColor="background1"/>
            </w:tcBorders>
            <w:shd w:val="clear" w:color="auto" w:fill="F5F5F5"/>
            <w:vAlign w:val="center"/>
          </w:tcPr>
          <w:p w:rsidR="004365BD" w:rsidRPr="006C0D04" w:rsidRDefault="004365BD" w:rsidP="00BC4CA8">
            <w:pPr>
              <w:pStyle w:val="070-TabelaPadro"/>
              <w:jc w:val="center"/>
              <w:rPr>
                <w:sz w:val="11"/>
                <w:lang w:val="en-US"/>
              </w:rPr>
            </w:pPr>
            <w:bookmarkStart w:id="8939" w:name="BBOOB03AC138"/>
            <w:bookmarkEnd w:id="8939"/>
          </w:p>
        </w:tc>
        <w:tc>
          <w:tcPr>
            <w:tcW w:w="709"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940" w:name="BBOOB03AD138"/>
            <w:bookmarkEnd w:id="8940"/>
          </w:p>
        </w:tc>
        <w:tc>
          <w:tcPr>
            <w:tcW w:w="709"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941" w:name="BBOOB03AE138"/>
            <w:bookmarkEnd w:id="8941"/>
          </w:p>
        </w:tc>
        <w:tc>
          <w:tcPr>
            <w:tcW w:w="850"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942" w:name="BBOOB03AF138"/>
            <w:bookmarkEnd w:id="8942"/>
            <w:r>
              <w:rPr>
                <w:sz w:val="11"/>
                <w:lang w:val="en-US"/>
              </w:rPr>
              <w:t>3,034,376</w:t>
            </w:r>
          </w:p>
        </w:tc>
        <w:tc>
          <w:tcPr>
            <w:tcW w:w="851"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943" w:name="BBOOB03AG138"/>
            <w:bookmarkEnd w:id="8943"/>
            <w:r>
              <w:rPr>
                <w:sz w:val="11"/>
                <w:lang w:val="en-US"/>
              </w:rPr>
              <w:t>9,440,498</w:t>
            </w:r>
          </w:p>
        </w:tc>
        <w:tc>
          <w:tcPr>
            <w:tcW w:w="893" w:type="dxa"/>
            <w:tcBorders>
              <w:bottom w:val="single" w:sz="4" w:space="0" w:color="FFFFFF" w:themeColor="background1"/>
            </w:tcBorders>
            <w:shd w:val="clear" w:color="auto" w:fill="F5F5F5"/>
            <w:vAlign w:val="center"/>
          </w:tcPr>
          <w:p w:rsidR="004365BD" w:rsidRPr="006C0D04" w:rsidRDefault="004365BD" w:rsidP="00BC4CA8">
            <w:pPr>
              <w:pStyle w:val="070-TabelaPadro"/>
              <w:rPr>
                <w:sz w:val="11"/>
                <w:lang w:val="en-US"/>
              </w:rPr>
            </w:pPr>
            <w:bookmarkStart w:id="8944" w:name="BBOOB03AH138"/>
            <w:bookmarkEnd w:id="8944"/>
            <w:r>
              <w:rPr>
                <w:sz w:val="11"/>
                <w:lang w:val="en-US"/>
              </w:rPr>
              <w:t>9,282,397</w:t>
            </w:r>
          </w:p>
        </w:tc>
      </w:tr>
      <w:tr w:rsidR="004365BD" w:rsidRPr="006C0D04" w:rsidTr="00BC4CA8">
        <w:trPr>
          <w:cantSplit/>
        </w:trPr>
        <w:tc>
          <w:tcPr>
            <w:tcW w:w="3047" w:type="dxa"/>
            <w:tcBorders>
              <w:bottom w:val="single" w:sz="4" w:space="0" w:color="CCCCCC"/>
            </w:tcBorders>
            <w:shd w:val="clear" w:color="auto" w:fill="E6E6E6"/>
            <w:vAlign w:val="center"/>
          </w:tcPr>
          <w:p w:rsidR="004365BD" w:rsidRPr="006C0D04" w:rsidRDefault="004365BD" w:rsidP="00BC4CA8">
            <w:pPr>
              <w:pStyle w:val="070-TabelaPadro"/>
              <w:jc w:val="left"/>
              <w:rPr>
                <w:sz w:val="11"/>
                <w:lang w:val="en-US"/>
              </w:rPr>
            </w:pPr>
            <w:bookmarkStart w:id="8945" w:name="BBOOB0300139" w:colFirst="0" w:colLast="0"/>
            <w:bookmarkEnd w:id="8936"/>
            <w:r>
              <w:rPr>
                <w:sz w:val="11"/>
                <w:lang w:val="en-US"/>
              </w:rPr>
              <w:t>Non-current liabilities</w:t>
            </w:r>
          </w:p>
        </w:tc>
        <w:tc>
          <w:tcPr>
            <w:tcW w:w="425" w:type="dxa"/>
            <w:tcBorders>
              <w:bottom w:val="single" w:sz="4" w:space="0" w:color="CCCCCC"/>
            </w:tcBorders>
            <w:shd w:val="clear" w:color="auto" w:fill="E6E6E6"/>
            <w:vAlign w:val="center"/>
          </w:tcPr>
          <w:p w:rsidR="004365BD" w:rsidRPr="006C0D04" w:rsidRDefault="004365BD" w:rsidP="00BC4CA8">
            <w:pPr>
              <w:pStyle w:val="070-TabelaPadro"/>
              <w:jc w:val="center"/>
              <w:rPr>
                <w:sz w:val="11"/>
                <w:lang w:val="en-US"/>
              </w:rPr>
            </w:pPr>
            <w:bookmarkStart w:id="8946" w:name="BBOOB03AA139"/>
            <w:bookmarkEnd w:id="8946"/>
          </w:p>
        </w:tc>
        <w:tc>
          <w:tcPr>
            <w:tcW w:w="851" w:type="dxa"/>
            <w:tcBorders>
              <w:bottom w:val="single" w:sz="4" w:space="0" w:color="CCCCCC"/>
            </w:tcBorders>
            <w:shd w:val="clear" w:color="auto" w:fill="E6E6E6"/>
            <w:vAlign w:val="center"/>
          </w:tcPr>
          <w:p w:rsidR="004365BD" w:rsidRPr="006C0D04" w:rsidRDefault="004365BD" w:rsidP="00BC4CA8">
            <w:pPr>
              <w:pStyle w:val="070-TabelaPadro"/>
              <w:rPr>
                <w:sz w:val="11"/>
                <w:lang w:val="en-US"/>
              </w:rPr>
            </w:pPr>
            <w:bookmarkStart w:id="8947" w:name="BBOOB03AB139"/>
            <w:bookmarkEnd w:id="8947"/>
          </w:p>
        </w:tc>
        <w:tc>
          <w:tcPr>
            <w:tcW w:w="1417" w:type="dxa"/>
            <w:tcBorders>
              <w:bottom w:val="single" w:sz="4" w:space="0" w:color="CCCCCC"/>
            </w:tcBorders>
            <w:shd w:val="clear" w:color="auto" w:fill="E6E6E6"/>
            <w:vAlign w:val="center"/>
          </w:tcPr>
          <w:p w:rsidR="004365BD" w:rsidRPr="006C0D04" w:rsidRDefault="004365BD" w:rsidP="00BC4CA8">
            <w:pPr>
              <w:pStyle w:val="070-TabelaPadro"/>
              <w:jc w:val="center"/>
              <w:rPr>
                <w:sz w:val="11"/>
                <w:lang w:val="en-US"/>
              </w:rPr>
            </w:pPr>
            <w:bookmarkStart w:id="8948" w:name="BBOOB03AC139"/>
            <w:bookmarkEnd w:id="8948"/>
          </w:p>
        </w:tc>
        <w:tc>
          <w:tcPr>
            <w:tcW w:w="709" w:type="dxa"/>
            <w:tcBorders>
              <w:bottom w:val="single" w:sz="4" w:space="0" w:color="CCCCCC"/>
            </w:tcBorders>
            <w:shd w:val="clear" w:color="auto" w:fill="E6E6E6"/>
            <w:vAlign w:val="center"/>
          </w:tcPr>
          <w:p w:rsidR="004365BD" w:rsidRPr="006C0D04" w:rsidRDefault="004365BD" w:rsidP="00BC4CA8">
            <w:pPr>
              <w:pStyle w:val="070-TabelaPadro"/>
              <w:rPr>
                <w:sz w:val="11"/>
                <w:lang w:val="en-US"/>
              </w:rPr>
            </w:pPr>
            <w:bookmarkStart w:id="8949" w:name="BBOOB03AD139"/>
            <w:bookmarkEnd w:id="8949"/>
          </w:p>
        </w:tc>
        <w:tc>
          <w:tcPr>
            <w:tcW w:w="709" w:type="dxa"/>
            <w:tcBorders>
              <w:bottom w:val="single" w:sz="4" w:space="0" w:color="CCCCCC"/>
            </w:tcBorders>
            <w:shd w:val="clear" w:color="auto" w:fill="E6E6E6"/>
            <w:vAlign w:val="center"/>
          </w:tcPr>
          <w:p w:rsidR="004365BD" w:rsidRPr="006C0D04" w:rsidRDefault="004365BD" w:rsidP="00BC4CA8">
            <w:pPr>
              <w:pStyle w:val="070-TabelaPadro"/>
              <w:rPr>
                <w:sz w:val="11"/>
                <w:lang w:val="en-US"/>
              </w:rPr>
            </w:pPr>
            <w:bookmarkStart w:id="8950" w:name="BBOOB03AE139"/>
            <w:bookmarkEnd w:id="8950"/>
          </w:p>
        </w:tc>
        <w:tc>
          <w:tcPr>
            <w:tcW w:w="850" w:type="dxa"/>
            <w:tcBorders>
              <w:bottom w:val="single" w:sz="4" w:space="0" w:color="CCCCCC"/>
            </w:tcBorders>
            <w:shd w:val="clear" w:color="auto" w:fill="E6E6E6"/>
            <w:vAlign w:val="center"/>
          </w:tcPr>
          <w:p w:rsidR="004365BD" w:rsidRPr="006C0D04" w:rsidRDefault="004365BD" w:rsidP="00BC4CA8">
            <w:pPr>
              <w:pStyle w:val="070-TabelaPadro"/>
              <w:rPr>
                <w:sz w:val="11"/>
                <w:lang w:val="en-US"/>
              </w:rPr>
            </w:pPr>
            <w:bookmarkStart w:id="8951" w:name="BBOOB03AF139"/>
            <w:bookmarkEnd w:id="8951"/>
            <w:r>
              <w:rPr>
                <w:sz w:val="11"/>
                <w:lang w:val="en-US"/>
              </w:rPr>
              <w:t>47,536,099</w:t>
            </w:r>
          </w:p>
        </w:tc>
        <w:tc>
          <w:tcPr>
            <w:tcW w:w="851" w:type="dxa"/>
            <w:tcBorders>
              <w:bottom w:val="single" w:sz="4" w:space="0" w:color="CCCCCC"/>
            </w:tcBorders>
            <w:shd w:val="clear" w:color="auto" w:fill="E6E6E6"/>
            <w:vAlign w:val="center"/>
          </w:tcPr>
          <w:p w:rsidR="004365BD" w:rsidRPr="006C0D04" w:rsidRDefault="004365BD" w:rsidP="00BC4CA8">
            <w:pPr>
              <w:pStyle w:val="070-TabelaPadro"/>
              <w:rPr>
                <w:sz w:val="11"/>
                <w:lang w:val="en-US"/>
              </w:rPr>
            </w:pPr>
            <w:bookmarkStart w:id="8952" w:name="BBOOB03AG139"/>
            <w:bookmarkEnd w:id="8952"/>
            <w:r>
              <w:rPr>
                <w:sz w:val="11"/>
                <w:lang w:val="en-US"/>
              </w:rPr>
              <w:t>49,388,286</w:t>
            </w:r>
          </w:p>
        </w:tc>
        <w:tc>
          <w:tcPr>
            <w:tcW w:w="893" w:type="dxa"/>
            <w:tcBorders>
              <w:bottom w:val="single" w:sz="4" w:space="0" w:color="CCCCCC"/>
            </w:tcBorders>
            <w:shd w:val="clear" w:color="auto" w:fill="E6E6E6"/>
            <w:vAlign w:val="center"/>
          </w:tcPr>
          <w:p w:rsidR="004365BD" w:rsidRPr="006C0D04" w:rsidRDefault="004365BD" w:rsidP="00BC4CA8">
            <w:pPr>
              <w:pStyle w:val="070-TabelaPadro"/>
              <w:rPr>
                <w:sz w:val="11"/>
                <w:lang w:val="en-US"/>
              </w:rPr>
            </w:pPr>
            <w:bookmarkStart w:id="8953" w:name="BBOOB03AH139"/>
            <w:bookmarkEnd w:id="8953"/>
            <w:r>
              <w:rPr>
                <w:sz w:val="11"/>
                <w:lang w:val="en-US"/>
              </w:rPr>
              <w:t>49,444,305</w:t>
            </w:r>
          </w:p>
        </w:tc>
      </w:tr>
    </w:tbl>
    <w:bookmarkEnd w:id="8791"/>
    <w:bookmarkEnd w:id="8945"/>
    <w:p w:rsidR="004365BD" w:rsidRDefault="004365BD" w:rsidP="00BC4CA8">
      <w:pPr>
        <w:pStyle w:val="072-Rodapdatabela"/>
        <w:rPr>
          <w:lang w:val="en-US"/>
        </w:rPr>
      </w:pPr>
      <w:r>
        <w:rPr>
          <w:lang w:val="en-US"/>
        </w:rPr>
        <w:t>(1)</w:t>
      </w:r>
      <w:r>
        <w:rPr>
          <w:lang w:val="en-US"/>
        </w:rPr>
        <w:tab/>
        <w:t>R$ 35,804,781 thousand (R$ 38,925,975 thousand as of Dec</w:t>
      </w:r>
      <w:r w:rsidR="00BE0F77">
        <w:rPr>
          <w:lang w:val="en-US"/>
        </w:rPr>
        <w:t>ember</w:t>
      </w:r>
      <w:r>
        <w:rPr>
          <w:lang w:val="en-US"/>
        </w:rPr>
        <w:t xml:space="preserve"> 31, 2018 and R$ 38,878,118 thousand as of Sep</w:t>
      </w:r>
      <w:r w:rsidR="00BE0F77">
        <w:rPr>
          <w:lang w:val="en-US"/>
        </w:rPr>
        <w:t>tember</w:t>
      </w:r>
      <w:r>
        <w:rPr>
          <w:lang w:val="en-US"/>
        </w:rPr>
        <w:t xml:space="preserve"> 30, 2018) of the total balance is considered tier II of the Referential Equity (RE).</w:t>
      </w:r>
    </w:p>
    <w:p w:rsidR="004365BD" w:rsidRDefault="004365BD" w:rsidP="00BC4CA8">
      <w:pPr>
        <w:pStyle w:val="072-Rodapdatabela"/>
        <w:rPr>
          <w:lang w:val="en-US"/>
        </w:rPr>
      </w:pPr>
      <w:r>
        <w:rPr>
          <w:lang w:val="en-US"/>
        </w:rPr>
        <w:t>(2)</w:t>
      </w:r>
      <w:r>
        <w:rPr>
          <w:lang w:val="en-US"/>
        </w:rPr>
        <w:tab/>
        <w:t>Includes the amount of R$ 8,727,063 thousand, relating to subordinated debt recorded in the line Debt Instruments eligible as capital.</w:t>
      </w:r>
    </w:p>
    <w:p w:rsidR="004365BD" w:rsidRPr="00D203FF" w:rsidRDefault="004365BD" w:rsidP="00561B6C">
      <w:pPr>
        <w:pStyle w:val="072-Rodapdatabela"/>
        <w:keepNext w:val="0"/>
        <w:keepLines w:val="0"/>
        <w:rPr>
          <w:lang w:val="en-US"/>
        </w:rPr>
      </w:pPr>
    </w:p>
    <w:p w:rsidR="004365BD" w:rsidRPr="00D9150A" w:rsidRDefault="004365BD" w:rsidP="00BC4CA8">
      <w:pPr>
        <w:pStyle w:val="030-SubttulodeDocumento"/>
        <w:numPr>
          <w:ilvl w:val="0"/>
          <w:numId w:val="0"/>
        </w:numPr>
        <w:rPr>
          <w:lang w:val="en-US"/>
        </w:rPr>
      </w:pPr>
      <w:r>
        <w:rPr>
          <w:lang w:val="en-US"/>
        </w:rPr>
        <w:t>d</w:t>
      </w:r>
      <w:r w:rsidRPr="00D9150A">
        <w:rPr>
          <w:lang w:val="en-US"/>
        </w:rPr>
        <w:t>) Equity and debt hybrid securities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OB.04 - Equity and debt hybrid securities"/>
        <w:tblDescription w:val="PubliCon - Sistema de Gerenciamento do Documentos Contábeis para Publicação&#10;&#10;Última atualização do mapa do quadro em: "/>
      </w:tblPr>
      <w:tblGrid>
        <w:gridCol w:w="3331"/>
        <w:gridCol w:w="425"/>
        <w:gridCol w:w="992"/>
        <w:gridCol w:w="1276"/>
        <w:gridCol w:w="850"/>
        <w:gridCol w:w="993"/>
        <w:gridCol w:w="992"/>
        <w:gridCol w:w="893"/>
      </w:tblGrid>
      <w:tr w:rsidR="004365BD" w:rsidRPr="006C0D04" w:rsidTr="00BC4CA8">
        <w:trPr>
          <w:cantSplit/>
          <w:tblHeader/>
        </w:trPr>
        <w:tc>
          <w:tcPr>
            <w:tcW w:w="3331"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2"/>
                <w:lang w:val="en-US"/>
              </w:rPr>
            </w:pPr>
            <w:bookmarkStart w:id="8954" w:name="BBOOB04"/>
            <w:r>
              <w:rPr>
                <w:b/>
                <w:sz w:val="12"/>
                <w:lang w:val="en-US"/>
              </w:rPr>
              <w:t>Funding</w:t>
            </w:r>
          </w:p>
        </w:tc>
        <w:tc>
          <w:tcPr>
            <w:tcW w:w="425"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2"/>
                <w:lang w:val="en-US"/>
              </w:rPr>
            </w:pPr>
          </w:p>
        </w:tc>
        <w:tc>
          <w:tcPr>
            <w:tcW w:w="992"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2"/>
                <w:lang w:val="en-US"/>
              </w:rPr>
            </w:pPr>
            <w:r>
              <w:rPr>
                <w:b/>
                <w:sz w:val="12"/>
                <w:lang w:val="en-US"/>
              </w:rPr>
              <w:t>Issued value</w:t>
            </w:r>
            <w:r w:rsidRPr="006C0D04">
              <w:rPr>
                <w:b/>
                <w:sz w:val="12"/>
                <w:vertAlign w:val="superscript"/>
                <w:lang w:val="en-US"/>
              </w:rPr>
              <w:t>(1)</w:t>
            </w:r>
          </w:p>
        </w:tc>
        <w:tc>
          <w:tcPr>
            <w:tcW w:w="1276"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2"/>
                <w:lang w:val="en-US"/>
              </w:rPr>
            </w:pPr>
            <w:r>
              <w:rPr>
                <w:b/>
                <w:sz w:val="12"/>
                <w:lang w:val="en-US"/>
              </w:rPr>
              <w:t>Remuneration p.a.</w:t>
            </w:r>
          </w:p>
        </w:tc>
        <w:tc>
          <w:tcPr>
            <w:tcW w:w="850"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2"/>
                <w:lang w:val="en-US"/>
              </w:rPr>
            </w:pPr>
            <w:r>
              <w:rPr>
                <w:b/>
                <w:sz w:val="12"/>
                <w:lang w:val="en-US"/>
              </w:rPr>
              <w:t>Issue date</w:t>
            </w:r>
          </w:p>
        </w:tc>
        <w:tc>
          <w:tcPr>
            <w:tcW w:w="993"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2"/>
                <w:lang w:val="en-US"/>
              </w:rPr>
            </w:pPr>
            <w:r>
              <w:rPr>
                <w:b/>
                <w:sz w:val="12"/>
                <w:lang w:val="en-US"/>
              </w:rPr>
              <w:t>Sep 30, 2019</w:t>
            </w:r>
          </w:p>
        </w:tc>
        <w:tc>
          <w:tcPr>
            <w:tcW w:w="992"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2"/>
                <w:lang w:val="en-US"/>
              </w:rPr>
            </w:pPr>
            <w:r>
              <w:rPr>
                <w:b/>
                <w:sz w:val="12"/>
                <w:lang w:val="en-US"/>
              </w:rPr>
              <w:t>Dec 31, 2018</w:t>
            </w:r>
          </w:p>
        </w:tc>
        <w:tc>
          <w:tcPr>
            <w:tcW w:w="893"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sz w:val="12"/>
                <w:lang w:val="en-US"/>
              </w:rPr>
            </w:pPr>
            <w:r>
              <w:rPr>
                <w:b/>
                <w:sz w:val="12"/>
                <w:lang w:val="en-US"/>
              </w:rPr>
              <w:t>Sep 30, 2018</w:t>
            </w:r>
          </w:p>
        </w:tc>
      </w:tr>
      <w:tr w:rsidR="004365BD" w:rsidRPr="006C0D04" w:rsidTr="00BC4CA8">
        <w:trPr>
          <w:cantSplit/>
        </w:trPr>
        <w:tc>
          <w:tcPr>
            <w:tcW w:w="3331"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b/>
                <w:sz w:val="12"/>
                <w:lang w:val="en-US"/>
              </w:rPr>
            </w:pPr>
            <w:bookmarkStart w:id="8955" w:name="BBOOB0400001" w:colFirst="0" w:colLast="0"/>
            <w:bookmarkStart w:id="8956" w:name="BBOOB04AA001" w:colFirst="0" w:colLast="0"/>
            <w:bookmarkStart w:id="8957" w:name="BBOOB04AB001" w:colFirst="0" w:colLast="0"/>
            <w:bookmarkStart w:id="8958" w:name="BBOOB04AC001" w:colFirst="0" w:colLast="0"/>
            <w:bookmarkStart w:id="8959" w:name="BBOOB04AD001" w:colFirst="0" w:colLast="0"/>
            <w:bookmarkStart w:id="8960" w:name="BBOOB04AE001" w:colFirst="0" w:colLast="0"/>
            <w:bookmarkStart w:id="8961" w:name="BBOOB04AF001" w:colFirst="0" w:colLast="0"/>
            <w:bookmarkStart w:id="8962" w:name="BBOOB04AG001" w:colFirst="0" w:colLast="0"/>
            <w:r>
              <w:rPr>
                <w:b/>
                <w:sz w:val="12"/>
                <w:lang w:val="en-US"/>
              </w:rPr>
              <w:t>Perpetual bonds</w:t>
            </w:r>
          </w:p>
        </w:tc>
        <w:tc>
          <w:tcPr>
            <w:tcW w:w="425"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p>
        </w:tc>
        <w:tc>
          <w:tcPr>
            <w:tcW w:w="992"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p>
        </w:tc>
        <w:tc>
          <w:tcPr>
            <w:tcW w:w="1276"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p>
        </w:tc>
        <w:tc>
          <w:tcPr>
            <w:tcW w:w="850"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p>
        </w:tc>
        <w:tc>
          <w:tcPr>
            <w:tcW w:w="993"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p>
        </w:tc>
        <w:tc>
          <w:tcPr>
            <w:tcW w:w="992"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p>
        </w:tc>
        <w:tc>
          <w:tcPr>
            <w:tcW w:w="893"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p>
        </w:tc>
      </w:tr>
      <w:tr w:rsidR="004365BD" w:rsidRPr="006C0D04" w:rsidTr="00BC4CA8">
        <w:trPr>
          <w:cantSplit/>
        </w:trPr>
        <w:tc>
          <w:tcPr>
            <w:tcW w:w="3331"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sz w:val="12"/>
                <w:lang w:val="en-US"/>
              </w:rPr>
            </w:pPr>
            <w:bookmarkStart w:id="8963" w:name="BBOOB0400002" w:colFirst="0" w:colLast="0"/>
            <w:bookmarkEnd w:id="8955"/>
            <w:bookmarkEnd w:id="8956"/>
            <w:bookmarkEnd w:id="8957"/>
            <w:bookmarkEnd w:id="8958"/>
            <w:bookmarkEnd w:id="8959"/>
            <w:bookmarkEnd w:id="8960"/>
            <w:bookmarkEnd w:id="8961"/>
            <w:bookmarkEnd w:id="8962"/>
          </w:p>
        </w:tc>
        <w:tc>
          <w:tcPr>
            <w:tcW w:w="425"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64" w:name="BBOOB04AA002"/>
            <w:bookmarkEnd w:id="8964"/>
            <w:r>
              <w:rPr>
                <w:sz w:val="12"/>
                <w:lang w:val="en-US"/>
              </w:rPr>
              <w:t>USD</w:t>
            </w:r>
          </w:p>
        </w:tc>
        <w:tc>
          <w:tcPr>
            <w:tcW w:w="992"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65" w:name="BBOOB04AB002"/>
            <w:bookmarkEnd w:id="8965"/>
            <w:r>
              <w:rPr>
                <w:sz w:val="12"/>
                <w:lang w:val="en-US"/>
              </w:rPr>
              <w:t>898,512</w:t>
            </w:r>
          </w:p>
        </w:tc>
        <w:tc>
          <w:tcPr>
            <w:tcW w:w="1276"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66" w:name="BBOOB04AC002"/>
            <w:bookmarkEnd w:id="8966"/>
            <w:r>
              <w:rPr>
                <w:sz w:val="12"/>
                <w:lang w:val="en-US"/>
              </w:rPr>
              <w:t>8.50%</w:t>
            </w:r>
          </w:p>
        </w:tc>
        <w:tc>
          <w:tcPr>
            <w:tcW w:w="850"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67" w:name="BBOOB04AD002"/>
            <w:bookmarkEnd w:id="8967"/>
            <w:r>
              <w:rPr>
                <w:sz w:val="12"/>
                <w:lang w:val="en-US"/>
              </w:rPr>
              <w:t>10/2009</w:t>
            </w:r>
          </w:p>
        </w:tc>
        <w:tc>
          <w:tcPr>
            <w:tcW w:w="993"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68" w:name="BBOOB04AE002"/>
            <w:bookmarkEnd w:id="8968"/>
            <w:r>
              <w:rPr>
                <w:sz w:val="12"/>
                <w:lang w:val="en-US"/>
              </w:rPr>
              <w:t>3,881,911</w:t>
            </w:r>
          </w:p>
        </w:tc>
        <w:tc>
          <w:tcPr>
            <w:tcW w:w="992"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69" w:name="BBOOB04AF002"/>
            <w:bookmarkEnd w:id="8969"/>
            <w:r>
              <w:rPr>
                <w:sz w:val="12"/>
                <w:lang w:val="en-US"/>
              </w:rPr>
              <w:t>3,536,595</w:t>
            </w:r>
          </w:p>
        </w:tc>
        <w:tc>
          <w:tcPr>
            <w:tcW w:w="893"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70" w:name="BBOOB04AG002"/>
            <w:bookmarkEnd w:id="8970"/>
            <w:r>
              <w:rPr>
                <w:sz w:val="12"/>
                <w:lang w:val="en-US"/>
              </w:rPr>
              <w:t>3,730,407</w:t>
            </w:r>
          </w:p>
        </w:tc>
      </w:tr>
      <w:tr w:rsidR="004365BD" w:rsidRPr="006C0D04" w:rsidTr="00BC4CA8">
        <w:trPr>
          <w:cantSplit/>
        </w:trPr>
        <w:tc>
          <w:tcPr>
            <w:tcW w:w="3331"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sz w:val="12"/>
                <w:lang w:val="en-US"/>
              </w:rPr>
            </w:pPr>
            <w:bookmarkStart w:id="8971" w:name="BBOOB0400003" w:colFirst="0" w:colLast="0"/>
            <w:bookmarkEnd w:id="8963"/>
          </w:p>
        </w:tc>
        <w:tc>
          <w:tcPr>
            <w:tcW w:w="425"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8972" w:name="BBOOB04AA003"/>
            <w:bookmarkEnd w:id="8972"/>
            <w:r>
              <w:rPr>
                <w:sz w:val="12"/>
                <w:lang w:val="en-US"/>
              </w:rPr>
              <w:t>USD</w:t>
            </w:r>
          </w:p>
        </w:tc>
        <w:tc>
          <w:tcPr>
            <w:tcW w:w="992"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8973" w:name="BBOOB04AB003"/>
            <w:bookmarkEnd w:id="8973"/>
            <w:r>
              <w:rPr>
                <w:sz w:val="12"/>
                <w:lang w:val="en-US"/>
              </w:rPr>
              <w:t>1,298,727</w:t>
            </w:r>
          </w:p>
        </w:tc>
        <w:tc>
          <w:tcPr>
            <w:tcW w:w="1276"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8974" w:name="BBOOB04AC003"/>
            <w:bookmarkEnd w:id="8974"/>
            <w:r>
              <w:rPr>
                <w:sz w:val="12"/>
                <w:lang w:val="en-US"/>
              </w:rPr>
              <w:t>9.25%</w:t>
            </w:r>
          </w:p>
        </w:tc>
        <w:tc>
          <w:tcPr>
            <w:tcW w:w="850"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8975" w:name="BBOOB04AD003"/>
            <w:bookmarkEnd w:id="8975"/>
            <w:r>
              <w:rPr>
                <w:sz w:val="12"/>
                <w:lang w:val="en-US"/>
              </w:rPr>
              <w:t>01 and 03/2012</w:t>
            </w:r>
          </w:p>
        </w:tc>
        <w:tc>
          <w:tcPr>
            <w:tcW w:w="993"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8976" w:name="BBOOB04AE003"/>
            <w:bookmarkEnd w:id="8976"/>
            <w:r>
              <w:rPr>
                <w:sz w:val="12"/>
                <w:lang w:val="en-US"/>
              </w:rPr>
              <w:t>5,734,094</w:t>
            </w:r>
          </w:p>
        </w:tc>
        <w:tc>
          <w:tcPr>
            <w:tcW w:w="992"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8977" w:name="BBOOB04AF003"/>
            <w:bookmarkEnd w:id="8977"/>
            <w:r>
              <w:rPr>
                <w:sz w:val="12"/>
                <w:lang w:val="en-US"/>
              </w:rPr>
              <w:t>5,221,040</w:t>
            </w:r>
          </w:p>
        </w:tc>
        <w:tc>
          <w:tcPr>
            <w:tcW w:w="893"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8978" w:name="BBOOB04AG003"/>
            <w:bookmarkEnd w:id="8978"/>
            <w:r>
              <w:rPr>
                <w:sz w:val="12"/>
                <w:lang w:val="en-US"/>
              </w:rPr>
              <w:t>5,515,962</w:t>
            </w:r>
          </w:p>
        </w:tc>
      </w:tr>
      <w:tr w:rsidR="004365BD" w:rsidRPr="006C0D04" w:rsidTr="00BC4CA8">
        <w:trPr>
          <w:cantSplit/>
        </w:trPr>
        <w:tc>
          <w:tcPr>
            <w:tcW w:w="3331"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sz w:val="12"/>
                <w:lang w:val="en-US"/>
              </w:rPr>
            </w:pPr>
            <w:bookmarkStart w:id="8979" w:name="BBOOB0400004" w:colFirst="0" w:colLast="0"/>
            <w:bookmarkEnd w:id="8971"/>
          </w:p>
        </w:tc>
        <w:tc>
          <w:tcPr>
            <w:tcW w:w="425"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80" w:name="BBOOB04AA004"/>
            <w:bookmarkEnd w:id="8980"/>
            <w:r>
              <w:rPr>
                <w:sz w:val="12"/>
                <w:lang w:val="en-US"/>
              </w:rPr>
              <w:t>USD</w:t>
            </w:r>
          </w:p>
        </w:tc>
        <w:tc>
          <w:tcPr>
            <w:tcW w:w="992"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81" w:name="BBOOB04AB004"/>
            <w:bookmarkEnd w:id="8981"/>
            <w:r>
              <w:rPr>
                <w:sz w:val="12"/>
                <w:lang w:val="en-US"/>
              </w:rPr>
              <w:t>1,988,000</w:t>
            </w:r>
          </w:p>
        </w:tc>
        <w:tc>
          <w:tcPr>
            <w:tcW w:w="1276" w:type="dxa"/>
            <w:tcBorders>
              <w:bottom w:val="single" w:sz="4" w:space="0" w:color="FFFFFF" w:themeColor="background1"/>
            </w:tcBorders>
            <w:shd w:val="solid" w:color="E6E6E6" w:fill="auto"/>
            <w:vAlign w:val="center"/>
          </w:tcPr>
          <w:p w:rsidR="004365BD" w:rsidRPr="00561B6C" w:rsidRDefault="004365BD" w:rsidP="00561B6C">
            <w:pPr>
              <w:pStyle w:val="070-TabelaPadro"/>
              <w:rPr>
                <w:sz w:val="12"/>
                <w:szCs w:val="12"/>
                <w:lang w:val="en-US"/>
              </w:rPr>
            </w:pPr>
            <w:bookmarkStart w:id="8982" w:name="BBOOB04AC004"/>
            <w:bookmarkEnd w:id="8982"/>
            <w:r w:rsidRPr="00561B6C">
              <w:rPr>
                <w:sz w:val="12"/>
                <w:szCs w:val="12"/>
                <w:lang w:val="en-US"/>
              </w:rPr>
              <w:t>6.25%</w:t>
            </w:r>
          </w:p>
        </w:tc>
        <w:tc>
          <w:tcPr>
            <w:tcW w:w="850"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83" w:name="BBOOB04AD004"/>
            <w:bookmarkEnd w:id="8983"/>
            <w:r>
              <w:rPr>
                <w:sz w:val="12"/>
                <w:lang w:val="en-US"/>
              </w:rPr>
              <w:t>01/2013</w:t>
            </w:r>
          </w:p>
        </w:tc>
        <w:tc>
          <w:tcPr>
            <w:tcW w:w="993"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84" w:name="BBOOB04AE004"/>
            <w:bookmarkEnd w:id="8984"/>
            <w:r>
              <w:rPr>
                <w:sz w:val="12"/>
                <w:lang w:val="en-US"/>
              </w:rPr>
              <w:t>8,498,245</w:t>
            </w:r>
          </w:p>
        </w:tc>
        <w:tc>
          <w:tcPr>
            <w:tcW w:w="992"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85" w:name="BBOOB04AF004"/>
            <w:bookmarkEnd w:id="8985"/>
            <w:r>
              <w:rPr>
                <w:sz w:val="12"/>
                <w:lang w:val="en-US"/>
              </w:rPr>
              <w:t>7,783,964</w:t>
            </w:r>
          </w:p>
        </w:tc>
        <w:tc>
          <w:tcPr>
            <w:tcW w:w="893"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86" w:name="BBOOB04AG004"/>
            <w:bookmarkEnd w:id="8986"/>
            <w:r>
              <w:rPr>
                <w:sz w:val="12"/>
                <w:lang w:val="en-US"/>
              </w:rPr>
              <w:t>8,166,657</w:t>
            </w:r>
          </w:p>
        </w:tc>
      </w:tr>
      <w:tr w:rsidR="004365BD" w:rsidRPr="006C0D04" w:rsidTr="00BC4CA8">
        <w:trPr>
          <w:cantSplit/>
        </w:trPr>
        <w:tc>
          <w:tcPr>
            <w:tcW w:w="3331"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sz w:val="12"/>
                <w:lang w:val="en-US"/>
              </w:rPr>
            </w:pPr>
            <w:bookmarkStart w:id="8987" w:name="BBOOB0400005" w:colFirst="0" w:colLast="0"/>
            <w:bookmarkEnd w:id="8979"/>
          </w:p>
        </w:tc>
        <w:tc>
          <w:tcPr>
            <w:tcW w:w="425"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8988" w:name="BBOOB04AA005"/>
            <w:bookmarkEnd w:id="8988"/>
            <w:r>
              <w:rPr>
                <w:sz w:val="12"/>
                <w:lang w:val="en-US"/>
              </w:rPr>
              <w:t>BRL</w:t>
            </w:r>
          </w:p>
        </w:tc>
        <w:tc>
          <w:tcPr>
            <w:tcW w:w="992"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8989" w:name="BBOOB04AB005"/>
            <w:bookmarkEnd w:id="8989"/>
            <w:r>
              <w:rPr>
                <w:sz w:val="12"/>
                <w:lang w:val="en-US"/>
              </w:rPr>
              <w:t>8,100,000</w:t>
            </w:r>
          </w:p>
        </w:tc>
        <w:tc>
          <w:tcPr>
            <w:tcW w:w="1276" w:type="dxa"/>
            <w:tcBorders>
              <w:bottom w:val="single" w:sz="4" w:space="0" w:color="FFFFFF" w:themeColor="background1"/>
            </w:tcBorders>
            <w:shd w:val="solid" w:color="F3F3F3" w:fill="auto"/>
            <w:vAlign w:val="center"/>
          </w:tcPr>
          <w:p w:rsidR="004365BD" w:rsidRPr="00561B6C" w:rsidRDefault="004365BD" w:rsidP="00561B6C">
            <w:pPr>
              <w:pStyle w:val="Pr-formataoHTML"/>
              <w:jc w:val="right"/>
              <w:divId w:val="1279949094"/>
              <w:rPr>
                <w:sz w:val="12"/>
                <w:szCs w:val="12"/>
                <w:lang w:val="en-US"/>
              </w:rPr>
            </w:pPr>
            <w:r w:rsidRPr="00561B6C">
              <w:rPr>
                <w:sz w:val="12"/>
                <w:szCs w:val="12"/>
              </w:rPr>
              <w:t>5.50%</w:t>
            </w:r>
            <w:r w:rsidRPr="00561B6C">
              <w:rPr>
                <w:sz w:val="12"/>
                <w:szCs w:val="12"/>
                <w:vertAlign w:val="superscript"/>
              </w:rPr>
              <w:t>(2)</w:t>
            </w:r>
            <w:bookmarkStart w:id="8990" w:name="BBOOB04AC005"/>
            <w:bookmarkEnd w:id="8990"/>
            <w:r w:rsidRPr="00561B6C">
              <w:rPr>
                <w:sz w:val="12"/>
                <w:szCs w:val="12"/>
                <w:lang w:val="en-US"/>
              </w:rPr>
              <w:t xml:space="preserve"> </w:t>
            </w:r>
          </w:p>
        </w:tc>
        <w:tc>
          <w:tcPr>
            <w:tcW w:w="850"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8991" w:name="BBOOB04AD005"/>
            <w:bookmarkEnd w:id="8991"/>
            <w:r>
              <w:rPr>
                <w:sz w:val="12"/>
                <w:lang w:val="en-US"/>
              </w:rPr>
              <w:t>09/2012</w:t>
            </w:r>
          </w:p>
        </w:tc>
        <w:tc>
          <w:tcPr>
            <w:tcW w:w="993"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8992" w:name="BBOOB04AE005"/>
            <w:bookmarkEnd w:id="8992"/>
            <w:r>
              <w:rPr>
                <w:sz w:val="12"/>
                <w:lang w:val="en-US"/>
              </w:rPr>
              <w:t>8,287,669</w:t>
            </w:r>
          </w:p>
        </w:tc>
        <w:tc>
          <w:tcPr>
            <w:tcW w:w="992"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8993" w:name="BBOOB04AF005"/>
            <w:bookmarkEnd w:id="8993"/>
            <w:r>
              <w:rPr>
                <w:sz w:val="12"/>
                <w:lang w:val="en-US"/>
              </w:rPr>
              <w:t>8,307,033</w:t>
            </w:r>
          </w:p>
        </w:tc>
        <w:tc>
          <w:tcPr>
            <w:tcW w:w="893"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8994" w:name="BBOOB04AG005"/>
            <w:bookmarkEnd w:id="8994"/>
            <w:r>
              <w:rPr>
                <w:sz w:val="12"/>
                <w:lang w:val="en-US"/>
              </w:rPr>
              <w:t>8,211,806</w:t>
            </w:r>
          </w:p>
        </w:tc>
      </w:tr>
      <w:tr w:rsidR="004365BD" w:rsidRPr="006C0D04" w:rsidTr="00BC4CA8">
        <w:trPr>
          <w:cantSplit/>
        </w:trPr>
        <w:tc>
          <w:tcPr>
            <w:tcW w:w="3331"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sz w:val="12"/>
                <w:lang w:val="en-US"/>
              </w:rPr>
            </w:pPr>
            <w:bookmarkStart w:id="8995" w:name="BBOOB0400013" w:colFirst="0" w:colLast="0"/>
            <w:bookmarkEnd w:id="8987"/>
          </w:p>
        </w:tc>
        <w:tc>
          <w:tcPr>
            <w:tcW w:w="425"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96" w:name="BBOOB04AA013"/>
            <w:bookmarkEnd w:id="8996"/>
            <w:r>
              <w:rPr>
                <w:sz w:val="12"/>
                <w:lang w:val="en-US"/>
              </w:rPr>
              <w:t>USD</w:t>
            </w:r>
          </w:p>
        </w:tc>
        <w:tc>
          <w:tcPr>
            <w:tcW w:w="992"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97" w:name="BBOOB04AB013"/>
            <w:bookmarkEnd w:id="8997"/>
            <w:r>
              <w:rPr>
                <w:sz w:val="12"/>
                <w:lang w:val="en-US"/>
              </w:rPr>
              <w:t>2,169,700</w:t>
            </w:r>
          </w:p>
        </w:tc>
        <w:tc>
          <w:tcPr>
            <w:tcW w:w="1276"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98" w:name="BBOOB04AC013"/>
            <w:bookmarkEnd w:id="8998"/>
            <w:r>
              <w:rPr>
                <w:sz w:val="12"/>
                <w:lang w:val="en-US"/>
              </w:rPr>
              <w:t>9.00%</w:t>
            </w:r>
          </w:p>
        </w:tc>
        <w:tc>
          <w:tcPr>
            <w:tcW w:w="850"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8999" w:name="BBOOB04AD013"/>
            <w:bookmarkEnd w:id="8999"/>
            <w:r>
              <w:rPr>
                <w:sz w:val="12"/>
                <w:lang w:val="en-US"/>
              </w:rPr>
              <w:t>06/2014</w:t>
            </w:r>
          </w:p>
        </w:tc>
        <w:tc>
          <w:tcPr>
            <w:tcW w:w="993"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00" w:name="BBOOB04AE013"/>
            <w:bookmarkEnd w:id="9000"/>
            <w:r>
              <w:rPr>
                <w:sz w:val="12"/>
                <w:lang w:val="en-US"/>
              </w:rPr>
              <w:t>9,246,109</w:t>
            </w:r>
          </w:p>
        </w:tc>
        <w:tc>
          <w:tcPr>
            <w:tcW w:w="992"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01" w:name="BBOOB04AF013"/>
            <w:bookmarkEnd w:id="9001"/>
            <w:r>
              <w:rPr>
                <w:sz w:val="12"/>
                <w:lang w:val="en-US"/>
              </w:rPr>
              <w:t>8,410,702</w:t>
            </w:r>
          </w:p>
        </w:tc>
        <w:tc>
          <w:tcPr>
            <w:tcW w:w="893"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02" w:name="BBOOB04AG013"/>
            <w:bookmarkEnd w:id="9002"/>
            <w:r>
              <w:rPr>
                <w:sz w:val="12"/>
                <w:lang w:val="en-US"/>
              </w:rPr>
              <w:t>8,885,260</w:t>
            </w:r>
          </w:p>
        </w:tc>
      </w:tr>
      <w:tr w:rsidR="004365BD" w:rsidRPr="006C0D04" w:rsidTr="00BC4CA8">
        <w:trPr>
          <w:cantSplit/>
        </w:trPr>
        <w:tc>
          <w:tcPr>
            <w:tcW w:w="3331"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b/>
                <w:sz w:val="12"/>
                <w:lang w:val="en-US"/>
              </w:rPr>
            </w:pPr>
            <w:bookmarkStart w:id="9003" w:name="BBOOB0400006" w:colFirst="0" w:colLast="0"/>
            <w:bookmarkStart w:id="9004" w:name="BBOOB04AB006" w:colFirst="2" w:colLast="2"/>
            <w:bookmarkEnd w:id="8995"/>
            <w:r>
              <w:rPr>
                <w:b/>
                <w:sz w:val="12"/>
                <w:lang w:val="en-US"/>
              </w:rPr>
              <w:t>Total Banco do Brasil</w:t>
            </w:r>
          </w:p>
        </w:tc>
        <w:tc>
          <w:tcPr>
            <w:tcW w:w="425"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bookmarkStart w:id="9005" w:name="BBOOB04AA006"/>
            <w:bookmarkEnd w:id="9005"/>
          </w:p>
        </w:tc>
        <w:tc>
          <w:tcPr>
            <w:tcW w:w="992"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p>
        </w:tc>
        <w:tc>
          <w:tcPr>
            <w:tcW w:w="1276"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bookmarkStart w:id="9006" w:name="BBOOB04AC006"/>
            <w:bookmarkEnd w:id="9006"/>
          </w:p>
        </w:tc>
        <w:tc>
          <w:tcPr>
            <w:tcW w:w="850"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bookmarkStart w:id="9007" w:name="BBOOB04AD006"/>
            <w:bookmarkEnd w:id="9007"/>
          </w:p>
        </w:tc>
        <w:tc>
          <w:tcPr>
            <w:tcW w:w="993"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bookmarkStart w:id="9008" w:name="BBOOB04AE006"/>
            <w:bookmarkEnd w:id="9008"/>
            <w:r>
              <w:rPr>
                <w:b/>
                <w:sz w:val="12"/>
                <w:lang w:val="en-US"/>
              </w:rPr>
              <w:t>35,648,028</w:t>
            </w:r>
          </w:p>
        </w:tc>
        <w:tc>
          <w:tcPr>
            <w:tcW w:w="992"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bookmarkStart w:id="9009" w:name="BBOOB04AF006"/>
            <w:bookmarkEnd w:id="9009"/>
            <w:r>
              <w:rPr>
                <w:b/>
                <w:sz w:val="12"/>
                <w:lang w:val="en-US"/>
              </w:rPr>
              <w:t>33,259,334</w:t>
            </w:r>
          </w:p>
        </w:tc>
        <w:tc>
          <w:tcPr>
            <w:tcW w:w="893" w:type="dxa"/>
            <w:tcBorders>
              <w:bottom w:val="single" w:sz="4" w:space="0" w:color="FFFFFF" w:themeColor="background1"/>
            </w:tcBorders>
            <w:shd w:val="solid" w:color="F3F3F3" w:fill="auto"/>
            <w:vAlign w:val="center"/>
          </w:tcPr>
          <w:p w:rsidR="004365BD" w:rsidRPr="006C0D04" w:rsidRDefault="004365BD" w:rsidP="00BC4CA8">
            <w:pPr>
              <w:pStyle w:val="070-TabelaPadro"/>
              <w:rPr>
                <w:b/>
                <w:sz w:val="12"/>
                <w:lang w:val="en-US"/>
              </w:rPr>
            </w:pPr>
            <w:bookmarkStart w:id="9010" w:name="BBOOB04AG006"/>
            <w:bookmarkEnd w:id="9010"/>
            <w:r>
              <w:rPr>
                <w:b/>
                <w:sz w:val="12"/>
                <w:lang w:val="en-US"/>
              </w:rPr>
              <w:t>34,510,092</w:t>
            </w:r>
          </w:p>
        </w:tc>
      </w:tr>
      <w:tr w:rsidR="004365BD" w:rsidRPr="006C0D04" w:rsidTr="00BC4CA8">
        <w:trPr>
          <w:cantSplit/>
        </w:trPr>
        <w:tc>
          <w:tcPr>
            <w:tcW w:w="3331"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sz w:val="12"/>
                <w:lang w:val="en-US"/>
              </w:rPr>
            </w:pPr>
            <w:bookmarkStart w:id="9011" w:name="BBOOB0400011" w:colFirst="0" w:colLast="0"/>
            <w:bookmarkStart w:id="9012" w:name="BBOOB04AB011" w:colFirst="2" w:colLast="2"/>
            <w:bookmarkEnd w:id="9003"/>
            <w:bookmarkEnd w:id="9004"/>
            <w:r>
              <w:rPr>
                <w:sz w:val="12"/>
                <w:lang w:val="en-US"/>
              </w:rPr>
              <w:t>Eliminated amount on consolidation</w:t>
            </w:r>
          </w:p>
        </w:tc>
        <w:tc>
          <w:tcPr>
            <w:tcW w:w="425"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13" w:name="BBOOB04AA011"/>
            <w:bookmarkEnd w:id="9013"/>
          </w:p>
        </w:tc>
        <w:tc>
          <w:tcPr>
            <w:tcW w:w="992"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p>
        </w:tc>
        <w:tc>
          <w:tcPr>
            <w:tcW w:w="1276"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14" w:name="BBOOB04AC011"/>
            <w:bookmarkEnd w:id="9014"/>
          </w:p>
        </w:tc>
        <w:tc>
          <w:tcPr>
            <w:tcW w:w="850"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15" w:name="BBOOB04AD011"/>
            <w:bookmarkEnd w:id="9015"/>
          </w:p>
        </w:tc>
        <w:tc>
          <w:tcPr>
            <w:tcW w:w="993"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16" w:name="BBOOB04AE011"/>
            <w:bookmarkEnd w:id="9016"/>
            <w:r>
              <w:rPr>
                <w:sz w:val="12"/>
                <w:lang w:val="en-US"/>
              </w:rPr>
              <w:t>(12,295)</w:t>
            </w:r>
          </w:p>
        </w:tc>
        <w:tc>
          <w:tcPr>
            <w:tcW w:w="992"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17" w:name="BBOOB04AF011"/>
            <w:bookmarkEnd w:id="9017"/>
            <w:r>
              <w:rPr>
                <w:sz w:val="12"/>
                <w:lang w:val="en-US"/>
              </w:rPr>
              <w:t>(24,221)</w:t>
            </w:r>
          </w:p>
        </w:tc>
        <w:tc>
          <w:tcPr>
            <w:tcW w:w="893"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18" w:name="BBOOB04AG011"/>
            <w:bookmarkEnd w:id="9018"/>
            <w:r>
              <w:rPr>
                <w:sz w:val="12"/>
                <w:lang w:val="en-US"/>
              </w:rPr>
              <w:t>(4,186)</w:t>
            </w:r>
          </w:p>
        </w:tc>
      </w:tr>
      <w:tr w:rsidR="004365BD" w:rsidRPr="006C0D04" w:rsidTr="00BC4CA8">
        <w:trPr>
          <w:cantSplit/>
        </w:trPr>
        <w:tc>
          <w:tcPr>
            <w:tcW w:w="3331"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sz w:val="12"/>
                <w:lang w:val="en-US"/>
              </w:rPr>
            </w:pPr>
            <w:bookmarkStart w:id="9019" w:name="BBOOB0400014" w:colFirst="0" w:colLast="0"/>
            <w:bookmarkStart w:id="9020" w:name="BBOOB04AA014" w:colFirst="1" w:colLast="1"/>
            <w:bookmarkStart w:id="9021" w:name="BBOOB04AB014" w:colFirst="2" w:colLast="2"/>
            <w:bookmarkStart w:id="9022" w:name="BBOOB04AC014" w:colFirst="3" w:colLast="3"/>
            <w:bookmarkStart w:id="9023" w:name="BBOOB04AD014" w:colFirst="4" w:colLast="4"/>
            <w:bookmarkEnd w:id="9011"/>
            <w:bookmarkEnd w:id="9012"/>
            <w:r>
              <w:rPr>
                <w:sz w:val="12"/>
                <w:lang w:val="en-US"/>
              </w:rPr>
              <w:t>Total reclassified to shareholders' equity (Note 23.c)</w:t>
            </w:r>
          </w:p>
        </w:tc>
        <w:tc>
          <w:tcPr>
            <w:tcW w:w="425"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p>
        </w:tc>
        <w:tc>
          <w:tcPr>
            <w:tcW w:w="992"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p>
        </w:tc>
        <w:tc>
          <w:tcPr>
            <w:tcW w:w="1276"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p>
        </w:tc>
        <w:tc>
          <w:tcPr>
            <w:tcW w:w="850"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p>
        </w:tc>
        <w:tc>
          <w:tcPr>
            <w:tcW w:w="993"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9024" w:name="BBOOB04AE014"/>
            <w:bookmarkEnd w:id="9024"/>
            <w:r>
              <w:rPr>
                <w:sz w:val="12"/>
                <w:lang w:val="en-US"/>
              </w:rPr>
              <w:t>(8,100,000)</w:t>
            </w:r>
          </w:p>
        </w:tc>
        <w:tc>
          <w:tcPr>
            <w:tcW w:w="992"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9025" w:name="BBOOB04AF014"/>
            <w:bookmarkEnd w:id="9025"/>
            <w:r>
              <w:rPr>
                <w:sz w:val="12"/>
                <w:lang w:val="en-US"/>
              </w:rPr>
              <w:t>(8,100,000)</w:t>
            </w:r>
          </w:p>
        </w:tc>
        <w:tc>
          <w:tcPr>
            <w:tcW w:w="893"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bookmarkStart w:id="9026" w:name="BBOOB04AG014"/>
            <w:bookmarkEnd w:id="9026"/>
            <w:r>
              <w:rPr>
                <w:sz w:val="12"/>
                <w:lang w:val="en-US"/>
              </w:rPr>
              <w:t>(8,100,000)</w:t>
            </w:r>
          </w:p>
        </w:tc>
      </w:tr>
      <w:tr w:rsidR="004365BD" w:rsidRPr="006C0D04" w:rsidTr="00BC4CA8">
        <w:trPr>
          <w:cantSplit/>
        </w:trPr>
        <w:tc>
          <w:tcPr>
            <w:tcW w:w="3331"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b/>
                <w:sz w:val="12"/>
                <w:lang w:val="en-US"/>
              </w:rPr>
            </w:pPr>
            <w:bookmarkStart w:id="9027" w:name="BBOOB0400012" w:colFirst="0" w:colLast="0"/>
            <w:bookmarkStart w:id="9028" w:name="BBOOB04AB012" w:colFirst="2" w:colLast="2"/>
            <w:bookmarkEnd w:id="9019"/>
            <w:bookmarkEnd w:id="9020"/>
            <w:bookmarkEnd w:id="9021"/>
            <w:bookmarkEnd w:id="9022"/>
            <w:bookmarkEnd w:id="9023"/>
            <w:r>
              <w:rPr>
                <w:b/>
                <w:sz w:val="12"/>
                <w:lang w:val="en-US"/>
              </w:rPr>
              <w:t>Total BB Consolidated</w:t>
            </w:r>
          </w:p>
        </w:tc>
        <w:tc>
          <w:tcPr>
            <w:tcW w:w="425" w:type="dxa"/>
            <w:tcBorders>
              <w:bottom w:val="single" w:sz="4" w:space="0" w:color="FFFFFF" w:themeColor="background1"/>
            </w:tcBorders>
            <w:shd w:val="solid" w:color="E6E6E6" w:fill="auto"/>
            <w:vAlign w:val="center"/>
          </w:tcPr>
          <w:p w:rsidR="004365BD" w:rsidRPr="006C0D04" w:rsidRDefault="004365BD" w:rsidP="00BC4CA8">
            <w:pPr>
              <w:pStyle w:val="070-TabelaPadro"/>
              <w:rPr>
                <w:b/>
                <w:sz w:val="12"/>
                <w:lang w:val="en-US"/>
              </w:rPr>
            </w:pPr>
            <w:bookmarkStart w:id="9029" w:name="BBOOB04AA012"/>
            <w:bookmarkEnd w:id="9029"/>
          </w:p>
        </w:tc>
        <w:tc>
          <w:tcPr>
            <w:tcW w:w="992" w:type="dxa"/>
            <w:tcBorders>
              <w:bottom w:val="single" w:sz="4" w:space="0" w:color="FFFFFF" w:themeColor="background1"/>
            </w:tcBorders>
            <w:shd w:val="solid" w:color="E6E6E6" w:fill="auto"/>
            <w:vAlign w:val="center"/>
          </w:tcPr>
          <w:p w:rsidR="004365BD" w:rsidRPr="006C0D04" w:rsidRDefault="004365BD" w:rsidP="00BC4CA8">
            <w:pPr>
              <w:pStyle w:val="070-TabelaPadro"/>
              <w:rPr>
                <w:b/>
                <w:sz w:val="12"/>
                <w:lang w:val="en-US"/>
              </w:rPr>
            </w:pPr>
          </w:p>
        </w:tc>
        <w:tc>
          <w:tcPr>
            <w:tcW w:w="1276" w:type="dxa"/>
            <w:tcBorders>
              <w:bottom w:val="single" w:sz="4" w:space="0" w:color="FFFFFF" w:themeColor="background1"/>
            </w:tcBorders>
            <w:shd w:val="solid" w:color="E6E6E6" w:fill="auto"/>
            <w:vAlign w:val="center"/>
          </w:tcPr>
          <w:p w:rsidR="004365BD" w:rsidRPr="006C0D04" w:rsidRDefault="004365BD" w:rsidP="00BC4CA8">
            <w:pPr>
              <w:pStyle w:val="070-TabelaPadro"/>
              <w:rPr>
                <w:b/>
                <w:sz w:val="12"/>
                <w:lang w:val="en-US"/>
              </w:rPr>
            </w:pPr>
            <w:bookmarkStart w:id="9030" w:name="BBOOB04AC012"/>
            <w:bookmarkEnd w:id="9030"/>
          </w:p>
        </w:tc>
        <w:tc>
          <w:tcPr>
            <w:tcW w:w="850" w:type="dxa"/>
            <w:tcBorders>
              <w:bottom w:val="single" w:sz="4" w:space="0" w:color="FFFFFF" w:themeColor="background1"/>
            </w:tcBorders>
            <w:shd w:val="solid" w:color="E6E6E6" w:fill="auto"/>
            <w:vAlign w:val="center"/>
          </w:tcPr>
          <w:p w:rsidR="004365BD" w:rsidRPr="006C0D04" w:rsidRDefault="004365BD" w:rsidP="00BC4CA8">
            <w:pPr>
              <w:pStyle w:val="070-TabelaPadro"/>
              <w:rPr>
                <w:b/>
                <w:sz w:val="12"/>
                <w:lang w:val="en-US"/>
              </w:rPr>
            </w:pPr>
            <w:bookmarkStart w:id="9031" w:name="BBOOB04AD012"/>
            <w:bookmarkEnd w:id="9031"/>
          </w:p>
        </w:tc>
        <w:tc>
          <w:tcPr>
            <w:tcW w:w="993" w:type="dxa"/>
            <w:tcBorders>
              <w:bottom w:val="single" w:sz="4" w:space="0" w:color="FFFFFF" w:themeColor="background1"/>
            </w:tcBorders>
            <w:shd w:val="solid" w:color="E6E6E6" w:fill="auto"/>
            <w:vAlign w:val="center"/>
          </w:tcPr>
          <w:p w:rsidR="004365BD" w:rsidRPr="006C0D04" w:rsidRDefault="004365BD" w:rsidP="00BC4CA8">
            <w:pPr>
              <w:pStyle w:val="070-TabelaPadro"/>
              <w:rPr>
                <w:b/>
                <w:sz w:val="12"/>
                <w:lang w:val="en-US"/>
              </w:rPr>
            </w:pPr>
            <w:bookmarkStart w:id="9032" w:name="BBOOB04AE012"/>
            <w:bookmarkEnd w:id="9032"/>
            <w:r>
              <w:rPr>
                <w:b/>
                <w:sz w:val="12"/>
                <w:lang w:val="en-US"/>
              </w:rPr>
              <w:t>27,535,733</w:t>
            </w:r>
          </w:p>
        </w:tc>
        <w:tc>
          <w:tcPr>
            <w:tcW w:w="992" w:type="dxa"/>
            <w:tcBorders>
              <w:bottom w:val="single" w:sz="4" w:space="0" w:color="FFFFFF" w:themeColor="background1"/>
            </w:tcBorders>
            <w:shd w:val="solid" w:color="E6E6E6" w:fill="auto"/>
            <w:vAlign w:val="center"/>
          </w:tcPr>
          <w:p w:rsidR="004365BD" w:rsidRPr="006C0D04" w:rsidRDefault="004365BD" w:rsidP="00BC4CA8">
            <w:pPr>
              <w:pStyle w:val="070-TabelaPadro"/>
              <w:rPr>
                <w:b/>
                <w:sz w:val="12"/>
                <w:lang w:val="en-US"/>
              </w:rPr>
            </w:pPr>
            <w:bookmarkStart w:id="9033" w:name="BBOOB04AF012"/>
            <w:bookmarkEnd w:id="9033"/>
            <w:r>
              <w:rPr>
                <w:b/>
                <w:sz w:val="12"/>
                <w:lang w:val="en-US"/>
              </w:rPr>
              <w:t>25,135,113</w:t>
            </w:r>
          </w:p>
        </w:tc>
        <w:tc>
          <w:tcPr>
            <w:tcW w:w="893" w:type="dxa"/>
            <w:tcBorders>
              <w:bottom w:val="single" w:sz="4" w:space="0" w:color="FFFFFF" w:themeColor="background1"/>
            </w:tcBorders>
            <w:shd w:val="solid" w:color="E6E6E6" w:fill="auto"/>
            <w:vAlign w:val="center"/>
          </w:tcPr>
          <w:p w:rsidR="004365BD" w:rsidRPr="006C0D04" w:rsidRDefault="004365BD" w:rsidP="00BC4CA8">
            <w:pPr>
              <w:pStyle w:val="070-TabelaPadro"/>
              <w:rPr>
                <w:b/>
                <w:sz w:val="12"/>
                <w:lang w:val="en-US"/>
              </w:rPr>
            </w:pPr>
            <w:bookmarkStart w:id="9034" w:name="BBOOB04AG012"/>
            <w:bookmarkEnd w:id="9034"/>
            <w:r>
              <w:rPr>
                <w:b/>
                <w:sz w:val="12"/>
                <w:lang w:val="en-US"/>
              </w:rPr>
              <w:t>26,405,906</w:t>
            </w:r>
          </w:p>
        </w:tc>
      </w:tr>
      <w:bookmarkEnd w:id="9027"/>
      <w:bookmarkEnd w:id="9028"/>
      <w:tr w:rsidR="004365BD" w:rsidRPr="006C0D04" w:rsidTr="00BC4CA8">
        <w:trPr>
          <w:cantSplit/>
        </w:trPr>
        <w:tc>
          <w:tcPr>
            <w:tcW w:w="3331"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sz w:val="12"/>
                <w:lang w:val="en-US"/>
              </w:rPr>
            </w:pPr>
          </w:p>
        </w:tc>
        <w:tc>
          <w:tcPr>
            <w:tcW w:w="425"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p>
        </w:tc>
        <w:tc>
          <w:tcPr>
            <w:tcW w:w="992"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p>
        </w:tc>
        <w:tc>
          <w:tcPr>
            <w:tcW w:w="1276"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p>
        </w:tc>
        <w:tc>
          <w:tcPr>
            <w:tcW w:w="850"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p>
        </w:tc>
        <w:tc>
          <w:tcPr>
            <w:tcW w:w="993"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p>
        </w:tc>
        <w:tc>
          <w:tcPr>
            <w:tcW w:w="992"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p>
        </w:tc>
        <w:tc>
          <w:tcPr>
            <w:tcW w:w="893" w:type="dxa"/>
            <w:tcBorders>
              <w:bottom w:val="single" w:sz="4" w:space="0" w:color="FFFFFF" w:themeColor="background1"/>
            </w:tcBorders>
            <w:shd w:val="solid" w:color="F3F3F3" w:fill="auto"/>
            <w:vAlign w:val="center"/>
          </w:tcPr>
          <w:p w:rsidR="004365BD" w:rsidRPr="006C0D04" w:rsidRDefault="004365BD" w:rsidP="00BC4CA8">
            <w:pPr>
              <w:pStyle w:val="070-TabelaPadro"/>
              <w:rPr>
                <w:sz w:val="12"/>
                <w:lang w:val="en-US"/>
              </w:rPr>
            </w:pPr>
          </w:p>
        </w:tc>
      </w:tr>
      <w:tr w:rsidR="004365BD" w:rsidRPr="006C0D04" w:rsidTr="00BC4CA8">
        <w:trPr>
          <w:cantSplit/>
        </w:trPr>
        <w:tc>
          <w:tcPr>
            <w:tcW w:w="3331"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sz w:val="12"/>
                <w:lang w:val="en-US"/>
              </w:rPr>
            </w:pPr>
            <w:bookmarkStart w:id="9035" w:name="BBOOB0400008" w:colFirst="0" w:colLast="0"/>
            <w:bookmarkStart w:id="9036" w:name="BBOOB04AB008" w:colFirst="2" w:colLast="2"/>
            <w:r>
              <w:rPr>
                <w:sz w:val="12"/>
                <w:lang w:val="en-US"/>
              </w:rPr>
              <w:t>Current liabilities</w:t>
            </w:r>
          </w:p>
        </w:tc>
        <w:tc>
          <w:tcPr>
            <w:tcW w:w="425"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37" w:name="BBOOB04AA008"/>
            <w:bookmarkEnd w:id="9037"/>
          </w:p>
        </w:tc>
        <w:tc>
          <w:tcPr>
            <w:tcW w:w="992"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p>
        </w:tc>
        <w:tc>
          <w:tcPr>
            <w:tcW w:w="1276"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38" w:name="BBOOB04AC008"/>
            <w:bookmarkEnd w:id="9038"/>
          </w:p>
        </w:tc>
        <w:tc>
          <w:tcPr>
            <w:tcW w:w="850"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39" w:name="BBOOB04AD008"/>
            <w:bookmarkEnd w:id="9039"/>
          </w:p>
        </w:tc>
        <w:tc>
          <w:tcPr>
            <w:tcW w:w="993"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40" w:name="BBOOB04AE008"/>
            <w:bookmarkEnd w:id="9040"/>
            <w:r>
              <w:rPr>
                <w:sz w:val="12"/>
                <w:lang w:val="en-US"/>
              </w:rPr>
              <w:t>152,715</w:t>
            </w:r>
          </w:p>
        </w:tc>
        <w:tc>
          <w:tcPr>
            <w:tcW w:w="992"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41" w:name="BBOOB04AF008"/>
            <w:bookmarkEnd w:id="9041"/>
            <w:r>
              <w:rPr>
                <w:sz w:val="12"/>
                <w:lang w:val="en-US"/>
              </w:rPr>
              <w:t>62,168</w:t>
            </w:r>
          </w:p>
        </w:tc>
        <w:tc>
          <w:tcPr>
            <w:tcW w:w="893" w:type="dxa"/>
            <w:tcBorders>
              <w:bottom w:val="single" w:sz="4" w:space="0" w:color="FFFFFF" w:themeColor="background1"/>
            </w:tcBorders>
            <w:shd w:val="solid" w:color="E6E6E6" w:fill="auto"/>
            <w:vAlign w:val="center"/>
          </w:tcPr>
          <w:p w:rsidR="004365BD" w:rsidRPr="006C0D04" w:rsidRDefault="004365BD" w:rsidP="00BC4CA8">
            <w:pPr>
              <w:pStyle w:val="070-TabelaPadro"/>
              <w:rPr>
                <w:sz w:val="12"/>
                <w:lang w:val="en-US"/>
              </w:rPr>
            </w:pPr>
            <w:bookmarkStart w:id="9042" w:name="BBOOB04AG008"/>
            <w:bookmarkEnd w:id="9042"/>
            <w:r>
              <w:rPr>
                <w:sz w:val="12"/>
                <w:lang w:val="en-US"/>
              </w:rPr>
              <w:t>147,062</w:t>
            </w:r>
          </w:p>
        </w:tc>
      </w:tr>
      <w:tr w:rsidR="004365BD" w:rsidRPr="006C0D04" w:rsidTr="00BC4CA8">
        <w:trPr>
          <w:cantSplit/>
        </w:trPr>
        <w:tc>
          <w:tcPr>
            <w:tcW w:w="3331" w:type="dxa"/>
            <w:tcBorders>
              <w:bottom w:val="single" w:sz="4" w:space="0" w:color="CCCCCC"/>
            </w:tcBorders>
            <w:shd w:val="solid" w:color="F3F3F3" w:fill="auto"/>
            <w:vAlign w:val="center"/>
          </w:tcPr>
          <w:p w:rsidR="004365BD" w:rsidRPr="006C0D04" w:rsidRDefault="004365BD" w:rsidP="00BC4CA8">
            <w:pPr>
              <w:pStyle w:val="070-TabelaPadro"/>
              <w:jc w:val="left"/>
              <w:rPr>
                <w:sz w:val="12"/>
                <w:lang w:val="en-US"/>
              </w:rPr>
            </w:pPr>
            <w:bookmarkStart w:id="9043" w:name="BBOOB0400009" w:colFirst="0" w:colLast="0"/>
            <w:bookmarkStart w:id="9044" w:name="BBOOB04AB009" w:colFirst="2" w:colLast="2"/>
            <w:bookmarkEnd w:id="9035"/>
            <w:bookmarkEnd w:id="9036"/>
            <w:r>
              <w:rPr>
                <w:sz w:val="12"/>
                <w:lang w:val="en-US"/>
              </w:rPr>
              <w:t>Non-current liabilities</w:t>
            </w:r>
          </w:p>
        </w:tc>
        <w:tc>
          <w:tcPr>
            <w:tcW w:w="425" w:type="dxa"/>
            <w:tcBorders>
              <w:bottom w:val="single" w:sz="4" w:space="0" w:color="CCCCCC"/>
            </w:tcBorders>
            <w:shd w:val="solid" w:color="F3F3F3" w:fill="auto"/>
            <w:vAlign w:val="center"/>
          </w:tcPr>
          <w:p w:rsidR="004365BD" w:rsidRPr="006C0D04" w:rsidRDefault="004365BD" w:rsidP="00BC4CA8">
            <w:pPr>
              <w:pStyle w:val="070-TabelaPadro"/>
              <w:rPr>
                <w:sz w:val="12"/>
                <w:lang w:val="en-US"/>
              </w:rPr>
            </w:pPr>
            <w:bookmarkStart w:id="9045" w:name="BBOOB04AA009"/>
            <w:bookmarkEnd w:id="9045"/>
          </w:p>
        </w:tc>
        <w:tc>
          <w:tcPr>
            <w:tcW w:w="992" w:type="dxa"/>
            <w:tcBorders>
              <w:bottom w:val="single" w:sz="4" w:space="0" w:color="CCCCCC"/>
            </w:tcBorders>
            <w:shd w:val="solid" w:color="F3F3F3" w:fill="auto"/>
            <w:vAlign w:val="center"/>
          </w:tcPr>
          <w:p w:rsidR="004365BD" w:rsidRPr="006C0D04" w:rsidRDefault="004365BD" w:rsidP="00BC4CA8">
            <w:pPr>
              <w:pStyle w:val="070-TabelaPadro"/>
              <w:rPr>
                <w:sz w:val="12"/>
                <w:lang w:val="en-US"/>
              </w:rPr>
            </w:pPr>
          </w:p>
        </w:tc>
        <w:tc>
          <w:tcPr>
            <w:tcW w:w="1276" w:type="dxa"/>
            <w:tcBorders>
              <w:bottom w:val="single" w:sz="4" w:space="0" w:color="CCCCCC"/>
            </w:tcBorders>
            <w:shd w:val="solid" w:color="F3F3F3" w:fill="auto"/>
            <w:vAlign w:val="center"/>
          </w:tcPr>
          <w:p w:rsidR="004365BD" w:rsidRPr="006C0D04" w:rsidRDefault="004365BD" w:rsidP="00BC4CA8">
            <w:pPr>
              <w:pStyle w:val="070-TabelaPadro"/>
              <w:rPr>
                <w:sz w:val="12"/>
                <w:lang w:val="en-US"/>
              </w:rPr>
            </w:pPr>
            <w:bookmarkStart w:id="9046" w:name="BBOOB04AC009"/>
            <w:bookmarkEnd w:id="9046"/>
          </w:p>
        </w:tc>
        <w:tc>
          <w:tcPr>
            <w:tcW w:w="850" w:type="dxa"/>
            <w:tcBorders>
              <w:bottom w:val="single" w:sz="4" w:space="0" w:color="CCCCCC"/>
            </w:tcBorders>
            <w:shd w:val="solid" w:color="F3F3F3" w:fill="auto"/>
            <w:vAlign w:val="center"/>
          </w:tcPr>
          <w:p w:rsidR="004365BD" w:rsidRPr="006C0D04" w:rsidRDefault="004365BD" w:rsidP="00BC4CA8">
            <w:pPr>
              <w:pStyle w:val="070-TabelaPadro"/>
              <w:rPr>
                <w:sz w:val="12"/>
                <w:lang w:val="en-US"/>
              </w:rPr>
            </w:pPr>
            <w:bookmarkStart w:id="9047" w:name="BBOOB04AD009"/>
            <w:bookmarkEnd w:id="9047"/>
          </w:p>
        </w:tc>
        <w:tc>
          <w:tcPr>
            <w:tcW w:w="993" w:type="dxa"/>
            <w:tcBorders>
              <w:bottom w:val="single" w:sz="4" w:space="0" w:color="CCCCCC"/>
            </w:tcBorders>
            <w:shd w:val="solid" w:color="F3F3F3" w:fill="auto"/>
            <w:vAlign w:val="center"/>
          </w:tcPr>
          <w:p w:rsidR="004365BD" w:rsidRPr="006C0D04" w:rsidRDefault="004365BD" w:rsidP="00BC4CA8">
            <w:pPr>
              <w:pStyle w:val="070-TabelaPadro"/>
              <w:rPr>
                <w:sz w:val="12"/>
                <w:lang w:val="en-US"/>
              </w:rPr>
            </w:pPr>
            <w:bookmarkStart w:id="9048" w:name="BBOOB04AE009"/>
            <w:bookmarkEnd w:id="9048"/>
            <w:r>
              <w:rPr>
                <w:sz w:val="12"/>
                <w:lang w:val="en-US"/>
              </w:rPr>
              <w:t>27,383,018</w:t>
            </w:r>
          </w:p>
        </w:tc>
        <w:tc>
          <w:tcPr>
            <w:tcW w:w="992" w:type="dxa"/>
            <w:tcBorders>
              <w:bottom w:val="single" w:sz="4" w:space="0" w:color="CCCCCC"/>
            </w:tcBorders>
            <w:shd w:val="solid" w:color="F3F3F3" w:fill="auto"/>
            <w:vAlign w:val="center"/>
          </w:tcPr>
          <w:p w:rsidR="004365BD" w:rsidRPr="006C0D04" w:rsidRDefault="004365BD" w:rsidP="00BC4CA8">
            <w:pPr>
              <w:pStyle w:val="070-TabelaPadro"/>
              <w:rPr>
                <w:sz w:val="12"/>
                <w:lang w:val="en-US"/>
              </w:rPr>
            </w:pPr>
            <w:bookmarkStart w:id="9049" w:name="BBOOB04AF009"/>
            <w:bookmarkEnd w:id="9049"/>
            <w:r>
              <w:rPr>
                <w:sz w:val="12"/>
                <w:lang w:val="en-US"/>
              </w:rPr>
              <w:t>25,072,945</w:t>
            </w:r>
          </w:p>
        </w:tc>
        <w:tc>
          <w:tcPr>
            <w:tcW w:w="893" w:type="dxa"/>
            <w:tcBorders>
              <w:bottom w:val="single" w:sz="4" w:space="0" w:color="CCCCCC"/>
            </w:tcBorders>
            <w:shd w:val="solid" w:color="F3F3F3" w:fill="auto"/>
            <w:vAlign w:val="center"/>
          </w:tcPr>
          <w:p w:rsidR="004365BD" w:rsidRPr="006C0D04" w:rsidRDefault="004365BD" w:rsidP="00BC4CA8">
            <w:pPr>
              <w:pStyle w:val="070-TabelaPadro"/>
              <w:rPr>
                <w:sz w:val="12"/>
                <w:lang w:val="en-US"/>
              </w:rPr>
            </w:pPr>
            <w:bookmarkStart w:id="9050" w:name="BBOOB04AG009"/>
            <w:bookmarkEnd w:id="9050"/>
            <w:r>
              <w:rPr>
                <w:sz w:val="12"/>
                <w:lang w:val="en-US"/>
              </w:rPr>
              <w:t>26,258,844</w:t>
            </w:r>
          </w:p>
        </w:tc>
      </w:tr>
    </w:tbl>
    <w:bookmarkEnd w:id="8954"/>
    <w:bookmarkEnd w:id="9043"/>
    <w:bookmarkEnd w:id="9044"/>
    <w:p w:rsidR="004365BD" w:rsidRDefault="004365BD" w:rsidP="00BC4CA8">
      <w:pPr>
        <w:pStyle w:val="072-Rodapdatabela"/>
        <w:rPr>
          <w:lang w:val="en-US"/>
        </w:rPr>
      </w:pPr>
      <w:r>
        <w:rPr>
          <w:lang w:val="en-US"/>
        </w:rPr>
        <w:t>(1)</w:t>
      </w:r>
      <w:r>
        <w:rPr>
          <w:lang w:val="en-US"/>
        </w:rPr>
        <w:tab/>
        <w:t>Refers in funding in US dollars, the outstanding value, as occurred partial repurchases of these instruments.</w:t>
      </w:r>
    </w:p>
    <w:p w:rsidR="004365BD" w:rsidRDefault="004365BD" w:rsidP="00BC4CA8">
      <w:pPr>
        <w:pStyle w:val="072-Rodapdatabela"/>
        <w:rPr>
          <w:lang w:val="en-US"/>
        </w:rPr>
      </w:pPr>
      <w:r>
        <w:rPr>
          <w:lang w:val="en-US"/>
        </w:rPr>
        <w:t>(2)</w:t>
      </w:r>
      <w:r>
        <w:rPr>
          <w:lang w:val="en-US"/>
        </w:rPr>
        <w:tab/>
        <w:t>Since August 28, 2014, the remuneration is fully variable (Note 23.c).</w:t>
      </w:r>
    </w:p>
    <w:p w:rsidR="004365BD" w:rsidRPr="00D9150A" w:rsidRDefault="004365BD" w:rsidP="00BC4CA8">
      <w:pPr>
        <w:pStyle w:val="072-Rodapdatabela"/>
        <w:rPr>
          <w:lang w:val="en-US"/>
        </w:rPr>
      </w:pPr>
    </w:p>
    <w:p w:rsidR="004365BD" w:rsidRPr="002C38BC" w:rsidRDefault="004365BD" w:rsidP="00BC4CA8">
      <w:pPr>
        <w:pStyle w:val="050-TextoPadro"/>
        <w:rPr>
          <w:lang w:val="en-US"/>
        </w:rPr>
      </w:pPr>
      <w:r w:rsidRPr="002C38BC">
        <w:rPr>
          <w:lang w:val="en-US"/>
        </w:rPr>
        <w:t xml:space="preserve">R$ </w:t>
      </w:r>
      <w:r>
        <w:rPr>
          <w:lang w:val="en-US"/>
        </w:rPr>
        <w:t>25,853,147</w:t>
      </w:r>
      <w:r w:rsidRPr="004E5205">
        <w:rPr>
          <w:lang w:val="en-US"/>
        </w:rPr>
        <w:t xml:space="preserve"> </w:t>
      </w:r>
      <w:r w:rsidRPr="002C38BC">
        <w:rPr>
          <w:lang w:val="en-US"/>
        </w:rPr>
        <w:t>thousand of the Perpetual Bonds is included in the Referential Equity (</w:t>
      </w:r>
      <w:r w:rsidRPr="008928F9">
        <w:rPr>
          <w:lang w:val="en-US"/>
        </w:rPr>
        <w:t xml:space="preserve">R$ </w:t>
      </w:r>
      <w:r>
        <w:rPr>
          <w:lang w:val="en-US"/>
        </w:rPr>
        <w:t>24,120,630 thousand as of of December 31, 2018, and R$ 24,924,</w:t>
      </w:r>
      <w:r w:rsidRPr="00637B1E">
        <w:rPr>
          <w:lang w:val="en-US"/>
        </w:rPr>
        <w:t>278</w:t>
      </w:r>
      <w:r>
        <w:rPr>
          <w:lang w:val="en-US"/>
        </w:rPr>
        <w:t xml:space="preserve"> thousand as of September 30, 2018</w:t>
      </w:r>
      <w:r w:rsidRPr="002C38BC">
        <w:rPr>
          <w:lang w:val="en-US"/>
        </w:rPr>
        <w:t>). Of this amount, R$</w:t>
      </w:r>
      <w:r>
        <w:rPr>
          <w:lang w:val="en-US"/>
        </w:rPr>
        <w:t xml:space="preserve"> 22,383,650 </w:t>
      </w:r>
      <w:r w:rsidRPr="002C38BC">
        <w:rPr>
          <w:lang w:val="en-US"/>
        </w:rPr>
        <w:t>thousand are recorded in debt instruments eligible as capital (Note 2</w:t>
      </w:r>
      <w:r w:rsidRPr="00296933">
        <w:rPr>
          <w:lang w:val="en-US"/>
        </w:rPr>
        <w:t>8</w:t>
      </w:r>
      <w:r w:rsidRPr="002C38BC">
        <w:rPr>
          <w:lang w:val="en-US"/>
        </w:rPr>
        <w:t>.</w:t>
      </w:r>
      <w:r w:rsidRPr="00E03F02">
        <w:rPr>
          <w:lang w:val="en-US"/>
        </w:rPr>
        <w:t>b</w:t>
      </w:r>
      <w:r w:rsidRPr="002C38BC">
        <w:rPr>
          <w:lang w:val="en-US"/>
        </w:rPr>
        <w:t xml:space="preserve">). </w:t>
      </w:r>
    </w:p>
    <w:p w:rsidR="004365BD" w:rsidRPr="004B708E" w:rsidRDefault="004365BD" w:rsidP="00BC4CA8">
      <w:pPr>
        <w:pStyle w:val="050-TextoPadro"/>
        <w:rPr>
          <w:lang w:val="en-US"/>
        </w:rPr>
      </w:pPr>
      <w:r w:rsidRPr="004B708E">
        <w:rPr>
          <w:lang w:val="en-US"/>
        </w:rPr>
        <w:t xml:space="preserve">The bonds of USD 1,500,000 thousand (outstanding value USD </w:t>
      </w:r>
      <w:r>
        <w:rPr>
          <w:lang w:val="en-US"/>
        </w:rPr>
        <w:t>898,512</w:t>
      </w:r>
      <w:r w:rsidRPr="004B708E">
        <w:rPr>
          <w:lang w:val="en-US"/>
        </w:rPr>
        <w:t xml:space="preserve"> thousand), issued in October 2009, have the option of redemption at the discretion of the Bank from 2020 or on each subsequent, semi-annual interest payment date, as long as it has been previously authorized by Banco Central do Brasil (Bacen). In case the Bank does not exercise the option to redeem on October 2020, the interest on the bonds will be adjusted on this date to 7.782% plus the traded rate on 10 year North American Treasury bonds. Thereafter, every 10 years, the interest on the bonds will be adjusted by taking into account the traded rate of the 10 year North American Treasury bonds.</w:t>
      </w:r>
    </w:p>
    <w:p w:rsidR="004365BD" w:rsidRPr="00E024D9" w:rsidRDefault="004365BD" w:rsidP="00BC4CA8">
      <w:pPr>
        <w:pStyle w:val="050-TextoPadro"/>
        <w:rPr>
          <w:lang w:val="en-US"/>
        </w:rPr>
      </w:pPr>
      <w:r w:rsidRPr="004B708E">
        <w:rPr>
          <w:lang w:val="en-US"/>
        </w:rPr>
        <w:t>The bonds issued in January 2012 and March 2012 (reopening), of USD 1,</w:t>
      </w:r>
      <w:r>
        <w:rPr>
          <w:lang w:val="en-US"/>
        </w:rPr>
        <w:t>750</w:t>
      </w:r>
      <w:r w:rsidRPr="004B708E">
        <w:rPr>
          <w:lang w:val="en-US"/>
        </w:rPr>
        <w:t xml:space="preserve">,000 thousand (outstanding value USD </w:t>
      </w:r>
      <w:r>
        <w:rPr>
          <w:lang w:val="en-US"/>
        </w:rPr>
        <w:t>1,298</w:t>
      </w:r>
      <w:r w:rsidRPr="004B708E">
        <w:rPr>
          <w:lang w:val="en-US"/>
        </w:rPr>
        <w:t>,</w:t>
      </w:r>
      <w:r>
        <w:rPr>
          <w:lang w:val="en-US"/>
        </w:rPr>
        <w:t>727</w:t>
      </w:r>
      <w:r w:rsidRPr="004B708E">
        <w:rPr>
          <w:lang w:val="en-US"/>
        </w:rPr>
        <w:t xml:space="preserve"> thousand) and the bonds issued in January 2013 of USD 2,000,000 thousand (outstanding value USD 1,988,000 thousand), had their terms and conditions modified on September 27, 2013, in order to adjust them to the rules of Bacen through </w:t>
      </w:r>
      <w:r>
        <w:rPr>
          <w:lang w:val="en-US"/>
        </w:rPr>
        <w:t xml:space="preserve">CMN </w:t>
      </w:r>
      <w:r w:rsidRPr="004B708E">
        <w:rPr>
          <w:lang w:val="en-US"/>
        </w:rPr>
        <w:t xml:space="preserve">Resolution No. 4,192 of March 1, 2013, which regulates the implementation of Basel III in Brazil. The changes were effective from October 1, 2013, when the instruments were submitted to Bacen to obtain authorization to be included in the Supplementary Capital (Tier I) of the Bank. </w:t>
      </w:r>
      <w:r w:rsidRPr="00E024D9">
        <w:rPr>
          <w:lang w:val="en-US"/>
        </w:rPr>
        <w:t>The authorization was granted on October 30, 2013.</w:t>
      </w:r>
    </w:p>
    <w:p w:rsidR="004365BD" w:rsidRPr="004B708E" w:rsidRDefault="004365BD" w:rsidP="00BC4CA8">
      <w:pPr>
        <w:pStyle w:val="050-TextoPadro"/>
        <w:rPr>
          <w:lang w:val="en-US"/>
        </w:rPr>
      </w:pPr>
      <w:r w:rsidRPr="004B708E">
        <w:rPr>
          <w:lang w:val="en-US"/>
        </w:rPr>
        <w:t>The bonds issued in June 2014 of USD 2,500,000 thousand (outstanding value USD 2,169,700 thousand), have the option of redemption at the discretion of the Bank from June 18, 2024 or on each subsequent, semi-annual interest payment date, as long as it has been previously authorized by the Central Bank of Brazil. If the Bank did not exercise the option to redeem in June 2024, the interest on the bonds will be adjusted to 6.362% plus the traded rate on 10 year North American Treasury bonds.</w:t>
      </w:r>
    </w:p>
    <w:p w:rsidR="004365BD" w:rsidRPr="00D9150A" w:rsidRDefault="004365BD" w:rsidP="00BC4CA8">
      <w:pPr>
        <w:pStyle w:val="050-TextoPadro"/>
        <w:rPr>
          <w:lang w:val="en-US"/>
        </w:rPr>
      </w:pPr>
      <w:r w:rsidRPr="00D9150A">
        <w:rPr>
          <w:lang w:val="en-US"/>
        </w:rPr>
        <w:t>If the Bank does not exercise the redemption option in April 2023 for the bonds issued in 2012, in April 2024 for the bonds issued in 2013, and in June 2024 for the bonds issued in 2014, the rate of bond interest is adjusted on that date and every 10 years according to the 10 year North American Treasury bondsat the time plus the initial credit spread. The bonds have the following options of redemption, subject to prior authorization of Bacen:</w:t>
      </w:r>
    </w:p>
    <w:p w:rsidR="004365BD" w:rsidRPr="00BC4CA8" w:rsidRDefault="004365BD" w:rsidP="00BC4CA8">
      <w:pPr>
        <w:pStyle w:val="057-Listanrromano"/>
        <w:numPr>
          <w:ilvl w:val="5"/>
          <w:numId w:val="45"/>
        </w:numPr>
        <w:ind w:left="851" w:hanging="425"/>
      </w:pPr>
      <w:r w:rsidRPr="00BC4CA8">
        <w:t>the Bank may, at its option, redeem the bonds in whole but not in part in April 2023 for the bonds issued in 2012, in April 2024 for the bonds issued in 2013, and in June 2024 for the bonds issued in 2014, and on each subsequent, semi-annual interest payment date, at the base  redemption price;</w:t>
      </w:r>
    </w:p>
    <w:p w:rsidR="004365BD" w:rsidRPr="00D9150A" w:rsidRDefault="004365BD" w:rsidP="00BC4CA8">
      <w:pPr>
        <w:pStyle w:val="057-Listanrromano"/>
      </w:pPr>
      <w:r w:rsidRPr="00D9150A">
        <w:t>the Bank may, at its option, redeem the bonds in whole, but not in part, after five years from the date of issue, as long as it is before April 2023, for the bonds issued in 2012, before April 2024 for the bonds issued in 2013, and before April 2024 for the bonds issued in 2014, as a result of a tax event, at the base redemption price;</w:t>
      </w:r>
    </w:p>
    <w:p w:rsidR="004365BD" w:rsidRPr="00D9150A" w:rsidRDefault="004365BD" w:rsidP="00BC4CA8">
      <w:pPr>
        <w:pStyle w:val="057-Listanrromano"/>
      </w:pPr>
      <w:r w:rsidRPr="00D9150A">
        <w:t xml:space="preserve">the Bank may, at its option, redeem the bonds in whole but not in part, after five years from the date of issue, as long as it is before April 2023, for the bonds issued in 2012, and in April 2024 for the bonds issued in 2013, on the occurrence of a regulatory event, at the higher value between the base redemption </w:t>
      </w:r>
      <w:r>
        <w:t>price and the Make-whole amount;</w:t>
      </w:r>
    </w:p>
    <w:p w:rsidR="004365BD" w:rsidRPr="00D9150A" w:rsidRDefault="004365BD" w:rsidP="00BC4CA8">
      <w:pPr>
        <w:pStyle w:val="057-Listanrromano"/>
      </w:pPr>
      <w:r w:rsidRPr="00D9150A">
        <w:t>the Bank may, at its option, redeem the bonds in whole but not in part, after five years from the date of issue as long as it is before June 2024 for the bonds issued in 2014, on the occurrence of a regulatory event at the base redemption price.</w:t>
      </w:r>
    </w:p>
    <w:p w:rsidR="004365BD" w:rsidRPr="00D9150A" w:rsidRDefault="004365BD" w:rsidP="00BC4CA8">
      <w:pPr>
        <w:pStyle w:val="050-TextoPadro"/>
        <w:rPr>
          <w:lang w:val="en-US"/>
        </w:rPr>
      </w:pPr>
      <w:r w:rsidRPr="00D9150A">
        <w:rPr>
          <w:lang w:val="en-US"/>
        </w:rPr>
        <w:t>The bonds issued in October 2009 determine that the Bank suspends the semi-annual payments of interest and/or accessories on those securities issued (which will not be due or accrued) if:</w:t>
      </w:r>
    </w:p>
    <w:p w:rsidR="004365BD" w:rsidRPr="00D9150A" w:rsidRDefault="004365BD" w:rsidP="00BC4CA8">
      <w:pPr>
        <w:pStyle w:val="057-Listanrromano"/>
        <w:numPr>
          <w:ilvl w:val="5"/>
          <w:numId w:val="31"/>
        </w:numPr>
        <w:ind w:left="851" w:hanging="425"/>
      </w:pPr>
      <w:r w:rsidRPr="00D9150A">
        <w:t>the Bank does not comply or the payment of such charges does not allow the bank to comply with the levels of capital adequacy, operating limits, or its financial indicators are under the minimum level required by Brazilian regulations applicable to banks;</w:t>
      </w:r>
    </w:p>
    <w:p w:rsidR="004365BD" w:rsidRPr="00D9150A" w:rsidRDefault="004365BD" w:rsidP="00BC4CA8">
      <w:pPr>
        <w:pStyle w:val="057-Listanrromano"/>
        <w:numPr>
          <w:ilvl w:val="5"/>
          <w:numId w:val="31"/>
        </w:numPr>
      </w:pPr>
      <w:r w:rsidRPr="00D9150A">
        <w:t>Bacen or the regulatory authorities determine the suspension of payment of such charges;</w:t>
      </w:r>
    </w:p>
    <w:p w:rsidR="004365BD" w:rsidRPr="00D9150A" w:rsidRDefault="004365BD" w:rsidP="00BC4CA8">
      <w:pPr>
        <w:pStyle w:val="057-Listanrromano"/>
        <w:numPr>
          <w:ilvl w:val="5"/>
          <w:numId w:val="31"/>
        </w:numPr>
      </w:pPr>
      <w:r w:rsidRPr="00D9150A">
        <w:t>any event of insolvency or bankruptcy occurs;</w:t>
      </w:r>
    </w:p>
    <w:p w:rsidR="004365BD" w:rsidRPr="00D9150A" w:rsidRDefault="004365BD" w:rsidP="00BC4CA8">
      <w:pPr>
        <w:pStyle w:val="057-Listanrromano"/>
        <w:numPr>
          <w:ilvl w:val="5"/>
          <w:numId w:val="31"/>
        </w:numPr>
      </w:pPr>
      <w:r w:rsidRPr="00D9150A">
        <w:t>a default occurs; or</w:t>
      </w:r>
    </w:p>
    <w:p w:rsidR="004365BD" w:rsidRPr="00D9150A" w:rsidRDefault="004365BD" w:rsidP="00BC4CA8">
      <w:pPr>
        <w:pStyle w:val="057-Listanrromano"/>
        <w:numPr>
          <w:ilvl w:val="5"/>
          <w:numId w:val="31"/>
        </w:numPr>
        <w:ind w:left="851" w:hanging="426"/>
      </w:pPr>
      <w:r w:rsidRPr="00D9150A">
        <w:t>the Bank has not distributed dividends or interest on equity to common shareholders for the period of calculation of such interest and/or accessories.</w:t>
      </w:r>
    </w:p>
    <w:p w:rsidR="004365BD" w:rsidRPr="00D9150A" w:rsidRDefault="004365BD" w:rsidP="00BC4CA8">
      <w:pPr>
        <w:pStyle w:val="050-TextoPadro"/>
        <w:rPr>
          <w:lang w:val="en-US"/>
        </w:rPr>
      </w:pPr>
      <w:r w:rsidRPr="00D9150A">
        <w:rPr>
          <w:lang w:val="en-US"/>
        </w:rPr>
        <w:t>The bonds issued in January and March 2012, in January 2013 and in June 2014 determine that the Bank suspend the semi-annual payments of interest and/or accessories on those securities issued (which will not be due or accrued) if:</w:t>
      </w:r>
    </w:p>
    <w:p w:rsidR="004365BD" w:rsidRPr="00D9150A" w:rsidRDefault="004365BD" w:rsidP="00BC4CA8">
      <w:pPr>
        <w:pStyle w:val="057-Listanrromano"/>
      </w:pPr>
      <w:r w:rsidRPr="00D9150A">
        <w:t>distributable income for the period are not sufficient for making the payment (discretionary condition of the Bank);</w:t>
      </w:r>
    </w:p>
    <w:p w:rsidR="004365BD" w:rsidRPr="00D9150A" w:rsidRDefault="004365BD" w:rsidP="00BC4CA8">
      <w:pPr>
        <w:pStyle w:val="057-Listanrromano"/>
      </w:pPr>
      <w:r w:rsidRPr="00D9150A">
        <w:t>the Bank does not comply or the payment of such charges does not allow the Bank to comply with the levels of capital adequacy, operating limits, or its financial indicators are under the minimum level required by Brazilian regulations applicable to banks;</w:t>
      </w:r>
    </w:p>
    <w:p w:rsidR="004365BD" w:rsidRPr="00D9150A" w:rsidRDefault="004365BD" w:rsidP="00BC4CA8">
      <w:pPr>
        <w:pStyle w:val="057-Listanrromano"/>
      </w:pPr>
      <w:r w:rsidRPr="00D9150A">
        <w:t>Bacen or the regulatory authorities determine the suspension of payment of such charges;</w:t>
      </w:r>
    </w:p>
    <w:p w:rsidR="004365BD" w:rsidRPr="00D9150A" w:rsidRDefault="004365BD" w:rsidP="00BC4CA8">
      <w:pPr>
        <w:pStyle w:val="057-Listanrromano"/>
      </w:pPr>
      <w:r w:rsidRPr="00D9150A">
        <w:t>any event of insolvency or bankruptcy occurs; or</w:t>
      </w:r>
    </w:p>
    <w:p w:rsidR="004365BD" w:rsidRPr="00D9150A" w:rsidRDefault="004365BD" w:rsidP="00BC4CA8">
      <w:pPr>
        <w:pStyle w:val="057-Listanrromano"/>
      </w:pPr>
      <w:r w:rsidRPr="00D9150A">
        <w:t>a default occurs.</w:t>
      </w:r>
    </w:p>
    <w:p w:rsidR="004365BD" w:rsidRPr="00D9150A" w:rsidRDefault="004365BD" w:rsidP="00BC4CA8">
      <w:pPr>
        <w:pStyle w:val="050-TextoPadro"/>
        <w:rPr>
          <w:lang w:val="en-US"/>
        </w:rPr>
      </w:pPr>
      <w:r w:rsidRPr="00D9150A">
        <w:rPr>
          <w:lang w:val="en-US"/>
        </w:rPr>
        <w:t>According to Basel III rules, the bonds issued in January 2012, March 2012, in January 2013 and in June 2014 have mechanisms of loss absorption. Moreover, if the item (i) occurs, the payment of dividends by Bank to its shareholders will be limited to the minimum required determined by applicable law until the semi-annual interest payments and / or accessories on those titles have been resumed in full. Finally, these bonds will expire permanently and at the minimum value corresponding to the balance recorded in the Tier I capital of the Bank if:</w:t>
      </w:r>
    </w:p>
    <w:p w:rsidR="004365BD" w:rsidRPr="00D9150A" w:rsidRDefault="004365BD" w:rsidP="00BC4CA8">
      <w:pPr>
        <w:pStyle w:val="057-Listanrromano"/>
        <w:numPr>
          <w:ilvl w:val="5"/>
          <w:numId w:val="46"/>
        </w:numPr>
      </w:pPr>
      <w:r w:rsidRPr="00D9150A">
        <w:t>the main capital of the Bank is less than 5.125% of the amount of risk-weighted assets (RWA);</w:t>
      </w:r>
    </w:p>
    <w:p w:rsidR="004365BD" w:rsidRPr="00D9150A" w:rsidRDefault="004365BD" w:rsidP="00BC4CA8">
      <w:pPr>
        <w:pStyle w:val="057-Listanrromano"/>
      </w:pPr>
      <w:r w:rsidRPr="00D9150A">
        <w:t>the decision to make a capital injection from the public sector or an equivalent capital contribution to the Bank is taken, in order to maintain the bank’s viability;</w:t>
      </w:r>
    </w:p>
    <w:p w:rsidR="004365BD" w:rsidRPr="00D9150A" w:rsidRDefault="004365BD" w:rsidP="00BC4CA8">
      <w:pPr>
        <w:pStyle w:val="057-Listanrromano"/>
        <w:keepNext w:val="0"/>
        <w:keepLines w:val="0"/>
        <w:ind w:left="850"/>
      </w:pPr>
      <w:r w:rsidRPr="00D9150A">
        <w:t>the Bank, on a discretionary assessment regulated by the CMN, sets out, in writing, the expiration of the bonds to enable the continuity of the Bank.</w:t>
      </w:r>
    </w:p>
    <w:p w:rsidR="004365BD" w:rsidRPr="00E36D11" w:rsidRDefault="004365BD" w:rsidP="00BC4CA8">
      <w:pPr>
        <w:pStyle w:val="030-SubttulodeDocumento"/>
        <w:numPr>
          <w:ilvl w:val="0"/>
          <w:numId w:val="0"/>
        </w:numPr>
        <w:rPr>
          <w:lang w:val="en-US"/>
        </w:rPr>
      </w:pPr>
      <w:r w:rsidRPr="00E36D11">
        <w:rPr>
          <w:lang w:val="en-US"/>
        </w:rPr>
        <w:t>e) Sundry</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OB.05 - Sundry"/>
        <w:tblDescription w:val="PubliCon - Sistema de Gerenciamento do Documentos Contábeis para Publicação&#10;&#10;Última atualização do mapa do quadro em: "/>
      </w:tblPr>
      <w:tblGrid>
        <w:gridCol w:w="5382"/>
        <w:gridCol w:w="1456"/>
        <w:gridCol w:w="1457"/>
        <w:gridCol w:w="1457"/>
      </w:tblGrid>
      <w:tr w:rsidR="004365BD" w:rsidRPr="006C0D04" w:rsidTr="00B608EF">
        <w:trPr>
          <w:cantSplit/>
          <w:tblHeader/>
        </w:trPr>
        <w:tc>
          <w:tcPr>
            <w:tcW w:w="5382"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bookmarkStart w:id="9051" w:name="BBOOB05"/>
          </w:p>
        </w:tc>
        <w:tc>
          <w:tcPr>
            <w:tcW w:w="1456"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Sep 30, 2019</w:t>
            </w:r>
          </w:p>
        </w:tc>
        <w:tc>
          <w:tcPr>
            <w:tcW w:w="1457"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Dec 31, 2018</w:t>
            </w:r>
          </w:p>
        </w:tc>
        <w:tc>
          <w:tcPr>
            <w:tcW w:w="1457"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Sep 30, 2018</w:t>
            </w:r>
          </w:p>
        </w:tc>
      </w:tr>
      <w:tr w:rsidR="004365BD" w:rsidRPr="006C0D04" w:rsidTr="00B608EF">
        <w:trPr>
          <w:cantSplit/>
        </w:trPr>
        <w:tc>
          <w:tcPr>
            <w:tcW w:w="5382"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052" w:name="BBOOB0500001" w:colFirst="0" w:colLast="0"/>
            <w:r>
              <w:rPr>
                <w:lang w:val="en-US"/>
              </w:rPr>
              <w:t>Credit/debit card operations</w:t>
            </w:r>
          </w:p>
        </w:tc>
        <w:tc>
          <w:tcPr>
            <w:tcW w:w="1456"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53" w:name="BBOOB05AD001"/>
            <w:bookmarkEnd w:id="9053"/>
            <w:r>
              <w:rPr>
                <w:lang w:val="en-US"/>
              </w:rPr>
              <w:t>25,188,090</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54" w:name="BBOOB05AE001"/>
            <w:bookmarkEnd w:id="9054"/>
            <w:r>
              <w:rPr>
                <w:lang w:val="en-US"/>
              </w:rPr>
              <w:t>24,940,764</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55" w:name="BBOOB05AF001"/>
            <w:bookmarkEnd w:id="9055"/>
            <w:r>
              <w:rPr>
                <w:lang w:val="en-US"/>
              </w:rPr>
              <w:t>22,368,171</w:t>
            </w:r>
          </w:p>
        </w:tc>
      </w:tr>
      <w:tr w:rsidR="004365BD" w:rsidRPr="006C0D04" w:rsidTr="00B608EF">
        <w:trPr>
          <w:cantSplit/>
        </w:trPr>
        <w:tc>
          <w:tcPr>
            <w:tcW w:w="5382"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9056" w:name="BBOOB0500002" w:colFirst="0" w:colLast="0"/>
            <w:bookmarkEnd w:id="9052"/>
            <w:r>
              <w:rPr>
                <w:lang w:val="en-US"/>
              </w:rPr>
              <w:t>Actuarial liabilities (Note 26.e)</w:t>
            </w:r>
          </w:p>
        </w:tc>
        <w:tc>
          <w:tcPr>
            <w:tcW w:w="1456"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57" w:name="BBOOB05AD002"/>
            <w:bookmarkEnd w:id="9057"/>
            <w:r>
              <w:rPr>
                <w:lang w:val="en-US"/>
              </w:rPr>
              <w:t>19,335,364</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58" w:name="BBOOB05AE002"/>
            <w:bookmarkEnd w:id="9058"/>
            <w:r>
              <w:rPr>
                <w:lang w:val="en-US"/>
              </w:rPr>
              <w:t>12,677,088</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59" w:name="BBOOB05AF002"/>
            <w:bookmarkEnd w:id="9059"/>
            <w:r>
              <w:rPr>
                <w:lang w:val="en-US"/>
              </w:rPr>
              <w:t>11,193,718</w:t>
            </w:r>
          </w:p>
        </w:tc>
      </w:tr>
      <w:tr w:rsidR="004365BD" w:rsidRPr="006C0D04" w:rsidTr="00B608EF">
        <w:trPr>
          <w:cantSplit/>
        </w:trPr>
        <w:tc>
          <w:tcPr>
            <w:tcW w:w="5382"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060" w:name="BBOOB0500028" w:colFirst="0" w:colLast="0"/>
            <w:bookmarkEnd w:id="9056"/>
            <w:r>
              <w:rPr>
                <w:lang w:val="en-US"/>
              </w:rPr>
              <w:t>Legal liabilities – Provision for tax risks (Note 27.h1)</w:t>
            </w:r>
          </w:p>
        </w:tc>
        <w:tc>
          <w:tcPr>
            <w:tcW w:w="1456"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61" w:name="BBOOB05AD028"/>
            <w:bookmarkEnd w:id="9061"/>
            <w:r>
              <w:rPr>
                <w:lang w:val="en-US"/>
              </w:rPr>
              <w:t>11,788,360</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62" w:name="BBOOB05AE028"/>
            <w:bookmarkEnd w:id="9062"/>
            <w:r>
              <w:rPr>
                <w:lang w:val="en-US"/>
              </w:rPr>
              <w:t>11,095,690</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63" w:name="BBOOB05AF028"/>
            <w:bookmarkEnd w:id="9063"/>
            <w:r>
              <w:rPr>
                <w:lang w:val="en-US"/>
              </w:rPr>
              <w:t>10,922,129</w:t>
            </w:r>
          </w:p>
        </w:tc>
      </w:tr>
      <w:bookmarkEnd w:id="9060"/>
      <w:tr w:rsidR="004365BD" w:rsidRPr="006C0D04" w:rsidTr="00B608EF">
        <w:trPr>
          <w:cantSplit/>
        </w:trPr>
        <w:tc>
          <w:tcPr>
            <w:tcW w:w="5382"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r>
              <w:rPr>
                <w:lang w:val="en-US"/>
              </w:rPr>
              <w:t>Sundry creditors - domestic</w:t>
            </w:r>
            <w:bookmarkStart w:id="9064" w:name="BBOOB0500004"/>
            <w:r w:rsidRPr="006C0D04">
              <w:rPr>
                <w:vertAlign w:val="superscript"/>
                <w:lang w:val="en-US"/>
              </w:rPr>
              <w:t xml:space="preserve"> (1)</w:t>
            </w:r>
            <w:bookmarkEnd w:id="9064"/>
          </w:p>
        </w:tc>
        <w:tc>
          <w:tcPr>
            <w:tcW w:w="1456"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65" w:name="BBOOB05AD004"/>
            <w:bookmarkEnd w:id="9065"/>
            <w:r>
              <w:rPr>
                <w:lang w:val="en-US"/>
              </w:rPr>
              <w:t>7,830,949</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66" w:name="BBOOB05AE004"/>
            <w:bookmarkEnd w:id="9066"/>
            <w:r>
              <w:rPr>
                <w:lang w:val="en-US"/>
              </w:rPr>
              <w:t>6,291,128</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67" w:name="BBOOB05AF004"/>
            <w:bookmarkEnd w:id="9067"/>
            <w:r>
              <w:rPr>
                <w:lang w:val="en-US"/>
              </w:rPr>
              <w:t>5,020,088</w:t>
            </w:r>
          </w:p>
        </w:tc>
      </w:tr>
      <w:tr w:rsidR="004365BD" w:rsidRPr="006C0D04" w:rsidTr="00B608EF">
        <w:trPr>
          <w:cantSplit/>
        </w:trPr>
        <w:tc>
          <w:tcPr>
            <w:tcW w:w="5382"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068" w:name="BBOOB0500005" w:colFirst="0" w:colLast="0"/>
            <w:r>
              <w:rPr>
                <w:lang w:val="en-US"/>
              </w:rPr>
              <w:t>Provisions for civil claims (Note 27.e1)</w:t>
            </w:r>
          </w:p>
        </w:tc>
        <w:tc>
          <w:tcPr>
            <w:tcW w:w="1456"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69" w:name="BBOOB05AD005"/>
            <w:bookmarkEnd w:id="9069"/>
            <w:r>
              <w:rPr>
                <w:lang w:val="en-US"/>
              </w:rPr>
              <w:t>7,646,606</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70" w:name="BBOOB05AE005"/>
            <w:bookmarkEnd w:id="9070"/>
            <w:r>
              <w:rPr>
                <w:lang w:val="en-US"/>
              </w:rPr>
              <w:t>6,997,444</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71" w:name="BBOOB05AF005"/>
            <w:bookmarkEnd w:id="9071"/>
            <w:r>
              <w:rPr>
                <w:lang w:val="en-US"/>
              </w:rPr>
              <w:t>7,316,282</w:t>
            </w:r>
          </w:p>
        </w:tc>
      </w:tr>
      <w:tr w:rsidR="004365BD" w:rsidRPr="006C0D04" w:rsidTr="00B608EF">
        <w:trPr>
          <w:cantSplit/>
        </w:trPr>
        <w:tc>
          <w:tcPr>
            <w:tcW w:w="5382"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9072" w:name="BBOOB0500003" w:colFirst="0" w:colLast="0"/>
            <w:bookmarkEnd w:id="9068"/>
            <w:r>
              <w:rPr>
                <w:lang w:val="en-US"/>
              </w:rPr>
              <w:t>Provisions for pending payments</w:t>
            </w:r>
          </w:p>
        </w:tc>
        <w:tc>
          <w:tcPr>
            <w:tcW w:w="1456"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73" w:name="BBOOB05AD003"/>
            <w:bookmarkEnd w:id="9073"/>
            <w:r>
              <w:rPr>
                <w:lang w:val="en-US"/>
              </w:rPr>
              <w:t>4,979,736</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74" w:name="BBOOB05AE003"/>
            <w:bookmarkEnd w:id="9074"/>
            <w:r>
              <w:rPr>
                <w:lang w:val="en-US"/>
              </w:rPr>
              <w:t>4,562,840</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75" w:name="BBOOB05AF003"/>
            <w:bookmarkEnd w:id="9075"/>
            <w:r>
              <w:rPr>
                <w:lang w:val="en-US"/>
              </w:rPr>
              <w:t>4,780,487</w:t>
            </w:r>
          </w:p>
        </w:tc>
      </w:tr>
      <w:tr w:rsidR="004365BD" w:rsidRPr="006C0D04" w:rsidTr="00B608EF">
        <w:trPr>
          <w:cantSplit/>
        </w:trPr>
        <w:tc>
          <w:tcPr>
            <w:tcW w:w="5382"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076" w:name="BBOOB0500006" w:colFirst="0" w:colLast="0"/>
            <w:bookmarkEnd w:id="9072"/>
            <w:r>
              <w:rPr>
                <w:lang w:val="en-US"/>
              </w:rPr>
              <w:t>Provision for labor claims (Note 27.e1)</w:t>
            </w:r>
          </w:p>
        </w:tc>
        <w:tc>
          <w:tcPr>
            <w:tcW w:w="1456"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77" w:name="BBOOB05AD006"/>
            <w:bookmarkEnd w:id="9077"/>
            <w:r>
              <w:rPr>
                <w:lang w:val="en-US"/>
              </w:rPr>
              <w:t>3,540,339</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78" w:name="BBOOB05AE006"/>
            <w:bookmarkEnd w:id="9078"/>
            <w:r>
              <w:rPr>
                <w:lang w:val="en-US"/>
              </w:rPr>
              <w:t>2,520,968</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79" w:name="BBOOB05AF006"/>
            <w:bookmarkEnd w:id="9079"/>
            <w:r>
              <w:rPr>
                <w:lang w:val="en-US"/>
              </w:rPr>
              <w:t>2,645,273</w:t>
            </w:r>
          </w:p>
        </w:tc>
      </w:tr>
      <w:tr w:rsidR="004365BD" w:rsidRPr="006C0D04" w:rsidTr="00B608EF">
        <w:trPr>
          <w:cantSplit/>
        </w:trPr>
        <w:tc>
          <w:tcPr>
            <w:tcW w:w="5382"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9080" w:name="BBOOB0500011" w:colFirst="0" w:colLast="0"/>
            <w:bookmarkEnd w:id="9076"/>
            <w:r>
              <w:rPr>
                <w:lang w:val="en-US"/>
              </w:rPr>
              <w:t>Third party payment obligations</w:t>
            </w:r>
          </w:p>
        </w:tc>
        <w:tc>
          <w:tcPr>
            <w:tcW w:w="1456"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81" w:name="BBOOB05AD011"/>
            <w:bookmarkEnd w:id="9081"/>
            <w:r>
              <w:rPr>
                <w:lang w:val="en-US"/>
              </w:rPr>
              <w:t>2,678,427</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82" w:name="BBOOB05AE011"/>
            <w:bookmarkEnd w:id="9082"/>
            <w:r>
              <w:rPr>
                <w:lang w:val="en-US"/>
              </w:rPr>
              <w:t>1,833,703</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83" w:name="BBOOB05AF011"/>
            <w:bookmarkEnd w:id="9083"/>
            <w:r>
              <w:rPr>
                <w:lang w:val="en-US"/>
              </w:rPr>
              <w:t>2,825,161</w:t>
            </w:r>
          </w:p>
        </w:tc>
      </w:tr>
      <w:tr w:rsidR="004365BD" w:rsidRPr="006C0D04" w:rsidTr="00B608EF">
        <w:trPr>
          <w:cantSplit/>
        </w:trPr>
        <w:tc>
          <w:tcPr>
            <w:tcW w:w="5382"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084" w:name="BBOOB0500007" w:colFirst="0" w:colLast="0"/>
            <w:bookmarkEnd w:id="9080"/>
            <w:r>
              <w:rPr>
                <w:lang w:val="en-US"/>
              </w:rPr>
              <w:t>Funds linked to loan operations</w:t>
            </w:r>
          </w:p>
        </w:tc>
        <w:tc>
          <w:tcPr>
            <w:tcW w:w="1456"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85" w:name="BBOOB05AD007"/>
            <w:bookmarkEnd w:id="9085"/>
            <w:r>
              <w:rPr>
                <w:lang w:val="en-US"/>
              </w:rPr>
              <w:t>1,303,964</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86" w:name="BBOOB05AE007"/>
            <w:bookmarkEnd w:id="9086"/>
            <w:r>
              <w:rPr>
                <w:lang w:val="en-US"/>
              </w:rPr>
              <w:t>1,381,302</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87" w:name="BBOOB05AF007"/>
            <w:bookmarkEnd w:id="9087"/>
            <w:r>
              <w:rPr>
                <w:lang w:val="en-US"/>
              </w:rPr>
              <w:t>1,675,733</w:t>
            </w:r>
          </w:p>
        </w:tc>
      </w:tr>
      <w:tr w:rsidR="004365BD" w:rsidRPr="006C0D04" w:rsidTr="00B608EF">
        <w:trPr>
          <w:cantSplit/>
        </w:trPr>
        <w:tc>
          <w:tcPr>
            <w:tcW w:w="5382"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9088" w:name="BBOOB0500010" w:colFirst="0" w:colLast="0"/>
            <w:bookmarkEnd w:id="9084"/>
            <w:r>
              <w:rPr>
                <w:lang w:val="en-US"/>
              </w:rPr>
              <w:t>Liabilities for official agreements</w:t>
            </w:r>
          </w:p>
        </w:tc>
        <w:tc>
          <w:tcPr>
            <w:tcW w:w="1456"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89" w:name="BBOOB05AD010"/>
            <w:bookmarkEnd w:id="9089"/>
            <w:r>
              <w:rPr>
                <w:lang w:val="en-US"/>
              </w:rPr>
              <w:t>1,145,488</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90" w:name="BBOOB05AE010"/>
            <w:bookmarkEnd w:id="9090"/>
            <w:r>
              <w:rPr>
                <w:lang w:val="en-US"/>
              </w:rPr>
              <w:t>1,180,708</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91" w:name="BBOOB05AF010"/>
            <w:bookmarkEnd w:id="9091"/>
            <w:r>
              <w:rPr>
                <w:lang w:val="en-US"/>
              </w:rPr>
              <w:t>1,347,461</w:t>
            </w:r>
          </w:p>
        </w:tc>
      </w:tr>
      <w:tr w:rsidR="004365BD" w:rsidRPr="006C0D04" w:rsidTr="00B608EF">
        <w:trPr>
          <w:cantSplit/>
        </w:trPr>
        <w:tc>
          <w:tcPr>
            <w:tcW w:w="5382"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092" w:name="BBOOB0500013" w:colFirst="0" w:colLast="0"/>
            <w:bookmarkEnd w:id="9088"/>
            <w:r>
              <w:rPr>
                <w:lang w:val="en-US"/>
              </w:rPr>
              <w:t>Sundry creditors - abroad</w:t>
            </w:r>
          </w:p>
        </w:tc>
        <w:tc>
          <w:tcPr>
            <w:tcW w:w="1456"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93" w:name="BBOOB05AD013"/>
            <w:bookmarkEnd w:id="9093"/>
            <w:r>
              <w:rPr>
                <w:lang w:val="en-US"/>
              </w:rPr>
              <w:t>467,761</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94" w:name="BBOOB05AE013"/>
            <w:bookmarkEnd w:id="9094"/>
            <w:r>
              <w:rPr>
                <w:lang w:val="en-US"/>
              </w:rPr>
              <w:t>754,839</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095" w:name="BBOOB05AF013"/>
            <w:bookmarkEnd w:id="9095"/>
            <w:r>
              <w:rPr>
                <w:lang w:val="en-US"/>
              </w:rPr>
              <w:t>693,393</w:t>
            </w:r>
          </w:p>
        </w:tc>
      </w:tr>
      <w:tr w:rsidR="004365BD" w:rsidRPr="006C0D04" w:rsidTr="00B608EF">
        <w:trPr>
          <w:cantSplit/>
        </w:trPr>
        <w:tc>
          <w:tcPr>
            <w:tcW w:w="5382"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9096" w:name="BBOOB0500027" w:colFirst="0" w:colLast="0"/>
            <w:bookmarkEnd w:id="9092"/>
            <w:r>
              <w:rPr>
                <w:lang w:val="en-US"/>
              </w:rPr>
              <w:t>Provision for tax litigation (Note 27.e1)</w:t>
            </w:r>
          </w:p>
        </w:tc>
        <w:tc>
          <w:tcPr>
            <w:tcW w:w="1456"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97" w:name="BBOOB05AD027"/>
            <w:bookmarkEnd w:id="9097"/>
            <w:r>
              <w:rPr>
                <w:lang w:val="en-US"/>
              </w:rPr>
              <w:t>439,967</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98" w:name="BBOOB05AE027"/>
            <w:bookmarkEnd w:id="9098"/>
            <w:r>
              <w:rPr>
                <w:lang w:val="en-US"/>
              </w:rPr>
              <w:t>262,724</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099" w:name="BBOOB05AF027"/>
            <w:bookmarkEnd w:id="9099"/>
            <w:r>
              <w:rPr>
                <w:lang w:val="en-US"/>
              </w:rPr>
              <w:t>268,917</w:t>
            </w:r>
          </w:p>
        </w:tc>
      </w:tr>
      <w:tr w:rsidR="004365BD" w:rsidRPr="006C0D04" w:rsidTr="00B608EF">
        <w:trPr>
          <w:cantSplit/>
        </w:trPr>
        <w:tc>
          <w:tcPr>
            <w:tcW w:w="5382"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100" w:name="BBOOB0500024" w:colFirst="0" w:colLast="0"/>
            <w:bookmarkEnd w:id="9096"/>
            <w:r>
              <w:rPr>
                <w:lang w:val="en-US"/>
              </w:rPr>
              <w:t>Creditors of resources to be disbursed</w:t>
            </w:r>
          </w:p>
        </w:tc>
        <w:tc>
          <w:tcPr>
            <w:tcW w:w="1456"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01" w:name="BBOOB05AD024"/>
            <w:bookmarkEnd w:id="9101"/>
            <w:r>
              <w:rPr>
                <w:lang w:val="en-US"/>
              </w:rPr>
              <w:t>395,672</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02" w:name="BBOOB05AE024"/>
            <w:bookmarkEnd w:id="9102"/>
            <w:r>
              <w:rPr>
                <w:lang w:val="en-US"/>
              </w:rPr>
              <w:t>668,186</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03" w:name="BBOOB05AF024"/>
            <w:bookmarkEnd w:id="9103"/>
            <w:r>
              <w:rPr>
                <w:lang w:val="en-US"/>
              </w:rPr>
              <w:t>794,777</w:t>
            </w:r>
          </w:p>
        </w:tc>
      </w:tr>
      <w:tr w:rsidR="004365BD" w:rsidRPr="006C0D04" w:rsidTr="00B608EF">
        <w:trPr>
          <w:cantSplit/>
        </w:trPr>
        <w:tc>
          <w:tcPr>
            <w:tcW w:w="5382"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9104" w:name="BBOOB0500012" w:colFirst="0" w:colLast="0"/>
            <w:bookmarkEnd w:id="9100"/>
            <w:r>
              <w:rPr>
                <w:lang w:val="en-US"/>
              </w:rPr>
              <w:t>Liabilities for operations linked to assignments</w:t>
            </w:r>
          </w:p>
        </w:tc>
        <w:tc>
          <w:tcPr>
            <w:tcW w:w="1456"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05" w:name="BBOOB05AD012"/>
            <w:bookmarkEnd w:id="9105"/>
            <w:r>
              <w:rPr>
                <w:lang w:val="en-US"/>
              </w:rPr>
              <w:t>347,377</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06" w:name="BBOOB05AE012"/>
            <w:bookmarkEnd w:id="9106"/>
            <w:r>
              <w:rPr>
                <w:lang w:val="en-US"/>
              </w:rPr>
              <w:t>404,844</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07" w:name="BBOOB05AF012"/>
            <w:bookmarkEnd w:id="9107"/>
            <w:r>
              <w:rPr>
                <w:lang w:val="en-US"/>
              </w:rPr>
              <w:t>426,329</w:t>
            </w:r>
          </w:p>
        </w:tc>
      </w:tr>
      <w:tr w:rsidR="004365BD" w:rsidRPr="006C0D04" w:rsidTr="00B608EF">
        <w:trPr>
          <w:cantSplit/>
        </w:trPr>
        <w:tc>
          <w:tcPr>
            <w:tcW w:w="5382"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108" w:name="BBOOB0500015" w:colFirst="0" w:colLast="0"/>
            <w:bookmarkEnd w:id="9104"/>
            <w:r>
              <w:rPr>
                <w:lang w:val="en-US"/>
              </w:rPr>
              <w:t>Provisions for guarantees provided (Note 20.f)</w:t>
            </w:r>
          </w:p>
        </w:tc>
        <w:tc>
          <w:tcPr>
            <w:tcW w:w="1456"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09" w:name="BBOOB05AD015"/>
            <w:bookmarkEnd w:id="9109"/>
            <w:r>
              <w:rPr>
                <w:lang w:val="en-US"/>
              </w:rPr>
              <w:t>285,940</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10" w:name="BBOOB05AE015"/>
            <w:bookmarkEnd w:id="9110"/>
            <w:r>
              <w:rPr>
                <w:lang w:val="en-US"/>
              </w:rPr>
              <w:t>358,552</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11" w:name="BBOOB05AF015"/>
            <w:bookmarkEnd w:id="9111"/>
            <w:r>
              <w:rPr>
                <w:lang w:val="en-US"/>
              </w:rPr>
              <w:t>279,435</w:t>
            </w:r>
          </w:p>
        </w:tc>
      </w:tr>
      <w:tr w:rsidR="004365BD" w:rsidRPr="006C0D04" w:rsidTr="00B608EF">
        <w:trPr>
          <w:cantSplit/>
        </w:trPr>
        <w:tc>
          <w:tcPr>
            <w:tcW w:w="5382"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9112" w:name="BBOOB0500008" w:colFirst="0" w:colLast="0"/>
            <w:bookmarkEnd w:id="9108"/>
            <w:r>
              <w:rPr>
                <w:lang w:val="en-US"/>
              </w:rPr>
              <w:t>Liabilities for premiums granted under customer loyalty schemes</w:t>
            </w:r>
          </w:p>
        </w:tc>
        <w:tc>
          <w:tcPr>
            <w:tcW w:w="1456"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13" w:name="BBOOB05AD008"/>
            <w:bookmarkEnd w:id="9113"/>
            <w:r>
              <w:rPr>
                <w:lang w:val="en-US"/>
              </w:rPr>
              <w:t>249,782</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14" w:name="BBOOB05AE008"/>
            <w:bookmarkEnd w:id="9114"/>
            <w:r>
              <w:rPr>
                <w:lang w:val="en-US"/>
              </w:rPr>
              <w:t>434,399</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15" w:name="BBOOB05AF008"/>
            <w:bookmarkEnd w:id="9115"/>
            <w:r>
              <w:rPr>
                <w:lang w:val="en-US"/>
              </w:rPr>
              <w:t>440,466</w:t>
            </w:r>
          </w:p>
        </w:tc>
      </w:tr>
      <w:tr w:rsidR="004365BD" w:rsidRPr="006C0D04" w:rsidTr="00B608EF">
        <w:trPr>
          <w:cantSplit/>
        </w:trPr>
        <w:tc>
          <w:tcPr>
            <w:tcW w:w="5382"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116" w:name="BBOOB0500014" w:colFirst="0" w:colLast="0"/>
            <w:bookmarkEnd w:id="9112"/>
            <w:r>
              <w:rPr>
                <w:lang w:val="en-US"/>
              </w:rPr>
              <w:t>Allowance for losses with the Fundo de Compensação de Variação Salarial - FCVS</w:t>
            </w:r>
          </w:p>
        </w:tc>
        <w:tc>
          <w:tcPr>
            <w:tcW w:w="1456"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17" w:name="BBOOB05AD014"/>
            <w:bookmarkEnd w:id="9117"/>
            <w:r>
              <w:rPr>
                <w:lang w:val="en-US"/>
              </w:rPr>
              <w:t>187,834</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18" w:name="BBOOB05AE014"/>
            <w:bookmarkEnd w:id="9118"/>
            <w:r>
              <w:rPr>
                <w:lang w:val="en-US"/>
              </w:rPr>
              <w:t>133,971</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19" w:name="BBOOB05AF014"/>
            <w:bookmarkEnd w:id="9119"/>
            <w:r>
              <w:rPr>
                <w:lang w:val="en-US"/>
              </w:rPr>
              <w:t>237,895</w:t>
            </w:r>
          </w:p>
        </w:tc>
      </w:tr>
      <w:tr w:rsidR="004365BD" w:rsidRPr="006C0D04" w:rsidTr="00B608EF">
        <w:trPr>
          <w:cantSplit/>
        </w:trPr>
        <w:tc>
          <w:tcPr>
            <w:tcW w:w="5382"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9120" w:name="BBOOB0500009" w:colFirst="0" w:colLast="0"/>
            <w:bookmarkEnd w:id="9116"/>
            <w:r>
              <w:rPr>
                <w:lang w:val="en-US"/>
              </w:rPr>
              <w:t>Liabilities for assets acquisition</w:t>
            </w:r>
          </w:p>
        </w:tc>
        <w:tc>
          <w:tcPr>
            <w:tcW w:w="1456"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21" w:name="BBOOB05AD009"/>
            <w:bookmarkEnd w:id="9121"/>
            <w:r>
              <w:rPr>
                <w:lang w:val="en-US"/>
              </w:rPr>
              <w:t>157,882</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22" w:name="BBOOB05AE009"/>
            <w:bookmarkEnd w:id="9122"/>
            <w:r>
              <w:rPr>
                <w:lang w:val="en-US"/>
              </w:rPr>
              <w:t>272,522</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23" w:name="BBOOB05AF009"/>
            <w:bookmarkEnd w:id="9123"/>
            <w:r>
              <w:rPr>
                <w:lang w:val="en-US"/>
              </w:rPr>
              <w:t>192,414</w:t>
            </w:r>
          </w:p>
        </w:tc>
      </w:tr>
      <w:tr w:rsidR="004365BD" w:rsidRPr="006C0D04" w:rsidTr="00B608EF">
        <w:trPr>
          <w:cantSplit/>
        </w:trPr>
        <w:tc>
          <w:tcPr>
            <w:tcW w:w="5382"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124" w:name="BBOOB0500023" w:colFirst="0" w:colLast="0"/>
            <w:bookmarkEnd w:id="9120"/>
            <w:r>
              <w:rPr>
                <w:lang w:val="en-US"/>
              </w:rPr>
              <w:t>Liabilities for shares in investment funds</w:t>
            </w:r>
          </w:p>
        </w:tc>
        <w:tc>
          <w:tcPr>
            <w:tcW w:w="1456"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25" w:name="BBOOB05AD023"/>
            <w:bookmarkEnd w:id="9125"/>
            <w:r>
              <w:rPr>
                <w:lang w:val="en-US"/>
              </w:rPr>
              <w:t>13,069</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26" w:name="BBOOB05AE023"/>
            <w:bookmarkEnd w:id="9126"/>
            <w:r>
              <w:rPr>
                <w:lang w:val="en-US"/>
              </w:rPr>
              <w:t>12,748</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27" w:name="BBOOB05AF023"/>
            <w:bookmarkEnd w:id="9127"/>
            <w:r>
              <w:rPr>
                <w:lang w:val="en-US"/>
              </w:rPr>
              <w:t>12,669</w:t>
            </w:r>
          </w:p>
        </w:tc>
      </w:tr>
      <w:tr w:rsidR="004365BD" w:rsidRPr="006C0D04" w:rsidTr="00B608EF">
        <w:trPr>
          <w:cantSplit/>
        </w:trPr>
        <w:tc>
          <w:tcPr>
            <w:tcW w:w="5382"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9128" w:name="BBOOB0500016" w:colFirst="0" w:colLast="0"/>
            <w:bookmarkEnd w:id="9124"/>
            <w:r>
              <w:rPr>
                <w:lang w:val="en-US"/>
              </w:rPr>
              <w:t>Guarantees on credits assignment</w:t>
            </w:r>
          </w:p>
        </w:tc>
        <w:tc>
          <w:tcPr>
            <w:tcW w:w="1456"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29" w:name="BBOOB05AD016"/>
            <w:bookmarkEnd w:id="9129"/>
            <w:r>
              <w:rPr>
                <w:lang w:val="en-US"/>
              </w:rPr>
              <w:t>513</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30" w:name="BBOOB05AE016"/>
            <w:bookmarkEnd w:id="9130"/>
            <w:r>
              <w:rPr>
                <w:lang w:val="en-US"/>
              </w:rPr>
              <w:t>--</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31" w:name="BBOOB05AF016"/>
            <w:bookmarkEnd w:id="9131"/>
            <w:r>
              <w:rPr>
                <w:lang w:val="en-US"/>
              </w:rPr>
              <w:t>652</w:t>
            </w:r>
          </w:p>
        </w:tc>
      </w:tr>
      <w:tr w:rsidR="004365BD" w:rsidRPr="006C0D04" w:rsidTr="00B608EF">
        <w:trPr>
          <w:cantSplit/>
        </w:trPr>
        <w:tc>
          <w:tcPr>
            <w:tcW w:w="5382"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132" w:name="BBOOB0500017" w:colFirst="0" w:colLast="0"/>
            <w:bookmarkEnd w:id="9128"/>
            <w:r>
              <w:rPr>
                <w:lang w:val="en-US"/>
              </w:rPr>
              <w:t>Other</w:t>
            </w:r>
          </w:p>
        </w:tc>
        <w:tc>
          <w:tcPr>
            <w:tcW w:w="1456"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33" w:name="BBOOB05AD017"/>
            <w:bookmarkEnd w:id="9133"/>
            <w:r>
              <w:rPr>
                <w:lang w:val="en-US"/>
              </w:rPr>
              <w:t>1,457,460</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34" w:name="BBOOB05AE017"/>
            <w:bookmarkEnd w:id="9134"/>
            <w:r>
              <w:rPr>
                <w:lang w:val="en-US"/>
              </w:rPr>
              <w:t>1,703,667</w:t>
            </w: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35" w:name="BBOOB05AF017"/>
            <w:bookmarkEnd w:id="9135"/>
            <w:r>
              <w:rPr>
                <w:lang w:val="en-US"/>
              </w:rPr>
              <w:t>1,238,021</w:t>
            </w:r>
          </w:p>
        </w:tc>
      </w:tr>
      <w:tr w:rsidR="004365BD" w:rsidRPr="006C0D04" w:rsidTr="00B608EF">
        <w:trPr>
          <w:cantSplit/>
        </w:trPr>
        <w:tc>
          <w:tcPr>
            <w:tcW w:w="5382"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b/>
                <w:lang w:val="en-US"/>
              </w:rPr>
            </w:pPr>
            <w:bookmarkStart w:id="9136" w:name="BBOOB0500018" w:colFirst="0" w:colLast="0"/>
            <w:bookmarkEnd w:id="9132"/>
            <w:r>
              <w:rPr>
                <w:b/>
                <w:lang w:val="en-US"/>
              </w:rPr>
              <w:t>Total</w:t>
            </w:r>
          </w:p>
        </w:tc>
        <w:tc>
          <w:tcPr>
            <w:tcW w:w="1456" w:type="dxa"/>
            <w:tcBorders>
              <w:bottom w:val="single" w:sz="4" w:space="0" w:color="FFFFFF" w:themeColor="background1"/>
            </w:tcBorders>
            <w:shd w:val="solid" w:color="E6E6E6" w:fill="auto"/>
            <w:vAlign w:val="center"/>
          </w:tcPr>
          <w:p w:rsidR="004365BD" w:rsidRPr="006C0D04" w:rsidRDefault="004365BD" w:rsidP="00BC4CA8">
            <w:pPr>
              <w:pStyle w:val="070-TabelaPadro"/>
              <w:rPr>
                <w:b/>
                <w:lang w:val="en-US"/>
              </w:rPr>
            </w:pPr>
            <w:bookmarkStart w:id="9137" w:name="BBOOB05AD018"/>
            <w:bookmarkEnd w:id="9137"/>
            <w:r>
              <w:rPr>
                <w:b/>
                <w:lang w:val="en-US"/>
              </w:rPr>
              <w:t>89,440,580</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b/>
                <w:lang w:val="en-US"/>
              </w:rPr>
            </w:pPr>
            <w:bookmarkStart w:id="9138" w:name="BBOOB05AE018"/>
            <w:bookmarkEnd w:id="9138"/>
            <w:r>
              <w:rPr>
                <w:b/>
                <w:lang w:val="en-US"/>
              </w:rPr>
              <w:t>78,488,087</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b/>
                <w:lang w:val="en-US"/>
              </w:rPr>
            </w:pPr>
            <w:bookmarkStart w:id="9139" w:name="BBOOB05AF018"/>
            <w:bookmarkEnd w:id="9139"/>
            <w:r>
              <w:rPr>
                <w:b/>
                <w:lang w:val="en-US"/>
              </w:rPr>
              <w:t>74,679,471</w:t>
            </w:r>
          </w:p>
        </w:tc>
      </w:tr>
      <w:bookmarkEnd w:id="9136"/>
      <w:tr w:rsidR="004365BD" w:rsidRPr="006C0D04" w:rsidTr="00B608EF">
        <w:trPr>
          <w:cantSplit/>
        </w:trPr>
        <w:tc>
          <w:tcPr>
            <w:tcW w:w="5382"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p>
        </w:tc>
        <w:tc>
          <w:tcPr>
            <w:tcW w:w="1456"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p>
        </w:tc>
        <w:tc>
          <w:tcPr>
            <w:tcW w:w="1457"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p>
        </w:tc>
      </w:tr>
      <w:tr w:rsidR="004365BD" w:rsidRPr="006C0D04" w:rsidTr="00B608EF">
        <w:trPr>
          <w:cantSplit/>
        </w:trPr>
        <w:tc>
          <w:tcPr>
            <w:tcW w:w="5382"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9140" w:name="BBOOB0500020" w:colFirst="0" w:colLast="0"/>
            <w:r>
              <w:rPr>
                <w:lang w:val="en-US"/>
              </w:rPr>
              <w:t>Current liabilities</w:t>
            </w:r>
          </w:p>
        </w:tc>
        <w:tc>
          <w:tcPr>
            <w:tcW w:w="1456"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41" w:name="BBOOB05AD020"/>
            <w:bookmarkEnd w:id="9141"/>
            <w:r>
              <w:rPr>
                <w:lang w:val="en-US"/>
              </w:rPr>
              <w:t>73,791,515</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42" w:name="BBOOB05AE020"/>
            <w:bookmarkEnd w:id="9142"/>
            <w:r>
              <w:rPr>
                <w:lang w:val="en-US"/>
              </w:rPr>
              <w:t>64,117,330</w:t>
            </w:r>
          </w:p>
        </w:tc>
        <w:tc>
          <w:tcPr>
            <w:tcW w:w="1457"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43" w:name="BBOOB05AF020"/>
            <w:bookmarkEnd w:id="9143"/>
            <w:r>
              <w:rPr>
                <w:lang w:val="en-US"/>
              </w:rPr>
              <w:t>59,378,900</w:t>
            </w:r>
          </w:p>
        </w:tc>
      </w:tr>
      <w:tr w:rsidR="004365BD" w:rsidRPr="006C0D04" w:rsidTr="00B608EF">
        <w:trPr>
          <w:cantSplit/>
        </w:trPr>
        <w:tc>
          <w:tcPr>
            <w:tcW w:w="5382" w:type="dxa"/>
            <w:tcBorders>
              <w:bottom w:val="single" w:sz="4" w:space="0" w:color="CCCCCC"/>
            </w:tcBorders>
            <w:shd w:val="solid" w:color="F3F3F3" w:fill="auto"/>
            <w:vAlign w:val="center"/>
          </w:tcPr>
          <w:p w:rsidR="004365BD" w:rsidRPr="006C0D04" w:rsidRDefault="004365BD" w:rsidP="00BC4CA8">
            <w:pPr>
              <w:pStyle w:val="070-TabelaPadro"/>
              <w:jc w:val="left"/>
              <w:rPr>
                <w:lang w:val="en-US"/>
              </w:rPr>
            </w:pPr>
            <w:bookmarkStart w:id="9144" w:name="BBOOB0500021" w:colFirst="0" w:colLast="0"/>
            <w:bookmarkEnd w:id="9140"/>
            <w:r>
              <w:rPr>
                <w:lang w:val="en-US"/>
              </w:rPr>
              <w:t>Non-current liabilities</w:t>
            </w:r>
          </w:p>
        </w:tc>
        <w:tc>
          <w:tcPr>
            <w:tcW w:w="1456" w:type="dxa"/>
            <w:tcBorders>
              <w:bottom w:val="single" w:sz="4" w:space="0" w:color="CCCCCC"/>
            </w:tcBorders>
            <w:shd w:val="solid" w:color="F3F3F3" w:fill="auto"/>
            <w:vAlign w:val="center"/>
          </w:tcPr>
          <w:p w:rsidR="004365BD" w:rsidRPr="006C0D04" w:rsidRDefault="004365BD" w:rsidP="00BC4CA8">
            <w:pPr>
              <w:pStyle w:val="070-TabelaPadro"/>
              <w:rPr>
                <w:lang w:val="en-US"/>
              </w:rPr>
            </w:pPr>
            <w:bookmarkStart w:id="9145" w:name="BBOOB05AD021"/>
            <w:bookmarkEnd w:id="9145"/>
            <w:r>
              <w:rPr>
                <w:lang w:val="en-US"/>
              </w:rPr>
              <w:t>15,649,065</w:t>
            </w:r>
          </w:p>
        </w:tc>
        <w:tc>
          <w:tcPr>
            <w:tcW w:w="1457" w:type="dxa"/>
            <w:tcBorders>
              <w:bottom w:val="single" w:sz="4" w:space="0" w:color="CCCCCC"/>
            </w:tcBorders>
            <w:shd w:val="solid" w:color="F3F3F3" w:fill="auto"/>
            <w:vAlign w:val="center"/>
          </w:tcPr>
          <w:p w:rsidR="004365BD" w:rsidRPr="006C0D04" w:rsidRDefault="004365BD" w:rsidP="00BC4CA8">
            <w:pPr>
              <w:pStyle w:val="070-TabelaPadro"/>
              <w:rPr>
                <w:lang w:val="en-US"/>
              </w:rPr>
            </w:pPr>
            <w:bookmarkStart w:id="9146" w:name="BBOOB05AE021"/>
            <w:bookmarkEnd w:id="9146"/>
            <w:r>
              <w:rPr>
                <w:lang w:val="en-US"/>
              </w:rPr>
              <w:t>14,370,757</w:t>
            </w:r>
          </w:p>
        </w:tc>
        <w:tc>
          <w:tcPr>
            <w:tcW w:w="1457" w:type="dxa"/>
            <w:tcBorders>
              <w:bottom w:val="single" w:sz="4" w:space="0" w:color="CCCCCC"/>
            </w:tcBorders>
            <w:shd w:val="solid" w:color="F3F3F3" w:fill="auto"/>
            <w:vAlign w:val="center"/>
          </w:tcPr>
          <w:p w:rsidR="004365BD" w:rsidRPr="006C0D04" w:rsidRDefault="004365BD" w:rsidP="00BC4CA8">
            <w:pPr>
              <w:pStyle w:val="070-TabelaPadro"/>
              <w:rPr>
                <w:lang w:val="en-US"/>
              </w:rPr>
            </w:pPr>
            <w:bookmarkStart w:id="9147" w:name="BBOOB05AF021"/>
            <w:bookmarkEnd w:id="9147"/>
            <w:r>
              <w:rPr>
                <w:lang w:val="en-US"/>
              </w:rPr>
              <w:t>15,300,571</w:t>
            </w:r>
          </w:p>
        </w:tc>
      </w:tr>
    </w:tbl>
    <w:bookmarkEnd w:id="9051"/>
    <w:bookmarkEnd w:id="9144"/>
    <w:p w:rsidR="004365BD" w:rsidRDefault="004365BD" w:rsidP="00BC4CA8">
      <w:pPr>
        <w:pStyle w:val="072-Rodapdatabela"/>
        <w:rPr>
          <w:lang w:val="en-US"/>
        </w:rPr>
      </w:pPr>
      <w:r>
        <w:rPr>
          <w:lang w:val="en-US"/>
        </w:rPr>
        <w:t>(1)</w:t>
      </w:r>
      <w:r>
        <w:rPr>
          <w:lang w:val="en-US"/>
        </w:rPr>
        <w:tab/>
        <w:t>Includes the amount of R$ 508,784 t</w:t>
      </w:r>
      <w:r w:rsidR="00BC364B">
        <w:rPr>
          <w:lang w:val="en-US"/>
        </w:rPr>
        <w:t>housand (R$ 548,439 thousand on</w:t>
      </w:r>
      <w:r>
        <w:rPr>
          <w:lang w:val="en-US"/>
        </w:rPr>
        <w:t xml:space="preserve"> Dec</w:t>
      </w:r>
      <w:r w:rsidR="00BE0F77">
        <w:rPr>
          <w:lang w:val="en-US"/>
        </w:rPr>
        <w:t>ember</w:t>
      </w:r>
      <w:r w:rsidR="009C53B9">
        <w:rPr>
          <w:lang w:val="en-US"/>
        </w:rPr>
        <w:t xml:space="preserve"> 31</w:t>
      </w:r>
      <w:r>
        <w:rPr>
          <w:lang w:val="en-US"/>
        </w:rPr>
        <w:t xml:space="preserve">, </w:t>
      </w:r>
      <w:r w:rsidR="00BC364B">
        <w:rPr>
          <w:lang w:val="en-US"/>
        </w:rPr>
        <w:t>2018 and R$ 542,343 thousand on</w:t>
      </w:r>
      <w:r>
        <w:rPr>
          <w:lang w:val="en-US"/>
        </w:rPr>
        <w:t xml:space="preserve"> Sep</w:t>
      </w:r>
      <w:r w:rsidR="00BE0F77">
        <w:rPr>
          <w:lang w:val="en-US"/>
        </w:rPr>
        <w:t>tember</w:t>
      </w:r>
      <w:r w:rsidR="009C53B9">
        <w:rPr>
          <w:lang w:val="en-US"/>
        </w:rPr>
        <w:t xml:space="preserve"> 30</w:t>
      </w:r>
      <w:r>
        <w:rPr>
          <w:lang w:val="en-US"/>
        </w:rPr>
        <w:t>, 2018), relating to obligations with the Federal Government, from extended and securitized rural transactions under Law 9,138/1995, assigned through Provisional Measure No. 2,196/2001, in a reconciliation process with the National Treasury Secretariat.</w:t>
      </w:r>
    </w:p>
    <w:p w:rsidR="004365BD" w:rsidRDefault="004365BD" w:rsidP="00BC4CA8">
      <w:pPr>
        <w:pStyle w:val="072-Rodapdatabela"/>
        <w:rPr>
          <w:lang w:val="en-US"/>
        </w:rPr>
      </w:pPr>
    </w:p>
    <w:p w:rsidR="004365BD" w:rsidRPr="00E11661" w:rsidRDefault="004365BD" w:rsidP="00BC4CA8">
      <w:pPr>
        <w:pStyle w:val="030-SubttulodeDocumento"/>
        <w:numPr>
          <w:ilvl w:val="0"/>
          <w:numId w:val="0"/>
        </w:numPr>
        <w:rPr>
          <w:lang w:val="en-US"/>
        </w:rPr>
      </w:pPr>
      <w:r w:rsidRPr="00E11661">
        <w:rPr>
          <w:lang w:val="en-US"/>
        </w:rPr>
        <w:t>f) Financial Guarantees</w:t>
      </w: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OB.06 - Financial Guarantees"/>
        <w:tblDescription w:val="PubliCon - Sistema de Gerenciamento do Documentos Contábeis para Publicação&#10;&#10;Última atualização do mapa do quadro em: "/>
      </w:tblPr>
      <w:tblGrid>
        <w:gridCol w:w="3685"/>
        <w:gridCol w:w="1011"/>
        <w:gridCol w:w="1011"/>
        <w:gridCol w:w="1011"/>
        <w:gridCol w:w="1011"/>
        <w:gridCol w:w="1011"/>
        <w:gridCol w:w="1011"/>
      </w:tblGrid>
      <w:tr w:rsidR="004365BD" w:rsidRPr="006C0D04" w:rsidTr="00BC4CA8">
        <w:trPr>
          <w:cantSplit/>
          <w:tblHeader/>
        </w:trPr>
        <w:tc>
          <w:tcPr>
            <w:tcW w:w="3685" w:type="dxa"/>
            <w:vMerge w:val="restart"/>
            <w:shd w:val="solid" w:color="C3D7F0" w:fill="auto"/>
            <w:vAlign w:val="center"/>
          </w:tcPr>
          <w:p w:rsidR="004365BD" w:rsidRPr="006C0D04" w:rsidRDefault="004365BD" w:rsidP="00BC4CA8">
            <w:pPr>
              <w:pStyle w:val="070-TabelaPadro"/>
              <w:jc w:val="center"/>
              <w:rPr>
                <w:b/>
                <w:lang w:val="en-US"/>
              </w:rPr>
            </w:pPr>
            <w:bookmarkStart w:id="9148" w:name="BBOOB06"/>
          </w:p>
        </w:tc>
        <w:tc>
          <w:tcPr>
            <w:tcW w:w="2022" w:type="dxa"/>
            <w:gridSpan w:val="2"/>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Sep 30, 2019</w:t>
            </w:r>
          </w:p>
        </w:tc>
        <w:tc>
          <w:tcPr>
            <w:tcW w:w="2022" w:type="dxa"/>
            <w:gridSpan w:val="2"/>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Dec 31, 2018</w:t>
            </w:r>
          </w:p>
        </w:tc>
        <w:tc>
          <w:tcPr>
            <w:tcW w:w="2022" w:type="dxa"/>
            <w:gridSpan w:val="2"/>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Sep 30, 2018</w:t>
            </w:r>
          </w:p>
        </w:tc>
      </w:tr>
      <w:tr w:rsidR="004365BD" w:rsidRPr="006C0D04" w:rsidTr="00BC4CA8">
        <w:trPr>
          <w:cantSplit/>
          <w:tblHeader/>
        </w:trPr>
        <w:tc>
          <w:tcPr>
            <w:tcW w:w="3685" w:type="dxa"/>
            <w:vMerge/>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p>
        </w:tc>
        <w:tc>
          <w:tcPr>
            <w:tcW w:w="1011"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Guaranteed values</w:t>
            </w:r>
          </w:p>
        </w:tc>
        <w:tc>
          <w:tcPr>
            <w:tcW w:w="1011"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Allowance</w:t>
            </w:r>
          </w:p>
        </w:tc>
        <w:tc>
          <w:tcPr>
            <w:tcW w:w="1011"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Guaranteed values</w:t>
            </w:r>
          </w:p>
        </w:tc>
        <w:tc>
          <w:tcPr>
            <w:tcW w:w="1011"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Allowance</w:t>
            </w:r>
          </w:p>
        </w:tc>
        <w:tc>
          <w:tcPr>
            <w:tcW w:w="1011"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Guaranteed values</w:t>
            </w:r>
          </w:p>
        </w:tc>
        <w:tc>
          <w:tcPr>
            <w:tcW w:w="1011" w:type="dxa"/>
            <w:tcBorders>
              <w:bottom w:val="single" w:sz="4" w:space="0" w:color="FFFFFF" w:themeColor="background1"/>
            </w:tcBorders>
            <w:shd w:val="solid" w:color="C3D7F0" w:fill="auto"/>
            <w:vAlign w:val="center"/>
          </w:tcPr>
          <w:p w:rsidR="004365BD" w:rsidRPr="006C0D04" w:rsidRDefault="004365BD" w:rsidP="00BC4CA8">
            <w:pPr>
              <w:pStyle w:val="070-TabelaPadro"/>
              <w:jc w:val="center"/>
              <w:rPr>
                <w:b/>
                <w:lang w:val="en-US"/>
              </w:rPr>
            </w:pPr>
            <w:r>
              <w:rPr>
                <w:b/>
                <w:lang w:val="en-US"/>
              </w:rPr>
              <w:t>Allowance</w:t>
            </w:r>
          </w:p>
        </w:tc>
      </w:tr>
      <w:tr w:rsidR="004365BD" w:rsidRPr="006C0D04" w:rsidTr="00BC4CA8">
        <w:trPr>
          <w:cantSplit/>
        </w:trPr>
        <w:tc>
          <w:tcPr>
            <w:tcW w:w="3685"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149" w:name="BBOOB0600002" w:colFirst="0" w:colLast="0"/>
            <w:r>
              <w:rPr>
                <w:lang w:val="en-US"/>
              </w:rPr>
              <w:t>Guarantees related to bidding, auctions, service rendering or execution of works</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50" w:name="BBOOB06AG002"/>
            <w:bookmarkEnd w:id="9150"/>
            <w:r>
              <w:rPr>
                <w:lang w:val="en-US"/>
              </w:rPr>
              <w:t>1,265,204</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51" w:name="BBOOB06AH002"/>
            <w:bookmarkEnd w:id="9151"/>
            <w:r>
              <w:rPr>
                <w:lang w:val="en-US"/>
              </w:rPr>
              <w:t>103,975</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52" w:name="BBOOB06AI002"/>
            <w:bookmarkEnd w:id="9152"/>
            <w:r>
              <w:rPr>
                <w:lang w:val="en-US"/>
              </w:rPr>
              <w:t>950,285</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53" w:name="BBOOB06AJ002"/>
            <w:bookmarkEnd w:id="9153"/>
            <w:r>
              <w:rPr>
                <w:lang w:val="en-US"/>
              </w:rPr>
              <w:t>121,827</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54" w:name="BBOOB06AK002"/>
            <w:bookmarkEnd w:id="9154"/>
            <w:r>
              <w:rPr>
                <w:lang w:val="en-US"/>
              </w:rPr>
              <w:t>2,756,381</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55" w:name="BBOOB06AL002"/>
            <w:bookmarkEnd w:id="9155"/>
            <w:r>
              <w:rPr>
                <w:lang w:val="en-US"/>
              </w:rPr>
              <w:t>121,422</w:t>
            </w:r>
          </w:p>
        </w:tc>
      </w:tr>
      <w:bookmarkEnd w:id="9149"/>
      <w:tr w:rsidR="004365BD" w:rsidRPr="006C0D04" w:rsidTr="00BC4CA8">
        <w:trPr>
          <w:cantSplit/>
        </w:trPr>
        <w:tc>
          <w:tcPr>
            <w:tcW w:w="3685"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r>
              <w:rPr>
                <w:lang w:val="en-US"/>
              </w:rPr>
              <w:t>Other financial guarantees provided</w:t>
            </w:r>
            <w:bookmarkStart w:id="9156" w:name="BBOOB0600008"/>
            <w:r w:rsidRPr="006C0D04">
              <w:rPr>
                <w:vertAlign w:val="superscript"/>
                <w:lang w:val="en-US"/>
              </w:rPr>
              <w:t xml:space="preserve"> (1)</w:t>
            </w:r>
            <w:bookmarkEnd w:id="9156"/>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57" w:name="BBOOB06AG008"/>
            <w:bookmarkEnd w:id="9157"/>
            <w:r>
              <w:rPr>
                <w:lang w:val="en-US"/>
              </w:rPr>
              <w:t>1,480,444</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58" w:name="BBOOB06AH008"/>
            <w:bookmarkEnd w:id="9158"/>
            <w:r>
              <w:rPr>
                <w:lang w:val="en-US"/>
              </w:rPr>
              <w:t>138,484</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59" w:name="BBOOB06AI008"/>
            <w:bookmarkEnd w:id="9159"/>
            <w:r>
              <w:rPr>
                <w:lang w:val="en-US"/>
              </w:rPr>
              <w:t>1,239,539</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60" w:name="BBOOB06AJ008"/>
            <w:bookmarkEnd w:id="9160"/>
            <w:r>
              <w:rPr>
                <w:lang w:val="en-US"/>
              </w:rPr>
              <w:t>175,137</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61" w:name="BBOOB06AK008"/>
            <w:bookmarkEnd w:id="9161"/>
            <w:r>
              <w:rPr>
                <w:lang w:val="en-US"/>
              </w:rPr>
              <w:t>1,605,297</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62" w:name="BBOOB06AL008"/>
            <w:bookmarkEnd w:id="9162"/>
            <w:r>
              <w:rPr>
                <w:lang w:val="en-US"/>
              </w:rPr>
              <w:t>99,452</w:t>
            </w:r>
          </w:p>
        </w:tc>
      </w:tr>
      <w:tr w:rsidR="004365BD" w:rsidRPr="006C0D04" w:rsidTr="00BC4CA8">
        <w:trPr>
          <w:cantSplit/>
        </w:trPr>
        <w:tc>
          <w:tcPr>
            <w:tcW w:w="3685"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163" w:name="BBOOB0600003" w:colFirst="0" w:colLast="0"/>
            <w:r>
              <w:rPr>
                <w:lang w:val="en-US"/>
              </w:rPr>
              <w:t>Other bank guarantees</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64" w:name="BBOOB06AG003"/>
            <w:bookmarkEnd w:id="9164"/>
            <w:r>
              <w:rPr>
                <w:lang w:val="en-US"/>
              </w:rPr>
              <w:t>3,098,318</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65" w:name="BBOOB06AH003"/>
            <w:bookmarkEnd w:id="9165"/>
            <w:r>
              <w:rPr>
                <w:lang w:val="en-US"/>
              </w:rPr>
              <w:t>5,085</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66" w:name="BBOOB06AI003"/>
            <w:bookmarkEnd w:id="9166"/>
            <w:r>
              <w:rPr>
                <w:lang w:val="en-US"/>
              </w:rPr>
              <w:t>2,532,441</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67" w:name="BBOOB06AJ003"/>
            <w:bookmarkEnd w:id="9167"/>
            <w:r>
              <w:rPr>
                <w:lang w:val="en-US"/>
              </w:rPr>
              <w:t>5,098</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68" w:name="BBOOB06AK003"/>
            <w:bookmarkEnd w:id="9168"/>
            <w:r>
              <w:rPr>
                <w:lang w:val="en-US"/>
              </w:rPr>
              <w:t>1,274,371</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69" w:name="BBOOB06AL003"/>
            <w:bookmarkEnd w:id="9169"/>
            <w:r>
              <w:rPr>
                <w:lang w:val="en-US"/>
              </w:rPr>
              <w:t>3,406</w:t>
            </w:r>
          </w:p>
        </w:tc>
      </w:tr>
      <w:tr w:rsidR="004365BD" w:rsidRPr="006C0D04" w:rsidTr="00BC4CA8">
        <w:trPr>
          <w:cantSplit/>
        </w:trPr>
        <w:tc>
          <w:tcPr>
            <w:tcW w:w="3685"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9170" w:name="BBOOB0600001" w:colFirst="0" w:colLast="0"/>
            <w:bookmarkEnd w:id="9163"/>
            <w:r>
              <w:rPr>
                <w:lang w:val="en-US"/>
              </w:rPr>
              <w:t>Sureties or guarantees in lawsuits and in tax-based administrative proceedings</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71" w:name="BBOOB06AG001"/>
            <w:bookmarkEnd w:id="9171"/>
            <w:r>
              <w:rPr>
                <w:lang w:val="en-US"/>
              </w:rPr>
              <w:t>324,553</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72" w:name="BBOOB06AH001"/>
            <w:bookmarkEnd w:id="9172"/>
            <w:r>
              <w:rPr>
                <w:lang w:val="en-US"/>
              </w:rPr>
              <w:t>38,298</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73" w:name="BBOOB06AI001"/>
            <w:bookmarkEnd w:id="9173"/>
            <w:r>
              <w:rPr>
                <w:lang w:val="en-US"/>
              </w:rPr>
              <w:t>1,034,800</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74" w:name="BBOOB06AJ001"/>
            <w:bookmarkEnd w:id="9174"/>
            <w:r>
              <w:rPr>
                <w:lang w:val="en-US"/>
              </w:rPr>
              <w:t>56,358</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75" w:name="BBOOB06AK001"/>
            <w:bookmarkEnd w:id="9175"/>
            <w:r>
              <w:rPr>
                <w:lang w:val="en-US"/>
              </w:rPr>
              <w:t>1,017,874</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76" w:name="BBOOB06AL001"/>
            <w:bookmarkEnd w:id="9176"/>
            <w:r>
              <w:rPr>
                <w:lang w:val="en-US"/>
              </w:rPr>
              <w:t>55,062</w:t>
            </w:r>
          </w:p>
        </w:tc>
      </w:tr>
      <w:tr w:rsidR="004365BD" w:rsidRPr="006C0D04" w:rsidTr="00BC4CA8">
        <w:trPr>
          <w:cantSplit/>
        </w:trPr>
        <w:tc>
          <w:tcPr>
            <w:tcW w:w="3685"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177" w:name="BBOOB0600004" w:colFirst="0" w:colLast="0"/>
            <w:bookmarkEnd w:id="9170"/>
            <w:r>
              <w:rPr>
                <w:lang w:val="en-US"/>
              </w:rPr>
              <w:t>Linked to the distribution of securities by public offering</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78" w:name="BBOOB06AG004"/>
            <w:bookmarkEnd w:id="9178"/>
            <w:r>
              <w:rPr>
                <w:lang w:val="en-US"/>
              </w:rPr>
              <w:t>--</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79" w:name="BBOOB06AH004"/>
            <w:bookmarkEnd w:id="9179"/>
            <w:r>
              <w:rPr>
                <w:lang w:val="en-US"/>
              </w:rPr>
              <w:t>--</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80" w:name="BBOOB06AI004"/>
            <w:bookmarkEnd w:id="9180"/>
            <w:r>
              <w:rPr>
                <w:lang w:val="en-US"/>
              </w:rPr>
              <w:t>32,000</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81" w:name="BBOOB06AJ004"/>
            <w:bookmarkEnd w:id="9181"/>
            <w:r>
              <w:rPr>
                <w:lang w:val="en-US"/>
              </w:rPr>
              <w:t>--</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82" w:name="BBOOB06AK004"/>
            <w:bookmarkEnd w:id="9182"/>
            <w:r>
              <w:rPr>
                <w:lang w:val="en-US"/>
              </w:rPr>
              <w:t>32,000</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83" w:name="BBOOB06AL004"/>
            <w:bookmarkEnd w:id="9183"/>
            <w:r>
              <w:rPr>
                <w:lang w:val="en-US"/>
              </w:rPr>
              <w:t>--</w:t>
            </w:r>
          </w:p>
        </w:tc>
      </w:tr>
      <w:tr w:rsidR="004365BD" w:rsidRPr="006C0D04" w:rsidTr="00BC4CA8">
        <w:trPr>
          <w:cantSplit/>
        </w:trPr>
        <w:tc>
          <w:tcPr>
            <w:tcW w:w="3685"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9184" w:name="BBOOB0600005" w:colFirst="0" w:colLast="0"/>
            <w:bookmarkEnd w:id="9177"/>
            <w:r>
              <w:rPr>
                <w:lang w:val="en-US"/>
              </w:rPr>
              <w:t>Guarantees related to the supply of goods</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85" w:name="BBOOB06AG005"/>
            <w:bookmarkEnd w:id="9185"/>
            <w:r>
              <w:rPr>
                <w:lang w:val="en-US"/>
              </w:rPr>
              <w:t>269,746</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86" w:name="BBOOB06AH005"/>
            <w:bookmarkEnd w:id="9186"/>
            <w:r>
              <w:rPr>
                <w:lang w:val="en-US"/>
              </w:rPr>
              <w:t>57</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87" w:name="BBOOB06AI005"/>
            <w:bookmarkEnd w:id="9187"/>
            <w:r>
              <w:rPr>
                <w:lang w:val="en-US"/>
              </w:rPr>
              <w:t>18,985</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88" w:name="BBOOB06AJ005"/>
            <w:bookmarkEnd w:id="9188"/>
            <w:r>
              <w:rPr>
                <w:lang w:val="en-US"/>
              </w:rPr>
              <w:t>59</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89" w:name="BBOOB06AK005"/>
            <w:bookmarkEnd w:id="9189"/>
            <w:r>
              <w:rPr>
                <w:lang w:val="en-US"/>
              </w:rPr>
              <w:t>20,171</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90" w:name="BBOOB06AL005"/>
            <w:bookmarkEnd w:id="9190"/>
            <w:r>
              <w:rPr>
                <w:lang w:val="en-US"/>
              </w:rPr>
              <w:t>63</w:t>
            </w:r>
          </w:p>
        </w:tc>
      </w:tr>
      <w:tr w:rsidR="004365BD" w:rsidRPr="006C0D04" w:rsidTr="00BC4CA8">
        <w:trPr>
          <w:cantSplit/>
        </w:trPr>
        <w:tc>
          <w:tcPr>
            <w:tcW w:w="3685" w:type="dxa"/>
            <w:tcBorders>
              <w:bottom w:val="single" w:sz="4" w:space="0" w:color="FFFFFF" w:themeColor="background1"/>
            </w:tcBorders>
            <w:shd w:val="solid" w:color="F3F3F3" w:fill="auto"/>
            <w:vAlign w:val="center"/>
          </w:tcPr>
          <w:p w:rsidR="004365BD" w:rsidRPr="006C0D04" w:rsidRDefault="004365BD" w:rsidP="00BC4CA8">
            <w:pPr>
              <w:pStyle w:val="070-TabelaPadro"/>
              <w:jc w:val="left"/>
              <w:rPr>
                <w:lang w:val="en-US"/>
              </w:rPr>
            </w:pPr>
            <w:bookmarkStart w:id="9191" w:name="BBOOB0600006" w:colFirst="0" w:colLast="0"/>
            <w:bookmarkEnd w:id="9184"/>
            <w:r>
              <w:rPr>
                <w:lang w:val="en-US"/>
              </w:rPr>
              <w:t>Guarantees related to international trade of goods</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92" w:name="BBOOB06AG006"/>
            <w:bookmarkEnd w:id="9192"/>
            <w:r>
              <w:rPr>
                <w:lang w:val="en-US"/>
              </w:rPr>
              <w:t>47,068</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93" w:name="BBOOB06AH006"/>
            <w:bookmarkEnd w:id="9193"/>
            <w:r>
              <w:rPr>
                <w:lang w:val="en-US"/>
              </w:rPr>
              <w:t>41</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94" w:name="BBOOB06AI006"/>
            <w:bookmarkEnd w:id="9194"/>
            <w:r>
              <w:rPr>
                <w:lang w:val="en-US"/>
              </w:rPr>
              <w:t>75,570</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95" w:name="BBOOB06AJ006"/>
            <w:bookmarkEnd w:id="9195"/>
            <w:r>
              <w:rPr>
                <w:lang w:val="en-US"/>
              </w:rPr>
              <w:t>73</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96" w:name="BBOOB06AK006"/>
            <w:bookmarkEnd w:id="9196"/>
            <w:r>
              <w:rPr>
                <w:lang w:val="en-US"/>
              </w:rPr>
              <w:t>84,027</w:t>
            </w:r>
          </w:p>
        </w:tc>
        <w:tc>
          <w:tcPr>
            <w:tcW w:w="1011" w:type="dxa"/>
            <w:tcBorders>
              <w:bottom w:val="single" w:sz="4" w:space="0" w:color="FFFFFF" w:themeColor="background1"/>
            </w:tcBorders>
            <w:shd w:val="solid" w:color="F3F3F3" w:fill="auto"/>
            <w:vAlign w:val="center"/>
          </w:tcPr>
          <w:p w:rsidR="004365BD" w:rsidRPr="006C0D04" w:rsidRDefault="004365BD" w:rsidP="00BC4CA8">
            <w:pPr>
              <w:pStyle w:val="070-TabelaPadro"/>
              <w:rPr>
                <w:lang w:val="en-US"/>
              </w:rPr>
            </w:pPr>
            <w:bookmarkStart w:id="9197" w:name="BBOOB06AL006"/>
            <w:bookmarkEnd w:id="9197"/>
            <w:r>
              <w:rPr>
                <w:lang w:val="en-US"/>
              </w:rPr>
              <w:t>30</w:t>
            </w:r>
          </w:p>
        </w:tc>
      </w:tr>
      <w:tr w:rsidR="004365BD" w:rsidRPr="006C0D04" w:rsidTr="00BC4CA8">
        <w:trPr>
          <w:cantSplit/>
        </w:trPr>
        <w:tc>
          <w:tcPr>
            <w:tcW w:w="3685" w:type="dxa"/>
            <w:tcBorders>
              <w:bottom w:val="single" w:sz="4" w:space="0" w:color="FFFFFF" w:themeColor="background1"/>
            </w:tcBorders>
            <w:shd w:val="solid" w:color="E6E6E6" w:fill="auto"/>
            <w:vAlign w:val="center"/>
          </w:tcPr>
          <w:p w:rsidR="004365BD" w:rsidRPr="006C0D04" w:rsidRDefault="004365BD" w:rsidP="00BC4CA8">
            <w:pPr>
              <w:pStyle w:val="070-TabelaPadro"/>
              <w:jc w:val="left"/>
              <w:rPr>
                <w:lang w:val="en-US"/>
              </w:rPr>
            </w:pPr>
            <w:bookmarkStart w:id="9198" w:name="BBOOB0600007" w:colFirst="0" w:colLast="0"/>
            <w:bookmarkEnd w:id="9191"/>
            <w:r>
              <w:rPr>
                <w:lang w:val="en-US"/>
              </w:rPr>
              <w:t>Other guarantees</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199" w:name="BBOOB06AG007"/>
            <w:bookmarkEnd w:id="9199"/>
            <w:r>
              <w:rPr>
                <w:lang w:val="en-US"/>
              </w:rPr>
              <w:t>1,589</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200" w:name="BBOOB06AH007"/>
            <w:bookmarkEnd w:id="9200"/>
            <w:r>
              <w:rPr>
                <w:lang w:val="en-US"/>
              </w:rPr>
              <w:t>--</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201" w:name="BBOOB06AI007"/>
            <w:bookmarkEnd w:id="9201"/>
            <w:r>
              <w:rPr>
                <w:lang w:val="en-US"/>
              </w:rPr>
              <w:t>1,553</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202" w:name="BBOOB06AJ007"/>
            <w:bookmarkEnd w:id="9202"/>
            <w:r>
              <w:rPr>
                <w:lang w:val="en-US"/>
              </w:rPr>
              <w:t>--</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203" w:name="BBOOB06AK007"/>
            <w:bookmarkEnd w:id="9203"/>
            <w:r>
              <w:rPr>
                <w:lang w:val="en-US"/>
              </w:rPr>
              <w:t>1,629</w:t>
            </w:r>
          </w:p>
        </w:tc>
        <w:tc>
          <w:tcPr>
            <w:tcW w:w="1011" w:type="dxa"/>
            <w:tcBorders>
              <w:bottom w:val="single" w:sz="4" w:space="0" w:color="FFFFFF" w:themeColor="background1"/>
            </w:tcBorders>
            <w:shd w:val="solid" w:color="E6E6E6" w:fill="auto"/>
            <w:vAlign w:val="center"/>
          </w:tcPr>
          <w:p w:rsidR="004365BD" w:rsidRPr="006C0D04" w:rsidRDefault="004365BD" w:rsidP="00BC4CA8">
            <w:pPr>
              <w:pStyle w:val="070-TabelaPadro"/>
              <w:rPr>
                <w:lang w:val="en-US"/>
              </w:rPr>
            </w:pPr>
            <w:bookmarkStart w:id="9204" w:name="BBOOB06AL007"/>
            <w:bookmarkEnd w:id="9204"/>
            <w:r>
              <w:rPr>
                <w:lang w:val="en-US"/>
              </w:rPr>
              <w:t>--</w:t>
            </w:r>
          </w:p>
        </w:tc>
      </w:tr>
      <w:tr w:rsidR="004365BD" w:rsidRPr="006C0D04" w:rsidTr="00BC4CA8">
        <w:trPr>
          <w:cantSplit/>
        </w:trPr>
        <w:tc>
          <w:tcPr>
            <w:tcW w:w="3685" w:type="dxa"/>
            <w:tcBorders>
              <w:bottom w:val="single" w:sz="4" w:space="0" w:color="CCCCCC"/>
            </w:tcBorders>
            <w:shd w:val="solid" w:color="F3F3F3" w:fill="auto"/>
            <w:vAlign w:val="center"/>
          </w:tcPr>
          <w:p w:rsidR="004365BD" w:rsidRPr="006C0D04" w:rsidRDefault="004365BD" w:rsidP="00BC4CA8">
            <w:pPr>
              <w:pStyle w:val="070-TabelaPadro"/>
              <w:jc w:val="left"/>
              <w:rPr>
                <w:b/>
                <w:lang w:val="en-US"/>
              </w:rPr>
            </w:pPr>
            <w:bookmarkStart w:id="9205" w:name="BBOOB0600009" w:colFirst="0" w:colLast="0"/>
            <w:bookmarkEnd w:id="9198"/>
            <w:r>
              <w:rPr>
                <w:b/>
                <w:lang w:val="en-US"/>
              </w:rPr>
              <w:t>Total</w:t>
            </w:r>
          </w:p>
        </w:tc>
        <w:tc>
          <w:tcPr>
            <w:tcW w:w="1011" w:type="dxa"/>
            <w:tcBorders>
              <w:bottom w:val="single" w:sz="4" w:space="0" w:color="CCCCCC"/>
            </w:tcBorders>
            <w:shd w:val="solid" w:color="F3F3F3" w:fill="auto"/>
            <w:vAlign w:val="center"/>
          </w:tcPr>
          <w:p w:rsidR="004365BD" w:rsidRPr="006C0D04" w:rsidRDefault="004365BD" w:rsidP="00BC4CA8">
            <w:pPr>
              <w:pStyle w:val="070-TabelaPadro"/>
              <w:rPr>
                <w:b/>
                <w:lang w:val="en-US"/>
              </w:rPr>
            </w:pPr>
            <w:bookmarkStart w:id="9206" w:name="BBOOB06AG009"/>
            <w:bookmarkEnd w:id="9206"/>
            <w:r>
              <w:rPr>
                <w:b/>
                <w:lang w:val="en-US"/>
              </w:rPr>
              <w:t>6,486,922</w:t>
            </w:r>
          </w:p>
        </w:tc>
        <w:tc>
          <w:tcPr>
            <w:tcW w:w="1011" w:type="dxa"/>
            <w:tcBorders>
              <w:bottom w:val="single" w:sz="4" w:space="0" w:color="CCCCCC"/>
            </w:tcBorders>
            <w:shd w:val="solid" w:color="F3F3F3" w:fill="auto"/>
            <w:vAlign w:val="center"/>
          </w:tcPr>
          <w:p w:rsidR="004365BD" w:rsidRPr="006C0D04" w:rsidRDefault="004365BD" w:rsidP="00BC4CA8">
            <w:pPr>
              <w:pStyle w:val="070-TabelaPadro"/>
              <w:rPr>
                <w:b/>
                <w:lang w:val="en-US"/>
              </w:rPr>
            </w:pPr>
            <w:bookmarkStart w:id="9207" w:name="BBOOB06AH009"/>
            <w:bookmarkEnd w:id="9207"/>
            <w:r>
              <w:rPr>
                <w:b/>
                <w:lang w:val="en-US"/>
              </w:rPr>
              <w:t>285,940</w:t>
            </w:r>
          </w:p>
        </w:tc>
        <w:tc>
          <w:tcPr>
            <w:tcW w:w="1011" w:type="dxa"/>
            <w:tcBorders>
              <w:bottom w:val="single" w:sz="4" w:space="0" w:color="CCCCCC"/>
            </w:tcBorders>
            <w:shd w:val="solid" w:color="F3F3F3" w:fill="auto"/>
            <w:vAlign w:val="center"/>
          </w:tcPr>
          <w:p w:rsidR="004365BD" w:rsidRPr="006C0D04" w:rsidRDefault="004365BD" w:rsidP="00BC4CA8">
            <w:pPr>
              <w:pStyle w:val="070-TabelaPadro"/>
              <w:rPr>
                <w:b/>
                <w:lang w:val="en-US"/>
              </w:rPr>
            </w:pPr>
            <w:bookmarkStart w:id="9208" w:name="BBOOB06AI009"/>
            <w:bookmarkEnd w:id="9208"/>
            <w:r>
              <w:rPr>
                <w:b/>
                <w:lang w:val="en-US"/>
              </w:rPr>
              <w:t>5,885,173</w:t>
            </w:r>
          </w:p>
        </w:tc>
        <w:tc>
          <w:tcPr>
            <w:tcW w:w="1011" w:type="dxa"/>
            <w:tcBorders>
              <w:bottom w:val="single" w:sz="4" w:space="0" w:color="CCCCCC"/>
            </w:tcBorders>
            <w:shd w:val="solid" w:color="F3F3F3" w:fill="auto"/>
            <w:vAlign w:val="center"/>
          </w:tcPr>
          <w:p w:rsidR="004365BD" w:rsidRPr="006C0D04" w:rsidRDefault="004365BD" w:rsidP="00BC4CA8">
            <w:pPr>
              <w:pStyle w:val="070-TabelaPadro"/>
              <w:rPr>
                <w:b/>
                <w:lang w:val="en-US"/>
              </w:rPr>
            </w:pPr>
            <w:bookmarkStart w:id="9209" w:name="BBOOB06AJ009"/>
            <w:bookmarkEnd w:id="9209"/>
            <w:r>
              <w:rPr>
                <w:b/>
                <w:lang w:val="en-US"/>
              </w:rPr>
              <w:t>358,552</w:t>
            </w:r>
          </w:p>
        </w:tc>
        <w:tc>
          <w:tcPr>
            <w:tcW w:w="1011" w:type="dxa"/>
            <w:tcBorders>
              <w:bottom w:val="single" w:sz="4" w:space="0" w:color="CCCCCC"/>
            </w:tcBorders>
            <w:shd w:val="solid" w:color="F3F3F3" w:fill="auto"/>
            <w:vAlign w:val="center"/>
          </w:tcPr>
          <w:p w:rsidR="004365BD" w:rsidRPr="006C0D04" w:rsidRDefault="004365BD" w:rsidP="00BC4CA8">
            <w:pPr>
              <w:pStyle w:val="070-TabelaPadro"/>
              <w:rPr>
                <w:b/>
                <w:lang w:val="en-US"/>
              </w:rPr>
            </w:pPr>
            <w:bookmarkStart w:id="9210" w:name="BBOOB06AK009"/>
            <w:bookmarkEnd w:id="9210"/>
            <w:r>
              <w:rPr>
                <w:b/>
                <w:lang w:val="en-US"/>
              </w:rPr>
              <w:t>6,791,750</w:t>
            </w:r>
          </w:p>
        </w:tc>
        <w:tc>
          <w:tcPr>
            <w:tcW w:w="1011" w:type="dxa"/>
            <w:tcBorders>
              <w:bottom w:val="single" w:sz="4" w:space="0" w:color="CCCCCC"/>
            </w:tcBorders>
            <w:shd w:val="solid" w:color="F3F3F3" w:fill="auto"/>
            <w:vAlign w:val="center"/>
          </w:tcPr>
          <w:p w:rsidR="004365BD" w:rsidRPr="006C0D04" w:rsidRDefault="004365BD" w:rsidP="00BC4CA8">
            <w:pPr>
              <w:pStyle w:val="070-TabelaPadro"/>
              <w:rPr>
                <w:b/>
                <w:lang w:val="en-US"/>
              </w:rPr>
            </w:pPr>
            <w:bookmarkStart w:id="9211" w:name="BBOOB06AL009"/>
            <w:bookmarkEnd w:id="9211"/>
            <w:r>
              <w:rPr>
                <w:b/>
                <w:lang w:val="en-US"/>
              </w:rPr>
              <w:t>279,435</w:t>
            </w:r>
          </w:p>
        </w:tc>
      </w:tr>
    </w:tbl>
    <w:bookmarkEnd w:id="9148"/>
    <w:bookmarkEnd w:id="9205"/>
    <w:p w:rsidR="004365BD" w:rsidRDefault="004365BD" w:rsidP="00BC4CA8">
      <w:pPr>
        <w:pStyle w:val="072-Rodapdatabela"/>
        <w:rPr>
          <w:lang w:val="en-US"/>
        </w:rPr>
      </w:pPr>
      <w:r>
        <w:rPr>
          <w:lang w:val="en-US"/>
        </w:rPr>
        <w:t>(1)</w:t>
      </w:r>
      <w:r>
        <w:rPr>
          <w:lang w:val="en-US"/>
        </w:rPr>
        <w:tab/>
        <w:t>Refers mainly to guarantees provided in foreign currency.</w:t>
      </w:r>
    </w:p>
    <w:p w:rsidR="004365BD" w:rsidRPr="00E11661" w:rsidRDefault="004365BD" w:rsidP="00BC4CA8">
      <w:pPr>
        <w:pStyle w:val="072-Rodapdatabela"/>
        <w:rPr>
          <w:lang w:val="en-US"/>
        </w:rPr>
      </w:pPr>
    </w:p>
    <w:p w:rsidR="004365BD" w:rsidRPr="00D74DE4" w:rsidRDefault="004365BD" w:rsidP="00BC4CA8">
      <w:pPr>
        <w:pStyle w:val="050-TextoPadro"/>
        <w:rPr>
          <w:lang w:val="en-US"/>
        </w:rPr>
      </w:pPr>
      <w:r w:rsidRPr="00D74DE4">
        <w:rPr>
          <w:lang w:val="en-US"/>
        </w:rPr>
        <w:t>The</w:t>
      </w:r>
      <w:r>
        <w:rPr>
          <w:lang w:val="en-US"/>
        </w:rPr>
        <w:t xml:space="preserve"> </w:t>
      </w:r>
      <w:r w:rsidRPr="00D74DE4">
        <w:rPr>
          <w:lang w:val="en-US"/>
        </w:rPr>
        <w:t>operations</w:t>
      </w:r>
      <w:r>
        <w:rPr>
          <w:lang w:val="en-US"/>
        </w:rPr>
        <w:t xml:space="preserve"> </w:t>
      </w:r>
      <w:r w:rsidRPr="00D74DE4">
        <w:rPr>
          <w:lang w:val="en-US"/>
        </w:rPr>
        <w:t>of</w:t>
      </w:r>
      <w:r>
        <w:rPr>
          <w:lang w:val="en-US"/>
        </w:rPr>
        <w:t xml:space="preserve"> </w:t>
      </w:r>
      <w:r w:rsidRPr="00D74DE4">
        <w:rPr>
          <w:lang w:val="en-US"/>
        </w:rPr>
        <w:t>financial</w:t>
      </w:r>
      <w:r>
        <w:rPr>
          <w:lang w:val="en-US"/>
        </w:rPr>
        <w:t xml:space="preserve"> guarantees </w:t>
      </w:r>
      <w:r w:rsidRPr="00D74DE4">
        <w:rPr>
          <w:lang w:val="en-US"/>
        </w:rPr>
        <w:t>provided are evaluated through the risk classification models of operations in force in the institution, in the same format as the credit operations, which follow the provisions of CMN Resolutions</w:t>
      </w:r>
      <w:r>
        <w:rPr>
          <w:lang w:val="en-US"/>
        </w:rPr>
        <w:t xml:space="preserve"> </w:t>
      </w:r>
      <w:r w:rsidRPr="00D74DE4">
        <w:rPr>
          <w:lang w:val="en-US"/>
        </w:rPr>
        <w:t>No. 2,682 and</w:t>
      </w:r>
      <w:r>
        <w:rPr>
          <w:lang w:val="en-US"/>
        </w:rPr>
        <w:t xml:space="preserve"> </w:t>
      </w:r>
      <w:r w:rsidRPr="00D74DE4">
        <w:rPr>
          <w:lang w:val="en-US"/>
        </w:rPr>
        <w:t>No.</w:t>
      </w:r>
      <w:r>
        <w:rPr>
          <w:lang w:val="en-US"/>
        </w:rPr>
        <w:t xml:space="preserve"> </w:t>
      </w:r>
      <w:r w:rsidRPr="00D74DE4">
        <w:rPr>
          <w:lang w:val="en-US"/>
        </w:rPr>
        <w:t>2,697 disclosed on December 21, 1999 and February 24, 2000, respectively, which set out the classification criteria for credit operations and the rules for the constitution of Allowance for Loan Losses.</w:t>
      </w:r>
    </w:p>
    <w:p w:rsidR="004365BD" w:rsidRPr="00D74DE4" w:rsidRDefault="004365BD" w:rsidP="00BC4CA8">
      <w:pPr>
        <w:pStyle w:val="050-TextoPadro"/>
        <w:rPr>
          <w:lang w:val="en-US"/>
        </w:rPr>
      </w:pPr>
      <w:r w:rsidRPr="00D74DE4">
        <w:rPr>
          <w:lang w:val="en-US"/>
        </w:rPr>
        <w:t>The risk classification of operations is carried out by applying methodologies developed that take into account the characteristics of customers, opera</w:t>
      </w:r>
      <w:r>
        <w:rPr>
          <w:lang w:val="en-US"/>
        </w:rPr>
        <w:t xml:space="preserve">tions and guarantees. The final </w:t>
      </w:r>
      <w:r w:rsidRPr="00D74DE4">
        <w:rPr>
          <w:lang w:val="en-US"/>
        </w:rPr>
        <w:t>result of the classification is the assignment of risk according to the scale contained in CMN Resolution No. 2,682, which defines the percentage of provision that should be allocated to the operation.</w:t>
      </w:r>
    </w:p>
    <w:p w:rsidR="004365BD" w:rsidRDefault="004365BD" w:rsidP="004365BD">
      <w:pPr>
        <w:pStyle w:val="050-TextoPadro"/>
      </w:pPr>
    </w:p>
    <w:p w:rsidR="004365BD" w:rsidRPr="001C29D9" w:rsidRDefault="004365BD" w:rsidP="00BC4CA8">
      <w:pPr>
        <w:pStyle w:val="020-TtulodeDocumento"/>
        <w:rPr>
          <w:lang w:val="en-US"/>
        </w:rPr>
      </w:pPr>
      <w:bookmarkStart w:id="9212" w:name="BBORD_Titulo"/>
      <w:r w:rsidRPr="001C29D9">
        <w:rPr>
          <w:lang w:val="en-US"/>
        </w:rPr>
        <w:t xml:space="preserve"> </w:t>
      </w:r>
      <w:bookmarkStart w:id="9213" w:name="_Toc23875415"/>
      <w:r w:rsidRPr="001C29D9">
        <w:rPr>
          <w:lang w:val="en-US"/>
        </w:rPr>
        <w:t>- OTHER OPERATING INCOME/EXPENSES</w:t>
      </w:r>
      <w:bookmarkEnd w:id="9213"/>
      <w:bookmarkEnd w:id="9212"/>
    </w:p>
    <w:p w:rsidR="004365BD" w:rsidRPr="001C29D9" w:rsidRDefault="004365BD" w:rsidP="00BC4CA8">
      <w:pPr>
        <w:pStyle w:val="030-SubttulodeDocumento"/>
        <w:rPr>
          <w:lang w:val="en-US"/>
        </w:rPr>
      </w:pPr>
      <w:bookmarkStart w:id="9214" w:name="BBORD01_Titulo"/>
      <w:r w:rsidRPr="001C29D9">
        <w:rPr>
          <w:lang w:val="en-US"/>
        </w:rPr>
        <w:t>) Service fee income</w:t>
      </w:r>
      <w:bookmarkEnd w:id="9214"/>
      <w:r>
        <w:rPr>
          <w:lang w:val="en-US"/>
        </w:rPr>
        <w:t xml:space="preserve"> and bank fee income</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RD.01 - Service fee income and bank fee income"/>
        <w:tblDescription w:val="PubliCon - Sistema de Gerenciamento do Documentos Contábeis para Publicação&#10;&#10;Última atualização do mapa do quadro em: "/>
      </w:tblPr>
      <w:tblGrid>
        <w:gridCol w:w="6150"/>
        <w:gridCol w:w="1801"/>
        <w:gridCol w:w="1801"/>
      </w:tblGrid>
      <w:tr w:rsidR="004365BD" w:rsidRPr="004D17B3" w:rsidTr="00BC4CA8">
        <w:trPr>
          <w:cantSplit/>
          <w:tblHeader/>
        </w:trPr>
        <w:tc>
          <w:tcPr>
            <w:tcW w:w="6150"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bookmarkStart w:id="9215" w:name="BBORD01"/>
          </w:p>
        </w:tc>
        <w:tc>
          <w:tcPr>
            <w:tcW w:w="1801"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r>
              <w:rPr>
                <w:b/>
                <w:lang w:val="en-US"/>
              </w:rPr>
              <w:t>Jan 1 to Sep 30, 2019</w:t>
            </w:r>
          </w:p>
        </w:tc>
        <w:tc>
          <w:tcPr>
            <w:tcW w:w="1801"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r>
              <w:rPr>
                <w:b/>
                <w:lang w:val="en-US"/>
              </w:rPr>
              <w:t>Jan 1 to Sep 30, 2018</w:t>
            </w:r>
          </w:p>
        </w:tc>
      </w:tr>
      <w:tr w:rsidR="004365BD" w:rsidRPr="004D17B3" w:rsidTr="00BC4CA8">
        <w:trPr>
          <w:cantSplit/>
        </w:trPr>
        <w:tc>
          <w:tcPr>
            <w:tcW w:w="6150"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216" w:name="BBORD0100010" w:colFirst="0" w:colLast="0"/>
            <w:r>
              <w:rPr>
                <w:lang w:val="en-US"/>
              </w:rPr>
              <w:t>Account fee</w:t>
            </w:r>
          </w:p>
        </w:tc>
        <w:tc>
          <w:tcPr>
            <w:tcW w:w="1801"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17" w:name="BBORD01AD010"/>
            <w:bookmarkStart w:id="9218" w:name="BBORD01AE010"/>
            <w:bookmarkEnd w:id="9217"/>
            <w:bookmarkEnd w:id="9218"/>
            <w:r>
              <w:rPr>
                <w:lang w:val="en-US"/>
              </w:rPr>
              <w:t>5,754,286</w:t>
            </w:r>
          </w:p>
        </w:tc>
        <w:tc>
          <w:tcPr>
            <w:tcW w:w="1801"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19" w:name="BBORD01AF010"/>
            <w:bookmarkEnd w:id="9219"/>
            <w:r>
              <w:rPr>
                <w:lang w:val="en-US"/>
              </w:rPr>
              <w:t>5,429,337</w:t>
            </w:r>
          </w:p>
        </w:tc>
      </w:tr>
      <w:tr w:rsidR="004365BD" w:rsidRPr="004D17B3" w:rsidTr="00BC4CA8">
        <w:trPr>
          <w:cantSplit/>
        </w:trPr>
        <w:tc>
          <w:tcPr>
            <w:tcW w:w="6150"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220" w:name="BBORD0100002" w:colFirst="0" w:colLast="0"/>
            <w:bookmarkEnd w:id="9216"/>
            <w:r>
              <w:rPr>
                <w:lang w:val="en-US"/>
              </w:rPr>
              <w:t>Fund management</w:t>
            </w:r>
          </w:p>
        </w:tc>
        <w:tc>
          <w:tcPr>
            <w:tcW w:w="1801"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21" w:name="BBORD01AD002"/>
            <w:bookmarkStart w:id="9222" w:name="BBORD01AE002"/>
            <w:bookmarkEnd w:id="9221"/>
            <w:bookmarkEnd w:id="9222"/>
            <w:r>
              <w:rPr>
                <w:lang w:val="en-US"/>
              </w:rPr>
              <w:t>4,870,358</w:t>
            </w:r>
          </w:p>
        </w:tc>
        <w:tc>
          <w:tcPr>
            <w:tcW w:w="1801"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23" w:name="BBORD01AF002"/>
            <w:bookmarkEnd w:id="9223"/>
            <w:r>
              <w:rPr>
                <w:lang w:val="en-US"/>
              </w:rPr>
              <w:t>4,536,174</w:t>
            </w:r>
          </w:p>
        </w:tc>
      </w:tr>
      <w:tr w:rsidR="004365BD" w:rsidRPr="004D17B3" w:rsidTr="00BC4CA8">
        <w:trPr>
          <w:cantSplit/>
        </w:trPr>
        <w:tc>
          <w:tcPr>
            <w:tcW w:w="6150"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224" w:name="BBORD0100007" w:colFirst="0" w:colLast="0"/>
            <w:bookmarkStart w:id="9225" w:name="BBORD0100001" w:colFirst="0" w:colLast="0"/>
            <w:bookmarkEnd w:id="9220"/>
            <w:r>
              <w:rPr>
                <w:lang w:val="en-US"/>
              </w:rPr>
              <w:t>Commissions on Insurance, pension plans and capitalization</w:t>
            </w:r>
          </w:p>
        </w:tc>
        <w:tc>
          <w:tcPr>
            <w:tcW w:w="1801"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26" w:name="BBORD01AD007"/>
            <w:bookmarkStart w:id="9227" w:name="BBORD01AE007"/>
            <w:bookmarkEnd w:id="9226"/>
            <w:bookmarkEnd w:id="9227"/>
            <w:r>
              <w:rPr>
                <w:lang w:val="en-US"/>
              </w:rPr>
              <w:t>2,739,529</w:t>
            </w:r>
          </w:p>
        </w:tc>
        <w:tc>
          <w:tcPr>
            <w:tcW w:w="1801"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28" w:name="BBORD01AF007"/>
            <w:bookmarkEnd w:id="9228"/>
            <w:r>
              <w:rPr>
                <w:lang w:val="en-US"/>
              </w:rPr>
              <w:t>2,182,560</w:t>
            </w:r>
          </w:p>
        </w:tc>
      </w:tr>
      <w:bookmarkEnd w:id="9224"/>
      <w:tr w:rsidR="004365BD" w:rsidRPr="004D17B3" w:rsidTr="00BC4CA8">
        <w:trPr>
          <w:cantSplit/>
        </w:trPr>
        <w:tc>
          <w:tcPr>
            <w:tcW w:w="6150"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r>
              <w:rPr>
                <w:lang w:val="en-US"/>
              </w:rPr>
              <w:t>Card income</w:t>
            </w:r>
          </w:p>
        </w:tc>
        <w:tc>
          <w:tcPr>
            <w:tcW w:w="1801"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29" w:name="BBORD01AD001"/>
            <w:bookmarkStart w:id="9230" w:name="BBORD01AE001"/>
            <w:bookmarkEnd w:id="9229"/>
            <w:bookmarkEnd w:id="9230"/>
            <w:r>
              <w:rPr>
                <w:lang w:val="en-US"/>
              </w:rPr>
              <w:t>1,558,574</w:t>
            </w:r>
          </w:p>
        </w:tc>
        <w:tc>
          <w:tcPr>
            <w:tcW w:w="1801"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31" w:name="BBORD01AF001"/>
            <w:bookmarkEnd w:id="9231"/>
            <w:r>
              <w:rPr>
                <w:lang w:val="en-US"/>
              </w:rPr>
              <w:t>1,434,858</w:t>
            </w:r>
          </w:p>
        </w:tc>
      </w:tr>
      <w:tr w:rsidR="004365BD" w:rsidRPr="004D17B3" w:rsidTr="00BC4CA8">
        <w:trPr>
          <w:cantSplit/>
        </w:trPr>
        <w:tc>
          <w:tcPr>
            <w:tcW w:w="6150"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232" w:name="BBORD0100008" w:colFirst="0" w:colLast="0"/>
            <w:bookmarkEnd w:id="9225"/>
            <w:r>
              <w:rPr>
                <w:lang w:val="en-US"/>
              </w:rPr>
              <w:t>Loans and guarantees provided</w:t>
            </w:r>
          </w:p>
        </w:tc>
        <w:tc>
          <w:tcPr>
            <w:tcW w:w="1801"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33" w:name="BBORD01AD008"/>
            <w:bookmarkStart w:id="9234" w:name="BBORD01AE008"/>
            <w:bookmarkEnd w:id="9233"/>
            <w:bookmarkEnd w:id="9234"/>
            <w:r>
              <w:rPr>
                <w:lang w:val="en-US"/>
              </w:rPr>
              <w:t>1,359,864</w:t>
            </w:r>
          </w:p>
        </w:tc>
        <w:tc>
          <w:tcPr>
            <w:tcW w:w="1801"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35" w:name="BBORD01AF008"/>
            <w:bookmarkEnd w:id="9235"/>
            <w:r>
              <w:rPr>
                <w:lang w:val="en-US"/>
              </w:rPr>
              <w:t>1,441,069</w:t>
            </w:r>
          </w:p>
        </w:tc>
      </w:tr>
      <w:tr w:rsidR="004365BD" w:rsidRPr="004D17B3" w:rsidTr="00BC4CA8">
        <w:trPr>
          <w:cantSplit/>
        </w:trPr>
        <w:tc>
          <w:tcPr>
            <w:tcW w:w="6150"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236" w:name="BBORD0100003" w:colFirst="0" w:colLast="0"/>
            <w:bookmarkEnd w:id="9232"/>
            <w:r>
              <w:rPr>
                <w:lang w:val="en-US"/>
              </w:rPr>
              <w:t>Billing</w:t>
            </w:r>
          </w:p>
        </w:tc>
        <w:tc>
          <w:tcPr>
            <w:tcW w:w="1801"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37" w:name="BBORD01AD003"/>
            <w:bookmarkStart w:id="9238" w:name="BBORD01AE003"/>
            <w:bookmarkEnd w:id="9237"/>
            <w:bookmarkEnd w:id="9238"/>
            <w:r>
              <w:rPr>
                <w:lang w:val="en-US"/>
              </w:rPr>
              <w:t>980,140</w:t>
            </w:r>
          </w:p>
        </w:tc>
        <w:tc>
          <w:tcPr>
            <w:tcW w:w="1801"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39" w:name="BBORD01AF003"/>
            <w:bookmarkEnd w:id="9239"/>
            <w:r>
              <w:rPr>
                <w:lang w:val="en-US"/>
              </w:rPr>
              <w:t>977,444</w:t>
            </w:r>
          </w:p>
        </w:tc>
      </w:tr>
      <w:tr w:rsidR="004365BD" w:rsidRPr="004D17B3" w:rsidTr="00BC4CA8">
        <w:trPr>
          <w:cantSplit/>
        </w:trPr>
        <w:tc>
          <w:tcPr>
            <w:tcW w:w="6150"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240" w:name="BBORD0100012" w:colFirst="0" w:colLast="0"/>
            <w:bookmarkEnd w:id="9236"/>
            <w:r>
              <w:rPr>
                <w:lang w:val="en-US"/>
              </w:rPr>
              <w:t>Consortium management fees</w:t>
            </w:r>
          </w:p>
        </w:tc>
        <w:tc>
          <w:tcPr>
            <w:tcW w:w="1801"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41" w:name="BBORD01AD012"/>
            <w:bookmarkStart w:id="9242" w:name="BBORD01AE012"/>
            <w:bookmarkEnd w:id="9241"/>
            <w:bookmarkEnd w:id="9242"/>
            <w:r>
              <w:rPr>
                <w:lang w:val="en-US"/>
              </w:rPr>
              <w:t>895,216</w:t>
            </w:r>
          </w:p>
        </w:tc>
        <w:tc>
          <w:tcPr>
            <w:tcW w:w="1801"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43" w:name="BBORD01AF012"/>
            <w:bookmarkEnd w:id="9243"/>
            <w:r>
              <w:rPr>
                <w:lang w:val="en-US"/>
              </w:rPr>
              <w:t>666,414</w:t>
            </w:r>
          </w:p>
        </w:tc>
      </w:tr>
      <w:tr w:rsidR="004365BD" w:rsidRPr="004D17B3" w:rsidTr="00BC4CA8">
        <w:trPr>
          <w:cantSplit/>
        </w:trPr>
        <w:tc>
          <w:tcPr>
            <w:tcW w:w="6150"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244" w:name="BBORD0100004" w:colFirst="0" w:colLast="0"/>
            <w:bookmarkEnd w:id="9240"/>
            <w:r>
              <w:rPr>
                <w:lang w:val="en-US"/>
              </w:rPr>
              <w:t>Collection</w:t>
            </w:r>
          </w:p>
        </w:tc>
        <w:tc>
          <w:tcPr>
            <w:tcW w:w="1801"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45" w:name="BBORD01AD004"/>
            <w:bookmarkStart w:id="9246" w:name="BBORD01AE004"/>
            <w:bookmarkEnd w:id="9245"/>
            <w:bookmarkEnd w:id="9246"/>
            <w:r>
              <w:rPr>
                <w:lang w:val="en-US"/>
              </w:rPr>
              <w:t>833,842</w:t>
            </w:r>
          </w:p>
        </w:tc>
        <w:tc>
          <w:tcPr>
            <w:tcW w:w="1801"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47" w:name="BBORD01AF004"/>
            <w:bookmarkEnd w:id="9247"/>
            <w:r>
              <w:rPr>
                <w:lang w:val="en-US"/>
              </w:rPr>
              <w:t>832,923</w:t>
            </w:r>
          </w:p>
        </w:tc>
      </w:tr>
      <w:tr w:rsidR="004365BD" w:rsidRPr="004D17B3" w:rsidTr="00BC4CA8">
        <w:trPr>
          <w:cantSplit/>
        </w:trPr>
        <w:tc>
          <w:tcPr>
            <w:tcW w:w="6150"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248" w:name="BBORD0100009" w:colFirst="0" w:colLast="0"/>
            <w:bookmarkEnd w:id="9244"/>
            <w:r>
              <w:rPr>
                <w:lang w:val="en-US"/>
              </w:rPr>
              <w:t>Capital market income</w:t>
            </w:r>
          </w:p>
        </w:tc>
        <w:tc>
          <w:tcPr>
            <w:tcW w:w="1801"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49" w:name="BBORD01AD009"/>
            <w:bookmarkStart w:id="9250" w:name="BBORD01AE009"/>
            <w:bookmarkEnd w:id="9249"/>
            <w:bookmarkEnd w:id="9250"/>
            <w:r>
              <w:rPr>
                <w:lang w:val="en-US"/>
              </w:rPr>
              <w:t>693,096</w:t>
            </w:r>
          </w:p>
        </w:tc>
        <w:tc>
          <w:tcPr>
            <w:tcW w:w="1801"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51" w:name="BBORD01AF009"/>
            <w:bookmarkEnd w:id="9251"/>
            <w:r>
              <w:rPr>
                <w:lang w:val="en-US"/>
              </w:rPr>
              <w:t>600,180</w:t>
            </w:r>
          </w:p>
        </w:tc>
      </w:tr>
      <w:tr w:rsidR="004365BD" w:rsidRPr="004D17B3" w:rsidTr="00BC4CA8">
        <w:trPr>
          <w:cantSplit/>
        </w:trPr>
        <w:tc>
          <w:tcPr>
            <w:tcW w:w="6150"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252" w:name="BBORD0100011" w:colFirst="0" w:colLast="0"/>
            <w:bookmarkEnd w:id="9248"/>
            <w:r>
              <w:rPr>
                <w:lang w:val="en-US"/>
              </w:rPr>
              <w:t>National Treasury and official funds management</w:t>
            </w:r>
          </w:p>
        </w:tc>
        <w:tc>
          <w:tcPr>
            <w:tcW w:w="1801"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53" w:name="BBORD01AD011"/>
            <w:bookmarkStart w:id="9254" w:name="BBORD01AE011"/>
            <w:bookmarkEnd w:id="9253"/>
            <w:bookmarkEnd w:id="9254"/>
            <w:r>
              <w:rPr>
                <w:lang w:val="en-US"/>
              </w:rPr>
              <w:t>312,602</w:t>
            </w:r>
          </w:p>
        </w:tc>
        <w:tc>
          <w:tcPr>
            <w:tcW w:w="1801"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55" w:name="BBORD01AF011"/>
            <w:bookmarkEnd w:id="9255"/>
            <w:r>
              <w:rPr>
                <w:lang w:val="en-US"/>
              </w:rPr>
              <w:t>495,106</w:t>
            </w:r>
          </w:p>
        </w:tc>
      </w:tr>
      <w:tr w:rsidR="004365BD" w:rsidRPr="004D17B3" w:rsidTr="00BC4CA8">
        <w:trPr>
          <w:cantSplit/>
        </w:trPr>
        <w:tc>
          <w:tcPr>
            <w:tcW w:w="6150"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256" w:name="BBORD0100005" w:colFirst="0" w:colLast="0"/>
            <w:bookmarkEnd w:id="9252"/>
            <w:r>
              <w:rPr>
                <w:lang w:val="en-US"/>
              </w:rPr>
              <w:t>Interbank</w:t>
            </w:r>
          </w:p>
        </w:tc>
        <w:tc>
          <w:tcPr>
            <w:tcW w:w="1801"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57" w:name="BBORD01AD005"/>
            <w:bookmarkStart w:id="9258" w:name="BBORD01AE005"/>
            <w:bookmarkEnd w:id="9257"/>
            <w:bookmarkEnd w:id="9258"/>
            <w:r>
              <w:rPr>
                <w:lang w:val="en-US"/>
              </w:rPr>
              <w:t>110,872</w:t>
            </w:r>
          </w:p>
        </w:tc>
        <w:tc>
          <w:tcPr>
            <w:tcW w:w="1801"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59" w:name="BBORD01AF005"/>
            <w:bookmarkEnd w:id="9259"/>
            <w:r>
              <w:rPr>
                <w:lang w:val="en-US"/>
              </w:rPr>
              <w:t>107,690</w:t>
            </w:r>
          </w:p>
        </w:tc>
      </w:tr>
      <w:tr w:rsidR="004365BD" w:rsidRPr="004D17B3" w:rsidTr="00BC4CA8">
        <w:trPr>
          <w:cantSplit/>
        </w:trPr>
        <w:tc>
          <w:tcPr>
            <w:tcW w:w="6150"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260" w:name="BBORD0100014" w:colFirst="0" w:colLast="0"/>
            <w:bookmarkEnd w:id="9256"/>
            <w:r>
              <w:rPr>
                <w:lang w:val="en-US"/>
              </w:rPr>
              <w:t>Other</w:t>
            </w:r>
          </w:p>
        </w:tc>
        <w:tc>
          <w:tcPr>
            <w:tcW w:w="1801"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61" w:name="BBORD01AD014"/>
            <w:bookmarkStart w:id="9262" w:name="BBORD01AE014"/>
            <w:bookmarkEnd w:id="9261"/>
            <w:bookmarkEnd w:id="9262"/>
            <w:r>
              <w:rPr>
                <w:lang w:val="en-US"/>
              </w:rPr>
              <w:t>1,592,289</w:t>
            </w:r>
          </w:p>
        </w:tc>
        <w:tc>
          <w:tcPr>
            <w:tcW w:w="1801"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63" w:name="BBORD01AF014"/>
            <w:bookmarkEnd w:id="9263"/>
            <w:r>
              <w:rPr>
                <w:lang w:val="en-US"/>
              </w:rPr>
              <w:t>1,512,765</w:t>
            </w:r>
          </w:p>
        </w:tc>
      </w:tr>
      <w:tr w:rsidR="004365BD" w:rsidRPr="004D17B3" w:rsidTr="00BC4CA8">
        <w:trPr>
          <w:cantSplit/>
        </w:trPr>
        <w:tc>
          <w:tcPr>
            <w:tcW w:w="6150" w:type="dxa"/>
            <w:tcBorders>
              <w:bottom w:val="single" w:sz="4" w:space="0" w:color="CCCCCC"/>
            </w:tcBorders>
            <w:shd w:val="clear" w:color="auto" w:fill="F3F3F3"/>
            <w:vAlign w:val="center"/>
          </w:tcPr>
          <w:p w:rsidR="004365BD" w:rsidRPr="004D17B3" w:rsidRDefault="004365BD" w:rsidP="00BC4CA8">
            <w:pPr>
              <w:pStyle w:val="070-TabelaPadro"/>
              <w:jc w:val="left"/>
              <w:rPr>
                <w:b/>
                <w:lang w:val="en-US"/>
              </w:rPr>
            </w:pPr>
            <w:bookmarkStart w:id="9264" w:name="BBORD0100015" w:colFirst="0" w:colLast="0"/>
            <w:bookmarkEnd w:id="9260"/>
            <w:r>
              <w:rPr>
                <w:b/>
                <w:lang w:val="en-US"/>
              </w:rPr>
              <w:t>Total</w:t>
            </w:r>
          </w:p>
        </w:tc>
        <w:tc>
          <w:tcPr>
            <w:tcW w:w="1801" w:type="dxa"/>
            <w:tcBorders>
              <w:bottom w:val="single" w:sz="4" w:space="0" w:color="CCCCCC"/>
            </w:tcBorders>
            <w:shd w:val="clear" w:color="auto" w:fill="F3F3F3"/>
            <w:vAlign w:val="center"/>
          </w:tcPr>
          <w:p w:rsidR="004365BD" w:rsidRPr="004D17B3" w:rsidRDefault="004365BD" w:rsidP="00BC4CA8">
            <w:pPr>
              <w:pStyle w:val="070-TabelaPadro"/>
              <w:rPr>
                <w:b/>
                <w:lang w:val="en-US"/>
              </w:rPr>
            </w:pPr>
            <w:bookmarkStart w:id="9265" w:name="BBORD01AD015"/>
            <w:bookmarkStart w:id="9266" w:name="BBORD01AE015"/>
            <w:bookmarkEnd w:id="9265"/>
            <w:bookmarkEnd w:id="9266"/>
            <w:r>
              <w:rPr>
                <w:b/>
                <w:lang w:val="en-US"/>
              </w:rPr>
              <w:t>21,700,668</w:t>
            </w:r>
          </w:p>
        </w:tc>
        <w:tc>
          <w:tcPr>
            <w:tcW w:w="1801" w:type="dxa"/>
            <w:tcBorders>
              <w:bottom w:val="single" w:sz="4" w:space="0" w:color="CCCCCC"/>
            </w:tcBorders>
            <w:shd w:val="clear" w:color="auto" w:fill="F3F3F3"/>
            <w:vAlign w:val="center"/>
          </w:tcPr>
          <w:p w:rsidR="004365BD" w:rsidRPr="004D17B3" w:rsidRDefault="004365BD" w:rsidP="00BC4CA8">
            <w:pPr>
              <w:pStyle w:val="070-TabelaPadro"/>
              <w:rPr>
                <w:b/>
                <w:lang w:val="en-US"/>
              </w:rPr>
            </w:pPr>
            <w:bookmarkStart w:id="9267" w:name="BBORD01AF015"/>
            <w:bookmarkEnd w:id="9267"/>
            <w:r>
              <w:rPr>
                <w:b/>
                <w:lang w:val="en-US"/>
              </w:rPr>
              <w:t>20,216,520</w:t>
            </w:r>
          </w:p>
        </w:tc>
      </w:tr>
      <w:bookmarkEnd w:id="9215"/>
      <w:bookmarkEnd w:id="9264"/>
    </w:tbl>
    <w:p w:rsidR="004365BD" w:rsidRPr="001C29D9" w:rsidRDefault="004365BD" w:rsidP="00BC4CA8">
      <w:pPr>
        <w:pStyle w:val="072-Rodapdatabela"/>
        <w:rPr>
          <w:lang w:val="en-US"/>
        </w:rPr>
      </w:pPr>
    </w:p>
    <w:p w:rsidR="004365BD" w:rsidRPr="001C29D9" w:rsidRDefault="004365BD" w:rsidP="00BC4CA8">
      <w:pPr>
        <w:pStyle w:val="030-SubttulodeDocumento"/>
        <w:rPr>
          <w:lang w:val="en-US"/>
        </w:rPr>
      </w:pPr>
      <w:bookmarkStart w:id="9268" w:name="BBORD03_Titulo"/>
      <w:r w:rsidRPr="001C29D9">
        <w:rPr>
          <w:lang w:val="en-US"/>
        </w:rPr>
        <w:t>) Personnel expenses</w:t>
      </w:r>
      <w:bookmarkEnd w:id="9268"/>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RD.03 - Personnel expenses"/>
        <w:tblDescription w:val="PubliCon - Sistema de Gerenciamento do Documentos Contábeis para Publicação&#10;&#10;Última atualização do mapa do quadro em: "/>
      </w:tblPr>
      <w:tblGrid>
        <w:gridCol w:w="6166"/>
        <w:gridCol w:w="1842"/>
        <w:gridCol w:w="1744"/>
      </w:tblGrid>
      <w:tr w:rsidR="004365BD" w:rsidRPr="004D17B3" w:rsidTr="00BC4CA8">
        <w:trPr>
          <w:cantSplit/>
          <w:tblHeader/>
        </w:trPr>
        <w:tc>
          <w:tcPr>
            <w:tcW w:w="6166"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bookmarkStart w:id="9269" w:name="BBORD03"/>
          </w:p>
        </w:tc>
        <w:tc>
          <w:tcPr>
            <w:tcW w:w="1842"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r>
              <w:rPr>
                <w:b/>
                <w:lang w:val="en-US"/>
              </w:rPr>
              <w:t>Jan 1 to Sep 30, 2019</w:t>
            </w:r>
          </w:p>
        </w:tc>
        <w:tc>
          <w:tcPr>
            <w:tcW w:w="1744"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r>
              <w:rPr>
                <w:b/>
                <w:lang w:val="en-US"/>
              </w:rPr>
              <w:t>Jan 1 to Sep 30, 2018</w:t>
            </w:r>
          </w:p>
        </w:tc>
      </w:tr>
      <w:tr w:rsidR="004365BD" w:rsidRPr="004D17B3" w:rsidTr="00BC4CA8">
        <w:trPr>
          <w:cantSplit/>
        </w:trPr>
        <w:tc>
          <w:tcPr>
            <w:tcW w:w="6166"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270" w:name="BBORD0300001" w:colFirst="0" w:colLast="0"/>
            <w:r>
              <w:rPr>
                <w:lang w:val="en-US"/>
              </w:rPr>
              <w:t>Wages and salaries</w:t>
            </w:r>
          </w:p>
        </w:tc>
        <w:tc>
          <w:tcPr>
            <w:tcW w:w="18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71" w:name="BBORD03AD001"/>
            <w:bookmarkStart w:id="9272" w:name="BBORD03AE001"/>
            <w:bookmarkEnd w:id="9271"/>
            <w:bookmarkEnd w:id="9272"/>
            <w:r>
              <w:rPr>
                <w:lang w:val="en-US"/>
              </w:rPr>
              <w:t>(7,342,758)</w:t>
            </w:r>
          </w:p>
        </w:tc>
        <w:tc>
          <w:tcPr>
            <w:tcW w:w="1744"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73" w:name="BBORD03AF001"/>
            <w:bookmarkEnd w:id="9273"/>
            <w:r>
              <w:rPr>
                <w:lang w:val="en-US"/>
              </w:rPr>
              <w:t>(7,061,106)</w:t>
            </w:r>
          </w:p>
        </w:tc>
      </w:tr>
      <w:tr w:rsidR="004365BD" w:rsidRPr="004D17B3" w:rsidTr="00BC4CA8">
        <w:trPr>
          <w:cantSplit/>
        </w:trPr>
        <w:tc>
          <w:tcPr>
            <w:tcW w:w="6166"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274" w:name="BBORD0300002" w:colFirst="0" w:colLast="0"/>
            <w:bookmarkEnd w:id="9270"/>
            <w:r>
              <w:rPr>
                <w:lang w:val="en-US"/>
              </w:rPr>
              <w:t>Social charges</w:t>
            </w:r>
          </w:p>
        </w:tc>
        <w:tc>
          <w:tcPr>
            <w:tcW w:w="18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75" w:name="BBORD03AD002"/>
            <w:bookmarkStart w:id="9276" w:name="BBORD03AE002"/>
            <w:bookmarkEnd w:id="9275"/>
            <w:bookmarkEnd w:id="9276"/>
            <w:r>
              <w:rPr>
                <w:lang w:val="en-US"/>
              </w:rPr>
              <w:t>(2,329,069)</w:t>
            </w:r>
          </w:p>
        </w:tc>
        <w:tc>
          <w:tcPr>
            <w:tcW w:w="1744"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77" w:name="BBORD03AF002"/>
            <w:bookmarkEnd w:id="9277"/>
            <w:r>
              <w:rPr>
                <w:lang w:val="en-US"/>
              </w:rPr>
              <w:t>(2,318,596)</w:t>
            </w:r>
          </w:p>
        </w:tc>
      </w:tr>
      <w:tr w:rsidR="004365BD" w:rsidRPr="004D17B3" w:rsidTr="00BC4CA8">
        <w:trPr>
          <w:cantSplit/>
        </w:trPr>
        <w:tc>
          <w:tcPr>
            <w:tcW w:w="6166"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278" w:name="BBORD0300004" w:colFirst="0" w:colLast="0"/>
            <w:bookmarkEnd w:id="9274"/>
            <w:r>
              <w:rPr>
                <w:lang w:val="en-US"/>
              </w:rPr>
              <w:t>Benefits</w:t>
            </w:r>
          </w:p>
        </w:tc>
        <w:tc>
          <w:tcPr>
            <w:tcW w:w="18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79" w:name="BBORD03AD004"/>
            <w:bookmarkStart w:id="9280" w:name="BBORD03AE004"/>
            <w:bookmarkEnd w:id="9279"/>
            <w:bookmarkEnd w:id="9280"/>
            <w:r>
              <w:rPr>
                <w:lang w:val="en-US"/>
              </w:rPr>
              <w:t>(2,315,298)</w:t>
            </w:r>
          </w:p>
        </w:tc>
        <w:tc>
          <w:tcPr>
            <w:tcW w:w="1744"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81" w:name="BBORD03AF004"/>
            <w:bookmarkEnd w:id="9281"/>
            <w:r>
              <w:rPr>
                <w:lang w:val="en-US"/>
              </w:rPr>
              <w:t>(2,267,551)</w:t>
            </w:r>
          </w:p>
        </w:tc>
      </w:tr>
      <w:tr w:rsidR="004365BD" w:rsidRPr="004D17B3" w:rsidTr="00BC4CA8">
        <w:trPr>
          <w:cantSplit/>
        </w:trPr>
        <w:tc>
          <w:tcPr>
            <w:tcW w:w="6166"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282" w:name="BBORD0300003" w:colFirst="0" w:colLast="0"/>
            <w:bookmarkEnd w:id="9278"/>
            <w:r>
              <w:rPr>
                <w:lang w:val="en-US"/>
              </w:rPr>
              <w:t>Personnel administrative provisions</w:t>
            </w:r>
          </w:p>
        </w:tc>
        <w:tc>
          <w:tcPr>
            <w:tcW w:w="18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83" w:name="BBORD03AD003"/>
            <w:bookmarkStart w:id="9284" w:name="BBORD03AE003"/>
            <w:bookmarkEnd w:id="9283"/>
            <w:bookmarkEnd w:id="9284"/>
            <w:r>
              <w:rPr>
                <w:lang w:val="en-US"/>
              </w:rPr>
              <w:t>(2,251,088)</w:t>
            </w:r>
          </w:p>
        </w:tc>
        <w:tc>
          <w:tcPr>
            <w:tcW w:w="1744"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85" w:name="BBORD03AF003"/>
            <w:bookmarkEnd w:id="9285"/>
            <w:r>
              <w:rPr>
                <w:lang w:val="en-US"/>
              </w:rPr>
              <w:t>(2,211,891)</w:t>
            </w:r>
          </w:p>
        </w:tc>
      </w:tr>
      <w:tr w:rsidR="004365BD" w:rsidRPr="004D17B3" w:rsidTr="00BC4CA8">
        <w:trPr>
          <w:cantSplit/>
        </w:trPr>
        <w:tc>
          <w:tcPr>
            <w:tcW w:w="6166"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286" w:name="BBORD0300005" w:colFirst="0" w:colLast="0"/>
            <w:bookmarkStart w:id="9287" w:name="BBORD0300006" w:colFirst="0" w:colLast="0"/>
            <w:bookmarkEnd w:id="9282"/>
            <w:r>
              <w:rPr>
                <w:lang w:val="en-US"/>
              </w:rPr>
              <w:t>Labor lawsuits</w:t>
            </w:r>
          </w:p>
        </w:tc>
        <w:tc>
          <w:tcPr>
            <w:tcW w:w="18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88" w:name="BBORD03AD005"/>
            <w:bookmarkStart w:id="9289" w:name="BBORD03AE005"/>
            <w:bookmarkEnd w:id="9288"/>
            <w:bookmarkEnd w:id="9289"/>
            <w:r>
              <w:rPr>
                <w:lang w:val="en-US"/>
              </w:rPr>
              <w:t>(2,013,467)</w:t>
            </w:r>
          </w:p>
        </w:tc>
        <w:tc>
          <w:tcPr>
            <w:tcW w:w="1744"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90" w:name="BBORD03AF005"/>
            <w:bookmarkEnd w:id="9290"/>
            <w:r>
              <w:rPr>
                <w:lang w:val="en-US"/>
              </w:rPr>
              <w:t>(894,501)</w:t>
            </w:r>
          </w:p>
        </w:tc>
      </w:tr>
      <w:bookmarkEnd w:id="9286"/>
      <w:tr w:rsidR="004365BD" w:rsidRPr="004D17B3" w:rsidTr="00BC4CA8">
        <w:trPr>
          <w:cantSplit/>
        </w:trPr>
        <w:tc>
          <w:tcPr>
            <w:tcW w:w="6166"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r>
              <w:rPr>
                <w:lang w:val="en-US"/>
              </w:rPr>
              <w:t>Pension plans</w:t>
            </w:r>
          </w:p>
        </w:tc>
        <w:tc>
          <w:tcPr>
            <w:tcW w:w="18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91" w:name="BBORD03AD006"/>
            <w:bookmarkStart w:id="9292" w:name="BBORD03AE006"/>
            <w:bookmarkEnd w:id="9291"/>
            <w:bookmarkEnd w:id="9292"/>
            <w:r>
              <w:rPr>
                <w:lang w:val="en-US"/>
              </w:rPr>
              <w:t>(603,189)</w:t>
            </w:r>
          </w:p>
        </w:tc>
        <w:tc>
          <w:tcPr>
            <w:tcW w:w="1744"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93" w:name="BBORD03AF006"/>
            <w:bookmarkEnd w:id="9293"/>
            <w:r>
              <w:rPr>
                <w:lang w:val="en-US"/>
              </w:rPr>
              <w:t>(613,082)</w:t>
            </w:r>
          </w:p>
        </w:tc>
      </w:tr>
      <w:tr w:rsidR="004365BD" w:rsidRPr="004D17B3" w:rsidTr="00BC4CA8">
        <w:trPr>
          <w:cantSplit/>
        </w:trPr>
        <w:tc>
          <w:tcPr>
            <w:tcW w:w="6166"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294" w:name="BBORD0300008" w:colFirst="0" w:colLast="0"/>
            <w:bookmarkEnd w:id="9287"/>
            <w:r>
              <w:rPr>
                <w:lang w:val="en-US"/>
              </w:rPr>
              <w:t>Training</w:t>
            </w:r>
          </w:p>
        </w:tc>
        <w:tc>
          <w:tcPr>
            <w:tcW w:w="18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95" w:name="BBORD03AD008"/>
            <w:bookmarkStart w:id="9296" w:name="BBORD03AE008"/>
            <w:bookmarkEnd w:id="9295"/>
            <w:bookmarkEnd w:id="9296"/>
            <w:r>
              <w:rPr>
                <w:lang w:val="en-US"/>
              </w:rPr>
              <w:t>(46,673)</w:t>
            </w:r>
          </w:p>
        </w:tc>
        <w:tc>
          <w:tcPr>
            <w:tcW w:w="1744"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297" w:name="BBORD03AF008"/>
            <w:bookmarkEnd w:id="9297"/>
            <w:r>
              <w:rPr>
                <w:lang w:val="en-US"/>
              </w:rPr>
              <w:t>(42,754)</w:t>
            </w:r>
          </w:p>
        </w:tc>
      </w:tr>
      <w:tr w:rsidR="004365BD" w:rsidRPr="004D17B3" w:rsidTr="00BC4CA8">
        <w:trPr>
          <w:cantSplit/>
        </w:trPr>
        <w:tc>
          <w:tcPr>
            <w:tcW w:w="6166"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298" w:name="BBORD0300007" w:colFirst="0" w:colLast="0"/>
            <w:bookmarkEnd w:id="9294"/>
            <w:r>
              <w:rPr>
                <w:lang w:val="en-US"/>
              </w:rPr>
              <w:t>Director's and officer's remuneration</w:t>
            </w:r>
          </w:p>
        </w:tc>
        <w:tc>
          <w:tcPr>
            <w:tcW w:w="18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299" w:name="BBORD03AD007"/>
            <w:bookmarkStart w:id="9300" w:name="BBORD03AE007"/>
            <w:bookmarkEnd w:id="9299"/>
            <w:bookmarkEnd w:id="9300"/>
            <w:r>
              <w:rPr>
                <w:lang w:val="en-US"/>
              </w:rPr>
              <w:t>(32,980)</w:t>
            </w:r>
          </w:p>
        </w:tc>
        <w:tc>
          <w:tcPr>
            <w:tcW w:w="1744"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01" w:name="BBORD03AF007"/>
            <w:bookmarkEnd w:id="9301"/>
            <w:r>
              <w:rPr>
                <w:lang w:val="en-US"/>
              </w:rPr>
              <w:t>(35,484)</w:t>
            </w:r>
          </w:p>
        </w:tc>
      </w:tr>
      <w:tr w:rsidR="004365BD" w:rsidRPr="004D17B3" w:rsidTr="00BC4CA8">
        <w:trPr>
          <w:cantSplit/>
        </w:trPr>
        <w:tc>
          <w:tcPr>
            <w:tcW w:w="6166" w:type="dxa"/>
            <w:tcBorders>
              <w:bottom w:val="single" w:sz="4" w:space="0" w:color="CCCCCC"/>
            </w:tcBorders>
            <w:shd w:val="clear" w:color="auto" w:fill="F3F3F3"/>
            <w:vAlign w:val="center"/>
          </w:tcPr>
          <w:p w:rsidR="004365BD" w:rsidRPr="004D17B3" w:rsidRDefault="004365BD" w:rsidP="00BC4CA8">
            <w:pPr>
              <w:pStyle w:val="070-TabelaPadro"/>
              <w:jc w:val="left"/>
              <w:rPr>
                <w:b/>
                <w:lang w:val="en-US"/>
              </w:rPr>
            </w:pPr>
            <w:bookmarkStart w:id="9302" w:name="BBORD0300009" w:colFirst="0" w:colLast="0"/>
            <w:bookmarkEnd w:id="9298"/>
            <w:r>
              <w:rPr>
                <w:b/>
                <w:lang w:val="en-US"/>
              </w:rPr>
              <w:t>Total</w:t>
            </w:r>
          </w:p>
        </w:tc>
        <w:tc>
          <w:tcPr>
            <w:tcW w:w="1842" w:type="dxa"/>
            <w:tcBorders>
              <w:bottom w:val="single" w:sz="4" w:space="0" w:color="CCCCCC"/>
            </w:tcBorders>
            <w:shd w:val="clear" w:color="auto" w:fill="F3F3F3"/>
            <w:vAlign w:val="center"/>
          </w:tcPr>
          <w:p w:rsidR="004365BD" w:rsidRPr="004D17B3" w:rsidRDefault="004365BD" w:rsidP="00BC4CA8">
            <w:pPr>
              <w:pStyle w:val="070-TabelaPadro"/>
              <w:rPr>
                <w:b/>
                <w:lang w:val="en-US"/>
              </w:rPr>
            </w:pPr>
            <w:bookmarkStart w:id="9303" w:name="BBORD03AD009"/>
            <w:bookmarkStart w:id="9304" w:name="BBORD03AE009"/>
            <w:bookmarkEnd w:id="9303"/>
            <w:bookmarkEnd w:id="9304"/>
            <w:r>
              <w:rPr>
                <w:b/>
                <w:lang w:val="en-US"/>
              </w:rPr>
              <w:t>(16,934,522)</w:t>
            </w:r>
          </w:p>
        </w:tc>
        <w:tc>
          <w:tcPr>
            <w:tcW w:w="1744" w:type="dxa"/>
            <w:tcBorders>
              <w:bottom w:val="single" w:sz="4" w:space="0" w:color="CCCCCC"/>
            </w:tcBorders>
            <w:shd w:val="clear" w:color="auto" w:fill="F3F3F3"/>
            <w:vAlign w:val="center"/>
          </w:tcPr>
          <w:p w:rsidR="004365BD" w:rsidRPr="004D17B3" w:rsidRDefault="004365BD" w:rsidP="00BC4CA8">
            <w:pPr>
              <w:pStyle w:val="070-TabelaPadro"/>
              <w:rPr>
                <w:b/>
                <w:lang w:val="en-US"/>
              </w:rPr>
            </w:pPr>
            <w:bookmarkStart w:id="9305" w:name="BBORD03AF009"/>
            <w:bookmarkEnd w:id="9305"/>
            <w:r>
              <w:rPr>
                <w:b/>
                <w:lang w:val="en-US"/>
              </w:rPr>
              <w:t>(15,444,965)</w:t>
            </w:r>
          </w:p>
        </w:tc>
      </w:tr>
      <w:bookmarkEnd w:id="9269"/>
      <w:bookmarkEnd w:id="9302"/>
    </w:tbl>
    <w:p w:rsidR="004365BD" w:rsidRPr="001C29D9" w:rsidRDefault="004365BD" w:rsidP="006F266D">
      <w:pPr>
        <w:pStyle w:val="072-Rodapdatabela"/>
        <w:keepNext w:val="0"/>
        <w:keepLines w:val="0"/>
        <w:rPr>
          <w:lang w:val="en-US"/>
        </w:rPr>
      </w:pPr>
    </w:p>
    <w:p w:rsidR="004365BD" w:rsidRPr="001C29D9" w:rsidRDefault="004365BD" w:rsidP="00BC4CA8">
      <w:pPr>
        <w:pStyle w:val="030-SubttulodeDocumento"/>
        <w:rPr>
          <w:lang w:val="en-US"/>
        </w:rPr>
      </w:pPr>
      <w:bookmarkStart w:id="9306" w:name="BBORD04_Titulo"/>
      <w:r w:rsidRPr="001C29D9">
        <w:rPr>
          <w:lang w:val="en-US"/>
        </w:rPr>
        <w:t>) Other administrative expenses</w:t>
      </w:r>
      <w:bookmarkEnd w:id="9306"/>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RD.04 - Other administrative expenses"/>
        <w:tblDescription w:val="PubliCon - Sistema de Gerenciamento do Documentos Contábeis para Publicação&#10;&#10;Última atualização do mapa do quadro em: "/>
      </w:tblPr>
      <w:tblGrid>
        <w:gridCol w:w="6166"/>
        <w:gridCol w:w="1842"/>
        <w:gridCol w:w="1744"/>
      </w:tblGrid>
      <w:tr w:rsidR="004365BD" w:rsidRPr="004D17B3" w:rsidTr="00BC4CA8">
        <w:trPr>
          <w:cantSplit/>
          <w:tblHeader/>
        </w:trPr>
        <w:tc>
          <w:tcPr>
            <w:tcW w:w="6166"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bookmarkStart w:id="9307" w:name="BBORD04"/>
          </w:p>
        </w:tc>
        <w:tc>
          <w:tcPr>
            <w:tcW w:w="1842"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r>
              <w:rPr>
                <w:b/>
                <w:lang w:val="en-US"/>
              </w:rPr>
              <w:t>Jan 1 to Sep 30, 2019</w:t>
            </w:r>
          </w:p>
        </w:tc>
        <w:tc>
          <w:tcPr>
            <w:tcW w:w="1744"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r>
              <w:rPr>
                <w:b/>
                <w:lang w:val="en-US"/>
              </w:rPr>
              <w:t>Jan 1 to Sep 30, 2018</w:t>
            </w:r>
          </w:p>
        </w:tc>
      </w:tr>
      <w:tr w:rsidR="004365BD" w:rsidRPr="004D17B3" w:rsidTr="00BC4CA8">
        <w:trPr>
          <w:cantSplit/>
        </w:trPr>
        <w:tc>
          <w:tcPr>
            <w:tcW w:w="6166"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308" w:name="BBORD0400001" w:colFirst="0" w:colLast="0"/>
            <w:r>
              <w:rPr>
                <w:lang w:val="en-US"/>
              </w:rPr>
              <w:t>Amortization</w:t>
            </w:r>
          </w:p>
        </w:tc>
        <w:tc>
          <w:tcPr>
            <w:tcW w:w="18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09" w:name="BBORD04AD001"/>
            <w:bookmarkStart w:id="9310" w:name="BBORD04AE001"/>
            <w:bookmarkEnd w:id="9309"/>
            <w:bookmarkEnd w:id="9310"/>
            <w:r>
              <w:rPr>
                <w:lang w:val="en-US"/>
              </w:rPr>
              <w:t>(1,354,705)</w:t>
            </w:r>
          </w:p>
        </w:tc>
        <w:tc>
          <w:tcPr>
            <w:tcW w:w="1744"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11" w:name="BBORD04AF001"/>
            <w:bookmarkEnd w:id="9311"/>
            <w:r>
              <w:rPr>
                <w:lang w:val="en-US"/>
              </w:rPr>
              <w:t>(1,472,482)</w:t>
            </w:r>
          </w:p>
        </w:tc>
      </w:tr>
      <w:tr w:rsidR="004365BD" w:rsidRPr="004D17B3" w:rsidTr="00BC4CA8">
        <w:trPr>
          <w:cantSplit/>
        </w:trPr>
        <w:tc>
          <w:tcPr>
            <w:tcW w:w="6166"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312" w:name="BBORD0400006" w:colFirst="0" w:colLast="0"/>
            <w:bookmarkEnd w:id="9308"/>
            <w:r>
              <w:rPr>
                <w:lang w:val="en-US"/>
              </w:rPr>
              <w:t>Rent</w:t>
            </w:r>
          </w:p>
        </w:tc>
        <w:tc>
          <w:tcPr>
            <w:tcW w:w="18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13" w:name="BBORD04AD006"/>
            <w:bookmarkStart w:id="9314" w:name="BBORD04AE006"/>
            <w:bookmarkEnd w:id="9313"/>
            <w:bookmarkEnd w:id="9314"/>
            <w:r>
              <w:rPr>
                <w:lang w:val="en-US"/>
              </w:rPr>
              <w:t>(1,005,362)</w:t>
            </w:r>
          </w:p>
        </w:tc>
        <w:tc>
          <w:tcPr>
            <w:tcW w:w="1744"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15" w:name="BBORD04AF006"/>
            <w:bookmarkEnd w:id="9315"/>
            <w:r>
              <w:rPr>
                <w:lang w:val="en-US"/>
              </w:rPr>
              <w:t>(1,013,372)</w:t>
            </w:r>
          </w:p>
        </w:tc>
      </w:tr>
      <w:tr w:rsidR="004365BD" w:rsidRPr="004D17B3" w:rsidTr="00BC4CA8">
        <w:trPr>
          <w:cantSplit/>
        </w:trPr>
        <w:tc>
          <w:tcPr>
            <w:tcW w:w="6166"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316" w:name="BBORD0400005" w:colFirst="0" w:colLast="0"/>
            <w:bookmarkEnd w:id="9312"/>
            <w:r>
              <w:rPr>
                <w:lang w:val="en-US"/>
              </w:rPr>
              <w:t>Depreciation</w:t>
            </w:r>
          </w:p>
        </w:tc>
        <w:tc>
          <w:tcPr>
            <w:tcW w:w="18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17" w:name="BBORD04AD005"/>
            <w:bookmarkStart w:id="9318" w:name="BBORD04AE005"/>
            <w:bookmarkEnd w:id="9317"/>
            <w:bookmarkEnd w:id="9318"/>
            <w:r>
              <w:rPr>
                <w:lang w:val="en-US"/>
              </w:rPr>
              <w:t>(926,554)</w:t>
            </w:r>
          </w:p>
        </w:tc>
        <w:tc>
          <w:tcPr>
            <w:tcW w:w="1744"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19" w:name="BBORD04AF005"/>
            <w:bookmarkEnd w:id="9319"/>
            <w:r>
              <w:rPr>
                <w:lang w:val="en-US"/>
              </w:rPr>
              <w:t>(886,433)</w:t>
            </w:r>
          </w:p>
        </w:tc>
      </w:tr>
      <w:tr w:rsidR="004365BD" w:rsidRPr="004D17B3" w:rsidTr="00BC4CA8">
        <w:trPr>
          <w:cantSplit/>
        </w:trPr>
        <w:tc>
          <w:tcPr>
            <w:tcW w:w="6166"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320" w:name="BBORD0400007" w:colFirst="0" w:colLast="0"/>
            <w:bookmarkEnd w:id="9316"/>
            <w:r>
              <w:rPr>
                <w:lang w:val="en-US"/>
              </w:rPr>
              <w:t>Security services</w:t>
            </w:r>
          </w:p>
        </w:tc>
        <w:tc>
          <w:tcPr>
            <w:tcW w:w="18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21" w:name="BBORD04AD007"/>
            <w:bookmarkStart w:id="9322" w:name="BBORD04AE007"/>
            <w:bookmarkEnd w:id="9321"/>
            <w:bookmarkEnd w:id="9322"/>
            <w:r>
              <w:rPr>
                <w:lang w:val="en-US"/>
              </w:rPr>
              <w:t>(858,726)</w:t>
            </w:r>
          </w:p>
        </w:tc>
        <w:tc>
          <w:tcPr>
            <w:tcW w:w="1744"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23" w:name="BBORD04AF007"/>
            <w:bookmarkEnd w:id="9323"/>
            <w:r>
              <w:rPr>
                <w:lang w:val="en-US"/>
              </w:rPr>
              <w:t>(862,520)</w:t>
            </w:r>
          </w:p>
        </w:tc>
      </w:tr>
      <w:tr w:rsidR="004365BD" w:rsidRPr="004D17B3" w:rsidTr="00BC4CA8">
        <w:trPr>
          <w:cantSplit/>
        </w:trPr>
        <w:tc>
          <w:tcPr>
            <w:tcW w:w="6166"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324" w:name="BBORD0400002" w:colFirst="0" w:colLast="0"/>
            <w:bookmarkStart w:id="9325" w:name="BBORD0400011" w:colFirst="0" w:colLast="0"/>
            <w:bookmarkEnd w:id="9320"/>
            <w:r>
              <w:rPr>
                <w:lang w:val="en-US"/>
              </w:rPr>
              <w:t>Expenses with outsourced services</w:t>
            </w:r>
          </w:p>
        </w:tc>
        <w:tc>
          <w:tcPr>
            <w:tcW w:w="18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26" w:name="BBORD04AD002"/>
            <w:bookmarkStart w:id="9327" w:name="BBORD04AE002"/>
            <w:bookmarkEnd w:id="9326"/>
            <w:bookmarkEnd w:id="9327"/>
            <w:r>
              <w:rPr>
                <w:lang w:val="en-US"/>
              </w:rPr>
              <w:t>(652,969)</w:t>
            </w:r>
          </w:p>
        </w:tc>
        <w:tc>
          <w:tcPr>
            <w:tcW w:w="1744"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28" w:name="BBORD04AF002"/>
            <w:bookmarkEnd w:id="9328"/>
            <w:r>
              <w:rPr>
                <w:lang w:val="en-US"/>
              </w:rPr>
              <w:t>(665,275)</w:t>
            </w:r>
          </w:p>
        </w:tc>
      </w:tr>
      <w:tr w:rsidR="004365BD" w:rsidRPr="004D17B3" w:rsidTr="00BC4CA8">
        <w:trPr>
          <w:cantSplit/>
        </w:trPr>
        <w:tc>
          <w:tcPr>
            <w:tcW w:w="6166"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329" w:name="BBORD0400004" w:colFirst="0" w:colLast="0"/>
            <w:bookmarkStart w:id="9330" w:name="BBORD0400009" w:colFirst="0" w:colLast="0"/>
            <w:bookmarkEnd w:id="9324"/>
            <w:r>
              <w:rPr>
                <w:lang w:val="en-US"/>
              </w:rPr>
              <w:t>Transport</w:t>
            </w:r>
          </w:p>
        </w:tc>
        <w:tc>
          <w:tcPr>
            <w:tcW w:w="18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31" w:name="BBORD04AD004"/>
            <w:bookmarkStart w:id="9332" w:name="BBORD04AE004"/>
            <w:bookmarkEnd w:id="9331"/>
            <w:bookmarkEnd w:id="9332"/>
            <w:r>
              <w:rPr>
                <w:lang w:val="en-US"/>
              </w:rPr>
              <w:t>(617,371)</w:t>
            </w:r>
          </w:p>
        </w:tc>
        <w:tc>
          <w:tcPr>
            <w:tcW w:w="1744"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33" w:name="BBORD04AF004"/>
            <w:bookmarkEnd w:id="9333"/>
            <w:r>
              <w:rPr>
                <w:lang w:val="en-US"/>
              </w:rPr>
              <w:t>(727,149)</w:t>
            </w:r>
          </w:p>
        </w:tc>
      </w:tr>
      <w:bookmarkEnd w:id="9329"/>
      <w:tr w:rsidR="004365BD" w:rsidRPr="004D17B3" w:rsidTr="00BC4CA8">
        <w:trPr>
          <w:cantSplit/>
        </w:trPr>
        <w:tc>
          <w:tcPr>
            <w:tcW w:w="6166"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r>
              <w:rPr>
                <w:lang w:val="en-US"/>
              </w:rPr>
              <w:t>Financial system services</w:t>
            </w:r>
          </w:p>
        </w:tc>
        <w:tc>
          <w:tcPr>
            <w:tcW w:w="18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34" w:name="BBORD04AD009"/>
            <w:bookmarkStart w:id="9335" w:name="BBORD04AE009"/>
            <w:bookmarkEnd w:id="9334"/>
            <w:bookmarkEnd w:id="9335"/>
            <w:r>
              <w:rPr>
                <w:lang w:val="en-US"/>
              </w:rPr>
              <w:t>(600,945)</w:t>
            </w:r>
          </w:p>
        </w:tc>
        <w:tc>
          <w:tcPr>
            <w:tcW w:w="1744"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36" w:name="BBORD04AF009"/>
            <w:bookmarkEnd w:id="9336"/>
            <w:r>
              <w:rPr>
                <w:lang w:val="en-US"/>
              </w:rPr>
              <w:t>(566,580)</w:t>
            </w:r>
          </w:p>
        </w:tc>
      </w:tr>
      <w:tr w:rsidR="004365BD" w:rsidRPr="004D17B3" w:rsidTr="00BC4CA8">
        <w:trPr>
          <w:cantSplit/>
        </w:trPr>
        <w:tc>
          <w:tcPr>
            <w:tcW w:w="6166"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337" w:name="BBORD0400003" w:colFirst="0" w:colLast="0"/>
            <w:bookmarkEnd w:id="9330"/>
            <w:r>
              <w:rPr>
                <w:lang w:val="en-US"/>
              </w:rPr>
              <w:t>Maintenance and upkeep</w:t>
            </w:r>
          </w:p>
        </w:tc>
        <w:tc>
          <w:tcPr>
            <w:tcW w:w="18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38" w:name="BBORD04AD011"/>
            <w:bookmarkStart w:id="9339" w:name="BBORD04AE011"/>
            <w:bookmarkEnd w:id="9338"/>
            <w:bookmarkEnd w:id="9339"/>
            <w:r>
              <w:rPr>
                <w:lang w:val="en-US"/>
              </w:rPr>
              <w:t>(566,800)</w:t>
            </w:r>
          </w:p>
        </w:tc>
        <w:tc>
          <w:tcPr>
            <w:tcW w:w="1744"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40" w:name="BBORD04AF011"/>
            <w:bookmarkEnd w:id="9340"/>
            <w:r>
              <w:rPr>
                <w:lang w:val="en-US"/>
              </w:rPr>
              <w:t>(526,094)</w:t>
            </w:r>
          </w:p>
        </w:tc>
      </w:tr>
      <w:tr w:rsidR="004365BD" w:rsidRPr="004D17B3" w:rsidTr="00BC4CA8">
        <w:trPr>
          <w:cantSplit/>
        </w:trPr>
        <w:tc>
          <w:tcPr>
            <w:tcW w:w="6166"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r>
              <w:rPr>
                <w:lang w:val="en-US"/>
              </w:rPr>
              <w:t>Communications</w:t>
            </w:r>
          </w:p>
        </w:tc>
        <w:tc>
          <w:tcPr>
            <w:tcW w:w="18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41" w:name="BBORD04AD003"/>
            <w:bookmarkStart w:id="9342" w:name="BBORD04AE003"/>
            <w:bookmarkEnd w:id="9341"/>
            <w:bookmarkEnd w:id="9342"/>
            <w:r>
              <w:rPr>
                <w:lang w:val="en-US"/>
              </w:rPr>
              <w:t>(565,559)</w:t>
            </w:r>
          </w:p>
        </w:tc>
        <w:tc>
          <w:tcPr>
            <w:tcW w:w="1744"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43" w:name="BBORD04AF003"/>
            <w:bookmarkEnd w:id="9343"/>
            <w:r>
              <w:rPr>
                <w:lang w:val="en-US"/>
              </w:rPr>
              <w:t>(638,230)</w:t>
            </w:r>
          </w:p>
        </w:tc>
      </w:tr>
      <w:tr w:rsidR="004365BD" w:rsidRPr="004D17B3" w:rsidTr="00BC4CA8">
        <w:trPr>
          <w:cantSplit/>
        </w:trPr>
        <w:tc>
          <w:tcPr>
            <w:tcW w:w="6166"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344" w:name="BBORD0400013" w:colFirst="0" w:colLast="0"/>
            <w:bookmarkStart w:id="9345" w:name="BBORD0400008" w:colFirst="0" w:colLast="0"/>
            <w:bookmarkEnd w:id="9325"/>
            <w:bookmarkEnd w:id="9337"/>
            <w:r>
              <w:rPr>
                <w:lang w:val="en-US"/>
              </w:rPr>
              <w:t>Water, electricity and gas</w:t>
            </w:r>
          </w:p>
        </w:tc>
        <w:tc>
          <w:tcPr>
            <w:tcW w:w="18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46" w:name="BBORD04AD013"/>
            <w:bookmarkStart w:id="9347" w:name="BBORD04AE013"/>
            <w:bookmarkEnd w:id="9346"/>
            <w:bookmarkEnd w:id="9347"/>
            <w:r>
              <w:rPr>
                <w:lang w:val="en-US"/>
              </w:rPr>
              <w:t>(383,399)</w:t>
            </w:r>
          </w:p>
        </w:tc>
        <w:tc>
          <w:tcPr>
            <w:tcW w:w="1744"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48" w:name="BBORD04AF013"/>
            <w:bookmarkEnd w:id="9348"/>
            <w:r>
              <w:rPr>
                <w:lang w:val="en-US"/>
              </w:rPr>
              <w:t>(378,466)</w:t>
            </w:r>
          </w:p>
        </w:tc>
      </w:tr>
      <w:bookmarkEnd w:id="9344"/>
      <w:tr w:rsidR="004365BD" w:rsidRPr="004D17B3" w:rsidTr="00BC4CA8">
        <w:trPr>
          <w:cantSplit/>
        </w:trPr>
        <w:tc>
          <w:tcPr>
            <w:tcW w:w="6166"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r>
              <w:rPr>
                <w:lang w:val="en-US"/>
              </w:rPr>
              <w:t>Data processing</w:t>
            </w:r>
          </w:p>
        </w:tc>
        <w:tc>
          <w:tcPr>
            <w:tcW w:w="18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49" w:name="BBORD04AD008"/>
            <w:bookmarkStart w:id="9350" w:name="BBORD04AE008"/>
            <w:bookmarkEnd w:id="9349"/>
            <w:bookmarkEnd w:id="9350"/>
            <w:r>
              <w:rPr>
                <w:lang w:val="en-US"/>
              </w:rPr>
              <w:t>(331,258)</w:t>
            </w:r>
          </w:p>
        </w:tc>
        <w:tc>
          <w:tcPr>
            <w:tcW w:w="1744"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51" w:name="BBORD04AF008"/>
            <w:bookmarkEnd w:id="9351"/>
            <w:r>
              <w:rPr>
                <w:lang w:val="en-US"/>
              </w:rPr>
              <w:t>(297,051)</w:t>
            </w:r>
          </w:p>
        </w:tc>
      </w:tr>
      <w:tr w:rsidR="004365BD" w:rsidRPr="004D17B3" w:rsidTr="00BC4CA8">
        <w:trPr>
          <w:cantSplit/>
        </w:trPr>
        <w:tc>
          <w:tcPr>
            <w:tcW w:w="6166"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352" w:name="BBORD0400012" w:colFirst="0" w:colLast="0"/>
            <w:bookmarkStart w:id="9353" w:name="BBORD0400010" w:colFirst="0" w:colLast="0"/>
            <w:bookmarkEnd w:id="9345"/>
            <w:r>
              <w:rPr>
                <w:lang w:val="en-US"/>
              </w:rPr>
              <w:t>Advertising and marketing</w:t>
            </w:r>
          </w:p>
        </w:tc>
        <w:tc>
          <w:tcPr>
            <w:tcW w:w="18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54" w:name="BBORD04AD012"/>
            <w:bookmarkStart w:id="9355" w:name="BBORD04AE012"/>
            <w:bookmarkEnd w:id="9354"/>
            <w:bookmarkEnd w:id="9355"/>
            <w:r>
              <w:rPr>
                <w:lang w:val="en-US"/>
              </w:rPr>
              <w:t>(316,130)</w:t>
            </w:r>
          </w:p>
        </w:tc>
        <w:tc>
          <w:tcPr>
            <w:tcW w:w="1744"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56" w:name="BBORD04AF012"/>
            <w:bookmarkEnd w:id="9356"/>
            <w:r>
              <w:rPr>
                <w:lang w:val="en-US"/>
              </w:rPr>
              <w:t>(282,699)</w:t>
            </w:r>
          </w:p>
        </w:tc>
      </w:tr>
      <w:bookmarkEnd w:id="9352"/>
      <w:tr w:rsidR="004365BD" w:rsidRPr="004D17B3" w:rsidTr="00BC4CA8">
        <w:trPr>
          <w:cantSplit/>
        </w:trPr>
        <w:tc>
          <w:tcPr>
            <w:tcW w:w="6166"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r>
              <w:rPr>
                <w:lang w:val="en-US"/>
              </w:rPr>
              <w:t>Specialized technical services</w:t>
            </w:r>
          </w:p>
        </w:tc>
        <w:tc>
          <w:tcPr>
            <w:tcW w:w="18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57" w:name="BBORD04AD010"/>
            <w:bookmarkStart w:id="9358" w:name="BBORD04AE010"/>
            <w:bookmarkEnd w:id="9357"/>
            <w:bookmarkEnd w:id="9358"/>
            <w:r>
              <w:rPr>
                <w:lang w:val="en-US"/>
              </w:rPr>
              <w:t>(303,280)</w:t>
            </w:r>
          </w:p>
        </w:tc>
        <w:tc>
          <w:tcPr>
            <w:tcW w:w="1744"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59" w:name="BBORD04AF010"/>
            <w:bookmarkEnd w:id="9359"/>
            <w:r>
              <w:rPr>
                <w:lang w:val="en-US"/>
              </w:rPr>
              <w:t>(331,356)</w:t>
            </w:r>
          </w:p>
        </w:tc>
      </w:tr>
      <w:tr w:rsidR="004365BD" w:rsidRPr="004D17B3" w:rsidTr="00BC4CA8">
        <w:trPr>
          <w:cantSplit/>
        </w:trPr>
        <w:tc>
          <w:tcPr>
            <w:tcW w:w="6166"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360" w:name="BBORD0400014" w:colFirst="0" w:colLast="0"/>
            <w:bookmarkEnd w:id="9353"/>
            <w:r>
              <w:rPr>
                <w:lang w:val="en-US"/>
              </w:rPr>
              <w:t>Promotion and public relations</w:t>
            </w:r>
          </w:p>
        </w:tc>
        <w:tc>
          <w:tcPr>
            <w:tcW w:w="18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61" w:name="BBORD04AD014"/>
            <w:bookmarkStart w:id="9362" w:name="BBORD04AE014"/>
            <w:bookmarkEnd w:id="9361"/>
            <w:bookmarkEnd w:id="9362"/>
            <w:r>
              <w:rPr>
                <w:lang w:val="en-US"/>
              </w:rPr>
              <w:t>(102,391)</w:t>
            </w:r>
          </w:p>
        </w:tc>
        <w:tc>
          <w:tcPr>
            <w:tcW w:w="1744"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63" w:name="BBORD04AF014"/>
            <w:bookmarkEnd w:id="9363"/>
            <w:r>
              <w:rPr>
                <w:lang w:val="en-US"/>
              </w:rPr>
              <w:t>(116,426)</w:t>
            </w:r>
          </w:p>
        </w:tc>
      </w:tr>
      <w:tr w:rsidR="004365BD" w:rsidRPr="004D17B3" w:rsidTr="00BC4CA8">
        <w:trPr>
          <w:cantSplit/>
        </w:trPr>
        <w:tc>
          <w:tcPr>
            <w:tcW w:w="6166"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364" w:name="BBORD0400016" w:colFirst="0" w:colLast="0"/>
            <w:bookmarkEnd w:id="9360"/>
            <w:r>
              <w:rPr>
                <w:lang w:val="en-US"/>
              </w:rPr>
              <w:t>Materials</w:t>
            </w:r>
          </w:p>
        </w:tc>
        <w:tc>
          <w:tcPr>
            <w:tcW w:w="18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65" w:name="BBORD04AD016"/>
            <w:bookmarkStart w:id="9366" w:name="BBORD04AE016"/>
            <w:bookmarkEnd w:id="9365"/>
            <w:bookmarkEnd w:id="9366"/>
            <w:r>
              <w:rPr>
                <w:lang w:val="en-US"/>
              </w:rPr>
              <w:t>(69,429)</w:t>
            </w:r>
          </w:p>
        </w:tc>
        <w:tc>
          <w:tcPr>
            <w:tcW w:w="1744"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67" w:name="BBORD04AF016"/>
            <w:bookmarkEnd w:id="9367"/>
            <w:r>
              <w:rPr>
                <w:lang w:val="en-US"/>
              </w:rPr>
              <w:t>(77,571)</w:t>
            </w:r>
          </w:p>
        </w:tc>
      </w:tr>
      <w:tr w:rsidR="004365BD" w:rsidRPr="004D17B3" w:rsidTr="00BC4CA8">
        <w:trPr>
          <w:cantSplit/>
        </w:trPr>
        <w:tc>
          <w:tcPr>
            <w:tcW w:w="6166"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368" w:name="BBORD0400015" w:colFirst="0" w:colLast="0"/>
            <w:bookmarkEnd w:id="9364"/>
            <w:r>
              <w:rPr>
                <w:lang w:val="en-US"/>
              </w:rPr>
              <w:t>Domestic travel</w:t>
            </w:r>
          </w:p>
        </w:tc>
        <w:tc>
          <w:tcPr>
            <w:tcW w:w="18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69" w:name="BBORD04AD015"/>
            <w:bookmarkStart w:id="9370" w:name="BBORD04AE015"/>
            <w:bookmarkEnd w:id="9369"/>
            <w:bookmarkEnd w:id="9370"/>
            <w:r>
              <w:rPr>
                <w:lang w:val="en-US"/>
              </w:rPr>
              <w:t>(62,143)</w:t>
            </w:r>
          </w:p>
        </w:tc>
        <w:tc>
          <w:tcPr>
            <w:tcW w:w="1744"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71" w:name="BBORD04AF015"/>
            <w:bookmarkEnd w:id="9371"/>
            <w:r>
              <w:rPr>
                <w:lang w:val="en-US"/>
              </w:rPr>
              <w:t>(80,793)</w:t>
            </w:r>
          </w:p>
        </w:tc>
      </w:tr>
      <w:tr w:rsidR="004365BD" w:rsidRPr="004D17B3" w:rsidTr="00BC4CA8">
        <w:trPr>
          <w:cantSplit/>
        </w:trPr>
        <w:tc>
          <w:tcPr>
            <w:tcW w:w="6166"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372" w:name="BBORD0400017" w:colFirst="0" w:colLast="0"/>
            <w:bookmarkEnd w:id="9368"/>
            <w:r>
              <w:rPr>
                <w:lang w:val="en-US"/>
              </w:rPr>
              <w:t>Other</w:t>
            </w:r>
          </w:p>
        </w:tc>
        <w:tc>
          <w:tcPr>
            <w:tcW w:w="18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73" w:name="BBORD04AD017"/>
            <w:bookmarkStart w:id="9374" w:name="BBORD04AE017"/>
            <w:bookmarkEnd w:id="9373"/>
            <w:bookmarkEnd w:id="9374"/>
            <w:r>
              <w:rPr>
                <w:lang w:val="en-US"/>
              </w:rPr>
              <w:t>(662,630)</w:t>
            </w:r>
          </w:p>
        </w:tc>
        <w:tc>
          <w:tcPr>
            <w:tcW w:w="1744"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75" w:name="BBORD04AF017"/>
            <w:bookmarkEnd w:id="9375"/>
            <w:r>
              <w:rPr>
                <w:lang w:val="en-US"/>
              </w:rPr>
              <w:t>(530,028)</w:t>
            </w:r>
          </w:p>
        </w:tc>
      </w:tr>
      <w:tr w:rsidR="004365BD" w:rsidRPr="004D17B3" w:rsidTr="00BC4CA8">
        <w:trPr>
          <w:cantSplit/>
        </w:trPr>
        <w:tc>
          <w:tcPr>
            <w:tcW w:w="6166" w:type="dxa"/>
            <w:tcBorders>
              <w:bottom w:val="single" w:sz="4" w:space="0" w:color="CCCCCC"/>
            </w:tcBorders>
            <w:shd w:val="clear" w:color="auto" w:fill="E6E6E6"/>
            <w:vAlign w:val="center"/>
          </w:tcPr>
          <w:p w:rsidR="004365BD" w:rsidRPr="004D17B3" w:rsidRDefault="004365BD" w:rsidP="00BC4CA8">
            <w:pPr>
              <w:pStyle w:val="070-TabelaPadro"/>
              <w:jc w:val="left"/>
              <w:rPr>
                <w:b/>
                <w:lang w:val="en-US"/>
              </w:rPr>
            </w:pPr>
            <w:bookmarkStart w:id="9376" w:name="BBORD0400018" w:colFirst="0" w:colLast="0"/>
            <w:bookmarkEnd w:id="9372"/>
            <w:r>
              <w:rPr>
                <w:b/>
                <w:lang w:val="en-US"/>
              </w:rPr>
              <w:t>Total</w:t>
            </w:r>
          </w:p>
        </w:tc>
        <w:tc>
          <w:tcPr>
            <w:tcW w:w="1842" w:type="dxa"/>
            <w:tcBorders>
              <w:bottom w:val="single" w:sz="4" w:space="0" w:color="CCCCCC"/>
            </w:tcBorders>
            <w:shd w:val="clear" w:color="auto" w:fill="E6E6E6"/>
            <w:vAlign w:val="center"/>
          </w:tcPr>
          <w:p w:rsidR="004365BD" w:rsidRPr="004D17B3" w:rsidRDefault="004365BD" w:rsidP="00BC4CA8">
            <w:pPr>
              <w:pStyle w:val="070-TabelaPadro"/>
              <w:rPr>
                <w:b/>
                <w:lang w:val="en-US"/>
              </w:rPr>
            </w:pPr>
            <w:bookmarkStart w:id="9377" w:name="BBORD04AD018"/>
            <w:bookmarkStart w:id="9378" w:name="BBORD04AE018"/>
            <w:bookmarkEnd w:id="9377"/>
            <w:bookmarkEnd w:id="9378"/>
            <w:r>
              <w:rPr>
                <w:b/>
                <w:lang w:val="en-US"/>
              </w:rPr>
              <w:t>(9,379,651)</w:t>
            </w:r>
          </w:p>
        </w:tc>
        <w:tc>
          <w:tcPr>
            <w:tcW w:w="1744" w:type="dxa"/>
            <w:tcBorders>
              <w:bottom w:val="single" w:sz="4" w:space="0" w:color="CCCCCC"/>
            </w:tcBorders>
            <w:shd w:val="clear" w:color="auto" w:fill="E6E6E6"/>
            <w:vAlign w:val="center"/>
          </w:tcPr>
          <w:p w:rsidR="004365BD" w:rsidRPr="004D17B3" w:rsidRDefault="004365BD" w:rsidP="00BC4CA8">
            <w:pPr>
              <w:pStyle w:val="070-TabelaPadro"/>
              <w:rPr>
                <w:b/>
                <w:lang w:val="en-US"/>
              </w:rPr>
            </w:pPr>
            <w:bookmarkStart w:id="9379" w:name="BBORD04AF018"/>
            <w:bookmarkEnd w:id="9379"/>
            <w:r>
              <w:rPr>
                <w:b/>
                <w:lang w:val="en-US"/>
              </w:rPr>
              <w:t>(9,452,525)</w:t>
            </w:r>
          </w:p>
        </w:tc>
      </w:tr>
      <w:bookmarkEnd w:id="9307"/>
      <w:bookmarkEnd w:id="9376"/>
    </w:tbl>
    <w:p w:rsidR="004365BD" w:rsidRPr="001C29D9" w:rsidRDefault="004365BD" w:rsidP="00BC4CA8">
      <w:pPr>
        <w:pStyle w:val="072-Rodapdatabela"/>
        <w:rPr>
          <w:lang w:val="en-US"/>
        </w:rPr>
      </w:pPr>
    </w:p>
    <w:p w:rsidR="004365BD" w:rsidRPr="001C29D9" w:rsidRDefault="004365BD" w:rsidP="00BC4CA8">
      <w:pPr>
        <w:pStyle w:val="030-SubttulodeDocumento"/>
        <w:rPr>
          <w:lang w:val="en-US"/>
        </w:rPr>
      </w:pPr>
      <w:bookmarkStart w:id="9380" w:name="BBORD05_Titulo"/>
      <w:r w:rsidRPr="001C29D9">
        <w:rPr>
          <w:lang w:val="en-US"/>
        </w:rPr>
        <w:t>) Other operating income</w:t>
      </w:r>
      <w:bookmarkEnd w:id="938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RD.05 - Other operating income"/>
        <w:tblDescription w:val="PubliCon - Sistema de Gerenciamento do Documentos Contábeis para Publicação&#10;&#10;Última atualização do mapa do quadro em: "/>
      </w:tblPr>
      <w:tblGrid>
        <w:gridCol w:w="6268"/>
        <w:gridCol w:w="1742"/>
        <w:gridCol w:w="1742"/>
      </w:tblGrid>
      <w:tr w:rsidR="004365BD" w:rsidRPr="004D17B3" w:rsidTr="00BC4CA8">
        <w:trPr>
          <w:cantSplit/>
          <w:tblHeader/>
        </w:trPr>
        <w:tc>
          <w:tcPr>
            <w:tcW w:w="6268"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bookmarkStart w:id="9381" w:name="BBORD05"/>
          </w:p>
        </w:tc>
        <w:tc>
          <w:tcPr>
            <w:tcW w:w="1742"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r>
              <w:rPr>
                <w:b/>
                <w:lang w:val="en-US"/>
              </w:rPr>
              <w:t>Jan 1 to Sep 30, 2019</w:t>
            </w:r>
          </w:p>
        </w:tc>
        <w:tc>
          <w:tcPr>
            <w:tcW w:w="1742"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r>
              <w:rPr>
                <w:b/>
                <w:lang w:val="en-US"/>
              </w:rPr>
              <w:t>Jan 1 to Sep 30, 2018</w:t>
            </w:r>
          </w:p>
        </w:tc>
      </w:tr>
      <w:tr w:rsidR="004365BD" w:rsidRPr="004D17B3" w:rsidTr="00BC4CA8">
        <w:trPr>
          <w:cantSplit/>
        </w:trPr>
        <w:tc>
          <w:tcPr>
            <w:tcW w:w="6268"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382" w:name="BBORD0500005" w:colFirst="0" w:colLast="0"/>
            <w:r>
              <w:rPr>
                <w:lang w:val="en-US"/>
              </w:rPr>
              <w:t>Recovery of charges and expenses</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83" w:name="BBORD05AD005"/>
            <w:bookmarkStart w:id="9384" w:name="BBORD05AE005"/>
            <w:bookmarkEnd w:id="9383"/>
            <w:bookmarkEnd w:id="9384"/>
            <w:r>
              <w:rPr>
                <w:lang w:val="en-US"/>
              </w:rPr>
              <w:t>1,585,930</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85" w:name="BBORD05AF005"/>
            <w:bookmarkEnd w:id="9385"/>
            <w:r>
              <w:rPr>
                <w:lang w:val="en-US"/>
              </w:rPr>
              <w:t>1,605,787</w:t>
            </w:r>
          </w:p>
        </w:tc>
      </w:tr>
      <w:tr w:rsidR="004365BD" w:rsidRPr="004D17B3" w:rsidTr="00BC4CA8">
        <w:trPr>
          <w:cantSplit/>
        </w:trPr>
        <w:tc>
          <w:tcPr>
            <w:tcW w:w="6268"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386" w:name="BBORD0500002" w:colFirst="0" w:colLast="0"/>
            <w:bookmarkEnd w:id="9382"/>
            <w:r>
              <w:rPr>
                <w:lang w:val="en-US"/>
              </w:rPr>
              <w:t>Update of deposits in guarantee</w:t>
            </w:r>
          </w:p>
        </w:tc>
        <w:tc>
          <w:tcPr>
            <w:tcW w:w="17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87" w:name="BBORD05AD002"/>
            <w:bookmarkStart w:id="9388" w:name="BBORD05AE002"/>
            <w:bookmarkEnd w:id="9387"/>
            <w:bookmarkEnd w:id="9388"/>
            <w:r>
              <w:rPr>
                <w:lang w:val="en-US"/>
              </w:rPr>
              <w:t>1,497,870</w:t>
            </w:r>
          </w:p>
        </w:tc>
        <w:tc>
          <w:tcPr>
            <w:tcW w:w="17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89" w:name="BBORD05AF002"/>
            <w:bookmarkEnd w:id="9389"/>
            <w:r>
              <w:rPr>
                <w:lang w:val="en-US"/>
              </w:rPr>
              <w:t>1,511,700</w:t>
            </w:r>
          </w:p>
        </w:tc>
      </w:tr>
      <w:tr w:rsidR="004365BD" w:rsidRPr="004D17B3" w:rsidTr="00BC4CA8">
        <w:trPr>
          <w:cantSplit/>
        </w:trPr>
        <w:tc>
          <w:tcPr>
            <w:tcW w:w="6268"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390" w:name="BBORD0500003" w:colFirst="0" w:colLast="0"/>
            <w:bookmarkEnd w:id="9386"/>
            <w:r>
              <w:rPr>
                <w:lang w:val="en-US"/>
              </w:rPr>
              <w:t>Surplus allocation update - Previ Plan 1 (Note 26.f)</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91" w:name="BBORD05AD003"/>
            <w:bookmarkStart w:id="9392" w:name="BBORD05AE003"/>
            <w:bookmarkEnd w:id="9391"/>
            <w:bookmarkEnd w:id="9392"/>
            <w:r>
              <w:rPr>
                <w:lang w:val="en-US"/>
              </w:rPr>
              <w:t>601,726</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93" w:name="BBORD05AF003"/>
            <w:bookmarkEnd w:id="9393"/>
            <w:r>
              <w:rPr>
                <w:lang w:val="en-US"/>
              </w:rPr>
              <w:t>653,224</w:t>
            </w:r>
          </w:p>
        </w:tc>
      </w:tr>
      <w:tr w:rsidR="004365BD" w:rsidRPr="004D17B3" w:rsidTr="00BC4CA8">
        <w:trPr>
          <w:cantSplit/>
        </w:trPr>
        <w:tc>
          <w:tcPr>
            <w:tcW w:w="6268"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394" w:name="BBORD0500007" w:colFirst="0" w:colLast="0"/>
            <w:bookmarkEnd w:id="9390"/>
            <w:r>
              <w:rPr>
                <w:lang w:val="en-US"/>
              </w:rPr>
              <w:t>Cards transactions</w:t>
            </w:r>
          </w:p>
        </w:tc>
        <w:tc>
          <w:tcPr>
            <w:tcW w:w="17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95" w:name="BBORD05AD007"/>
            <w:bookmarkStart w:id="9396" w:name="BBORD05AE007"/>
            <w:bookmarkEnd w:id="9395"/>
            <w:bookmarkEnd w:id="9396"/>
            <w:r>
              <w:rPr>
                <w:lang w:val="en-US"/>
              </w:rPr>
              <w:t>541,408</w:t>
            </w:r>
          </w:p>
        </w:tc>
        <w:tc>
          <w:tcPr>
            <w:tcW w:w="17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397" w:name="BBORD05AF007"/>
            <w:bookmarkEnd w:id="9397"/>
            <w:r>
              <w:rPr>
                <w:lang w:val="en-US"/>
              </w:rPr>
              <w:t>357,047</w:t>
            </w:r>
          </w:p>
        </w:tc>
      </w:tr>
      <w:tr w:rsidR="004365BD" w:rsidRPr="004D17B3" w:rsidTr="00BC4CA8">
        <w:trPr>
          <w:cantSplit/>
        </w:trPr>
        <w:tc>
          <w:tcPr>
            <w:tcW w:w="6268"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398" w:name="BBORD0500020" w:colFirst="0" w:colLast="0"/>
            <w:bookmarkEnd w:id="9394"/>
            <w:r>
              <w:rPr>
                <w:lang w:val="en-US"/>
              </w:rPr>
              <w:t>Reversal of provisions - administrative and personnel expenses</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399" w:name="BBORD05AD020"/>
            <w:bookmarkStart w:id="9400" w:name="BBORD05AE020"/>
            <w:bookmarkEnd w:id="9399"/>
            <w:bookmarkEnd w:id="9400"/>
            <w:r>
              <w:rPr>
                <w:lang w:val="en-US"/>
              </w:rPr>
              <w:t>249,290</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01" w:name="BBORD05AF020"/>
            <w:bookmarkEnd w:id="9401"/>
            <w:r>
              <w:rPr>
                <w:lang w:val="en-US"/>
              </w:rPr>
              <w:t>146,994</w:t>
            </w:r>
          </w:p>
        </w:tc>
      </w:tr>
      <w:tr w:rsidR="004365BD" w:rsidRPr="004D17B3" w:rsidTr="00BC4CA8">
        <w:trPr>
          <w:cantSplit/>
        </w:trPr>
        <w:tc>
          <w:tcPr>
            <w:tcW w:w="6268"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402" w:name="BBORD0500022" w:colFirst="0" w:colLast="0"/>
            <w:bookmarkStart w:id="9403" w:name="BBORD0500001" w:colFirst="0" w:colLast="0"/>
            <w:bookmarkEnd w:id="9398"/>
            <w:r>
              <w:rPr>
                <w:lang w:val="en-US"/>
              </w:rPr>
              <w:t>Adjustment of tax recoverable</w:t>
            </w:r>
          </w:p>
        </w:tc>
        <w:tc>
          <w:tcPr>
            <w:tcW w:w="17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04" w:name="BBORD05AD022"/>
            <w:bookmarkStart w:id="9405" w:name="BBORD05AE022"/>
            <w:bookmarkEnd w:id="9404"/>
            <w:bookmarkEnd w:id="9405"/>
            <w:r>
              <w:rPr>
                <w:lang w:val="en-US"/>
              </w:rPr>
              <w:t>213,818</w:t>
            </w:r>
          </w:p>
        </w:tc>
        <w:tc>
          <w:tcPr>
            <w:tcW w:w="17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06" w:name="BBORD05AF022"/>
            <w:bookmarkEnd w:id="9406"/>
            <w:r>
              <w:rPr>
                <w:lang w:val="en-US"/>
              </w:rPr>
              <w:t>56,743</w:t>
            </w:r>
          </w:p>
        </w:tc>
      </w:tr>
      <w:bookmarkEnd w:id="9402"/>
      <w:tr w:rsidR="004365BD" w:rsidRPr="004D17B3" w:rsidTr="00BC4CA8">
        <w:trPr>
          <w:cantSplit/>
        </w:trPr>
        <w:tc>
          <w:tcPr>
            <w:tcW w:w="6268"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r>
              <w:rPr>
                <w:lang w:val="en-US"/>
              </w:rPr>
              <w:t>Defined benefit plan income</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07" w:name="BBORD05AD001"/>
            <w:bookmarkStart w:id="9408" w:name="BBORD05AE001"/>
            <w:bookmarkEnd w:id="9407"/>
            <w:bookmarkEnd w:id="9408"/>
            <w:r>
              <w:rPr>
                <w:lang w:val="en-US"/>
              </w:rPr>
              <w:t>184,038</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09" w:name="BBORD05AF001"/>
            <w:bookmarkEnd w:id="9409"/>
            <w:r>
              <w:rPr>
                <w:lang w:val="en-US"/>
              </w:rPr>
              <w:t>452,660</w:t>
            </w:r>
          </w:p>
        </w:tc>
      </w:tr>
      <w:tr w:rsidR="004365BD" w:rsidRPr="004D17B3" w:rsidTr="00BC4CA8">
        <w:trPr>
          <w:cantSplit/>
        </w:trPr>
        <w:tc>
          <w:tcPr>
            <w:tcW w:w="6268"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410" w:name="BBORD0500006" w:colFirst="0" w:colLast="0"/>
            <w:bookmarkEnd w:id="9403"/>
            <w:r>
              <w:rPr>
                <w:lang w:val="en-US"/>
              </w:rPr>
              <w:t>From non-financial subsidiaries</w:t>
            </w:r>
          </w:p>
        </w:tc>
        <w:tc>
          <w:tcPr>
            <w:tcW w:w="17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11" w:name="BBORD05AD006"/>
            <w:bookmarkStart w:id="9412" w:name="BBORD05AE006"/>
            <w:bookmarkEnd w:id="9411"/>
            <w:bookmarkEnd w:id="9412"/>
            <w:r>
              <w:rPr>
                <w:lang w:val="en-US"/>
              </w:rPr>
              <w:t>143,086</w:t>
            </w:r>
          </w:p>
        </w:tc>
        <w:tc>
          <w:tcPr>
            <w:tcW w:w="17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13" w:name="BBORD05AF006"/>
            <w:bookmarkEnd w:id="9413"/>
            <w:r>
              <w:rPr>
                <w:lang w:val="en-US"/>
              </w:rPr>
              <w:t>154,101</w:t>
            </w:r>
          </w:p>
        </w:tc>
      </w:tr>
      <w:tr w:rsidR="004365BD" w:rsidRPr="004D17B3" w:rsidTr="00BC4CA8">
        <w:trPr>
          <w:cantSplit/>
        </w:trPr>
        <w:tc>
          <w:tcPr>
            <w:tcW w:w="6268"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414" w:name="BBORD0500025" w:colFirst="0" w:colLast="0"/>
            <w:bookmarkStart w:id="9415" w:name="BBORD0500011" w:colFirst="0" w:colLast="0"/>
            <w:bookmarkEnd w:id="9410"/>
            <w:r>
              <w:rPr>
                <w:lang w:val="en-US"/>
              </w:rPr>
              <w:t>Reversal of provisions – financial guarantees provided</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16" w:name="BBORD05AD025"/>
            <w:bookmarkStart w:id="9417" w:name="BBORD05AE025"/>
            <w:bookmarkEnd w:id="9416"/>
            <w:bookmarkEnd w:id="9417"/>
            <w:r>
              <w:rPr>
                <w:lang w:val="en-US"/>
              </w:rPr>
              <w:t>102,976</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18" w:name="BBORD05AF025"/>
            <w:bookmarkEnd w:id="9418"/>
            <w:r>
              <w:rPr>
                <w:lang w:val="en-US"/>
              </w:rPr>
              <w:t>7,204</w:t>
            </w:r>
          </w:p>
        </w:tc>
      </w:tr>
      <w:tr w:rsidR="004365BD" w:rsidRPr="004D17B3" w:rsidTr="00BC4CA8">
        <w:trPr>
          <w:cantSplit/>
        </w:trPr>
        <w:tc>
          <w:tcPr>
            <w:tcW w:w="6268"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419" w:name="BBORD0500008" w:colFirst="0" w:colLast="0"/>
            <w:bookmarkEnd w:id="9414"/>
            <w:r>
              <w:rPr>
                <w:lang w:val="en-US"/>
              </w:rPr>
              <w:t>Income on receivables</w:t>
            </w:r>
          </w:p>
        </w:tc>
        <w:tc>
          <w:tcPr>
            <w:tcW w:w="17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20" w:name="BBORD05AD008"/>
            <w:bookmarkStart w:id="9421" w:name="BBORD05AE008"/>
            <w:bookmarkEnd w:id="9420"/>
            <w:bookmarkEnd w:id="9421"/>
            <w:r>
              <w:rPr>
                <w:lang w:val="en-US"/>
              </w:rPr>
              <w:t>91,329</w:t>
            </w:r>
          </w:p>
        </w:tc>
        <w:tc>
          <w:tcPr>
            <w:tcW w:w="17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22" w:name="BBORD05AF008"/>
            <w:bookmarkEnd w:id="9422"/>
            <w:r>
              <w:rPr>
                <w:lang w:val="en-US"/>
              </w:rPr>
              <w:t>238,867</w:t>
            </w:r>
          </w:p>
        </w:tc>
      </w:tr>
      <w:bookmarkEnd w:id="9419"/>
      <w:tr w:rsidR="004365BD" w:rsidRPr="004D17B3" w:rsidTr="00BC4CA8">
        <w:trPr>
          <w:cantSplit/>
        </w:trPr>
        <w:tc>
          <w:tcPr>
            <w:tcW w:w="6268"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r>
              <w:rPr>
                <w:lang w:val="en-US"/>
              </w:rPr>
              <w:t>Dividends received</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23" w:name="BBORD05AD011"/>
            <w:bookmarkStart w:id="9424" w:name="BBORD05AE011"/>
            <w:bookmarkEnd w:id="9423"/>
            <w:bookmarkEnd w:id="9424"/>
            <w:r>
              <w:rPr>
                <w:lang w:val="en-US"/>
              </w:rPr>
              <w:t>1,855</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25" w:name="BBORD05AF011"/>
            <w:bookmarkEnd w:id="9425"/>
            <w:r>
              <w:rPr>
                <w:lang w:val="en-US"/>
              </w:rPr>
              <w:t>5,058</w:t>
            </w:r>
          </w:p>
        </w:tc>
      </w:tr>
      <w:tr w:rsidR="004365BD" w:rsidRPr="004D17B3" w:rsidTr="00BC4CA8">
        <w:trPr>
          <w:cantSplit/>
        </w:trPr>
        <w:tc>
          <w:tcPr>
            <w:tcW w:w="6268"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426" w:name="BBORD0500014" w:colFirst="0" w:colLast="0"/>
            <w:bookmarkEnd w:id="9415"/>
            <w:r>
              <w:rPr>
                <w:lang w:val="en-US"/>
              </w:rPr>
              <w:t>Income from specific credits ans special operations - National Treasury</w:t>
            </w:r>
          </w:p>
        </w:tc>
        <w:tc>
          <w:tcPr>
            <w:tcW w:w="17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27" w:name="BBORD05AD014"/>
            <w:bookmarkStart w:id="9428" w:name="BBORD05AE014"/>
            <w:bookmarkEnd w:id="9427"/>
            <w:bookmarkEnd w:id="9428"/>
            <w:r>
              <w:rPr>
                <w:lang w:val="en-US"/>
              </w:rPr>
              <w:t>535</w:t>
            </w:r>
          </w:p>
        </w:tc>
        <w:tc>
          <w:tcPr>
            <w:tcW w:w="1742"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29" w:name="BBORD05AF014"/>
            <w:bookmarkEnd w:id="9429"/>
            <w:r>
              <w:rPr>
                <w:lang w:val="en-US"/>
              </w:rPr>
              <w:t>22,873</w:t>
            </w:r>
          </w:p>
        </w:tc>
      </w:tr>
      <w:tr w:rsidR="004365BD" w:rsidRPr="004D17B3" w:rsidTr="00BC4CA8">
        <w:trPr>
          <w:cantSplit/>
        </w:trPr>
        <w:tc>
          <w:tcPr>
            <w:tcW w:w="6268"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430" w:name="BBORD0500012" w:colFirst="0" w:colLast="0"/>
            <w:bookmarkEnd w:id="9426"/>
            <w:r>
              <w:rPr>
                <w:lang w:val="en-US"/>
              </w:rPr>
              <w:t>Other</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31" w:name="BBORD05AD012"/>
            <w:bookmarkStart w:id="9432" w:name="BBORD05AE012"/>
            <w:bookmarkEnd w:id="9431"/>
            <w:bookmarkEnd w:id="9432"/>
            <w:r>
              <w:rPr>
                <w:lang w:val="en-US"/>
              </w:rPr>
              <w:t>530,017</w:t>
            </w:r>
          </w:p>
        </w:tc>
        <w:tc>
          <w:tcPr>
            <w:tcW w:w="1742"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33" w:name="BBORD05AF012"/>
            <w:bookmarkEnd w:id="9433"/>
            <w:r>
              <w:rPr>
                <w:lang w:val="en-US"/>
              </w:rPr>
              <w:t>436,575</w:t>
            </w:r>
          </w:p>
        </w:tc>
      </w:tr>
      <w:tr w:rsidR="004365BD" w:rsidRPr="004D17B3" w:rsidTr="00BC4CA8">
        <w:trPr>
          <w:cantSplit/>
        </w:trPr>
        <w:tc>
          <w:tcPr>
            <w:tcW w:w="6268" w:type="dxa"/>
            <w:tcBorders>
              <w:bottom w:val="single" w:sz="4" w:space="0" w:color="CCCCCC"/>
            </w:tcBorders>
            <w:shd w:val="clear" w:color="auto" w:fill="E6E6E6"/>
            <w:vAlign w:val="center"/>
          </w:tcPr>
          <w:p w:rsidR="004365BD" w:rsidRPr="004D17B3" w:rsidRDefault="004365BD" w:rsidP="00BC4CA8">
            <w:pPr>
              <w:pStyle w:val="070-TabelaPadro"/>
              <w:jc w:val="left"/>
              <w:rPr>
                <w:b/>
                <w:lang w:val="en-US"/>
              </w:rPr>
            </w:pPr>
            <w:bookmarkStart w:id="9434" w:name="BBORD0500013" w:colFirst="0" w:colLast="0"/>
            <w:bookmarkEnd w:id="9430"/>
            <w:r>
              <w:rPr>
                <w:b/>
                <w:lang w:val="en-US"/>
              </w:rPr>
              <w:t>Total</w:t>
            </w:r>
          </w:p>
        </w:tc>
        <w:tc>
          <w:tcPr>
            <w:tcW w:w="1742" w:type="dxa"/>
            <w:tcBorders>
              <w:bottom w:val="single" w:sz="4" w:space="0" w:color="CCCCCC"/>
            </w:tcBorders>
            <w:shd w:val="clear" w:color="auto" w:fill="E6E6E6"/>
            <w:vAlign w:val="center"/>
          </w:tcPr>
          <w:p w:rsidR="004365BD" w:rsidRPr="004D17B3" w:rsidRDefault="004365BD" w:rsidP="00BC4CA8">
            <w:pPr>
              <w:pStyle w:val="070-TabelaPadro"/>
              <w:rPr>
                <w:b/>
                <w:lang w:val="en-US"/>
              </w:rPr>
            </w:pPr>
            <w:bookmarkStart w:id="9435" w:name="BBORD05AD013"/>
            <w:bookmarkStart w:id="9436" w:name="BBORD05AE013"/>
            <w:bookmarkEnd w:id="9435"/>
            <w:bookmarkEnd w:id="9436"/>
            <w:r>
              <w:rPr>
                <w:b/>
                <w:lang w:val="en-US"/>
              </w:rPr>
              <w:t>5,743,878</w:t>
            </w:r>
          </w:p>
        </w:tc>
        <w:tc>
          <w:tcPr>
            <w:tcW w:w="1742" w:type="dxa"/>
            <w:tcBorders>
              <w:bottom w:val="single" w:sz="4" w:space="0" w:color="CCCCCC"/>
            </w:tcBorders>
            <w:shd w:val="clear" w:color="auto" w:fill="E6E6E6"/>
            <w:vAlign w:val="center"/>
          </w:tcPr>
          <w:p w:rsidR="004365BD" w:rsidRPr="004D17B3" w:rsidRDefault="004365BD" w:rsidP="00BC4CA8">
            <w:pPr>
              <w:pStyle w:val="070-TabelaPadro"/>
              <w:rPr>
                <w:b/>
                <w:lang w:val="en-US"/>
              </w:rPr>
            </w:pPr>
            <w:bookmarkStart w:id="9437" w:name="BBORD05AF013"/>
            <w:bookmarkEnd w:id="9437"/>
            <w:r>
              <w:rPr>
                <w:b/>
                <w:lang w:val="en-US"/>
              </w:rPr>
              <w:t>5,648,833</w:t>
            </w:r>
          </w:p>
        </w:tc>
      </w:tr>
      <w:bookmarkEnd w:id="9381"/>
      <w:bookmarkEnd w:id="9434"/>
    </w:tbl>
    <w:p w:rsidR="004365BD" w:rsidRPr="001C29D9" w:rsidRDefault="004365BD" w:rsidP="006F266D">
      <w:pPr>
        <w:pStyle w:val="072-Rodapdatabela"/>
        <w:keepNext w:val="0"/>
        <w:keepLines w:val="0"/>
        <w:rPr>
          <w:lang w:val="en-US"/>
        </w:rPr>
      </w:pPr>
    </w:p>
    <w:p w:rsidR="004365BD" w:rsidRPr="001C29D9" w:rsidRDefault="004365BD" w:rsidP="00BC4CA8">
      <w:pPr>
        <w:pStyle w:val="030-SubttulodeDocumento"/>
        <w:rPr>
          <w:lang w:val="en-US"/>
        </w:rPr>
      </w:pPr>
      <w:bookmarkStart w:id="9438" w:name="BBORD06_Titulo"/>
      <w:r w:rsidRPr="001C29D9">
        <w:rPr>
          <w:lang w:val="en-US"/>
        </w:rPr>
        <w:t>) Other operating expenses</w:t>
      </w:r>
      <w:bookmarkEnd w:id="9438"/>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RD.06 - Other operating expenses"/>
        <w:tblDescription w:val="PubliCon - Sistema de Gerenciamento do Documentos Contábeis para Publicação&#10;&#10;Última atualização do mapa do quadro em: "/>
      </w:tblPr>
      <w:tblGrid>
        <w:gridCol w:w="6194"/>
        <w:gridCol w:w="1779"/>
        <w:gridCol w:w="1779"/>
      </w:tblGrid>
      <w:tr w:rsidR="004365BD" w:rsidRPr="004D17B3" w:rsidTr="00BC4CA8">
        <w:trPr>
          <w:cantSplit/>
          <w:tblHeader/>
        </w:trPr>
        <w:tc>
          <w:tcPr>
            <w:tcW w:w="6194"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bookmarkStart w:id="9439" w:name="BBORD06"/>
          </w:p>
        </w:tc>
        <w:tc>
          <w:tcPr>
            <w:tcW w:w="1779"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r>
              <w:rPr>
                <w:b/>
                <w:lang w:val="en-US"/>
              </w:rPr>
              <w:t>Jan 1 to Sep 30, 2019</w:t>
            </w:r>
          </w:p>
        </w:tc>
        <w:tc>
          <w:tcPr>
            <w:tcW w:w="1779" w:type="dxa"/>
            <w:tcBorders>
              <w:bottom w:val="single" w:sz="4" w:space="0" w:color="FFFFFF" w:themeColor="background1"/>
            </w:tcBorders>
            <w:shd w:val="solid" w:color="C3D7F0" w:fill="auto"/>
            <w:vAlign w:val="center"/>
          </w:tcPr>
          <w:p w:rsidR="004365BD" w:rsidRPr="004D17B3" w:rsidRDefault="004365BD" w:rsidP="00BC4CA8">
            <w:pPr>
              <w:pStyle w:val="070-TabelaPadro"/>
              <w:jc w:val="center"/>
              <w:rPr>
                <w:b/>
                <w:lang w:val="en-US"/>
              </w:rPr>
            </w:pPr>
            <w:r>
              <w:rPr>
                <w:b/>
                <w:lang w:val="en-US"/>
              </w:rPr>
              <w:t>Jan 1 to Sep 30, 2018</w:t>
            </w:r>
          </w:p>
        </w:tc>
      </w:tr>
      <w:tr w:rsidR="004365BD" w:rsidRPr="004D17B3" w:rsidTr="00BC4CA8">
        <w:trPr>
          <w:cantSplit/>
        </w:trPr>
        <w:tc>
          <w:tcPr>
            <w:tcW w:w="6194"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440" w:name="BBORD0600002" w:colFirst="0" w:colLast="0"/>
            <w:r>
              <w:rPr>
                <w:lang w:val="en-US"/>
              </w:rPr>
              <w:t>Civil and tax claims</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41" w:name="BBORD06AD002"/>
            <w:bookmarkStart w:id="9442" w:name="BBORD06AE002"/>
            <w:bookmarkEnd w:id="9441"/>
            <w:bookmarkEnd w:id="9442"/>
            <w:r>
              <w:rPr>
                <w:lang w:val="en-US"/>
              </w:rPr>
              <w:t>(5,087,228)</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43" w:name="BBORD06AF002"/>
            <w:bookmarkEnd w:id="9443"/>
            <w:r>
              <w:rPr>
                <w:lang w:val="en-US"/>
              </w:rPr>
              <w:t>(2,299,651)</w:t>
            </w:r>
          </w:p>
        </w:tc>
      </w:tr>
      <w:tr w:rsidR="004365BD" w:rsidRPr="004D17B3" w:rsidTr="00BC4CA8">
        <w:trPr>
          <w:cantSplit/>
        </w:trPr>
        <w:tc>
          <w:tcPr>
            <w:tcW w:w="6194"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444" w:name="BBORD0600003" w:colFirst="0" w:colLast="0"/>
            <w:bookmarkStart w:id="9445" w:name="BBORD0600009" w:colFirst="0" w:colLast="0"/>
            <w:bookmarkEnd w:id="9440"/>
            <w:r>
              <w:rPr>
                <w:lang w:val="en-US"/>
              </w:rPr>
              <w:t>Cards transactions</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46" w:name="BBORD06AD003"/>
            <w:bookmarkStart w:id="9447" w:name="BBORD06AE003"/>
            <w:bookmarkEnd w:id="9446"/>
            <w:bookmarkEnd w:id="9447"/>
            <w:r>
              <w:rPr>
                <w:lang w:val="en-US"/>
              </w:rPr>
              <w:t>(1,309,417)</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48" w:name="BBORD06AF003"/>
            <w:bookmarkEnd w:id="9448"/>
            <w:r>
              <w:rPr>
                <w:lang w:val="en-US"/>
              </w:rPr>
              <w:t>(1,251,771)</w:t>
            </w:r>
          </w:p>
        </w:tc>
      </w:tr>
      <w:bookmarkEnd w:id="9444"/>
      <w:tr w:rsidR="004365BD" w:rsidRPr="004D17B3" w:rsidTr="00BC4CA8">
        <w:trPr>
          <w:cantSplit/>
        </w:trPr>
        <w:tc>
          <w:tcPr>
            <w:tcW w:w="6194"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r>
              <w:rPr>
                <w:lang w:val="en-US"/>
              </w:rPr>
              <w:t>Business relationship bonus</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49" w:name="BBORD06AD009"/>
            <w:bookmarkStart w:id="9450" w:name="BBORD06AE009"/>
            <w:bookmarkEnd w:id="9449"/>
            <w:bookmarkEnd w:id="9450"/>
            <w:r>
              <w:rPr>
                <w:lang w:val="en-US"/>
              </w:rPr>
              <w:t>(1,247,785)</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51" w:name="BBORD06AF009"/>
            <w:bookmarkEnd w:id="9451"/>
            <w:r>
              <w:rPr>
                <w:lang w:val="en-US"/>
              </w:rPr>
              <w:t>(761,244)</w:t>
            </w:r>
          </w:p>
        </w:tc>
      </w:tr>
      <w:tr w:rsidR="004365BD" w:rsidRPr="004D17B3" w:rsidTr="00BC4CA8">
        <w:trPr>
          <w:cantSplit/>
        </w:trPr>
        <w:tc>
          <w:tcPr>
            <w:tcW w:w="6194"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452" w:name="BBORD0600005" w:colFirst="0" w:colLast="0"/>
            <w:bookmarkEnd w:id="9445"/>
            <w:r>
              <w:rPr>
                <w:lang w:val="en-US"/>
              </w:rPr>
              <w:t>Actuarial liabilities update</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53" w:name="BBORD06AD005"/>
            <w:bookmarkStart w:id="9454" w:name="BBORD06AE005"/>
            <w:bookmarkEnd w:id="9453"/>
            <w:bookmarkEnd w:id="9454"/>
            <w:r>
              <w:rPr>
                <w:lang w:val="en-US"/>
              </w:rPr>
              <w:t>(1,000,190)</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55" w:name="BBORD06AF005"/>
            <w:bookmarkEnd w:id="9455"/>
            <w:r>
              <w:rPr>
                <w:lang w:val="en-US"/>
              </w:rPr>
              <w:t>(968,306)</w:t>
            </w:r>
          </w:p>
        </w:tc>
      </w:tr>
      <w:tr w:rsidR="004365BD" w:rsidRPr="004D17B3" w:rsidTr="00BC4CA8">
        <w:trPr>
          <w:cantSplit/>
        </w:trPr>
        <w:tc>
          <w:tcPr>
            <w:tcW w:w="6194"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456" w:name="BBORD0600032" w:colFirst="0" w:colLast="0"/>
            <w:bookmarkStart w:id="9457" w:name="BBORD0600007" w:colFirst="0" w:colLast="0"/>
            <w:bookmarkEnd w:id="9452"/>
            <w:r>
              <w:rPr>
                <w:lang w:val="en-US"/>
              </w:rPr>
              <w:t>I</w:t>
            </w:r>
            <w:r w:rsidRPr="001D29AE">
              <w:rPr>
                <w:lang w:val="en-US"/>
              </w:rPr>
              <w:t>mpairment losses of rights to manage payroll</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58" w:name="BBORD06AD032"/>
            <w:bookmarkStart w:id="9459" w:name="BBORD06AE032"/>
            <w:bookmarkEnd w:id="9458"/>
            <w:bookmarkEnd w:id="9459"/>
            <w:r>
              <w:rPr>
                <w:lang w:val="en-US"/>
              </w:rPr>
              <w:t>(982,690)</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60" w:name="BBORD06AF032"/>
            <w:bookmarkEnd w:id="9460"/>
            <w:r>
              <w:rPr>
                <w:lang w:val="en-US"/>
              </w:rPr>
              <w:t>--</w:t>
            </w:r>
          </w:p>
        </w:tc>
      </w:tr>
      <w:bookmarkEnd w:id="9456"/>
      <w:tr w:rsidR="004365BD" w:rsidRPr="004D17B3" w:rsidTr="00BC4CA8">
        <w:trPr>
          <w:cantSplit/>
        </w:trPr>
        <w:tc>
          <w:tcPr>
            <w:tcW w:w="6194"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r>
              <w:rPr>
                <w:lang w:val="en-US"/>
              </w:rPr>
              <w:t>Discounts granted on renegotiations</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61" w:name="BBORD06AD007"/>
            <w:bookmarkStart w:id="9462" w:name="BBORD06AE007"/>
            <w:bookmarkEnd w:id="9461"/>
            <w:bookmarkEnd w:id="9462"/>
            <w:r>
              <w:rPr>
                <w:lang w:val="en-US"/>
              </w:rPr>
              <w:t>(781,101)</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63" w:name="BBORD06AF007"/>
            <w:bookmarkEnd w:id="9463"/>
            <w:r>
              <w:rPr>
                <w:lang w:val="en-US"/>
              </w:rPr>
              <w:t>(1,125,725)</w:t>
            </w:r>
          </w:p>
        </w:tc>
      </w:tr>
      <w:tr w:rsidR="004365BD" w:rsidRPr="004D17B3" w:rsidTr="00BC4CA8">
        <w:trPr>
          <w:cantSplit/>
        </w:trPr>
        <w:tc>
          <w:tcPr>
            <w:tcW w:w="6194"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464" w:name="BBORD0600008" w:colFirst="0" w:colLast="0"/>
            <w:bookmarkEnd w:id="9457"/>
            <w:r>
              <w:rPr>
                <w:lang w:val="en-US"/>
              </w:rPr>
              <w:t>Adjustment of the provision for deposit in court (Note 27.h)</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65" w:name="BBORD06AD008"/>
            <w:bookmarkStart w:id="9466" w:name="BBORD06AE008"/>
            <w:bookmarkEnd w:id="9465"/>
            <w:bookmarkEnd w:id="9466"/>
            <w:r>
              <w:rPr>
                <w:lang w:val="en-US"/>
              </w:rPr>
              <w:t>(692,669)</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67" w:name="BBORD06AF008"/>
            <w:bookmarkEnd w:id="9467"/>
            <w:r>
              <w:rPr>
                <w:lang w:val="en-US"/>
              </w:rPr>
              <w:t>(521,773)</w:t>
            </w:r>
          </w:p>
        </w:tc>
      </w:tr>
      <w:tr w:rsidR="004365BD" w:rsidRPr="004D17B3" w:rsidTr="00BC4CA8">
        <w:trPr>
          <w:cantSplit/>
        </w:trPr>
        <w:tc>
          <w:tcPr>
            <w:tcW w:w="6194"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468" w:name="BBORD0600031" w:colFirst="0" w:colLast="0"/>
            <w:bookmarkEnd w:id="9464"/>
            <w:r>
              <w:rPr>
                <w:lang w:val="en-US"/>
              </w:rPr>
              <w:t>Expenses with outsourced services</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69" w:name="BBORD06AD031"/>
            <w:bookmarkStart w:id="9470" w:name="BBORD06AE031"/>
            <w:bookmarkEnd w:id="9469"/>
            <w:bookmarkEnd w:id="9470"/>
            <w:r>
              <w:rPr>
                <w:lang w:val="en-US"/>
              </w:rPr>
              <w:t>(555,354)</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71" w:name="BBORD06AF031"/>
            <w:bookmarkEnd w:id="9471"/>
            <w:r>
              <w:rPr>
                <w:lang w:val="en-US"/>
              </w:rPr>
              <w:t>(697,007)</w:t>
            </w:r>
          </w:p>
        </w:tc>
      </w:tr>
      <w:tr w:rsidR="004365BD" w:rsidRPr="004D17B3" w:rsidTr="00BC4CA8">
        <w:trPr>
          <w:cantSplit/>
        </w:trPr>
        <w:tc>
          <w:tcPr>
            <w:tcW w:w="6194"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472" w:name="BBORD0600001" w:colFirst="0" w:colLast="0"/>
            <w:bookmarkStart w:id="9473" w:name="BBORD0600030" w:colFirst="0" w:colLast="0"/>
            <w:bookmarkEnd w:id="9468"/>
            <w:r>
              <w:rPr>
                <w:lang w:val="en-US"/>
              </w:rPr>
              <w:t>From non-financial subsidiaries</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74" w:name="BBORD06AD001"/>
            <w:bookmarkStart w:id="9475" w:name="BBORD06AE001"/>
            <w:bookmarkEnd w:id="9474"/>
            <w:bookmarkEnd w:id="9475"/>
            <w:r>
              <w:rPr>
                <w:lang w:val="en-US"/>
              </w:rPr>
              <w:t>(337,400)</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76" w:name="BBORD06AF001"/>
            <w:bookmarkEnd w:id="9476"/>
            <w:r>
              <w:rPr>
                <w:lang w:val="en-US"/>
              </w:rPr>
              <w:t>(276,636)</w:t>
            </w:r>
          </w:p>
        </w:tc>
      </w:tr>
      <w:bookmarkEnd w:id="9472"/>
      <w:tr w:rsidR="004365BD" w:rsidRPr="004D17B3" w:rsidTr="00BC4CA8">
        <w:trPr>
          <w:cantSplit/>
        </w:trPr>
        <w:tc>
          <w:tcPr>
            <w:tcW w:w="6194"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r>
              <w:rPr>
                <w:lang w:val="en-US"/>
              </w:rPr>
              <w:t>Compensation for transactions of banking correspondents</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77" w:name="BBORD06AD030"/>
            <w:bookmarkStart w:id="9478" w:name="BBORD06AE030"/>
            <w:bookmarkEnd w:id="9477"/>
            <w:bookmarkEnd w:id="9478"/>
            <w:r>
              <w:rPr>
                <w:lang w:val="en-US"/>
              </w:rPr>
              <w:t>(210,987)</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79" w:name="BBORD06AF030"/>
            <w:bookmarkEnd w:id="9479"/>
            <w:r>
              <w:rPr>
                <w:lang w:val="en-US"/>
              </w:rPr>
              <w:t>(364,100)</w:t>
            </w:r>
          </w:p>
        </w:tc>
      </w:tr>
      <w:tr w:rsidR="004365BD" w:rsidRPr="004D17B3" w:rsidTr="00BC4CA8">
        <w:trPr>
          <w:cantSplit/>
        </w:trPr>
        <w:tc>
          <w:tcPr>
            <w:tcW w:w="6194"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480" w:name="BBORD0600015" w:colFirst="0" w:colLast="0"/>
            <w:bookmarkEnd w:id="9473"/>
            <w:r>
              <w:rPr>
                <w:lang w:val="en-US"/>
              </w:rPr>
              <w:t>INSS - Social Security</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81" w:name="BBORD06AD015"/>
            <w:bookmarkStart w:id="9482" w:name="BBORD06AE015"/>
            <w:bookmarkEnd w:id="9481"/>
            <w:bookmarkEnd w:id="9482"/>
            <w:r>
              <w:rPr>
                <w:lang w:val="en-US"/>
              </w:rPr>
              <w:t>(170,572)</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83" w:name="BBORD06AF015"/>
            <w:bookmarkEnd w:id="9483"/>
            <w:r>
              <w:rPr>
                <w:lang w:val="en-US"/>
              </w:rPr>
              <w:t>(147,298)</w:t>
            </w:r>
          </w:p>
        </w:tc>
      </w:tr>
      <w:tr w:rsidR="004365BD" w:rsidRPr="004D17B3" w:rsidTr="00BC4CA8">
        <w:trPr>
          <w:cantSplit/>
        </w:trPr>
        <w:tc>
          <w:tcPr>
            <w:tcW w:w="6194"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484" w:name="BBORD0600011" w:colFirst="0" w:colLast="0"/>
            <w:bookmarkEnd w:id="9480"/>
            <w:r>
              <w:rPr>
                <w:lang w:val="en-US"/>
              </w:rPr>
              <w:t>ATM Network</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85" w:name="BBORD06AD011"/>
            <w:bookmarkStart w:id="9486" w:name="BBORD06AE011"/>
            <w:bookmarkEnd w:id="9485"/>
            <w:bookmarkEnd w:id="9486"/>
            <w:r>
              <w:rPr>
                <w:lang w:val="en-US"/>
              </w:rPr>
              <w:t>(157,533)</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87" w:name="BBORD06AF011"/>
            <w:bookmarkEnd w:id="9487"/>
            <w:r>
              <w:rPr>
                <w:lang w:val="en-US"/>
              </w:rPr>
              <w:t>(254,084)</w:t>
            </w:r>
          </w:p>
        </w:tc>
      </w:tr>
      <w:tr w:rsidR="004365BD" w:rsidRPr="004D17B3" w:rsidTr="00BC4CA8">
        <w:trPr>
          <w:cantSplit/>
        </w:trPr>
        <w:tc>
          <w:tcPr>
            <w:tcW w:w="6194"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488" w:name="BBORD0600026" w:colFirst="0" w:colLast="0"/>
            <w:bookmarkStart w:id="9489" w:name="BBORD0600029" w:colFirst="0" w:colLast="0"/>
            <w:bookmarkEnd w:id="9484"/>
            <w:r>
              <w:rPr>
                <w:lang w:val="en-US"/>
              </w:rPr>
              <w:t>Compensation for transactions of Banco Postal</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90" w:name="BBORD06AD026"/>
            <w:bookmarkStart w:id="9491" w:name="BBORD06AE026"/>
            <w:bookmarkEnd w:id="9490"/>
            <w:bookmarkEnd w:id="9491"/>
            <w:r>
              <w:rPr>
                <w:lang w:val="en-US"/>
              </w:rPr>
              <w:t>(113,120)</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92" w:name="BBORD06AF026"/>
            <w:bookmarkEnd w:id="9492"/>
            <w:r>
              <w:rPr>
                <w:lang w:val="en-US"/>
              </w:rPr>
              <w:t>(162,900)</w:t>
            </w:r>
          </w:p>
        </w:tc>
      </w:tr>
      <w:bookmarkEnd w:id="9488"/>
      <w:tr w:rsidR="004365BD" w:rsidRPr="004D17B3" w:rsidTr="00BC4CA8">
        <w:trPr>
          <w:cantSplit/>
        </w:trPr>
        <w:tc>
          <w:tcPr>
            <w:tcW w:w="6194"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r>
              <w:rPr>
                <w:lang w:val="en-US"/>
              </w:rPr>
              <w:t>Compliance bonus</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93" w:name="BBORD06AD029"/>
            <w:bookmarkStart w:id="9494" w:name="BBORD06AE029"/>
            <w:bookmarkEnd w:id="9493"/>
            <w:bookmarkEnd w:id="9494"/>
            <w:r>
              <w:rPr>
                <w:lang w:val="en-US"/>
              </w:rPr>
              <w:t>(109,341)</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495" w:name="BBORD06AF029"/>
            <w:bookmarkEnd w:id="9495"/>
            <w:r>
              <w:rPr>
                <w:lang w:val="en-US"/>
              </w:rPr>
              <w:t>(168,721)</w:t>
            </w:r>
          </w:p>
        </w:tc>
      </w:tr>
      <w:tr w:rsidR="004365BD" w:rsidRPr="004D17B3" w:rsidTr="00BC4CA8">
        <w:trPr>
          <w:cantSplit/>
        </w:trPr>
        <w:tc>
          <w:tcPr>
            <w:tcW w:w="6194"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496" w:name="BBORD0600012" w:colFirst="0" w:colLast="0"/>
            <w:bookmarkEnd w:id="9489"/>
            <w:r>
              <w:rPr>
                <w:lang w:val="en-US"/>
              </w:rPr>
              <w:t>Life insurance premium - consumer credit</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97" w:name="BBORD06AD012"/>
            <w:bookmarkStart w:id="9498" w:name="BBORD06AE012"/>
            <w:bookmarkEnd w:id="9497"/>
            <w:bookmarkEnd w:id="9498"/>
            <w:r>
              <w:rPr>
                <w:lang w:val="en-US"/>
              </w:rPr>
              <w:t>(108,894)</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499" w:name="BBORD06AF012"/>
            <w:bookmarkEnd w:id="9499"/>
            <w:r>
              <w:rPr>
                <w:lang w:val="en-US"/>
              </w:rPr>
              <w:t>(94,692)</w:t>
            </w:r>
          </w:p>
        </w:tc>
      </w:tr>
      <w:tr w:rsidR="004365BD" w:rsidRPr="004D17B3" w:rsidTr="00BC4CA8">
        <w:trPr>
          <w:cantSplit/>
        </w:trPr>
        <w:tc>
          <w:tcPr>
            <w:tcW w:w="6194"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bookmarkStart w:id="9500" w:name="BBORD0600010" w:colFirst="0" w:colLast="0"/>
            <w:bookmarkEnd w:id="9496"/>
            <w:r>
              <w:rPr>
                <w:lang w:val="en-US"/>
              </w:rPr>
              <w:t>Failures/frauds and other losses</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501" w:name="BBORD06AD010"/>
            <w:bookmarkStart w:id="9502" w:name="BBORD06AE010"/>
            <w:bookmarkEnd w:id="9501"/>
            <w:bookmarkEnd w:id="9502"/>
            <w:r>
              <w:rPr>
                <w:lang w:val="en-US"/>
              </w:rPr>
              <w:t>(99,445)</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503" w:name="BBORD06AF010"/>
            <w:bookmarkEnd w:id="9503"/>
            <w:r>
              <w:rPr>
                <w:lang w:val="en-US"/>
              </w:rPr>
              <w:t>(159,942)</w:t>
            </w:r>
          </w:p>
        </w:tc>
      </w:tr>
      <w:tr w:rsidR="004365BD" w:rsidRPr="004D17B3" w:rsidTr="00BC4CA8">
        <w:trPr>
          <w:cantSplit/>
        </w:trPr>
        <w:tc>
          <w:tcPr>
            <w:tcW w:w="6194"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504" w:name="BBORD0600028" w:colFirst="0" w:colLast="0"/>
            <w:bookmarkStart w:id="9505" w:name="BBORD0600014" w:colFirst="0" w:colLast="0"/>
            <w:bookmarkEnd w:id="9500"/>
            <w:r>
              <w:rPr>
                <w:lang w:val="en-US"/>
              </w:rPr>
              <w:t>Provision for rendering of guarantees</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506" w:name="BBORD06AD028"/>
            <w:bookmarkStart w:id="9507" w:name="BBORD06AE028"/>
            <w:bookmarkEnd w:id="9506"/>
            <w:bookmarkEnd w:id="9507"/>
            <w:r>
              <w:rPr>
                <w:lang w:val="en-US"/>
              </w:rPr>
              <w:t>(44,160)</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508" w:name="BBORD06AF028"/>
            <w:bookmarkEnd w:id="9508"/>
            <w:r>
              <w:rPr>
                <w:lang w:val="en-US"/>
              </w:rPr>
              <w:t>(106,121)</w:t>
            </w:r>
          </w:p>
        </w:tc>
      </w:tr>
      <w:bookmarkEnd w:id="9504"/>
      <w:tr w:rsidR="004365BD" w:rsidRPr="004D17B3" w:rsidTr="00BC4CA8">
        <w:trPr>
          <w:cantSplit/>
        </w:trPr>
        <w:tc>
          <w:tcPr>
            <w:tcW w:w="6194" w:type="dxa"/>
            <w:tcBorders>
              <w:bottom w:val="single" w:sz="4" w:space="0" w:color="FFFFFF" w:themeColor="background1"/>
            </w:tcBorders>
            <w:shd w:val="clear" w:color="auto" w:fill="E6E6E6"/>
            <w:vAlign w:val="center"/>
          </w:tcPr>
          <w:p w:rsidR="004365BD" w:rsidRPr="004D17B3" w:rsidRDefault="004365BD" w:rsidP="00BC4CA8">
            <w:pPr>
              <w:pStyle w:val="070-TabelaPadro"/>
              <w:jc w:val="left"/>
              <w:rPr>
                <w:lang w:val="en-US"/>
              </w:rPr>
            </w:pPr>
            <w:r>
              <w:rPr>
                <w:lang w:val="en-US"/>
              </w:rPr>
              <w:t>Update of interest on own capital/dividends</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509" w:name="BBORD06AD014"/>
            <w:bookmarkStart w:id="9510" w:name="BBORD06AE014"/>
            <w:bookmarkEnd w:id="9509"/>
            <w:bookmarkEnd w:id="9510"/>
            <w:r>
              <w:rPr>
                <w:lang w:val="en-US"/>
              </w:rPr>
              <w:t>(31,376)</w:t>
            </w:r>
          </w:p>
        </w:tc>
        <w:tc>
          <w:tcPr>
            <w:tcW w:w="1779" w:type="dxa"/>
            <w:tcBorders>
              <w:bottom w:val="single" w:sz="4" w:space="0" w:color="FFFFFF" w:themeColor="background1"/>
            </w:tcBorders>
            <w:shd w:val="clear" w:color="auto" w:fill="E6E6E6"/>
            <w:vAlign w:val="center"/>
          </w:tcPr>
          <w:p w:rsidR="004365BD" w:rsidRPr="004D17B3" w:rsidRDefault="004365BD" w:rsidP="00BC4CA8">
            <w:pPr>
              <w:pStyle w:val="070-TabelaPadro"/>
              <w:rPr>
                <w:lang w:val="en-US"/>
              </w:rPr>
            </w:pPr>
            <w:bookmarkStart w:id="9511" w:name="BBORD06AF014"/>
            <w:bookmarkEnd w:id="9511"/>
            <w:r>
              <w:rPr>
                <w:lang w:val="en-US"/>
              </w:rPr>
              <w:t>(16,785)</w:t>
            </w:r>
          </w:p>
        </w:tc>
      </w:tr>
      <w:tr w:rsidR="004365BD" w:rsidRPr="004D17B3" w:rsidTr="00BC4CA8">
        <w:trPr>
          <w:cantSplit/>
        </w:trPr>
        <w:tc>
          <w:tcPr>
            <w:tcW w:w="6194" w:type="dxa"/>
            <w:tcBorders>
              <w:bottom w:val="single" w:sz="4" w:space="0" w:color="FFFFFF" w:themeColor="background1"/>
            </w:tcBorders>
            <w:shd w:val="clear" w:color="auto" w:fill="F3F3F3"/>
            <w:vAlign w:val="center"/>
          </w:tcPr>
          <w:p w:rsidR="004365BD" w:rsidRPr="004D17B3" w:rsidRDefault="004365BD" w:rsidP="00BC4CA8">
            <w:pPr>
              <w:pStyle w:val="070-TabelaPadro"/>
              <w:jc w:val="left"/>
              <w:rPr>
                <w:lang w:val="en-US"/>
              </w:rPr>
            </w:pPr>
            <w:bookmarkStart w:id="9512" w:name="BBORD0600019" w:colFirst="0" w:colLast="0"/>
            <w:bookmarkEnd w:id="9505"/>
            <w:r>
              <w:rPr>
                <w:lang w:val="en-US"/>
              </w:rPr>
              <w:t>Other</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513" w:name="BBORD06AD019"/>
            <w:bookmarkStart w:id="9514" w:name="BBORD06AE019"/>
            <w:bookmarkEnd w:id="9513"/>
            <w:bookmarkEnd w:id="9514"/>
            <w:r>
              <w:rPr>
                <w:lang w:val="en-US"/>
              </w:rPr>
              <w:t>(789,934)</w:t>
            </w:r>
          </w:p>
        </w:tc>
        <w:tc>
          <w:tcPr>
            <w:tcW w:w="1779" w:type="dxa"/>
            <w:tcBorders>
              <w:bottom w:val="single" w:sz="4" w:space="0" w:color="FFFFFF" w:themeColor="background1"/>
            </w:tcBorders>
            <w:shd w:val="clear" w:color="auto" w:fill="F3F3F3"/>
            <w:vAlign w:val="center"/>
          </w:tcPr>
          <w:p w:rsidR="004365BD" w:rsidRPr="004D17B3" w:rsidRDefault="004365BD" w:rsidP="00BC4CA8">
            <w:pPr>
              <w:pStyle w:val="070-TabelaPadro"/>
              <w:rPr>
                <w:lang w:val="en-US"/>
              </w:rPr>
            </w:pPr>
            <w:bookmarkStart w:id="9515" w:name="BBORD06AF019"/>
            <w:bookmarkEnd w:id="9515"/>
            <w:r>
              <w:rPr>
                <w:lang w:val="en-US"/>
              </w:rPr>
              <w:t>(802,059)</w:t>
            </w:r>
          </w:p>
        </w:tc>
      </w:tr>
      <w:tr w:rsidR="004365BD" w:rsidRPr="004D17B3" w:rsidTr="00BC4CA8">
        <w:trPr>
          <w:cantSplit/>
        </w:trPr>
        <w:tc>
          <w:tcPr>
            <w:tcW w:w="6194" w:type="dxa"/>
            <w:tcBorders>
              <w:bottom w:val="single" w:sz="4" w:space="0" w:color="CCCCCC"/>
            </w:tcBorders>
            <w:shd w:val="clear" w:color="auto" w:fill="E6E6E6"/>
            <w:vAlign w:val="center"/>
          </w:tcPr>
          <w:p w:rsidR="004365BD" w:rsidRPr="004D17B3" w:rsidRDefault="004365BD" w:rsidP="00BC4CA8">
            <w:pPr>
              <w:pStyle w:val="070-TabelaPadro"/>
              <w:jc w:val="left"/>
              <w:rPr>
                <w:b/>
                <w:lang w:val="en-US"/>
              </w:rPr>
            </w:pPr>
            <w:bookmarkStart w:id="9516" w:name="BBORD0600020" w:colFirst="0" w:colLast="0"/>
            <w:bookmarkEnd w:id="9512"/>
            <w:r>
              <w:rPr>
                <w:b/>
                <w:lang w:val="en-US"/>
              </w:rPr>
              <w:t>Total</w:t>
            </w:r>
          </w:p>
        </w:tc>
        <w:tc>
          <w:tcPr>
            <w:tcW w:w="1779" w:type="dxa"/>
            <w:tcBorders>
              <w:bottom w:val="single" w:sz="4" w:space="0" w:color="CCCCCC"/>
            </w:tcBorders>
            <w:shd w:val="clear" w:color="auto" w:fill="E6E6E6"/>
            <w:vAlign w:val="center"/>
          </w:tcPr>
          <w:p w:rsidR="004365BD" w:rsidRPr="004D17B3" w:rsidRDefault="004365BD" w:rsidP="00BC4CA8">
            <w:pPr>
              <w:pStyle w:val="070-TabelaPadro"/>
              <w:rPr>
                <w:b/>
                <w:lang w:val="en-US"/>
              </w:rPr>
            </w:pPr>
            <w:bookmarkStart w:id="9517" w:name="BBORD06AD020"/>
            <w:bookmarkStart w:id="9518" w:name="BBORD06AE020"/>
            <w:bookmarkEnd w:id="9517"/>
            <w:bookmarkEnd w:id="9518"/>
            <w:r>
              <w:rPr>
                <w:b/>
                <w:lang w:val="en-US"/>
              </w:rPr>
              <w:t>(13,829,196)</w:t>
            </w:r>
          </w:p>
        </w:tc>
        <w:tc>
          <w:tcPr>
            <w:tcW w:w="1779" w:type="dxa"/>
            <w:tcBorders>
              <w:bottom w:val="single" w:sz="4" w:space="0" w:color="CCCCCC"/>
            </w:tcBorders>
            <w:shd w:val="clear" w:color="auto" w:fill="E6E6E6"/>
            <w:vAlign w:val="center"/>
          </w:tcPr>
          <w:p w:rsidR="004365BD" w:rsidRPr="004D17B3" w:rsidRDefault="004365BD" w:rsidP="00BC4CA8">
            <w:pPr>
              <w:pStyle w:val="070-TabelaPadro"/>
              <w:rPr>
                <w:b/>
                <w:lang w:val="en-US"/>
              </w:rPr>
            </w:pPr>
            <w:bookmarkStart w:id="9519" w:name="BBORD06AF020"/>
            <w:bookmarkEnd w:id="9519"/>
            <w:r>
              <w:rPr>
                <w:b/>
                <w:lang w:val="en-US"/>
              </w:rPr>
              <w:t>(10,178,815)</w:t>
            </w:r>
          </w:p>
        </w:tc>
      </w:tr>
      <w:bookmarkEnd w:id="9439"/>
      <w:bookmarkEnd w:id="9516"/>
    </w:tbl>
    <w:p w:rsidR="004365BD" w:rsidRPr="001C29D9" w:rsidRDefault="004365BD" w:rsidP="00BC4CA8">
      <w:pPr>
        <w:pStyle w:val="072-Rodapdatabela"/>
        <w:rPr>
          <w:lang w:val="en-US"/>
        </w:rPr>
      </w:pPr>
    </w:p>
    <w:p w:rsidR="004365BD" w:rsidRDefault="004365BD" w:rsidP="004365BD">
      <w:pPr>
        <w:pStyle w:val="050-TextoPadro"/>
      </w:pPr>
    </w:p>
    <w:p w:rsidR="004365BD" w:rsidRPr="00AA48CF" w:rsidRDefault="004365BD" w:rsidP="00BC4CA8">
      <w:pPr>
        <w:pStyle w:val="020-TtulodeDocumento"/>
        <w:rPr>
          <w:lang w:val="en-US"/>
        </w:rPr>
      </w:pPr>
      <w:bookmarkStart w:id="9520" w:name="BBRNO_Titulo"/>
      <w:r w:rsidRPr="00AA48CF">
        <w:rPr>
          <w:lang w:val="en-US"/>
        </w:rPr>
        <w:t xml:space="preserve"> </w:t>
      </w:r>
      <w:bookmarkStart w:id="9521" w:name="_Toc23875416"/>
      <w:r w:rsidRPr="00AA48CF">
        <w:rPr>
          <w:lang w:val="en-US"/>
        </w:rPr>
        <w:t>- NON-OPERATING INCOME</w:t>
      </w:r>
      <w:bookmarkEnd w:id="9520"/>
      <w:r>
        <w:rPr>
          <w:lang w:val="en-US"/>
        </w:rPr>
        <w:t xml:space="preserve"> AND EXPENSES</w:t>
      </w:r>
      <w:bookmarkEnd w:id="9521"/>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RNO.01 - NON-OPERATING INCOME AND EXPENSES"/>
        <w:tblDescription w:val="PubliCon - Sistema de Gerenciamento do Documentos Contábeis para Publicação&#10;&#10;Última atualização do mapa do quadro em: "/>
      </w:tblPr>
      <w:tblGrid>
        <w:gridCol w:w="6232"/>
        <w:gridCol w:w="1701"/>
        <w:gridCol w:w="1819"/>
      </w:tblGrid>
      <w:tr w:rsidR="004365BD" w:rsidRPr="003960AD" w:rsidTr="00682DBE">
        <w:trPr>
          <w:cantSplit/>
          <w:tblHeader/>
        </w:trPr>
        <w:tc>
          <w:tcPr>
            <w:tcW w:w="6232" w:type="dxa"/>
            <w:tcBorders>
              <w:bottom w:val="single" w:sz="4" w:space="0" w:color="FFFFFF" w:themeColor="background1"/>
            </w:tcBorders>
            <w:shd w:val="solid" w:color="C3D7F0" w:fill="auto"/>
            <w:vAlign w:val="center"/>
          </w:tcPr>
          <w:p w:rsidR="004365BD" w:rsidRPr="003960AD" w:rsidRDefault="004365BD" w:rsidP="00BC4CA8">
            <w:pPr>
              <w:pStyle w:val="070-TabelaPadro"/>
              <w:jc w:val="center"/>
              <w:rPr>
                <w:b/>
                <w:lang w:val="en-US"/>
              </w:rPr>
            </w:pPr>
            <w:bookmarkStart w:id="9522" w:name="BBRNO01"/>
          </w:p>
        </w:tc>
        <w:tc>
          <w:tcPr>
            <w:tcW w:w="1701" w:type="dxa"/>
            <w:tcBorders>
              <w:bottom w:val="single" w:sz="4" w:space="0" w:color="FFFFFF" w:themeColor="background1"/>
            </w:tcBorders>
            <w:shd w:val="solid" w:color="C3D7F0" w:fill="auto"/>
            <w:vAlign w:val="center"/>
          </w:tcPr>
          <w:p w:rsidR="004365BD" w:rsidRPr="003960AD" w:rsidRDefault="004365BD" w:rsidP="00BC4CA8">
            <w:pPr>
              <w:pStyle w:val="070-TabelaPadro"/>
              <w:jc w:val="center"/>
              <w:rPr>
                <w:b/>
                <w:lang w:val="en-US"/>
              </w:rPr>
            </w:pPr>
            <w:r>
              <w:rPr>
                <w:b/>
                <w:lang w:val="en-US"/>
              </w:rPr>
              <w:t>Jan 1 to Sep 30, 2019</w:t>
            </w:r>
          </w:p>
        </w:tc>
        <w:tc>
          <w:tcPr>
            <w:tcW w:w="1819" w:type="dxa"/>
            <w:tcBorders>
              <w:bottom w:val="single" w:sz="4" w:space="0" w:color="FFFFFF" w:themeColor="background1"/>
            </w:tcBorders>
            <w:shd w:val="solid" w:color="C3D7F0" w:fill="auto"/>
            <w:vAlign w:val="center"/>
          </w:tcPr>
          <w:p w:rsidR="004365BD" w:rsidRPr="003960AD" w:rsidRDefault="004365BD" w:rsidP="00BC4CA8">
            <w:pPr>
              <w:pStyle w:val="070-TabelaPadro"/>
              <w:jc w:val="center"/>
              <w:rPr>
                <w:b/>
                <w:lang w:val="en-US"/>
              </w:rPr>
            </w:pPr>
            <w:r>
              <w:rPr>
                <w:b/>
                <w:lang w:val="en-US"/>
              </w:rPr>
              <w:t>Jan 1 to Sep 30, 2018</w:t>
            </w:r>
          </w:p>
        </w:tc>
      </w:tr>
      <w:tr w:rsidR="004365BD" w:rsidRPr="003960AD" w:rsidTr="00682DBE">
        <w:trPr>
          <w:cantSplit/>
        </w:trPr>
        <w:tc>
          <w:tcPr>
            <w:tcW w:w="6232" w:type="dxa"/>
            <w:tcBorders>
              <w:bottom w:val="single" w:sz="4" w:space="0" w:color="FFFFFF" w:themeColor="background1"/>
            </w:tcBorders>
            <w:shd w:val="clear" w:color="auto" w:fill="F3F3F3"/>
            <w:vAlign w:val="center"/>
          </w:tcPr>
          <w:p w:rsidR="004365BD" w:rsidRPr="003960AD" w:rsidRDefault="004365BD" w:rsidP="00BC4CA8">
            <w:pPr>
              <w:pStyle w:val="070-TabelaPadro"/>
              <w:jc w:val="left"/>
              <w:rPr>
                <w:b/>
                <w:lang w:val="en-US"/>
              </w:rPr>
            </w:pPr>
            <w:bookmarkStart w:id="9523" w:name="BBRNO0100001" w:colFirst="0" w:colLast="0"/>
            <w:r>
              <w:rPr>
                <w:b/>
                <w:lang w:val="en-US"/>
              </w:rPr>
              <w:t>Non-operating income</w:t>
            </w:r>
          </w:p>
        </w:tc>
        <w:tc>
          <w:tcPr>
            <w:tcW w:w="1701" w:type="dxa"/>
            <w:tcBorders>
              <w:bottom w:val="single" w:sz="4" w:space="0" w:color="FFFFFF" w:themeColor="background1"/>
            </w:tcBorders>
            <w:shd w:val="clear" w:color="auto" w:fill="F3F3F3"/>
            <w:vAlign w:val="center"/>
          </w:tcPr>
          <w:p w:rsidR="004365BD" w:rsidRPr="003960AD" w:rsidRDefault="004365BD" w:rsidP="00BC4CA8">
            <w:pPr>
              <w:pStyle w:val="070-TabelaPadro"/>
              <w:rPr>
                <w:b/>
                <w:lang w:val="en-US"/>
              </w:rPr>
            </w:pPr>
            <w:bookmarkStart w:id="9524" w:name="BBRNO01AE001"/>
            <w:bookmarkEnd w:id="9524"/>
            <w:r>
              <w:rPr>
                <w:b/>
                <w:lang w:val="en-US"/>
              </w:rPr>
              <w:t>3,994,814</w:t>
            </w:r>
          </w:p>
        </w:tc>
        <w:tc>
          <w:tcPr>
            <w:tcW w:w="1819" w:type="dxa"/>
            <w:tcBorders>
              <w:bottom w:val="single" w:sz="4" w:space="0" w:color="FFFFFF" w:themeColor="background1"/>
            </w:tcBorders>
            <w:shd w:val="clear" w:color="auto" w:fill="F3F3F3"/>
            <w:vAlign w:val="center"/>
          </w:tcPr>
          <w:p w:rsidR="004365BD" w:rsidRPr="003960AD" w:rsidRDefault="004365BD" w:rsidP="00BC4CA8">
            <w:pPr>
              <w:pStyle w:val="070-TabelaPadro"/>
              <w:rPr>
                <w:b/>
                <w:lang w:val="en-US"/>
              </w:rPr>
            </w:pPr>
            <w:bookmarkStart w:id="9525" w:name="BBRNO01AF001"/>
            <w:bookmarkEnd w:id="9525"/>
            <w:r>
              <w:rPr>
                <w:b/>
                <w:lang w:val="en-US"/>
              </w:rPr>
              <w:t>465,737</w:t>
            </w:r>
          </w:p>
        </w:tc>
      </w:tr>
      <w:tr w:rsidR="004365BD" w:rsidRPr="003960AD" w:rsidTr="00682DBE">
        <w:trPr>
          <w:cantSplit/>
        </w:trPr>
        <w:tc>
          <w:tcPr>
            <w:tcW w:w="6232" w:type="dxa"/>
            <w:tcBorders>
              <w:bottom w:val="single" w:sz="4" w:space="0" w:color="FFFFFF" w:themeColor="background1"/>
            </w:tcBorders>
            <w:shd w:val="clear" w:color="auto" w:fill="E6E6E6"/>
            <w:vAlign w:val="center"/>
          </w:tcPr>
          <w:p w:rsidR="004365BD" w:rsidRPr="00E7246C" w:rsidRDefault="004365BD" w:rsidP="00BC4CA8">
            <w:pPr>
              <w:pStyle w:val="070-TabelaPadro"/>
              <w:ind w:left="60"/>
              <w:jc w:val="left"/>
              <w:rPr>
                <w:vertAlign w:val="superscript"/>
                <w:lang w:val="en-US"/>
              </w:rPr>
            </w:pPr>
            <w:bookmarkStart w:id="9526" w:name="BBRNO0100005" w:colFirst="0" w:colLast="0"/>
            <w:bookmarkStart w:id="9527" w:name="BBRNO0100003" w:colFirst="0" w:colLast="0"/>
            <w:bookmarkEnd w:id="9523"/>
            <w:r>
              <w:rPr>
                <w:lang w:val="en-US"/>
              </w:rPr>
              <w:t xml:space="preserve">Capital gains </w:t>
            </w:r>
            <w:r>
              <w:rPr>
                <w:vertAlign w:val="superscript"/>
                <w:lang w:val="en-US"/>
              </w:rPr>
              <w:t>(1)</w:t>
            </w:r>
          </w:p>
        </w:tc>
        <w:tc>
          <w:tcPr>
            <w:tcW w:w="1701" w:type="dxa"/>
            <w:tcBorders>
              <w:bottom w:val="single" w:sz="4" w:space="0" w:color="FFFFFF" w:themeColor="background1"/>
            </w:tcBorders>
            <w:shd w:val="clear" w:color="auto" w:fill="E6E6E6"/>
            <w:vAlign w:val="center"/>
          </w:tcPr>
          <w:p w:rsidR="004365BD" w:rsidRPr="003960AD" w:rsidRDefault="004365BD" w:rsidP="00BC4CA8">
            <w:pPr>
              <w:pStyle w:val="070-TabelaPadro"/>
              <w:rPr>
                <w:lang w:val="en-US"/>
              </w:rPr>
            </w:pPr>
            <w:bookmarkStart w:id="9528" w:name="BBRNO01AE005"/>
            <w:bookmarkEnd w:id="9528"/>
            <w:r>
              <w:rPr>
                <w:lang w:val="en-US"/>
              </w:rPr>
              <w:t>3,720,578</w:t>
            </w:r>
          </w:p>
        </w:tc>
        <w:tc>
          <w:tcPr>
            <w:tcW w:w="1819" w:type="dxa"/>
            <w:tcBorders>
              <w:bottom w:val="single" w:sz="4" w:space="0" w:color="FFFFFF" w:themeColor="background1"/>
            </w:tcBorders>
            <w:shd w:val="clear" w:color="auto" w:fill="E6E6E6"/>
            <w:vAlign w:val="center"/>
          </w:tcPr>
          <w:p w:rsidR="004365BD" w:rsidRPr="003960AD" w:rsidRDefault="004365BD" w:rsidP="00BC4CA8">
            <w:pPr>
              <w:pStyle w:val="070-TabelaPadro"/>
              <w:rPr>
                <w:lang w:val="en-US"/>
              </w:rPr>
            </w:pPr>
            <w:bookmarkStart w:id="9529" w:name="BBRNO01AF005"/>
            <w:bookmarkEnd w:id="9529"/>
            <w:r>
              <w:rPr>
                <w:lang w:val="en-US"/>
              </w:rPr>
              <w:t>153,639</w:t>
            </w:r>
          </w:p>
        </w:tc>
      </w:tr>
      <w:bookmarkEnd w:id="9526"/>
      <w:tr w:rsidR="004365BD" w:rsidRPr="003960AD" w:rsidTr="00682DBE">
        <w:trPr>
          <w:cantSplit/>
        </w:trPr>
        <w:tc>
          <w:tcPr>
            <w:tcW w:w="6232" w:type="dxa"/>
            <w:tcBorders>
              <w:bottom w:val="single" w:sz="4" w:space="0" w:color="FFFFFF" w:themeColor="background1"/>
            </w:tcBorders>
            <w:shd w:val="clear" w:color="auto" w:fill="F3F3F3"/>
            <w:vAlign w:val="center"/>
          </w:tcPr>
          <w:p w:rsidR="004365BD" w:rsidRPr="003960AD" w:rsidRDefault="004365BD" w:rsidP="00BC4CA8">
            <w:pPr>
              <w:pStyle w:val="070-TabelaPadro"/>
              <w:ind w:left="60"/>
              <w:jc w:val="left"/>
              <w:rPr>
                <w:lang w:val="en-US"/>
              </w:rPr>
            </w:pPr>
            <w:r>
              <w:rPr>
                <w:lang w:val="en-US"/>
              </w:rPr>
              <w:t>Profit on disposal of assets</w:t>
            </w:r>
          </w:p>
        </w:tc>
        <w:tc>
          <w:tcPr>
            <w:tcW w:w="1701" w:type="dxa"/>
            <w:tcBorders>
              <w:bottom w:val="single" w:sz="4" w:space="0" w:color="FFFFFF" w:themeColor="background1"/>
            </w:tcBorders>
            <w:shd w:val="clear" w:color="auto" w:fill="F3F3F3"/>
            <w:vAlign w:val="center"/>
          </w:tcPr>
          <w:p w:rsidR="004365BD" w:rsidRPr="003960AD" w:rsidRDefault="004365BD" w:rsidP="00BC4CA8">
            <w:pPr>
              <w:pStyle w:val="070-TabelaPadro"/>
              <w:rPr>
                <w:lang w:val="en-US"/>
              </w:rPr>
            </w:pPr>
            <w:bookmarkStart w:id="9530" w:name="BBRNO01AE003"/>
            <w:bookmarkEnd w:id="9530"/>
            <w:r>
              <w:rPr>
                <w:lang w:val="en-US"/>
              </w:rPr>
              <w:t>219,471</w:t>
            </w:r>
          </w:p>
        </w:tc>
        <w:tc>
          <w:tcPr>
            <w:tcW w:w="1819" w:type="dxa"/>
            <w:tcBorders>
              <w:bottom w:val="single" w:sz="4" w:space="0" w:color="FFFFFF" w:themeColor="background1"/>
            </w:tcBorders>
            <w:shd w:val="clear" w:color="auto" w:fill="F3F3F3"/>
            <w:vAlign w:val="center"/>
          </w:tcPr>
          <w:p w:rsidR="004365BD" w:rsidRPr="003960AD" w:rsidRDefault="004365BD" w:rsidP="00BC4CA8">
            <w:pPr>
              <w:pStyle w:val="070-TabelaPadro"/>
              <w:rPr>
                <w:lang w:val="en-US"/>
              </w:rPr>
            </w:pPr>
            <w:bookmarkStart w:id="9531" w:name="BBRNO01AF003"/>
            <w:bookmarkEnd w:id="9531"/>
            <w:r>
              <w:rPr>
                <w:lang w:val="en-US"/>
              </w:rPr>
              <w:t>242,678</w:t>
            </w:r>
          </w:p>
        </w:tc>
      </w:tr>
      <w:tr w:rsidR="004365BD" w:rsidRPr="003960AD" w:rsidTr="00682DBE">
        <w:trPr>
          <w:cantSplit/>
        </w:trPr>
        <w:tc>
          <w:tcPr>
            <w:tcW w:w="6232" w:type="dxa"/>
            <w:tcBorders>
              <w:bottom w:val="single" w:sz="4" w:space="0" w:color="FFFFFF" w:themeColor="background1"/>
            </w:tcBorders>
            <w:shd w:val="clear" w:color="auto" w:fill="E6E6E6"/>
            <w:vAlign w:val="center"/>
          </w:tcPr>
          <w:p w:rsidR="004365BD" w:rsidRPr="003960AD" w:rsidRDefault="004365BD" w:rsidP="00BC4CA8">
            <w:pPr>
              <w:pStyle w:val="070-TabelaPadro"/>
              <w:ind w:left="60"/>
              <w:jc w:val="left"/>
              <w:rPr>
                <w:lang w:val="en-US"/>
              </w:rPr>
            </w:pPr>
            <w:bookmarkStart w:id="9532" w:name="BBRNO0100004" w:colFirst="0" w:colLast="0"/>
            <w:bookmarkStart w:id="9533" w:name="BBRNO0100019" w:colFirst="0" w:colLast="0"/>
            <w:bookmarkEnd w:id="9527"/>
            <w:r>
              <w:rPr>
                <w:lang w:val="en-US"/>
              </w:rPr>
              <w:t>Reversal of provision for devaluation of other assets</w:t>
            </w:r>
          </w:p>
        </w:tc>
        <w:tc>
          <w:tcPr>
            <w:tcW w:w="1701" w:type="dxa"/>
            <w:tcBorders>
              <w:bottom w:val="single" w:sz="4" w:space="0" w:color="FFFFFF" w:themeColor="background1"/>
            </w:tcBorders>
            <w:shd w:val="clear" w:color="auto" w:fill="E6E6E6"/>
            <w:vAlign w:val="center"/>
          </w:tcPr>
          <w:p w:rsidR="004365BD" w:rsidRPr="003960AD" w:rsidRDefault="004365BD" w:rsidP="00BC4CA8">
            <w:pPr>
              <w:pStyle w:val="070-TabelaPadro"/>
              <w:rPr>
                <w:lang w:val="en-US"/>
              </w:rPr>
            </w:pPr>
            <w:bookmarkStart w:id="9534" w:name="BBRNO01AE004"/>
            <w:bookmarkEnd w:id="9534"/>
            <w:r>
              <w:rPr>
                <w:lang w:val="en-US"/>
              </w:rPr>
              <w:t>19,526</w:t>
            </w:r>
          </w:p>
        </w:tc>
        <w:tc>
          <w:tcPr>
            <w:tcW w:w="1819" w:type="dxa"/>
            <w:tcBorders>
              <w:bottom w:val="single" w:sz="4" w:space="0" w:color="FFFFFF" w:themeColor="background1"/>
            </w:tcBorders>
            <w:shd w:val="clear" w:color="auto" w:fill="E6E6E6"/>
            <w:vAlign w:val="center"/>
          </w:tcPr>
          <w:p w:rsidR="004365BD" w:rsidRPr="003960AD" w:rsidRDefault="004365BD" w:rsidP="00BC4CA8">
            <w:pPr>
              <w:pStyle w:val="070-TabelaPadro"/>
              <w:rPr>
                <w:lang w:val="en-US"/>
              </w:rPr>
            </w:pPr>
            <w:bookmarkStart w:id="9535" w:name="BBRNO01AF004"/>
            <w:bookmarkEnd w:id="9535"/>
            <w:r>
              <w:rPr>
                <w:lang w:val="en-US"/>
              </w:rPr>
              <w:t>30,928</w:t>
            </w:r>
          </w:p>
        </w:tc>
      </w:tr>
      <w:bookmarkEnd w:id="9532"/>
      <w:tr w:rsidR="004365BD" w:rsidRPr="003960AD" w:rsidTr="00682DBE">
        <w:trPr>
          <w:cantSplit/>
        </w:trPr>
        <w:tc>
          <w:tcPr>
            <w:tcW w:w="6232" w:type="dxa"/>
            <w:tcBorders>
              <w:bottom w:val="single" w:sz="4" w:space="0" w:color="FFFFFF" w:themeColor="background1"/>
            </w:tcBorders>
            <w:shd w:val="clear" w:color="auto" w:fill="F3F3F3"/>
            <w:vAlign w:val="center"/>
          </w:tcPr>
          <w:p w:rsidR="004365BD" w:rsidRPr="003960AD" w:rsidRDefault="004365BD" w:rsidP="00BC4CA8">
            <w:pPr>
              <w:pStyle w:val="070-TabelaPadro"/>
              <w:ind w:left="60"/>
              <w:jc w:val="left"/>
              <w:rPr>
                <w:lang w:val="en-US"/>
              </w:rPr>
            </w:pPr>
            <w:r>
              <w:rPr>
                <w:lang w:val="en-US"/>
              </w:rPr>
              <w:t>Vendor's reimbursement</w:t>
            </w:r>
          </w:p>
        </w:tc>
        <w:tc>
          <w:tcPr>
            <w:tcW w:w="1701" w:type="dxa"/>
            <w:tcBorders>
              <w:bottom w:val="single" w:sz="4" w:space="0" w:color="FFFFFF" w:themeColor="background1"/>
            </w:tcBorders>
            <w:shd w:val="clear" w:color="auto" w:fill="F3F3F3"/>
            <w:vAlign w:val="center"/>
          </w:tcPr>
          <w:p w:rsidR="004365BD" w:rsidRPr="003960AD" w:rsidRDefault="004365BD" w:rsidP="00BC4CA8">
            <w:pPr>
              <w:pStyle w:val="070-TabelaPadro"/>
              <w:rPr>
                <w:lang w:val="en-US"/>
              </w:rPr>
            </w:pPr>
            <w:bookmarkStart w:id="9536" w:name="BBRNO01AE019"/>
            <w:bookmarkEnd w:id="9536"/>
            <w:r>
              <w:rPr>
                <w:lang w:val="en-US"/>
              </w:rPr>
              <w:t>16,802</w:t>
            </w:r>
          </w:p>
        </w:tc>
        <w:tc>
          <w:tcPr>
            <w:tcW w:w="1819" w:type="dxa"/>
            <w:tcBorders>
              <w:bottom w:val="single" w:sz="4" w:space="0" w:color="FFFFFF" w:themeColor="background1"/>
            </w:tcBorders>
            <w:shd w:val="clear" w:color="auto" w:fill="F3F3F3"/>
            <w:vAlign w:val="center"/>
          </w:tcPr>
          <w:p w:rsidR="004365BD" w:rsidRPr="003960AD" w:rsidRDefault="004365BD" w:rsidP="00BC4CA8">
            <w:pPr>
              <w:pStyle w:val="070-TabelaPadro"/>
              <w:rPr>
                <w:lang w:val="en-US"/>
              </w:rPr>
            </w:pPr>
            <w:bookmarkStart w:id="9537" w:name="BBRNO01AF019"/>
            <w:bookmarkEnd w:id="9537"/>
            <w:r>
              <w:rPr>
                <w:lang w:val="en-US"/>
              </w:rPr>
              <w:t>13,556</w:t>
            </w:r>
          </w:p>
        </w:tc>
      </w:tr>
      <w:tr w:rsidR="004365BD" w:rsidRPr="003960AD" w:rsidTr="00682DBE">
        <w:trPr>
          <w:cantSplit/>
        </w:trPr>
        <w:tc>
          <w:tcPr>
            <w:tcW w:w="6232" w:type="dxa"/>
            <w:tcBorders>
              <w:bottom w:val="single" w:sz="4" w:space="0" w:color="FFFFFF" w:themeColor="background1"/>
            </w:tcBorders>
            <w:shd w:val="clear" w:color="auto" w:fill="E6E6E6"/>
            <w:vAlign w:val="center"/>
          </w:tcPr>
          <w:p w:rsidR="004365BD" w:rsidRPr="003960AD" w:rsidRDefault="004365BD" w:rsidP="00BC4CA8">
            <w:pPr>
              <w:pStyle w:val="070-TabelaPadro"/>
              <w:ind w:left="60"/>
              <w:jc w:val="left"/>
              <w:rPr>
                <w:lang w:val="en-US"/>
              </w:rPr>
            </w:pPr>
            <w:bookmarkStart w:id="9538" w:name="BBRNO0100006" w:colFirst="0" w:colLast="0"/>
            <w:bookmarkEnd w:id="9533"/>
            <w:r>
              <w:rPr>
                <w:lang w:val="en-US"/>
              </w:rPr>
              <w:t>Rental income</w:t>
            </w:r>
          </w:p>
        </w:tc>
        <w:tc>
          <w:tcPr>
            <w:tcW w:w="1701" w:type="dxa"/>
            <w:tcBorders>
              <w:bottom w:val="single" w:sz="4" w:space="0" w:color="FFFFFF" w:themeColor="background1"/>
            </w:tcBorders>
            <w:shd w:val="clear" w:color="auto" w:fill="E6E6E6"/>
            <w:vAlign w:val="center"/>
          </w:tcPr>
          <w:p w:rsidR="004365BD" w:rsidRPr="003960AD" w:rsidRDefault="004365BD" w:rsidP="00BC4CA8">
            <w:pPr>
              <w:pStyle w:val="070-TabelaPadro"/>
              <w:rPr>
                <w:lang w:val="en-US"/>
              </w:rPr>
            </w:pPr>
            <w:bookmarkStart w:id="9539" w:name="BBRNO01AE006"/>
            <w:bookmarkEnd w:id="9539"/>
            <w:r>
              <w:rPr>
                <w:lang w:val="en-US"/>
              </w:rPr>
              <w:t>7,166</w:t>
            </w:r>
          </w:p>
        </w:tc>
        <w:tc>
          <w:tcPr>
            <w:tcW w:w="1819" w:type="dxa"/>
            <w:tcBorders>
              <w:bottom w:val="single" w:sz="4" w:space="0" w:color="FFFFFF" w:themeColor="background1"/>
            </w:tcBorders>
            <w:shd w:val="clear" w:color="auto" w:fill="E6E6E6"/>
            <w:vAlign w:val="center"/>
          </w:tcPr>
          <w:p w:rsidR="004365BD" w:rsidRPr="003960AD" w:rsidRDefault="004365BD" w:rsidP="00BC4CA8">
            <w:pPr>
              <w:pStyle w:val="070-TabelaPadro"/>
              <w:rPr>
                <w:lang w:val="en-US"/>
              </w:rPr>
            </w:pPr>
            <w:bookmarkStart w:id="9540" w:name="BBRNO01AF006"/>
            <w:bookmarkEnd w:id="9540"/>
            <w:r>
              <w:rPr>
                <w:lang w:val="en-US"/>
              </w:rPr>
              <w:t>8,113</w:t>
            </w:r>
          </w:p>
        </w:tc>
      </w:tr>
      <w:tr w:rsidR="004365BD" w:rsidRPr="003960AD" w:rsidTr="00682DBE">
        <w:trPr>
          <w:cantSplit/>
        </w:trPr>
        <w:tc>
          <w:tcPr>
            <w:tcW w:w="6232" w:type="dxa"/>
            <w:tcBorders>
              <w:bottom w:val="single" w:sz="4" w:space="0" w:color="FFFFFF" w:themeColor="background1"/>
            </w:tcBorders>
            <w:shd w:val="clear" w:color="auto" w:fill="F3F3F3"/>
            <w:vAlign w:val="center"/>
          </w:tcPr>
          <w:p w:rsidR="004365BD" w:rsidRPr="003960AD" w:rsidRDefault="004365BD" w:rsidP="00BC4CA8">
            <w:pPr>
              <w:pStyle w:val="070-TabelaPadro"/>
              <w:ind w:left="60"/>
              <w:jc w:val="left"/>
              <w:rPr>
                <w:lang w:val="en-US"/>
              </w:rPr>
            </w:pPr>
            <w:bookmarkStart w:id="9541" w:name="BBRNO0100008" w:colFirst="0" w:colLast="0"/>
            <w:bookmarkEnd w:id="9538"/>
            <w:r>
              <w:rPr>
                <w:lang w:val="en-US"/>
              </w:rPr>
              <w:t>Other non-operating income</w:t>
            </w:r>
          </w:p>
        </w:tc>
        <w:tc>
          <w:tcPr>
            <w:tcW w:w="1701" w:type="dxa"/>
            <w:tcBorders>
              <w:bottom w:val="single" w:sz="4" w:space="0" w:color="FFFFFF" w:themeColor="background1"/>
            </w:tcBorders>
            <w:shd w:val="clear" w:color="auto" w:fill="F3F3F3"/>
            <w:vAlign w:val="center"/>
          </w:tcPr>
          <w:p w:rsidR="004365BD" w:rsidRPr="003960AD" w:rsidRDefault="004365BD" w:rsidP="00BC4CA8">
            <w:pPr>
              <w:pStyle w:val="070-TabelaPadro"/>
              <w:rPr>
                <w:lang w:val="en-US"/>
              </w:rPr>
            </w:pPr>
            <w:bookmarkStart w:id="9542" w:name="BBRNO01AE008"/>
            <w:bookmarkEnd w:id="9542"/>
            <w:r>
              <w:rPr>
                <w:lang w:val="en-US"/>
              </w:rPr>
              <w:t>11,271</w:t>
            </w:r>
          </w:p>
        </w:tc>
        <w:tc>
          <w:tcPr>
            <w:tcW w:w="1819" w:type="dxa"/>
            <w:tcBorders>
              <w:bottom w:val="single" w:sz="4" w:space="0" w:color="FFFFFF" w:themeColor="background1"/>
            </w:tcBorders>
            <w:shd w:val="clear" w:color="auto" w:fill="F3F3F3"/>
            <w:vAlign w:val="center"/>
          </w:tcPr>
          <w:p w:rsidR="004365BD" w:rsidRPr="003960AD" w:rsidRDefault="004365BD" w:rsidP="00BC4CA8">
            <w:pPr>
              <w:pStyle w:val="070-TabelaPadro"/>
              <w:rPr>
                <w:lang w:val="en-US"/>
              </w:rPr>
            </w:pPr>
            <w:bookmarkStart w:id="9543" w:name="BBRNO01AF008"/>
            <w:bookmarkEnd w:id="9543"/>
            <w:r>
              <w:rPr>
                <w:lang w:val="en-US"/>
              </w:rPr>
              <w:t>16,823</w:t>
            </w:r>
          </w:p>
        </w:tc>
      </w:tr>
      <w:tr w:rsidR="004365BD" w:rsidRPr="003960AD" w:rsidTr="00682DBE">
        <w:trPr>
          <w:cantSplit/>
        </w:trPr>
        <w:tc>
          <w:tcPr>
            <w:tcW w:w="6232" w:type="dxa"/>
            <w:tcBorders>
              <w:bottom w:val="single" w:sz="4" w:space="0" w:color="FFFFFF" w:themeColor="background1"/>
            </w:tcBorders>
            <w:shd w:val="clear" w:color="auto" w:fill="E6E6E6"/>
            <w:vAlign w:val="center"/>
          </w:tcPr>
          <w:p w:rsidR="004365BD" w:rsidRPr="003960AD" w:rsidRDefault="004365BD" w:rsidP="00BC4CA8">
            <w:pPr>
              <w:pStyle w:val="070-TabelaPadro"/>
              <w:jc w:val="left"/>
              <w:rPr>
                <w:b/>
                <w:lang w:val="en-US"/>
              </w:rPr>
            </w:pPr>
            <w:bookmarkStart w:id="9544" w:name="BBRNO0100009" w:colFirst="0" w:colLast="0"/>
            <w:bookmarkEnd w:id="9541"/>
            <w:r>
              <w:rPr>
                <w:b/>
                <w:lang w:val="en-US"/>
              </w:rPr>
              <w:t>Non-operating expenses</w:t>
            </w:r>
          </w:p>
        </w:tc>
        <w:tc>
          <w:tcPr>
            <w:tcW w:w="1701" w:type="dxa"/>
            <w:tcBorders>
              <w:bottom w:val="single" w:sz="4" w:space="0" w:color="FFFFFF" w:themeColor="background1"/>
            </w:tcBorders>
            <w:shd w:val="clear" w:color="auto" w:fill="E6E6E6"/>
            <w:vAlign w:val="center"/>
          </w:tcPr>
          <w:p w:rsidR="004365BD" w:rsidRPr="003960AD" w:rsidRDefault="004365BD" w:rsidP="00BC4CA8">
            <w:pPr>
              <w:pStyle w:val="070-TabelaPadro"/>
              <w:rPr>
                <w:b/>
                <w:lang w:val="en-US"/>
              </w:rPr>
            </w:pPr>
            <w:bookmarkStart w:id="9545" w:name="BBRNO01AE009"/>
            <w:bookmarkEnd w:id="9545"/>
            <w:r>
              <w:rPr>
                <w:b/>
                <w:lang w:val="en-US"/>
              </w:rPr>
              <w:t>(376,624)</w:t>
            </w:r>
          </w:p>
        </w:tc>
        <w:tc>
          <w:tcPr>
            <w:tcW w:w="1819" w:type="dxa"/>
            <w:tcBorders>
              <w:bottom w:val="single" w:sz="4" w:space="0" w:color="FFFFFF" w:themeColor="background1"/>
            </w:tcBorders>
            <w:shd w:val="clear" w:color="auto" w:fill="E6E6E6"/>
            <w:vAlign w:val="center"/>
          </w:tcPr>
          <w:p w:rsidR="004365BD" w:rsidRPr="003960AD" w:rsidRDefault="004365BD" w:rsidP="00BC4CA8">
            <w:pPr>
              <w:pStyle w:val="070-TabelaPadro"/>
              <w:rPr>
                <w:b/>
                <w:lang w:val="en-US"/>
              </w:rPr>
            </w:pPr>
            <w:bookmarkStart w:id="9546" w:name="BBRNO01AF009"/>
            <w:bookmarkEnd w:id="9546"/>
            <w:r>
              <w:rPr>
                <w:b/>
                <w:lang w:val="en-US"/>
              </w:rPr>
              <w:t>(137,882)</w:t>
            </w:r>
          </w:p>
        </w:tc>
      </w:tr>
      <w:tr w:rsidR="004365BD" w:rsidRPr="003960AD" w:rsidTr="00682DBE">
        <w:trPr>
          <w:cantSplit/>
        </w:trPr>
        <w:tc>
          <w:tcPr>
            <w:tcW w:w="6232" w:type="dxa"/>
            <w:tcBorders>
              <w:bottom w:val="single" w:sz="4" w:space="0" w:color="FFFFFF" w:themeColor="background1"/>
            </w:tcBorders>
            <w:shd w:val="clear" w:color="auto" w:fill="F3F3F3"/>
            <w:vAlign w:val="center"/>
          </w:tcPr>
          <w:p w:rsidR="004365BD" w:rsidRPr="003960AD" w:rsidRDefault="004365BD" w:rsidP="00BC4CA8">
            <w:pPr>
              <w:pStyle w:val="070-TabelaPadro"/>
              <w:ind w:left="60"/>
              <w:jc w:val="left"/>
              <w:rPr>
                <w:lang w:val="en-US"/>
              </w:rPr>
            </w:pPr>
            <w:bookmarkStart w:id="9547" w:name="BBRNO0100012" w:colFirst="0" w:colLast="0"/>
            <w:bookmarkStart w:id="9548" w:name="BBRNO0100010" w:colFirst="0" w:colLast="0"/>
            <w:bookmarkEnd w:id="9544"/>
            <w:r>
              <w:rPr>
                <w:lang w:val="en-US"/>
              </w:rPr>
              <w:t>Capital losses</w:t>
            </w:r>
          </w:p>
        </w:tc>
        <w:tc>
          <w:tcPr>
            <w:tcW w:w="1701" w:type="dxa"/>
            <w:tcBorders>
              <w:bottom w:val="single" w:sz="4" w:space="0" w:color="FFFFFF" w:themeColor="background1"/>
            </w:tcBorders>
            <w:shd w:val="clear" w:color="auto" w:fill="F3F3F3"/>
            <w:vAlign w:val="center"/>
          </w:tcPr>
          <w:p w:rsidR="004365BD" w:rsidRPr="003960AD" w:rsidRDefault="004365BD" w:rsidP="00BC4CA8">
            <w:pPr>
              <w:pStyle w:val="070-TabelaPadro"/>
              <w:rPr>
                <w:lang w:val="en-US"/>
              </w:rPr>
            </w:pPr>
            <w:bookmarkStart w:id="9549" w:name="BBRNO01AE012"/>
            <w:bookmarkEnd w:id="9549"/>
            <w:r>
              <w:rPr>
                <w:lang w:val="en-US"/>
              </w:rPr>
              <w:t>(217,598)</w:t>
            </w:r>
          </w:p>
        </w:tc>
        <w:tc>
          <w:tcPr>
            <w:tcW w:w="1819" w:type="dxa"/>
            <w:tcBorders>
              <w:bottom w:val="single" w:sz="4" w:space="0" w:color="FFFFFF" w:themeColor="background1"/>
            </w:tcBorders>
            <w:shd w:val="clear" w:color="auto" w:fill="F3F3F3"/>
            <w:vAlign w:val="center"/>
          </w:tcPr>
          <w:p w:rsidR="004365BD" w:rsidRPr="003960AD" w:rsidRDefault="004365BD" w:rsidP="00BC4CA8">
            <w:pPr>
              <w:pStyle w:val="070-TabelaPadro"/>
              <w:rPr>
                <w:lang w:val="en-US"/>
              </w:rPr>
            </w:pPr>
            <w:bookmarkStart w:id="9550" w:name="BBRNO01AF012"/>
            <w:bookmarkEnd w:id="9550"/>
            <w:r>
              <w:rPr>
                <w:lang w:val="en-US"/>
              </w:rPr>
              <w:t>(103,226)</w:t>
            </w:r>
          </w:p>
        </w:tc>
      </w:tr>
      <w:bookmarkEnd w:id="9547"/>
      <w:tr w:rsidR="004365BD" w:rsidRPr="003960AD" w:rsidTr="00682DBE">
        <w:trPr>
          <w:cantSplit/>
        </w:trPr>
        <w:tc>
          <w:tcPr>
            <w:tcW w:w="6232" w:type="dxa"/>
            <w:tcBorders>
              <w:bottom w:val="single" w:sz="4" w:space="0" w:color="FFFFFF" w:themeColor="background1"/>
            </w:tcBorders>
            <w:shd w:val="clear" w:color="auto" w:fill="E6E6E6"/>
            <w:vAlign w:val="center"/>
          </w:tcPr>
          <w:p w:rsidR="004365BD" w:rsidRPr="003960AD" w:rsidRDefault="004365BD" w:rsidP="00BC4CA8">
            <w:pPr>
              <w:pStyle w:val="070-TabelaPadro"/>
              <w:ind w:left="60"/>
              <w:jc w:val="left"/>
              <w:rPr>
                <w:lang w:val="en-US"/>
              </w:rPr>
            </w:pPr>
            <w:r>
              <w:rPr>
                <w:lang w:val="en-US"/>
              </w:rPr>
              <w:t>Loss on disposal of assets</w:t>
            </w:r>
          </w:p>
        </w:tc>
        <w:tc>
          <w:tcPr>
            <w:tcW w:w="1701" w:type="dxa"/>
            <w:tcBorders>
              <w:bottom w:val="single" w:sz="4" w:space="0" w:color="FFFFFF" w:themeColor="background1"/>
            </w:tcBorders>
            <w:shd w:val="clear" w:color="auto" w:fill="E6E6E6"/>
            <w:vAlign w:val="center"/>
          </w:tcPr>
          <w:p w:rsidR="004365BD" w:rsidRPr="003960AD" w:rsidRDefault="004365BD" w:rsidP="00BC4CA8">
            <w:pPr>
              <w:pStyle w:val="070-TabelaPadro"/>
              <w:rPr>
                <w:lang w:val="en-US"/>
              </w:rPr>
            </w:pPr>
            <w:bookmarkStart w:id="9551" w:name="BBRNO01AE010"/>
            <w:bookmarkEnd w:id="9551"/>
            <w:r>
              <w:rPr>
                <w:lang w:val="en-US"/>
              </w:rPr>
              <w:t>(127,681)</w:t>
            </w:r>
          </w:p>
        </w:tc>
        <w:tc>
          <w:tcPr>
            <w:tcW w:w="1819" w:type="dxa"/>
            <w:tcBorders>
              <w:bottom w:val="single" w:sz="4" w:space="0" w:color="FFFFFF" w:themeColor="background1"/>
            </w:tcBorders>
            <w:shd w:val="clear" w:color="auto" w:fill="E6E6E6"/>
            <w:vAlign w:val="center"/>
          </w:tcPr>
          <w:p w:rsidR="004365BD" w:rsidRPr="003960AD" w:rsidRDefault="004365BD" w:rsidP="00BC4CA8">
            <w:pPr>
              <w:pStyle w:val="070-TabelaPadro"/>
              <w:rPr>
                <w:lang w:val="en-US"/>
              </w:rPr>
            </w:pPr>
            <w:bookmarkStart w:id="9552" w:name="BBRNO01AF010"/>
            <w:bookmarkEnd w:id="9552"/>
            <w:r>
              <w:rPr>
                <w:lang w:val="en-US"/>
              </w:rPr>
              <w:t>(11,069)</w:t>
            </w:r>
          </w:p>
        </w:tc>
      </w:tr>
      <w:tr w:rsidR="004365BD" w:rsidRPr="003960AD" w:rsidTr="00682DBE">
        <w:trPr>
          <w:cantSplit/>
        </w:trPr>
        <w:tc>
          <w:tcPr>
            <w:tcW w:w="6232" w:type="dxa"/>
            <w:tcBorders>
              <w:bottom w:val="single" w:sz="4" w:space="0" w:color="FFFFFF" w:themeColor="background1"/>
            </w:tcBorders>
            <w:shd w:val="clear" w:color="auto" w:fill="F3F3F3"/>
            <w:vAlign w:val="center"/>
          </w:tcPr>
          <w:p w:rsidR="004365BD" w:rsidRPr="003960AD" w:rsidRDefault="004365BD" w:rsidP="00BC4CA8">
            <w:pPr>
              <w:pStyle w:val="070-TabelaPadro"/>
              <w:ind w:left="60"/>
              <w:jc w:val="left"/>
              <w:rPr>
                <w:lang w:val="en-US"/>
              </w:rPr>
            </w:pPr>
            <w:bookmarkStart w:id="9553" w:name="BBRNO0100011" w:colFirst="0" w:colLast="0"/>
            <w:bookmarkEnd w:id="9548"/>
            <w:r>
              <w:rPr>
                <w:lang w:val="en-US"/>
              </w:rPr>
              <w:t>Devaluation of other assets</w:t>
            </w:r>
          </w:p>
        </w:tc>
        <w:tc>
          <w:tcPr>
            <w:tcW w:w="1701" w:type="dxa"/>
            <w:tcBorders>
              <w:bottom w:val="single" w:sz="4" w:space="0" w:color="FFFFFF" w:themeColor="background1"/>
            </w:tcBorders>
            <w:shd w:val="clear" w:color="auto" w:fill="F3F3F3"/>
            <w:vAlign w:val="center"/>
          </w:tcPr>
          <w:p w:rsidR="004365BD" w:rsidRPr="003960AD" w:rsidRDefault="004365BD" w:rsidP="00BC4CA8">
            <w:pPr>
              <w:pStyle w:val="070-TabelaPadro"/>
              <w:rPr>
                <w:lang w:val="en-US"/>
              </w:rPr>
            </w:pPr>
            <w:bookmarkStart w:id="9554" w:name="BBRNO01AE011"/>
            <w:bookmarkEnd w:id="9554"/>
            <w:r>
              <w:rPr>
                <w:lang w:val="en-US"/>
              </w:rPr>
              <w:t>(22,104)</w:t>
            </w:r>
          </w:p>
        </w:tc>
        <w:tc>
          <w:tcPr>
            <w:tcW w:w="1819" w:type="dxa"/>
            <w:tcBorders>
              <w:bottom w:val="single" w:sz="4" w:space="0" w:color="FFFFFF" w:themeColor="background1"/>
            </w:tcBorders>
            <w:shd w:val="clear" w:color="auto" w:fill="F3F3F3"/>
            <w:vAlign w:val="center"/>
          </w:tcPr>
          <w:p w:rsidR="004365BD" w:rsidRPr="003960AD" w:rsidRDefault="004365BD" w:rsidP="00BC4CA8">
            <w:pPr>
              <w:pStyle w:val="070-TabelaPadro"/>
              <w:rPr>
                <w:lang w:val="en-US"/>
              </w:rPr>
            </w:pPr>
            <w:bookmarkStart w:id="9555" w:name="BBRNO01AF011"/>
            <w:bookmarkEnd w:id="9555"/>
            <w:r>
              <w:rPr>
                <w:lang w:val="en-US"/>
              </w:rPr>
              <w:t>(21,687)</w:t>
            </w:r>
          </w:p>
        </w:tc>
      </w:tr>
      <w:tr w:rsidR="004365BD" w:rsidRPr="003960AD" w:rsidTr="00682DBE">
        <w:trPr>
          <w:cantSplit/>
        </w:trPr>
        <w:tc>
          <w:tcPr>
            <w:tcW w:w="6232" w:type="dxa"/>
            <w:tcBorders>
              <w:bottom w:val="single" w:sz="4" w:space="0" w:color="FFFFFF" w:themeColor="background1"/>
            </w:tcBorders>
            <w:shd w:val="clear" w:color="auto" w:fill="E6E6E6"/>
            <w:vAlign w:val="center"/>
          </w:tcPr>
          <w:p w:rsidR="004365BD" w:rsidRPr="003960AD" w:rsidRDefault="004365BD" w:rsidP="00BC4CA8">
            <w:pPr>
              <w:pStyle w:val="070-TabelaPadro"/>
              <w:ind w:left="60"/>
              <w:jc w:val="left"/>
              <w:rPr>
                <w:lang w:val="en-US"/>
              </w:rPr>
            </w:pPr>
            <w:bookmarkStart w:id="9556" w:name="BBRNO0100013" w:colFirst="0" w:colLast="0"/>
            <w:bookmarkEnd w:id="9553"/>
            <w:r>
              <w:rPr>
                <w:lang w:val="en-US"/>
              </w:rPr>
              <w:t>Other non-operating expenses</w:t>
            </w:r>
          </w:p>
        </w:tc>
        <w:tc>
          <w:tcPr>
            <w:tcW w:w="1701" w:type="dxa"/>
            <w:tcBorders>
              <w:bottom w:val="single" w:sz="4" w:space="0" w:color="FFFFFF" w:themeColor="background1"/>
            </w:tcBorders>
            <w:shd w:val="clear" w:color="auto" w:fill="E6E6E6"/>
            <w:vAlign w:val="center"/>
          </w:tcPr>
          <w:p w:rsidR="004365BD" w:rsidRPr="003960AD" w:rsidRDefault="004365BD" w:rsidP="00BC4CA8">
            <w:pPr>
              <w:pStyle w:val="070-TabelaPadro"/>
              <w:rPr>
                <w:lang w:val="en-US"/>
              </w:rPr>
            </w:pPr>
            <w:bookmarkStart w:id="9557" w:name="BBRNO01AE013"/>
            <w:bookmarkEnd w:id="9557"/>
            <w:r>
              <w:rPr>
                <w:lang w:val="en-US"/>
              </w:rPr>
              <w:t>(9,241)</w:t>
            </w:r>
          </w:p>
        </w:tc>
        <w:tc>
          <w:tcPr>
            <w:tcW w:w="1819" w:type="dxa"/>
            <w:tcBorders>
              <w:bottom w:val="single" w:sz="4" w:space="0" w:color="FFFFFF" w:themeColor="background1"/>
            </w:tcBorders>
            <w:shd w:val="clear" w:color="auto" w:fill="E6E6E6"/>
            <w:vAlign w:val="center"/>
          </w:tcPr>
          <w:p w:rsidR="004365BD" w:rsidRPr="003960AD" w:rsidRDefault="004365BD" w:rsidP="00BC4CA8">
            <w:pPr>
              <w:pStyle w:val="070-TabelaPadro"/>
              <w:rPr>
                <w:lang w:val="en-US"/>
              </w:rPr>
            </w:pPr>
            <w:bookmarkStart w:id="9558" w:name="BBRNO01AF013"/>
            <w:bookmarkEnd w:id="9558"/>
            <w:r>
              <w:rPr>
                <w:lang w:val="en-US"/>
              </w:rPr>
              <w:t>(1,900)</w:t>
            </w:r>
          </w:p>
        </w:tc>
      </w:tr>
      <w:tr w:rsidR="004365BD" w:rsidRPr="003960AD" w:rsidTr="00682DBE">
        <w:trPr>
          <w:cantSplit/>
        </w:trPr>
        <w:tc>
          <w:tcPr>
            <w:tcW w:w="6232" w:type="dxa"/>
            <w:tcBorders>
              <w:bottom w:val="single" w:sz="4" w:space="0" w:color="CCCCCC"/>
            </w:tcBorders>
            <w:shd w:val="clear" w:color="auto" w:fill="F3F3F3"/>
            <w:vAlign w:val="center"/>
          </w:tcPr>
          <w:p w:rsidR="004365BD" w:rsidRPr="003960AD" w:rsidRDefault="004365BD" w:rsidP="00BC4CA8">
            <w:pPr>
              <w:pStyle w:val="070-TabelaPadro"/>
              <w:jc w:val="left"/>
              <w:rPr>
                <w:b/>
                <w:lang w:val="en-US"/>
              </w:rPr>
            </w:pPr>
            <w:bookmarkStart w:id="9559" w:name="BBRNO0100014" w:colFirst="0" w:colLast="0"/>
            <w:bookmarkEnd w:id="9556"/>
            <w:r>
              <w:rPr>
                <w:b/>
                <w:lang w:val="en-US"/>
              </w:rPr>
              <w:t>Total</w:t>
            </w:r>
          </w:p>
        </w:tc>
        <w:tc>
          <w:tcPr>
            <w:tcW w:w="1701" w:type="dxa"/>
            <w:tcBorders>
              <w:bottom w:val="single" w:sz="4" w:space="0" w:color="CCCCCC"/>
            </w:tcBorders>
            <w:shd w:val="clear" w:color="auto" w:fill="F3F3F3"/>
            <w:vAlign w:val="center"/>
          </w:tcPr>
          <w:p w:rsidR="004365BD" w:rsidRPr="003960AD" w:rsidRDefault="004365BD" w:rsidP="00BC4CA8">
            <w:pPr>
              <w:pStyle w:val="070-TabelaPadro"/>
              <w:rPr>
                <w:b/>
                <w:lang w:val="en-US"/>
              </w:rPr>
            </w:pPr>
            <w:bookmarkStart w:id="9560" w:name="BBRNO01AE014"/>
            <w:bookmarkEnd w:id="9560"/>
            <w:r>
              <w:rPr>
                <w:b/>
                <w:lang w:val="en-US"/>
              </w:rPr>
              <w:t>3,618,190</w:t>
            </w:r>
          </w:p>
        </w:tc>
        <w:tc>
          <w:tcPr>
            <w:tcW w:w="1819" w:type="dxa"/>
            <w:tcBorders>
              <w:bottom w:val="single" w:sz="4" w:space="0" w:color="CCCCCC"/>
            </w:tcBorders>
            <w:shd w:val="clear" w:color="auto" w:fill="F3F3F3"/>
            <w:vAlign w:val="center"/>
          </w:tcPr>
          <w:p w:rsidR="004365BD" w:rsidRPr="003960AD" w:rsidRDefault="004365BD" w:rsidP="00BC4CA8">
            <w:pPr>
              <w:pStyle w:val="070-TabelaPadro"/>
              <w:rPr>
                <w:b/>
                <w:lang w:val="en-US"/>
              </w:rPr>
            </w:pPr>
            <w:bookmarkStart w:id="9561" w:name="BBRNO01AF014"/>
            <w:bookmarkEnd w:id="9561"/>
            <w:r>
              <w:rPr>
                <w:b/>
                <w:lang w:val="en-US"/>
              </w:rPr>
              <w:t>327,855</w:t>
            </w:r>
          </w:p>
        </w:tc>
      </w:tr>
    </w:tbl>
    <w:bookmarkEnd w:id="9522"/>
    <w:bookmarkEnd w:id="9559"/>
    <w:p w:rsidR="004365BD" w:rsidRPr="00AA48CF" w:rsidRDefault="004365BD" w:rsidP="00BC4CA8">
      <w:pPr>
        <w:pStyle w:val="072-Rodapdatabela"/>
        <w:rPr>
          <w:lang w:val="en-US"/>
        </w:rPr>
      </w:pPr>
      <w:r>
        <w:rPr>
          <w:lang w:val="en-US"/>
        </w:rPr>
        <w:t>(1)</w:t>
      </w:r>
      <w:r w:rsidR="00682DBE">
        <w:tab/>
      </w:r>
      <w:r w:rsidRPr="00E7246C">
        <w:rPr>
          <w:lang w:val="en-US"/>
        </w:rPr>
        <w:t>Includes capital gains of R$ 3,563,033 from the sale of IRB-Brasil RE by</w:t>
      </w:r>
      <w:r w:rsidR="00ED5EBF">
        <w:rPr>
          <w:lang w:val="en-US"/>
        </w:rPr>
        <w:t xml:space="preserve"> BB Seguros</w:t>
      </w:r>
      <w:r w:rsidRPr="00E7246C">
        <w:rPr>
          <w:lang w:val="en-US"/>
        </w:rPr>
        <w:t>.</w:t>
      </w:r>
    </w:p>
    <w:p w:rsidR="004365BD" w:rsidRDefault="004365BD" w:rsidP="00682DBE">
      <w:pPr>
        <w:pStyle w:val="050-TextoPadro"/>
        <w:keepNext w:val="0"/>
        <w:keepLines w:val="0"/>
      </w:pPr>
    </w:p>
    <w:p w:rsidR="004365BD" w:rsidRPr="00C31C9E" w:rsidRDefault="004365BD" w:rsidP="004365BD">
      <w:pPr>
        <w:pStyle w:val="020-TtulodeDocumento"/>
        <w:numPr>
          <w:ilvl w:val="1"/>
          <w:numId w:val="22"/>
        </w:numPr>
        <w:rPr>
          <w:lang w:val="en-US"/>
        </w:rPr>
      </w:pPr>
      <w:bookmarkStart w:id="9562" w:name="BBPLI_Titulo"/>
      <w:bookmarkStart w:id="9563" w:name="_Toc23875417"/>
      <w:r w:rsidRPr="00C31C9E">
        <w:rPr>
          <w:lang w:val="en-US"/>
        </w:rPr>
        <w:t>- SHAREHOLDERS' EQUITY</w:t>
      </w:r>
      <w:bookmarkEnd w:id="9562"/>
      <w:bookmarkEnd w:id="9563"/>
    </w:p>
    <w:p w:rsidR="004365BD" w:rsidRPr="00C31C9E" w:rsidRDefault="004365BD" w:rsidP="004365BD">
      <w:pPr>
        <w:pStyle w:val="030-SubttulodeDocumento"/>
        <w:numPr>
          <w:ilvl w:val="2"/>
          <w:numId w:val="22"/>
        </w:numPr>
        <w:rPr>
          <w:rStyle w:val="051-Textonegrito"/>
          <w:b/>
          <w:lang w:val="en-US"/>
        </w:rPr>
      </w:pPr>
      <w:bookmarkStart w:id="9564" w:name="BBPLI01_Titulo"/>
      <w:r w:rsidRPr="00C31C9E">
        <w:rPr>
          <w:rStyle w:val="051-Textonegrito"/>
          <w:b/>
          <w:lang w:val="en-US"/>
        </w:rPr>
        <w:t>) Book value and market value per common share</w:t>
      </w:r>
      <w:bookmarkEnd w:id="9564"/>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1 - Book value and fair value per common share"/>
        <w:tblDescription w:val="PubliCon - Sistema de Gerenciamento do Documentos Contábeis para Publicação&#10;&#10;Última atualização do mapa do quadro em: "/>
      </w:tblPr>
      <w:tblGrid>
        <w:gridCol w:w="4988"/>
        <w:gridCol w:w="1588"/>
        <w:gridCol w:w="1588"/>
        <w:gridCol w:w="1588"/>
      </w:tblGrid>
      <w:tr w:rsidR="004365BD" w:rsidRPr="00D05518" w:rsidTr="00BC4CA8">
        <w:trPr>
          <w:cantSplit/>
          <w:tblHeader/>
        </w:trPr>
        <w:tc>
          <w:tcPr>
            <w:tcW w:w="4988"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bookmarkStart w:id="9565" w:name="BBPLI01"/>
          </w:p>
        </w:tc>
        <w:tc>
          <w:tcPr>
            <w:tcW w:w="1588"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Sep 30, 2018</w:t>
            </w:r>
          </w:p>
        </w:tc>
      </w:tr>
      <w:tr w:rsidR="004365BD" w:rsidRPr="00D05518" w:rsidTr="00BC4CA8">
        <w:trPr>
          <w:cantSplit/>
        </w:trPr>
        <w:tc>
          <w:tcPr>
            <w:tcW w:w="4988" w:type="dxa"/>
            <w:tcBorders>
              <w:bottom w:val="single" w:sz="4" w:space="0" w:color="FFFFFF" w:themeColor="background1"/>
            </w:tcBorders>
            <w:shd w:val="solid" w:color="F3F3F3" w:fill="auto"/>
            <w:vAlign w:val="center"/>
          </w:tcPr>
          <w:p w:rsidR="004365BD" w:rsidRPr="00D05518" w:rsidRDefault="004365BD" w:rsidP="00BC4CA8">
            <w:pPr>
              <w:pStyle w:val="070-TabelaPadro"/>
              <w:jc w:val="left"/>
              <w:rPr>
                <w:lang w:val="en-US"/>
              </w:rPr>
            </w:pPr>
            <w:bookmarkStart w:id="9566" w:name="BBPLI0100001" w:colFirst="0" w:colLast="0"/>
            <w:r>
              <w:rPr>
                <w:lang w:val="en-US"/>
              </w:rPr>
              <w:t>Shareholders' equity - Banco do Brasil</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567" w:name="BBPLI01AA001"/>
            <w:bookmarkEnd w:id="9567"/>
            <w:r>
              <w:rPr>
                <w:lang w:val="en-US"/>
              </w:rPr>
              <w:t>94,496,214</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568" w:name="BBPLI01AB001"/>
            <w:bookmarkEnd w:id="9568"/>
            <w:r>
              <w:rPr>
                <w:lang w:val="en-US"/>
              </w:rPr>
              <w:t>91,989,546</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569" w:name="BBPLI01AC001"/>
            <w:bookmarkEnd w:id="9569"/>
            <w:r>
              <w:rPr>
                <w:lang w:val="en-US"/>
              </w:rPr>
              <w:t>92,759,223</w:t>
            </w:r>
          </w:p>
        </w:tc>
      </w:tr>
      <w:bookmarkEnd w:id="9566"/>
      <w:tr w:rsidR="004365BD" w:rsidRPr="00D05518" w:rsidTr="00BC4CA8">
        <w:trPr>
          <w:cantSplit/>
        </w:trPr>
        <w:tc>
          <w:tcPr>
            <w:tcW w:w="4988" w:type="dxa"/>
            <w:tcBorders>
              <w:bottom w:val="single" w:sz="4" w:space="0" w:color="FFFFFF" w:themeColor="background1"/>
            </w:tcBorders>
            <w:shd w:val="solid" w:color="E6E6E6" w:fill="auto"/>
            <w:vAlign w:val="center"/>
          </w:tcPr>
          <w:p w:rsidR="004365BD" w:rsidRPr="00D05518" w:rsidRDefault="004365BD" w:rsidP="00BC4CA8">
            <w:pPr>
              <w:pStyle w:val="070-TabelaPadro"/>
              <w:jc w:val="left"/>
              <w:rPr>
                <w:lang w:val="en-US"/>
              </w:rPr>
            </w:pPr>
            <w:r>
              <w:rPr>
                <w:lang w:val="en-US"/>
              </w:rPr>
              <w:t>Book value per share (R$)</w:t>
            </w:r>
            <w:bookmarkStart w:id="9570" w:name="BBPLI0100002"/>
            <w:r w:rsidRPr="00D05518">
              <w:rPr>
                <w:vertAlign w:val="superscript"/>
                <w:lang w:val="en-US"/>
              </w:rPr>
              <w:t xml:space="preserve"> (1)</w:t>
            </w:r>
            <w:bookmarkEnd w:id="9570"/>
          </w:p>
        </w:tc>
        <w:tc>
          <w:tcPr>
            <w:tcW w:w="1588"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571" w:name="BBPLI01AA002"/>
            <w:bookmarkEnd w:id="9571"/>
            <w:r>
              <w:rPr>
                <w:lang w:val="en-US"/>
              </w:rPr>
              <w:t>33.90</w:t>
            </w:r>
          </w:p>
        </w:tc>
        <w:tc>
          <w:tcPr>
            <w:tcW w:w="1588"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572" w:name="BBPLI01AB002"/>
            <w:bookmarkEnd w:id="9572"/>
            <w:r>
              <w:rPr>
                <w:lang w:val="en-US"/>
              </w:rPr>
              <w:t>33.02</w:t>
            </w:r>
          </w:p>
        </w:tc>
        <w:tc>
          <w:tcPr>
            <w:tcW w:w="1588"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573" w:name="BBPLI01AC002"/>
            <w:bookmarkEnd w:id="9573"/>
            <w:r>
              <w:rPr>
                <w:lang w:val="en-US"/>
              </w:rPr>
              <w:t>33.30</w:t>
            </w:r>
          </w:p>
        </w:tc>
      </w:tr>
      <w:tr w:rsidR="004365BD" w:rsidRPr="00D05518" w:rsidTr="00BC4CA8">
        <w:trPr>
          <w:cantSplit/>
        </w:trPr>
        <w:tc>
          <w:tcPr>
            <w:tcW w:w="4988" w:type="dxa"/>
            <w:tcBorders>
              <w:bottom w:val="single" w:sz="4" w:space="0" w:color="FFFFFF" w:themeColor="background1"/>
            </w:tcBorders>
            <w:shd w:val="solid" w:color="F3F3F3" w:fill="auto"/>
            <w:vAlign w:val="center"/>
          </w:tcPr>
          <w:p w:rsidR="004365BD" w:rsidRPr="00D05518" w:rsidRDefault="004365BD" w:rsidP="00BC4CA8">
            <w:pPr>
              <w:pStyle w:val="070-TabelaPadro"/>
              <w:jc w:val="left"/>
              <w:rPr>
                <w:lang w:val="en-US"/>
              </w:rPr>
            </w:pPr>
            <w:bookmarkStart w:id="9574" w:name="BBPLI0100003" w:colFirst="0" w:colLast="0"/>
            <w:r>
              <w:rPr>
                <w:lang w:val="en-US"/>
              </w:rPr>
              <w:t>Fair value per share (R$)</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575" w:name="BBPLI01AA003"/>
            <w:bookmarkEnd w:id="9575"/>
            <w:r>
              <w:rPr>
                <w:lang w:val="en-US"/>
              </w:rPr>
              <w:t>45.49</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576" w:name="BBPLI01AB003"/>
            <w:bookmarkEnd w:id="9576"/>
            <w:r>
              <w:rPr>
                <w:lang w:val="en-US"/>
              </w:rPr>
              <w:t>46.49</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577" w:name="BBPLI01AC003"/>
            <w:bookmarkEnd w:id="9577"/>
            <w:r>
              <w:rPr>
                <w:lang w:val="en-US"/>
              </w:rPr>
              <w:t>29.45</w:t>
            </w:r>
          </w:p>
        </w:tc>
      </w:tr>
      <w:tr w:rsidR="004365BD" w:rsidRPr="00D05518" w:rsidTr="00BC4CA8">
        <w:trPr>
          <w:cantSplit/>
        </w:trPr>
        <w:tc>
          <w:tcPr>
            <w:tcW w:w="4988" w:type="dxa"/>
            <w:tcBorders>
              <w:bottom w:val="single" w:sz="4" w:space="0" w:color="CCCCCC"/>
            </w:tcBorders>
            <w:shd w:val="solid" w:color="E6E6E6" w:fill="auto"/>
            <w:vAlign w:val="center"/>
          </w:tcPr>
          <w:p w:rsidR="004365BD" w:rsidRPr="00D05518" w:rsidRDefault="004365BD" w:rsidP="00BC4CA8">
            <w:pPr>
              <w:pStyle w:val="070-TabelaPadro"/>
              <w:jc w:val="left"/>
              <w:rPr>
                <w:lang w:val="en-US"/>
              </w:rPr>
            </w:pPr>
            <w:bookmarkStart w:id="9578" w:name="BBPLI0100005" w:colFirst="0" w:colLast="0"/>
            <w:bookmarkEnd w:id="9574"/>
            <w:r>
              <w:rPr>
                <w:lang w:val="en-US"/>
              </w:rPr>
              <w:t>Shareholders' equity - consolidated</w:t>
            </w:r>
          </w:p>
        </w:tc>
        <w:tc>
          <w:tcPr>
            <w:tcW w:w="1588" w:type="dxa"/>
            <w:tcBorders>
              <w:bottom w:val="single" w:sz="4" w:space="0" w:color="CCCCCC"/>
            </w:tcBorders>
            <w:shd w:val="solid" w:color="E6E6E6" w:fill="auto"/>
            <w:vAlign w:val="center"/>
          </w:tcPr>
          <w:p w:rsidR="004365BD" w:rsidRPr="00D05518" w:rsidRDefault="004365BD" w:rsidP="00BC4CA8">
            <w:pPr>
              <w:pStyle w:val="070-TabelaPadro"/>
              <w:rPr>
                <w:lang w:val="en-US"/>
              </w:rPr>
            </w:pPr>
            <w:bookmarkStart w:id="9579" w:name="BBPLI01AA005"/>
            <w:bookmarkEnd w:id="9579"/>
            <w:r>
              <w:rPr>
                <w:lang w:val="en-US"/>
              </w:rPr>
              <w:t>105,896,881</w:t>
            </w:r>
          </w:p>
        </w:tc>
        <w:tc>
          <w:tcPr>
            <w:tcW w:w="1588" w:type="dxa"/>
            <w:tcBorders>
              <w:bottom w:val="single" w:sz="4" w:space="0" w:color="CCCCCC"/>
            </w:tcBorders>
            <w:shd w:val="solid" w:color="E6E6E6" w:fill="auto"/>
            <w:vAlign w:val="center"/>
          </w:tcPr>
          <w:p w:rsidR="004365BD" w:rsidRPr="00D05518" w:rsidRDefault="004365BD" w:rsidP="00BC4CA8">
            <w:pPr>
              <w:pStyle w:val="070-TabelaPadro"/>
              <w:rPr>
                <w:lang w:val="en-US"/>
              </w:rPr>
            </w:pPr>
            <w:bookmarkStart w:id="9580" w:name="BBPLI01AB005"/>
            <w:bookmarkEnd w:id="9580"/>
            <w:r>
              <w:rPr>
                <w:lang w:val="en-US"/>
              </w:rPr>
              <w:t>102,252,882</w:t>
            </w:r>
          </w:p>
        </w:tc>
        <w:tc>
          <w:tcPr>
            <w:tcW w:w="1588" w:type="dxa"/>
            <w:tcBorders>
              <w:bottom w:val="single" w:sz="4" w:space="0" w:color="CCCCCC"/>
            </w:tcBorders>
            <w:shd w:val="solid" w:color="E6E6E6" w:fill="auto"/>
            <w:vAlign w:val="center"/>
          </w:tcPr>
          <w:p w:rsidR="004365BD" w:rsidRPr="00D05518" w:rsidRDefault="004365BD" w:rsidP="00BC4CA8">
            <w:pPr>
              <w:pStyle w:val="070-TabelaPadro"/>
              <w:rPr>
                <w:lang w:val="en-US"/>
              </w:rPr>
            </w:pPr>
            <w:bookmarkStart w:id="9581" w:name="BBPLI01AC005"/>
            <w:bookmarkEnd w:id="9581"/>
            <w:r>
              <w:rPr>
                <w:lang w:val="en-US"/>
              </w:rPr>
              <w:t>103,819,851</w:t>
            </w:r>
          </w:p>
        </w:tc>
      </w:tr>
    </w:tbl>
    <w:bookmarkEnd w:id="9565"/>
    <w:bookmarkEnd w:id="9578"/>
    <w:p w:rsidR="004365BD" w:rsidRDefault="004365BD" w:rsidP="00BC4CA8">
      <w:pPr>
        <w:pStyle w:val="072-Rodapdatabela"/>
        <w:rPr>
          <w:lang w:val="en-US"/>
        </w:rPr>
      </w:pPr>
      <w:r>
        <w:rPr>
          <w:lang w:val="en-US"/>
        </w:rPr>
        <w:t>(1)</w:t>
      </w:r>
      <w:r>
        <w:rPr>
          <w:lang w:val="en-US"/>
        </w:rPr>
        <w:tab/>
        <w:t>Calculated based on the equity attributable to shareholders of Banco do Brasil.</w:t>
      </w:r>
    </w:p>
    <w:p w:rsidR="00682DBE" w:rsidRPr="00682DBE" w:rsidRDefault="00682DBE" w:rsidP="00682DBE">
      <w:pPr>
        <w:pStyle w:val="072-Rodapdatabela"/>
        <w:rPr>
          <w:lang w:val="en-US"/>
        </w:rPr>
      </w:pPr>
    </w:p>
    <w:p w:rsidR="004365BD" w:rsidRDefault="004365BD" w:rsidP="004365BD">
      <w:pPr>
        <w:pStyle w:val="030-SubttulodeDocumento"/>
        <w:numPr>
          <w:ilvl w:val="2"/>
          <w:numId w:val="22"/>
        </w:numPr>
        <w:rPr>
          <w:lang w:val="en-US"/>
        </w:rPr>
      </w:pPr>
      <w:bookmarkStart w:id="9582" w:name="BBPLIb_Titulo"/>
      <w:r w:rsidRPr="00C31C9E">
        <w:rPr>
          <w:lang w:val="en-US"/>
        </w:rPr>
        <w:t>) Capital</w:t>
      </w:r>
    </w:p>
    <w:p w:rsidR="004365BD" w:rsidRDefault="004365BD" w:rsidP="00BC4CA8">
      <w:pPr>
        <w:pStyle w:val="050-TextoPadro"/>
        <w:rPr>
          <w:lang w:val="en-US"/>
        </w:rPr>
      </w:pPr>
      <w:r w:rsidRPr="00B106C0">
        <w:rPr>
          <w:lang w:val="en-US"/>
        </w:rPr>
        <w:t>Banco do</w:t>
      </w:r>
      <w:r>
        <w:rPr>
          <w:lang w:val="en-US"/>
        </w:rPr>
        <w:t xml:space="preserve"> Brasil’s share capital of R$ 67,000,000 thousand (R$ 67,000,000 thousand on December 31, 2018 and on September 30, 2018)</w:t>
      </w:r>
      <w:r w:rsidRPr="00B106C0">
        <w:rPr>
          <w:lang w:val="en-US"/>
        </w:rPr>
        <w:t xml:space="preserve"> is fully</w:t>
      </w:r>
      <w:r>
        <w:rPr>
          <w:lang w:val="en-US"/>
        </w:rPr>
        <w:t xml:space="preserve"> </w:t>
      </w:r>
      <w:r w:rsidRPr="00B106C0">
        <w:rPr>
          <w:lang w:val="en-US"/>
        </w:rPr>
        <w:t xml:space="preserve">subscribed and paid-in and consists of </w:t>
      </w:r>
      <w:r w:rsidRPr="00BA7B43">
        <w:rPr>
          <w:rFonts w:cs="Arial"/>
          <w:lang w:val="en-US"/>
        </w:rPr>
        <w:t>2,</w:t>
      </w:r>
      <w:r>
        <w:rPr>
          <w:rFonts w:cs="Arial"/>
          <w:lang w:val="en-US"/>
        </w:rPr>
        <w:t>865,417,</w:t>
      </w:r>
      <w:r w:rsidRPr="00BA7B43">
        <w:rPr>
          <w:rFonts w:cs="Arial"/>
          <w:lang w:val="en-US"/>
        </w:rPr>
        <w:t>020</w:t>
      </w:r>
      <w:r w:rsidRPr="00BA7B43">
        <w:rPr>
          <w:lang w:val="en-US"/>
        </w:rPr>
        <w:t xml:space="preserve"> </w:t>
      </w:r>
      <w:r w:rsidRPr="00B106C0">
        <w:rPr>
          <w:lang w:val="en-US"/>
        </w:rPr>
        <w:t>common shares with no par value. The Federal</w:t>
      </w:r>
      <w:r>
        <w:rPr>
          <w:lang w:val="en-US"/>
        </w:rPr>
        <w:t xml:space="preserve"> </w:t>
      </w:r>
      <w:r w:rsidRPr="00B106C0">
        <w:rPr>
          <w:lang w:val="en-US"/>
        </w:rPr>
        <w:t>Government is the largest shareholder a</w:t>
      </w:r>
      <w:r>
        <w:rPr>
          <w:lang w:val="en-US"/>
        </w:rPr>
        <w:t>nd holds a majority of the Bank’</w:t>
      </w:r>
      <w:r w:rsidRPr="00B106C0">
        <w:rPr>
          <w:lang w:val="en-US"/>
        </w:rPr>
        <w:t>s voting shares.</w:t>
      </w:r>
    </w:p>
    <w:p w:rsidR="004365BD" w:rsidRPr="00F60419" w:rsidRDefault="004365BD" w:rsidP="00BC4CA8">
      <w:pPr>
        <w:pStyle w:val="050-TextoPadro"/>
        <w:rPr>
          <w:lang w:val="en-US"/>
        </w:rPr>
      </w:pPr>
      <w:r w:rsidRPr="00F60419">
        <w:rPr>
          <w:lang w:val="en-US"/>
        </w:rPr>
        <w:t>The Bank may, even without amending its by-laws, if approved by the Meeting of Shareholders, and</w:t>
      </w:r>
      <w:r>
        <w:rPr>
          <w:lang w:val="en-US"/>
        </w:rPr>
        <w:t xml:space="preserve"> in the conditions established </w:t>
      </w:r>
      <w:r w:rsidRPr="00F60419">
        <w:rPr>
          <w:lang w:val="en-US"/>
        </w:rPr>
        <w:t>therein, increase its capital up to the limit of R$ 120,000,000 thousand by issuing common shares, for which shareholders should be granted preference in the subscription in proportion to the number of shares held.</w:t>
      </w:r>
    </w:p>
    <w:p w:rsidR="004365BD" w:rsidRPr="00C31C9E" w:rsidRDefault="004365BD" w:rsidP="004365BD">
      <w:pPr>
        <w:pStyle w:val="030-SubttulodeDocumento"/>
        <w:numPr>
          <w:ilvl w:val="2"/>
          <w:numId w:val="22"/>
        </w:numPr>
        <w:rPr>
          <w:lang w:val="en-US"/>
        </w:rPr>
      </w:pPr>
      <w:bookmarkStart w:id="9583" w:name="BBPLIc_Titulo"/>
      <w:bookmarkEnd w:id="9582"/>
      <w:r w:rsidRPr="00C31C9E">
        <w:rPr>
          <w:lang w:val="en-US"/>
        </w:rPr>
        <w:t xml:space="preserve">) Instruments Qualifying </w:t>
      </w:r>
      <w:r>
        <w:rPr>
          <w:lang w:val="en-US"/>
        </w:rPr>
        <w:t>as</w:t>
      </w:r>
      <w:r w:rsidRPr="00C31C9E">
        <w:rPr>
          <w:lang w:val="en-US"/>
        </w:rPr>
        <w:t xml:space="preserve"> Common Equity Tier 1 Capital</w:t>
      </w:r>
    </w:p>
    <w:bookmarkEnd w:id="9583"/>
    <w:p w:rsidR="004365BD" w:rsidRDefault="004365BD" w:rsidP="00BC4CA8">
      <w:pPr>
        <w:pStyle w:val="050-TextoPadro"/>
        <w:rPr>
          <w:lang w:val="en-US"/>
        </w:rPr>
      </w:pPr>
      <w:r>
        <w:rPr>
          <w:lang w:val="en-US"/>
        </w:rPr>
        <w:t>The Bank signed a loan agreement with the federal fovernment on September 26, 2012, as hybrid capital and debt instrument, in the amount up to R$ 8,100,000 thousand, whose resources were designated to finance agribusiness. The Bank signed an amendment to the contract on August 28, 2014, under the terms of Law 12,793 of April 02, 2013. The purpose of the amendment was to allow the instrument to qualify as common equity in Tier I capital, under Article 16 of CMN Resolution 4,192/2013.</w:t>
      </w:r>
    </w:p>
    <w:p w:rsidR="004365BD" w:rsidRDefault="004365BD" w:rsidP="00BC4CA8">
      <w:pPr>
        <w:pStyle w:val="050-TextoPadro"/>
        <w:rPr>
          <w:lang w:val="en-US"/>
        </w:rPr>
      </w:pPr>
      <w:r>
        <w:rPr>
          <w:lang w:val="en-US"/>
        </w:rPr>
        <w:t xml:space="preserve">As result of the amendment, the interest rate was changed to variable rate, and the interest period was changed to match the Bank’s fiscal year (January </w:t>
      </w:r>
      <w:r w:rsidR="00AA77C0">
        <w:rPr>
          <w:lang w:val="en-US"/>
        </w:rPr>
        <w:t>0</w:t>
      </w:r>
      <w:r>
        <w:rPr>
          <w:lang w:val="en-US"/>
        </w:rPr>
        <w:t>1 to December 31). Each years’ interest is paid in a single annual installment, adjusted by the Selic rate up to the effective payment date. Payment must be made within 30 calendar days after the dividend payment for the fiscal year.</w:t>
      </w:r>
    </w:p>
    <w:p w:rsidR="004365BD" w:rsidRDefault="004365BD" w:rsidP="00BC4CA8">
      <w:pPr>
        <w:pStyle w:val="050-TextoPadro"/>
        <w:rPr>
          <w:lang w:val="en-US"/>
        </w:rPr>
      </w:pPr>
      <w:r>
        <w:rPr>
          <w:lang w:val="en-US"/>
        </w:rPr>
        <w:t>The interest payment must be made from profits or profit reserves available for distribution at the end of the fiscal year preceding the calculation date. Payment is at Management’s discretion. Unpaid interest does not accumulate. If the payment or dividend distribution is not made (including in the form of interest on own capital) prior to the end of the subsequent fiscal year, the accrued interest is no longer owed.</w:t>
      </w:r>
    </w:p>
    <w:p w:rsidR="004365BD" w:rsidRDefault="004365BD" w:rsidP="00BC4CA8">
      <w:pPr>
        <w:pStyle w:val="050-TextoPadro"/>
        <w:rPr>
          <w:lang w:val="en-US"/>
        </w:rPr>
      </w:pPr>
      <w:r>
        <w:rPr>
          <w:lang w:val="en-US"/>
        </w:rPr>
        <w:t>If the Bank’s retained earnings, profit reserves (including the legal reserve) and capital reserve cannot fully absorb losses calculated at the end of a fiscal year, no interest will be paid on the loan. The Bank will apply the accrued interest and principal balance, in this order, to offset any remaining losses. This will be considered a pay-down of the instrument.</w:t>
      </w:r>
    </w:p>
    <w:p w:rsidR="004365BD" w:rsidRDefault="004365BD" w:rsidP="00BC4CA8">
      <w:pPr>
        <w:pStyle w:val="050-TextoPadro"/>
        <w:rPr>
          <w:lang w:val="en-US"/>
        </w:rPr>
      </w:pPr>
      <w:r>
        <w:rPr>
          <w:lang w:val="en-US"/>
        </w:rPr>
        <w:t>The instrument does not have a maturity date. It is only payable if the Bank is dissolved or Bacen authorizes the repurchase of the instrument. If the Bank is dissolved, the payment of principal and interest is subordinated to payment of the Bank’s other liabilities. There will be no preferred interest on the loan under any circumstances, including in relation to other equity instruments included in Reference Equity.</w:t>
      </w:r>
    </w:p>
    <w:p w:rsidR="004365BD" w:rsidRDefault="004365BD" w:rsidP="00BC4CA8">
      <w:pPr>
        <w:pStyle w:val="050-TextoPadro"/>
        <w:rPr>
          <w:lang w:val="en-US"/>
        </w:rPr>
      </w:pPr>
      <w:r>
        <w:rPr>
          <w:lang w:val="en-US"/>
        </w:rPr>
        <w:t>As the instrument is qualifying as Common Equity Tier I Capital, its balance is reclassified to the Shareholders` Equity, for disclosure purposes.</w:t>
      </w:r>
    </w:p>
    <w:p w:rsidR="004365BD" w:rsidRPr="00C31C9E" w:rsidRDefault="004365BD" w:rsidP="004365BD">
      <w:pPr>
        <w:pStyle w:val="030-SubttulodeDocumento"/>
        <w:numPr>
          <w:ilvl w:val="2"/>
          <w:numId w:val="22"/>
        </w:numPr>
        <w:rPr>
          <w:lang w:val="en-US"/>
        </w:rPr>
      </w:pPr>
      <w:r w:rsidRPr="00C31C9E">
        <w:rPr>
          <w:lang w:val="en-US"/>
        </w:rPr>
        <w:t>) Revaluation reserves</w:t>
      </w:r>
    </w:p>
    <w:p w:rsidR="004365BD" w:rsidRPr="00C31C9E" w:rsidRDefault="004365BD" w:rsidP="00BC4CA8">
      <w:pPr>
        <w:keepNext/>
        <w:rPr>
          <w:lang w:val="en-US"/>
        </w:rPr>
      </w:pPr>
      <w:r w:rsidRPr="00C31C9E">
        <w:rPr>
          <w:lang w:val="en-US"/>
        </w:rPr>
        <w:t>The revalua</w:t>
      </w:r>
      <w:r>
        <w:rPr>
          <w:lang w:val="en-US"/>
        </w:rPr>
        <w:t>tion reserves, totaling R$ 2,187 thousand (R$ 2,240 thousand as of December 31, 2018 and R$ 2,318 thousand as of September 30, 2018)</w:t>
      </w:r>
      <w:r w:rsidRPr="00C31C9E">
        <w:rPr>
          <w:lang w:val="en-US"/>
        </w:rPr>
        <w:t>, refer to revaluations of assets made by the associates/subsidiaries.</w:t>
      </w:r>
    </w:p>
    <w:p w:rsidR="004365BD" w:rsidRPr="00C31C9E" w:rsidRDefault="004365BD" w:rsidP="00682DBE">
      <w:pPr>
        <w:keepNext/>
        <w:keepLines/>
        <w:rPr>
          <w:lang w:val="en-US"/>
        </w:rPr>
      </w:pPr>
      <w:r>
        <w:rPr>
          <w:rFonts w:cs="Arial"/>
        </w:rPr>
        <w:t xml:space="preserve">In the period from January </w:t>
      </w:r>
      <w:r w:rsidR="00AA77C0">
        <w:rPr>
          <w:rFonts w:cs="Arial"/>
        </w:rPr>
        <w:t>0</w:t>
      </w:r>
      <w:r>
        <w:rPr>
          <w:rFonts w:cs="Arial"/>
        </w:rPr>
        <w:t>1, 2019 to September 30, 2019</w:t>
      </w:r>
      <w:r>
        <w:rPr>
          <w:lang w:val="en-US"/>
        </w:rPr>
        <w:t xml:space="preserve">, there was a reserve realization of R$ 53 thousand (R$ 53 thousand </w:t>
      </w:r>
      <w:r>
        <w:rPr>
          <w:rFonts w:cs="Arial"/>
        </w:rPr>
        <w:t xml:space="preserve">In the period from January </w:t>
      </w:r>
      <w:r w:rsidR="00AA77C0">
        <w:rPr>
          <w:rFonts w:cs="Arial"/>
        </w:rPr>
        <w:t>0</w:t>
      </w:r>
      <w:r>
        <w:rPr>
          <w:rFonts w:cs="Arial"/>
        </w:rPr>
        <w:t>1, 2018 to September 30, 2018</w:t>
      </w:r>
      <w:r>
        <w:rPr>
          <w:lang w:val="en-US"/>
        </w:rPr>
        <w:t>)</w:t>
      </w:r>
      <w:r w:rsidRPr="00C31C9E">
        <w:rPr>
          <w:lang w:val="en-US"/>
        </w:rPr>
        <w:t xml:space="preserve">, due to depreciation, transferred to Retained Earnings (Accumulated Losses), net of taxes. In accordance with CMN Resolution 3,565/2008, the remaining amount will be </w:t>
      </w:r>
      <w:r>
        <w:rPr>
          <w:lang w:val="en-US"/>
        </w:rPr>
        <w:t>recognized</w:t>
      </w:r>
      <w:r w:rsidRPr="00C31C9E">
        <w:rPr>
          <w:lang w:val="en-US"/>
        </w:rPr>
        <w:t xml:space="preserve"> until the date of its effective realization.</w:t>
      </w:r>
    </w:p>
    <w:p w:rsidR="004365BD" w:rsidRPr="00C31C9E" w:rsidRDefault="004365BD" w:rsidP="004365BD">
      <w:pPr>
        <w:pStyle w:val="030-SubttulodeDocumento"/>
        <w:numPr>
          <w:ilvl w:val="2"/>
          <w:numId w:val="22"/>
        </w:numPr>
        <w:rPr>
          <w:lang w:val="en-US"/>
        </w:rPr>
      </w:pPr>
      <w:bookmarkStart w:id="9584" w:name="BBPLI02_Titulo"/>
      <w:r w:rsidRPr="00C31C9E">
        <w:rPr>
          <w:lang w:val="en-US"/>
        </w:rPr>
        <w:t>) Capital and profit reserves</w:t>
      </w:r>
      <w:bookmarkEnd w:id="9584"/>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2 - Capital and profit reserves"/>
        <w:tblDescription w:val="PubliCon - Sistema de Gerenciamento do Documentos Contábeis para Publicação&#10;&#10;Última atualização do mapa do quadro em: "/>
      </w:tblPr>
      <w:tblGrid>
        <w:gridCol w:w="4988"/>
        <w:gridCol w:w="1588"/>
        <w:gridCol w:w="1588"/>
        <w:gridCol w:w="1588"/>
      </w:tblGrid>
      <w:tr w:rsidR="004365BD" w:rsidRPr="00D05518" w:rsidTr="00BC4CA8">
        <w:trPr>
          <w:cantSplit/>
          <w:tblHeader/>
        </w:trPr>
        <w:tc>
          <w:tcPr>
            <w:tcW w:w="4988"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bookmarkStart w:id="9585" w:name="BBPLI02"/>
          </w:p>
        </w:tc>
        <w:tc>
          <w:tcPr>
            <w:tcW w:w="1588"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Sep 30, 2018</w:t>
            </w:r>
          </w:p>
        </w:tc>
      </w:tr>
      <w:tr w:rsidR="004365BD" w:rsidRPr="00D05518" w:rsidTr="00BC4CA8">
        <w:trPr>
          <w:cantSplit/>
        </w:trPr>
        <w:tc>
          <w:tcPr>
            <w:tcW w:w="4988" w:type="dxa"/>
            <w:tcBorders>
              <w:bottom w:val="single" w:sz="4" w:space="0" w:color="FFFFFF" w:themeColor="background1"/>
            </w:tcBorders>
            <w:shd w:val="solid" w:color="F3F3F3" w:fill="auto"/>
            <w:vAlign w:val="center"/>
          </w:tcPr>
          <w:p w:rsidR="004365BD" w:rsidRPr="00D05518" w:rsidRDefault="004365BD" w:rsidP="00BC4CA8">
            <w:pPr>
              <w:pStyle w:val="070-TabelaPadro"/>
              <w:jc w:val="left"/>
              <w:rPr>
                <w:lang w:val="en-US"/>
              </w:rPr>
            </w:pPr>
            <w:bookmarkStart w:id="9586" w:name="BBPLI0200001" w:colFirst="0" w:colLast="0"/>
            <w:r>
              <w:rPr>
                <w:lang w:val="en-US"/>
              </w:rPr>
              <w:t>Capital reserves</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587" w:name="BBPLI02AA001"/>
            <w:bookmarkEnd w:id="9587"/>
            <w:r>
              <w:rPr>
                <w:lang w:val="en-US"/>
              </w:rPr>
              <w:t>59,535</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588" w:name="BBPLI02AB001"/>
            <w:bookmarkEnd w:id="9588"/>
            <w:r>
              <w:rPr>
                <w:lang w:val="en-US"/>
              </w:rPr>
              <w:t>14,692</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589" w:name="BBPLI02AC001"/>
            <w:bookmarkEnd w:id="9589"/>
            <w:r>
              <w:rPr>
                <w:lang w:val="en-US"/>
              </w:rPr>
              <w:t>14,692</w:t>
            </w:r>
          </w:p>
        </w:tc>
      </w:tr>
      <w:bookmarkEnd w:id="9586"/>
      <w:tr w:rsidR="004365BD" w:rsidRPr="00D05518" w:rsidTr="00BC4CA8">
        <w:trPr>
          <w:cantSplit/>
        </w:trPr>
        <w:tc>
          <w:tcPr>
            <w:tcW w:w="4988" w:type="dxa"/>
            <w:tcBorders>
              <w:bottom w:val="single" w:sz="4" w:space="0" w:color="FFFFFF" w:themeColor="background1"/>
            </w:tcBorders>
            <w:shd w:val="solid" w:color="E6E6E6" w:fill="auto"/>
            <w:vAlign w:val="center"/>
          </w:tcPr>
          <w:p w:rsidR="004365BD" w:rsidRPr="00D05518" w:rsidRDefault="004365BD" w:rsidP="00BC4CA8">
            <w:pPr>
              <w:pStyle w:val="070-TabelaPadro"/>
              <w:jc w:val="left"/>
              <w:rPr>
                <w:lang w:val="en-US"/>
              </w:rPr>
            </w:pPr>
            <w:r>
              <w:rPr>
                <w:lang w:val="en-US"/>
              </w:rPr>
              <w:t>Profit reserves</w:t>
            </w:r>
            <w:bookmarkStart w:id="9590" w:name="BBPLI0200002"/>
            <w:r w:rsidRPr="00D05518">
              <w:rPr>
                <w:vertAlign w:val="superscript"/>
                <w:lang w:val="en-US"/>
              </w:rPr>
              <w:t xml:space="preserve"> </w:t>
            </w:r>
            <w:bookmarkEnd w:id="9590"/>
          </w:p>
        </w:tc>
        <w:tc>
          <w:tcPr>
            <w:tcW w:w="1588"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591" w:name="BBPLI02AA002"/>
            <w:bookmarkEnd w:id="9591"/>
            <w:r>
              <w:rPr>
                <w:lang w:val="en-US"/>
              </w:rPr>
              <w:t>45,748,479</w:t>
            </w:r>
          </w:p>
        </w:tc>
        <w:tc>
          <w:tcPr>
            <w:tcW w:w="1588"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592" w:name="BBPLI02AB002"/>
            <w:bookmarkEnd w:id="9592"/>
            <w:r>
              <w:rPr>
                <w:lang w:val="en-US"/>
              </w:rPr>
              <w:t>42,612,582</w:t>
            </w:r>
          </w:p>
        </w:tc>
        <w:tc>
          <w:tcPr>
            <w:tcW w:w="1588"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593" w:name="BBPLI02AC002"/>
            <w:bookmarkEnd w:id="9593"/>
            <w:r>
              <w:rPr>
                <w:lang w:val="en-US"/>
              </w:rPr>
              <w:t>39,188,657</w:t>
            </w:r>
          </w:p>
        </w:tc>
      </w:tr>
      <w:tr w:rsidR="004365BD" w:rsidRPr="00D05518" w:rsidTr="00BC4CA8">
        <w:trPr>
          <w:cantSplit/>
        </w:trPr>
        <w:tc>
          <w:tcPr>
            <w:tcW w:w="4988" w:type="dxa"/>
            <w:tcBorders>
              <w:bottom w:val="single" w:sz="4" w:space="0" w:color="FFFFFF" w:themeColor="background1"/>
            </w:tcBorders>
            <w:shd w:val="solid" w:color="F3F3F3" w:fill="auto"/>
            <w:vAlign w:val="center"/>
          </w:tcPr>
          <w:p w:rsidR="004365BD" w:rsidRPr="00D05518" w:rsidRDefault="004365BD" w:rsidP="00BC4CA8">
            <w:pPr>
              <w:pStyle w:val="070-TabelaPadro"/>
              <w:ind w:left="60"/>
              <w:jc w:val="left"/>
              <w:rPr>
                <w:lang w:val="en-US"/>
              </w:rPr>
            </w:pPr>
            <w:bookmarkStart w:id="9594" w:name="BBPLI0200003" w:colFirst="0" w:colLast="0"/>
            <w:r>
              <w:rPr>
                <w:lang w:val="en-US"/>
              </w:rPr>
              <w:t>Legal reserve</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595" w:name="BBPLI02AA003"/>
            <w:bookmarkEnd w:id="9595"/>
            <w:r>
              <w:rPr>
                <w:lang w:val="en-US"/>
              </w:rPr>
              <w:t>8,144,490</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596" w:name="BBPLI02AB003"/>
            <w:bookmarkEnd w:id="9596"/>
            <w:r>
              <w:rPr>
                <w:lang w:val="en-US"/>
              </w:rPr>
              <w:t>7,738,497</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597" w:name="BBPLI02AC003"/>
            <w:bookmarkEnd w:id="9597"/>
            <w:r>
              <w:rPr>
                <w:lang w:val="en-US"/>
              </w:rPr>
              <w:t>7,397,589</w:t>
            </w:r>
          </w:p>
        </w:tc>
      </w:tr>
      <w:bookmarkEnd w:id="9594"/>
      <w:tr w:rsidR="004365BD" w:rsidRPr="00D05518" w:rsidTr="00BC4CA8">
        <w:trPr>
          <w:cantSplit/>
        </w:trPr>
        <w:tc>
          <w:tcPr>
            <w:tcW w:w="4988" w:type="dxa"/>
            <w:tcBorders>
              <w:bottom w:val="single" w:sz="4" w:space="0" w:color="FFFFFF" w:themeColor="background1"/>
            </w:tcBorders>
            <w:shd w:val="solid" w:color="E6E6E6" w:fill="auto"/>
            <w:vAlign w:val="center"/>
          </w:tcPr>
          <w:p w:rsidR="004365BD" w:rsidRPr="00D05518" w:rsidRDefault="004365BD" w:rsidP="00BC4CA8">
            <w:pPr>
              <w:pStyle w:val="070-TabelaPadro"/>
              <w:ind w:left="60"/>
              <w:jc w:val="left"/>
              <w:rPr>
                <w:lang w:val="en-US"/>
              </w:rPr>
            </w:pPr>
            <w:r>
              <w:rPr>
                <w:lang w:val="en-US"/>
              </w:rPr>
              <w:t>Statutory reserves</w:t>
            </w:r>
            <w:bookmarkStart w:id="9598" w:name="BBPLI0200004"/>
            <w:r w:rsidRPr="00D05518">
              <w:rPr>
                <w:vertAlign w:val="superscript"/>
                <w:lang w:val="en-US"/>
              </w:rPr>
              <w:t xml:space="preserve"> </w:t>
            </w:r>
            <w:bookmarkEnd w:id="9598"/>
          </w:p>
        </w:tc>
        <w:tc>
          <w:tcPr>
            <w:tcW w:w="1588"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599" w:name="BBPLI02AA004"/>
            <w:bookmarkEnd w:id="9599"/>
            <w:r>
              <w:rPr>
                <w:lang w:val="en-US"/>
              </w:rPr>
              <w:t>37,603,989</w:t>
            </w:r>
          </w:p>
        </w:tc>
        <w:tc>
          <w:tcPr>
            <w:tcW w:w="1588"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600" w:name="BBPLI02AB004"/>
            <w:bookmarkEnd w:id="9600"/>
            <w:r>
              <w:rPr>
                <w:lang w:val="en-US"/>
              </w:rPr>
              <w:t>34,874,085</w:t>
            </w:r>
          </w:p>
        </w:tc>
        <w:tc>
          <w:tcPr>
            <w:tcW w:w="1588"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601" w:name="BBPLI02AC004"/>
            <w:bookmarkEnd w:id="9601"/>
            <w:r>
              <w:rPr>
                <w:lang w:val="en-US"/>
              </w:rPr>
              <w:t>31,791,068</w:t>
            </w:r>
          </w:p>
        </w:tc>
      </w:tr>
      <w:tr w:rsidR="004365BD" w:rsidRPr="00D05518" w:rsidTr="00BC4CA8">
        <w:trPr>
          <w:cantSplit/>
        </w:trPr>
        <w:tc>
          <w:tcPr>
            <w:tcW w:w="4988" w:type="dxa"/>
            <w:tcBorders>
              <w:bottom w:val="single" w:sz="4" w:space="0" w:color="FFFFFF" w:themeColor="background1"/>
            </w:tcBorders>
            <w:shd w:val="solid" w:color="F3F3F3" w:fill="auto"/>
            <w:vAlign w:val="center"/>
          </w:tcPr>
          <w:p w:rsidR="004365BD" w:rsidRPr="00D05518" w:rsidRDefault="004365BD" w:rsidP="00BC4CA8">
            <w:pPr>
              <w:pStyle w:val="070-TabelaPadro"/>
              <w:ind w:left="120"/>
              <w:jc w:val="left"/>
              <w:rPr>
                <w:lang w:val="en-US"/>
              </w:rPr>
            </w:pPr>
            <w:bookmarkStart w:id="9602" w:name="BBPLI0200005" w:colFirst="0" w:colLast="0"/>
            <w:r>
              <w:rPr>
                <w:lang w:val="en-US"/>
              </w:rPr>
              <w:t>Operating margin</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603" w:name="BBPLI02AA005"/>
            <w:bookmarkEnd w:id="9603"/>
            <w:r>
              <w:rPr>
                <w:lang w:val="en-US"/>
              </w:rPr>
              <w:t>36,100,875</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604" w:name="BBPLI02AB005"/>
            <w:bookmarkEnd w:id="9604"/>
            <w:r>
              <w:rPr>
                <w:lang w:val="en-US"/>
              </w:rPr>
              <w:t>30,657,730</w:t>
            </w:r>
          </w:p>
        </w:tc>
        <w:tc>
          <w:tcPr>
            <w:tcW w:w="1588"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605" w:name="BBPLI02AC005"/>
            <w:bookmarkEnd w:id="9605"/>
            <w:r>
              <w:rPr>
                <w:lang w:val="en-US"/>
              </w:rPr>
              <w:t>27,736,572</w:t>
            </w:r>
          </w:p>
        </w:tc>
      </w:tr>
      <w:tr w:rsidR="004365BD" w:rsidRPr="00D05518" w:rsidTr="00BC4CA8">
        <w:trPr>
          <w:cantSplit/>
        </w:trPr>
        <w:tc>
          <w:tcPr>
            <w:tcW w:w="4988" w:type="dxa"/>
            <w:tcBorders>
              <w:bottom w:val="single" w:sz="4" w:space="0" w:color="CCCCCC"/>
            </w:tcBorders>
            <w:shd w:val="solid" w:color="E6E6E6" w:fill="auto"/>
            <w:vAlign w:val="center"/>
          </w:tcPr>
          <w:p w:rsidR="004365BD" w:rsidRPr="00D05518" w:rsidRDefault="004365BD" w:rsidP="00BC4CA8">
            <w:pPr>
              <w:pStyle w:val="070-TabelaPadro"/>
              <w:ind w:left="120"/>
              <w:jc w:val="left"/>
              <w:rPr>
                <w:lang w:val="en-US"/>
              </w:rPr>
            </w:pPr>
            <w:bookmarkStart w:id="9606" w:name="BBPLI0200006" w:colFirst="0" w:colLast="0"/>
            <w:bookmarkEnd w:id="9602"/>
            <w:r>
              <w:rPr>
                <w:lang w:val="en-US"/>
              </w:rPr>
              <w:t>Equalization of dividends</w:t>
            </w:r>
          </w:p>
        </w:tc>
        <w:tc>
          <w:tcPr>
            <w:tcW w:w="1588" w:type="dxa"/>
            <w:tcBorders>
              <w:bottom w:val="single" w:sz="4" w:space="0" w:color="CCCCCC"/>
            </w:tcBorders>
            <w:shd w:val="solid" w:color="E6E6E6" w:fill="auto"/>
            <w:vAlign w:val="center"/>
          </w:tcPr>
          <w:p w:rsidR="004365BD" w:rsidRPr="00D05518" w:rsidRDefault="004365BD" w:rsidP="00BC4CA8">
            <w:pPr>
              <w:pStyle w:val="070-TabelaPadro"/>
              <w:rPr>
                <w:lang w:val="en-US"/>
              </w:rPr>
            </w:pPr>
            <w:bookmarkStart w:id="9607" w:name="BBPLI02AA006"/>
            <w:bookmarkEnd w:id="9607"/>
            <w:r>
              <w:rPr>
                <w:lang w:val="en-US"/>
              </w:rPr>
              <w:t>1,503,114</w:t>
            </w:r>
          </w:p>
        </w:tc>
        <w:tc>
          <w:tcPr>
            <w:tcW w:w="1588" w:type="dxa"/>
            <w:tcBorders>
              <w:bottom w:val="single" w:sz="4" w:space="0" w:color="CCCCCC"/>
            </w:tcBorders>
            <w:shd w:val="solid" w:color="E6E6E6" w:fill="auto"/>
            <w:vAlign w:val="center"/>
          </w:tcPr>
          <w:p w:rsidR="004365BD" w:rsidRPr="00D05518" w:rsidRDefault="004365BD" w:rsidP="00BC4CA8">
            <w:pPr>
              <w:pStyle w:val="070-TabelaPadro"/>
              <w:rPr>
                <w:lang w:val="en-US"/>
              </w:rPr>
            </w:pPr>
            <w:bookmarkStart w:id="9608" w:name="BBPLI02AB006"/>
            <w:bookmarkEnd w:id="9608"/>
            <w:r>
              <w:rPr>
                <w:lang w:val="en-US"/>
              </w:rPr>
              <w:t>4,216,355</w:t>
            </w:r>
          </w:p>
        </w:tc>
        <w:tc>
          <w:tcPr>
            <w:tcW w:w="1588" w:type="dxa"/>
            <w:tcBorders>
              <w:bottom w:val="single" w:sz="4" w:space="0" w:color="CCCCCC"/>
            </w:tcBorders>
            <w:shd w:val="solid" w:color="E6E6E6" w:fill="auto"/>
            <w:vAlign w:val="center"/>
          </w:tcPr>
          <w:p w:rsidR="004365BD" w:rsidRPr="00D05518" w:rsidRDefault="004365BD" w:rsidP="00BC4CA8">
            <w:pPr>
              <w:pStyle w:val="070-TabelaPadro"/>
              <w:rPr>
                <w:lang w:val="en-US"/>
              </w:rPr>
            </w:pPr>
            <w:bookmarkStart w:id="9609" w:name="BBPLI02AC006"/>
            <w:bookmarkEnd w:id="9609"/>
            <w:r>
              <w:rPr>
                <w:lang w:val="en-US"/>
              </w:rPr>
              <w:t>4,054,496</w:t>
            </w:r>
          </w:p>
        </w:tc>
      </w:tr>
      <w:bookmarkEnd w:id="9585"/>
      <w:bookmarkEnd w:id="9606"/>
    </w:tbl>
    <w:p w:rsidR="004365BD" w:rsidRDefault="004365BD" w:rsidP="00BC4CA8">
      <w:pPr>
        <w:pStyle w:val="072-Rodapdatabela"/>
        <w:rPr>
          <w:lang w:val="en-US"/>
        </w:rPr>
      </w:pPr>
    </w:p>
    <w:p w:rsidR="004365BD" w:rsidRPr="007E0B5A" w:rsidRDefault="004365BD" w:rsidP="00BC4CA8">
      <w:pPr>
        <w:pStyle w:val="050-TextoPadro"/>
        <w:rPr>
          <w:lang w:val="en-US"/>
        </w:rPr>
      </w:pPr>
      <w:r w:rsidRPr="007E0B5A">
        <w:rPr>
          <w:lang w:val="en-US"/>
        </w:rPr>
        <w:t>The legal reserve ensures the adequacy of the Bank</w:t>
      </w:r>
      <w:r>
        <w:rPr>
          <w:lang w:val="en-US"/>
        </w:rPr>
        <w:t>’</w:t>
      </w:r>
      <w:r w:rsidRPr="007E0B5A">
        <w:rPr>
          <w:lang w:val="en-US"/>
        </w:rPr>
        <w:t>s capital structure and can only be used to offset losses or</w:t>
      </w:r>
      <w:r>
        <w:rPr>
          <w:lang w:val="en-US"/>
        </w:rPr>
        <w:t xml:space="preserve"> </w:t>
      </w:r>
      <w:r w:rsidRPr="007E0B5A">
        <w:rPr>
          <w:lang w:val="en-US"/>
        </w:rPr>
        <w:t>increase capital. Five percent of net income, before any other allocations, is transferred to the legal reserve. The</w:t>
      </w:r>
      <w:r>
        <w:rPr>
          <w:lang w:val="en-US"/>
        </w:rPr>
        <w:t xml:space="preserve"> </w:t>
      </w:r>
      <w:r w:rsidRPr="007E0B5A">
        <w:rPr>
          <w:lang w:val="en-US"/>
        </w:rPr>
        <w:t>amount of the reserve cannot exceed 20% of the share capital.</w:t>
      </w:r>
    </w:p>
    <w:p w:rsidR="004365BD" w:rsidRDefault="004365BD" w:rsidP="00BC4CA8">
      <w:pPr>
        <w:pStyle w:val="050-TextoPadro"/>
        <w:rPr>
          <w:lang w:val="en-US"/>
        </w:rPr>
      </w:pPr>
      <w:r w:rsidRPr="007E0B5A">
        <w:rPr>
          <w:lang w:val="en-US"/>
        </w:rPr>
        <w:t>The operating margin statutory reserve e</w:t>
      </w:r>
      <w:r>
        <w:rPr>
          <w:lang w:val="en-US"/>
        </w:rPr>
        <w:t>nsures the adequacy of the Bank’</w:t>
      </w:r>
      <w:r w:rsidRPr="007E0B5A">
        <w:rPr>
          <w:lang w:val="en-US"/>
        </w:rPr>
        <w:t>s operating margins in accordance with its</w:t>
      </w:r>
      <w:r>
        <w:rPr>
          <w:lang w:val="en-US"/>
        </w:rPr>
        <w:t xml:space="preserve"> </w:t>
      </w:r>
      <w:r w:rsidRPr="007E0B5A">
        <w:rPr>
          <w:lang w:val="en-US"/>
        </w:rPr>
        <w:t>business activities. The reserve consists of up to 100% of net income after allocation to legal reserve (including</w:t>
      </w:r>
      <w:r>
        <w:rPr>
          <w:lang w:val="en-US"/>
        </w:rPr>
        <w:t xml:space="preserve"> </w:t>
      </w:r>
      <w:r w:rsidRPr="007E0B5A">
        <w:rPr>
          <w:lang w:val="en-US"/>
        </w:rPr>
        <w:t>dividends) and is limited to 80% of the share capital.</w:t>
      </w:r>
      <w:r>
        <w:rPr>
          <w:lang w:val="en-US"/>
        </w:rPr>
        <w:t xml:space="preserve"> </w:t>
      </w:r>
    </w:p>
    <w:p w:rsidR="004365BD" w:rsidRDefault="004365BD" w:rsidP="00BC4CA8">
      <w:pPr>
        <w:pStyle w:val="050-TextoPadro"/>
        <w:rPr>
          <w:lang w:val="en-US"/>
        </w:rPr>
      </w:pPr>
      <w:r w:rsidRPr="007E0B5A">
        <w:rPr>
          <w:lang w:val="en-US"/>
        </w:rPr>
        <w:t>The dividend equalization statutory reserve provides funds for the payment of dividends. The reserve consists of up</w:t>
      </w:r>
      <w:r>
        <w:rPr>
          <w:lang w:val="en-US"/>
        </w:rPr>
        <w:t xml:space="preserve"> </w:t>
      </w:r>
      <w:r w:rsidRPr="007E0B5A">
        <w:rPr>
          <w:lang w:val="en-US"/>
        </w:rPr>
        <w:t>to 50% of net income after allocation to legal reserve (including dividends) and is limited to 20% of the share capital.</w:t>
      </w:r>
    </w:p>
    <w:p w:rsidR="004365BD" w:rsidRPr="00C31C9E" w:rsidRDefault="004365BD" w:rsidP="004365BD">
      <w:pPr>
        <w:pStyle w:val="030-SubttulodeDocumento"/>
        <w:numPr>
          <w:ilvl w:val="2"/>
          <w:numId w:val="22"/>
        </w:numPr>
        <w:rPr>
          <w:lang w:val="en-US"/>
        </w:rPr>
      </w:pPr>
      <w:bookmarkStart w:id="9610" w:name="BBPLI03_Titulo"/>
      <w:r w:rsidRPr="00C31C9E">
        <w:rPr>
          <w:lang w:val="en-US"/>
        </w:rPr>
        <w:t>) Earnings per share</w:t>
      </w:r>
      <w:bookmarkEnd w:id="961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3 - Earnings per share"/>
        <w:tblDescription w:val="PubliCon - Sistema de Gerenciamento do Documentos Contábeis para Publicação&#10;&#10;Última atualização do mapa do quadro em: "/>
      </w:tblPr>
      <w:tblGrid>
        <w:gridCol w:w="6308"/>
        <w:gridCol w:w="1722"/>
        <w:gridCol w:w="1722"/>
      </w:tblGrid>
      <w:tr w:rsidR="004365BD" w:rsidRPr="00D05518" w:rsidTr="00111895">
        <w:trPr>
          <w:cantSplit/>
          <w:tblHeader/>
        </w:trPr>
        <w:tc>
          <w:tcPr>
            <w:tcW w:w="6232" w:type="dxa"/>
            <w:tcBorders>
              <w:bottom w:val="single" w:sz="4" w:space="0" w:color="FFFFFF" w:themeColor="background1"/>
            </w:tcBorders>
            <w:shd w:val="solid" w:color="C3D7F0" w:fill="auto"/>
            <w:vAlign w:val="center"/>
          </w:tcPr>
          <w:p w:rsidR="004365BD" w:rsidRPr="00D05518" w:rsidRDefault="004365BD" w:rsidP="00BC4CA8">
            <w:pPr>
              <w:pStyle w:val="070-TabelaPadro"/>
              <w:jc w:val="left"/>
              <w:rPr>
                <w:b/>
                <w:lang w:val="en-US"/>
              </w:rPr>
            </w:pPr>
            <w:bookmarkStart w:id="9611" w:name="BBPLI03"/>
          </w:p>
        </w:tc>
        <w:tc>
          <w:tcPr>
            <w:tcW w:w="1701"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Jan 1 to Sep 30, 2019</w:t>
            </w:r>
          </w:p>
        </w:tc>
        <w:tc>
          <w:tcPr>
            <w:tcW w:w="1701"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Jan 1 to Sep 30, 2018</w:t>
            </w:r>
          </w:p>
        </w:tc>
      </w:tr>
      <w:tr w:rsidR="004365BD" w:rsidRPr="00D05518" w:rsidTr="00111895">
        <w:trPr>
          <w:cantSplit/>
        </w:trPr>
        <w:tc>
          <w:tcPr>
            <w:tcW w:w="6232" w:type="dxa"/>
            <w:tcBorders>
              <w:bottom w:val="single" w:sz="4" w:space="0" w:color="FFFFFF" w:themeColor="background1"/>
            </w:tcBorders>
            <w:shd w:val="solid" w:color="F3F3F3" w:fill="auto"/>
            <w:vAlign w:val="center"/>
          </w:tcPr>
          <w:p w:rsidR="004365BD" w:rsidRPr="00307236" w:rsidRDefault="004365BD" w:rsidP="00BC4CA8">
            <w:pPr>
              <w:pStyle w:val="070-TabelaPadro"/>
              <w:spacing w:line="276" w:lineRule="auto"/>
              <w:jc w:val="left"/>
            </w:pPr>
            <w:bookmarkStart w:id="9612" w:name="BBPLI0300001" w:colFirst="0" w:colLast="0"/>
            <w:r>
              <w:rPr>
                <w:lang w:val="en-US"/>
              </w:rPr>
              <w:t>Net income Banco do Brasil (R$ thousand)</w:t>
            </w:r>
            <w:bookmarkStart w:id="9613" w:name="BBPLI03AA001"/>
            <w:bookmarkStart w:id="9614" w:name="BBPLI03AD001"/>
            <w:bookmarkEnd w:id="9613"/>
            <w:bookmarkEnd w:id="9614"/>
          </w:p>
        </w:tc>
        <w:tc>
          <w:tcPr>
            <w:tcW w:w="1701" w:type="dxa"/>
            <w:tcBorders>
              <w:bottom w:val="single" w:sz="4" w:space="0" w:color="FFFFFF" w:themeColor="background1"/>
            </w:tcBorders>
            <w:shd w:val="solid" w:color="F3F3F3" w:fill="auto"/>
            <w:vAlign w:val="center"/>
          </w:tcPr>
          <w:p w:rsidR="004365BD" w:rsidRPr="00307236" w:rsidRDefault="004365BD" w:rsidP="00BC4CA8">
            <w:pPr>
              <w:pStyle w:val="070-TabelaPadro"/>
              <w:spacing w:line="276" w:lineRule="auto"/>
            </w:pPr>
            <w:bookmarkStart w:id="9615" w:name="BBPLI03AB001"/>
            <w:bookmarkEnd w:id="9615"/>
            <w:r w:rsidRPr="00307236">
              <w:t>12</w:t>
            </w:r>
            <w:r>
              <w:t>,</w:t>
            </w:r>
            <w:r w:rsidRPr="00307236">
              <w:t>281</w:t>
            </w:r>
            <w:r>
              <w:t>,</w:t>
            </w:r>
            <w:r w:rsidRPr="00307236">
              <w:t>608</w:t>
            </w:r>
          </w:p>
        </w:tc>
        <w:tc>
          <w:tcPr>
            <w:tcW w:w="1701" w:type="dxa"/>
            <w:tcBorders>
              <w:bottom w:val="single" w:sz="4" w:space="0" w:color="FFFFFF" w:themeColor="background1"/>
            </w:tcBorders>
            <w:shd w:val="solid" w:color="F3F3F3" w:fill="auto"/>
            <w:vAlign w:val="center"/>
          </w:tcPr>
          <w:p w:rsidR="004365BD" w:rsidRPr="00307236" w:rsidRDefault="004365BD" w:rsidP="00BC4CA8">
            <w:pPr>
              <w:pStyle w:val="070-TabelaPadro"/>
              <w:spacing w:line="276" w:lineRule="auto"/>
            </w:pPr>
            <w:bookmarkStart w:id="9616" w:name="BBPLI03AC001"/>
            <w:bookmarkEnd w:id="9616"/>
            <w:r w:rsidRPr="00307236">
              <w:t>8</w:t>
            </w:r>
            <w:r>
              <w:t>,</w:t>
            </w:r>
            <w:r w:rsidRPr="00307236">
              <w:t>927</w:t>
            </w:r>
            <w:r>
              <w:t>,</w:t>
            </w:r>
            <w:r w:rsidRPr="00307236">
              <w:t>448</w:t>
            </w:r>
          </w:p>
        </w:tc>
      </w:tr>
      <w:tr w:rsidR="004365BD" w:rsidRPr="00D05518" w:rsidTr="00111895">
        <w:trPr>
          <w:cantSplit/>
        </w:trPr>
        <w:tc>
          <w:tcPr>
            <w:tcW w:w="6232" w:type="dxa"/>
            <w:tcBorders>
              <w:bottom w:val="single" w:sz="4" w:space="0" w:color="FFFFFF" w:themeColor="background1"/>
            </w:tcBorders>
            <w:shd w:val="solid" w:color="E6E6E6" w:fill="auto"/>
            <w:vAlign w:val="center"/>
          </w:tcPr>
          <w:p w:rsidR="004365BD" w:rsidRPr="00307236" w:rsidRDefault="004365BD" w:rsidP="00BC4CA8">
            <w:pPr>
              <w:pStyle w:val="070-TabelaPadro"/>
              <w:spacing w:line="276" w:lineRule="auto"/>
              <w:jc w:val="left"/>
            </w:pPr>
            <w:bookmarkStart w:id="9617" w:name="BBPLI0300002" w:colFirst="0" w:colLast="0"/>
            <w:bookmarkEnd w:id="9612"/>
            <w:r>
              <w:rPr>
                <w:lang w:val="en-US"/>
              </w:rPr>
              <w:t>Weighted average number of shares (basic)</w:t>
            </w:r>
            <w:bookmarkStart w:id="9618" w:name="BBPLI03AA002"/>
            <w:bookmarkStart w:id="9619" w:name="BBPLI03AD002"/>
            <w:bookmarkEnd w:id="9618"/>
            <w:bookmarkEnd w:id="9619"/>
          </w:p>
        </w:tc>
        <w:tc>
          <w:tcPr>
            <w:tcW w:w="1701" w:type="dxa"/>
            <w:tcBorders>
              <w:bottom w:val="single" w:sz="4" w:space="0" w:color="FFFFFF" w:themeColor="background1"/>
            </w:tcBorders>
            <w:shd w:val="solid" w:color="E6E6E6" w:fill="auto"/>
            <w:vAlign w:val="center"/>
          </w:tcPr>
          <w:p w:rsidR="004365BD" w:rsidRPr="00307236" w:rsidRDefault="004365BD" w:rsidP="00BC4CA8">
            <w:pPr>
              <w:pStyle w:val="070-TabelaPadro"/>
              <w:spacing w:line="276" w:lineRule="auto"/>
            </w:pPr>
            <w:bookmarkStart w:id="9620" w:name="BBPLI03AB002"/>
            <w:bookmarkEnd w:id="9620"/>
            <w:r w:rsidRPr="00307236">
              <w:t>2</w:t>
            </w:r>
            <w:r>
              <w:t>,</w:t>
            </w:r>
            <w:r w:rsidRPr="00307236">
              <w:t>786</w:t>
            </w:r>
            <w:r>
              <w:t>,</w:t>
            </w:r>
            <w:r w:rsidRPr="00307236">
              <w:t>670</w:t>
            </w:r>
            <w:r>
              <w:t>,</w:t>
            </w:r>
            <w:r w:rsidRPr="00307236">
              <w:t>009</w:t>
            </w:r>
          </w:p>
        </w:tc>
        <w:tc>
          <w:tcPr>
            <w:tcW w:w="1701" w:type="dxa"/>
            <w:tcBorders>
              <w:bottom w:val="single" w:sz="4" w:space="0" w:color="FFFFFF" w:themeColor="background1"/>
            </w:tcBorders>
            <w:shd w:val="solid" w:color="E6E6E6" w:fill="auto"/>
            <w:vAlign w:val="center"/>
          </w:tcPr>
          <w:p w:rsidR="004365BD" w:rsidRPr="00307236" w:rsidRDefault="004365BD" w:rsidP="00BC4CA8">
            <w:pPr>
              <w:pStyle w:val="070-TabelaPadro"/>
              <w:spacing w:line="276" w:lineRule="auto"/>
            </w:pPr>
            <w:bookmarkStart w:id="9621" w:name="BBPLI03AC002"/>
            <w:bookmarkEnd w:id="9621"/>
            <w:r w:rsidRPr="00307236">
              <w:t>2</w:t>
            </w:r>
            <w:r>
              <w:t>,</w:t>
            </w:r>
            <w:r w:rsidRPr="00307236">
              <w:t>785</w:t>
            </w:r>
            <w:r>
              <w:t>,</w:t>
            </w:r>
            <w:r w:rsidRPr="00307236">
              <w:t>537</w:t>
            </w:r>
            <w:r>
              <w:t>,</w:t>
            </w:r>
            <w:r w:rsidRPr="00307236">
              <w:t>414</w:t>
            </w:r>
          </w:p>
        </w:tc>
      </w:tr>
      <w:tr w:rsidR="004365BD" w:rsidRPr="00D05518" w:rsidTr="00111895">
        <w:trPr>
          <w:cantSplit/>
        </w:trPr>
        <w:tc>
          <w:tcPr>
            <w:tcW w:w="6232" w:type="dxa"/>
            <w:tcBorders>
              <w:bottom w:val="single" w:sz="4" w:space="0" w:color="FFFFFF" w:themeColor="background1"/>
            </w:tcBorders>
            <w:shd w:val="solid" w:color="F3F3F3" w:fill="auto"/>
            <w:vAlign w:val="center"/>
          </w:tcPr>
          <w:p w:rsidR="004365BD" w:rsidRPr="00307236" w:rsidRDefault="004365BD" w:rsidP="00BC4CA8">
            <w:pPr>
              <w:pStyle w:val="070-TabelaPadro"/>
              <w:spacing w:line="276" w:lineRule="auto"/>
              <w:jc w:val="left"/>
            </w:pPr>
            <w:r>
              <w:rPr>
                <w:lang w:val="en-US"/>
              </w:rPr>
              <w:t>Weighted average number of shares (diluted)</w:t>
            </w:r>
          </w:p>
        </w:tc>
        <w:tc>
          <w:tcPr>
            <w:tcW w:w="1701" w:type="dxa"/>
            <w:tcBorders>
              <w:bottom w:val="single" w:sz="4" w:space="0" w:color="FFFFFF" w:themeColor="background1"/>
            </w:tcBorders>
            <w:shd w:val="solid" w:color="F3F3F3" w:fill="auto"/>
            <w:vAlign w:val="center"/>
          </w:tcPr>
          <w:p w:rsidR="004365BD" w:rsidRPr="00307236" w:rsidRDefault="004365BD" w:rsidP="00BC4CA8">
            <w:pPr>
              <w:pStyle w:val="070-TabelaPadro"/>
              <w:spacing w:line="276" w:lineRule="auto"/>
            </w:pPr>
            <w:r w:rsidRPr="00307236">
              <w:t>2</w:t>
            </w:r>
            <w:r>
              <w:t>,</w:t>
            </w:r>
            <w:r w:rsidRPr="00307236">
              <w:t>786</w:t>
            </w:r>
            <w:r>
              <w:t>,</w:t>
            </w:r>
            <w:r w:rsidRPr="00307236">
              <w:t>381</w:t>
            </w:r>
            <w:r>
              <w:t>,</w:t>
            </w:r>
            <w:r w:rsidRPr="00307236">
              <w:t>529</w:t>
            </w:r>
          </w:p>
        </w:tc>
        <w:tc>
          <w:tcPr>
            <w:tcW w:w="1701" w:type="dxa"/>
            <w:tcBorders>
              <w:bottom w:val="single" w:sz="4" w:space="0" w:color="FFFFFF" w:themeColor="background1"/>
            </w:tcBorders>
            <w:shd w:val="solid" w:color="F3F3F3" w:fill="auto"/>
            <w:vAlign w:val="center"/>
          </w:tcPr>
          <w:p w:rsidR="004365BD" w:rsidRPr="00307236" w:rsidRDefault="004365BD" w:rsidP="00BC4CA8">
            <w:pPr>
              <w:pStyle w:val="070-TabelaPadro"/>
              <w:spacing w:line="276" w:lineRule="auto"/>
            </w:pPr>
            <w:r w:rsidRPr="00307236">
              <w:t>2</w:t>
            </w:r>
            <w:r>
              <w:t>,</w:t>
            </w:r>
            <w:r w:rsidRPr="00307236">
              <w:t>785</w:t>
            </w:r>
            <w:r>
              <w:t>,</w:t>
            </w:r>
            <w:r w:rsidRPr="00307236">
              <w:t>209</w:t>
            </w:r>
            <w:r>
              <w:t>,</w:t>
            </w:r>
            <w:r w:rsidRPr="00307236">
              <w:t>225</w:t>
            </w:r>
          </w:p>
        </w:tc>
      </w:tr>
      <w:tr w:rsidR="004365BD" w:rsidRPr="00D05518" w:rsidTr="00111895">
        <w:trPr>
          <w:cantSplit/>
        </w:trPr>
        <w:tc>
          <w:tcPr>
            <w:tcW w:w="6232" w:type="dxa"/>
            <w:tcBorders>
              <w:bottom w:val="single" w:sz="4" w:space="0" w:color="CCCCCC"/>
            </w:tcBorders>
            <w:shd w:val="solid" w:color="E6E6E6" w:fill="auto"/>
            <w:vAlign w:val="center"/>
          </w:tcPr>
          <w:p w:rsidR="004365BD" w:rsidRDefault="004365BD" w:rsidP="00BC4CA8">
            <w:pPr>
              <w:pStyle w:val="070-TabelaPadro"/>
              <w:spacing w:line="276" w:lineRule="auto"/>
              <w:jc w:val="left"/>
            </w:pPr>
            <w:bookmarkStart w:id="9622" w:name="BBPLI0300003" w:colFirst="0" w:colLast="0"/>
            <w:bookmarkEnd w:id="9617"/>
            <w:r>
              <w:rPr>
                <w:lang w:val="en-US"/>
              </w:rPr>
              <w:t>Earnings per share (basic and diluted) (R$)</w:t>
            </w:r>
            <w:bookmarkStart w:id="9623" w:name="BBPLI03AA003"/>
            <w:bookmarkStart w:id="9624" w:name="BBPLI03AD003"/>
            <w:bookmarkEnd w:id="9623"/>
            <w:bookmarkEnd w:id="9624"/>
          </w:p>
        </w:tc>
        <w:tc>
          <w:tcPr>
            <w:tcW w:w="1701" w:type="dxa"/>
            <w:tcBorders>
              <w:bottom w:val="single" w:sz="4" w:space="0" w:color="CCCCCC"/>
            </w:tcBorders>
            <w:shd w:val="solid" w:color="E6E6E6" w:fill="auto"/>
            <w:vAlign w:val="center"/>
          </w:tcPr>
          <w:p w:rsidR="004365BD" w:rsidRDefault="004365BD" w:rsidP="00BC4CA8">
            <w:pPr>
              <w:pStyle w:val="070-TabelaPadro"/>
              <w:spacing w:line="276" w:lineRule="auto"/>
            </w:pPr>
            <w:bookmarkStart w:id="9625" w:name="BBPLI03AB003"/>
            <w:bookmarkEnd w:id="9625"/>
            <w:r>
              <w:t>4.41</w:t>
            </w:r>
          </w:p>
        </w:tc>
        <w:tc>
          <w:tcPr>
            <w:tcW w:w="1701" w:type="dxa"/>
            <w:tcBorders>
              <w:bottom w:val="single" w:sz="4" w:space="0" w:color="CCCCCC"/>
            </w:tcBorders>
            <w:shd w:val="solid" w:color="E6E6E6" w:fill="auto"/>
            <w:vAlign w:val="center"/>
          </w:tcPr>
          <w:p w:rsidR="004365BD" w:rsidRDefault="004365BD" w:rsidP="00BC4CA8">
            <w:pPr>
              <w:pStyle w:val="070-TabelaPadro"/>
              <w:spacing w:line="276" w:lineRule="auto"/>
            </w:pPr>
            <w:bookmarkStart w:id="9626" w:name="BBPLI03AC003"/>
            <w:bookmarkEnd w:id="9626"/>
            <w:r>
              <w:t>3.21</w:t>
            </w:r>
          </w:p>
        </w:tc>
      </w:tr>
      <w:bookmarkEnd w:id="9611"/>
      <w:bookmarkEnd w:id="9622"/>
    </w:tbl>
    <w:p w:rsidR="00111895" w:rsidRDefault="00111895" w:rsidP="00111895">
      <w:pPr>
        <w:pStyle w:val="072-Rodapdatabela"/>
        <w:rPr>
          <w:lang w:val="en-US"/>
        </w:rPr>
      </w:pPr>
    </w:p>
    <w:p w:rsidR="004365BD" w:rsidRDefault="004365BD" w:rsidP="00BC4CA8">
      <w:pPr>
        <w:pStyle w:val="050-TextoPadro"/>
        <w:rPr>
          <w:lang w:val="en-US"/>
        </w:rPr>
      </w:pPr>
      <w:r w:rsidRPr="007E0B5A">
        <w:rPr>
          <w:lang w:val="en-US"/>
        </w:rPr>
        <w:t xml:space="preserve">The </w:t>
      </w:r>
      <w:r>
        <w:rPr>
          <w:lang w:val="en-US"/>
        </w:rPr>
        <w:t xml:space="preserve">diluted weighted average number of shares considers the future distribution of shares to the </w:t>
      </w:r>
      <w:r w:rsidRPr="005F0522">
        <w:rPr>
          <w:lang w:val="en-US"/>
        </w:rPr>
        <w:t>executive</w:t>
      </w:r>
      <w:r>
        <w:rPr>
          <w:lang w:val="en-US"/>
        </w:rPr>
        <w:t>s of the Bank due to the Program of Variable R</w:t>
      </w:r>
      <w:r w:rsidRPr="00AC2E4F">
        <w:rPr>
          <w:lang w:val="en-US"/>
        </w:rPr>
        <w:t>emuneration</w:t>
      </w:r>
      <w:r>
        <w:rPr>
          <w:lang w:val="en-US"/>
        </w:rPr>
        <w:t xml:space="preserve"> (Note 23.n)</w:t>
      </w:r>
      <w:r w:rsidRPr="007E0B5A">
        <w:rPr>
          <w:lang w:val="en-US"/>
        </w:rPr>
        <w:t>.</w:t>
      </w:r>
    </w:p>
    <w:p w:rsidR="004365BD" w:rsidRDefault="004365BD" w:rsidP="004365BD">
      <w:pPr>
        <w:pStyle w:val="030-SubttulodeDocumento"/>
        <w:numPr>
          <w:ilvl w:val="2"/>
          <w:numId w:val="22"/>
        </w:numPr>
        <w:rPr>
          <w:lang w:val="en-US"/>
        </w:rPr>
      </w:pPr>
      <w:bookmarkStart w:id="9627" w:name="BBPLI04_Titulo"/>
      <w:r>
        <w:rPr>
          <w:lang w:val="en-US"/>
        </w:rPr>
        <w:t>) Interest on own capital/d</w:t>
      </w:r>
      <w:r w:rsidRPr="00C31C9E">
        <w:rPr>
          <w:lang w:val="en-US"/>
        </w:rPr>
        <w:t>ividends</w:t>
      </w:r>
      <w:bookmarkEnd w:id="9627"/>
      <w:r w:rsidRPr="00C31C9E">
        <w:rPr>
          <w:lang w:val="en-US"/>
        </w:rPr>
        <w:t xml:space="preserve"> </w:t>
      </w:r>
      <w:r w:rsidRPr="000A4096">
        <w:rPr>
          <w:lang w:val="en-US"/>
        </w:rPr>
        <w:t>and destination of the income</w:t>
      </w:r>
    </w:p>
    <w:p w:rsidR="004365BD" w:rsidRDefault="004365BD" w:rsidP="00BC4CA8">
      <w:pPr>
        <w:pStyle w:val="050-TextoPadro"/>
        <w:rPr>
          <w:lang w:val="en-US"/>
        </w:rPr>
      </w:pPr>
      <w:r>
        <w:rPr>
          <w:lang w:val="en-US"/>
        </w:rPr>
        <w:t>P</w:t>
      </w:r>
      <w:r w:rsidRPr="00C31C9E">
        <w:rPr>
          <w:lang w:val="en-US"/>
        </w:rPr>
        <w:t>ayment schedule of interest on own capital and dividends: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LI.04 - Juros sobre o Capital Próprio/Dividendos - Exercício Atual"/>
        <w:tblDescription w:val="PubliCon - Sistema de Gerenciamento do Documentos Contábeis para Publicação&#10;&#10;Última atualização do mapa do quadro em: "/>
      </w:tblPr>
      <w:tblGrid>
        <w:gridCol w:w="2831"/>
        <w:gridCol w:w="1731"/>
        <w:gridCol w:w="1730"/>
        <w:gridCol w:w="1730"/>
        <w:gridCol w:w="1730"/>
      </w:tblGrid>
      <w:tr w:rsidR="004365BD" w:rsidTr="00111895">
        <w:trPr>
          <w:cantSplit/>
          <w:trHeight w:val="382"/>
          <w:tblHeader/>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BE2FE1" w:rsidRDefault="004365BD" w:rsidP="00BC4CA8">
            <w:pPr>
              <w:pStyle w:val="070-TabelaPadro"/>
              <w:rPr>
                <w:lang w:val="en-US"/>
              </w:rPr>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D552CD" w:rsidRDefault="004365BD" w:rsidP="00BC4CA8">
            <w:pPr>
              <w:pStyle w:val="070-TabelaPadro"/>
              <w:jc w:val="center"/>
              <w:rPr>
                <w:b/>
              </w:rPr>
            </w:pPr>
            <w:r w:rsidRPr="00D552CD">
              <w:rPr>
                <w:b/>
              </w:rPr>
              <w:t>Amount</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D552CD" w:rsidRDefault="004365BD" w:rsidP="00BC4CA8">
            <w:pPr>
              <w:pStyle w:val="070-TabelaPadro"/>
              <w:jc w:val="center"/>
              <w:rPr>
                <w:b/>
              </w:rPr>
            </w:pPr>
            <w:r w:rsidRPr="00D552CD">
              <w:rPr>
                <w:b/>
              </w:rPr>
              <w:t>Amount per share (R$)</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D552CD" w:rsidRDefault="004365BD" w:rsidP="00BC4CA8">
            <w:pPr>
              <w:pStyle w:val="070-TabelaPadro"/>
              <w:jc w:val="center"/>
              <w:rPr>
                <w:b/>
              </w:rPr>
            </w:pPr>
            <w:r w:rsidRPr="00D552CD">
              <w:rPr>
                <w:b/>
              </w:rPr>
              <w:t>Base date of payment</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D552CD" w:rsidRDefault="004365BD" w:rsidP="00BC4CA8">
            <w:pPr>
              <w:pStyle w:val="070-TabelaPadro"/>
              <w:jc w:val="center"/>
              <w:rPr>
                <w:b/>
              </w:rPr>
            </w:pPr>
            <w:r w:rsidRPr="00D552CD">
              <w:rPr>
                <w:b/>
              </w:rPr>
              <w:t>Payment date</w:t>
            </w:r>
          </w:p>
        </w:tc>
      </w:tr>
      <w:tr w:rsidR="004365BD" w:rsidTr="00111895">
        <w:trPr>
          <w:cantSplit/>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D552CD" w:rsidRDefault="004365BD" w:rsidP="00BC4CA8">
            <w:pPr>
              <w:pStyle w:val="070-TabelaPadro"/>
              <w:jc w:val="left"/>
              <w:rPr>
                <w:b/>
              </w:rPr>
            </w:pPr>
            <w:r>
              <w:rPr>
                <w:b/>
              </w:rPr>
              <w:t>1st quarter/2019</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pPr>
          </w:p>
        </w:tc>
      </w:tr>
      <w:tr w:rsidR="004365BD" w:rsidRPr="00BA7B43" w:rsidTr="00111895">
        <w:trPr>
          <w:cantSplit/>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0038CB" w:rsidRDefault="004365BD" w:rsidP="00BC4CA8">
            <w:pPr>
              <w:pStyle w:val="070-TabelaPadro"/>
              <w:jc w:val="left"/>
              <w:rPr>
                <w:lang w:val="en-US"/>
              </w:rPr>
            </w:pPr>
            <w:r w:rsidRPr="00BE2FE1">
              <w:rPr>
                <w:lang w:val="en-US"/>
              </w:rPr>
              <w:t>Interest on own capital</w:t>
            </w:r>
            <w:r>
              <w:rPr>
                <w:rFonts w:cs="Arial"/>
                <w:sz w:val="17"/>
                <w:szCs w:val="17"/>
                <w:lang w:val="en-US"/>
              </w:rPr>
              <w:t xml:space="preserve"> </w:t>
            </w:r>
            <w:r w:rsidRPr="000038CB">
              <w:rPr>
                <w:rFonts w:cs="Arial"/>
                <w:sz w:val="11"/>
                <w:szCs w:val="11"/>
                <w:vertAlign w:val="superscript"/>
                <w:lang w:val="en-US"/>
              </w:rPr>
              <w:t>(1)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BA7B43" w:rsidRDefault="004365BD" w:rsidP="00BC4CA8">
            <w:pPr>
              <w:pStyle w:val="070-TabelaPadro"/>
              <w:rPr>
                <w:lang w:val="en-US"/>
              </w:rPr>
            </w:pPr>
            <w:r>
              <w:rPr>
                <w:lang w:val="en-US"/>
              </w:rPr>
              <w:t>435,000</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0038CB" w:rsidRDefault="004365BD" w:rsidP="00BC4CA8">
            <w:pPr>
              <w:pStyle w:val="070-TabelaPadro"/>
              <w:rPr>
                <w:lang w:val="en-US"/>
              </w:rPr>
            </w:pPr>
            <w:r>
              <w:rPr>
                <w:lang w:val="en-US"/>
              </w:rPr>
              <w:t>0.156</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rPr>
                <w:szCs w:val="14"/>
              </w:rPr>
            </w:pPr>
            <w:r>
              <w:rPr>
                <w:szCs w:val="14"/>
              </w:rPr>
              <w:t>Mar 11, 2019</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rPr>
                <w:szCs w:val="14"/>
              </w:rPr>
            </w:pPr>
            <w:r>
              <w:rPr>
                <w:szCs w:val="14"/>
              </w:rPr>
              <w:t>Mar 29, 2019</w:t>
            </w:r>
          </w:p>
        </w:tc>
      </w:tr>
      <w:tr w:rsidR="004365BD" w:rsidRPr="00BA7B43" w:rsidTr="00111895">
        <w:trPr>
          <w:cantSplit/>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0038CB" w:rsidRDefault="004365BD" w:rsidP="00BC4CA8">
            <w:pPr>
              <w:pStyle w:val="070-TabelaPadro"/>
              <w:jc w:val="left"/>
              <w:rPr>
                <w:lang w:val="en-US"/>
              </w:rPr>
            </w:pPr>
            <w:r>
              <w:rPr>
                <w:lang w:val="en-US"/>
              </w:rPr>
              <w:t>Complementary Interest on own capital</w:t>
            </w:r>
            <w:r>
              <w:rPr>
                <w:rFonts w:cs="Arial"/>
                <w:sz w:val="17"/>
                <w:szCs w:val="17"/>
                <w:lang w:val="en-US"/>
              </w:rPr>
              <w:t xml:space="preserve"> </w:t>
            </w:r>
            <w:r w:rsidRPr="000038CB">
              <w:rPr>
                <w:rFonts w:cs="Arial"/>
                <w:sz w:val="11"/>
                <w:szCs w:val="11"/>
                <w:vertAlign w:val="superscript"/>
                <w:lang w:val="en-US"/>
              </w:rPr>
              <w:t>(1)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0038CB" w:rsidRDefault="004365BD" w:rsidP="00BC4CA8">
            <w:pPr>
              <w:pStyle w:val="070-TabelaPadro"/>
              <w:rPr>
                <w:lang w:val="en-US"/>
              </w:rPr>
            </w:pPr>
            <w:r>
              <w:rPr>
                <w:lang w:val="en-US"/>
              </w:rPr>
              <w:t>1,155,939</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0038CB" w:rsidRDefault="004365BD" w:rsidP="00BC4CA8">
            <w:pPr>
              <w:pStyle w:val="070-TabelaPadro"/>
              <w:rPr>
                <w:lang w:val="en-US"/>
              </w:rPr>
            </w:pPr>
            <w:r>
              <w:rPr>
                <w:lang w:val="en-US"/>
              </w:rPr>
              <w:t>0.415</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rPr>
                <w:szCs w:val="14"/>
              </w:rPr>
            </w:pPr>
            <w:r>
              <w:rPr>
                <w:szCs w:val="14"/>
              </w:rPr>
              <w:t>May 21, 2019</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rPr>
                <w:szCs w:val="14"/>
              </w:rPr>
            </w:pPr>
            <w:r>
              <w:rPr>
                <w:szCs w:val="14"/>
              </w:rPr>
              <w:t>May 31, 2019</w:t>
            </w:r>
          </w:p>
        </w:tc>
      </w:tr>
      <w:tr w:rsidR="004365BD" w:rsidRPr="00D552CD" w:rsidTr="00111895">
        <w:trPr>
          <w:cantSplit/>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D552CD" w:rsidRDefault="004365BD" w:rsidP="00BC4CA8">
            <w:pPr>
              <w:pStyle w:val="070-TabelaPadro"/>
              <w:jc w:val="left"/>
              <w:rPr>
                <w:b/>
              </w:rPr>
            </w:pPr>
            <w:r>
              <w:rPr>
                <w:b/>
              </w:rPr>
              <w:t>2nd quarter/2019</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0A48C6" w:rsidRDefault="004365BD" w:rsidP="00BC4CA8">
            <w:pPr>
              <w:pStyle w:val="070-TabelaPadro"/>
              <w:spacing w:line="276" w:lineRule="aut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0A48C6" w:rsidRDefault="004365BD" w:rsidP="00BC4CA8">
            <w:pPr>
              <w:pStyle w:val="070-TabelaPadro"/>
              <w:spacing w:line="276" w:lineRule="aut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p>
        </w:tc>
      </w:tr>
      <w:tr w:rsidR="004365BD" w:rsidRPr="00D552CD" w:rsidTr="00111895">
        <w:trPr>
          <w:cantSplit/>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0038CB" w:rsidRDefault="004365BD" w:rsidP="00BC4CA8">
            <w:pPr>
              <w:pStyle w:val="070-TabelaPadro"/>
              <w:jc w:val="left"/>
              <w:rPr>
                <w:lang w:val="en-US"/>
              </w:rPr>
            </w:pPr>
            <w:r w:rsidRPr="00BE2FE1">
              <w:rPr>
                <w:lang w:val="en-US"/>
              </w:rPr>
              <w:t>Interest on own capital</w:t>
            </w:r>
            <w:r>
              <w:rPr>
                <w:rFonts w:cs="Arial"/>
                <w:sz w:val="17"/>
                <w:szCs w:val="17"/>
                <w:lang w:val="en-US"/>
              </w:rPr>
              <w:t xml:space="preserve"> </w:t>
            </w:r>
            <w:r w:rsidRPr="000038CB">
              <w:rPr>
                <w:rFonts w:cs="Arial"/>
                <w:sz w:val="11"/>
                <w:szCs w:val="11"/>
                <w:vertAlign w:val="superscript"/>
                <w:lang w:val="en-US"/>
              </w:rPr>
              <w:t>(1)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spacing w:line="276" w:lineRule="auto"/>
            </w:pPr>
            <w:r>
              <w:t>476,640</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spacing w:line="276" w:lineRule="auto"/>
            </w:pPr>
            <w:r>
              <w:t>0.171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FD40B1" w:rsidRDefault="004365BD" w:rsidP="00BC4CA8">
            <w:pPr>
              <w:pStyle w:val="070-TabelaPadro"/>
              <w:spacing w:line="276" w:lineRule="auto"/>
            </w:pPr>
            <w:r>
              <w:t>Jun 11,2019</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FD40B1" w:rsidRDefault="004365BD" w:rsidP="00BC4CA8">
            <w:pPr>
              <w:pStyle w:val="070-TabelaPadro"/>
              <w:spacing w:line="276" w:lineRule="auto"/>
            </w:pPr>
            <w:r>
              <w:t>Jun 28,2019</w:t>
            </w:r>
          </w:p>
        </w:tc>
      </w:tr>
      <w:tr w:rsidR="004365BD" w:rsidRPr="00D552CD" w:rsidTr="00111895">
        <w:trPr>
          <w:cantSplit/>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0038CB" w:rsidRDefault="004365BD" w:rsidP="00BC4CA8">
            <w:pPr>
              <w:pStyle w:val="070-TabelaPadro"/>
              <w:jc w:val="left"/>
              <w:rPr>
                <w:lang w:val="en-US"/>
              </w:rPr>
            </w:pPr>
            <w:r>
              <w:rPr>
                <w:lang w:val="en-US"/>
              </w:rPr>
              <w:t>Complementary Interest on own capital</w:t>
            </w:r>
            <w:r>
              <w:rPr>
                <w:rFonts w:cs="Arial"/>
                <w:sz w:val="17"/>
                <w:szCs w:val="17"/>
                <w:lang w:val="en-US"/>
              </w:rPr>
              <w:t xml:space="preserve"> </w:t>
            </w:r>
            <w:r w:rsidRPr="000038CB">
              <w:rPr>
                <w:rFonts w:cs="Arial"/>
                <w:sz w:val="11"/>
                <w:szCs w:val="11"/>
                <w:vertAlign w:val="superscript"/>
                <w:lang w:val="en-US"/>
              </w:rPr>
              <w:t>(1)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r>
              <w:t>1,229,989</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r>
              <w:t>0.441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FD40B1" w:rsidRDefault="004365BD" w:rsidP="00BC4CA8">
            <w:pPr>
              <w:pStyle w:val="070-TabelaPadro"/>
              <w:spacing w:line="276" w:lineRule="auto"/>
            </w:pPr>
            <w:r>
              <w:t>Aug 21,2019</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FD40B1" w:rsidRDefault="004365BD" w:rsidP="00BC4CA8">
            <w:pPr>
              <w:pStyle w:val="070-TabelaPadro"/>
              <w:spacing w:line="276" w:lineRule="auto"/>
            </w:pPr>
            <w:r>
              <w:t>Aug 30,2019</w:t>
            </w:r>
          </w:p>
        </w:tc>
      </w:tr>
      <w:tr w:rsidR="004365BD" w:rsidRPr="00D552CD" w:rsidTr="00111895">
        <w:trPr>
          <w:cantSplit/>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D552CD" w:rsidRDefault="004365BD" w:rsidP="00BC4CA8">
            <w:pPr>
              <w:pStyle w:val="070-TabelaPadro"/>
              <w:jc w:val="left"/>
              <w:rPr>
                <w:b/>
              </w:rPr>
            </w:pPr>
            <w:r>
              <w:rPr>
                <w:b/>
              </w:rPr>
              <w:t>3rd quarter/2019</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F36930" w:rsidRDefault="004365BD" w:rsidP="00BC4CA8">
            <w:pPr>
              <w:pStyle w:val="070-TabelaPadro"/>
              <w:spacing w:line="276" w:lineRule="aut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F36930" w:rsidRDefault="004365BD" w:rsidP="00BC4CA8">
            <w:pPr>
              <w:pStyle w:val="070-TabelaPadro"/>
              <w:spacing w:line="276" w:lineRule="aut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spacing w:line="276" w:lineRule="aut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spacing w:line="276" w:lineRule="auto"/>
            </w:pPr>
          </w:p>
        </w:tc>
      </w:tr>
      <w:tr w:rsidR="004365BD" w:rsidRPr="00D552CD" w:rsidTr="00111895">
        <w:trPr>
          <w:cantSplit/>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0038CB" w:rsidRDefault="004365BD" w:rsidP="00BC4CA8">
            <w:pPr>
              <w:pStyle w:val="070-TabelaPadro"/>
              <w:jc w:val="left"/>
              <w:rPr>
                <w:lang w:val="en-US"/>
              </w:rPr>
            </w:pPr>
            <w:r w:rsidRPr="00BE2FE1">
              <w:rPr>
                <w:lang w:val="en-US"/>
              </w:rPr>
              <w:t>Interest on own capital</w:t>
            </w:r>
            <w:r>
              <w:rPr>
                <w:rFonts w:cs="Arial"/>
                <w:sz w:val="17"/>
                <w:szCs w:val="17"/>
                <w:lang w:val="en-US"/>
              </w:rPr>
              <w:t xml:space="preserve"> </w:t>
            </w:r>
            <w:r w:rsidRPr="000038CB">
              <w:rPr>
                <w:rFonts w:cs="Arial"/>
                <w:sz w:val="11"/>
                <w:szCs w:val="11"/>
                <w:vertAlign w:val="superscript"/>
                <w:lang w:val="en-US"/>
              </w:rPr>
              <w:t>(1)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r>
              <w:t>649,308</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r>
              <w:t>0.233</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r>
              <w:t>Sep 11,2019</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r>
              <w:t>Sep 30, 2019</w:t>
            </w:r>
          </w:p>
        </w:tc>
      </w:tr>
      <w:tr w:rsidR="004365BD" w:rsidRPr="00D552CD" w:rsidTr="00111895">
        <w:trPr>
          <w:cantSplit/>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0038CB" w:rsidRDefault="004365BD" w:rsidP="00BC4CA8">
            <w:pPr>
              <w:pStyle w:val="070-TabelaPadro"/>
              <w:jc w:val="left"/>
              <w:rPr>
                <w:lang w:val="en-US"/>
              </w:rPr>
            </w:pPr>
            <w:r>
              <w:rPr>
                <w:lang w:val="en-US"/>
              </w:rPr>
              <w:t>Complementary Interest on own capital</w:t>
            </w:r>
            <w:r>
              <w:rPr>
                <w:rFonts w:cs="Arial"/>
                <w:sz w:val="17"/>
                <w:szCs w:val="17"/>
                <w:lang w:val="en-US"/>
              </w:rPr>
              <w:t xml:space="preserve"> </w:t>
            </w:r>
            <w:r w:rsidRPr="000038CB">
              <w:rPr>
                <w:rFonts w:cs="Arial"/>
                <w:sz w:val="11"/>
                <w:szCs w:val="11"/>
                <w:vertAlign w:val="superscript"/>
                <w:lang w:val="en-US"/>
              </w:rPr>
              <w:t>(1)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spacing w:line="276" w:lineRule="auto"/>
            </w:pPr>
            <w:r>
              <w:t>1,040,834</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spacing w:line="276" w:lineRule="auto"/>
            </w:pPr>
            <w:r>
              <w:t>0.373</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spacing w:line="276" w:lineRule="auto"/>
            </w:pPr>
            <w:r>
              <w:t>Nov 21, 2019</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spacing w:line="276" w:lineRule="auto"/>
            </w:pPr>
            <w:r>
              <w:t>Nov 29, 2019</w:t>
            </w:r>
          </w:p>
        </w:tc>
      </w:tr>
      <w:tr w:rsidR="004365BD" w:rsidRPr="00D552CD" w:rsidTr="00111895">
        <w:trPr>
          <w:cantSplit/>
        </w:trPr>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5B019D" w:rsidRDefault="004365BD" w:rsidP="00BC4CA8">
            <w:pPr>
              <w:pStyle w:val="070-TabelaPadro"/>
              <w:jc w:val="left"/>
              <w:rPr>
                <w:b/>
                <w:lang w:val="en-US"/>
              </w:rPr>
            </w:pPr>
            <w:r w:rsidRPr="005B019D">
              <w:rPr>
                <w:b/>
                <w:lang w:val="en-US"/>
              </w:rPr>
              <w:t>Total allocated to the shareholders</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rPr>
                <w:b/>
              </w:rPr>
            </w:pPr>
            <w:r>
              <w:rPr>
                <w:b/>
              </w:rPr>
              <w:t>4,987,710</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rPr>
                <w:b/>
              </w:rPr>
            </w:pPr>
            <w:r>
              <w:rPr>
                <w:b/>
              </w:rPr>
              <w:t>1.789</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p>
        </w:tc>
      </w:tr>
    </w:tbl>
    <w:p w:rsidR="004365BD" w:rsidRDefault="004365BD" w:rsidP="00BC4CA8">
      <w:pPr>
        <w:pStyle w:val="072-Rodapdatabela"/>
        <w:rPr>
          <w:lang w:val="en-US"/>
        </w:rPr>
      </w:pPr>
      <w:r>
        <w:rPr>
          <w:lang w:val="en-US"/>
        </w:rPr>
        <w:t>(1)</w:t>
      </w:r>
      <w:r>
        <w:rPr>
          <w:lang w:val="en-US"/>
        </w:rPr>
        <w:tab/>
        <w:t xml:space="preserve">Amounts subject to Withholding Tax, </w:t>
      </w:r>
      <w:r w:rsidRPr="004E6F94">
        <w:rPr>
          <w:lang w:val="en-US"/>
        </w:rPr>
        <w:t>with the exception of shareholders who are exempt</w:t>
      </w:r>
      <w:r>
        <w:rPr>
          <w:lang w:val="en-US"/>
        </w:rPr>
        <w:t>ed</w:t>
      </w:r>
      <w:r w:rsidRPr="004E6F94">
        <w:rPr>
          <w:lang w:val="en-US"/>
        </w:rPr>
        <w:t xml:space="preserve"> or immune</w:t>
      </w:r>
      <w:r>
        <w:rPr>
          <w:lang w:val="en-US"/>
        </w:rPr>
        <w:t>.</w:t>
      </w:r>
    </w:p>
    <w:p w:rsidR="004365BD" w:rsidRDefault="004365BD" w:rsidP="00BC4CA8">
      <w:pPr>
        <w:pStyle w:val="072-Rodapdatabela"/>
        <w:rPr>
          <w:lang w:val="en-US"/>
        </w:rPr>
      </w:pP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LI.04 - Juros sobre o Capital Próprio/Dividendos - Exercício Atual"/>
        <w:tblDescription w:val="PubliCon - Sistema de Gerenciamento do Documentos Contábeis para Publicação&#10;&#10;Última atualização do mapa do quadro em: "/>
      </w:tblPr>
      <w:tblGrid>
        <w:gridCol w:w="2924"/>
        <w:gridCol w:w="1707"/>
        <w:gridCol w:w="1707"/>
        <w:gridCol w:w="1707"/>
        <w:gridCol w:w="1707"/>
      </w:tblGrid>
      <w:tr w:rsidR="004365BD" w:rsidTr="00111895">
        <w:trPr>
          <w:cantSplit/>
          <w:trHeight w:val="382"/>
          <w:tblHeader/>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BE2FE1" w:rsidRDefault="004365BD" w:rsidP="00BC4CA8">
            <w:pPr>
              <w:pStyle w:val="070-TabelaPadro"/>
              <w:rPr>
                <w:lang w:val="en-US"/>
              </w:rPr>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D552CD" w:rsidRDefault="004365BD" w:rsidP="00BC4CA8">
            <w:pPr>
              <w:pStyle w:val="070-TabelaPadro"/>
              <w:jc w:val="center"/>
              <w:rPr>
                <w:b/>
              </w:rPr>
            </w:pPr>
            <w:r w:rsidRPr="00D552CD">
              <w:rPr>
                <w:b/>
              </w:rPr>
              <w:t>Amount</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D552CD" w:rsidRDefault="004365BD" w:rsidP="00BC4CA8">
            <w:pPr>
              <w:pStyle w:val="070-TabelaPadro"/>
              <w:jc w:val="center"/>
              <w:rPr>
                <w:b/>
              </w:rPr>
            </w:pPr>
            <w:r w:rsidRPr="00D552CD">
              <w:rPr>
                <w:b/>
              </w:rPr>
              <w:t>Amount per share (R$)</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D552CD" w:rsidRDefault="004365BD" w:rsidP="00BC4CA8">
            <w:pPr>
              <w:pStyle w:val="070-TabelaPadro"/>
              <w:jc w:val="center"/>
              <w:rPr>
                <w:b/>
              </w:rPr>
            </w:pPr>
            <w:r w:rsidRPr="00D552CD">
              <w:rPr>
                <w:b/>
              </w:rPr>
              <w:t>Base date of payment</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Pr="00D552CD" w:rsidRDefault="004365BD" w:rsidP="00BC4CA8">
            <w:pPr>
              <w:pStyle w:val="070-TabelaPadro"/>
              <w:jc w:val="center"/>
              <w:rPr>
                <w:b/>
              </w:rPr>
            </w:pPr>
            <w:r w:rsidRPr="00D552CD">
              <w:rPr>
                <w:b/>
              </w:rPr>
              <w:t>Payment date</w:t>
            </w:r>
          </w:p>
        </w:tc>
      </w:tr>
      <w:tr w:rsidR="004365BD" w:rsidTr="00111895">
        <w:trPr>
          <w:cantSplit/>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D552CD" w:rsidRDefault="004365BD" w:rsidP="00BC4CA8">
            <w:pPr>
              <w:pStyle w:val="070-TabelaPadro"/>
              <w:jc w:val="left"/>
              <w:rPr>
                <w:b/>
              </w:rPr>
            </w:pPr>
            <w:r>
              <w:rPr>
                <w:b/>
              </w:rPr>
              <w:t>1st quarter/2018</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pPr>
          </w:p>
        </w:tc>
      </w:tr>
      <w:tr w:rsidR="004365BD" w:rsidRPr="00BA7B43" w:rsidTr="00111895">
        <w:trPr>
          <w:cantSplit/>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0038CB" w:rsidRDefault="004365BD" w:rsidP="00BC4CA8">
            <w:pPr>
              <w:pStyle w:val="070-TabelaPadro"/>
              <w:jc w:val="left"/>
              <w:rPr>
                <w:lang w:val="en-US"/>
              </w:rPr>
            </w:pPr>
            <w:r w:rsidRPr="00BE2FE1">
              <w:rPr>
                <w:lang w:val="en-US"/>
              </w:rPr>
              <w:t>Interest on own capital</w:t>
            </w:r>
            <w:r>
              <w:rPr>
                <w:rFonts w:cs="Arial"/>
                <w:sz w:val="17"/>
                <w:szCs w:val="17"/>
                <w:lang w:val="en-US"/>
              </w:rPr>
              <w:t xml:space="preserve"> </w:t>
            </w:r>
            <w:r w:rsidRPr="000038CB">
              <w:rPr>
                <w:rFonts w:cs="Arial"/>
                <w:sz w:val="11"/>
                <w:szCs w:val="11"/>
                <w:vertAlign w:val="superscript"/>
                <w:lang w:val="en-US"/>
              </w:rPr>
              <w:t>(1)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BA7B43" w:rsidRDefault="004365BD" w:rsidP="00BC4CA8">
            <w:pPr>
              <w:pStyle w:val="070-TabelaPadro"/>
              <w:rPr>
                <w:lang w:val="en-US"/>
              </w:rPr>
            </w:pPr>
            <w:r>
              <w:rPr>
                <w:lang w:val="en-US"/>
              </w:rPr>
              <w:t>227,559</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0038CB" w:rsidRDefault="004365BD" w:rsidP="00BC4CA8">
            <w:pPr>
              <w:pStyle w:val="070-TabelaPadro"/>
              <w:rPr>
                <w:lang w:val="en-US"/>
              </w:rPr>
            </w:pPr>
            <w:r>
              <w:rPr>
                <w:lang w:val="en-US"/>
              </w:rPr>
              <w:t>0.082</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rPr>
                <w:szCs w:val="14"/>
              </w:rPr>
            </w:pPr>
            <w:r>
              <w:rPr>
                <w:szCs w:val="14"/>
              </w:rPr>
              <w:t>Mar 12, 2018</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rPr>
                <w:szCs w:val="14"/>
              </w:rPr>
            </w:pPr>
            <w:r>
              <w:rPr>
                <w:szCs w:val="14"/>
              </w:rPr>
              <w:t>Mar 29, 2018</w:t>
            </w:r>
          </w:p>
        </w:tc>
      </w:tr>
      <w:tr w:rsidR="004365BD" w:rsidRPr="00BA7B43" w:rsidTr="00111895">
        <w:trPr>
          <w:cantSplit/>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0038CB" w:rsidRDefault="004365BD" w:rsidP="00BC4CA8">
            <w:pPr>
              <w:pStyle w:val="070-TabelaPadro"/>
              <w:jc w:val="left"/>
              <w:rPr>
                <w:lang w:val="en-US"/>
              </w:rPr>
            </w:pPr>
            <w:r>
              <w:rPr>
                <w:lang w:val="en-US"/>
              </w:rPr>
              <w:t>Complementary Interest on own capital</w:t>
            </w:r>
            <w:r>
              <w:rPr>
                <w:rFonts w:cs="Arial"/>
                <w:sz w:val="17"/>
                <w:szCs w:val="17"/>
                <w:lang w:val="en-US"/>
              </w:rPr>
              <w:t xml:space="preserve"> </w:t>
            </w:r>
            <w:r w:rsidRPr="000038CB">
              <w:rPr>
                <w:rFonts w:cs="Arial"/>
                <w:sz w:val="11"/>
                <w:szCs w:val="11"/>
                <w:vertAlign w:val="superscript"/>
                <w:lang w:val="en-US"/>
              </w:rPr>
              <w:t>(1)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0038CB" w:rsidRDefault="004365BD" w:rsidP="00BC4CA8">
            <w:pPr>
              <w:pStyle w:val="070-TabelaPadro"/>
              <w:rPr>
                <w:lang w:val="en-US"/>
              </w:rPr>
            </w:pPr>
            <w:r>
              <w:rPr>
                <w:lang w:val="en-US"/>
              </w:rPr>
              <w:t>595,914</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0038CB" w:rsidRDefault="004365BD" w:rsidP="00BC4CA8">
            <w:pPr>
              <w:pStyle w:val="070-TabelaPadro"/>
              <w:rPr>
                <w:lang w:val="en-US"/>
              </w:rPr>
            </w:pPr>
            <w:r>
              <w:rPr>
                <w:lang w:val="en-US"/>
              </w:rPr>
              <w:t>0.214</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rPr>
                <w:szCs w:val="14"/>
              </w:rPr>
            </w:pPr>
            <w:r>
              <w:rPr>
                <w:szCs w:val="14"/>
              </w:rPr>
              <w:t>May 21, 2018</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rPr>
                <w:szCs w:val="14"/>
              </w:rPr>
            </w:pPr>
            <w:r>
              <w:rPr>
                <w:szCs w:val="14"/>
              </w:rPr>
              <w:t>May 30, 2018</w:t>
            </w:r>
          </w:p>
        </w:tc>
      </w:tr>
      <w:tr w:rsidR="004365BD" w:rsidRPr="00D552CD" w:rsidTr="00111895">
        <w:trPr>
          <w:cantSplit/>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D552CD" w:rsidRDefault="004365BD" w:rsidP="00BC4CA8">
            <w:pPr>
              <w:pStyle w:val="070-TabelaPadro"/>
              <w:jc w:val="left"/>
              <w:rPr>
                <w:b/>
              </w:rPr>
            </w:pPr>
            <w:r>
              <w:rPr>
                <w:b/>
              </w:rPr>
              <w:t>2nd quarter/2018</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2E775D" w:rsidRDefault="004365BD" w:rsidP="00BC4CA8">
            <w:pPr>
              <w:pStyle w:val="070-TabelaPadro"/>
              <w:spacing w:line="276" w:lineRule="auto"/>
              <w:rPr>
                <w:b/>
              </w:rPr>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rPr>
                <w:b/>
              </w:rPr>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p>
        </w:tc>
      </w:tr>
      <w:tr w:rsidR="004365BD" w:rsidRPr="00D552CD" w:rsidTr="00111895">
        <w:trPr>
          <w:cantSplit/>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0038CB" w:rsidRDefault="004365BD" w:rsidP="00BC4CA8">
            <w:pPr>
              <w:pStyle w:val="070-TabelaPadro"/>
              <w:jc w:val="left"/>
              <w:rPr>
                <w:lang w:val="en-US"/>
              </w:rPr>
            </w:pPr>
            <w:r w:rsidRPr="00BE2FE1">
              <w:rPr>
                <w:lang w:val="en-US"/>
              </w:rPr>
              <w:t>Interest on own capital</w:t>
            </w:r>
            <w:r>
              <w:rPr>
                <w:rFonts w:cs="Arial"/>
                <w:sz w:val="17"/>
                <w:szCs w:val="17"/>
                <w:lang w:val="en-US"/>
              </w:rPr>
              <w:t xml:space="preserve"> </w:t>
            </w:r>
            <w:r w:rsidRPr="000038CB">
              <w:rPr>
                <w:rFonts w:cs="Arial"/>
                <w:sz w:val="11"/>
                <w:szCs w:val="11"/>
                <w:vertAlign w:val="superscript"/>
                <w:lang w:val="en-US"/>
              </w:rPr>
              <w:t>(1)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FD40B1" w:rsidRDefault="004365BD" w:rsidP="00BC4CA8">
            <w:pPr>
              <w:pStyle w:val="070-TabelaPadro"/>
              <w:spacing w:line="276" w:lineRule="auto"/>
            </w:pPr>
            <w:r w:rsidRPr="00FD40B1">
              <w:t>215,030</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FD40B1" w:rsidRDefault="004365BD" w:rsidP="00BC4CA8">
            <w:pPr>
              <w:pStyle w:val="070-TabelaPadro"/>
              <w:spacing w:line="276" w:lineRule="auto"/>
            </w:pPr>
            <w:r>
              <w:t>0.077</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FD40B1" w:rsidRDefault="004365BD" w:rsidP="00BC4CA8">
            <w:pPr>
              <w:pStyle w:val="070-TabelaPadro"/>
              <w:spacing w:line="276" w:lineRule="auto"/>
            </w:pPr>
            <w:r>
              <w:t>Jun 11,2018</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FD40B1" w:rsidRDefault="004365BD" w:rsidP="00BC4CA8">
            <w:pPr>
              <w:pStyle w:val="070-TabelaPadro"/>
              <w:spacing w:line="276" w:lineRule="auto"/>
            </w:pPr>
            <w:r>
              <w:t>Jun 29,2018</w:t>
            </w:r>
          </w:p>
        </w:tc>
      </w:tr>
      <w:tr w:rsidR="004365BD" w:rsidRPr="00D552CD" w:rsidTr="00111895">
        <w:trPr>
          <w:cantSplit/>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0038CB" w:rsidRDefault="004365BD" w:rsidP="00BC4CA8">
            <w:pPr>
              <w:pStyle w:val="070-TabelaPadro"/>
              <w:jc w:val="left"/>
              <w:rPr>
                <w:lang w:val="en-US"/>
              </w:rPr>
            </w:pPr>
            <w:r>
              <w:rPr>
                <w:lang w:val="en-US"/>
              </w:rPr>
              <w:t>Complementary Interest on own capital</w:t>
            </w:r>
            <w:r>
              <w:rPr>
                <w:rFonts w:cs="Arial"/>
                <w:sz w:val="17"/>
                <w:szCs w:val="17"/>
                <w:lang w:val="en-US"/>
              </w:rPr>
              <w:t xml:space="preserve"> </w:t>
            </w:r>
            <w:r w:rsidRPr="000038CB">
              <w:rPr>
                <w:rFonts w:cs="Arial"/>
                <w:sz w:val="11"/>
                <w:szCs w:val="11"/>
                <w:vertAlign w:val="superscript"/>
                <w:lang w:val="en-US"/>
              </w:rPr>
              <w:t>(1)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FD40B1" w:rsidRDefault="004365BD" w:rsidP="00BC4CA8">
            <w:pPr>
              <w:pStyle w:val="070-TabelaPadro"/>
              <w:spacing w:line="276" w:lineRule="auto"/>
            </w:pPr>
            <w:r>
              <w:t>742,877</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FD40B1" w:rsidRDefault="004365BD" w:rsidP="00BC4CA8">
            <w:pPr>
              <w:pStyle w:val="070-TabelaPadro"/>
              <w:spacing w:line="276" w:lineRule="auto"/>
            </w:pPr>
            <w:r>
              <w:t>0.267</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FD40B1" w:rsidRDefault="004365BD" w:rsidP="00BC4CA8">
            <w:pPr>
              <w:pStyle w:val="070-TabelaPadro"/>
              <w:spacing w:line="276" w:lineRule="auto"/>
            </w:pPr>
            <w:r>
              <w:t>Aug 21,2018</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FD40B1" w:rsidRDefault="004365BD" w:rsidP="00BC4CA8">
            <w:pPr>
              <w:pStyle w:val="070-TabelaPadro"/>
              <w:spacing w:line="276" w:lineRule="auto"/>
            </w:pPr>
            <w:r>
              <w:t>Aug 31,2018</w:t>
            </w:r>
          </w:p>
        </w:tc>
      </w:tr>
      <w:tr w:rsidR="004365BD" w:rsidRPr="00D552CD" w:rsidTr="00111895">
        <w:trPr>
          <w:cantSplit/>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D552CD" w:rsidRDefault="004365BD" w:rsidP="00BC4CA8">
            <w:pPr>
              <w:pStyle w:val="070-TabelaPadro"/>
              <w:jc w:val="left"/>
              <w:rPr>
                <w:b/>
              </w:rPr>
            </w:pPr>
            <w:r>
              <w:rPr>
                <w:b/>
              </w:rPr>
              <w:t>3rd quarter/2018</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F36930" w:rsidRDefault="004365BD" w:rsidP="00BC4CA8">
            <w:pPr>
              <w:pStyle w:val="070-TabelaPadro"/>
              <w:spacing w:line="276" w:lineRule="aut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F36930" w:rsidRDefault="004365BD" w:rsidP="00BC4CA8">
            <w:pPr>
              <w:pStyle w:val="070-TabelaPadro"/>
              <w:spacing w:line="276" w:lineRule="aut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spacing w:line="276" w:lineRule="aut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spacing w:line="276" w:lineRule="auto"/>
            </w:pPr>
          </w:p>
        </w:tc>
      </w:tr>
      <w:tr w:rsidR="004365BD" w:rsidRPr="00D552CD" w:rsidTr="00111895">
        <w:trPr>
          <w:cantSplit/>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0038CB" w:rsidRDefault="004365BD" w:rsidP="00BC4CA8">
            <w:pPr>
              <w:pStyle w:val="070-TabelaPadro"/>
              <w:jc w:val="left"/>
              <w:rPr>
                <w:lang w:val="en-US"/>
              </w:rPr>
            </w:pPr>
            <w:r w:rsidRPr="00BE2FE1">
              <w:rPr>
                <w:lang w:val="en-US"/>
              </w:rPr>
              <w:t>Interest on own capital</w:t>
            </w:r>
            <w:r>
              <w:rPr>
                <w:rFonts w:cs="Arial"/>
                <w:sz w:val="17"/>
                <w:szCs w:val="17"/>
                <w:lang w:val="en-US"/>
              </w:rPr>
              <w:t xml:space="preserve"> </w:t>
            </w:r>
            <w:r w:rsidRPr="000038CB">
              <w:rPr>
                <w:rFonts w:cs="Arial"/>
                <w:sz w:val="11"/>
                <w:szCs w:val="11"/>
                <w:vertAlign w:val="superscript"/>
                <w:lang w:val="en-US"/>
              </w:rPr>
              <w:t>(1)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F36930" w:rsidRDefault="004365BD" w:rsidP="00BC4CA8">
            <w:pPr>
              <w:pStyle w:val="070-TabelaPadro"/>
              <w:spacing w:line="276" w:lineRule="auto"/>
            </w:pPr>
            <w:r>
              <w:t>238,140</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F36930" w:rsidRDefault="004365BD" w:rsidP="00BC4CA8">
            <w:pPr>
              <w:pStyle w:val="070-TabelaPadro"/>
              <w:spacing w:line="276" w:lineRule="auto"/>
            </w:pPr>
            <w:r>
              <w:t>0.085</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r>
              <w:t>Sep 11,2018</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r>
              <w:t>Sep 28, 2018</w:t>
            </w:r>
          </w:p>
        </w:tc>
      </w:tr>
      <w:tr w:rsidR="004365BD" w:rsidRPr="00D552CD" w:rsidTr="00111895">
        <w:trPr>
          <w:cantSplit/>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0038CB" w:rsidRDefault="004365BD" w:rsidP="00BC4CA8">
            <w:pPr>
              <w:pStyle w:val="070-TabelaPadro"/>
              <w:jc w:val="left"/>
              <w:rPr>
                <w:lang w:val="en-US"/>
              </w:rPr>
            </w:pPr>
            <w:r>
              <w:rPr>
                <w:lang w:val="en-US"/>
              </w:rPr>
              <w:t>Complementary Interest on own capital</w:t>
            </w:r>
            <w:r>
              <w:rPr>
                <w:rFonts w:cs="Arial"/>
                <w:sz w:val="17"/>
                <w:szCs w:val="17"/>
                <w:lang w:val="en-US"/>
              </w:rPr>
              <w:t xml:space="preserve"> </w:t>
            </w:r>
            <w:r w:rsidRPr="000038CB">
              <w:rPr>
                <w:rFonts w:cs="Arial"/>
                <w:sz w:val="11"/>
                <w:szCs w:val="11"/>
                <w:vertAlign w:val="superscript"/>
                <w:lang w:val="en-US"/>
              </w:rPr>
              <w:t>(1)</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F36930" w:rsidRDefault="004365BD" w:rsidP="00BC4CA8">
            <w:pPr>
              <w:pStyle w:val="070-TabelaPadro"/>
              <w:spacing w:line="276" w:lineRule="auto"/>
            </w:pPr>
            <w:r>
              <w:t>1,161,270</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Pr="00F36930" w:rsidRDefault="004365BD" w:rsidP="00BC4CA8">
            <w:pPr>
              <w:pStyle w:val="070-TabelaPadro"/>
              <w:spacing w:line="276" w:lineRule="auto"/>
            </w:pPr>
            <w:r>
              <w:t>0.417</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spacing w:line="276" w:lineRule="auto"/>
            </w:pPr>
            <w:r>
              <w:t>Nov 21, 2018</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tcPr>
          <w:p w:rsidR="004365BD" w:rsidRDefault="004365BD" w:rsidP="00BC4CA8">
            <w:pPr>
              <w:pStyle w:val="070-TabelaPadro"/>
              <w:spacing w:line="276" w:lineRule="auto"/>
            </w:pPr>
            <w:r>
              <w:t>Nov 30, 2018</w:t>
            </w:r>
          </w:p>
        </w:tc>
      </w:tr>
      <w:tr w:rsidR="004365BD" w:rsidRPr="00D552CD" w:rsidTr="00111895">
        <w:trPr>
          <w:cantSplit/>
        </w:trPr>
        <w:tc>
          <w:tcPr>
            <w:tcW w:w="31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Pr="005B019D" w:rsidRDefault="004365BD" w:rsidP="00BC4CA8">
            <w:pPr>
              <w:pStyle w:val="070-TabelaPadro"/>
              <w:jc w:val="left"/>
              <w:rPr>
                <w:b/>
                <w:lang w:val="en-US"/>
              </w:rPr>
            </w:pPr>
            <w:r w:rsidRPr="005B019D">
              <w:rPr>
                <w:b/>
                <w:lang w:val="en-US"/>
              </w:rPr>
              <w:t>Total allocated to the shareholders</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rPr>
                <w:b/>
              </w:rPr>
            </w:pPr>
            <w:r>
              <w:rPr>
                <w:b/>
              </w:rPr>
              <w:t>3,180,790</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rPr>
                <w:b/>
              </w:rPr>
            </w:pPr>
            <w:r>
              <w:rPr>
                <w:b/>
              </w:rPr>
              <w:t>1.142</w:t>
            </w: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p>
        </w:tc>
        <w:tc>
          <w:tcPr>
            <w:tcW w:w="1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tcPr>
          <w:p w:rsidR="004365BD" w:rsidRDefault="004365BD" w:rsidP="00BC4CA8">
            <w:pPr>
              <w:pStyle w:val="070-TabelaPadro"/>
              <w:spacing w:line="276" w:lineRule="auto"/>
            </w:pPr>
          </w:p>
        </w:tc>
      </w:tr>
    </w:tbl>
    <w:p w:rsidR="004365BD" w:rsidRPr="00837143" w:rsidRDefault="004365BD" w:rsidP="00BC4CA8">
      <w:pPr>
        <w:pStyle w:val="072-Rodapdatabela"/>
        <w:rPr>
          <w:lang w:val="en-US"/>
        </w:rPr>
      </w:pPr>
      <w:r>
        <w:rPr>
          <w:lang w:val="en-US"/>
        </w:rPr>
        <w:t>(1)</w:t>
      </w:r>
      <w:r>
        <w:rPr>
          <w:lang w:val="en-US"/>
        </w:rPr>
        <w:tab/>
        <w:t xml:space="preserve">Amounts subject to Withholding Tax, </w:t>
      </w:r>
      <w:r w:rsidRPr="004E6F94">
        <w:rPr>
          <w:lang w:val="en-US"/>
        </w:rPr>
        <w:t>with the exception of shareholders who are exempt</w:t>
      </w:r>
      <w:r>
        <w:rPr>
          <w:lang w:val="en-US"/>
        </w:rPr>
        <w:t>ed</w:t>
      </w:r>
      <w:r w:rsidRPr="004E6F94">
        <w:rPr>
          <w:lang w:val="en-US"/>
        </w:rPr>
        <w:t xml:space="preserve"> or immune</w:t>
      </w:r>
      <w:r>
        <w:rPr>
          <w:lang w:val="en-US"/>
        </w:rPr>
        <w:t>.</w:t>
      </w:r>
    </w:p>
    <w:p w:rsidR="004365BD" w:rsidRPr="005B019D" w:rsidRDefault="004365BD" w:rsidP="00BC4CA8">
      <w:pPr>
        <w:pStyle w:val="072-Rodapdatabela"/>
        <w:rPr>
          <w:lang w:val="en-US"/>
        </w:rPr>
      </w:pPr>
    </w:p>
    <w:p w:rsidR="004365BD" w:rsidRPr="00C31C9E" w:rsidRDefault="004365BD" w:rsidP="00BC4CA8">
      <w:pPr>
        <w:pStyle w:val="050-TextoPadro"/>
        <w:rPr>
          <w:lang w:val="en-US"/>
        </w:rPr>
      </w:pPr>
      <w:r w:rsidRPr="00C31C9E">
        <w:rPr>
          <w:lang w:val="en-US"/>
        </w:rPr>
        <w:t>In accordance with Laws 9,249/1995</w:t>
      </w:r>
      <w:r>
        <w:rPr>
          <w:lang w:val="en-US"/>
        </w:rPr>
        <w:t>,</w:t>
      </w:r>
      <w:r w:rsidRPr="00C31C9E">
        <w:rPr>
          <w:lang w:val="en-US"/>
        </w:rPr>
        <w:t xml:space="preserve"> 9,430/1996 and the Bank's Bylaws, Management decided on the payment of Interest on own capital to its shareholders.</w:t>
      </w:r>
    </w:p>
    <w:p w:rsidR="004365BD" w:rsidRDefault="004365BD" w:rsidP="00BC4CA8">
      <w:pPr>
        <w:pStyle w:val="050-TextoPadro"/>
        <w:rPr>
          <w:lang w:val="en-US"/>
        </w:rPr>
      </w:pPr>
      <w:r>
        <w:rPr>
          <w:lang w:val="en-US"/>
        </w:rPr>
        <w:t>In compliance with the income tax as well as social contribution legislation, the interest on own capital is calculated based on adjusted net equity value. It is limited, on a pro rata die basis, to the variation of long-term interest rate, as long as there is profit (before the deduction of interest on own capital) or reserves for retained earnings and profit reserves of at least twice its value, being deductible in the calculation of the taxable income.</w:t>
      </w:r>
    </w:p>
    <w:p w:rsidR="004365BD" w:rsidRPr="00C31C9E" w:rsidRDefault="004365BD" w:rsidP="00BC4CA8">
      <w:pPr>
        <w:pStyle w:val="050-TextoPadro"/>
        <w:rPr>
          <w:lang w:val="en-US"/>
        </w:rPr>
      </w:pPr>
      <w:r w:rsidRPr="00C31C9E">
        <w:rPr>
          <w:lang w:val="en-US"/>
        </w:rPr>
        <w:t>The t</w:t>
      </w:r>
      <w:r>
        <w:rPr>
          <w:lang w:val="en-US"/>
        </w:rPr>
        <w:t xml:space="preserve">otal interest on own capital </w:t>
      </w:r>
      <w:r>
        <w:rPr>
          <w:rFonts w:cs="Arial"/>
        </w:rPr>
        <w:t xml:space="preserve">In the period from January </w:t>
      </w:r>
      <w:r w:rsidR="00AA77C0">
        <w:rPr>
          <w:rFonts w:cs="Arial"/>
        </w:rPr>
        <w:t>0</w:t>
      </w:r>
      <w:r>
        <w:rPr>
          <w:rFonts w:cs="Arial"/>
        </w:rPr>
        <w:t>1, 2019 to September 30, 2019</w:t>
      </w:r>
      <w:r w:rsidRPr="00C31C9E">
        <w:rPr>
          <w:lang w:val="en-US"/>
        </w:rPr>
        <w:t>, provided an expense reductio</w:t>
      </w:r>
      <w:r>
        <w:rPr>
          <w:lang w:val="en-US"/>
        </w:rPr>
        <w:t>n on tax charges totaling R</w:t>
      </w:r>
      <w:r w:rsidRPr="00D713F6">
        <w:rPr>
          <w:lang w:val="en-US"/>
        </w:rPr>
        <w:t xml:space="preserve">$ </w:t>
      </w:r>
      <w:r>
        <w:t xml:space="preserve">1,995,084 </w:t>
      </w:r>
      <w:r>
        <w:rPr>
          <w:lang w:val="en-US"/>
        </w:rPr>
        <w:t>thousand (R$ 1,431,356</w:t>
      </w:r>
      <w:r w:rsidRPr="00C31C9E">
        <w:rPr>
          <w:lang w:val="en-US"/>
        </w:rPr>
        <w:t xml:space="preserve"> thousand </w:t>
      </w:r>
      <w:r>
        <w:rPr>
          <w:rFonts w:cs="Arial"/>
        </w:rPr>
        <w:t xml:space="preserve">In the period from January </w:t>
      </w:r>
      <w:r w:rsidR="00AA77C0">
        <w:rPr>
          <w:rFonts w:cs="Arial"/>
        </w:rPr>
        <w:t>0</w:t>
      </w:r>
      <w:r>
        <w:rPr>
          <w:rFonts w:cs="Arial"/>
        </w:rPr>
        <w:t>1, 2018 to September 30, 2018</w:t>
      </w:r>
      <w:r w:rsidRPr="00C31C9E">
        <w:rPr>
          <w:lang w:val="en-US"/>
        </w:rPr>
        <w:t>).</w:t>
      </w:r>
    </w:p>
    <w:p w:rsidR="004365BD" w:rsidRPr="00C31C9E" w:rsidRDefault="004365BD" w:rsidP="004365BD">
      <w:pPr>
        <w:pStyle w:val="030-SubttulodeDocumento"/>
        <w:numPr>
          <w:ilvl w:val="2"/>
          <w:numId w:val="22"/>
        </w:numPr>
        <w:rPr>
          <w:lang w:val="en-US"/>
        </w:rPr>
      </w:pPr>
      <w:bookmarkStart w:id="9628" w:name="BBPLI06_Titulo"/>
      <w:r>
        <w:rPr>
          <w:lang w:val="en-US"/>
        </w:rPr>
        <w:t>) Reconciliation of net income and shareholders' e</w:t>
      </w:r>
      <w:r w:rsidRPr="00C31C9E">
        <w:rPr>
          <w:lang w:val="en-US"/>
        </w:rPr>
        <w:t>quity</w:t>
      </w:r>
      <w:bookmarkEnd w:id="9628"/>
    </w:p>
    <w:tbl>
      <w:tblPr>
        <w:tblW w:w="97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6 - Reconciliation of net income and shareholders' equity"/>
        <w:tblDescription w:val="PubliCon - Sistema de Gerenciamento do Documentos Contábeis para Publicação&#10;&#10;Última atualização do mapa do quadro em: "/>
      </w:tblPr>
      <w:tblGrid>
        <w:gridCol w:w="2395"/>
        <w:gridCol w:w="1569"/>
        <w:gridCol w:w="1701"/>
        <w:gridCol w:w="1418"/>
        <w:gridCol w:w="1276"/>
        <w:gridCol w:w="1391"/>
      </w:tblGrid>
      <w:tr w:rsidR="004365BD" w:rsidRPr="00D05518" w:rsidTr="00F60CC9">
        <w:trPr>
          <w:cantSplit/>
          <w:tblHeader/>
        </w:trPr>
        <w:tc>
          <w:tcPr>
            <w:tcW w:w="2395" w:type="dxa"/>
            <w:vMerge w:val="restart"/>
            <w:shd w:val="solid" w:color="C3D7F0" w:fill="auto"/>
            <w:vAlign w:val="center"/>
          </w:tcPr>
          <w:p w:rsidR="004365BD" w:rsidRPr="005B7161" w:rsidRDefault="004365BD" w:rsidP="00BC4CA8">
            <w:pPr>
              <w:pStyle w:val="070-TabelaPadro"/>
              <w:jc w:val="center"/>
              <w:rPr>
                <w:b/>
                <w:szCs w:val="14"/>
                <w:lang w:val="en-US"/>
              </w:rPr>
            </w:pPr>
            <w:bookmarkStart w:id="9629" w:name="BBPLI06"/>
          </w:p>
        </w:tc>
        <w:tc>
          <w:tcPr>
            <w:tcW w:w="3270" w:type="dxa"/>
            <w:gridSpan w:val="2"/>
            <w:tcBorders>
              <w:bottom w:val="single" w:sz="4" w:space="0" w:color="FFFFFF" w:themeColor="background1"/>
            </w:tcBorders>
            <w:shd w:val="solid" w:color="C3D7F0" w:fill="auto"/>
            <w:vAlign w:val="center"/>
          </w:tcPr>
          <w:p w:rsidR="004365BD" w:rsidRPr="005B7161" w:rsidRDefault="004365BD" w:rsidP="00BC4CA8">
            <w:pPr>
              <w:pStyle w:val="070-TabelaPadro"/>
              <w:jc w:val="center"/>
              <w:rPr>
                <w:b/>
                <w:szCs w:val="14"/>
                <w:lang w:val="en-US"/>
              </w:rPr>
            </w:pPr>
            <w:r w:rsidRPr="005B7161">
              <w:rPr>
                <w:b/>
                <w:szCs w:val="14"/>
                <w:lang w:val="en-US"/>
              </w:rPr>
              <w:t>Net income</w:t>
            </w:r>
          </w:p>
        </w:tc>
        <w:tc>
          <w:tcPr>
            <w:tcW w:w="4085" w:type="dxa"/>
            <w:gridSpan w:val="3"/>
            <w:tcBorders>
              <w:bottom w:val="single" w:sz="4" w:space="0" w:color="FFFFFF" w:themeColor="background1"/>
            </w:tcBorders>
            <w:shd w:val="solid" w:color="C3D7F0" w:fill="auto"/>
            <w:vAlign w:val="center"/>
          </w:tcPr>
          <w:p w:rsidR="004365BD" w:rsidRPr="005B7161" w:rsidRDefault="004365BD" w:rsidP="00BC4CA8">
            <w:pPr>
              <w:pStyle w:val="070-TabelaPadro"/>
              <w:jc w:val="center"/>
              <w:rPr>
                <w:b/>
                <w:szCs w:val="14"/>
                <w:lang w:val="en-US"/>
              </w:rPr>
            </w:pPr>
            <w:r w:rsidRPr="005B7161">
              <w:rPr>
                <w:b/>
                <w:szCs w:val="14"/>
                <w:lang w:val="en-US"/>
              </w:rPr>
              <w:t>Shareholders’ equity</w:t>
            </w:r>
          </w:p>
        </w:tc>
      </w:tr>
      <w:tr w:rsidR="004365BD" w:rsidRPr="00D05518" w:rsidTr="00F60CC9">
        <w:trPr>
          <w:cantSplit/>
          <w:tblHeader/>
        </w:trPr>
        <w:tc>
          <w:tcPr>
            <w:tcW w:w="2395" w:type="dxa"/>
            <w:vMerge/>
            <w:tcBorders>
              <w:bottom w:val="single" w:sz="4" w:space="0" w:color="FFFFFF" w:themeColor="background1"/>
            </w:tcBorders>
            <w:shd w:val="solid" w:color="C3D7F0" w:fill="auto"/>
            <w:vAlign w:val="center"/>
          </w:tcPr>
          <w:p w:rsidR="004365BD" w:rsidRPr="005B7161" w:rsidRDefault="004365BD" w:rsidP="00BC4CA8">
            <w:pPr>
              <w:pStyle w:val="070-TabelaPadro"/>
              <w:jc w:val="center"/>
              <w:rPr>
                <w:b/>
                <w:szCs w:val="14"/>
                <w:lang w:val="en-US"/>
              </w:rPr>
            </w:pPr>
          </w:p>
        </w:tc>
        <w:tc>
          <w:tcPr>
            <w:tcW w:w="1569" w:type="dxa"/>
            <w:tcBorders>
              <w:bottom w:val="single" w:sz="4" w:space="0" w:color="FFFFFF" w:themeColor="background1"/>
            </w:tcBorders>
            <w:shd w:val="solid" w:color="C3D7F0" w:fill="auto"/>
            <w:vAlign w:val="center"/>
          </w:tcPr>
          <w:p w:rsidR="004365BD" w:rsidRPr="005B7161" w:rsidRDefault="004365BD" w:rsidP="00BC4CA8">
            <w:pPr>
              <w:pStyle w:val="070-TabelaPadro"/>
              <w:jc w:val="center"/>
              <w:rPr>
                <w:b/>
                <w:szCs w:val="14"/>
                <w:lang w:val="en-US"/>
              </w:rPr>
            </w:pPr>
            <w:r w:rsidRPr="005B7161">
              <w:rPr>
                <w:b/>
                <w:szCs w:val="14"/>
                <w:lang w:val="en-US"/>
              </w:rPr>
              <w:t>Jan 1 to Sep 30, 2019</w:t>
            </w:r>
          </w:p>
        </w:tc>
        <w:tc>
          <w:tcPr>
            <w:tcW w:w="1701" w:type="dxa"/>
            <w:tcBorders>
              <w:bottom w:val="single" w:sz="4" w:space="0" w:color="FFFFFF" w:themeColor="background1"/>
            </w:tcBorders>
            <w:shd w:val="solid" w:color="C3D7F0" w:fill="auto"/>
            <w:vAlign w:val="center"/>
          </w:tcPr>
          <w:p w:rsidR="004365BD" w:rsidRPr="005B7161" w:rsidRDefault="004365BD" w:rsidP="00BC4CA8">
            <w:pPr>
              <w:pStyle w:val="070-TabelaPadro"/>
              <w:jc w:val="center"/>
              <w:rPr>
                <w:b/>
                <w:szCs w:val="14"/>
                <w:lang w:val="en-US"/>
              </w:rPr>
            </w:pPr>
            <w:r w:rsidRPr="005B7161">
              <w:rPr>
                <w:b/>
                <w:szCs w:val="14"/>
                <w:lang w:val="en-US"/>
              </w:rPr>
              <w:t>Jan 1 to Sep 30, 2018</w:t>
            </w:r>
          </w:p>
        </w:tc>
        <w:tc>
          <w:tcPr>
            <w:tcW w:w="1418" w:type="dxa"/>
            <w:tcBorders>
              <w:bottom w:val="single" w:sz="4" w:space="0" w:color="FFFFFF" w:themeColor="background1"/>
            </w:tcBorders>
            <w:shd w:val="solid" w:color="C3D7F0" w:fill="auto"/>
            <w:vAlign w:val="center"/>
          </w:tcPr>
          <w:p w:rsidR="004365BD" w:rsidRPr="005B7161" w:rsidRDefault="004365BD" w:rsidP="00BC4CA8">
            <w:pPr>
              <w:pStyle w:val="070-TabelaPadro"/>
              <w:jc w:val="center"/>
              <w:rPr>
                <w:b/>
                <w:szCs w:val="14"/>
                <w:lang w:val="en-US"/>
              </w:rPr>
            </w:pPr>
            <w:r w:rsidRPr="005B7161">
              <w:rPr>
                <w:b/>
                <w:szCs w:val="14"/>
                <w:lang w:val="en-US"/>
              </w:rPr>
              <w:t>Sep 30, 2019</w:t>
            </w:r>
          </w:p>
        </w:tc>
        <w:tc>
          <w:tcPr>
            <w:tcW w:w="1276" w:type="dxa"/>
            <w:tcBorders>
              <w:bottom w:val="single" w:sz="4" w:space="0" w:color="FFFFFF" w:themeColor="background1"/>
            </w:tcBorders>
            <w:shd w:val="solid" w:color="C3D7F0" w:fill="auto"/>
            <w:vAlign w:val="center"/>
          </w:tcPr>
          <w:p w:rsidR="004365BD" w:rsidRPr="005B7161" w:rsidRDefault="004365BD" w:rsidP="00BC4CA8">
            <w:pPr>
              <w:pStyle w:val="070-TabelaPadro"/>
              <w:jc w:val="center"/>
              <w:rPr>
                <w:b/>
                <w:szCs w:val="14"/>
                <w:lang w:val="en-US"/>
              </w:rPr>
            </w:pPr>
            <w:r w:rsidRPr="005B7161">
              <w:rPr>
                <w:b/>
                <w:szCs w:val="14"/>
                <w:lang w:val="en-US"/>
              </w:rPr>
              <w:t>Dec 31, 2018</w:t>
            </w:r>
          </w:p>
        </w:tc>
        <w:tc>
          <w:tcPr>
            <w:tcW w:w="1391" w:type="dxa"/>
            <w:tcBorders>
              <w:bottom w:val="single" w:sz="4" w:space="0" w:color="FFFFFF" w:themeColor="background1"/>
            </w:tcBorders>
            <w:shd w:val="solid" w:color="C3D7F0" w:fill="auto"/>
            <w:vAlign w:val="center"/>
          </w:tcPr>
          <w:p w:rsidR="004365BD" w:rsidRPr="005B7161" w:rsidRDefault="004365BD" w:rsidP="00BC4CA8">
            <w:pPr>
              <w:pStyle w:val="070-TabelaPadro"/>
              <w:jc w:val="center"/>
              <w:rPr>
                <w:b/>
                <w:szCs w:val="14"/>
                <w:lang w:val="en-US"/>
              </w:rPr>
            </w:pPr>
            <w:r w:rsidRPr="005B7161">
              <w:rPr>
                <w:b/>
                <w:szCs w:val="14"/>
                <w:lang w:val="en-US"/>
              </w:rPr>
              <w:t>Sep 30, 2018</w:t>
            </w:r>
          </w:p>
        </w:tc>
      </w:tr>
      <w:tr w:rsidR="004365BD" w:rsidRPr="00D05518" w:rsidTr="00F60CC9">
        <w:trPr>
          <w:cantSplit/>
        </w:trPr>
        <w:tc>
          <w:tcPr>
            <w:tcW w:w="2395" w:type="dxa"/>
            <w:tcBorders>
              <w:bottom w:val="single" w:sz="4" w:space="0" w:color="FFFFFF" w:themeColor="background1"/>
            </w:tcBorders>
            <w:shd w:val="solid" w:color="F3F3F3" w:fill="auto"/>
            <w:vAlign w:val="center"/>
          </w:tcPr>
          <w:p w:rsidR="004365BD" w:rsidRPr="005B7161" w:rsidRDefault="004365BD" w:rsidP="00BC4CA8">
            <w:pPr>
              <w:pStyle w:val="070-TabelaPadro"/>
              <w:jc w:val="left"/>
              <w:rPr>
                <w:b/>
                <w:szCs w:val="14"/>
                <w:lang w:val="en-US"/>
              </w:rPr>
            </w:pPr>
            <w:bookmarkStart w:id="9630" w:name="BBPLI0600001" w:colFirst="0" w:colLast="0"/>
            <w:r w:rsidRPr="005B7161">
              <w:rPr>
                <w:b/>
                <w:szCs w:val="14"/>
                <w:lang w:val="en-US"/>
              </w:rPr>
              <w:t>Banco do Brasil</w:t>
            </w:r>
          </w:p>
        </w:tc>
        <w:tc>
          <w:tcPr>
            <w:tcW w:w="1569" w:type="dxa"/>
            <w:tcBorders>
              <w:bottom w:val="single" w:sz="4" w:space="0" w:color="FFFFFF" w:themeColor="background1"/>
            </w:tcBorders>
            <w:shd w:val="solid" w:color="F3F3F3" w:fill="auto"/>
            <w:vAlign w:val="center"/>
          </w:tcPr>
          <w:p w:rsidR="004365BD" w:rsidRPr="005B7161" w:rsidRDefault="004365BD" w:rsidP="00BC4CA8">
            <w:pPr>
              <w:pStyle w:val="070-TabelaPadro"/>
              <w:rPr>
                <w:b/>
                <w:szCs w:val="14"/>
                <w:lang w:val="en-US"/>
              </w:rPr>
            </w:pPr>
            <w:bookmarkStart w:id="9631" w:name="BBPLI06AA001"/>
            <w:bookmarkStart w:id="9632" w:name="BBPLI06AG001"/>
            <w:bookmarkStart w:id="9633" w:name="BBPLI06AB001"/>
            <w:bookmarkEnd w:id="9631"/>
            <w:bookmarkEnd w:id="9632"/>
            <w:bookmarkEnd w:id="9633"/>
            <w:r w:rsidRPr="005B7161">
              <w:rPr>
                <w:b/>
                <w:szCs w:val="14"/>
                <w:lang w:val="en-US"/>
              </w:rPr>
              <w:t>12,281,608</w:t>
            </w:r>
          </w:p>
        </w:tc>
        <w:tc>
          <w:tcPr>
            <w:tcW w:w="1701" w:type="dxa"/>
            <w:tcBorders>
              <w:bottom w:val="single" w:sz="4" w:space="0" w:color="FFFFFF" w:themeColor="background1"/>
            </w:tcBorders>
            <w:shd w:val="solid" w:color="F3F3F3" w:fill="auto"/>
            <w:vAlign w:val="center"/>
          </w:tcPr>
          <w:p w:rsidR="004365BD" w:rsidRPr="005B7161" w:rsidRDefault="004365BD" w:rsidP="00BC4CA8">
            <w:pPr>
              <w:pStyle w:val="070-TabelaPadro"/>
              <w:rPr>
                <w:b/>
                <w:szCs w:val="14"/>
                <w:lang w:val="en-US"/>
              </w:rPr>
            </w:pPr>
            <w:bookmarkStart w:id="9634" w:name="BBPLI06AC001"/>
            <w:bookmarkEnd w:id="9634"/>
            <w:r w:rsidRPr="005B7161">
              <w:rPr>
                <w:b/>
                <w:szCs w:val="14"/>
                <w:lang w:val="en-US"/>
              </w:rPr>
              <w:t>8,927,448</w:t>
            </w:r>
          </w:p>
        </w:tc>
        <w:tc>
          <w:tcPr>
            <w:tcW w:w="1418" w:type="dxa"/>
            <w:tcBorders>
              <w:bottom w:val="single" w:sz="4" w:space="0" w:color="FFFFFF" w:themeColor="background1"/>
            </w:tcBorders>
            <w:shd w:val="solid" w:color="F3F3F3" w:fill="auto"/>
            <w:vAlign w:val="center"/>
          </w:tcPr>
          <w:p w:rsidR="004365BD" w:rsidRPr="005B7161" w:rsidRDefault="004365BD" w:rsidP="00BC4CA8">
            <w:pPr>
              <w:pStyle w:val="070-TabelaPadro"/>
              <w:rPr>
                <w:b/>
                <w:szCs w:val="14"/>
                <w:lang w:val="en-US"/>
              </w:rPr>
            </w:pPr>
            <w:bookmarkStart w:id="9635" w:name="BBPLI06AD001"/>
            <w:bookmarkEnd w:id="9635"/>
            <w:r w:rsidRPr="005B7161">
              <w:rPr>
                <w:b/>
                <w:szCs w:val="14"/>
                <w:lang w:val="en-US"/>
              </w:rPr>
              <w:t>94,496,214</w:t>
            </w:r>
          </w:p>
        </w:tc>
        <w:tc>
          <w:tcPr>
            <w:tcW w:w="1276" w:type="dxa"/>
            <w:tcBorders>
              <w:bottom w:val="single" w:sz="4" w:space="0" w:color="FFFFFF" w:themeColor="background1"/>
            </w:tcBorders>
            <w:shd w:val="solid" w:color="F3F3F3" w:fill="auto"/>
            <w:vAlign w:val="center"/>
          </w:tcPr>
          <w:p w:rsidR="004365BD" w:rsidRPr="005B7161" w:rsidRDefault="004365BD" w:rsidP="00BC4CA8">
            <w:pPr>
              <w:pStyle w:val="070-TabelaPadro"/>
              <w:rPr>
                <w:b/>
                <w:szCs w:val="14"/>
                <w:lang w:val="en-US"/>
              </w:rPr>
            </w:pPr>
            <w:bookmarkStart w:id="9636" w:name="BBPLI06AE001"/>
            <w:bookmarkEnd w:id="9636"/>
            <w:r w:rsidRPr="005B7161">
              <w:rPr>
                <w:b/>
                <w:szCs w:val="14"/>
                <w:lang w:val="en-US"/>
              </w:rPr>
              <w:t>91,989,546</w:t>
            </w:r>
          </w:p>
        </w:tc>
        <w:tc>
          <w:tcPr>
            <w:tcW w:w="1391" w:type="dxa"/>
            <w:tcBorders>
              <w:bottom w:val="single" w:sz="4" w:space="0" w:color="FFFFFF" w:themeColor="background1"/>
            </w:tcBorders>
            <w:shd w:val="solid" w:color="F3F3F3" w:fill="auto"/>
            <w:vAlign w:val="center"/>
          </w:tcPr>
          <w:p w:rsidR="004365BD" w:rsidRPr="005B7161" w:rsidRDefault="004365BD" w:rsidP="00BC4CA8">
            <w:pPr>
              <w:pStyle w:val="070-TabelaPadro"/>
              <w:rPr>
                <w:b/>
                <w:szCs w:val="14"/>
                <w:lang w:val="en-US"/>
              </w:rPr>
            </w:pPr>
            <w:bookmarkStart w:id="9637" w:name="BBPLI06AF001"/>
            <w:bookmarkEnd w:id="9637"/>
            <w:r w:rsidRPr="005B7161">
              <w:rPr>
                <w:b/>
                <w:szCs w:val="14"/>
                <w:lang w:val="en-US"/>
              </w:rPr>
              <w:t>92,759,223</w:t>
            </w:r>
          </w:p>
        </w:tc>
      </w:tr>
      <w:bookmarkEnd w:id="9630"/>
      <w:tr w:rsidR="004365BD" w:rsidRPr="00D05518" w:rsidTr="00F60CC9">
        <w:trPr>
          <w:cantSplit/>
        </w:trPr>
        <w:tc>
          <w:tcPr>
            <w:tcW w:w="2395" w:type="dxa"/>
            <w:tcBorders>
              <w:bottom w:val="single" w:sz="4" w:space="0" w:color="FFFFFF" w:themeColor="background1"/>
            </w:tcBorders>
            <w:shd w:val="solid" w:color="E6E6E6" w:fill="auto"/>
            <w:vAlign w:val="center"/>
          </w:tcPr>
          <w:p w:rsidR="004365BD" w:rsidRPr="005B7161" w:rsidRDefault="004365BD" w:rsidP="00BC4CA8">
            <w:pPr>
              <w:pStyle w:val="070-TabelaPadro"/>
              <w:jc w:val="left"/>
              <w:rPr>
                <w:szCs w:val="14"/>
                <w:lang w:val="en-US"/>
              </w:rPr>
            </w:pPr>
            <w:r w:rsidRPr="005B7161">
              <w:rPr>
                <w:szCs w:val="14"/>
                <w:lang w:val="en-US"/>
              </w:rPr>
              <w:t>Instruments qualifying to common equity tier 1 capital</w:t>
            </w:r>
            <w:bookmarkStart w:id="9638" w:name="BBPLI0600013"/>
            <w:r w:rsidRPr="005B7161">
              <w:rPr>
                <w:szCs w:val="14"/>
                <w:vertAlign w:val="superscript"/>
                <w:lang w:val="en-US"/>
              </w:rPr>
              <w:t xml:space="preserve"> (1)</w:t>
            </w:r>
            <w:bookmarkEnd w:id="9638"/>
          </w:p>
        </w:tc>
        <w:tc>
          <w:tcPr>
            <w:tcW w:w="1569" w:type="dxa"/>
            <w:tcBorders>
              <w:bottom w:val="single" w:sz="4" w:space="0" w:color="FFFFFF" w:themeColor="background1"/>
            </w:tcBorders>
            <w:shd w:val="solid" w:color="E6E6E6" w:fill="auto"/>
            <w:vAlign w:val="center"/>
          </w:tcPr>
          <w:p w:rsidR="004365BD" w:rsidRPr="005B7161" w:rsidRDefault="004365BD" w:rsidP="00BC4CA8">
            <w:pPr>
              <w:pStyle w:val="070-TabelaPadro"/>
              <w:rPr>
                <w:szCs w:val="14"/>
                <w:lang w:val="en-US"/>
              </w:rPr>
            </w:pPr>
            <w:bookmarkStart w:id="9639" w:name="BBPLI06AA013"/>
            <w:bookmarkStart w:id="9640" w:name="BBPLI06AG013"/>
            <w:bookmarkStart w:id="9641" w:name="BBPLI06AB013"/>
            <w:bookmarkEnd w:id="9639"/>
            <w:bookmarkEnd w:id="9640"/>
            <w:bookmarkEnd w:id="9641"/>
            <w:r w:rsidRPr="005B7161">
              <w:rPr>
                <w:szCs w:val="14"/>
                <w:lang w:val="en-US"/>
              </w:rPr>
              <w:t>187,668</w:t>
            </w:r>
          </w:p>
        </w:tc>
        <w:tc>
          <w:tcPr>
            <w:tcW w:w="1701" w:type="dxa"/>
            <w:tcBorders>
              <w:bottom w:val="single" w:sz="4" w:space="0" w:color="FFFFFF" w:themeColor="background1"/>
            </w:tcBorders>
            <w:shd w:val="solid" w:color="E6E6E6" w:fill="auto"/>
            <w:vAlign w:val="center"/>
          </w:tcPr>
          <w:p w:rsidR="004365BD" w:rsidRPr="005B7161" w:rsidRDefault="004365BD" w:rsidP="00BC4CA8">
            <w:pPr>
              <w:pStyle w:val="070-TabelaPadro"/>
              <w:rPr>
                <w:szCs w:val="14"/>
                <w:lang w:val="en-US"/>
              </w:rPr>
            </w:pPr>
            <w:bookmarkStart w:id="9642" w:name="BBPLI06AC013"/>
            <w:bookmarkEnd w:id="9642"/>
            <w:r w:rsidRPr="005B7161">
              <w:rPr>
                <w:szCs w:val="14"/>
                <w:lang w:val="en-US"/>
              </w:rPr>
              <w:t>160,522</w:t>
            </w:r>
          </w:p>
        </w:tc>
        <w:tc>
          <w:tcPr>
            <w:tcW w:w="1418" w:type="dxa"/>
            <w:tcBorders>
              <w:bottom w:val="single" w:sz="4" w:space="0" w:color="FFFFFF" w:themeColor="background1"/>
            </w:tcBorders>
            <w:shd w:val="solid" w:color="E6E6E6" w:fill="auto"/>
            <w:vAlign w:val="center"/>
          </w:tcPr>
          <w:p w:rsidR="004365BD" w:rsidRPr="005B7161" w:rsidRDefault="004365BD" w:rsidP="00BC4CA8">
            <w:pPr>
              <w:pStyle w:val="070-TabelaPadro"/>
              <w:rPr>
                <w:szCs w:val="14"/>
                <w:lang w:val="en-US"/>
              </w:rPr>
            </w:pPr>
            <w:bookmarkStart w:id="9643" w:name="BBPLI06AD013"/>
            <w:bookmarkEnd w:id="9643"/>
            <w:r w:rsidRPr="005B7161">
              <w:rPr>
                <w:szCs w:val="14"/>
                <w:lang w:val="en-US"/>
              </w:rPr>
              <w:t>8,100,000</w:t>
            </w:r>
          </w:p>
        </w:tc>
        <w:tc>
          <w:tcPr>
            <w:tcW w:w="1276" w:type="dxa"/>
            <w:tcBorders>
              <w:bottom w:val="single" w:sz="4" w:space="0" w:color="FFFFFF" w:themeColor="background1"/>
            </w:tcBorders>
            <w:shd w:val="solid" w:color="E6E6E6" w:fill="auto"/>
            <w:vAlign w:val="center"/>
          </w:tcPr>
          <w:p w:rsidR="004365BD" w:rsidRPr="005B7161" w:rsidRDefault="004365BD" w:rsidP="00BC4CA8">
            <w:pPr>
              <w:pStyle w:val="070-TabelaPadro"/>
              <w:rPr>
                <w:szCs w:val="14"/>
                <w:lang w:val="en-US"/>
              </w:rPr>
            </w:pPr>
            <w:bookmarkStart w:id="9644" w:name="BBPLI06AE013"/>
            <w:bookmarkEnd w:id="9644"/>
            <w:r w:rsidRPr="005B7161">
              <w:rPr>
                <w:szCs w:val="14"/>
                <w:lang w:val="en-US"/>
              </w:rPr>
              <w:t>8,100,000</w:t>
            </w:r>
          </w:p>
        </w:tc>
        <w:tc>
          <w:tcPr>
            <w:tcW w:w="1391" w:type="dxa"/>
            <w:tcBorders>
              <w:bottom w:val="single" w:sz="4" w:space="0" w:color="FFFFFF" w:themeColor="background1"/>
            </w:tcBorders>
            <w:shd w:val="solid" w:color="E6E6E6" w:fill="auto"/>
            <w:vAlign w:val="center"/>
          </w:tcPr>
          <w:p w:rsidR="004365BD" w:rsidRPr="005B7161" w:rsidRDefault="004365BD" w:rsidP="00BC4CA8">
            <w:pPr>
              <w:pStyle w:val="070-TabelaPadro"/>
              <w:rPr>
                <w:szCs w:val="14"/>
                <w:lang w:val="en-US"/>
              </w:rPr>
            </w:pPr>
            <w:bookmarkStart w:id="9645" w:name="BBPLI06AF013"/>
            <w:bookmarkEnd w:id="9645"/>
            <w:r w:rsidRPr="005B7161">
              <w:rPr>
                <w:szCs w:val="14"/>
                <w:lang w:val="en-US"/>
              </w:rPr>
              <w:t>8,100,000</w:t>
            </w:r>
          </w:p>
        </w:tc>
      </w:tr>
      <w:tr w:rsidR="004365BD" w:rsidRPr="00D05518" w:rsidTr="00F60CC9">
        <w:trPr>
          <w:cantSplit/>
        </w:trPr>
        <w:tc>
          <w:tcPr>
            <w:tcW w:w="2395" w:type="dxa"/>
            <w:tcBorders>
              <w:bottom w:val="single" w:sz="4" w:space="0" w:color="FFFFFF" w:themeColor="background1"/>
            </w:tcBorders>
            <w:shd w:val="solid" w:color="F3F3F3" w:fill="auto"/>
            <w:vAlign w:val="center"/>
          </w:tcPr>
          <w:p w:rsidR="004365BD" w:rsidRPr="005B7161" w:rsidRDefault="004365BD" w:rsidP="00BC4CA8">
            <w:pPr>
              <w:pStyle w:val="070-TabelaPadro"/>
              <w:jc w:val="left"/>
              <w:rPr>
                <w:szCs w:val="14"/>
                <w:lang w:val="en-US"/>
              </w:rPr>
            </w:pPr>
            <w:r w:rsidRPr="005B7161">
              <w:rPr>
                <w:szCs w:val="14"/>
                <w:lang w:val="en-US"/>
              </w:rPr>
              <w:t>Unrealized gains</w:t>
            </w:r>
            <w:bookmarkStart w:id="9646" w:name="BBPLI0600002"/>
            <w:r w:rsidRPr="005B7161">
              <w:rPr>
                <w:szCs w:val="14"/>
                <w:vertAlign w:val="superscript"/>
                <w:lang w:val="en-US"/>
              </w:rPr>
              <w:t xml:space="preserve"> (2)</w:t>
            </w:r>
            <w:bookmarkEnd w:id="9646"/>
          </w:p>
        </w:tc>
        <w:tc>
          <w:tcPr>
            <w:tcW w:w="1569" w:type="dxa"/>
            <w:tcBorders>
              <w:bottom w:val="single" w:sz="4" w:space="0" w:color="FFFFFF" w:themeColor="background1"/>
            </w:tcBorders>
            <w:shd w:val="solid" w:color="F3F3F3" w:fill="auto"/>
            <w:vAlign w:val="center"/>
          </w:tcPr>
          <w:p w:rsidR="004365BD" w:rsidRPr="005B7161" w:rsidRDefault="004365BD" w:rsidP="00BC4CA8">
            <w:pPr>
              <w:pStyle w:val="070-TabelaPadro"/>
              <w:rPr>
                <w:szCs w:val="14"/>
                <w:lang w:val="en-US"/>
              </w:rPr>
            </w:pPr>
            <w:bookmarkStart w:id="9647" w:name="BBPLI06AA002"/>
            <w:bookmarkStart w:id="9648" w:name="BBPLI06AG002"/>
            <w:bookmarkStart w:id="9649" w:name="BBPLI06AB002"/>
            <w:bookmarkEnd w:id="9647"/>
            <w:bookmarkEnd w:id="9648"/>
            <w:bookmarkEnd w:id="9649"/>
            <w:r w:rsidRPr="005B7161">
              <w:rPr>
                <w:szCs w:val="14"/>
                <w:lang w:val="en-US"/>
              </w:rPr>
              <w:t>(1,043)</w:t>
            </w:r>
          </w:p>
        </w:tc>
        <w:tc>
          <w:tcPr>
            <w:tcW w:w="1701" w:type="dxa"/>
            <w:tcBorders>
              <w:bottom w:val="single" w:sz="4" w:space="0" w:color="FFFFFF" w:themeColor="background1"/>
            </w:tcBorders>
            <w:shd w:val="solid" w:color="F3F3F3" w:fill="auto"/>
            <w:vAlign w:val="center"/>
          </w:tcPr>
          <w:p w:rsidR="004365BD" w:rsidRPr="005B7161" w:rsidRDefault="004365BD" w:rsidP="00BC4CA8">
            <w:pPr>
              <w:pStyle w:val="070-TabelaPadro"/>
              <w:rPr>
                <w:szCs w:val="14"/>
                <w:lang w:val="en-US"/>
              </w:rPr>
            </w:pPr>
            <w:bookmarkStart w:id="9650" w:name="BBPLI06AC002"/>
            <w:bookmarkEnd w:id="9650"/>
            <w:r w:rsidRPr="005B7161">
              <w:rPr>
                <w:szCs w:val="14"/>
                <w:lang w:val="en-US"/>
              </w:rPr>
              <w:t>(28,739)</w:t>
            </w:r>
          </w:p>
        </w:tc>
        <w:tc>
          <w:tcPr>
            <w:tcW w:w="1418" w:type="dxa"/>
            <w:tcBorders>
              <w:bottom w:val="single" w:sz="4" w:space="0" w:color="FFFFFF" w:themeColor="background1"/>
            </w:tcBorders>
            <w:shd w:val="solid" w:color="F3F3F3" w:fill="auto"/>
            <w:vAlign w:val="center"/>
          </w:tcPr>
          <w:p w:rsidR="004365BD" w:rsidRPr="005B7161" w:rsidRDefault="004365BD" w:rsidP="00BC4CA8">
            <w:pPr>
              <w:pStyle w:val="070-TabelaPadro"/>
              <w:rPr>
                <w:szCs w:val="14"/>
                <w:lang w:val="en-US"/>
              </w:rPr>
            </w:pPr>
            <w:bookmarkStart w:id="9651" w:name="BBPLI06AD002"/>
            <w:bookmarkEnd w:id="9651"/>
            <w:r w:rsidRPr="005B7161">
              <w:rPr>
                <w:szCs w:val="14"/>
                <w:lang w:val="en-US"/>
              </w:rPr>
              <w:t>(348,622)</w:t>
            </w:r>
          </w:p>
        </w:tc>
        <w:tc>
          <w:tcPr>
            <w:tcW w:w="1276" w:type="dxa"/>
            <w:tcBorders>
              <w:bottom w:val="single" w:sz="4" w:space="0" w:color="FFFFFF" w:themeColor="background1"/>
            </w:tcBorders>
            <w:shd w:val="solid" w:color="F3F3F3" w:fill="auto"/>
            <w:vAlign w:val="center"/>
          </w:tcPr>
          <w:p w:rsidR="004365BD" w:rsidRPr="005B7161" w:rsidRDefault="004365BD" w:rsidP="00BC4CA8">
            <w:pPr>
              <w:pStyle w:val="070-TabelaPadro"/>
              <w:rPr>
                <w:szCs w:val="14"/>
                <w:lang w:val="en-US"/>
              </w:rPr>
            </w:pPr>
            <w:bookmarkStart w:id="9652" w:name="BBPLI06AE002"/>
            <w:bookmarkEnd w:id="9652"/>
            <w:r w:rsidRPr="005B7161">
              <w:rPr>
                <w:szCs w:val="14"/>
                <w:lang w:val="en-US"/>
              </w:rPr>
              <w:t>(347,579)</w:t>
            </w:r>
          </w:p>
        </w:tc>
        <w:tc>
          <w:tcPr>
            <w:tcW w:w="1391" w:type="dxa"/>
            <w:tcBorders>
              <w:bottom w:val="single" w:sz="4" w:space="0" w:color="FFFFFF" w:themeColor="background1"/>
            </w:tcBorders>
            <w:shd w:val="solid" w:color="F3F3F3" w:fill="auto"/>
            <w:vAlign w:val="center"/>
          </w:tcPr>
          <w:p w:rsidR="004365BD" w:rsidRPr="005B7161" w:rsidRDefault="004365BD" w:rsidP="00BC4CA8">
            <w:pPr>
              <w:pStyle w:val="070-TabelaPadro"/>
              <w:rPr>
                <w:szCs w:val="14"/>
                <w:lang w:val="en-US"/>
              </w:rPr>
            </w:pPr>
            <w:bookmarkStart w:id="9653" w:name="BBPLI06AF002"/>
            <w:bookmarkEnd w:id="9653"/>
            <w:r w:rsidRPr="005B7161">
              <w:rPr>
                <w:szCs w:val="14"/>
                <w:lang w:val="en-US"/>
              </w:rPr>
              <w:t>(333,789)</w:t>
            </w:r>
          </w:p>
        </w:tc>
      </w:tr>
      <w:tr w:rsidR="004365BD" w:rsidRPr="00D05518" w:rsidTr="00F60CC9">
        <w:trPr>
          <w:cantSplit/>
        </w:trPr>
        <w:tc>
          <w:tcPr>
            <w:tcW w:w="2395" w:type="dxa"/>
            <w:tcBorders>
              <w:bottom w:val="single" w:sz="4" w:space="0" w:color="FFFFFF" w:themeColor="background1"/>
            </w:tcBorders>
            <w:shd w:val="solid" w:color="E6E6E6" w:fill="auto"/>
            <w:vAlign w:val="center"/>
          </w:tcPr>
          <w:p w:rsidR="004365BD" w:rsidRPr="005B7161" w:rsidRDefault="004365BD" w:rsidP="00BC4CA8">
            <w:pPr>
              <w:pStyle w:val="070-TabelaPadro"/>
              <w:jc w:val="left"/>
              <w:rPr>
                <w:szCs w:val="14"/>
                <w:lang w:val="en-US"/>
              </w:rPr>
            </w:pPr>
            <w:bookmarkStart w:id="9654" w:name="BBPLI0600004" w:colFirst="0" w:colLast="0"/>
            <w:r w:rsidRPr="005B7161">
              <w:rPr>
                <w:szCs w:val="14"/>
                <w:lang w:val="en-US"/>
              </w:rPr>
              <w:t>Non-controlling interests</w:t>
            </w:r>
          </w:p>
        </w:tc>
        <w:tc>
          <w:tcPr>
            <w:tcW w:w="1569" w:type="dxa"/>
            <w:tcBorders>
              <w:bottom w:val="single" w:sz="4" w:space="0" w:color="FFFFFF" w:themeColor="background1"/>
            </w:tcBorders>
            <w:shd w:val="solid" w:color="E6E6E6" w:fill="auto"/>
            <w:vAlign w:val="center"/>
          </w:tcPr>
          <w:p w:rsidR="004365BD" w:rsidRPr="005B7161" w:rsidRDefault="004365BD" w:rsidP="00BC4CA8">
            <w:pPr>
              <w:pStyle w:val="070-TabelaPadro"/>
              <w:rPr>
                <w:szCs w:val="14"/>
                <w:lang w:val="en-US"/>
              </w:rPr>
            </w:pPr>
            <w:bookmarkStart w:id="9655" w:name="BBPLI06AA004"/>
            <w:bookmarkStart w:id="9656" w:name="BBPLI06AG004"/>
            <w:bookmarkStart w:id="9657" w:name="BBPLI06AB004"/>
            <w:bookmarkEnd w:id="9655"/>
            <w:bookmarkEnd w:id="9656"/>
            <w:bookmarkEnd w:id="9657"/>
            <w:r w:rsidRPr="005B7161">
              <w:rPr>
                <w:szCs w:val="14"/>
                <w:lang w:val="en-US"/>
              </w:rPr>
              <w:t>--</w:t>
            </w:r>
          </w:p>
        </w:tc>
        <w:tc>
          <w:tcPr>
            <w:tcW w:w="1701" w:type="dxa"/>
            <w:tcBorders>
              <w:bottom w:val="single" w:sz="4" w:space="0" w:color="FFFFFF" w:themeColor="background1"/>
            </w:tcBorders>
            <w:shd w:val="solid" w:color="E6E6E6" w:fill="auto"/>
            <w:vAlign w:val="center"/>
          </w:tcPr>
          <w:p w:rsidR="004365BD" w:rsidRPr="005B7161" w:rsidRDefault="004365BD" w:rsidP="00BC4CA8">
            <w:pPr>
              <w:pStyle w:val="070-TabelaPadro"/>
              <w:rPr>
                <w:szCs w:val="14"/>
                <w:lang w:val="en-US"/>
              </w:rPr>
            </w:pPr>
            <w:bookmarkStart w:id="9658" w:name="BBPLI06AC004"/>
            <w:bookmarkEnd w:id="9658"/>
            <w:r w:rsidRPr="005B7161">
              <w:rPr>
                <w:szCs w:val="14"/>
                <w:lang w:val="en-US"/>
              </w:rPr>
              <w:t>--</w:t>
            </w:r>
          </w:p>
        </w:tc>
        <w:tc>
          <w:tcPr>
            <w:tcW w:w="1418" w:type="dxa"/>
            <w:tcBorders>
              <w:bottom w:val="single" w:sz="4" w:space="0" w:color="FFFFFF" w:themeColor="background1"/>
            </w:tcBorders>
            <w:shd w:val="solid" w:color="E6E6E6" w:fill="auto"/>
            <w:vAlign w:val="center"/>
          </w:tcPr>
          <w:p w:rsidR="004365BD" w:rsidRPr="005B7161" w:rsidRDefault="004365BD" w:rsidP="00BC4CA8">
            <w:pPr>
              <w:pStyle w:val="070-TabelaPadro"/>
              <w:rPr>
                <w:szCs w:val="14"/>
                <w:lang w:val="en-US"/>
              </w:rPr>
            </w:pPr>
            <w:bookmarkStart w:id="9659" w:name="BBPLI06AD004"/>
            <w:bookmarkEnd w:id="9659"/>
            <w:r w:rsidRPr="005B7161">
              <w:rPr>
                <w:szCs w:val="14"/>
                <w:lang w:val="en-US"/>
              </w:rPr>
              <w:t>3,649,289</w:t>
            </w:r>
          </w:p>
        </w:tc>
        <w:tc>
          <w:tcPr>
            <w:tcW w:w="1276" w:type="dxa"/>
            <w:tcBorders>
              <w:bottom w:val="single" w:sz="4" w:space="0" w:color="FFFFFF" w:themeColor="background1"/>
            </w:tcBorders>
            <w:shd w:val="solid" w:color="E6E6E6" w:fill="auto"/>
            <w:vAlign w:val="center"/>
          </w:tcPr>
          <w:p w:rsidR="004365BD" w:rsidRPr="005B7161" w:rsidRDefault="004365BD" w:rsidP="00BC4CA8">
            <w:pPr>
              <w:pStyle w:val="070-TabelaPadro"/>
              <w:rPr>
                <w:szCs w:val="14"/>
                <w:lang w:val="en-US"/>
              </w:rPr>
            </w:pPr>
            <w:bookmarkStart w:id="9660" w:name="BBPLI06AE004"/>
            <w:bookmarkEnd w:id="9660"/>
            <w:r w:rsidRPr="005B7161">
              <w:rPr>
                <w:szCs w:val="14"/>
                <w:lang w:val="en-US"/>
              </w:rPr>
              <w:t>2,510,915</w:t>
            </w:r>
          </w:p>
        </w:tc>
        <w:tc>
          <w:tcPr>
            <w:tcW w:w="1391" w:type="dxa"/>
            <w:tcBorders>
              <w:bottom w:val="single" w:sz="4" w:space="0" w:color="FFFFFF" w:themeColor="background1"/>
            </w:tcBorders>
            <w:shd w:val="solid" w:color="E6E6E6" w:fill="auto"/>
            <w:vAlign w:val="center"/>
          </w:tcPr>
          <w:p w:rsidR="004365BD" w:rsidRPr="005B7161" w:rsidRDefault="004365BD" w:rsidP="00BC4CA8">
            <w:pPr>
              <w:pStyle w:val="070-TabelaPadro"/>
              <w:rPr>
                <w:szCs w:val="14"/>
                <w:lang w:val="en-US"/>
              </w:rPr>
            </w:pPr>
            <w:bookmarkStart w:id="9661" w:name="BBPLI06AF004"/>
            <w:bookmarkEnd w:id="9661"/>
            <w:r w:rsidRPr="005B7161">
              <w:rPr>
                <w:szCs w:val="14"/>
                <w:lang w:val="en-US"/>
              </w:rPr>
              <w:t>3,294,417</w:t>
            </w:r>
          </w:p>
        </w:tc>
      </w:tr>
      <w:tr w:rsidR="004365BD" w:rsidRPr="00D05518" w:rsidTr="00F60CC9">
        <w:trPr>
          <w:cantSplit/>
        </w:trPr>
        <w:tc>
          <w:tcPr>
            <w:tcW w:w="2395" w:type="dxa"/>
            <w:tcBorders>
              <w:bottom w:val="single" w:sz="4" w:space="0" w:color="CCCCCC"/>
            </w:tcBorders>
            <w:shd w:val="solid" w:color="F3F3F3" w:fill="auto"/>
            <w:vAlign w:val="center"/>
          </w:tcPr>
          <w:p w:rsidR="004365BD" w:rsidRPr="005B7161" w:rsidRDefault="004365BD" w:rsidP="00BC4CA8">
            <w:pPr>
              <w:pStyle w:val="070-TabelaPadro"/>
              <w:jc w:val="left"/>
              <w:rPr>
                <w:b/>
                <w:szCs w:val="14"/>
                <w:lang w:val="en-US"/>
              </w:rPr>
            </w:pPr>
            <w:bookmarkStart w:id="9662" w:name="BBPLI0600005" w:colFirst="0" w:colLast="0"/>
            <w:bookmarkEnd w:id="9654"/>
            <w:r w:rsidRPr="005B7161">
              <w:rPr>
                <w:b/>
                <w:szCs w:val="14"/>
                <w:lang w:val="en-US"/>
              </w:rPr>
              <w:t>BB Consolidated</w:t>
            </w:r>
          </w:p>
        </w:tc>
        <w:tc>
          <w:tcPr>
            <w:tcW w:w="1569" w:type="dxa"/>
            <w:tcBorders>
              <w:bottom w:val="single" w:sz="4" w:space="0" w:color="CCCCCC"/>
            </w:tcBorders>
            <w:shd w:val="solid" w:color="F3F3F3" w:fill="auto"/>
            <w:vAlign w:val="center"/>
          </w:tcPr>
          <w:p w:rsidR="004365BD" w:rsidRPr="005B7161" w:rsidRDefault="004365BD" w:rsidP="00BC4CA8">
            <w:pPr>
              <w:pStyle w:val="070-TabelaPadro"/>
              <w:rPr>
                <w:b/>
                <w:szCs w:val="14"/>
                <w:lang w:val="en-US"/>
              </w:rPr>
            </w:pPr>
            <w:bookmarkStart w:id="9663" w:name="BBPLI06AA005"/>
            <w:bookmarkStart w:id="9664" w:name="BBPLI06AG005"/>
            <w:bookmarkStart w:id="9665" w:name="BBPLI06AB005"/>
            <w:bookmarkEnd w:id="9663"/>
            <w:bookmarkEnd w:id="9664"/>
            <w:bookmarkEnd w:id="9665"/>
            <w:r w:rsidRPr="005B7161">
              <w:rPr>
                <w:b/>
                <w:szCs w:val="14"/>
                <w:lang w:val="en-US"/>
              </w:rPr>
              <w:t>12,468,233</w:t>
            </w:r>
          </w:p>
        </w:tc>
        <w:tc>
          <w:tcPr>
            <w:tcW w:w="1701" w:type="dxa"/>
            <w:tcBorders>
              <w:bottom w:val="single" w:sz="4" w:space="0" w:color="CCCCCC"/>
            </w:tcBorders>
            <w:shd w:val="solid" w:color="F3F3F3" w:fill="auto"/>
            <w:vAlign w:val="center"/>
          </w:tcPr>
          <w:p w:rsidR="004365BD" w:rsidRPr="005B7161" w:rsidRDefault="004365BD" w:rsidP="00BC4CA8">
            <w:pPr>
              <w:pStyle w:val="070-TabelaPadro"/>
              <w:rPr>
                <w:b/>
                <w:szCs w:val="14"/>
                <w:lang w:val="en-US"/>
              </w:rPr>
            </w:pPr>
            <w:bookmarkStart w:id="9666" w:name="BBPLI06AC005"/>
            <w:bookmarkEnd w:id="9666"/>
            <w:r w:rsidRPr="005B7161">
              <w:rPr>
                <w:b/>
                <w:szCs w:val="14"/>
                <w:lang w:val="en-US"/>
              </w:rPr>
              <w:t>9,059,231</w:t>
            </w:r>
          </w:p>
        </w:tc>
        <w:tc>
          <w:tcPr>
            <w:tcW w:w="1418" w:type="dxa"/>
            <w:tcBorders>
              <w:bottom w:val="single" w:sz="4" w:space="0" w:color="CCCCCC"/>
            </w:tcBorders>
            <w:shd w:val="solid" w:color="F3F3F3" w:fill="auto"/>
            <w:vAlign w:val="center"/>
          </w:tcPr>
          <w:p w:rsidR="004365BD" w:rsidRPr="005B7161" w:rsidRDefault="004365BD" w:rsidP="00BC4CA8">
            <w:pPr>
              <w:pStyle w:val="070-TabelaPadro"/>
              <w:rPr>
                <w:b/>
                <w:szCs w:val="14"/>
                <w:lang w:val="en-US"/>
              </w:rPr>
            </w:pPr>
            <w:bookmarkStart w:id="9667" w:name="BBPLI06AD005"/>
            <w:bookmarkEnd w:id="9667"/>
            <w:r w:rsidRPr="005B7161">
              <w:rPr>
                <w:b/>
                <w:szCs w:val="14"/>
                <w:lang w:val="en-US"/>
              </w:rPr>
              <w:t>105,896,881</w:t>
            </w:r>
          </w:p>
        </w:tc>
        <w:tc>
          <w:tcPr>
            <w:tcW w:w="1276" w:type="dxa"/>
            <w:tcBorders>
              <w:bottom w:val="single" w:sz="4" w:space="0" w:color="CCCCCC"/>
            </w:tcBorders>
            <w:shd w:val="solid" w:color="F3F3F3" w:fill="auto"/>
            <w:vAlign w:val="center"/>
          </w:tcPr>
          <w:p w:rsidR="004365BD" w:rsidRPr="005B7161" w:rsidRDefault="004365BD" w:rsidP="00BC4CA8">
            <w:pPr>
              <w:pStyle w:val="070-TabelaPadro"/>
              <w:rPr>
                <w:b/>
                <w:szCs w:val="14"/>
                <w:lang w:val="en-US"/>
              </w:rPr>
            </w:pPr>
            <w:bookmarkStart w:id="9668" w:name="BBPLI06AE005"/>
            <w:bookmarkEnd w:id="9668"/>
            <w:r w:rsidRPr="005B7161">
              <w:rPr>
                <w:b/>
                <w:szCs w:val="14"/>
                <w:lang w:val="en-US"/>
              </w:rPr>
              <w:t>102,252,882</w:t>
            </w:r>
          </w:p>
        </w:tc>
        <w:tc>
          <w:tcPr>
            <w:tcW w:w="1391" w:type="dxa"/>
            <w:tcBorders>
              <w:bottom w:val="single" w:sz="4" w:space="0" w:color="CCCCCC"/>
            </w:tcBorders>
            <w:shd w:val="solid" w:color="F3F3F3" w:fill="auto"/>
            <w:vAlign w:val="center"/>
          </w:tcPr>
          <w:p w:rsidR="004365BD" w:rsidRPr="005B7161" w:rsidRDefault="004365BD" w:rsidP="00BC4CA8">
            <w:pPr>
              <w:pStyle w:val="070-TabelaPadro"/>
              <w:rPr>
                <w:b/>
                <w:szCs w:val="14"/>
                <w:lang w:val="en-US"/>
              </w:rPr>
            </w:pPr>
            <w:bookmarkStart w:id="9669" w:name="BBPLI06AF005"/>
            <w:bookmarkEnd w:id="9669"/>
            <w:r w:rsidRPr="005B7161">
              <w:rPr>
                <w:b/>
                <w:szCs w:val="14"/>
                <w:lang w:val="en-US"/>
              </w:rPr>
              <w:t>103,819,851</w:t>
            </w:r>
          </w:p>
        </w:tc>
      </w:tr>
    </w:tbl>
    <w:bookmarkEnd w:id="9629"/>
    <w:bookmarkEnd w:id="9662"/>
    <w:p w:rsidR="004365BD" w:rsidRDefault="004365BD" w:rsidP="00BC4CA8">
      <w:pPr>
        <w:pStyle w:val="072-Rodapdatabela"/>
        <w:rPr>
          <w:lang w:val="en-US"/>
        </w:rPr>
      </w:pPr>
      <w:r>
        <w:rPr>
          <w:lang w:val="en-US"/>
        </w:rPr>
        <w:t>(1)</w:t>
      </w:r>
      <w:r>
        <w:rPr>
          <w:lang w:val="en-US"/>
        </w:rPr>
        <w:tab/>
        <w:t>The instrument qualifying as CET1 was registered in the liabilities in the Individual Financial Statements and its interest recognized as expenses with securities sold under repurchase agreements. This Instrument was reclassified to Shareholder’s Equity in the consolidated financial statements. (Notes 3 and 23.c).</w:t>
      </w:r>
    </w:p>
    <w:p w:rsidR="004365BD" w:rsidRDefault="004365BD" w:rsidP="00BC4CA8">
      <w:pPr>
        <w:pStyle w:val="072-Rodapdatabela"/>
        <w:rPr>
          <w:lang w:val="en-US"/>
        </w:rPr>
      </w:pPr>
      <w:r>
        <w:rPr>
          <w:lang w:val="en-US"/>
        </w:rPr>
        <w:t>(2)</w:t>
      </w:r>
      <w:r>
        <w:rPr>
          <w:lang w:val="en-US"/>
        </w:rPr>
        <w:tab/>
        <w:t>Refers to unrealized results arising from the assignment of credits from the Bank to Ativos S.A.</w:t>
      </w:r>
    </w:p>
    <w:p w:rsidR="004365BD" w:rsidRPr="00C31C9E" w:rsidRDefault="004365BD" w:rsidP="006F266D">
      <w:pPr>
        <w:pStyle w:val="072-Rodapdatabela"/>
        <w:keepNext w:val="0"/>
        <w:keepLines w:val="0"/>
        <w:rPr>
          <w:lang w:val="en-US"/>
        </w:rPr>
      </w:pPr>
    </w:p>
    <w:p w:rsidR="004365BD" w:rsidRDefault="004365BD" w:rsidP="004365BD">
      <w:pPr>
        <w:pStyle w:val="030-SubttulodeDocumento"/>
        <w:numPr>
          <w:ilvl w:val="2"/>
          <w:numId w:val="22"/>
        </w:numPr>
        <w:rPr>
          <w:lang w:val="en-US"/>
        </w:rPr>
      </w:pPr>
      <w:bookmarkStart w:id="9670" w:name="BBPLI07_Titulo"/>
      <w:r w:rsidRPr="00C31C9E">
        <w:rPr>
          <w:lang w:val="en-US"/>
        </w:rPr>
        <w:t>) Accumulated Other Comprehensive Income</w:t>
      </w:r>
      <w:bookmarkEnd w:id="9670"/>
    </w:p>
    <w:tbl>
      <w:tblPr>
        <w:tblW w:w="975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13 - Accumulated other comprehensive income"/>
        <w:tblDescription w:val="PubliCon - Sistema de Gerenciamento do Documentos Contábeis para Publicação&#10;&#10;Última atualização do mapa do quadro em: "/>
      </w:tblPr>
      <w:tblGrid>
        <w:gridCol w:w="1838"/>
        <w:gridCol w:w="994"/>
        <w:gridCol w:w="989"/>
        <w:gridCol w:w="989"/>
        <w:gridCol w:w="989"/>
        <w:gridCol w:w="989"/>
        <w:gridCol w:w="989"/>
        <w:gridCol w:w="989"/>
        <w:gridCol w:w="989"/>
      </w:tblGrid>
      <w:tr w:rsidR="004365BD" w:rsidRPr="00BE0F77" w:rsidTr="00BE0F77">
        <w:trPr>
          <w:cantSplit/>
          <w:tblHeader/>
        </w:trPr>
        <w:tc>
          <w:tcPr>
            <w:tcW w:w="1838" w:type="dxa"/>
            <w:vMerge w:val="restart"/>
            <w:shd w:val="solid" w:color="C3D7F0" w:fill="auto"/>
            <w:vAlign w:val="center"/>
          </w:tcPr>
          <w:p w:rsidR="004365BD" w:rsidRPr="00BE0F77" w:rsidRDefault="004365BD" w:rsidP="00BC4CA8">
            <w:pPr>
              <w:pStyle w:val="070-TabelaPadro"/>
              <w:jc w:val="center"/>
              <w:rPr>
                <w:b/>
                <w:sz w:val="12"/>
                <w:szCs w:val="12"/>
                <w:lang w:val="en-US"/>
              </w:rPr>
            </w:pPr>
            <w:bookmarkStart w:id="9671" w:name="BBPLI13"/>
            <w:bookmarkStart w:id="9672" w:name="BBPLI08_Titulo"/>
          </w:p>
        </w:tc>
        <w:tc>
          <w:tcPr>
            <w:tcW w:w="3961" w:type="dxa"/>
            <w:gridSpan w:val="4"/>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Jan 1 to Sep 30, 2019</w:t>
            </w:r>
          </w:p>
        </w:tc>
        <w:tc>
          <w:tcPr>
            <w:tcW w:w="3956" w:type="dxa"/>
            <w:gridSpan w:val="4"/>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Jan 1 to Sep 30, 2018</w:t>
            </w:r>
          </w:p>
        </w:tc>
      </w:tr>
      <w:tr w:rsidR="004365BD" w:rsidRPr="00BE0F77" w:rsidTr="00BE0F77">
        <w:trPr>
          <w:cantSplit/>
          <w:tblHeader/>
        </w:trPr>
        <w:tc>
          <w:tcPr>
            <w:tcW w:w="1838" w:type="dxa"/>
            <w:vMerge/>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p>
        </w:tc>
        <w:tc>
          <w:tcPr>
            <w:tcW w:w="994" w:type="dxa"/>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Opening balance</w:t>
            </w:r>
          </w:p>
        </w:tc>
        <w:tc>
          <w:tcPr>
            <w:tcW w:w="989" w:type="dxa"/>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Net change</w:t>
            </w:r>
          </w:p>
        </w:tc>
        <w:tc>
          <w:tcPr>
            <w:tcW w:w="989" w:type="dxa"/>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Tax effects</w:t>
            </w:r>
          </w:p>
        </w:tc>
        <w:tc>
          <w:tcPr>
            <w:tcW w:w="989" w:type="dxa"/>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Closing balance</w:t>
            </w:r>
          </w:p>
        </w:tc>
        <w:tc>
          <w:tcPr>
            <w:tcW w:w="989" w:type="dxa"/>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Opening balance</w:t>
            </w:r>
          </w:p>
        </w:tc>
        <w:tc>
          <w:tcPr>
            <w:tcW w:w="989" w:type="dxa"/>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Net change</w:t>
            </w:r>
          </w:p>
        </w:tc>
        <w:tc>
          <w:tcPr>
            <w:tcW w:w="989" w:type="dxa"/>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Tax effects</w:t>
            </w:r>
          </w:p>
        </w:tc>
        <w:tc>
          <w:tcPr>
            <w:tcW w:w="989" w:type="dxa"/>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Closing balance</w:t>
            </w:r>
          </w:p>
        </w:tc>
      </w:tr>
      <w:tr w:rsidR="004365BD" w:rsidRPr="00BE0F77" w:rsidTr="00BE0F77">
        <w:trPr>
          <w:cantSplit/>
        </w:trPr>
        <w:tc>
          <w:tcPr>
            <w:tcW w:w="1838" w:type="dxa"/>
            <w:tcBorders>
              <w:bottom w:val="single" w:sz="4" w:space="0" w:color="FFFFFF" w:themeColor="background1"/>
            </w:tcBorders>
            <w:shd w:val="solid" w:color="F3F3F3" w:fill="auto"/>
            <w:vAlign w:val="center"/>
          </w:tcPr>
          <w:p w:rsidR="004365BD" w:rsidRPr="00BE0F77" w:rsidRDefault="004365BD" w:rsidP="00BC4CA8">
            <w:pPr>
              <w:pStyle w:val="070-TabelaPadro"/>
              <w:jc w:val="left"/>
              <w:rPr>
                <w:b/>
                <w:sz w:val="12"/>
                <w:szCs w:val="12"/>
                <w:lang w:val="en-US"/>
              </w:rPr>
            </w:pPr>
            <w:bookmarkStart w:id="9673" w:name="BBPLI1300001" w:colFirst="0" w:colLast="0"/>
            <w:bookmarkStart w:id="9674" w:name="BBPLI13AA001" w:colFirst="0" w:colLast="0"/>
            <w:bookmarkStart w:id="9675" w:name="BBPLI13AB001" w:colFirst="0" w:colLast="0"/>
            <w:bookmarkStart w:id="9676" w:name="BBPLI13AC001" w:colFirst="0" w:colLast="0"/>
            <w:bookmarkStart w:id="9677" w:name="BBPLI13AD001" w:colFirst="0" w:colLast="0"/>
            <w:bookmarkStart w:id="9678" w:name="BBPLI13AE001" w:colFirst="0" w:colLast="0"/>
            <w:bookmarkStart w:id="9679" w:name="BBPLI13AF001" w:colFirst="0" w:colLast="0"/>
            <w:bookmarkStart w:id="9680" w:name="BBPLI13AG001" w:colFirst="0" w:colLast="0"/>
            <w:bookmarkStart w:id="9681" w:name="BBPLI13AH001" w:colFirst="0" w:colLast="0"/>
            <w:r w:rsidRPr="00BE0F77">
              <w:rPr>
                <w:b/>
                <w:sz w:val="12"/>
                <w:szCs w:val="12"/>
                <w:lang w:val="en-US"/>
              </w:rPr>
              <w:t>Securities available for sale</w:t>
            </w:r>
          </w:p>
        </w:tc>
        <w:tc>
          <w:tcPr>
            <w:tcW w:w="994" w:type="dxa"/>
            <w:tcBorders>
              <w:bottom w:val="single" w:sz="4" w:space="0" w:color="FFFFFF" w:themeColor="background1"/>
            </w:tcBorders>
            <w:shd w:val="solid" w:color="F3F3F3" w:fill="auto"/>
            <w:vAlign w:val="center"/>
          </w:tcPr>
          <w:p w:rsidR="004365BD" w:rsidRPr="00BE0F77" w:rsidRDefault="004365BD" w:rsidP="00BC4CA8">
            <w:pPr>
              <w:pStyle w:val="070-TabelaPadro"/>
              <w:rPr>
                <w:b/>
                <w:sz w:val="12"/>
                <w:szCs w:val="12"/>
                <w:lang w:val="en-US"/>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rPr>
                <w:b/>
                <w:sz w:val="12"/>
                <w:szCs w:val="12"/>
                <w:lang w:val="en-US"/>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rPr>
                <w:b/>
                <w:sz w:val="12"/>
                <w:szCs w:val="12"/>
                <w:lang w:val="en-US"/>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rPr>
                <w:b/>
                <w:sz w:val="12"/>
                <w:szCs w:val="12"/>
                <w:lang w:val="en-US"/>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rPr>
                <w:b/>
                <w:sz w:val="12"/>
                <w:szCs w:val="12"/>
                <w:lang w:val="en-US"/>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rPr>
                <w:b/>
                <w:sz w:val="12"/>
                <w:szCs w:val="12"/>
                <w:lang w:val="en-US"/>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rPr>
                <w:b/>
                <w:sz w:val="12"/>
                <w:szCs w:val="12"/>
                <w:lang w:val="en-US"/>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rPr>
                <w:b/>
                <w:sz w:val="12"/>
                <w:szCs w:val="12"/>
                <w:lang w:val="en-US"/>
              </w:rPr>
            </w:pPr>
          </w:p>
        </w:tc>
      </w:tr>
      <w:tr w:rsidR="004365BD" w:rsidRPr="00BE0F77" w:rsidTr="00BE0F77">
        <w:trPr>
          <w:cantSplit/>
        </w:trPr>
        <w:tc>
          <w:tcPr>
            <w:tcW w:w="1838" w:type="dxa"/>
            <w:tcBorders>
              <w:bottom w:val="single" w:sz="4" w:space="0" w:color="FFFFFF" w:themeColor="background1"/>
            </w:tcBorders>
            <w:shd w:val="solid" w:color="E6E6E6" w:fill="auto"/>
            <w:vAlign w:val="center"/>
          </w:tcPr>
          <w:p w:rsidR="004365BD" w:rsidRPr="00BE0F77" w:rsidRDefault="004365BD" w:rsidP="00BC4CA8">
            <w:pPr>
              <w:pStyle w:val="070-TabelaPadro"/>
              <w:ind w:left="60"/>
              <w:jc w:val="left"/>
              <w:rPr>
                <w:sz w:val="12"/>
                <w:szCs w:val="12"/>
                <w:lang w:val="en-US"/>
              </w:rPr>
            </w:pPr>
            <w:bookmarkStart w:id="9682" w:name="BBPLI1300002" w:colFirst="0" w:colLast="0"/>
            <w:bookmarkEnd w:id="9673"/>
            <w:bookmarkEnd w:id="9674"/>
            <w:bookmarkEnd w:id="9675"/>
            <w:bookmarkEnd w:id="9676"/>
            <w:bookmarkEnd w:id="9677"/>
            <w:bookmarkEnd w:id="9678"/>
            <w:bookmarkEnd w:id="9679"/>
            <w:bookmarkEnd w:id="9680"/>
            <w:bookmarkEnd w:id="9681"/>
            <w:r w:rsidRPr="00BE0F77">
              <w:rPr>
                <w:sz w:val="12"/>
                <w:szCs w:val="12"/>
                <w:lang w:val="en-US"/>
              </w:rPr>
              <w:t>Banco do Brasil</w:t>
            </w:r>
          </w:p>
        </w:tc>
        <w:tc>
          <w:tcPr>
            <w:tcW w:w="994" w:type="dxa"/>
            <w:tcBorders>
              <w:bottom w:val="single" w:sz="4" w:space="0" w:color="FFFFFF" w:themeColor="background1"/>
            </w:tcBorders>
            <w:shd w:val="solid" w:color="E6E6E6" w:fill="auto"/>
            <w:vAlign w:val="bottom"/>
          </w:tcPr>
          <w:p w:rsidR="004365BD" w:rsidRPr="00BE0F77" w:rsidRDefault="004365BD" w:rsidP="00BC4CA8">
            <w:pPr>
              <w:pStyle w:val="070-TabelaPadro"/>
              <w:spacing w:line="276" w:lineRule="auto"/>
              <w:rPr>
                <w:sz w:val="12"/>
                <w:szCs w:val="12"/>
              </w:rPr>
            </w:pPr>
            <w:bookmarkStart w:id="9683" w:name="BBPLI13AA002"/>
            <w:bookmarkEnd w:id="9683"/>
            <w:r w:rsidRPr="00BE0F77">
              <w:rPr>
                <w:sz w:val="12"/>
                <w:szCs w:val="12"/>
              </w:rPr>
              <w:t>(1,323,828)</w:t>
            </w:r>
          </w:p>
        </w:tc>
        <w:tc>
          <w:tcPr>
            <w:tcW w:w="989" w:type="dxa"/>
            <w:tcBorders>
              <w:bottom w:val="single" w:sz="4" w:space="0" w:color="FFFFFF" w:themeColor="background1"/>
            </w:tcBorders>
            <w:shd w:val="solid" w:color="E6E6E6" w:fill="auto"/>
            <w:vAlign w:val="bottom"/>
          </w:tcPr>
          <w:p w:rsidR="004365BD" w:rsidRPr="00BE0F77" w:rsidRDefault="004365BD" w:rsidP="00BC4CA8">
            <w:pPr>
              <w:pStyle w:val="070-TabelaPadro"/>
              <w:spacing w:line="276" w:lineRule="auto"/>
              <w:rPr>
                <w:sz w:val="12"/>
                <w:szCs w:val="12"/>
              </w:rPr>
            </w:pPr>
            <w:r w:rsidRPr="00BE0F77">
              <w:rPr>
                <w:sz w:val="12"/>
                <w:szCs w:val="12"/>
              </w:rPr>
              <w:t>2,619,699</w:t>
            </w:r>
          </w:p>
        </w:tc>
        <w:tc>
          <w:tcPr>
            <w:tcW w:w="989" w:type="dxa"/>
            <w:tcBorders>
              <w:bottom w:val="single" w:sz="4" w:space="0" w:color="FFFFFF" w:themeColor="background1"/>
            </w:tcBorders>
            <w:shd w:val="solid" w:color="E6E6E6" w:fill="auto"/>
            <w:vAlign w:val="bottom"/>
          </w:tcPr>
          <w:p w:rsidR="004365BD" w:rsidRPr="00BE0F77" w:rsidRDefault="004365BD" w:rsidP="00BC4CA8">
            <w:pPr>
              <w:pStyle w:val="070-TabelaPadro"/>
              <w:spacing w:line="276" w:lineRule="auto"/>
              <w:rPr>
                <w:sz w:val="12"/>
                <w:szCs w:val="12"/>
              </w:rPr>
            </w:pPr>
            <w:r w:rsidRPr="00BE0F77">
              <w:rPr>
                <w:sz w:val="12"/>
                <w:szCs w:val="12"/>
              </w:rPr>
              <w:t>(719,808)</w:t>
            </w:r>
          </w:p>
        </w:tc>
        <w:tc>
          <w:tcPr>
            <w:tcW w:w="989" w:type="dxa"/>
            <w:tcBorders>
              <w:bottom w:val="single" w:sz="4" w:space="0" w:color="FFFFFF" w:themeColor="background1"/>
            </w:tcBorders>
            <w:shd w:val="solid" w:color="E6E6E6" w:fill="auto"/>
            <w:vAlign w:val="bottom"/>
          </w:tcPr>
          <w:p w:rsidR="004365BD" w:rsidRPr="00BE0F77" w:rsidRDefault="004365BD" w:rsidP="00BC4CA8">
            <w:pPr>
              <w:pStyle w:val="070-TabelaPadro"/>
              <w:spacing w:line="276" w:lineRule="auto"/>
              <w:rPr>
                <w:sz w:val="12"/>
                <w:szCs w:val="12"/>
              </w:rPr>
            </w:pPr>
            <w:r w:rsidRPr="00BE0F77">
              <w:rPr>
                <w:sz w:val="12"/>
                <w:szCs w:val="12"/>
              </w:rPr>
              <w:t>576,063</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684" w:name="BBPLI13AE002"/>
            <w:bookmarkEnd w:id="9684"/>
            <w:r w:rsidRPr="00BE0F77">
              <w:rPr>
                <w:sz w:val="12"/>
                <w:szCs w:val="12"/>
              </w:rPr>
              <w:t>(706,035)</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685" w:name="BBPLI13AB002"/>
            <w:bookmarkEnd w:id="9685"/>
            <w:r w:rsidRPr="00BE0F77">
              <w:rPr>
                <w:sz w:val="12"/>
                <w:szCs w:val="12"/>
              </w:rPr>
              <w:t>(2,203,326)</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686" w:name="BBPLI13AC002"/>
            <w:bookmarkEnd w:id="9686"/>
            <w:r w:rsidRPr="00BE0F77">
              <w:rPr>
                <w:sz w:val="12"/>
                <w:szCs w:val="12"/>
              </w:rPr>
              <w:t>695,634</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687" w:name="BBPLI13AD002"/>
            <w:bookmarkEnd w:id="9687"/>
            <w:r w:rsidRPr="00BE0F77">
              <w:rPr>
                <w:sz w:val="12"/>
                <w:szCs w:val="12"/>
              </w:rPr>
              <w:t>(2,213,727)</w:t>
            </w:r>
          </w:p>
        </w:tc>
      </w:tr>
      <w:tr w:rsidR="004365BD" w:rsidRPr="00BE0F77" w:rsidTr="00BE0F77">
        <w:trPr>
          <w:cantSplit/>
        </w:trPr>
        <w:tc>
          <w:tcPr>
            <w:tcW w:w="1838" w:type="dxa"/>
            <w:tcBorders>
              <w:bottom w:val="single" w:sz="4" w:space="0" w:color="FFFFFF" w:themeColor="background1"/>
            </w:tcBorders>
            <w:shd w:val="solid" w:color="F3F3F3" w:fill="auto"/>
            <w:vAlign w:val="center"/>
          </w:tcPr>
          <w:p w:rsidR="004365BD" w:rsidRPr="00BE0F77" w:rsidRDefault="004365BD" w:rsidP="00BC4CA8">
            <w:pPr>
              <w:pStyle w:val="070-TabelaPadro"/>
              <w:ind w:left="60"/>
              <w:jc w:val="left"/>
              <w:rPr>
                <w:sz w:val="12"/>
                <w:szCs w:val="12"/>
                <w:lang w:val="en-US"/>
              </w:rPr>
            </w:pPr>
            <w:bookmarkStart w:id="9688" w:name="BBPLI1300003" w:colFirst="0" w:colLast="0"/>
            <w:bookmarkEnd w:id="9682"/>
            <w:r w:rsidRPr="00BE0F77">
              <w:rPr>
                <w:sz w:val="12"/>
                <w:szCs w:val="12"/>
                <w:lang w:val="en-US"/>
              </w:rPr>
              <w:t>Subsidiary abroad</w:t>
            </w:r>
          </w:p>
        </w:tc>
        <w:tc>
          <w:tcPr>
            <w:tcW w:w="994" w:type="dxa"/>
            <w:tcBorders>
              <w:bottom w:val="single" w:sz="4" w:space="0" w:color="FFFFFF" w:themeColor="background1"/>
            </w:tcBorders>
            <w:shd w:val="solid" w:color="F3F3F3" w:fill="auto"/>
            <w:vAlign w:val="bottom"/>
          </w:tcPr>
          <w:p w:rsidR="004365BD" w:rsidRPr="00BE0F77" w:rsidRDefault="004365BD" w:rsidP="00BC4CA8">
            <w:pPr>
              <w:pStyle w:val="070-TabelaPadro"/>
              <w:spacing w:line="276" w:lineRule="auto"/>
              <w:rPr>
                <w:sz w:val="12"/>
                <w:szCs w:val="12"/>
              </w:rPr>
            </w:pPr>
            <w:bookmarkStart w:id="9689" w:name="BBPLI13AA003"/>
            <w:bookmarkEnd w:id="9689"/>
            <w:r w:rsidRPr="00BE0F77">
              <w:rPr>
                <w:sz w:val="12"/>
                <w:szCs w:val="12"/>
              </w:rPr>
              <w:t>2,559</w:t>
            </w:r>
          </w:p>
        </w:tc>
        <w:tc>
          <w:tcPr>
            <w:tcW w:w="989" w:type="dxa"/>
            <w:tcBorders>
              <w:bottom w:val="single" w:sz="4" w:space="0" w:color="FFFFFF" w:themeColor="background1"/>
            </w:tcBorders>
            <w:shd w:val="solid" w:color="F3F3F3" w:fill="auto"/>
            <w:vAlign w:val="bottom"/>
          </w:tcPr>
          <w:p w:rsidR="004365BD" w:rsidRPr="00BE0F77" w:rsidRDefault="004365BD" w:rsidP="00BE0F77">
            <w:pPr>
              <w:pStyle w:val="070-TabelaPadro"/>
              <w:spacing w:line="276" w:lineRule="auto"/>
              <w:rPr>
                <w:sz w:val="12"/>
                <w:szCs w:val="12"/>
              </w:rPr>
            </w:pPr>
            <w:r w:rsidRPr="00BE0F77">
              <w:rPr>
                <w:sz w:val="12"/>
                <w:szCs w:val="12"/>
              </w:rPr>
              <w:t>52,625</w:t>
            </w:r>
          </w:p>
        </w:tc>
        <w:tc>
          <w:tcPr>
            <w:tcW w:w="989" w:type="dxa"/>
            <w:tcBorders>
              <w:bottom w:val="single" w:sz="4" w:space="0" w:color="FFFFFF" w:themeColor="background1"/>
            </w:tcBorders>
            <w:shd w:val="solid" w:color="F3F3F3" w:fill="auto"/>
            <w:vAlign w:val="bottom"/>
          </w:tcPr>
          <w:p w:rsidR="004365BD" w:rsidRPr="00BE0F77" w:rsidRDefault="004365BD" w:rsidP="00BC4CA8">
            <w:pPr>
              <w:pStyle w:val="070-TabelaPadro"/>
              <w:spacing w:line="276" w:lineRule="auto"/>
              <w:rPr>
                <w:sz w:val="12"/>
                <w:szCs w:val="12"/>
              </w:rPr>
            </w:pPr>
            <w:r w:rsidRPr="00BE0F77">
              <w:rPr>
                <w:sz w:val="12"/>
                <w:szCs w:val="12"/>
              </w:rPr>
              <w:t>(10,676)</w:t>
            </w:r>
          </w:p>
        </w:tc>
        <w:tc>
          <w:tcPr>
            <w:tcW w:w="989" w:type="dxa"/>
            <w:tcBorders>
              <w:bottom w:val="single" w:sz="4" w:space="0" w:color="FFFFFF" w:themeColor="background1"/>
            </w:tcBorders>
            <w:shd w:val="solid" w:color="F3F3F3" w:fill="auto"/>
            <w:vAlign w:val="bottom"/>
          </w:tcPr>
          <w:p w:rsidR="004365BD" w:rsidRPr="00BE0F77" w:rsidRDefault="004365BD" w:rsidP="00BC4CA8">
            <w:pPr>
              <w:pStyle w:val="070-TabelaPadro"/>
              <w:spacing w:line="276" w:lineRule="auto"/>
              <w:rPr>
                <w:sz w:val="12"/>
                <w:szCs w:val="12"/>
              </w:rPr>
            </w:pPr>
            <w:r w:rsidRPr="00BE0F77">
              <w:rPr>
                <w:sz w:val="12"/>
                <w:szCs w:val="12"/>
              </w:rPr>
              <w:t>44,508</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bookmarkStart w:id="9690" w:name="BBPLI13AE003"/>
            <w:bookmarkEnd w:id="9690"/>
            <w:r w:rsidRPr="00BE0F77">
              <w:rPr>
                <w:sz w:val="12"/>
                <w:szCs w:val="12"/>
              </w:rPr>
              <w:t>56,303</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bookmarkStart w:id="9691" w:name="BBPLI13AB003"/>
            <w:bookmarkEnd w:id="9691"/>
            <w:r w:rsidRPr="00BE0F77">
              <w:rPr>
                <w:sz w:val="12"/>
                <w:szCs w:val="12"/>
              </w:rPr>
              <w:t>(76,999)</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bookmarkStart w:id="9692" w:name="BBPLI13AC003"/>
            <w:bookmarkEnd w:id="9692"/>
            <w:r w:rsidRPr="00BE0F77">
              <w:rPr>
                <w:sz w:val="12"/>
                <w:szCs w:val="12"/>
              </w:rPr>
              <w:t>3,866</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bookmarkStart w:id="9693" w:name="BBPLI13AD003"/>
            <w:bookmarkEnd w:id="9693"/>
            <w:r w:rsidRPr="00BE0F77">
              <w:rPr>
                <w:sz w:val="12"/>
                <w:szCs w:val="12"/>
              </w:rPr>
              <w:t>(16,830)</w:t>
            </w:r>
          </w:p>
        </w:tc>
      </w:tr>
      <w:tr w:rsidR="004365BD" w:rsidRPr="00BE0F77" w:rsidTr="00BE0F77">
        <w:trPr>
          <w:cantSplit/>
        </w:trPr>
        <w:tc>
          <w:tcPr>
            <w:tcW w:w="1838" w:type="dxa"/>
            <w:tcBorders>
              <w:bottom w:val="single" w:sz="4" w:space="0" w:color="FFFFFF" w:themeColor="background1"/>
            </w:tcBorders>
            <w:shd w:val="solid" w:color="E6E6E6" w:fill="auto"/>
            <w:vAlign w:val="center"/>
          </w:tcPr>
          <w:p w:rsidR="004365BD" w:rsidRPr="00BE0F77" w:rsidRDefault="004365BD" w:rsidP="00BC4CA8">
            <w:pPr>
              <w:pStyle w:val="070-TabelaPadro"/>
              <w:ind w:left="60"/>
              <w:jc w:val="left"/>
              <w:rPr>
                <w:sz w:val="12"/>
                <w:szCs w:val="12"/>
                <w:lang w:val="en-US"/>
              </w:rPr>
            </w:pPr>
            <w:bookmarkStart w:id="9694" w:name="BBPLI1300004" w:colFirst="0" w:colLast="0"/>
            <w:bookmarkEnd w:id="9688"/>
            <w:r w:rsidRPr="00BE0F77">
              <w:rPr>
                <w:sz w:val="12"/>
                <w:szCs w:val="12"/>
                <w:lang w:val="en-US"/>
              </w:rPr>
              <w:t>Associates and subsidiaries</w:t>
            </w:r>
          </w:p>
        </w:tc>
        <w:tc>
          <w:tcPr>
            <w:tcW w:w="994" w:type="dxa"/>
            <w:tcBorders>
              <w:bottom w:val="single" w:sz="4" w:space="0" w:color="FFFFFF" w:themeColor="background1"/>
            </w:tcBorders>
            <w:shd w:val="solid" w:color="E6E6E6" w:fill="auto"/>
            <w:vAlign w:val="bottom"/>
          </w:tcPr>
          <w:p w:rsidR="004365BD" w:rsidRPr="00BE0F77" w:rsidRDefault="004365BD" w:rsidP="00BC4CA8">
            <w:pPr>
              <w:pStyle w:val="070-TabelaPadro"/>
              <w:spacing w:line="276" w:lineRule="auto"/>
              <w:rPr>
                <w:sz w:val="12"/>
                <w:szCs w:val="12"/>
              </w:rPr>
            </w:pPr>
            <w:bookmarkStart w:id="9695" w:name="BBPLI13AA004"/>
            <w:bookmarkEnd w:id="9695"/>
            <w:r w:rsidRPr="00BE0F77">
              <w:rPr>
                <w:sz w:val="12"/>
                <w:szCs w:val="12"/>
              </w:rPr>
              <w:t>(743)</w:t>
            </w:r>
          </w:p>
        </w:tc>
        <w:tc>
          <w:tcPr>
            <w:tcW w:w="989" w:type="dxa"/>
            <w:tcBorders>
              <w:bottom w:val="single" w:sz="4" w:space="0" w:color="FFFFFF" w:themeColor="background1"/>
            </w:tcBorders>
            <w:shd w:val="solid" w:color="E6E6E6" w:fill="auto"/>
            <w:vAlign w:val="bottom"/>
          </w:tcPr>
          <w:p w:rsidR="004365BD" w:rsidRPr="00BE0F77" w:rsidRDefault="004365BD" w:rsidP="00BC4CA8">
            <w:pPr>
              <w:pStyle w:val="070-TabelaPadro"/>
              <w:spacing w:line="276" w:lineRule="auto"/>
              <w:rPr>
                <w:sz w:val="12"/>
                <w:szCs w:val="12"/>
              </w:rPr>
            </w:pPr>
            <w:r w:rsidRPr="00BE0F77">
              <w:rPr>
                <w:sz w:val="12"/>
                <w:szCs w:val="12"/>
              </w:rPr>
              <w:t>150,293</w:t>
            </w:r>
          </w:p>
        </w:tc>
        <w:tc>
          <w:tcPr>
            <w:tcW w:w="989" w:type="dxa"/>
            <w:tcBorders>
              <w:bottom w:val="single" w:sz="4" w:space="0" w:color="FFFFFF" w:themeColor="background1"/>
            </w:tcBorders>
            <w:shd w:val="solid" w:color="E6E6E6" w:fill="auto"/>
            <w:vAlign w:val="bottom"/>
          </w:tcPr>
          <w:p w:rsidR="004365BD" w:rsidRPr="00BE0F77" w:rsidRDefault="004365BD" w:rsidP="00BC4CA8">
            <w:pPr>
              <w:pStyle w:val="070-TabelaPadro"/>
              <w:spacing w:line="276" w:lineRule="auto"/>
              <w:rPr>
                <w:sz w:val="12"/>
                <w:szCs w:val="12"/>
              </w:rPr>
            </w:pPr>
            <w:r w:rsidRPr="00BE0F77">
              <w:rPr>
                <w:sz w:val="12"/>
                <w:szCs w:val="12"/>
              </w:rPr>
              <w:t>(38,671)</w:t>
            </w:r>
          </w:p>
        </w:tc>
        <w:tc>
          <w:tcPr>
            <w:tcW w:w="989" w:type="dxa"/>
            <w:tcBorders>
              <w:bottom w:val="single" w:sz="4" w:space="0" w:color="FFFFFF" w:themeColor="background1"/>
            </w:tcBorders>
            <w:shd w:val="solid" w:color="E6E6E6" w:fill="auto"/>
            <w:vAlign w:val="bottom"/>
          </w:tcPr>
          <w:p w:rsidR="004365BD" w:rsidRPr="00BE0F77" w:rsidRDefault="004365BD" w:rsidP="00BC4CA8">
            <w:pPr>
              <w:pStyle w:val="070-TabelaPadro"/>
              <w:spacing w:line="276" w:lineRule="auto"/>
              <w:rPr>
                <w:sz w:val="12"/>
                <w:szCs w:val="12"/>
              </w:rPr>
            </w:pPr>
            <w:r w:rsidRPr="00BE0F77">
              <w:rPr>
                <w:sz w:val="12"/>
                <w:szCs w:val="12"/>
              </w:rPr>
              <w:t>110,879</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696" w:name="BBPLI13AE004"/>
            <w:bookmarkEnd w:id="9696"/>
            <w:r w:rsidRPr="00BE0F77">
              <w:rPr>
                <w:sz w:val="12"/>
                <w:szCs w:val="12"/>
              </w:rPr>
              <w:t>61,003</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697" w:name="BBPLI13AB004"/>
            <w:bookmarkEnd w:id="9697"/>
            <w:r w:rsidRPr="00BE0F77">
              <w:rPr>
                <w:sz w:val="12"/>
                <w:szCs w:val="12"/>
              </w:rPr>
              <w:t>(4,160)</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698" w:name="BBPLI13AC004"/>
            <w:bookmarkEnd w:id="9698"/>
            <w:r w:rsidRPr="00BE0F77">
              <w:rPr>
                <w:sz w:val="12"/>
                <w:szCs w:val="12"/>
              </w:rPr>
              <w:t>6,324</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699" w:name="BBPLI13AD004"/>
            <w:bookmarkEnd w:id="9699"/>
            <w:r w:rsidRPr="00BE0F77">
              <w:rPr>
                <w:sz w:val="12"/>
                <w:szCs w:val="12"/>
              </w:rPr>
              <w:t>63,167</w:t>
            </w:r>
          </w:p>
        </w:tc>
      </w:tr>
      <w:tr w:rsidR="004365BD" w:rsidRPr="00BE0F77" w:rsidTr="00BE0F77">
        <w:trPr>
          <w:cantSplit/>
        </w:trPr>
        <w:tc>
          <w:tcPr>
            <w:tcW w:w="1838" w:type="dxa"/>
            <w:tcBorders>
              <w:bottom w:val="single" w:sz="4" w:space="0" w:color="FFFFFF" w:themeColor="background1"/>
            </w:tcBorders>
            <w:shd w:val="solid" w:color="F3F3F3" w:fill="auto"/>
            <w:vAlign w:val="center"/>
          </w:tcPr>
          <w:p w:rsidR="004365BD" w:rsidRPr="00BE0F77" w:rsidRDefault="004365BD" w:rsidP="00BC4CA8">
            <w:pPr>
              <w:pStyle w:val="070-TabelaPadro"/>
              <w:jc w:val="left"/>
              <w:rPr>
                <w:b/>
                <w:sz w:val="12"/>
                <w:szCs w:val="12"/>
                <w:lang w:val="en-US"/>
              </w:rPr>
            </w:pPr>
            <w:bookmarkStart w:id="9700" w:name="BBPLI1300005" w:colFirst="0" w:colLast="0"/>
            <w:bookmarkStart w:id="9701" w:name="BBPLI13AA005" w:colFirst="0" w:colLast="0"/>
            <w:bookmarkStart w:id="9702" w:name="BBPLI13AB005" w:colFirst="0" w:colLast="0"/>
            <w:bookmarkStart w:id="9703" w:name="BBPLI13AC005" w:colFirst="0" w:colLast="0"/>
            <w:bookmarkStart w:id="9704" w:name="BBPLI13AD005" w:colFirst="0" w:colLast="0"/>
            <w:bookmarkStart w:id="9705" w:name="BBPLI13AE005" w:colFirst="0" w:colLast="0"/>
            <w:bookmarkStart w:id="9706" w:name="BBPLI13AF005" w:colFirst="0" w:colLast="0"/>
            <w:bookmarkStart w:id="9707" w:name="BBPLI13AG005" w:colFirst="0" w:colLast="0"/>
            <w:bookmarkStart w:id="9708" w:name="BBPLI13AH005" w:colFirst="0" w:colLast="0"/>
            <w:bookmarkEnd w:id="9694"/>
            <w:r w:rsidRPr="00BE0F77">
              <w:rPr>
                <w:b/>
                <w:sz w:val="12"/>
                <w:szCs w:val="12"/>
                <w:lang w:val="en-US"/>
              </w:rPr>
              <w:t>Cash flow hedge</w:t>
            </w:r>
          </w:p>
        </w:tc>
        <w:tc>
          <w:tcPr>
            <w:tcW w:w="994"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r>
      <w:tr w:rsidR="004365BD" w:rsidRPr="00BE0F77" w:rsidTr="00BE0F77">
        <w:trPr>
          <w:cantSplit/>
        </w:trPr>
        <w:tc>
          <w:tcPr>
            <w:tcW w:w="1838" w:type="dxa"/>
            <w:tcBorders>
              <w:bottom w:val="single" w:sz="4" w:space="0" w:color="FFFFFF" w:themeColor="background1"/>
            </w:tcBorders>
            <w:shd w:val="solid" w:color="E6E6E6" w:fill="auto"/>
            <w:vAlign w:val="center"/>
          </w:tcPr>
          <w:p w:rsidR="004365BD" w:rsidRPr="00BE0F77" w:rsidRDefault="004365BD" w:rsidP="00BC4CA8">
            <w:pPr>
              <w:pStyle w:val="070-TabelaPadro"/>
              <w:ind w:left="60"/>
              <w:jc w:val="left"/>
              <w:rPr>
                <w:sz w:val="12"/>
                <w:szCs w:val="12"/>
                <w:lang w:val="en-US"/>
              </w:rPr>
            </w:pPr>
            <w:bookmarkStart w:id="9709" w:name="BBPLI1300006" w:colFirst="0" w:colLast="0"/>
            <w:bookmarkEnd w:id="9700"/>
            <w:bookmarkEnd w:id="9701"/>
            <w:bookmarkEnd w:id="9702"/>
            <w:bookmarkEnd w:id="9703"/>
            <w:bookmarkEnd w:id="9704"/>
            <w:bookmarkEnd w:id="9705"/>
            <w:bookmarkEnd w:id="9706"/>
            <w:bookmarkEnd w:id="9707"/>
            <w:bookmarkEnd w:id="9708"/>
            <w:r w:rsidRPr="00BE0F77">
              <w:rPr>
                <w:sz w:val="12"/>
                <w:szCs w:val="12"/>
                <w:lang w:val="en-US"/>
              </w:rPr>
              <w:t>Associates and subsidiaries</w:t>
            </w:r>
          </w:p>
        </w:tc>
        <w:tc>
          <w:tcPr>
            <w:tcW w:w="994"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710" w:name="BBPLI13AA006"/>
            <w:bookmarkEnd w:id="9710"/>
            <w:r w:rsidRPr="00BE0F77">
              <w:rPr>
                <w:sz w:val="12"/>
                <w:szCs w:val="12"/>
              </w:rPr>
              <w:t>(49,784)</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711" w:name="BBPLI13AB006"/>
            <w:bookmarkEnd w:id="9711"/>
            <w:r w:rsidRPr="00BE0F77">
              <w:rPr>
                <w:sz w:val="12"/>
                <w:szCs w:val="12"/>
              </w:rPr>
              <w:t>(78,293)</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712" w:name="BBPLI13AC006"/>
            <w:bookmarkEnd w:id="9712"/>
            <w:r w:rsidRPr="00BE0F77">
              <w:rPr>
                <w:sz w:val="12"/>
                <w:szCs w:val="12"/>
              </w:rPr>
              <w:t>31,314</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713" w:name="BBPLI13AD006"/>
            <w:bookmarkEnd w:id="9713"/>
            <w:r w:rsidRPr="00BE0F77">
              <w:rPr>
                <w:sz w:val="12"/>
                <w:szCs w:val="12"/>
              </w:rPr>
              <w:t>(96,763)</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714" w:name="BBPLI13AE006"/>
            <w:bookmarkEnd w:id="9714"/>
            <w:r w:rsidRPr="00BE0F77">
              <w:rPr>
                <w:sz w:val="12"/>
                <w:szCs w:val="12"/>
              </w:rPr>
              <w:t>(10,337)</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59,048</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(28,384)</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20,327</w:t>
            </w:r>
          </w:p>
        </w:tc>
      </w:tr>
      <w:tr w:rsidR="004365BD" w:rsidRPr="00BE0F77" w:rsidTr="00BE0F77">
        <w:trPr>
          <w:cantSplit/>
        </w:trPr>
        <w:tc>
          <w:tcPr>
            <w:tcW w:w="1838" w:type="dxa"/>
            <w:tcBorders>
              <w:bottom w:val="single" w:sz="4" w:space="0" w:color="FFFFFF" w:themeColor="background1"/>
            </w:tcBorders>
            <w:shd w:val="solid" w:color="F3F3F3" w:fill="auto"/>
            <w:vAlign w:val="center"/>
          </w:tcPr>
          <w:p w:rsidR="004365BD" w:rsidRPr="00BE0F77" w:rsidRDefault="004365BD" w:rsidP="00BC4CA8">
            <w:pPr>
              <w:pStyle w:val="070-TabelaPadro"/>
              <w:jc w:val="left"/>
              <w:rPr>
                <w:b/>
                <w:sz w:val="12"/>
                <w:szCs w:val="12"/>
                <w:lang w:val="en-US"/>
              </w:rPr>
            </w:pPr>
            <w:bookmarkStart w:id="9715" w:name="BBPLI1300011" w:colFirst="0" w:colLast="0"/>
            <w:bookmarkStart w:id="9716" w:name="BBPLI13AA011" w:colFirst="0" w:colLast="0"/>
            <w:bookmarkStart w:id="9717" w:name="BBPLI13AB011" w:colFirst="0" w:colLast="0"/>
            <w:bookmarkStart w:id="9718" w:name="BBPLI13AC011" w:colFirst="0" w:colLast="0"/>
            <w:bookmarkStart w:id="9719" w:name="BBPLI13AD011" w:colFirst="0" w:colLast="0"/>
            <w:bookmarkStart w:id="9720" w:name="BBPLI13AE011" w:colFirst="0" w:colLast="0"/>
            <w:bookmarkStart w:id="9721" w:name="BBPLI13AF011" w:colFirst="0" w:colLast="0"/>
            <w:bookmarkStart w:id="9722" w:name="BBPLI13AG011" w:colFirst="0" w:colLast="0"/>
            <w:bookmarkStart w:id="9723" w:name="BBPLI13AH011" w:colFirst="0" w:colLast="0"/>
            <w:bookmarkEnd w:id="9709"/>
            <w:r w:rsidRPr="00BE0F77">
              <w:rPr>
                <w:b/>
                <w:sz w:val="12"/>
                <w:szCs w:val="12"/>
                <w:lang w:val="en-US"/>
              </w:rPr>
              <w:t>Foreign Exchange Variation in Investments Abroad</w:t>
            </w:r>
          </w:p>
        </w:tc>
        <w:tc>
          <w:tcPr>
            <w:tcW w:w="994"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b/>
                <w:sz w:val="12"/>
                <w:szCs w:val="12"/>
              </w:rPr>
            </w:pPr>
          </w:p>
        </w:tc>
      </w:tr>
      <w:tr w:rsidR="004365BD" w:rsidRPr="00BE0F77" w:rsidTr="00BE0F77">
        <w:trPr>
          <w:cantSplit/>
        </w:trPr>
        <w:tc>
          <w:tcPr>
            <w:tcW w:w="1838" w:type="dxa"/>
            <w:tcBorders>
              <w:bottom w:val="single" w:sz="4" w:space="0" w:color="FFFFFF" w:themeColor="background1"/>
            </w:tcBorders>
            <w:shd w:val="solid" w:color="E6E6E6" w:fill="auto"/>
            <w:vAlign w:val="center"/>
          </w:tcPr>
          <w:p w:rsidR="004365BD" w:rsidRPr="00BE0F77" w:rsidRDefault="004365BD" w:rsidP="00BC4CA8">
            <w:pPr>
              <w:pStyle w:val="070-TabelaPadro"/>
              <w:ind w:left="60"/>
              <w:jc w:val="left"/>
              <w:rPr>
                <w:sz w:val="12"/>
                <w:szCs w:val="12"/>
                <w:lang w:val="en-US"/>
              </w:rPr>
            </w:pPr>
            <w:bookmarkStart w:id="9724" w:name="BBPLI1300012" w:colFirst="0" w:colLast="0"/>
            <w:bookmarkEnd w:id="9715"/>
            <w:bookmarkEnd w:id="9716"/>
            <w:bookmarkEnd w:id="9717"/>
            <w:bookmarkEnd w:id="9718"/>
            <w:bookmarkEnd w:id="9719"/>
            <w:bookmarkEnd w:id="9720"/>
            <w:bookmarkEnd w:id="9721"/>
            <w:bookmarkEnd w:id="9722"/>
            <w:bookmarkEnd w:id="9723"/>
            <w:r w:rsidRPr="00BE0F77">
              <w:rPr>
                <w:sz w:val="12"/>
                <w:szCs w:val="12"/>
                <w:lang w:val="en-US"/>
              </w:rPr>
              <w:t>Subsidiary abroad</w:t>
            </w:r>
          </w:p>
        </w:tc>
        <w:tc>
          <w:tcPr>
            <w:tcW w:w="994"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725" w:name="BBPLI13AA012"/>
            <w:bookmarkEnd w:id="9725"/>
            <w:r w:rsidRPr="00BE0F77">
              <w:rPr>
                <w:sz w:val="12"/>
                <w:szCs w:val="12"/>
              </w:rPr>
              <w:t>(753,367)</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726" w:name="BBPLI13AB012"/>
            <w:bookmarkEnd w:id="9726"/>
            <w:r w:rsidRPr="00BE0F77">
              <w:rPr>
                <w:sz w:val="12"/>
                <w:szCs w:val="12"/>
              </w:rPr>
              <w:t>(599,095)</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727" w:name="BBPLI13AC012"/>
            <w:bookmarkEnd w:id="9727"/>
            <w:r w:rsidRPr="00BE0F77">
              <w:rPr>
                <w:sz w:val="12"/>
                <w:szCs w:val="12"/>
              </w:rPr>
              <w:t>--</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728" w:name="BBPLI13AD012"/>
            <w:bookmarkEnd w:id="9728"/>
            <w:r w:rsidRPr="00BE0F77">
              <w:rPr>
                <w:sz w:val="12"/>
                <w:szCs w:val="12"/>
              </w:rPr>
              <w:t>(1,352,462)</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729" w:name="BBPLI13AE012"/>
            <w:bookmarkEnd w:id="9729"/>
            <w:r w:rsidRPr="00BE0F77">
              <w:rPr>
                <w:sz w:val="12"/>
                <w:szCs w:val="12"/>
              </w:rPr>
              <w:t>(184,653)</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(617,488)</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(802,141)</w:t>
            </w:r>
          </w:p>
        </w:tc>
      </w:tr>
      <w:tr w:rsidR="004365BD" w:rsidRPr="00BE0F77" w:rsidTr="00BE0F77">
        <w:trPr>
          <w:cantSplit/>
        </w:trPr>
        <w:tc>
          <w:tcPr>
            <w:tcW w:w="1838" w:type="dxa"/>
            <w:tcBorders>
              <w:bottom w:val="single" w:sz="4" w:space="0" w:color="FFFFFF" w:themeColor="background1"/>
            </w:tcBorders>
            <w:shd w:val="solid" w:color="F3F3F3" w:fill="auto"/>
            <w:vAlign w:val="center"/>
          </w:tcPr>
          <w:p w:rsidR="004365BD" w:rsidRPr="00BE0F77" w:rsidRDefault="004365BD" w:rsidP="00BC4CA8">
            <w:pPr>
              <w:pStyle w:val="070-TabelaPadro"/>
              <w:ind w:left="60"/>
              <w:jc w:val="left"/>
              <w:rPr>
                <w:sz w:val="12"/>
                <w:szCs w:val="12"/>
                <w:lang w:val="en-US"/>
              </w:rPr>
            </w:pPr>
            <w:r w:rsidRPr="00BE0F77">
              <w:rPr>
                <w:sz w:val="12"/>
                <w:szCs w:val="12"/>
                <w:lang w:val="en-US"/>
              </w:rPr>
              <w:t>Associates and subsidiaries</w:t>
            </w:r>
          </w:p>
        </w:tc>
        <w:tc>
          <w:tcPr>
            <w:tcW w:w="994"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56,760</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19,475</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2,478</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78,713</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6,877</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bookmarkStart w:id="9730" w:name="BBPLI13AB010"/>
            <w:bookmarkEnd w:id="9730"/>
            <w:r w:rsidRPr="00BE0F77">
              <w:rPr>
                <w:sz w:val="12"/>
                <w:szCs w:val="12"/>
              </w:rPr>
              <w:t>92,326</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bookmarkStart w:id="9731" w:name="BBPLI13AC010"/>
            <w:bookmarkEnd w:id="9731"/>
            <w:r w:rsidRPr="00BE0F77">
              <w:rPr>
                <w:sz w:val="12"/>
                <w:szCs w:val="12"/>
              </w:rPr>
              <w:t>(31,391)</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bookmarkStart w:id="9732" w:name="BBPLI13AD010"/>
            <w:bookmarkEnd w:id="9732"/>
            <w:r w:rsidRPr="00BE0F77">
              <w:rPr>
                <w:sz w:val="12"/>
                <w:szCs w:val="12"/>
              </w:rPr>
              <w:t>67,812</w:t>
            </w:r>
          </w:p>
        </w:tc>
      </w:tr>
      <w:tr w:rsidR="004365BD" w:rsidRPr="00BE0F77" w:rsidTr="00BE0F77">
        <w:trPr>
          <w:cantSplit/>
        </w:trPr>
        <w:tc>
          <w:tcPr>
            <w:tcW w:w="1838" w:type="dxa"/>
            <w:tcBorders>
              <w:top w:val="single" w:sz="4" w:space="0" w:color="FFFFFF" w:themeColor="background1"/>
              <w:bottom w:val="single" w:sz="4" w:space="0" w:color="FFFFFF" w:themeColor="background1"/>
            </w:tcBorders>
            <w:shd w:val="solid" w:color="E6E6E6" w:fill="auto"/>
            <w:vAlign w:val="center"/>
          </w:tcPr>
          <w:p w:rsidR="004365BD" w:rsidRPr="00BE0F77" w:rsidRDefault="004365BD" w:rsidP="00BC4CA8">
            <w:pPr>
              <w:pStyle w:val="070-TabelaPadro"/>
              <w:jc w:val="left"/>
              <w:rPr>
                <w:b/>
                <w:sz w:val="12"/>
                <w:szCs w:val="12"/>
                <w:lang w:val="en-US"/>
              </w:rPr>
            </w:pPr>
            <w:bookmarkStart w:id="9733" w:name="BBPLI1300007" w:colFirst="0" w:colLast="0"/>
            <w:bookmarkEnd w:id="9724"/>
            <w:r w:rsidRPr="00BE0F77">
              <w:rPr>
                <w:b/>
                <w:sz w:val="12"/>
                <w:szCs w:val="12"/>
                <w:lang w:val="en-US"/>
              </w:rPr>
              <w:t>Actuarial gains/(losses) on pension plans</w:t>
            </w:r>
          </w:p>
        </w:tc>
        <w:tc>
          <w:tcPr>
            <w:tcW w:w="994" w:type="dxa"/>
            <w:tcBorders>
              <w:top w:val="single" w:sz="4" w:space="0" w:color="FFFFFF" w:themeColor="background1"/>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b/>
                <w:sz w:val="12"/>
                <w:szCs w:val="12"/>
              </w:rPr>
            </w:pPr>
            <w:bookmarkStart w:id="9734" w:name="BBPLI13AA007"/>
            <w:bookmarkEnd w:id="9734"/>
          </w:p>
        </w:tc>
        <w:tc>
          <w:tcPr>
            <w:tcW w:w="989" w:type="dxa"/>
            <w:tcBorders>
              <w:top w:val="single" w:sz="4" w:space="0" w:color="FFFFFF" w:themeColor="background1"/>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b/>
                <w:sz w:val="12"/>
                <w:szCs w:val="12"/>
              </w:rPr>
            </w:pPr>
            <w:bookmarkStart w:id="9735" w:name="BBPLI13AB007"/>
            <w:bookmarkEnd w:id="9735"/>
          </w:p>
        </w:tc>
        <w:tc>
          <w:tcPr>
            <w:tcW w:w="989" w:type="dxa"/>
            <w:tcBorders>
              <w:top w:val="single" w:sz="4" w:space="0" w:color="FFFFFF" w:themeColor="background1"/>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b/>
                <w:sz w:val="12"/>
                <w:szCs w:val="12"/>
              </w:rPr>
            </w:pPr>
            <w:bookmarkStart w:id="9736" w:name="BBPLI13AC007"/>
            <w:bookmarkEnd w:id="9736"/>
          </w:p>
        </w:tc>
        <w:tc>
          <w:tcPr>
            <w:tcW w:w="989" w:type="dxa"/>
            <w:tcBorders>
              <w:top w:val="single" w:sz="4" w:space="0" w:color="FFFFFF" w:themeColor="background1"/>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b/>
                <w:sz w:val="12"/>
                <w:szCs w:val="12"/>
              </w:rPr>
            </w:pPr>
            <w:bookmarkStart w:id="9737" w:name="BBPLI13AD007"/>
            <w:bookmarkEnd w:id="9737"/>
          </w:p>
        </w:tc>
        <w:tc>
          <w:tcPr>
            <w:tcW w:w="989" w:type="dxa"/>
            <w:tcBorders>
              <w:top w:val="single" w:sz="4" w:space="0" w:color="FFFFFF" w:themeColor="background1"/>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b/>
                <w:sz w:val="12"/>
                <w:szCs w:val="12"/>
              </w:rPr>
            </w:pPr>
            <w:bookmarkStart w:id="9738" w:name="BBPLI13AE007"/>
            <w:bookmarkEnd w:id="9738"/>
          </w:p>
        </w:tc>
        <w:tc>
          <w:tcPr>
            <w:tcW w:w="989" w:type="dxa"/>
            <w:tcBorders>
              <w:top w:val="single" w:sz="4" w:space="0" w:color="FFFFFF" w:themeColor="background1"/>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b/>
                <w:sz w:val="12"/>
                <w:szCs w:val="12"/>
              </w:rPr>
            </w:pPr>
            <w:bookmarkStart w:id="9739" w:name="BBPLI13AF007"/>
            <w:bookmarkEnd w:id="9739"/>
          </w:p>
        </w:tc>
        <w:tc>
          <w:tcPr>
            <w:tcW w:w="989" w:type="dxa"/>
            <w:tcBorders>
              <w:top w:val="single" w:sz="4" w:space="0" w:color="FFFFFF" w:themeColor="background1"/>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b/>
                <w:sz w:val="12"/>
                <w:szCs w:val="12"/>
              </w:rPr>
            </w:pPr>
            <w:bookmarkStart w:id="9740" w:name="BBPLI13AG007"/>
            <w:bookmarkEnd w:id="9740"/>
          </w:p>
        </w:tc>
        <w:tc>
          <w:tcPr>
            <w:tcW w:w="989" w:type="dxa"/>
            <w:tcBorders>
              <w:top w:val="single" w:sz="4" w:space="0" w:color="FFFFFF" w:themeColor="background1"/>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b/>
                <w:sz w:val="12"/>
                <w:szCs w:val="12"/>
              </w:rPr>
            </w:pPr>
            <w:bookmarkStart w:id="9741" w:name="BBPLI13AH007"/>
            <w:bookmarkEnd w:id="9741"/>
          </w:p>
        </w:tc>
      </w:tr>
      <w:tr w:rsidR="004365BD" w:rsidRPr="00BE0F77" w:rsidTr="00BE0F77">
        <w:trPr>
          <w:cantSplit/>
        </w:trPr>
        <w:tc>
          <w:tcPr>
            <w:tcW w:w="1838" w:type="dxa"/>
            <w:tcBorders>
              <w:bottom w:val="single" w:sz="4" w:space="0" w:color="FFFFFF" w:themeColor="background1"/>
            </w:tcBorders>
            <w:shd w:val="solid" w:color="F3F3F3" w:fill="auto"/>
            <w:vAlign w:val="center"/>
          </w:tcPr>
          <w:p w:rsidR="004365BD" w:rsidRPr="00BE0F77" w:rsidRDefault="004365BD" w:rsidP="00BC4CA8">
            <w:pPr>
              <w:pStyle w:val="070-TabelaPadro"/>
              <w:ind w:left="60"/>
              <w:jc w:val="left"/>
              <w:rPr>
                <w:sz w:val="12"/>
                <w:szCs w:val="12"/>
                <w:lang w:val="en-US"/>
              </w:rPr>
            </w:pPr>
            <w:r w:rsidRPr="00BE0F77">
              <w:rPr>
                <w:sz w:val="12"/>
                <w:szCs w:val="12"/>
                <w:lang w:val="en-US"/>
              </w:rPr>
              <w:t>Banco do Brasil</w:t>
            </w:r>
          </w:p>
        </w:tc>
        <w:tc>
          <w:tcPr>
            <w:tcW w:w="994"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(14,085,713)</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(10,504,518)</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4,203,830</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(20,386,401)</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(12,442,883)</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2,802,020</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(1,121,856)</w:t>
            </w:r>
          </w:p>
        </w:tc>
        <w:tc>
          <w:tcPr>
            <w:tcW w:w="98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(10,762,719)</w:t>
            </w:r>
          </w:p>
        </w:tc>
      </w:tr>
      <w:tr w:rsidR="004365BD" w:rsidRPr="00BE0F77" w:rsidTr="00BE0F77">
        <w:trPr>
          <w:cantSplit/>
        </w:trPr>
        <w:tc>
          <w:tcPr>
            <w:tcW w:w="1838" w:type="dxa"/>
            <w:tcBorders>
              <w:bottom w:val="single" w:sz="4" w:space="0" w:color="FFFFFF" w:themeColor="background1"/>
            </w:tcBorders>
            <w:shd w:val="solid" w:color="E6E6E6" w:fill="auto"/>
            <w:vAlign w:val="center"/>
          </w:tcPr>
          <w:p w:rsidR="004365BD" w:rsidRPr="00BE0F77" w:rsidRDefault="004365BD" w:rsidP="00BC4CA8">
            <w:pPr>
              <w:pStyle w:val="070-TabelaPadro"/>
              <w:ind w:left="60"/>
              <w:jc w:val="left"/>
              <w:rPr>
                <w:sz w:val="12"/>
                <w:szCs w:val="12"/>
                <w:lang w:val="en-US"/>
              </w:rPr>
            </w:pPr>
            <w:r w:rsidRPr="00BE0F77">
              <w:rPr>
                <w:sz w:val="12"/>
                <w:szCs w:val="12"/>
                <w:lang w:val="en-US"/>
              </w:rPr>
              <w:t>Associates and subsidiaries</w:t>
            </w:r>
          </w:p>
        </w:tc>
        <w:tc>
          <w:tcPr>
            <w:tcW w:w="994"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(2,416)</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821</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(1,595)</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w:t>
            </w:r>
          </w:p>
        </w:tc>
        <w:tc>
          <w:tcPr>
            <w:tcW w:w="98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w:t>
            </w:r>
          </w:p>
        </w:tc>
      </w:tr>
      <w:tr w:rsidR="004365BD" w:rsidRPr="00BE0F77" w:rsidTr="00BE0F77">
        <w:trPr>
          <w:cantSplit/>
        </w:trPr>
        <w:tc>
          <w:tcPr>
            <w:tcW w:w="1838" w:type="dxa"/>
            <w:tcBorders>
              <w:bottom w:val="single" w:sz="4" w:space="0" w:color="CCCCCC"/>
            </w:tcBorders>
            <w:shd w:val="solid" w:color="F3F3F3" w:fill="auto"/>
            <w:vAlign w:val="center"/>
          </w:tcPr>
          <w:p w:rsidR="004365BD" w:rsidRPr="00BE0F77" w:rsidRDefault="004365BD" w:rsidP="00BC4CA8">
            <w:pPr>
              <w:pStyle w:val="070-TabelaPadro"/>
              <w:jc w:val="left"/>
              <w:rPr>
                <w:b/>
                <w:sz w:val="12"/>
                <w:szCs w:val="12"/>
                <w:lang w:val="en-US"/>
              </w:rPr>
            </w:pPr>
            <w:bookmarkStart w:id="9742" w:name="BBPLI1300008" w:colFirst="0" w:colLast="0"/>
            <w:bookmarkEnd w:id="9733"/>
            <w:r w:rsidRPr="00BE0F77">
              <w:rPr>
                <w:b/>
                <w:sz w:val="12"/>
                <w:szCs w:val="12"/>
                <w:lang w:val="en-US"/>
              </w:rPr>
              <w:t>Total</w:t>
            </w:r>
          </w:p>
        </w:tc>
        <w:tc>
          <w:tcPr>
            <w:tcW w:w="994" w:type="dxa"/>
            <w:tcBorders>
              <w:bottom w:val="single" w:sz="4" w:space="0" w:color="CCCCCC"/>
            </w:tcBorders>
            <w:shd w:val="solid" w:color="F3F3F3" w:fill="auto"/>
            <w:vAlign w:val="center"/>
          </w:tcPr>
          <w:p w:rsidR="004365BD" w:rsidRPr="00BE0F77" w:rsidRDefault="004365BD" w:rsidP="00BC4CA8">
            <w:pPr>
              <w:pStyle w:val="070-TabelaPadro"/>
              <w:spacing w:line="276" w:lineRule="auto"/>
              <w:rPr>
                <w:b/>
                <w:sz w:val="12"/>
                <w:szCs w:val="12"/>
              </w:rPr>
            </w:pPr>
            <w:bookmarkStart w:id="9743" w:name="BBPLI13AA008"/>
            <w:bookmarkEnd w:id="9743"/>
            <w:r w:rsidRPr="00BE0F77">
              <w:rPr>
                <w:b/>
                <w:sz w:val="12"/>
                <w:szCs w:val="12"/>
              </w:rPr>
              <w:t>(16,154,116)</w:t>
            </w:r>
          </w:p>
        </w:tc>
        <w:tc>
          <w:tcPr>
            <w:tcW w:w="989" w:type="dxa"/>
            <w:tcBorders>
              <w:bottom w:val="single" w:sz="4" w:space="0" w:color="CCCCCC"/>
            </w:tcBorders>
            <w:shd w:val="solid" w:color="F3F3F3" w:fill="auto"/>
            <w:vAlign w:val="center"/>
          </w:tcPr>
          <w:p w:rsidR="004365BD" w:rsidRPr="00BE0F77" w:rsidRDefault="004365BD" w:rsidP="00BC4CA8">
            <w:pPr>
              <w:pStyle w:val="070-TabelaPadro"/>
              <w:spacing w:line="276" w:lineRule="auto"/>
              <w:rPr>
                <w:b/>
                <w:sz w:val="12"/>
                <w:szCs w:val="12"/>
              </w:rPr>
            </w:pPr>
            <w:bookmarkStart w:id="9744" w:name="BBPLI13AB008"/>
            <w:bookmarkEnd w:id="9744"/>
            <w:r w:rsidRPr="00BE0F77">
              <w:rPr>
                <w:b/>
                <w:sz w:val="12"/>
                <w:szCs w:val="12"/>
              </w:rPr>
              <w:t>(8,342,230)</w:t>
            </w:r>
          </w:p>
        </w:tc>
        <w:tc>
          <w:tcPr>
            <w:tcW w:w="989" w:type="dxa"/>
            <w:tcBorders>
              <w:bottom w:val="single" w:sz="4" w:space="0" w:color="CCCCCC"/>
            </w:tcBorders>
            <w:shd w:val="solid" w:color="F3F3F3" w:fill="auto"/>
            <w:vAlign w:val="center"/>
          </w:tcPr>
          <w:p w:rsidR="004365BD" w:rsidRPr="00BE0F77" w:rsidRDefault="004365BD" w:rsidP="00BC4CA8">
            <w:pPr>
              <w:pStyle w:val="070-TabelaPadro"/>
              <w:spacing w:line="276" w:lineRule="auto"/>
              <w:rPr>
                <w:b/>
                <w:sz w:val="12"/>
                <w:szCs w:val="12"/>
              </w:rPr>
            </w:pPr>
            <w:bookmarkStart w:id="9745" w:name="BBPLI13AC008"/>
            <w:bookmarkEnd w:id="9745"/>
            <w:r w:rsidRPr="00BE0F77">
              <w:rPr>
                <w:b/>
                <w:sz w:val="12"/>
                <w:szCs w:val="12"/>
              </w:rPr>
              <w:t>3,469,288</w:t>
            </w:r>
          </w:p>
        </w:tc>
        <w:tc>
          <w:tcPr>
            <w:tcW w:w="989" w:type="dxa"/>
            <w:tcBorders>
              <w:bottom w:val="single" w:sz="4" w:space="0" w:color="CCCCCC"/>
            </w:tcBorders>
            <w:shd w:val="solid" w:color="F3F3F3" w:fill="auto"/>
            <w:vAlign w:val="center"/>
          </w:tcPr>
          <w:p w:rsidR="004365BD" w:rsidRPr="00BE0F77" w:rsidRDefault="004365BD" w:rsidP="00BC4CA8">
            <w:pPr>
              <w:pStyle w:val="070-TabelaPadro"/>
              <w:spacing w:line="276" w:lineRule="auto"/>
              <w:rPr>
                <w:b/>
                <w:sz w:val="12"/>
                <w:szCs w:val="12"/>
              </w:rPr>
            </w:pPr>
            <w:bookmarkStart w:id="9746" w:name="BBPLI13AD008"/>
            <w:bookmarkEnd w:id="9746"/>
            <w:r w:rsidRPr="00BE0F77">
              <w:rPr>
                <w:b/>
                <w:sz w:val="12"/>
                <w:szCs w:val="12"/>
              </w:rPr>
              <w:t>(21,027,058)</w:t>
            </w:r>
          </w:p>
        </w:tc>
        <w:tc>
          <w:tcPr>
            <w:tcW w:w="989" w:type="dxa"/>
            <w:tcBorders>
              <w:bottom w:val="single" w:sz="4" w:space="0" w:color="CCCCCC"/>
            </w:tcBorders>
            <w:shd w:val="solid" w:color="F3F3F3" w:fill="auto"/>
            <w:vAlign w:val="center"/>
          </w:tcPr>
          <w:p w:rsidR="004365BD" w:rsidRPr="00BE0F77" w:rsidRDefault="004365BD" w:rsidP="00BC4CA8">
            <w:pPr>
              <w:pStyle w:val="070-TabelaPadro"/>
              <w:spacing w:line="276" w:lineRule="auto"/>
              <w:rPr>
                <w:b/>
                <w:sz w:val="12"/>
                <w:szCs w:val="12"/>
              </w:rPr>
            </w:pPr>
            <w:bookmarkStart w:id="9747" w:name="BBPLI13AE008"/>
            <w:bookmarkEnd w:id="9747"/>
            <w:r w:rsidRPr="00BE0F77">
              <w:rPr>
                <w:b/>
                <w:sz w:val="12"/>
                <w:szCs w:val="12"/>
              </w:rPr>
              <w:t>(13,219,725)</w:t>
            </w:r>
          </w:p>
        </w:tc>
        <w:tc>
          <w:tcPr>
            <w:tcW w:w="989" w:type="dxa"/>
            <w:tcBorders>
              <w:bottom w:val="single" w:sz="4" w:space="0" w:color="CCCCCC"/>
            </w:tcBorders>
            <w:shd w:val="solid" w:color="F3F3F3" w:fill="auto"/>
            <w:vAlign w:val="center"/>
          </w:tcPr>
          <w:p w:rsidR="004365BD" w:rsidRPr="00BE0F77" w:rsidRDefault="004365BD" w:rsidP="00BC4CA8">
            <w:pPr>
              <w:pStyle w:val="070-TabelaPadro"/>
              <w:spacing w:line="276" w:lineRule="auto"/>
              <w:rPr>
                <w:b/>
                <w:sz w:val="12"/>
                <w:szCs w:val="12"/>
              </w:rPr>
            </w:pPr>
            <w:r w:rsidRPr="00BE0F77">
              <w:rPr>
                <w:b/>
                <w:sz w:val="12"/>
                <w:szCs w:val="12"/>
              </w:rPr>
              <w:t>51,421</w:t>
            </w:r>
          </w:p>
        </w:tc>
        <w:tc>
          <w:tcPr>
            <w:tcW w:w="989" w:type="dxa"/>
            <w:tcBorders>
              <w:bottom w:val="single" w:sz="4" w:space="0" w:color="CCCCCC"/>
            </w:tcBorders>
            <w:shd w:val="solid" w:color="F3F3F3" w:fill="auto"/>
            <w:vAlign w:val="center"/>
          </w:tcPr>
          <w:p w:rsidR="004365BD" w:rsidRPr="00BE0F77" w:rsidRDefault="004365BD" w:rsidP="00BC4CA8">
            <w:pPr>
              <w:pStyle w:val="070-TabelaPadro"/>
              <w:spacing w:line="276" w:lineRule="auto"/>
              <w:rPr>
                <w:b/>
                <w:sz w:val="12"/>
                <w:szCs w:val="12"/>
              </w:rPr>
            </w:pPr>
            <w:r w:rsidRPr="00BE0F77">
              <w:rPr>
                <w:b/>
                <w:sz w:val="12"/>
                <w:szCs w:val="12"/>
              </w:rPr>
              <w:t>(475,807)</w:t>
            </w:r>
          </w:p>
        </w:tc>
        <w:tc>
          <w:tcPr>
            <w:tcW w:w="989" w:type="dxa"/>
            <w:tcBorders>
              <w:bottom w:val="single" w:sz="4" w:space="0" w:color="CCCCCC"/>
            </w:tcBorders>
            <w:shd w:val="solid" w:color="F3F3F3" w:fill="auto"/>
            <w:vAlign w:val="center"/>
          </w:tcPr>
          <w:p w:rsidR="004365BD" w:rsidRPr="00BE0F77" w:rsidRDefault="004365BD" w:rsidP="00BC4CA8">
            <w:pPr>
              <w:pStyle w:val="070-TabelaPadro"/>
              <w:spacing w:line="276" w:lineRule="auto"/>
              <w:rPr>
                <w:b/>
                <w:sz w:val="12"/>
                <w:szCs w:val="12"/>
              </w:rPr>
            </w:pPr>
            <w:r w:rsidRPr="00BE0F77">
              <w:rPr>
                <w:b/>
                <w:sz w:val="12"/>
                <w:szCs w:val="12"/>
              </w:rPr>
              <w:t>(13,644,111)</w:t>
            </w:r>
          </w:p>
        </w:tc>
      </w:tr>
      <w:bookmarkEnd w:id="9671"/>
      <w:bookmarkEnd w:id="9742"/>
    </w:tbl>
    <w:p w:rsidR="00BE0F77" w:rsidRDefault="00BE0F77" w:rsidP="00BE0F77">
      <w:pPr>
        <w:pStyle w:val="072-Rodapdatabela"/>
        <w:rPr>
          <w:lang w:val="en-US"/>
        </w:rPr>
      </w:pPr>
    </w:p>
    <w:p w:rsidR="004365BD" w:rsidRPr="00C31C9E" w:rsidRDefault="004365BD" w:rsidP="004365BD">
      <w:pPr>
        <w:pStyle w:val="030-SubttulodeDocumento"/>
        <w:numPr>
          <w:ilvl w:val="2"/>
          <w:numId w:val="22"/>
        </w:numPr>
        <w:rPr>
          <w:lang w:val="en-US"/>
        </w:rPr>
      </w:pPr>
      <w:r>
        <w:rPr>
          <w:lang w:val="en-US"/>
        </w:rPr>
        <w:t>) Noncontrolling i</w:t>
      </w:r>
      <w:r w:rsidRPr="00C31C9E">
        <w:rPr>
          <w:lang w:val="en-US"/>
        </w:rPr>
        <w:t>nterests</w:t>
      </w:r>
      <w:bookmarkEnd w:id="9672"/>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08 - Non-controlling interests"/>
        <w:tblDescription w:val="PubliCon - Sistema de Gerenciamento do Documentos Contábeis para Publicação&#10;&#10;Última atualização do mapa do quadro em: "/>
      </w:tblPr>
      <w:tblGrid>
        <w:gridCol w:w="3756"/>
        <w:gridCol w:w="1199"/>
        <w:gridCol w:w="1211"/>
        <w:gridCol w:w="1188"/>
        <w:gridCol w:w="1200"/>
        <w:gridCol w:w="1200"/>
      </w:tblGrid>
      <w:tr w:rsidR="004365BD" w:rsidRPr="00BE0F77" w:rsidTr="00BC4CA8">
        <w:trPr>
          <w:cantSplit/>
          <w:tblHeader/>
        </w:trPr>
        <w:tc>
          <w:tcPr>
            <w:tcW w:w="3756" w:type="dxa"/>
            <w:vMerge w:val="restart"/>
            <w:shd w:val="solid" w:color="C3D7F0" w:fill="auto"/>
            <w:vAlign w:val="center"/>
          </w:tcPr>
          <w:p w:rsidR="004365BD" w:rsidRPr="00BE0F77" w:rsidRDefault="004365BD" w:rsidP="00BC4CA8">
            <w:pPr>
              <w:pStyle w:val="070-TabelaPadro"/>
              <w:jc w:val="center"/>
              <w:rPr>
                <w:b/>
                <w:sz w:val="12"/>
                <w:szCs w:val="12"/>
                <w:lang w:val="en-US"/>
              </w:rPr>
            </w:pPr>
            <w:bookmarkStart w:id="9748" w:name="BBPLI08"/>
          </w:p>
        </w:tc>
        <w:tc>
          <w:tcPr>
            <w:tcW w:w="2410" w:type="dxa"/>
            <w:gridSpan w:val="2"/>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Net income</w:t>
            </w:r>
          </w:p>
        </w:tc>
        <w:tc>
          <w:tcPr>
            <w:tcW w:w="3588" w:type="dxa"/>
            <w:gridSpan w:val="3"/>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Shareholders’ equity</w:t>
            </w:r>
          </w:p>
        </w:tc>
      </w:tr>
      <w:tr w:rsidR="004365BD" w:rsidRPr="00BE0F77" w:rsidTr="00BC4CA8">
        <w:trPr>
          <w:cantSplit/>
          <w:tblHeader/>
        </w:trPr>
        <w:tc>
          <w:tcPr>
            <w:tcW w:w="3756" w:type="dxa"/>
            <w:vMerge/>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p>
        </w:tc>
        <w:tc>
          <w:tcPr>
            <w:tcW w:w="1199" w:type="dxa"/>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Jan 1 to Sep 30, 2019</w:t>
            </w:r>
          </w:p>
        </w:tc>
        <w:tc>
          <w:tcPr>
            <w:tcW w:w="1211" w:type="dxa"/>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Jan 1 to Sep 30, 2018</w:t>
            </w:r>
          </w:p>
        </w:tc>
        <w:tc>
          <w:tcPr>
            <w:tcW w:w="1188" w:type="dxa"/>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Sep 30, 2019</w:t>
            </w:r>
          </w:p>
        </w:tc>
        <w:tc>
          <w:tcPr>
            <w:tcW w:w="1200" w:type="dxa"/>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Dec 31, 2018</w:t>
            </w:r>
          </w:p>
        </w:tc>
        <w:tc>
          <w:tcPr>
            <w:tcW w:w="1200" w:type="dxa"/>
            <w:tcBorders>
              <w:bottom w:val="single" w:sz="4" w:space="0" w:color="FFFFFF" w:themeColor="background1"/>
            </w:tcBorders>
            <w:shd w:val="solid" w:color="C3D7F0" w:fill="auto"/>
            <w:vAlign w:val="center"/>
          </w:tcPr>
          <w:p w:rsidR="004365BD" w:rsidRPr="00BE0F77" w:rsidRDefault="004365BD" w:rsidP="00BC4CA8">
            <w:pPr>
              <w:pStyle w:val="070-TabelaPadro"/>
              <w:jc w:val="center"/>
              <w:rPr>
                <w:b/>
                <w:sz w:val="12"/>
                <w:szCs w:val="12"/>
                <w:lang w:val="en-US"/>
              </w:rPr>
            </w:pPr>
            <w:r w:rsidRPr="00BE0F77">
              <w:rPr>
                <w:b/>
                <w:sz w:val="12"/>
                <w:szCs w:val="12"/>
                <w:lang w:val="en-US"/>
              </w:rPr>
              <w:t>Sep 30, 2018</w:t>
            </w:r>
          </w:p>
        </w:tc>
      </w:tr>
      <w:tr w:rsidR="004365BD" w:rsidRPr="00BE0F77" w:rsidTr="00BC4CA8">
        <w:trPr>
          <w:cantSplit/>
        </w:trPr>
        <w:tc>
          <w:tcPr>
            <w:tcW w:w="3756" w:type="dxa"/>
            <w:tcBorders>
              <w:bottom w:val="single" w:sz="4" w:space="0" w:color="FFFFFF" w:themeColor="background1"/>
            </w:tcBorders>
            <w:shd w:val="solid" w:color="F3F3F3" w:fill="auto"/>
            <w:vAlign w:val="center"/>
          </w:tcPr>
          <w:p w:rsidR="004365BD" w:rsidRPr="00BE0F77" w:rsidRDefault="004365BD" w:rsidP="00BC4CA8">
            <w:pPr>
              <w:pStyle w:val="070-TabelaPadro"/>
              <w:jc w:val="left"/>
              <w:rPr>
                <w:sz w:val="12"/>
                <w:szCs w:val="12"/>
                <w:lang w:val="en-US"/>
              </w:rPr>
            </w:pPr>
            <w:bookmarkStart w:id="9749" w:name="BBPLI0800001" w:colFirst="0" w:colLast="0"/>
            <w:r w:rsidRPr="00BE0F77">
              <w:rPr>
                <w:sz w:val="12"/>
                <w:szCs w:val="12"/>
                <w:lang w:val="en-US"/>
              </w:rPr>
              <w:t>Banco Patagonia S.A.</w:t>
            </w:r>
          </w:p>
        </w:tc>
        <w:tc>
          <w:tcPr>
            <w:tcW w:w="119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bookmarkStart w:id="9750" w:name="BBPLI08AA001"/>
            <w:bookmarkEnd w:id="9750"/>
            <w:r w:rsidRPr="00BE0F77">
              <w:rPr>
                <w:sz w:val="12"/>
                <w:szCs w:val="12"/>
              </w:rPr>
              <w:t>174,432</w:t>
            </w:r>
          </w:p>
        </w:tc>
        <w:tc>
          <w:tcPr>
            <w:tcW w:w="1211"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180,519</w:t>
            </w:r>
          </w:p>
        </w:tc>
        <w:tc>
          <w:tcPr>
            <w:tcW w:w="1188" w:type="dxa"/>
            <w:tcBorders>
              <w:bottom w:val="single" w:sz="4" w:space="0" w:color="FFFFFF" w:themeColor="background1"/>
            </w:tcBorders>
            <w:shd w:val="solid" w:color="F3F3F3" w:fill="auto"/>
            <w:vAlign w:val="center"/>
          </w:tcPr>
          <w:p w:rsidR="004365BD" w:rsidRPr="00BE0F77" w:rsidRDefault="004365BD" w:rsidP="00BC4CA8">
            <w:pPr>
              <w:pStyle w:val="070-TabelaPadro"/>
              <w:rPr>
                <w:sz w:val="12"/>
                <w:szCs w:val="12"/>
                <w:lang w:val="en-US"/>
              </w:rPr>
            </w:pPr>
            <w:r w:rsidRPr="00BE0F77">
              <w:rPr>
                <w:sz w:val="12"/>
                <w:szCs w:val="12"/>
                <w:lang w:val="en-US"/>
              </w:rPr>
              <w:t>316,386</w:t>
            </w:r>
          </w:p>
        </w:tc>
        <w:tc>
          <w:tcPr>
            <w:tcW w:w="1200" w:type="dxa"/>
            <w:tcBorders>
              <w:bottom w:val="single" w:sz="4" w:space="0" w:color="FFFFFF" w:themeColor="background1"/>
            </w:tcBorders>
            <w:shd w:val="solid" w:color="F3F3F3" w:fill="auto"/>
            <w:vAlign w:val="center"/>
          </w:tcPr>
          <w:p w:rsidR="004365BD" w:rsidRPr="00BE0F77" w:rsidRDefault="004365BD" w:rsidP="00BC4CA8">
            <w:pPr>
              <w:pStyle w:val="070-TabelaPadro"/>
              <w:rPr>
                <w:sz w:val="12"/>
                <w:szCs w:val="12"/>
                <w:lang w:val="en-US"/>
              </w:rPr>
            </w:pPr>
            <w:bookmarkStart w:id="9751" w:name="BBPLI08AB001"/>
            <w:bookmarkEnd w:id="9751"/>
            <w:r w:rsidRPr="00BE0F77">
              <w:rPr>
                <w:sz w:val="12"/>
                <w:szCs w:val="12"/>
                <w:lang w:val="en-US"/>
              </w:rPr>
              <w:t>374,176</w:t>
            </w:r>
          </w:p>
        </w:tc>
        <w:tc>
          <w:tcPr>
            <w:tcW w:w="1200" w:type="dxa"/>
            <w:tcBorders>
              <w:bottom w:val="single" w:sz="4" w:space="0" w:color="FFFFFF" w:themeColor="background1"/>
            </w:tcBorders>
            <w:shd w:val="solid" w:color="F3F3F3" w:fill="auto"/>
            <w:vAlign w:val="center"/>
          </w:tcPr>
          <w:p w:rsidR="004365BD" w:rsidRPr="00BE0F77" w:rsidRDefault="004365BD" w:rsidP="00BC4CA8">
            <w:pPr>
              <w:pStyle w:val="070-TabelaPadro"/>
              <w:rPr>
                <w:sz w:val="12"/>
                <w:szCs w:val="12"/>
                <w:lang w:val="en-US"/>
              </w:rPr>
            </w:pPr>
            <w:bookmarkStart w:id="9752" w:name="BBPLI08AC001"/>
            <w:bookmarkEnd w:id="9752"/>
            <w:r w:rsidRPr="00BE0F77">
              <w:rPr>
                <w:sz w:val="12"/>
                <w:szCs w:val="12"/>
                <w:lang w:val="en-US"/>
              </w:rPr>
              <w:t>320,580</w:t>
            </w:r>
          </w:p>
        </w:tc>
      </w:tr>
      <w:tr w:rsidR="004365BD" w:rsidRPr="00BE0F77" w:rsidTr="00BC4CA8">
        <w:trPr>
          <w:cantSplit/>
        </w:trPr>
        <w:tc>
          <w:tcPr>
            <w:tcW w:w="3756" w:type="dxa"/>
            <w:tcBorders>
              <w:bottom w:val="single" w:sz="4" w:space="0" w:color="FFFFFF" w:themeColor="background1"/>
            </w:tcBorders>
            <w:shd w:val="solid" w:color="E6E6E6" w:fill="auto"/>
            <w:vAlign w:val="center"/>
          </w:tcPr>
          <w:p w:rsidR="004365BD" w:rsidRPr="00BE0F77" w:rsidRDefault="004365BD" w:rsidP="00BC4CA8">
            <w:pPr>
              <w:pStyle w:val="070-TabelaPadro"/>
              <w:jc w:val="left"/>
              <w:rPr>
                <w:sz w:val="12"/>
                <w:szCs w:val="12"/>
                <w:lang w:val="en-US"/>
              </w:rPr>
            </w:pPr>
            <w:bookmarkStart w:id="9753" w:name="BBPLI0800002" w:colFirst="0" w:colLast="0"/>
            <w:bookmarkEnd w:id="9749"/>
            <w:r w:rsidRPr="00BE0F77">
              <w:rPr>
                <w:sz w:val="12"/>
                <w:szCs w:val="12"/>
                <w:lang w:val="en-US"/>
              </w:rPr>
              <w:t>Besc Distribuidora de Títulos e Valores Mobiliários S.A.</w:t>
            </w:r>
          </w:p>
        </w:tc>
        <w:tc>
          <w:tcPr>
            <w:tcW w:w="119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754" w:name="BBPLI08AA002"/>
            <w:bookmarkEnd w:id="9754"/>
            <w:r w:rsidRPr="00BE0F77">
              <w:rPr>
                <w:sz w:val="12"/>
                <w:szCs w:val="12"/>
              </w:rPr>
              <w:t>(1)</w:t>
            </w:r>
          </w:p>
        </w:tc>
        <w:tc>
          <w:tcPr>
            <w:tcW w:w="1211"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w:t>
            </w:r>
          </w:p>
        </w:tc>
        <w:tc>
          <w:tcPr>
            <w:tcW w:w="1188" w:type="dxa"/>
            <w:tcBorders>
              <w:bottom w:val="single" w:sz="4" w:space="0" w:color="FFFFFF" w:themeColor="background1"/>
            </w:tcBorders>
            <w:shd w:val="solid" w:color="E6E6E6" w:fill="auto"/>
            <w:vAlign w:val="center"/>
          </w:tcPr>
          <w:p w:rsidR="004365BD" w:rsidRPr="00BE0F77" w:rsidRDefault="004365BD" w:rsidP="00BC4CA8">
            <w:pPr>
              <w:pStyle w:val="070-TabelaPadro"/>
              <w:rPr>
                <w:sz w:val="12"/>
                <w:szCs w:val="12"/>
                <w:lang w:val="en-US"/>
              </w:rPr>
            </w:pPr>
            <w:r w:rsidRPr="00BE0F77">
              <w:rPr>
                <w:sz w:val="12"/>
                <w:szCs w:val="12"/>
                <w:lang w:val="en-US"/>
              </w:rPr>
              <w:t>25</w:t>
            </w:r>
          </w:p>
        </w:tc>
        <w:tc>
          <w:tcPr>
            <w:tcW w:w="1200" w:type="dxa"/>
            <w:tcBorders>
              <w:bottom w:val="single" w:sz="4" w:space="0" w:color="FFFFFF" w:themeColor="background1"/>
            </w:tcBorders>
            <w:shd w:val="solid" w:color="E6E6E6" w:fill="auto"/>
            <w:vAlign w:val="center"/>
          </w:tcPr>
          <w:p w:rsidR="004365BD" w:rsidRPr="00BE0F77" w:rsidRDefault="004365BD" w:rsidP="00BC4CA8">
            <w:pPr>
              <w:pStyle w:val="070-TabelaPadro"/>
              <w:rPr>
                <w:sz w:val="12"/>
                <w:szCs w:val="12"/>
                <w:lang w:val="en-US"/>
              </w:rPr>
            </w:pPr>
            <w:bookmarkStart w:id="9755" w:name="BBPLI08AB002"/>
            <w:bookmarkEnd w:id="9755"/>
            <w:r w:rsidRPr="00BE0F77">
              <w:rPr>
                <w:sz w:val="12"/>
                <w:szCs w:val="12"/>
                <w:lang w:val="en-US"/>
              </w:rPr>
              <w:t>26</w:t>
            </w:r>
          </w:p>
        </w:tc>
        <w:tc>
          <w:tcPr>
            <w:tcW w:w="1200" w:type="dxa"/>
            <w:tcBorders>
              <w:bottom w:val="single" w:sz="4" w:space="0" w:color="FFFFFF" w:themeColor="background1"/>
            </w:tcBorders>
            <w:shd w:val="solid" w:color="E6E6E6" w:fill="auto"/>
            <w:vAlign w:val="center"/>
          </w:tcPr>
          <w:p w:rsidR="004365BD" w:rsidRPr="00BE0F77" w:rsidRDefault="004365BD" w:rsidP="00BC4CA8">
            <w:pPr>
              <w:pStyle w:val="070-TabelaPadro"/>
              <w:rPr>
                <w:sz w:val="12"/>
                <w:szCs w:val="12"/>
                <w:lang w:val="en-US"/>
              </w:rPr>
            </w:pPr>
            <w:bookmarkStart w:id="9756" w:name="BBPLI08AC002"/>
            <w:bookmarkEnd w:id="9756"/>
            <w:r w:rsidRPr="00BE0F77">
              <w:rPr>
                <w:sz w:val="12"/>
                <w:szCs w:val="12"/>
                <w:lang w:val="en-US"/>
              </w:rPr>
              <w:t>27</w:t>
            </w:r>
          </w:p>
        </w:tc>
      </w:tr>
      <w:tr w:rsidR="004365BD" w:rsidRPr="00BE0F77" w:rsidTr="00BC4CA8">
        <w:trPr>
          <w:cantSplit/>
        </w:trPr>
        <w:tc>
          <w:tcPr>
            <w:tcW w:w="3756" w:type="dxa"/>
            <w:tcBorders>
              <w:bottom w:val="single" w:sz="4" w:space="0" w:color="FFFFFF" w:themeColor="background1"/>
            </w:tcBorders>
            <w:shd w:val="solid" w:color="F3F3F3" w:fill="auto"/>
            <w:vAlign w:val="center"/>
          </w:tcPr>
          <w:p w:rsidR="004365BD" w:rsidRPr="00BE0F77" w:rsidRDefault="004365BD" w:rsidP="00BC4CA8">
            <w:pPr>
              <w:pStyle w:val="070-TabelaPadro"/>
              <w:jc w:val="left"/>
              <w:rPr>
                <w:sz w:val="12"/>
                <w:szCs w:val="12"/>
                <w:lang w:val="en-US"/>
              </w:rPr>
            </w:pPr>
            <w:bookmarkStart w:id="9757" w:name="BBPLI0800003" w:colFirst="0" w:colLast="0"/>
            <w:bookmarkEnd w:id="9753"/>
            <w:r w:rsidRPr="00BE0F77">
              <w:rPr>
                <w:sz w:val="12"/>
                <w:szCs w:val="12"/>
                <w:lang w:val="en-US"/>
              </w:rPr>
              <w:t>BB Tecnologia e Serviços</w:t>
            </w:r>
          </w:p>
        </w:tc>
        <w:tc>
          <w:tcPr>
            <w:tcW w:w="1199"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bookmarkStart w:id="9758" w:name="BBPLI08AA003"/>
            <w:bookmarkEnd w:id="9758"/>
            <w:r w:rsidRPr="00BE0F77">
              <w:rPr>
                <w:sz w:val="12"/>
                <w:szCs w:val="12"/>
              </w:rPr>
              <w:t>5</w:t>
            </w:r>
          </w:p>
        </w:tc>
        <w:tc>
          <w:tcPr>
            <w:tcW w:w="1211" w:type="dxa"/>
            <w:tcBorders>
              <w:bottom w:val="single" w:sz="4" w:space="0" w:color="FFFFFF" w:themeColor="background1"/>
            </w:tcBorders>
            <w:shd w:val="solid" w:color="F3F3F3" w:fill="auto"/>
            <w:vAlign w:val="center"/>
          </w:tcPr>
          <w:p w:rsidR="004365BD" w:rsidRPr="00BE0F77" w:rsidRDefault="004365BD" w:rsidP="00BC4CA8">
            <w:pPr>
              <w:pStyle w:val="070-TabelaPadro"/>
              <w:spacing w:line="276" w:lineRule="auto"/>
              <w:rPr>
                <w:sz w:val="12"/>
                <w:szCs w:val="12"/>
              </w:rPr>
            </w:pPr>
            <w:r w:rsidRPr="00BE0F77">
              <w:rPr>
                <w:sz w:val="12"/>
                <w:szCs w:val="12"/>
              </w:rPr>
              <w:t>--</w:t>
            </w:r>
          </w:p>
        </w:tc>
        <w:tc>
          <w:tcPr>
            <w:tcW w:w="1188" w:type="dxa"/>
            <w:tcBorders>
              <w:bottom w:val="single" w:sz="4" w:space="0" w:color="FFFFFF" w:themeColor="background1"/>
            </w:tcBorders>
            <w:shd w:val="solid" w:color="F3F3F3" w:fill="auto"/>
            <w:vAlign w:val="center"/>
          </w:tcPr>
          <w:p w:rsidR="004365BD" w:rsidRPr="00BE0F77" w:rsidRDefault="004365BD" w:rsidP="00BC4CA8">
            <w:pPr>
              <w:pStyle w:val="070-TabelaPadro"/>
              <w:rPr>
                <w:sz w:val="12"/>
                <w:szCs w:val="12"/>
                <w:lang w:val="en-US"/>
              </w:rPr>
            </w:pPr>
            <w:r w:rsidRPr="00BE0F77">
              <w:rPr>
                <w:sz w:val="12"/>
                <w:szCs w:val="12"/>
                <w:lang w:val="en-US"/>
              </w:rPr>
              <w:t>41</w:t>
            </w:r>
          </w:p>
        </w:tc>
        <w:tc>
          <w:tcPr>
            <w:tcW w:w="1200" w:type="dxa"/>
            <w:tcBorders>
              <w:bottom w:val="single" w:sz="4" w:space="0" w:color="FFFFFF" w:themeColor="background1"/>
            </w:tcBorders>
            <w:shd w:val="solid" w:color="F3F3F3" w:fill="auto"/>
            <w:vAlign w:val="center"/>
          </w:tcPr>
          <w:p w:rsidR="004365BD" w:rsidRPr="00BE0F77" w:rsidRDefault="004365BD" w:rsidP="00BC4CA8">
            <w:pPr>
              <w:pStyle w:val="070-TabelaPadro"/>
              <w:rPr>
                <w:sz w:val="12"/>
                <w:szCs w:val="12"/>
                <w:lang w:val="en-US"/>
              </w:rPr>
            </w:pPr>
            <w:bookmarkStart w:id="9759" w:name="BBPLI08AB003"/>
            <w:bookmarkEnd w:id="9759"/>
            <w:r w:rsidRPr="00BE0F77">
              <w:rPr>
                <w:sz w:val="12"/>
                <w:szCs w:val="12"/>
                <w:lang w:val="en-US"/>
              </w:rPr>
              <w:t>35</w:t>
            </w:r>
          </w:p>
        </w:tc>
        <w:tc>
          <w:tcPr>
            <w:tcW w:w="1200" w:type="dxa"/>
            <w:tcBorders>
              <w:bottom w:val="single" w:sz="4" w:space="0" w:color="FFFFFF" w:themeColor="background1"/>
            </w:tcBorders>
            <w:shd w:val="solid" w:color="F3F3F3" w:fill="auto"/>
            <w:vAlign w:val="center"/>
          </w:tcPr>
          <w:p w:rsidR="004365BD" w:rsidRPr="00BE0F77" w:rsidRDefault="004365BD" w:rsidP="00BC4CA8">
            <w:pPr>
              <w:pStyle w:val="070-TabelaPadro"/>
              <w:rPr>
                <w:sz w:val="12"/>
                <w:szCs w:val="12"/>
                <w:lang w:val="en-US"/>
              </w:rPr>
            </w:pPr>
            <w:bookmarkStart w:id="9760" w:name="BBPLI08AC003"/>
            <w:bookmarkEnd w:id="9760"/>
            <w:r w:rsidRPr="00BE0F77">
              <w:rPr>
                <w:sz w:val="12"/>
                <w:szCs w:val="12"/>
                <w:lang w:val="en-US"/>
              </w:rPr>
              <w:t>34</w:t>
            </w:r>
          </w:p>
        </w:tc>
      </w:tr>
      <w:tr w:rsidR="004365BD" w:rsidRPr="00BE0F77" w:rsidTr="00BC4CA8">
        <w:trPr>
          <w:cantSplit/>
        </w:trPr>
        <w:tc>
          <w:tcPr>
            <w:tcW w:w="3756" w:type="dxa"/>
            <w:tcBorders>
              <w:bottom w:val="single" w:sz="4" w:space="0" w:color="FFFFFF" w:themeColor="background1"/>
            </w:tcBorders>
            <w:shd w:val="solid" w:color="E6E6E6" w:fill="auto"/>
            <w:vAlign w:val="center"/>
          </w:tcPr>
          <w:p w:rsidR="004365BD" w:rsidRPr="00BE0F77" w:rsidRDefault="004365BD" w:rsidP="00BC4CA8">
            <w:pPr>
              <w:pStyle w:val="070-TabelaPadro"/>
              <w:jc w:val="left"/>
              <w:rPr>
                <w:sz w:val="12"/>
                <w:szCs w:val="12"/>
                <w:lang w:val="en-US"/>
              </w:rPr>
            </w:pPr>
            <w:bookmarkStart w:id="9761" w:name="BBPLI0800005" w:colFirst="0" w:colLast="0"/>
            <w:bookmarkEnd w:id="9757"/>
            <w:r w:rsidRPr="00BE0F77">
              <w:rPr>
                <w:sz w:val="12"/>
                <w:szCs w:val="12"/>
                <w:lang w:val="en-US"/>
              </w:rPr>
              <w:t>BB Seguridade S.A.</w:t>
            </w:r>
          </w:p>
        </w:tc>
        <w:tc>
          <w:tcPr>
            <w:tcW w:w="1199"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bookmarkStart w:id="9762" w:name="BBPLI08AA005"/>
            <w:bookmarkEnd w:id="9762"/>
            <w:r w:rsidRPr="00BE0F77">
              <w:rPr>
                <w:sz w:val="12"/>
                <w:szCs w:val="12"/>
              </w:rPr>
              <w:t>1,844,954</w:t>
            </w:r>
          </w:p>
        </w:tc>
        <w:tc>
          <w:tcPr>
            <w:tcW w:w="1211" w:type="dxa"/>
            <w:tcBorders>
              <w:bottom w:val="single" w:sz="4" w:space="0" w:color="FFFFFF" w:themeColor="background1"/>
            </w:tcBorders>
            <w:shd w:val="solid" w:color="E6E6E6" w:fill="auto"/>
            <w:vAlign w:val="center"/>
          </w:tcPr>
          <w:p w:rsidR="004365BD" w:rsidRPr="00BE0F77" w:rsidRDefault="004365BD" w:rsidP="00BC4CA8">
            <w:pPr>
              <w:pStyle w:val="070-TabelaPadro"/>
              <w:spacing w:line="276" w:lineRule="auto"/>
              <w:rPr>
                <w:sz w:val="12"/>
                <w:szCs w:val="12"/>
              </w:rPr>
            </w:pPr>
            <w:r w:rsidRPr="00BE0F77">
              <w:rPr>
                <w:sz w:val="12"/>
                <w:szCs w:val="12"/>
              </w:rPr>
              <w:t>933,591</w:t>
            </w:r>
          </w:p>
        </w:tc>
        <w:tc>
          <w:tcPr>
            <w:tcW w:w="1188" w:type="dxa"/>
            <w:tcBorders>
              <w:bottom w:val="single" w:sz="4" w:space="0" w:color="FFFFFF" w:themeColor="background1"/>
            </w:tcBorders>
            <w:shd w:val="solid" w:color="E6E6E6" w:fill="auto"/>
            <w:vAlign w:val="center"/>
          </w:tcPr>
          <w:p w:rsidR="004365BD" w:rsidRPr="00BE0F77" w:rsidRDefault="004365BD" w:rsidP="00BC4CA8">
            <w:pPr>
              <w:pStyle w:val="070-TabelaPadro"/>
              <w:rPr>
                <w:sz w:val="12"/>
                <w:szCs w:val="12"/>
                <w:lang w:val="en-US"/>
              </w:rPr>
            </w:pPr>
            <w:r w:rsidRPr="00BE0F77">
              <w:rPr>
                <w:sz w:val="12"/>
                <w:szCs w:val="12"/>
                <w:lang w:val="en-US"/>
              </w:rPr>
              <w:t>3,332,837</w:t>
            </w:r>
          </w:p>
        </w:tc>
        <w:tc>
          <w:tcPr>
            <w:tcW w:w="1200" w:type="dxa"/>
            <w:tcBorders>
              <w:bottom w:val="single" w:sz="4" w:space="0" w:color="FFFFFF" w:themeColor="background1"/>
            </w:tcBorders>
            <w:shd w:val="solid" w:color="E6E6E6" w:fill="auto"/>
            <w:vAlign w:val="center"/>
          </w:tcPr>
          <w:p w:rsidR="004365BD" w:rsidRPr="00BE0F77" w:rsidRDefault="004365BD" w:rsidP="00BC4CA8">
            <w:pPr>
              <w:pStyle w:val="070-TabelaPadro"/>
              <w:rPr>
                <w:sz w:val="12"/>
                <w:szCs w:val="12"/>
                <w:lang w:val="en-US"/>
              </w:rPr>
            </w:pPr>
            <w:bookmarkStart w:id="9763" w:name="BBPLI08AB005"/>
            <w:bookmarkEnd w:id="9763"/>
            <w:r w:rsidRPr="00BE0F77">
              <w:rPr>
                <w:sz w:val="12"/>
                <w:szCs w:val="12"/>
                <w:lang w:val="en-US"/>
              </w:rPr>
              <w:t>2,136,678</w:t>
            </w:r>
          </w:p>
        </w:tc>
        <w:tc>
          <w:tcPr>
            <w:tcW w:w="1200" w:type="dxa"/>
            <w:tcBorders>
              <w:bottom w:val="single" w:sz="4" w:space="0" w:color="FFFFFF" w:themeColor="background1"/>
            </w:tcBorders>
            <w:shd w:val="solid" w:color="E6E6E6" w:fill="auto"/>
            <w:vAlign w:val="center"/>
          </w:tcPr>
          <w:p w:rsidR="004365BD" w:rsidRPr="00BE0F77" w:rsidRDefault="004365BD" w:rsidP="00BC4CA8">
            <w:pPr>
              <w:pStyle w:val="070-TabelaPadro"/>
              <w:rPr>
                <w:sz w:val="12"/>
                <w:szCs w:val="12"/>
                <w:lang w:val="en-US"/>
              </w:rPr>
            </w:pPr>
            <w:bookmarkStart w:id="9764" w:name="BBPLI08AC005"/>
            <w:bookmarkEnd w:id="9764"/>
            <w:r w:rsidRPr="00BE0F77">
              <w:rPr>
                <w:sz w:val="12"/>
                <w:szCs w:val="12"/>
                <w:lang w:val="en-US"/>
              </w:rPr>
              <w:t>2,973,776</w:t>
            </w:r>
          </w:p>
        </w:tc>
      </w:tr>
      <w:tr w:rsidR="004365BD" w:rsidRPr="00BE0F77" w:rsidTr="00BC4CA8">
        <w:trPr>
          <w:cantSplit/>
        </w:trPr>
        <w:tc>
          <w:tcPr>
            <w:tcW w:w="3756" w:type="dxa"/>
            <w:tcBorders>
              <w:bottom w:val="single" w:sz="4" w:space="0" w:color="CCCCCC"/>
            </w:tcBorders>
            <w:shd w:val="solid" w:color="F3F3F3" w:fill="auto"/>
            <w:vAlign w:val="center"/>
          </w:tcPr>
          <w:p w:rsidR="004365BD" w:rsidRPr="00BE0F77" w:rsidRDefault="004365BD" w:rsidP="00BC4CA8">
            <w:pPr>
              <w:pStyle w:val="070-TabelaPadro"/>
              <w:jc w:val="left"/>
              <w:rPr>
                <w:b/>
                <w:sz w:val="12"/>
                <w:szCs w:val="12"/>
                <w:lang w:val="en-US"/>
              </w:rPr>
            </w:pPr>
            <w:bookmarkStart w:id="9765" w:name="BBPLI0800006" w:colFirst="0" w:colLast="0"/>
            <w:bookmarkEnd w:id="9761"/>
            <w:r w:rsidRPr="00BE0F77">
              <w:rPr>
                <w:b/>
                <w:sz w:val="12"/>
                <w:szCs w:val="12"/>
                <w:lang w:val="en-US"/>
              </w:rPr>
              <w:t>Non-controlling interest</w:t>
            </w:r>
          </w:p>
        </w:tc>
        <w:tc>
          <w:tcPr>
            <w:tcW w:w="1199" w:type="dxa"/>
            <w:tcBorders>
              <w:bottom w:val="single" w:sz="4" w:space="0" w:color="CCCCCC"/>
            </w:tcBorders>
            <w:shd w:val="solid" w:color="F3F3F3" w:fill="auto"/>
            <w:vAlign w:val="center"/>
          </w:tcPr>
          <w:p w:rsidR="004365BD" w:rsidRPr="00BE0F77" w:rsidRDefault="004365BD" w:rsidP="00BC4CA8">
            <w:pPr>
              <w:pStyle w:val="070-TabelaPadro"/>
              <w:spacing w:line="276" w:lineRule="auto"/>
              <w:rPr>
                <w:b/>
                <w:sz w:val="12"/>
                <w:szCs w:val="12"/>
              </w:rPr>
            </w:pPr>
            <w:bookmarkStart w:id="9766" w:name="BBPLI08AA006"/>
            <w:bookmarkEnd w:id="9766"/>
            <w:r w:rsidRPr="00BE0F77">
              <w:rPr>
                <w:b/>
                <w:sz w:val="12"/>
                <w:szCs w:val="12"/>
              </w:rPr>
              <w:t>2,019,390</w:t>
            </w:r>
          </w:p>
        </w:tc>
        <w:tc>
          <w:tcPr>
            <w:tcW w:w="1211" w:type="dxa"/>
            <w:tcBorders>
              <w:bottom w:val="single" w:sz="4" w:space="0" w:color="CCCCCC"/>
            </w:tcBorders>
            <w:shd w:val="solid" w:color="F3F3F3" w:fill="auto"/>
            <w:vAlign w:val="center"/>
          </w:tcPr>
          <w:p w:rsidR="004365BD" w:rsidRPr="00BE0F77" w:rsidRDefault="004365BD" w:rsidP="00BC4CA8">
            <w:pPr>
              <w:pStyle w:val="070-TabelaPadro"/>
              <w:spacing w:line="276" w:lineRule="auto"/>
              <w:rPr>
                <w:b/>
                <w:sz w:val="12"/>
                <w:szCs w:val="12"/>
              </w:rPr>
            </w:pPr>
            <w:r w:rsidRPr="00BE0F77">
              <w:rPr>
                <w:b/>
                <w:sz w:val="12"/>
                <w:szCs w:val="12"/>
              </w:rPr>
              <w:t>1,114,110</w:t>
            </w:r>
          </w:p>
        </w:tc>
        <w:tc>
          <w:tcPr>
            <w:tcW w:w="1188" w:type="dxa"/>
            <w:tcBorders>
              <w:bottom w:val="single" w:sz="4" w:space="0" w:color="CCCCCC"/>
            </w:tcBorders>
            <w:shd w:val="solid" w:color="F3F3F3" w:fill="auto"/>
            <w:vAlign w:val="center"/>
          </w:tcPr>
          <w:p w:rsidR="004365BD" w:rsidRPr="00BE0F77" w:rsidRDefault="004365BD" w:rsidP="00BC4CA8">
            <w:pPr>
              <w:pStyle w:val="070-TabelaPadro"/>
              <w:rPr>
                <w:b/>
                <w:sz w:val="12"/>
                <w:szCs w:val="12"/>
                <w:lang w:val="en-US"/>
              </w:rPr>
            </w:pPr>
            <w:r w:rsidRPr="00BE0F77">
              <w:rPr>
                <w:b/>
                <w:sz w:val="12"/>
                <w:szCs w:val="12"/>
                <w:lang w:val="en-US"/>
              </w:rPr>
              <w:t>3,649,289</w:t>
            </w:r>
          </w:p>
        </w:tc>
        <w:tc>
          <w:tcPr>
            <w:tcW w:w="1200" w:type="dxa"/>
            <w:tcBorders>
              <w:bottom w:val="single" w:sz="4" w:space="0" w:color="CCCCCC"/>
            </w:tcBorders>
            <w:shd w:val="solid" w:color="F3F3F3" w:fill="auto"/>
            <w:vAlign w:val="center"/>
          </w:tcPr>
          <w:p w:rsidR="004365BD" w:rsidRPr="00BE0F77" w:rsidRDefault="004365BD" w:rsidP="00BC4CA8">
            <w:pPr>
              <w:pStyle w:val="070-TabelaPadro"/>
              <w:rPr>
                <w:b/>
                <w:sz w:val="12"/>
                <w:szCs w:val="12"/>
                <w:lang w:val="en-US"/>
              </w:rPr>
            </w:pPr>
            <w:bookmarkStart w:id="9767" w:name="BBPLI08AB006"/>
            <w:bookmarkEnd w:id="9767"/>
            <w:r w:rsidRPr="00BE0F77">
              <w:rPr>
                <w:b/>
                <w:sz w:val="12"/>
                <w:szCs w:val="12"/>
                <w:lang w:val="en-US"/>
              </w:rPr>
              <w:t>2,510,915</w:t>
            </w:r>
          </w:p>
        </w:tc>
        <w:tc>
          <w:tcPr>
            <w:tcW w:w="1200" w:type="dxa"/>
            <w:tcBorders>
              <w:bottom w:val="single" w:sz="4" w:space="0" w:color="CCCCCC"/>
            </w:tcBorders>
            <w:shd w:val="solid" w:color="F3F3F3" w:fill="auto"/>
            <w:vAlign w:val="center"/>
          </w:tcPr>
          <w:p w:rsidR="004365BD" w:rsidRPr="00BE0F77" w:rsidRDefault="004365BD" w:rsidP="00BC4CA8">
            <w:pPr>
              <w:pStyle w:val="070-TabelaPadro"/>
              <w:rPr>
                <w:b/>
                <w:sz w:val="12"/>
                <w:szCs w:val="12"/>
                <w:lang w:val="en-US"/>
              </w:rPr>
            </w:pPr>
            <w:bookmarkStart w:id="9768" w:name="BBPLI08AC006"/>
            <w:bookmarkEnd w:id="9768"/>
            <w:r w:rsidRPr="00BE0F77">
              <w:rPr>
                <w:b/>
                <w:sz w:val="12"/>
                <w:szCs w:val="12"/>
                <w:lang w:val="en-US"/>
              </w:rPr>
              <w:t>3,294,417</w:t>
            </w:r>
          </w:p>
        </w:tc>
      </w:tr>
      <w:bookmarkEnd w:id="9748"/>
      <w:bookmarkEnd w:id="9765"/>
    </w:tbl>
    <w:p w:rsidR="004365BD" w:rsidRPr="00C31C9E" w:rsidRDefault="004365BD" w:rsidP="00BC4CA8">
      <w:pPr>
        <w:pStyle w:val="072-Rodapdatabela"/>
        <w:rPr>
          <w:lang w:val="en-US"/>
        </w:rPr>
      </w:pPr>
    </w:p>
    <w:p w:rsidR="004365BD" w:rsidRPr="00C31C9E" w:rsidRDefault="004365BD" w:rsidP="004365BD">
      <w:pPr>
        <w:pStyle w:val="030-SubttulodeDocumento"/>
        <w:numPr>
          <w:ilvl w:val="2"/>
          <w:numId w:val="22"/>
        </w:numPr>
        <w:rPr>
          <w:lang w:val="en-US"/>
        </w:rPr>
      </w:pPr>
      <w:bookmarkStart w:id="9769" w:name="BBPLI10_Titulo"/>
      <w:r>
        <w:rPr>
          <w:lang w:val="en-US"/>
        </w:rPr>
        <w:t>) Shareholdings (n</w:t>
      </w:r>
      <w:r w:rsidRPr="00C31C9E">
        <w:rPr>
          <w:lang w:val="en-US"/>
        </w:rPr>
        <w:t>umber of shares)</w:t>
      </w:r>
      <w:bookmarkEnd w:id="9769"/>
    </w:p>
    <w:p w:rsidR="004365BD" w:rsidRPr="00C31C9E" w:rsidRDefault="004365BD" w:rsidP="00BC4CA8">
      <w:pPr>
        <w:pStyle w:val="050-TextoPadro"/>
        <w:rPr>
          <w:lang w:val="en-US"/>
        </w:rPr>
      </w:pPr>
      <w:r w:rsidRPr="00C31C9E">
        <w:rPr>
          <w:lang w:val="en-US"/>
        </w:rPr>
        <w:t>Number of shares issued by the Bank to shareholders which, directly or indirectly, hold more than 5% of the shares:</w:t>
      </w: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10 - Shareholdings (number of shares)"/>
        <w:tblDescription w:val="PubliCon - Sistema de Gerenciamento do Documentos Contábeis para Publicação&#10;&#10;Última atualização do mapa do quadro em: "/>
      </w:tblPr>
      <w:tblGrid>
        <w:gridCol w:w="3685"/>
        <w:gridCol w:w="1205"/>
        <w:gridCol w:w="817"/>
        <w:gridCol w:w="1309"/>
        <w:gridCol w:w="713"/>
        <w:gridCol w:w="1272"/>
        <w:gridCol w:w="750"/>
      </w:tblGrid>
      <w:tr w:rsidR="004365BD" w:rsidRPr="00D05518" w:rsidTr="00BC4CA8">
        <w:trPr>
          <w:cantSplit/>
          <w:tblHeader/>
        </w:trPr>
        <w:tc>
          <w:tcPr>
            <w:tcW w:w="3685" w:type="dxa"/>
            <w:vMerge w:val="restart"/>
            <w:shd w:val="solid" w:color="C3D7F0" w:fill="auto"/>
            <w:vAlign w:val="center"/>
          </w:tcPr>
          <w:p w:rsidR="004365BD" w:rsidRPr="00D05518" w:rsidRDefault="004365BD" w:rsidP="00BC4CA8">
            <w:pPr>
              <w:pStyle w:val="070-TabelaPadro"/>
              <w:jc w:val="center"/>
              <w:rPr>
                <w:b/>
                <w:lang w:val="en-US"/>
              </w:rPr>
            </w:pPr>
            <w:bookmarkStart w:id="9770" w:name="BBPLI10"/>
            <w:r>
              <w:rPr>
                <w:b/>
                <w:lang w:val="en-US"/>
              </w:rPr>
              <w:t>Shareholders</w:t>
            </w:r>
          </w:p>
        </w:tc>
        <w:tc>
          <w:tcPr>
            <w:tcW w:w="2022" w:type="dxa"/>
            <w:gridSpan w:val="2"/>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Sep 30, 2019</w:t>
            </w:r>
          </w:p>
        </w:tc>
        <w:tc>
          <w:tcPr>
            <w:tcW w:w="2022" w:type="dxa"/>
            <w:gridSpan w:val="2"/>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Dec 31, 2018</w:t>
            </w:r>
          </w:p>
        </w:tc>
        <w:tc>
          <w:tcPr>
            <w:tcW w:w="2022" w:type="dxa"/>
            <w:gridSpan w:val="2"/>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Sep 30, 2018</w:t>
            </w:r>
          </w:p>
        </w:tc>
      </w:tr>
      <w:tr w:rsidR="004365BD" w:rsidRPr="00D05518" w:rsidTr="00BC4CA8">
        <w:trPr>
          <w:cantSplit/>
          <w:tblHeader/>
        </w:trPr>
        <w:tc>
          <w:tcPr>
            <w:tcW w:w="3685" w:type="dxa"/>
            <w:vMerge/>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p>
        </w:tc>
        <w:tc>
          <w:tcPr>
            <w:tcW w:w="1205"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Shares</w:t>
            </w:r>
          </w:p>
        </w:tc>
        <w:tc>
          <w:tcPr>
            <w:tcW w:w="817"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 Total</w:t>
            </w:r>
          </w:p>
        </w:tc>
        <w:tc>
          <w:tcPr>
            <w:tcW w:w="1309"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Shares</w:t>
            </w:r>
          </w:p>
        </w:tc>
        <w:tc>
          <w:tcPr>
            <w:tcW w:w="713"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 Total</w:t>
            </w:r>
          </w:p>
        </w:tc>
        <w:tc>
          <w:tcPr>
            <w:tcW w:w="1272"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Shares</w:t>
            </w:r>
          </w:p>
        </w:tc>
        <w:tc>
          <w:tcPr>
            <w:tcW w:w="750"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 Total</w:t>
            </w:r>
          </w:p>
        </w:tc>
      </w:tr>
      <w:tr w:rsidR="004365BD" w:rsidRPr="00D05518" w:rsidTr="00BC4CA8">
        <w:trPr>
          <w:cantSplit/>
        </w:trPr>
        <w:tc>
          <w:tcPr>
            <w:tcW w:w="3685" w:type="dxa"/>
            <w:tcBorders>
              <w:bottom w:val="single" w:sz="4" w:space="0" w:color="FFFFFF" w:themeColor="background1"/>
            </w:tcBorders>
            <w:shd w:val="solid" w:color="F3F3F3" w:fill="auto"/>
            <w:vAlign w:val="center"/>
          </w:tcPr>
          <w:p w:rsidR="004365BD" w:rsidRPr="00D05518" w:rsidRDefault="004365BD" w:rsidP="00BC4CA8">
            <w:pPr>
              <w:pStyle w:val="070-TabelaPadro"/>
              <w:jc w:val="left"/>
              <w:rPr>
                <w:lang w:val="en-US"/>
              </w:rPr>
            </w:pPr>
            <w:bookmarkStart w:id="9771" w:name="BBPLI1000001" w:colFirst="0" w:colLast="0"/>
            <w:r>
              <w:rPr>
                <w:lang w:val="en-US"/>
              </w:rPr>
              <w:t>Federal government</w:t>
            </w:r>
          </w:p>
        </w:tc>
        <w:tc>
          <w:tcPr>
            <w:tcW w:w="1205"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772" w:name="BBPLI10AA001"/>
            <w:bookmarkEnd w:id="9772"/>
            <w:r>
              <w:rPr>
                <w:lang w:val="en-US"/>
              </w:rPr>
              <w:t>1,453,493,742</w:t>
            </w:r>
          </w:p>
        </w:tc>
        <w:tc>
          <w:tcPr>
            <w:tcW w:w="817"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773" w:name="BBPLI10AB001"/>
            <w:bookmarkEnd w:id="9773"/>
            <w:r>
              <w:rPr>
                <w:lang w:val="en-US"/>
              </w:rPr>
              <w:t>50.7</w:t>
            </w:r>
          </w:p>
        </w:tc>
        <w:tc>
          <w:tcPr>
            <w:tcW w:w="1309"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774" w:name="BBPLI10AC001"/>
            <w:bookmarkEnd w:id="9774"/>
            <w:r>
              <w:rPr>
                <w:lang w:val="en-US"/>
              </w:rPr>
              <w:t>1,453,493,742</w:t>
            </w:r>
          </w:p>
        </w:tc>
        <w:tc>
          <w:tcPr>
            <w:tcW w:w="713"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775" w:name="BBPLI10AD001"/>
            <w:bookmarkEnd w:id="9775"/>
            <w:r>
              <w:rPr>
                <w:lang w:val="en-US"/>
              </w:rPr>
              <w:t>50.7</w:t>
            </w:r>
          </w:p>
        </w:tc>
        <w:tc>
          <w:tcPr>
            <w:tcW w:w="1272"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776" w:name="BBPLI10AE001"/>
            <w:bookmarkEnd w:id="9776"/>
            <w:r>
              <w:rPr>
                <w:lang w:val="en-US"/>
              </w:rPr>
              <w:t>1,453,493,742</w:t>
            </w:r>
          </w:p>
        </w:tc>
        <w:tc>
          <w:tcPr>
            <w:tcW w:w="750"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777" w:name="BBPLI10AF001"/>
            <w:bookmarkEnd w:id="9777"/>
            <w:r>
              <w:rPr>
                <w:lang w:val="en-US"/>
              </w:rPr>
              <w:t>50.7</w:t>
            </w:r>
          </w:p>
        </w:tc>
      </w:tr>
      <w:tr w:rsidR="004365BD" w:rsidRPr="00D05518" w:rsidTr="00BC4CA8">
        <w:trPr>
          <w:cantSplit/>
        </w:trPr>
        <w:tc>
          <w:tcPr>
            <w:tcW w:w="3685" w:type="dxa"/>
            <w:tcBorders>
              <w:bottom w:val="single" w:sz="4" w:space="0" w:color="FFFFFF" w:themeColor="background1"/>
            </w:tcBorders>
            <w:shd w:val="solid" w:color="E6E6E6" w:fill="auto"/>
            <w:vAlign w:val="center"/>
          </w:tcPr>
          <w:p w:rsidR="004365BD" w:rsidRPr="00D05518" w:rsidRDefault="004365BD" w:rsidP="00BC4CA8">
            <w:pPr>
              <w:pStyle w:val="070-TabelaPadro"/>
              <w:ind w:left="60"/>
              <w:jc w:val="left"/>
              <w:rPr>
                <w:lang w:val="en-US"/>
              </w:rPr>
            </w:pPr>
            <w:bookmarkStart w:id="9778" w:name="BBPLI1000002" w:colFirst="0" w:colLast="0"/>
            <w:bookmarkEnd w:id="9771"/>
            <w:r>
              <w:rPr>
                <w:lang w:val="en-US"/>
              </w:rPr>
              <w:t>Tesouro Nacional</w:t>
            </w:r>
          </w:p>
        </w:tc>
        <w:tc>
          <w:tcPr>
            <w:tcW w:w="1205"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779" w:name="BBPLI10AA002"/>
            <w:bookmarkEnd w:id="9779"/>
            <w:r>
              <w:rPr>
                <w:lang w:val="en-US"/>
              </w:rPr>
              <w:t>1,432,708,542</w:t>
            </w:r>
          </w:p>
        </w:tc>
        <w:tc>
          <w:tcPr>
            <w:tcW w:w="817"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780" w:name="BBPLI10AB002"/>
            <w:bookmarkEnd w:id="9780"/>
            <w:r>
              <w:rPr>
                <w:lang w:val="en-US"/>
              </w:rPr>
              <w:t>50.0</w:t>
            </w:r>
          </w:p>
        </w:tc>
        <w:tc>
          <w:tcPr>
            <w:tcW w:w="1309"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781" w:name="BBPLI10AC002"/>
            <w:bookmarkEnd w:id="9781"/>
            <w:r>
              <w:rPr>
                <w:lang w:val="en-US"/>
              </w:rPr>
              <w:t>1,453,493,742</w:t>
            </w:r>
          </w:p>
        </w:tc>
        <w:tc>
          <w:tcPr>
            <w:tcW w:w="713"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782" w:name="BBPLI10AD002"/>
            <w:bookmarkEnd w:id="9782"/>
            <w:r>
              <w:rPr>
                <w:lang w:val="en-US"/>
              </w:rPr>
              <w:t>50.7</w:t>
            </w:r>
          </w:p>
        </w:tc>
        <w:tc>
          <w:tcPr>
            <w:tcW w:w="1272"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783" w:name="BBPLI10AE002"/>
            <w:bookmarkEnd w:id="9783"/>
            <w:r>
              <w:rPr>
                <w:lang w:val="en-US"/>
              </w:rPr>
              <w:t>1,453,493,742</w:t>
            </w:r>
          </w:p>
        </w:tc>
        <w:tc>
          <w:tcPr>
            <w:tcW w:w="750"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784" w:name="BBPLI10AF002"/>
            <w:bookmarkEnd w:id="9784"/>
            <w:r>
              <w:rPr>
                <w:lang w:val="en-US"/>
              </w:rPr>
              <w:t>50.7</w:t>
            </w:r>
          </w:p>
        </w:tc>
      </w:tr>
      <w:tr w:rsidR="004365BD" w:rsidRPr="00D05518" w:rsidTr="00BC4CA8">
        <w:trPr>
          <w:cantSplit/>
        </w:trPr>
        <w:tc>
          <w:tcPr>
            <w:tcW w:w="3685" w:type="dxa"/>
            <w:tcBorders>
              <w:bottom w:val="single" w:sz="4" w:space="0" w:color="FFFFFF" w:themeColor="background1"/>
            </w:tcBorders>
            <w:shd w:val="solid" w:color="F3F3F3" w:fill="auto"/>
            <w:vAlign w:val="center"/>
          </w:tcPr>
          <w:p w:rsidR="004365BD" w:rsidRPr="00D05518" w:rsidRDefault="004365BD" w:rsidP="00BC4CA8">
            <w:pPr>
              <w:pStyle w:val="070-TabelaPadro"/>
              <w:ind w:left="60"/>
              <w:jc w:val="left"/>
              <w:rPr>
                <w:lang w:val="en-US"/>
              </w:rPr>
            </w:pPr>
            <w:bookmarkStart w:id="9785" w:name="BBPLI1000004" w:colFirst="0" w:colLast="0"/>
            <w:bookmarkEnd w:id="9778"/>
            <w:r>
              <w:t>Banco Nacional de Desenvolvimento Econômico e Social  - BNDES - FND</w:t>
            </w:r>
          </w:p>
        </w:tc>
        <w:tc>
          <w:tcPr>
            <w:tcW w:w="1205"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786" w:name="BBPLI10AA004"/>
            <w:bookmarkEnd w:id="9786"/>
            <w:r>
              <w:rPr>
                <w:lang w:val="en-US"/>
              </w:rPr>
              <w:t>20,785,200</w:t>
            </w:r>
          </w:p>
        </w:tc>
        <w:tc>
          <w:tcPr>
            <w:tcW w:w="817"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787" w:name="BBPLI10AB004"/>
            <w:bookmarkEnd w:id="9787"/>
            <w:r>
              <w:rPr>
                <w:lang w:val="en-US"/>
              </w:rPr>
              <w:t>0.7</w:t>
            </w:r>
          </w:p>
        </w:tc>
        <w:tc>
          <w:tcPr>
            <w:tcW w:w="1309"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788" w:name="BBPLI10AC004"/>
            <w:bookmarkEnd w:id="9788"/>
            <w:r>
              <w:rPr>
                <w:lang w:val="en-US"/>
              </w:rPr>
              <w:t>--</w:t>
            </w:r>
          </w:p>
        </w:tc>
        <w:tc>
          <w:tcPr>
            <w:tcW w:w="713"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789" w:name="BBPLI10AD004"/>
            <w:bookmarkEnd w:id="9789"/>
            <w:r>
              <w:rPr>
                <w:lang w:val="en-US"/>
              </w:rPr>
              <w:t>--</w:t>
            </w:r>
          </w:p>
        </w:tc>
        <w:tc>
          <w:tcPr>
            <w:tcW w:w="1272"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790" w:name="BBPLI10AE004"/>
            <w:bookmarkEnd w:id="9790"/>
            <w:r>
              <w:rPr>
                <w:lang w:val="en-US"/>
              </w:rPr>
              <w:t>--</w:t>
            </w:r>
          </w:p>
        </w:tc>
        <w:tc>
          <w:tcPr>
            <w:tcW w:w="750"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791" w:name="BBPLI10AF004"/>
            <w:bookmarkEnd w:id="9791"/>
            <w:r>
              <w:rPr>
                <w:lang w:val="en-US"/>
              </w:rPr>
              <w:t>--</w:t>
            </w:r>
          </w:p>
        </w:tc>
      </w:tr>
      <w:tr w:rsidR="004365BD" w:rsidRPr="00D05518" w:rsidTr="00BC4CA8">
        <w:trPr>
          <w:cantSplit/>
        </w:trPr>
        <w:tc>
          <w:tcPr>
            <w:tcW w:w="3685" w:type="dxa"/>
            <w:tcBorders>
              <w:bottom w:val="single" w:sz="4" w:space="0" w:color="FFFFFF" w:themeColor="background1"/>
            </w:tcBorders>
            <w:shd w:val="solid" w:color="E6E6E6" w:fill="auto"/>
            <w:vAlign w:val="center"/>
          </w:tcPr>
          <w:p w:rsidR="004365BD" w:rsidRPr="00D05518" w:rsidRDefault="004365BD" w:rsidP="00BC4CA8">
            <w:pPr>
              <w:pStyle w:val="070-TabelaPadro"/>
              <w:jc w:val="left"/>
              <w:rPr>
                <w:lang w:val="en-US"/>
              </w:rPr>
            </w:pPr>
            <w:bookmarkStart w:id="9792" w:name="BBPLI1000008" w:colFirst="0" w:colLast="0"/>
            <w:bookmarkEnd w:id="9785"/>
            <w:r>
              <w:rPr>
                <w:lang w:val="en-US"/>
              </w:rPr>
              <w:t>Caixa de Previdência dos Funcionários do Banco do Brasil - Previ</w:t>
            </w:r>
          </w:p>
        </w:tc>
        <w:tc>
          <w:tcPr>
            <w:tcW w:w="1205"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793" w:name="BBPLI10AA008"/>
            <w:bookmarkEnd w:id="9793"/>
            <w:r>
              <w:rPr>
                <w:lang w:val="en-US"/>
              </w:rPr>
              <w:t>137,257,114</w:t>
            </w:r>
          </w:p>
        </w:tc>
        <w:tc>
          <w:tcPr>
            <w:tcW w:w="817"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794" w:name="BBPLI10AB008"/>
            <w:bookmarkEnd w:id="9794"/>
            <w:r>
              <w:rPr>
                <w:lang w:val="en-US"/>
              </w:rPr>
              <w:t>4.8</w:t>
            </w:r>
          </w:p>
        </w:tc>
        <w:tc>
          <w:tcPr>
            <w:tcW w:w="1309"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795" w:name="BBPLI10AC008"/>
            <w:bookmarkEnd w:id="9795"/>
            <w:r>
              <w:rPr>
                <w:lang w:val="en-US"/>
              </w:rPr>
              <w:t>181,160,514</w:t>
            </w:r>
          </w:p>
        </w:tc>
        <w:tc>
          <w:tcPr>
            <w:tcW w:w="713"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796" w:name="BBPLI10AD008"/>
            <w:bookmarkEnd w:id="9796"/>
            <w:r>
              <w:rPr>
                <w:lang w:val="en-US"/>
              </w:rPr>
              <w:t>6.3</w:t>
            </w:r>
          </w:p>
        </w:tc>
        <w:tc>
          <w:tcPr>
            <w:tcW w:w="1272"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797" w:name="BBPLI10AE008"/>
            <w:bookmarkEnd w:id="9797"/>
            <w:r>
              <w:rPr>
                <w:lang w:val="en-US"/>
              </w:rPr>
              <w:t>222,769,914</w:t>
            </w:r>
          </w:p>
        </w:tc>
        <w:tc>
          <w:tcPr>
            <w:tcW w:w="750"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798" w:name="BBPLI10AF008"/>
            <w:bookmarkEnd w:id="9798"/>
            <w:r>
              <w:rPr>
                <w:lang w:val="en-US"/>
              </w:rPr>
              <w:t>7.8</w:t>
            </w:r>
          </w:p>
        </w:tc>
      </w:tr>
      <w:bookmarkEnd w:id="9792"/>
      <w:tr w:rsidR="004365BD" w:rsidRPr="00D05518" w:rsidTr="00BC4CA8">
        <w:trPr>
          <w:cantSplit/>
        </w:trPr>
        <w:tc>
          <w:tcPr>
            <w:tcW w:w="3685" w:type="dxa"/>
            <w:tcBorders>
              <w:bottom w:val="single" w:sz="4" w:space="0" w:color="FFFFFF" w:themeColor="background1"/>
            </w:tcBorders>
            <w:shd w:val="solid" w:color="F3F3F3" w:fill="auto"/>
            <w:vAlign w:val="center"/>
          </w:tcPr>
          <w:p w:rsidR="004365BD" w:rsidRPr="00D05518" w:rsidRDefault="004365BD" w:rsidP="00BC4CA8">
            <w:pPr>
              <w:pStyle w:val="070-TabelaPadro"/>
              <w:jc w:val="left"/>
              <w:rPr>
                <w:lang w:val="en-US"/>
              </w:rPr>
            </w:pPr>
            <w:r>
              <w:rPr>
                <w:lang w:val="en-US"/>
              </w:rPr>
              <w:t>Treasury shares</w:t>
            </w:r>
            <w:bookmarkStart w:id="9799" w:name="BBPLI1000010"/>
            <w:r w:rsidRPr="00D05518">
              <w:rPr>
                <w:vertAlign w:val="superscript"/>
                <w:lang w:val="en-US"/>
              </w:rPr>
              <w:t xml:space="preserve"> (1)</w:t>
            </w:r>
            <w:bookmarkEnd w:id="9799"/>
          </w:p>
        </w:tc>
        <w:tc>
          <w:tcPr>
            <w:tcW w:w="1205"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00" w:name="BBPLI10AA010"/>
            <w:bookmarkEnd w:id="9800"/>
            <w:r>
              <w:rPr>
                <w:lang w:val="en-US"/>
              </w:rPr>
              <w:t>78,151,583</w:t>
            </w:r>
          </w:p>
        </w:tc>
        <w:tc>
          <w:tcPr>
            <w:tcW w:w="817"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01" w:name="BBPLI10AB010"/>
            <w:bookmarkEnd w:id="9801"/>
            <w:r>
              <w:rPr>
                <w:lang w:val="en-US"/>
              </w:rPr>
              <w:t>2.7</w:t>
            </w:r>
          </w:p>
        </w:tc>
        <w:tc>
          <w:tcPr>
            <w:tcW w:w="1309"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02" w:name="BBPLI10AC010"/>
            <w:bookmarkEnd w:id="9802"/>
            <w:r>
              <w:rPr>
                <w:lang w:val="en-US"/>
              </w:rPr>
              <w:t>79,886,296</w:t>
            </w:r>
          </w:p>
        </w:tc>
        <w:tc>
          <w:tcPr>
            <w:tcW w:w="713"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03" w:name="BBPLI10AD010"/>
            <w:bookmarkEnd w:id="9803"/>
            <w:r>
              <w:rPr>
                <w:lang w:val="en-US"/>
              </w:rPr>
              <w:t>2.8</w:t>
            </w:r>
          </w:p>
        </w:tc>
        <w:tc>
          <w:tcPr>
            <w:tcW w:w="1272"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04" w:name="BBPLI10AE010"/>
            <w:bookmarkEnd w:id="9804"/>
            <w:r>
              <w:rPr>
                <w:lang w:val="en-US"/>
              </w:rPr>
              <w:t>79,886,296</w:t>
            </w:r>
          </w:p>
        </w:tc>
        <w:tc>
          <w:tcPr>
            <w:tcW w:w="750"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05" w:name="BBPLI10AF010"/>
            <w:bookmarkEnd w:id="9805"/>
            <w:r>
              <w:rPr>
                <w:lang w:val="en-US"/>
              </w:rPr>
              <w:t>2.8</w:t>
            </w:r>
          </w:p>
        </w:tc>
      </w:tr>
      <w:tr w:rsidR="004365BD" w:rsidRPr="00D05518" w:rsidTr="00BC4CA8">
        <w:trPr>
          <w:cantSplit/>
        </w:trPr>
        <w:tc>
          <w:tcPr>
            <w:tcW w:w="3685" w:type="dxa"/>
            <w:tcBorders>
              <w:bottom w:val="single" w:sz="4" w:space="0" w:color="FFFFFF" w:themeColor="background1"/>
            </w:tcBorders>
            <w:shd w:val="solid" w:color="E6E6E6" w:fill="auto"/>
            <w:vAlign w:val="center"/>
          </w:tcPr>
          <w:p w:rsidR="004365BD" w:rsidRPr="00D05518" w:rsidRDefault="004365BD" w:rsidP="00BC4CA8">
            <w:pPr>
              <w:pStyle w:val="070-TabelaPadro"/>
              <w:jc w:val="left"/>
              <w:rPr>
                <w:lang w:val="en-US"/>
              </w:rPr>
            </w:pPr>
            <w:bookmarkStart w:id="9806" w:name="BBPLI1000011" w:colFirst="0" w:colLast="0"/>
            <w:r>
              <w:rPr>
                <w:lang w:val="en-US"/>
              </w:rPr>
              <w:t>Other shareholders</w:t>
            </w:r>
          </w:p>
        </w:tc>
        <w:tc>
          <w:tcPr>
            <w:tcW w:w="1205"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07" w:name="BBPLI10AA011"/>
            <w:bookmarkEnd w:id="9807"/>
            <w:r>
              <w:rPr>
                <w:lang w:val="en-US"/>
              </w:rPr>
              <w:t>1,196,514,581</w:t>
            </w:r>
          </w:p>
        </w:tc>
        <w:tc>
          <w:tcPr>
            <w:tcW w:w="817"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08" w:name="BBPLI10AB011"/>
            <w:bookmarkEnd w:id="9808"/>
            <w:r>
              <w:rPr>
                <w:lang w:val="en-US"/>
              </w:rPr>
              <w:t>41.8</w:t>
            </w:r>
          </w:p>
        </w:tc>
        <w:tc>
          <w:tcPr>
            <w:tcW w:w="1309"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09" w:name="BBPLI10AC011"/>
            <w:bookmarkEnd w:id="9809"/>
            <w:r>
              <w:rPr>
                <w:lang w:val="en-US"/>
              </w:rPr>
              <w:t>1,150,876,468</w:t>
            </w:r>
          </w:p>
        </w:tc>
        <w:tc>
          <w:tcPr>
            <w:tcW w:w="713"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10" w:name="BBPLI10AD011"/>
            <w:bookmarkEnd w:id="9810"/>
            <w:r>
              <w:rPr>
                <w:lang w:val="en-US"/>
              </w:rPr>
              <w:t>40.2</w:t>
            </w:r>
          </w:p>
        </w:tc>
        <w:tc>
          <w:tcPr>
            <w:tcW w:w="1272"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11" w:name="BBPLI10AE011"/>
            <w:bookmarkEnd w:id="9811"/>
            <w:r>
              <w:rPr>
                <w:lang w:val="en-US"/>
              </w:rPr>
              <w:t>1,109,267,068</w:t>
            </w:r>
          </w:p>
        </w:tc>
        <w:tc>
          <w:tcPr>
            <w:tcW w:w="750"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12" w:name="BBPLI10AF011"/>
            <w:bookmarkEnd w:id="9812"/>
            <w:r>
              <w:rPr>
                <w:lang w:val="en-US"/>
              </w:rPr>
              <w:t>38.7</w:t>
            </w:r>
          </w:p>
        </w:tc>
      </w:tr>
      <w:tr w:rsidR="004365BD" w:rsidRPr="00D05518" w:rsidTr="00BC4CA8">
        <w:trPr>
          <w:cantSplit/>
        </w:trPr>
        <w:tc>
          <w:tcPr>
            <w:tcW w:w="3685" w:type="dxa"/>
            <w:tcBorders>
              <w:bottom w:val="single" w:sz="4" w:space="0" w:color="FFFFFF" w:themeColor="background1"/>
            </w:tcBorders>
            <w:shd w:val="solid" w:color="F3F3F3" w:fill="auto"/>
            <w:vAlign w:val="center"/>
          </w:tcPr>
          <w:p w:rsidR="004365BD" w:rsidRPr="00D05518" w:rsidRDefault="004365BD" w:rsidP="00BC4CA8">
            <w:pPr>
              <w:pStyle w:val="070-TabelaPadro"/>
              <w:jc w:val="left"/>
              <w:rPr>
                <w:b/>
                <w:lang w:val="en-US"/>
              </w:rPr>
            </w:pPr>
            <w:bookmarkStart w:id="9813" w:name="BBPLI1000012" w:colFirst="0" w:colLast="0"/>
            <w:bookmarkEnd w:id="9806"/>
            <w:r>
              <w:rPr>
                <w:b/>
                <w:lang w:val="en-US"/>
              </w:rPr>
              <w:t>Total</w:t>
            </w:r>
          </w:p>
        </w:tc>
        <w:tc>
          <w:tcPr>
            <w:tcW w:w="1205" w:type="dxa"/>
            <w:tcBorders>
              <w:bottom w:val="single" w:sz="4" w:space="0" w:color="FFFFFF" w:themeColor="background1"/>
            </w:tcBorders>
            <w:shd w:val="solid" w:color="F3F3F3" w:fill="auto"/>
            <w:vAlign w:val="center"/>
          </w:tcPr>
          <w:p w:rsidR="004365BD" w:rsidRPr="00D05518" w:rsidRDefault="004365BD" w:rsidP="00BC4CA8">
            <w:pPr>
              <w:pStyle w:val="070-TabelaPadro"/>
              <w:rPr>
                <w:b/>
                <w:lang w:val="en-US"/>
              </w:rPr>
            </w:pPr>
            <w:bookmarkStart w:id="9814" w:name="BBPLI10AA012"/>
            <w:bookmarkEnd w:id="9814"/>
            <w:r>
              <w:rPr>
                <w:b/>
                <w:lang w:val="en-US"/>
              </w:rPr>
              <w:t>2,865,417,020</w:t>
            </w:r>
          </w:p>
        </w:tc>
        <w:tc>
          <w:tcPr>
            <w:tcW w:w="817" w:type="dxa"/>
            <w:tcBorders>
              <w:bottom w:val="single" w:sz="4" w:space="0" w:color="FFFFFF" w:themeColor="background1"/>
            </w:tcBorders>
            <w:shd w:val="solid" w:color="F3F3F3" w:fill="auto"/>
            <w:vAlign w:val="center"/>
          </w:tcPr>
          <w:p w:rsidR="004365BD" w:rsidRPr="00D05518" w:rsidRDefault="004365BD" w:rsidP="00BC4CA8">
            <w:pPr>
              <w:pStyle w:val="070-TabelaPadro"/>
              <w:rPr>
                <w:b/>
                <w:lang w:val="en-US"/>
              </w:rPr>
            </w:pPr>
            <w:bookmarkStart w:id="9815" w:name="BBPLI10AB012"/>
            <w:bookmarkEnd w:id="9815"/>
            <w:r>
              <w:rPr>
                <w:b/>
                <w:lang w:val="en-US"/>
              </w:rPr>
              <w:t>100.0</w:t>
            </w:r>
          </w:p>
        </w:tc>
        <w:tc>
          <w:tcPr>
            <w:tcW w:w="1309" w:type="dxa"/>
            <w:tcBorders>
              <w:bottom w:val="single" w:sz="4" w:space="0" w:color="FFFFFF" w:themeColor="background1"/>
            </w:tcBorders>
            <w:shd w:val="solid" w:color="F3F3F3" w:fill="auto"/>
            <w:vAlign w:val="center"/>
          </w:tcPr>
          <w:p w:rsidR="004365BD" w:rsidRPr="00D05518" w:rsidRDefault="004365BD" w:rsidP="00BC4CA8">
            <w:pPr>
              <w:pStyle w:val="070-TabelaPadro"/>
              <w:rPr>
                <w:b/>
                <w:lang w:val="en-US"/>
              </w:rPr>
            </w:pPr>
            <w:bookmarkStart w:id="9816" w:name="BBPLI10AC012"/>
            <w:bookmarkEnd w:id="9816"/>
            <w:r>
              <w:rPr>
                <w:b/>
                <w:lang w:val="en-US"/>
              </w:rPr>
              <w:t>2,865,417,020</w:t>
            </w:r>
          </w:p>
        </w:tc>
        <w:tc>
          <w:tcPr>
            <w:tcW w:w="713" w:type="dxa"/>
            <w:tcBorders>
              <w:bottom w:val="single" w:sz="4" w:space="0" w:color="FFFFFF" w:themeColor="background1"/>
            </w:tcBorders>
            <w:shd w:val="solid" w:color="F3F3F3" w:fill="auto"/>
            <w:vAlign w:val="center"/>
          </w:tcPr>
          <w:p w:rsidR="004365BD" w:rsidRPr="00D05518" w:rsidRDefault="004365BD" w:rsidP="00BC4CA8">
            <w:pPr>
              <w:pStyle w:val="070-TabelaPadro"/>
              <w:rPr>
                <w:b/>
                <w:lang w:val="en-US"/>
              </w:rPr>
            </w:pPr>
            <w:bookmarkStart w:id="9817" w:name="BBPLI10AD012"/>
            <w:bookmarkEnd w:id="9817"/>
            <w:r>
              <w:rPr>
                <w:b/>
                <w:lang w:val="en-US"/>
              </w:rPr>
              <w:t>100.0</w:t>
            </w:r>
          </w:p>
        </w:tc>
        <w:tc>
          <w:tcPr>
            <w:tcW w:w="1272" w:type="dxa"/>
            <w:tcBorders>
              <w:bottom w:val="single" w:sz="4" w:space="0" w:color="FFFFFF" w:themeColor="background1"/>
            </w:tcBorders>
            <w:shd w:val="solid" w:color="F3F3F3" w:fill="auto"/>
            <w:vAlign w:val="center"/>
          </w:tcPr>
          <w:p w:rsidR="004365BD" w:rsidRPr="00D05518" w:rsidRDefault="004365BD" w:rsidP="00BC4CA8">
            <w:pPr>
              <w:pStyle w:val="070-TabelaPadro"/>
              <w:rPr>
                <w:b/>
                <w:lang w:val="en-US"/>
              </w:rPr>
            </w:pPr>
            <w:bookmarkStart w:id="9818" w:name="BBPLI10AE012"/>
            <w:bookmarkEnd w:id="9818"/>
            <w:r>
              <w:rPr>
                <w:b/>
                <w:lang w:val="en-US"/>
              </w:rPr>
              <w:t>2,865,417,020</w:t>
            </w:r>
          </w:p>
        </w:tc>
        <w:tc>
          <w:tcPr>
            <w:tcW w:w="750" w:type="dxa"/>
            <w:tcBorders>
              <w:bottom w:val="single" w:sz="4" w:space="0" w:color="FFFFFF" w:themeColor="background1"/>
            </w:tcBorders>
            <w:shd w:val="solid" w:color="F3F3F3" w:fill="auto"/>
            <w:vAlign w:val="center"/>
          </w:tcPr>
          <w:p w:rsidR="004365BD" w:rsidRPr="00D05518" w:rsidRDefault="004365BD" w:rsidP="00BC4CA8">
            <w:pPr>
              <w:pStyle w:val="070-TabelaPadro"/>
              <w:rPr>
                <w:b/>
                <w:lang w:val="en-US"/>
              </w:rPr>
            </w:pPr>
            <w:bookmarkStart w:id="9819" w:name="BBPLI10AF012"/>
            <w:bookmarkEnd w:id="9819"/>
            <w:r>
              <w:rPr>
                <w:b/>
                <w:lang w:val="en-US"/>
              </w:rPr>
              <w:t>100.0</w:t>
            </w:r>
          </w:p>
        </w:tc>
      </w:tr>
      <w:tr w:rsidR="004365BD" w:rsidRPr="00D05518" w:rsidTr="00BC4CA8">
        <w:trPr>
          <w:cantSplit/>
        </w:trPr>
        <w:tc>
          <w:tcPr>
            <w:tcW w:w="3685" w:type="dxa"/>
            <w:tcBorders>
              <w:bottom w:val="single" w:sz="4" w:space="0" w:color="FFFFFF" w:themeColor="background1"/>
            </w:tcBorders>
            <w:shd w:val="solid" w:color="E6E6E6" w:fill="auto"/>
            <w:vAlign w:val="center"/>
          </w:tcPr>
          <w:p w:rsidR="004365BD" w:rsidRPr="00D05518" w:rsidRDefault="004365BD" w:rsidP="00BC4CA8">
            <w:pPr>
              <w:pStyle w:val="070-TabelaPadro"/>
              <w:jc w:val="left"/>
              <w:rPr>
                <w:lang w:val="en-US"/>
              </w:rPr>
            </w:pPr>
            <w:bookmarkStart w:id="9820" w:name="BBPLI1000013" w:colFirst="0" w:colLast="0"/>
            <w:bookmarkEnd w:id="9813"/>
            <w:r>
              <w:rPr>
                <w:lang w:val="en-US"/>
              </w:rPr>
              <w:t>Resident shareholders</w:t>
            </w:r>
          </w:p>
        </w:tc>
        <w:tc>
          <w:tcPr>
            <w:tcW w:w="1205"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21" w:name="BBPLI10AA013"/>
            <w:bookmarkEnd w:id="9821"/>
            <w:r>
              <w:rPr>
                <w:lang w:val="en-US"/>
              </w:rPr>
              <w:t>2,147,654,687</w:t>
            </w:r>
          </w:p>
        </w:tc>
        <w:tc>
          <w:tcPr>
            <w:tcW w:w="817"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22" w:name="BBPLI10AB013"/>
            <w:bookmarkEnd w:id="9822"/>
            <w:r>
              <w:rPr>
                <w:lang w:val="en-US"/>
              </w:rPr>
              <w:t>75.0</w:t>
            </w:r>
          </w:p>
        </w:tc>
        <w:tc>
          <w:tcPr>
            <w:tcW w:w="1309"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23" w:name="BBPLI10AC013"/>
            <w:bookmarkEnd w:id="9823"/>
            <w:r>
              <w:rPr>
                <w:lang w:val="en-US"/>
              </w:rPr>
              <w:t>2,207,072,639</w:t>
            </w:r>
          </w:p>
        </w:tc>
        <w:tc>
          <w:tcPr>
            <w:tcW w:w="713"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24" w:name="BBPLI10AD013"/>
            <w:bookmarkEnd w:id="9824"/>
            <w:r>
              <w:rPr>
                <w:lang w:val="en-US"/>
              </w:rPr>
              <w:t>77.0</w:t>
            </w:r>
          </w:p>
        </w:tc>
        <w:tc>
          <w:tcPr>
            <w:tcW w:w="1272"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25" w:name="BBPLI10AE013"/>
            <w:bookmarkEnd w:id="9825"/>
            <w:r>
              <w:rPr>
                <w:lang w:val="en-US"/>
              </w:rPr>
              <w:t>2,218,961,289</w:t>
            </w:r>
          </w:p>
        </w:tc>
        <w:tc>
          <w:tcPr>
            <w:tcW w:w="750"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26" w:name="BBPLI10AF013"/>
            <w:bookmarkEnd w:id="9826"/>
            <w:r>
              <w:rPr>
                <w:lang w:val="en-US"/>
              </w:rPr>
              <w:t>77.4</w:t>
            </w:r>
          </w:p>
        </w:tc>
      </w:tr>
      <w:tr w:rsidR="004365BD" w:rsidRPr="00D05518" w:rsidTr="00BC4CA8">
        <w:trPr>
          <w:cantSplit/>
        </w:trPr>
        <w:tc>
          <w:tcPr>
            <w:tcW w:w="3685" w:type="dxa"/>
            <w:tcBorders>
              <w:bottom w:val="single" w:sz="4" w:space="0" w:color="CCCCCC"/>
            </w:tcBorders>
            <w:shd w:val="solid" w:color="F3F3F3" w:fill="auto"/>
            <w:vAlign w:val="center"/>
          </w:tcPr>
          <w:p w:rsidR="004365BD" w:rsidRPr="00D05518" w:rsidRDefault="004365BD" w:rsidP="00BC4CA8">
            <w:pPr>
              <w:pStyle w:val="070-TabelaPadro"/>
              <w:jc w:val="left"/>
              <w:rPr>
                <w:lang w:val="en-US"/>
              </w:rPr>
            </w:pPr>
            <w:bookmarkStart w:id="9827" w:name="BBPLI1000014" w:colFirst="0" w:colLast="0"/>
            <w:bookmarkEnd w:id="9820"/>
            <w:r>
              <w:rPr>
                <w:lang w:val="en-US"/>
              </w:rPr>
              <w:t>Non resident shareholders</w:t>
            </w:r>
          </w:p>
        </w:tc>
        <w:tc>
          <w:tcPr>
            <w:tcW w:w="1205" w:type="dxa"/>
            <w:tcBorders>
              <w:bottom w:val="single" w:sz="4" w:space="0" w:color="CCCCCC"/>
            </w:tcBorders>
            <w:shd w:val="solid" w:color="F3F3F3" w:fill="auto"/>
            <w:vAlign w:val="center"/>
          </w:tcPr>
          <w:p w:rsidR="004365BD" w:rsidRPr="00D05518" w:rsidRDefault="004365BD" w:rsidP="00BC4CA8">
            <w:pPr>
              <w:pStyle w:val="070-TabelaPadro"/>
              <w:rPr>
                <w:lang w:val="en-US"/>
              </w:rPr>
            </w:pPr>
            <w:bookmarkStart w:id="9828" w:name="BBPLI10AA014"/>
            <w:bookmarkEnd w:id="9828"/>
            <w:r>
              <w:rPr>
                <w:lang w:val="en-US"/>
              </w:rPr>
              <w:t>717,762,333</w:t>
            </w:r>
          </w:p>
        </w:tc>
        <w:tc>
          <w:tcPr>
            <w:tcW w:w="817" w:type="dxa"/>
            <w:tcBorders>
              <w:bottom w:val="single" w:sz="4" w:space="0" w:color="CCCCCC"/>
            </w:tcBorders>
            <w:shd w:val="solid" w:color="F3F3F3" w:fill="auto"/>
            <w:vAlign w:val="center"/>
          </w:tcPr>
          <w:p w:rsidR="004365BD" w:rsidRPr="00D05518" w:rsidRDefault="004365BD" w:rsidP="00BC4CA8">
            <w:pPr>
              <w:pStyle w:val="070-TabelaPadro"/>
              <w:rPr>
                <w:lang w:val="en-US"/>
              </w:rPr>
            </w:pPr>
            <w:bookmarkStart w:id="9829" w:name="BBPLI10AB014"/>
            <w:bookmarkEnd w:id="9829"/>
            <w:r>
              <w:rPr>
                <w:lang w:val="en-US"/>
              </w:rPr>
              <w:t>25.0</w:t>
            </w:r>
          </w:p>
        </w:tc>
        <w:tc>
          <w:tcPr>
            <w:tcW w:w="1309" w:type="dxa"/>
            <w:tcBorders>
              <w:bottom w:val="single" w:sz="4" w:space="0" w:color="CCCCCC"/>
            </w:tcBorders>
            <w:shd w:val="solid" w:color="F3F3F3" w:fill="auto"/>
            <w:vAlign w:val="center"/>
          </w:tcPr>
          <w:p w:rsidR="004365BD" w:rsidRPr="00D05518" w:rsidRDefault="004365BD" w:rsidP="00BC4CA8">
            <w:pPr>
              <w:pStyle w:val="070-TabelaPadro"/>
              <w:rPr>
                <w:lang w:val="en-US"/>
              </w:rPr>
            </w:pPr>
            <w:bookmarkStart w:id="9830" w:name="BBPLI10AC014"/>
            <w:bookmarkEnd w:id="9830"/>
            <w:r>
              <w:rPr>
                <w:lang w:val="en-US"/>
              </w:rPr>
              <w:t>658,344,381</w:t>
            </w:r>
          </w:p>
        </w:tc>
        <w:tc>
          <w:tcPr>
            <w:tcW w:w="713" w:type="dxa"/>
            <w:tcBorders>
              <w:bottom w:val="single" w:sz="4" w:space="0" w:color="CCCCCC"/>
            </w:tcBorders>
            <w:shd w:val="solid" w:color="F3F3F3" w:fill="auto"/>
            <w:vAlign w:val="center"/>
          </w:tcPr>
          <w:p w:rsidR="004365BD" w:rsidRPr="00D05518" w:rsidRDefault="004365BD" w:rsidP="00BC4CA8">
            <w:pPr>
              <w:pStyle w:val="070-TabelaPadro"/>
              <w:rPr>
                <w:lang w:val="en-US"/>
              </w:rPr>
            </w:pPr>
            <w:bookmarkStart w:id="9831" w:name="BBPLI10AD014"/>
            <w:bookmarkEnd w:id="9831"/>
            <w:r>
              <w:rPr>
                <w:lang w:val="en-US"/>
              </w:rPr>
              <w:t>23.0</w:t>
            </w:r>
          </w:p>
        </w:tc>
        <w:tc>
          <w:tcPr>
            <w:tcW w:w="1272" w:type="dxa"/>
            <w:tcBorders>
              <w:bottom w:val="single" w:sz="4" w:space="0" w:color="CCCCCC"/>
            </w:tcBorders>
            <w:shd w:val="solid" w:color="F3F3F3" w:fill="auto"/>
            <w:vAlign w:val="center"/>
          </w:tcPr>
          <w:p w:rsidR="004365BD" w:rsidRPr="00D05518" w:rsidRDefault="004365BD" w:rsidP="00BC4CA8">
            <w:pPr>
              <w:pStyle w:val="070-TabelaPadro"/>
              <w:rPr>
                <w:lang w:val="en-US"/>
              </w:rPr>
            </w:pPr>
            <w:bookmarkStart w:id="9832" w:name="BBPLI10AE014"/>
            <w:bookmarkEnd w:id="9832"/>
            <w:r>
              <w:rPr>
                <w:lang w:val="en-US"/>
              </w:rPr>
              <w:t>646,455,731</w:t>
            </w:r>
          </w:p>
        </w:tc>
        <w:tc>
          <w:tcPr>
            <w:tcW w:w="750" w:type="dxa"/>
            <w:tcBorders>
              <w:bottom w:val="single" w:sz="4" w:space="0" w:color="CCCCCC"/>
            </w:tcBorders>
            <w:shd w:val="solid" w:color="F3F3F3" w:fill="auto"/>
            <w:vAlign w:val="center"/>
          </w:tcPr>
          <w:p w:rsidR="004365BD" w:rsidRPr="00D05518" w:rsidRDefault="004365BD" w:rsidP="00BC4CA8">
            <w:pPr>
              <w:pStyle w:val="070-TabelaPadro"/>
              <w:rPr>
                <w:lang w:val="en-US"/>
              </w:rPr>
            </w:pPr>
            <w:bookmarkStart w:id="9833" w:name="BBPLI10AF014"/>
            <w:bookmarkEnd w:id="9833"/>
            <w:r>
              <w:rPr>
                <w:lang w:val="en-US"/>
              </w:rPr>
              <w:t>22.6</w:t>
            </w:r>
          </w:p>
        </w:tc>
      </w:tr>
    </w:tbl>
    <w:bookmarkEnd w:id="9770"/>
    <w:bookmarkEnd w:id="9827"/>
    <w:p w:rsidR="004365BD" w:rsidRDefault="004365BD" w:rsidP="00BC4CA8">
      <w:pPr>
        <w:pStyle w:val="072-Rodapdatabela"/>
        <w:rPr>
          <w:lang w:val="en-US"/>
        </w:rPr>
      </w:pPr>
      <w:r>
        <w:rPr>
          <w:lang w:val="en-US"/>
        </w:rPr>
        <w:t>(1)</w:t>
      </w:r>
      <w:r>
        <w:rPr>
          <w:lang w:val="en-US"/>
        </w:rPr>
        <w:tab/>
        <w:t>It includes, on September 30, 2019, 32,900 shares of the Bank held by BB DTVM (38,294 on September 30, 2018).</w:t>
      </w:r>
    </w:p>
    <w:p w:rsidR="004365BD" w:rsidRPr="00C31C9E" w:rsidRDefault="004365BD" w:rsidP="006F266D">
      <w:pPr>
        <w:pStyle w:val="072-Rodapdatabela"/>
        <w:keepNext w:val="0"/>
        <w:keepLines w:val="0"/>
        <w:rPr>
          <w:lang w:val="en-US"/>
        </w:rPr>
      </w:pPr>
    </w:p>
    <w:p w:rsidR="004365BD" w:rsidRPr="00C31C9E" w:rsidRDefault="004365BD" w:rsidP="00BC4CA8">
      <w:pPr>
        <w:pStyle w:val="050-TextoPadro"/>
        <w:rPr>
          <w:lang w:val="en-US"/>
        </w:rPr>
      </w:pPr>
      <w:r w:rsidRPr="00C31C9E">
        <w:rPr>
          <w:lang w:val="en-US"/>
        </w:rPr>
        <w:t>Number of shares issued by the Bank, held by the Board of Directors, the Executive Board and the Audit Committee:</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11 - Shareholdings (number of shares)"/>
        <w:tblDescription w:val="PubliCon - Sistema de Gerenciamento do Documentos Contábeis para Publicação&#10;&#10;Última atualização do mapa do quadro em: "/>
      </w:tblPr>
      <w:tblGrid>
        <w:gridCol w:w="5524"/>
        <w:gridCol w:w="1410"/>
        <w:gridCol w:w="1410"/>
        <w:gridCol w:w="1410"/>
      </w:tblGrid>
      <w:tr w:rsidR="004365BD" w:rsidRPr="00D05518" w:rsidTr="00BE0F77">
        <w:trPr>
          <w:cantSplit/>
          <w:tblHeader/>
        </w:trPr>
        <w:tc>
          <w:tcPr>
            <w:tcW w:w="5524" w:type="dxa"/>
            <w:vMerge w:val="restart"/>
            <w:shd w:val="solid" w:color="C3D7F0" w:fill="auto"/>
            <w:vAlign w:val="center"/>
          </w:tcPr>
          <w:p w:rsidR="004365BD" w:rsidRPr="00D05518" w:rsidRDefault="004365BD" w:rsidP="00BC4CA8">
            <w:pPr>
              <w:pStyle w:val="070-TabelaPadro"/>
              <w:jc w:val="center"/>
              <w:rPr>
                <w:b/>
                <w:lang w:val="en-US"/>
              </w:rPr>
            </w:pPr>
            <w:bookmarkStart w:id="9834" w:name="BBPLI11"/>
          </w:p>
        </w:tc>
        <w:tc>
          <w:tcPr>
            <w:tcW w:w="4230" w:type="dxa"/>
            <w:gridSpan w:val="3"/>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 xml:space="preserve">Common shares (ON) </w:t>
            </w:r>
            <w:r w:rsidRPr="00D05518">
              <w:rPr>
                <w:b/>
                <w:vertAlign w:val="superscript"/>
                <w:lang w:val="en-US"/>
              </w:rPr>
              <w:t>(1)</w:t>
            </w:r>
          </w:p>
        </w:tc>
      </w:tr>
      <w:tr w:rsidR="004365BD" w:rsidRPr="00D05518" w:rsidTr="00BE0F77">
        <w:trPr>
          <w:cantSplit/>
          <w:tblHeader/>
        </w:trPr>
        <w:tc>
          <w:tcPr>
            <w:tcW w:w="5524" w:type="dxa"/>
            <w:vMerge/>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p>
        </w:tc>
        <w:tc>
          <w:tcPr>
            <w:tcW w:w="1410"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Sep 30, 2019</w:t>
            </w:r>
          </w:p>
        </w:tc>
        <w:tc>
          <w:tcPr>
            <w:tcW w:w="1410"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Dec 31, 2018</w:t>
            </w:r>
          </w:p>
        </w:tc>
        <w:tc>
          <w:tcPr>
            <w:tcW w:w="1410"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Sep 30, 2018</w:t>
            </w:r>
          </w:p>
        </w:tc>
      </w:tr>
      <w:tr w:rsidR="004365BD" w:rsidRPr="00D05518" w:rsidTr="00BE0F77">
        <w:trPr>
          <w:cantSplit/>
        </w:trPr>
        <w:tc>
          <w:tcPr>
            <w:tcW w:w="5524" w:type="dxa"/>
            <w:tcBorders>
              <w:bottom w:val="single" w:sz="4" w:space="0" w:color="FFFFFF" w:themeColor="background1"/>
            </w:tcBorders>
            <w:shd w:val="solid" w:color="F3F3F3" w:fill="auto"/>
            <w:vAlign w:val="center"/>
          </w:tcPr>
          <w:p w:rsidR="004365BD" w:rsidRPr="00D05518" w:rsidRDefault="004365BD" w:rsidP="00BC4CA8">
            <w:pPr>
              <w:pStyle w:val="070-TabelaPadro"/>
              <w:jc w:val="left"/>
              <w:rPr>
                <w:lang w:val="en-US"/>
              </w:rPr>
            </w:pPr>
            <w:bookmarkStart w:id="9835" w:name="BBPLI1100001" w:colFirst="0" w:colLast="0"/>
            <w:r>
              <w:rPr>
                <w:lang w:val="en-US"/>
              </w:rPr>
              <w:t>Board of Directors (except for Bank’s CEO, listed in the Bank’s Executive Committee)</w:t>
            </w:r>
          </w:p>
        </w:tc>
        <w:tc>
          <w:tcPr>
            <w:tcW w:w="1410"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36" w:name="BBPLI11AA001"/>
            <w:bookmarkEnd w:id="9836"/>
            <w:r>
              <w:rPr>
                <w:lang w:val="en-US"/>
              </w:rPr>
              <w:t>3,581</w:t>
            </w:r>
          </w:p>
        </w:tc>
        <w:tc>
          <w:tcPr>
            <w:tcW w:w="1410"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37" w:name="BBPLI11AB001"/>
            <w:bookmarkEnd w:id="9837"/>
            <w:r>
              <w:rPr>
                <w:lang w:val="en-US"/>
              </w:rPr>
              <w:t>147</w:t>
            </w:r>
          </w:p>
        </w:tc>
        <w:tc>
          <w:tcPr>
            <w:tcW w:w="1410"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38" w:name="BBPLI11AC001"/>
            <w:bookmarkEnd w:id="9838"/>
            <w:r>
              <w:rPr>
                <w:lang w:val="en-US"/>
              </w:rPr>
              <w:t>147</w:t>
            </w:r>
          </w:p>
        </w:tc>
      </w:tr>
      <w:tr w:rsidR="004365BD" w:rsidRPr="00D05518" w:rsidTr="00BE0F77">
        <w:trPr>
          <w:cantSplit/>
        </w:trPr>
        <w:tc>
          <w:tcPr>
            <w:tcW w:w="5524" w:type="dxa"/>
            <w:tcBorders>
              <w:bottom w:val="single" w:sz="4" w:space="0" w:color="FFFFFF" w:themeColor="background1"/>
            </w:tcBorders>
            <w:shd w:val="solid" w:color="E6E6E6" w:fill="auto"/>
            <w:vAlign w:val="center"/>
          </w:tcPr>
          <w:p w:rsidR="004365BD" w:rsidRPr="00D05518" w:rsidRDefault="004365BD" w:rsidP="00BC4CA8">
            <w:pPr>
              <w:pStyle w:val="070-TabelaPadro"/>
              <w:jc w:val="left"/>
              <w:rPr>
                <w:lang w:val="en-US"/>
              </w:rPr>
            </w:pPr>
            <w:bookmarkStart w:id="9839" w:name="BBPLI1100002" w:colFirst="0" w:colLast="0"/>
            <w:bookmarkEnd w:id="9835"/>
            <w:r>
              <w:rPr>
                <w:lang w:val="en-US"/>
              </w:rPr>
              <w:t>Executive Committee</w:t>
            </w:r>
          </w:p>
        </w:tc>
        <w:tc>
          <w:tcPr>
            <w:tcW w:w="1410"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40" w:name="BBPLI11AA002"/>
            <w:bookmarkEnd w:id="9840"/>
            <w:r>
              <w:rPr>
                <w:lang w:val="en-US"/>
              </w:rPr>
              <w:t>102,658</w:t>
            </w:r>
          </w:p>
        </w:tc>
        <w:tc>
          <w:tcPr>
            <w:tcW w:w="1410"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41" w:name="BBPLI11AB002"/>
            <w:bookmarkEnd w:id="9841"/>
            <w:r>
              <w:rPr>
                <w:lang w:val="en-US"/>
              </w:rPr>
              <w:t>175,800</w:t>
            </w:r>
          </w:p>
        </w:tc>
        <w:tc>
          <w:tcPr>
            <w:tcW w:w="1410"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42" w:name="BBPLI11AC002"/>
            <w:bookmarkEnd w:id="9842"/>
            <w:r>
              <w:rPr>
                <w:lang w:val="en-US"/>
              </w:rPr>
              <w:t>226,368</w:t>
            </w:r>
          </w:p>
        </w:tc>
      </w:tr>
      <w:tr w:rsidR="004365BD" w:rsidRPr="00D05518" w:rsidTr="00BE0F77">
        <w:trPr>
          <w:cantSplit/>
        </w:trPr>
        <w:tc>
          <w:tcPr>
            <w:tcW w:w="5524" w:type="dxa"/>
            <w:tcBorders>
              <w:bottom w:val="single" w:sz="4" w:space="0" w:color="CCCCCC"/>
            </w:tcBorders>
            <w:shd w:val="solid" w:color="F3F3F3" w:fill="auto"/>
            <w:vAlign w:val="center"/>
          </w:tcPr>
          <w:p w:rsidR="004365BD" w:rsidRPr="00D05518" w:rsidRDefault="004365BD" w:rsidP="00BC4CA8">
            <w:pPr>
              <w:pStyle w:val="070-TabelaPadro"/>
              <w:jc w:val="left"/>
              <w:rPr>
                <w:lang w:val="en-US"/>
              </w:rPr>
            </w:pPr>
            <w:bookmarkStart w:id="9843" w:name="BBPLI1100003" w:colFirst="0" w:colLast="0"/>
            <w:bookmarkEnd w:id="9839"/>
            <w:r>
              <w:rPr>
                <w:lang w:val="en-US"/>
              </w:rPr>
              <w:t>Audit Committee</w:t>
            </w:r>
          </w:p>
        </w:tc>
        <w:tc>
          <w:tcPr>
            <w:tcW w:w="1410" w:type="dxa"/>
            <w:tcBorders>
              <w:bottom w:val="single" w:sz="4" w:space="0" w:color="CCCCCC"/>
            </w:tcBorders>
            <w:shd w:val="solid" w:color="F3F3F3" w:fill="auto"/>
            <w:vAlign w:val="center"/>
          </w:tcPr>
          <w:p w:rsidR="004365BD" w:rsidRPr="00D05518" w:rsidRDefault="004365BD" w:rsidP="00BC4CA8">
            <w:pPr>
              <w:pStyle w:val="070-TabelaPadro"/>
              <w:rPr>
                <w:lang w:val="en-US"/>
              </w:rPr>
            </w:pPr>
            <w:bookmarkStart w:id="9844" w:name="BBPLI11AA003"/>
            <w:bookmarkEnd w:id="9844"/>
            <w:r>
              <w:rPr>
                <w:lang w:val="en-US"/>
              </w:rPr>
              <w:t>18</w:t>
            </w:r>
          </w:p>
        </w:tc>
        <w:tc>
          <w:tcPr>
            <w:tcW w:w="1410" w:type="dxa"/>
            <w:tcBorders>
              <w:bottom w:val="single" w:sz="4" w:space="0" w:color="CCCCCC"/>
            </w:tcBorders>
            <w:shd w:val="solid" w:color="F3F3F3" w:fill="auto"/>
            <w:vAlign w:val="center"/>
          </w:tcPr>
          <w:p w:rsidR="004365BD" w:rsidRPr="00D05518" w:rsidRDefault="004365BD" w:rsidP="00BC4CA8">
            <w:pPr>
              <w:pStyle w:val="070-TabelaPadro"/>
              <w:rPr>
                <w:lang w:val="en-US"/>
              </w:rPr>
            </w:pPr>
            <w:bookmarkStart w:id="9845" w:name="BBPLI11AB003"/>
            <w:bookmarkEnd w:id="9845"/>
            <w:r>
              <w:rPr>
                <w:lang w:val="en-US"/>
              </w:rPr>
              <w:t>18</w:t>
            </w:r>
          </w:p>
        </w:tc>
        <w:tc>
          <w:tcPr>
            <w:tcW w:w="1410" w:type="dxa"/>
            <w:tcBorders>
              <w:bottom w:val="single" w:sz="4" w:space="0" w:color="CCCCCC"/>
            </w:tcBorders>
            <w:shd w:val="solid" w:color="F3F3F3" w:fill="auto"/>
            <w:vAlign w:val="center"/>
          </w:tcPr>
          <w:p w:rsidR="004365BD" w:rsidRPr="00D05518" w:rsidRDefault="004365BD" w:rsidP="00BC4CA8">
            <w:pPr>
              <w:pStyle w:val="070-TabelaPadro"/>
              <w:rPr>
                <w:lang w:val="en-US"/>
              </w:rPr>
            </w:pPr>
            <w:bookmarkStart w:id="9846" w:name="BBPLI11AC003"/>
            <w:bookmarkEnd w:id="9846"/>
            <w:r>
              <w:rPr>
                <w:lang w:val="en-US"/>
              </w:rPr>
              <w:t>18</w:t>
            </w:r>
          </w:p>
        </w:tc>
      </w:tr>
    </w:tbl>
    <w:bookmarkEnd w:id="9834"/>
    <w:bookmarkEnd w:id="9843"/>
    <w:p w:rsidR="004365BD" w:rsidRDefault="004365BD" w:rsidP="00BC4CA8">
      <w:pPr>
        <w:pStyle w:val="072-Rodapdatabela"/>
        <w:rPr>
          <w:lang w:val="en-US"/>
        </w:rPr>
      </w:pPr>
      <w:r>
        <w:rPr>
          <w:lang w:val="en-US"/>
        </w:rPr>
        <w:t>(1)</w:t>
      </w:r>
      <w:r>
        <w:rPr>
          <w:lang w:val="en-US"/>
        </w:rPr>
        <w:tab/>
        <w:t>The shareholding interest of the Board of Directors, Executive Committee, Fiscal Council and Audit Committee represents approximately 0.004% of the Bank's capital stock.</w:t>
      </w:r>
    </w:p>
    <w:p w:rsidR="004365BD" w:rsidRPr="00C31C9E" w:rsidRDefault="004365BD" w:rsidP="00BC4CA8">
      <w:pPr>
        <w:pStyle w:val="072-Rodapdatabela"/>
        <w:rPr>
          <w:lang w:val="en-US"/>
        </w:rPr>
      </w:pPr>
    </w:p>
    <w:p w:rsidR="004365BD" w:rsidRPr="00C31C9E" w:rsidRDefault="004365BD" w:rsidP="004365BD">
      <w:pPr>
        <w:pStyle w:val="030-SubttulodeDocumento"/>
        <w:numPr>
          <w:ilvl w:val="2"/>
          <w:numId w:val="22"/>
        </w:numPr>
        <w:rPr>
          <w:lang w:val="en-US"/>
        </w:rPr>
      </w:pPr>
      <w:bookmarkStart w:id="9847" w:name="BBPLI12_Titulo"/>
      <w:r w:rsidRPr="00C31C9E">
        <w:rPr>
          <w:lang w:val="en-US"/>
        </w:rPr>
        <w:t>) Movement of shares outstanding/</w:t>
      </w:r>
      <w:r>
        <w:rPr>
          <w:lang w:val="en-US"/>
        </w:rPr>
        <w:t>free f</w:t>
      </w:r>
      <w:r w:rsidRPr="00C31C9E">
        <w:rPr>
          <w:lang w:val="en-US"/>
        </w:rPr>
        <w:t>loat</w:t>
      </w:r>
      <w:bookmarkEnd w:id="9847"/>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LI.12 - Movement of shares outstanding/free float"/>
        <w:tblDescription w:val="PubliCon - Sistema de Gerenciamento do Documentos Contábeis para Publicação&#10;&#10;Última atualização do mapa do quadro em: "/>
      </w:tblPr>
      <w:tblGrid>
        <w:gridCol w:w="3685"/>
        <w:gridCol w:w="1205"/>
        <w:gridCol w:w="817"/>
        <w:gridCol w:w="1167"/>
        <w:gridCol w:w="855"/>
        <w:gridCol w:w="1272"/>
        <w:gridCol w:w="750"/>
      </w:tblGrid>
      <w:tr w:rsidR="004365BD" w:rsidRPr="00D05518" w:rsidTr="00BC4CA8">
        <w:trPr>
          <w:cantSplit/>
          <w:tblHeader/>
        </w:trPr>
        <w:tc>
          <w:tcPr>
            <w:tcW w:w="3685" w:type="dxa"/>
            <w:vMerge w:val="restart"/>
            <w:shd w:val="solid" w:color="C3D7F0" w:fill="auto"/>
            <w:vAlign w:val="center"/>
          </w:tcPr>
          <w:p w:rsidR="004365BD" w:rsidRPr="00D05518" w:rsidRDefault="004365BD" w:rsidP="00BC4CA8">
            <w:pPr>
              <w:pStyle w:val="070-TabelaPadro"/>
              <w:jc w:val="center"/>
              <w:rPr>
                <w:b/>
                <w:lang w:val="en-US"/>
              </w:rPr>
            </w:pPr>
            <w:bookmarkStart w:id="9848" w:name="BBPLI12"/>
          </w:p>
        </w:tc>
        <w:tc>
          <w:tcPr>
            <w:tcW w:w="2022" w:type="dxa"/>
            <w:gridSpan w:val="2"/>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Sep 30, 2019</w:t>
            </w:r>
          </w:p>
        </w:tc>
        <w:tc>
          <w:tcPr>
            <w:tcW w:w="2022" w:type="dxa"/>
            <w:gridSpan w:val="2"/>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Dec 31, 2018</w:t>
            </w:r>
          </w:p>
        </w:tc>
        <w:tc>
          <w:tcPr>
            <w:tcW w:w="2022" w:type="dxa"/>
            <w:gridSpan w:val="2"/>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Sep 30, 2018</w:t>
            </w:r>
          </w:p>
        </w:tc>
      </w:tr>
      <w:tr w:rsidR="004365BD" w:rsidRPr="00D05518" w:rsidTr="00BC4CA8">
        <w:trPr>
          <w:cantSplit/>
          <w:tblHeader/>
        </w:trPr>
        <w:tc>
          <w:tcPr>
            <w:tcW w:w="3685" w:type="dxa"/>
            <w:vMerge/>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p>
        </w:tc>
        <w:tc>
          <w:tcPr>
            <w:tcW w:w="1205"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Total</w:t>
            </w:r>
          </w:p>
        </w:tc>
        <w:tc>
          <w:tcPr>
            <w:tcW w:w="817"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sidRPr="00D05518">
              <w:rPr>
                <w:b/>
                <w:lang w:val="en-US"/>
              </w:rPr>
              <w:t>%</w:t>
            </w:r>
          </w:p>
        </w:tc>
        <w:tc>
          <w:tcPr>
            <w:tcW w:w="1167"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Total</w:t>
            </w:r>
          </w:p>
        </w:tc>
        <w:tc>
          <w:tcPr>
            <w:tcW w:w="855"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sidRPr="00D05518">
              <w:rPr>
                <w:b/>
                <w:lang w:val="en-US"/>
              </w:rPr>
              <w:t>%</w:t>
            </w:r>
          </w:p>
        </w:tc>
        <w:tc>
          <w:tcPr>
            <w:tcW w:w="1272"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Pr>
                <w:b/>
                <w:lang w:val="en-US"/>
              </w:rPr>
              <w:t>Total</w:t>
            </w:r>
          </w:p>
        </w:tc>
        <w:tc>
          <w:tcPr>
            <w:tcW w:w="750" w:type="dxa"/>
            <w:tcBorders>
              <w:bottom w:val="single" w:sz="4" w:space="0" w:color="FFFFFF" w:themeColor="background1"/>
            </w:tcBorders>
            <w:shd w:val="solid" w:color="C3D7F0" w:fill="auto"/>
            <w:vAlign w:val="center"/>
          </w:tcPr>
          <w:p w:rsidR="004365BD" w:rsidRPr="00D05518" w:rsidRDefault="004365BD" w:rsidP="00BC4CA8">
            <w:pPr>
              <w:pStyle w:val="070-TabelaPadro"/>
              <w:jc w:val="center"/>
              <w:rPr>
                <w:b/>
                <w:lang w:val="en-US"/>
              </w:rPr>
            </w:pPr>
            <w:r w:rsidRPr="00D05518">
              <w:rPr>
                <w:b/>
                <w:lang w:val="en-US"/>
              </w:rPr>
              <w:t>%</w:t>
            </w:r>
          </w:p>
        </w:tc>
      </w:tr>
      <w:tr w:rsidR="004365BD" w:rsidRPr="00D05518" w:rsidTr="00BC4CA8">
        <w:trPr>
          <w:cantSplit/>
        </w:trPr>
        <w:tc>
          <w:tcPr>
            <w:tcW w:w="3685" w:type="dxa"/>
            <w:tcBorders>
              <w:bottom w:val="single" w:sz="4" w:space="0" w:color="FFFFFF" w:themeColor="background1"/>
            </w:tcBorders>
            <w:shd w:val="solid" w:color="F3F3F3" w:fill="auto"/>
            <w:vAlign w:val="center"/>
          </w:tcPr>
          <w:p w:rsidR="004365BD" w:rsidRPr="00D05518" w:rsidRDefault="004365BD" w:rsidP="00BC4CA8">
            <w:pPr>
              <w:pStyle w:val="070-TabelaPadro"/>
              <w:jc w:val="left"/>
              <w:rPr>
                <w:lang w:val="en-US"/>
              </w:rPr>
            </w:pPr>
            <w:bookmarkStart w:id="9849" w:name="BBPLI1200001" w:colFirst="0" w:colLast="0"/>
            <w:r>
              <w:rPr>
                <w:lang w:val="en-US"/>
              </w:rPr>
              <w:t>Free float at the period date</w:t>
            </w:r>
          </w:p>
        </w:tc>
        <w:tc>
          <w:tcPr>
            <w:tcW w:w="1205"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50" w:name="BBPLI12AA001"/>
            <w:bookmarkEnd w:id="9850"/>
            <w:r>
              <w:rPr>
                <w:lang w:val="en-US"/>
              </w:rPr>
              <w:t>1,331,861,026</w:t>
            </w:r>
          </w:p>
        </w:tc>
        <w:tc>
          <w:tcPr>
            <w:tcW w:w="817"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51" w:name="BBPLI12AB001"/>
            <w:bookmarkEnd w:id="9851"/>
            <w:r>
              <w:rPr>
                <w:lang w:val="en-US"/>
              </w:rPr>
              <w:t>46.5</w:t>
            </w:r>
          </w:p>
        </w:tc>
        <w:tc>
          <w:tcPr>
            <w:tcW w:w="1167"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52" w:name="BBPLI12AC001"/>
            <w:bookmarkEnd w:id="9852"/>
            <w:r>
              <w:rPr>
                <w:lang w:val="en-US"/>
              </w:rPr>
              <w:t>1,282,433,554</w:t>
            </w:r>
          </w:p>
        </w:tc>
        <w:tc>
          <w:tcPr>
            <w:tcW w:w="855"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53" w:name="BBPLI12AD001"/>
            <w:bookmarkEnd w:id="9853"/>
            <w:r>
              <w:rPr>
                <w:lang w:val="en-US"/>
              </w:rPr>
              <w:t>44.8</w:t>
            </w:r>
          </w:p>
        </w:tc>
        <w:tc>
          <w:tcPr>
            <w:tcW w:w="1272"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9854" w:name="BBPLI12AE001"/>
            <w:bookmarkEnd w:id="9854"/>
            <w:r>
              <w:t>1,282,433,554</w:t>
            </w:r>
          </w:p>
        </w:tc>
        <w:tc>
          <w:tcPr>
            <w:tcW w:w="750"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55" w:name="BBPLI12AF001"/>
            <w:bookmarkEnd w:id="9855"/>
            <w:r>
              <w:rPr>
                <w:lang w:val="en-US"/>
              </w:rPr>
              <w:t>44.8</w:t>
            </w:r>
          </w:p>
        </w:tc>
      </w:tr>
      <w:tr w:rsidR="004365BD" w:rsidRPr="00D05518" w:rsidTr="00BC4CA8">
        <w:trPr>
          <w:cantSplit/>
        </w:trPr>
        <w:tc>
          <w:tcPr>
            <w:tcW w:w="3685" w:type="dxa"/>
            <w:tcBorders>
              <w:bottom w:val="single" w:sz="4" w:space="0" w:color="FFFFFF" w:themeColor="background1"/>
            </w:tcBorders>
            <w:shd w:val="solid" w:color="E6E6E6" w:fill="auto"/>
            <w:vAlign w:val="center"/>
          </w:tcPr>
          <w:p w:rsidR="004365BD" w:rsidRPr="00D05518" w:rsidRDefault="004365BD" w:rsidP="00BC4CA8">
            <w:pPr>
              <w:pStyle w:val="070-TabelaPadro"/>
              <w:ind w:left="60"/>
              <w:jc w:val="left"/>
              <w:rPr>
                <w:lang w:val="en-US"/>
              </w:rPr>
            </w:pPr>
            <w:bookmarkStart w:id="9856" w:name="BBPLI1200016" w:colFirst="0" w:colLast="0"/>
            <w:bookmarkEnd w:id="9849"/>
            <w:r>
              <w:rPr>
                <w:lang w:val="en-US"/>
              </w:rPr>
              <w:t>Disposal of shares - Tesouro Nacional</w:t>
            </w:r>
          </w:p>
        </w:tc>
        <w:tc>
          <w:tcPr>
            <w:tcW w:w="1205"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57" w:name="BBPLI12AA016"/>
            <w:bookmarkEnd w:id="9857"/>
            <w:r>
              <w:rPr>
                <w:lang w:val="en-US"/>
              </w:rPr>
              <w:t>(20,785,200)</w:t>
            </w:r>
          </w:p>
        </w:tc>
        <w:tc>
          <w:tcPr>
            <w:tcW w:w="817"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58" w:name="BBPLI12AB016"/>
            <w:bookmarkEnd w:id="9858"/>
          </w:p>
        </w:tc>
        <w:tc>
          <w:tcPr>
            <w:tcW w:w="1167"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59" w:name="BBPLI12AC016"/>
            <w:bookmarkEnd w:id="9859"/>
            <w:r>
              <w:rPr>
                <w:lang w:val="en-US"/>
              </w:rPr>
              <w:t>--</w:t>
            </w:r>
          </w:p>
        </w:tc>
        <w:tc>
          <w:tcPr>
            <w:tcW w:w="855"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60" w:name="BBPLI12AD016"/>
            <w:bookmarkEnd w:id="9860"/>
          </w:p>
        </w:tc>
        <w:tc>
          <w:tcPr>
            <w:tcW w:w="1272" w:type="dxa"/>
            <w:tcBorders>
              <w:bottom w:val="single" w:sz="4" w:space="0" w:color="FFFFFF" w:themeColor="background1"/>
            </w:tcBorders>
            <w:shd w:val="solid" w:color="E6E6E6" w:fill="auto"/>
            <w:vAlign w:val="center"/>
          </w:tcPr>
          <w:p w:rsidR="004365BD" w:rsidRDefault="004365BD" w:rsidP="00BC4CA8">
            <w:pPr>
              <w:pStyle w:val="070-TabelaPadro"/>
              <w:spacing w:line="276" w:lineRule="auto"/>
            </w:pPr>
            <w:bookmarkStart w:id="9861" w:name="BBPLI12AE016"/>
            <w:bookmarkEnd w:id="9861"/>
            <w:r>
              <w:t>--</w:t>
            </w:r>
          </w:p>
        </w:tc>
        <w:tc>
          <w:tcPr>
            <w:tcW w:w="750"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62" w:name="BBPLI12AF016"/>
            <w:bookmarkEnd w:id="9862"/>
          </w:p>
        </w:tc>
      </w:tr>
      <w:tr w:rsidR="004365BD" w:rsidRPr="00D05518" w:rsidTr="00BC4CA8">
        <w:trPr>
          <w:cantSplit/>
        </w:trPr>
        <w:tc>
          <w:tcPr>
            <w:tcW w:w="3685" w:type="dxa"/>
            <w:tcBorders>
              <w:bottom w:val="single" w:sz="4" w:space="0" w:color="FFFFFF" w:themeColor="background1"/>
            </w:tcBorders>
            <w:shd w:val="solid" w:color="F3F3F3" w:fill="auto"/>
            <w:vAlign w:val="center"/>
          </w:tcPr>
          <w:p w:rsidR="004365BD" w:rsidRPr="00D05518" w:rsidRDefault="004365BD" w:rsidP="00BC4CA8">
            <w:pPr>
              <w:pStyle w:val="070-TabelaPadro"/>
              <w:ind w:left="60"/>
              <w:jc w:val="left"/>
              <w:rPr>
                <w:lang w:val="en-US"/>
              </w:rPr>
            </w:pPr>
            <w:bookmarkStart w:id="9863" w:name="BBPLI1200008" w:colFirst="0" w:colLast="0"/>
            <w:bookmarkStart w:id="9864" w:name="BBPLI12AB008" w:colFirst="2" w:colLast="2"/>
            <w:bookmarkStart w:id="9865" w:name="BBPLI12AD008" w:colFirst="4" w:colLast="4"/>
            <w:bookmarkStart w:id="9866" w:name="BBPLI12AF008" w:colFirst="6" w:colLast="6"/>
            <w:bookmarkEnd w:id="9856"/>
            <w:r>
              <w:rPr>
                <w:lang w:val="en-US"/>
              </w:rPr>
              <w:t>Acquisition of shares by BNDES - FND</w:t>
            </w:r>
          </w:p>
        </w:tc>
        <w:tc>
          <w:tcPr>
            <w:tcW w:w="1205"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67" w:name="BBPLI12AA008"/>
            <w:bookmarkEnd w:id="9867"/>
            <w:r>
              <w:rPr>
                <w:lang w:val="en-US"/>
              </w:rPr>
              <w:t>20,785,200</w:t>
            </w:r>
          </w:p>
        </w:tc>
        <w:tc>
          <w:tcPr>
            <w:tcW w:w="817"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p>
        </w:tc>
        <w:tc>
          <w:tcPr>
            <w:tcW w:w="1167"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68" w:name="BBPLI12AC008"/>
            <w:bookmarkEnd w:id="9868"/>
            <w:r>
              <w:rPr>
                <w:lang w:val="en-US"/>
              </w:rPr>
              <w:t>--</w:t>
            </w:r>
          </w:p>
        </w:tc>
        <w:tc>
          <w:tcPr>
            <w:tcW w:w="855"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p>
        </w:tc>
        <w:tc>
          <w:tcPr>
            <w:tcW w:w="1272"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9869" w:name="BBPLI12AE008"/>
            <w:bookmarkEnd w:id="9869"/>
            <w:r>
              <w:t>--</w:t>
            </w:r>
          </w:p>
        </w:tc>
        <w:tc>
          <w:tcPr>
            <w:tcW w:w="750"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p>
        </w:tc>
      </w:tr>
      <w:tr w:rsidR="004365BD" w:rsidRPr="00D05518" w:rsidTr="00BC4CA8">
        <w:trPr>
          <w:cantSplit/>
        </w:trPr>
        <w:tc>
          <w:tcPr>
            <w:tcW w:w="3685" w:type="dxa"/>
            <w:tcBorders>
              <w:bottom w:val="single" w:sz="4" w:space="0" w:color="FFFFFF" w:themeColor="background1"/>
            </w:tcBorders>
            <w:shd w:val="solid" w:color="E6E6E6" w:fill="auto"/>
            <w:vAlign w:val="center"/>
          </w:tcPr>
          <w:p w:rsidR="004365BD" w:rsidRPr="00D05518" w:rsidRDefault="004365BD" w:rsidP="00BC4CA8">
            <w:pPr>
              <w:pStyle w:val="070-TabelaPadro"/>
              <w:ind w:left="60"/>
              <w:jc w:val="left"/>
              <w:rPr>
                <w:lang w:val="en-US"/>
              </w:rPr>
            </w:pPr>
            <w:bookmarkStart w:id="9870" w:name="BBPLI1200014" w:colFirst="0" w:colLast="0"/>
            <w:bookmarkEnd w:id="9863"/>
            <w:bookmarkEnd w:id="9864"/>
            <w:bookmarkEnd w:id="9865"/>
            <w:bookmarkEnd w:id="9866"/>
            <w:r>
              <w:rPr>
                <w:lang w:val="en-US"/>
              </w:rPr>
              <w:t>Disposal of shares by FFIE - Fundo Fiscal de Investimento e Estabilização</w:t>
            </w:r>
          </w:p>
        </w:tc>
        <w:tc>
          <w:tcPr>
            <w:tcW w:w="1205"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71" w:name="BBPLI12AA014"/>
            <w:bookmarkEnd w:id="9871"/>
            <w:r>
              <w:rPr>
                <w:lang w:val="en-US"/>
              </w:rPr>
              <w:t>--</w:t>
            </w:r>
          </w:p>
        </w:tc>
        <w:tc>
          <w:tcPr>
            <w:tcW w:w="817"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72" w:name="BBPLI12AB014"/>
            <w:bookmarkEnd w:id="9872"/>
          </w:p>
        </w:tc>
        <w:tc>
          <w:tcPr>
            <w:tcW w:w="1167"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73" w:name="BBPLI12AC014"/>
            <w:bookmarkEnd w:id="9873"/>
            <w:r>
              <w:rPr>
                <w:lang w:val="en-US"/>
              </w:rPr>
              <w:t>48,880,900</w:t>
            </w:r>
          </w:p>
        </w:tc>
        <w:tc>
          <w:tcPr>
            <w:tcW w:w="855"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74" w:name="BBPLI12AD014"/>
            <w:bookmarkEnd w:id="9874"/>
          </w:p>
        </w:tc>
        <w:tc>
          <w:tcPr>
            <w:tcW w:w="1272" w:type="dxa"/>
            <w:tcBorders>
              <w:bottom w:val="single" w:sz="4" w:space="0" w:color="FFFFFF" w:themeColor="background1"/>
            </w:tcBorders>
            <w:shd w:val="solid" w:color="E6E6E6" w:fill="auto"/>
            <w:vAlign w:val="center"/>
          </w:tcPr>
          <w:p w:rsidR="004365BD" w:rsidRDefault="004365BD" w:rsidP="00BC4CA8">
            <w:pPr>
              <w:pStyle w:val="070-TabelaPadro"/>
              <w:spacing w:line="276" w:lineRule="auto"/>
            </w:pPr>
            <w:bookmarkStart w:id="9875" w:name="BBPLI12AE014"/>
            <w:bookmarkEnd w:id="9875"/>
            <w:r>
              <w:t>48,880,900</w:t>
            </w:r>
          </w:p>
        </w:tc>
        <w:tc>
          <w:tcPr>
            <w:tcW w:w="750"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76" w:name="BBPLI12AF014"/>
            <w:bookmarkEnd w:id="9876"/>
          </w:p>
        </w:tc>
      </w:tr>
      <w:tr w:rsidR="004365BD" w:rsidRPr="00D05518" w:rsidTr="00BC4CA8">
        <w:trPr>
          <w:cantSplit/>
        </w:trPr>
        <w:tc>
          <w:tcPr>
            <w:tcW w:w="3685" w:type="dxa"/>
            <w:tcBorders>
              <w:bottom w:val="single" w:sz="4" w:space="0" w:color="FFFFFF" w:themeColor="background1"/>
            </w:tcBorders>
            <w:shd w:val="solid" w:color="F3F3F3" w:fill="auto"/>
            <w:vAlign w:val="center"/>
          </w:tcPr>
          <w:p w:rsidR="004365BD" w:rsidRPr="00D05518" w:rsidRDefault="004365BD" w:rsidP="00BC4CA8">
            <w:pPr>
              <w:pStyle w:val="070-TabelaPadro"/>
              <w:ind w:left="60"/>
              <w:jc w:val="left"/>
              <w:rPr>
                <w:lang w:val="en-US"/>
              </w:rPr>
            </w:pPr>
            <w:bookmarkStart w:id="9877" w:name="BBPLI12AB009" w:colFirst="2" w:colLast="2"/>
            <w:bookmarkStart w:id="9878" w:name="BBPLI12AD009" w:colFirst="4" w:colLast="4"/>
            <w:bookmarkStart w:id="9879" w:name="BBPLI12AF009" w:colFirst="6" w:colLast="6"/>
            <w:bookmarkEnd w:id="9870"/>
            <w:r>
              <w:rPr>
                <w:lang w:val="en-US"/>
              </w:rPr>
              <w:t>Other changes</w:t>
            </w:r>
            <w:bookmarkStart w:id="9880" w:name="BBPLI1200009"/>
            <w:r w:rsidRPr="00D05518">
              <w:rPr>
                <w:vertAlign w:val="superscript"/>
                <w:lang w:val="en-US"/>
              </w:rPr>
              <w:t xml:space="preserve"> (1)</w:t>
            </w:r>
            <w:bookmarkEnd w:id="9880"/>
          </w:p>
        </w:tc>
        <w:tc>
          <w:tcPr>
            <w:tcW w:w="1205"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81" w:name="BBPLI12AA009"/>
            <w:bookmarkEnd w:id="9881"/>
            <w:r>
              <w:rPr>
                <w:lang w:val="en-US"/>
              </w:rPr>
              <w:t>1,804,421</w:t>
            </w:r>
          </w:p>
        </w:tc>
        <w:tc>
          <w:tcPr>
            <w:tcW w:w="817"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p>
        </w:tc>
        <w:tc>
          <w:tcPr>
            <w:tcW w:w="1167"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bookmarkStart w:id="9882" w:name="BBPLI12AC009"/>
            <w:bookmarkEnd w:id="9882"/>
            <w:r>
              <w:rPr>
                <w:lang w:val="en-US"/>
              </w:rPr>
              <w:t>546,572</w:t>
            </w:r>
          </w:p>
        </w:tc>
        <w:tc>
          <w:tcPr>
            <w:tcW w:w="855"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p>
        </w:tc>
        <w:tc>
          <w:tcPr>
            <w:tcW w:w="1272"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9883" w:name="BBPLI12AE009"/>
            <w:bookmarkEnd w:id="9883"/>
            <w:r>
              <w:t>496,004</w:t>
            </w:r>
          </w:p>
        </w:tc>
        <w:tc>
          <w:tcPr>
            <w:tcW w:w="750" w:type="dxa"/>
            <w:tcBorders>
              <w:bottom w:val="single" w:sz="4" w:space="0" w:color="FFFFFF" w:themeColor="background1"/>
            </w:tcBorders>
            <w:shd w:val="solid" w:color="F3F3F3" w:fill="auto"/>
            <w:vAlign w:val="center"/>
          </w:tcPr>
          <w:p w:rsidR="004365BD" w:rsidRPr="00D05518" w:rsidRDefault="004365BD" w:rsidP="00BC4CA8">
            <w:pPr>
              <w:pStyle w:val="070-TabelaPadro"/>
              <w:rPr>
                <w:lang w:val="en-US"/>
              </w:rPr>
            </w:pPr>
          </w:p>
        </w:tc>
      </w:tr>
      <w:bookmarkEnd w:id="9877"/>
      <w:bookmarkEnd w:id="9878"/>
      <w:bookmarkEnd w:id="9879"/>
      <w:tr w:rsidR="004365BD" w:rsidRPr="00D05518" w:rsidTr="00BC4CA8">
        <w:trPr>
          <w:cantSplit/>
        </w:trPr>
        <w:tc>
          <w:tcPr>
            <w:tcW w:w="3685" w:type="dxa"/>
            <w:tcBorders>
              <w:bottom w:val="single" w:sz="4" w:space="0" w:color="FFFFFF" w:themeColor="background1"/>
            </w:tcBorders>
            <w:shd w:val="solid" w:color="E6E6E6" w:fill="auto"/>
            <w:vAlign w:val="center"/>
          </w:tcPr>
          <w:p w:rsidR="004365BD" w:rsidRPr="00D05518" w:rsidRDefault="004365BD" w:rsidP="00BC4CA8">
            <w:pPr>
              <w:pStyle w:val="070-TabelaPadro"/>
              <w:jc w:val="left"/>
              <w:rPr>
                <w:lang w:val="en-US"/>
              </w:rPr>
            </w:pPr>
            <w:r>
              <w:rPr>
                <w:lang w:val="en-US"/>
              </w:rPr>
              <w:t>Free float at the period date</w:t>
            </w:r>
            <w:bookmarkStart w:id="9884" w:name="BBPLI1200010"/>
            <w:r w:rsidRPr="00D05518">
              <w:rPr>
                <w:vertAlign w:val="superscript"/>
                <w:lang w:val="en-US"/>
              </w:rPr>
              <w:t xml:space="preserve"> (2)</w:t>
            </w:r>
            <w:bookmarkEnd w:id="9884"/>
          </w:p>
        </w:tc>
        <w:tc>
          <w:tcPr>
            <w:tcW w:w="1205"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85" w:name="BBPLI12AA010"/>
            <w:bookmarkEnd w:id="9885"/>
            <w:r>
              <w:rPr>
                <w:lang w:val="en-US"/>
              </w:rPr>
              <w:t>1,333,665,447</w:t>
            </w:r>
          </w:p>
        </w:tc>
        <w:tc>
          <w:tcPr>
            <w:tcW w:w="817"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86" w:name="BBPLI12AB010"/>
            <w:bookmarkEnd w:id="9886"/>
            <w:r>
              <w:rPr>
                <w:lang w:val="en-US"/>
              </w:rPr>
              <w:t>46.5</w:t>
            </w:r>
          </w:p>
        </w:tc>
        <w:tc>
          <w:tcPr>
            <w:tcW w:w="1167"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87" w:name="BBPLI12AC010"/>
            <w:bookmarkEnd w:id="9887"/>
            <w:r>
              <w:rPr>
                <w:lang w:val="en-US"/>
              </w:rPr>
              <w:t>1,331,861,026</w:t>
            </w:r>
          </w:p>
        </w:tc>
        <w:tc>
          <w:tcPr>
            <w:tcW w:w="855"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88" w:name="BBPLI12AD010"/>
            <w:bookmarkEnd w:id="9888"/>
            <w:r>
              <w:rPr>
                <w:lang w:val="en-US"/>
              </w:rPr>
              <w:t>46.5</w:t>
            </w:r>
          </w:p>
        </w:tc>
        <w:tc>
          <w:tcPr>
            <w:tcW w:w="1272" w:type="dxa"/>
            <w:tcBorders>
              <w:bottom w:val="single" w:sz="4" w:space="0" w:color="FFFFFF" w:themeColor="background1"/>
            </w:tcBorders>
            <w:shd w:val="solid" w:color="E6E6E6" w:fill="auto"/>
            <w:vAlign w:val="center"/>
          </w:tcPr>
          <w:p w:rsidR="004365BD" w:rsidRDefault="004365BD" w:rsidP="00BC4CA8">
            <w:pPr>
              <w:pStyle w:val="070-TabelaPadro"/>
              <w:spacing w:line="276" w:lineRule="auto"/>
            </w:pPr>
            <w:bookmarkStart w:id="9889" w:name="BBPLI12AE010"/>
            <w:bookmarkEnd w:id="9889"/>
            <w:r>
              <w:t>1,331,810,458</w:t>
            </w:r>
          </w:p>
        </w:tc>
        <w:tc>
          <w:tcPr>
            <w:tcW w:w="750" w:type="dxa"/>
            <w:tcBorders>
              <w:bottom w:val="single" w:sz="4" w:space="0" w:color="FFFFFF" w:themeColor="background1"/>
            </w:tcBorders>
            <w:shd w:val="solid" w:color="E6E6E6" w:fill="auto"/>
            <w:vAlign w:val="center"/>
          </w:tcPr>
          <w:p w:rsidR="004365BD" w:rsidRPr="00D05518" w:rsidRDefault="004365BD" w:rsidP="00BC4CA8">
            <w:pPr>
              <w:pStyle w:val="070-TabelaPadro"/>
              <w:rPr>
                <w:lang w:val="en-US"/>
              </w:rPr>
            </w:pPr>
            <w:bookmarkStart w:id="9890" w:name="BBPLI12AF010"/>
            <w:bookmarkEnd w:id="9890"/>
            <w:r>
              <w:rPr>
                <w:lang w:val="en-US"/>
              </w:rPr>
              <w:t>46.5</w:t>
            </w:r>
          </w:p>
        </w:tc>
      </w:tr>
      <w:tr w:rsidR="004365BD" w:rsidRPr="00D05518" w:rsidTr="00BC4CA8">
        <w:trPr>
          <w:cantSplit/>
        </w:trPr>
        <w:tc>
          <w:tcPr>
            <w:tcW w:w="3685" w:type="dxa"/>
            <w:tcBorders>
              <w:bottom w:val="single" w:sz="4" w:space="0" w:color="CCCCCC"/>
            </w:tcBorders>
            <w:shd w:val="solid" w:color="F3F3F3" w:fill="auto"/>
            <w:vAlign w:val="center"/>
          </w:tcPr>
          <w:p w:rsidR="004365BD" w:rsidRPr="00D05518" w:rsidRDefault="004365BD" w:rsidP="00BC4CA8">
            <w:pPr>
              <w:pStyle w:val="070-TabelaPadro"/>
              <w:jc w:val="left"/>
              <w:rPr>
                <w:b/>
                <w:lang w:val="en-US"/>
              </w:rPr>
            </w:pPr>
            <w:bookmarkStart w:id="9891" w:name="BBPLI1200011" w:colFirst="0" w:colLast="0"/>
            <w:r>
              <w:rPr>
                <w:b/>
                <w:lang w:val="en-US"/>
              </w:rPr>
              <w:t>Outstanding shares</w:t>
            </w:r>
          </w:p>
        </w:tc>
        <w:tc>
          <w:tcPr>
            <w:tcW w:w="1205" w:type="dxa"/>
            <w:tcBorders>
              <w:bottom w:val="single" w:sz="4" w:space="0" w:color="CCCCCC"/>
            </w:tcBorders>
            <w:shd w:val="solid" w:color="F3F3F3" w:fill="auto"/>
            <w:vAlign w:val="center"/>
          </w:tcPr>
          <w:p w:rsidR="004365BD" w:rsidRPr="00D05518" w:rsidRDefault="004365BD" w:rsidP="00BC4CA8">
            <w:pPr>
              <w:pStyle w:val="070-TabelaPadro"/>
              <w:rPr>
                <w:b/>
                <w:lang w:val="en-US"/>
              </w:rPr>
            </w:pPr>
            <w:bookmarkStart w:id="9892" w:name="BBPLI12AA011"/>
            <w:bookmarkEnd w:id="9892"/>
            <w:r>
              <w:rPr>
                <w:b/>
                <w:lang w:val="en-US"/>
              </w:rPr>
              <w:t>2,865,417,020</w:t>
            </w:r>
          </w:p>
        </w:tc>
        <w:tc>
          <w:tcPr>
            <w:tcW w:w="817" w:type="dxa"/>
            <w:tcBorders>
              <w:bottom w:val="single" w:sz="4" w:space="0" w:color="CCCCCC"/>
            </w:tcBorders>
            <w:shd w:val="solid" w:color="F3F3F3" w:fill="auto"/>
            <w:vAlign w:val="center"/>
          </w:tcPr>
          <w:p w:rsidR="004365BD" w:rsidRPr="00D05518" w:rsidRDefault="004365BD" w:rsidP="00BC4CA8">
            <w:pPr>
              <w:pStyle w:val="070-TabelaPadro"/>
              <w:rPr>
                <w:b/>
                <w:lang w:val="en-US"/>
              </w:rPr>
            </w:pPr>
            <w:bookmarkStart w:id="9893" w:name="BBPLI12AB011"/>
            <w:bookmarkEnd w:id="9893"/>
            <w:r>
              <w:rPr>
                <w:b/>
                <w:lang w:val="en-US"/>
              </w:rPr>
              <w:t>100.0</w:t>
            </w:r>
          </w:p>
        </w:tc>
        <w:tc>
          <w:tcPr>
            <w:tcW w:w="1167" w:type="dxa"/>
            <w:tcBorders>
              <w:bottom w:val="single" w:sz="4" w:space="0" w:color="CCCCCC"/>
            </w:tcBorders>
            <w:shd w:val="solid" w:color="F3F3F3" w:fill="auto"/>
            <w:vAlign w:val="center"/>
          </w:tcPr>
          <w:p w:rsidR="004365BD" w:rsidRPr="00D05518" w:rsidRDefault="004365BD" w:rsidP="00BC4CA8">
            <w:pPr>
              <w:pStyle w:val="070-TabelaPadro"/>
              <w:rPr>
                <w:b/>
                <w:lang w:val="en-US"/>
              </w:rPr>
            </w:pPr>
            <w:bookmarkStart w:id="9894" w:name="BBPLI12AC011"/>
            <w:bookmarkEnd w:id="9894"/>
            <w:r>
              <w:rPr>
                <w:b/>
                <w:lang w:val="en-US"/>
              </w:rPr>
              <w:t>2,865,417,020</w:t>
            </w:r>
          </w:p>
        </w:tc>
        <w:tc>
          <w:tcPr>
            <w:tcW w:w="855" w:type="dxa"/>
            <w:tcBorders>
              <w:bottom w:val="single" w:sz="4" w:space="0" w:color="CCCCCC"/>
            </w:tcBorders>
            <w:shd w:val="solid" w:color="F3F3F3" w:fill="auto"/>
            <w:vAlign w:val="center"/>
          </w:tcPr>
          <w:p w:rsidR="004365BD" w:rsidRPr="00D05518" w:rsidRDefault="004365BD" w:rsidP="00BC4CA8">
            <w:pPr>
              <w:pStyle w:val="070-TabelaPadro"/>
              <w:rPr>
                <w:b/>
                <w:lang w:val="en-US"/>
              </w:rPr>
            </w:pPr>
            <w:bookmarkStart w:id="9895" w:name="BBPLI12AD011"/>
            <w:bookmarkEnd w:id="9895"/>
            <w:r>
              <w:rPr>
                <w:b/>
                <w:lang w:val="en-US"/>
              </w:rPr>
              <w:t>100.0</w:t>
            </w:r>
          </w:p>
        </w:tc>
        <w:tc>
          <w:tcPr>
            <w:tcW w:w="1272" w:type="dxa"/>
            <w:tcBorders>
              <w:bottom w:val="single" w:sz="4" w:space="0" w:color="CCCCCC"/>
            </w:tcBorders>
            <w:shd w:val="solid" w:color="F3F3F3" w:fill="auto"/>
            <w:vAlign w:val="center"/>
          </w:tcPr>
          <w:p w:rsidR="004365BD" w:rsidRDefault="004365BD" w:rsidP="00BC4CA8">
            <w:pPr>
              <w:pStyle w:val="070-TabelaPadro"/>
              <w:spacing w:line="276" w:lineRule="auto"/>
              <w:rPr>
                <w:b/>
              </w:rPr>
            </w:pPr>
            <w:bookmarkStart w:id="9896" w:name="BBPLI12AE011"/>
            <w:bookmarkEnd w:id="9896"/>
            <w:r>
              <w:rPr>
                <w:b/>
              </w:rPr>
              <w:t>2,865,417,020</w:t>
            </w:r>
          </w:p>
        </w:tc>
        <w:tc>
          <w:tcPr>
            <w:tcW w:w="750" w:type="dxa"/>
            <w:tcBorders>
              <w:bottom w:val="single" w:sz="4" w:space="0" w:color="CCCCCC"/>
            </w:tcBorders>
            <w:shd w:val="solid" w:color="F3F3F3" w:fill="auto"/>
            <w:vAlign w:val="center"/>
          </w:tcPr>
          <w:p w:rsidR="004365BD" w:rsidRPr="00D05518" w:rsidRDefault="004365BD" w:rsidP="00BC4CA8">
            <w:pPr>
              <w:pStyle w:val="070-TabelaPadro"/>
              <w:rPr>
                <w:b/>
                <w:lang w:val="en-US"/>
              </w:rPr>
            </w:pPr>
            <w:bookmarkStart w:id="9897" w:name="BBPLI12AF011"/>
            <w:bookmarkEnd w:id="9897"/>
            <w:r>
              <w:rPr>
                <w:b/>
                <w:lang w:val="en-US"/>
              </w:rPr>
              <w:t>100.0</w:t>
            </w:r>
          </w:p>
        </w:tc>
      </w:tr>
    </w:tbl>
    <w:bookmarkEnd w:id="9848"/>
    <w:bookmarkEnd w:id="9891"/>
    <w:p w:rsidR="004365BD" w:rsidRDefault="004365BD" w:rsidP="00BC4CA8">
      <w:pPr>
        <w:pStyle w:val="072-Rodapdatabela"/>
        <w:rPr>
          <w:lang w:val="en-US"/>
        </w:rPr>
      </w:pPr>
      <w:r>
        <w:rPr>
          <w:lang w:val="en-US"/>
        </w:rPr>
        <w:t>(1)</w:t>
      </w:r>
      <w:r>
        <w:rPr>
          <w:lang w:val="en-US"/>
        </w:rPr>
        <w:tab/>
        <w:t>It includes changes coming from Technical and Advisory Bodies.</w:t>
      </w:r>
    </w:p>
    <w:p w:rsidR="004365BD" w:rsidRDefault="004365BD" w:rsidP="00BC4CA8">
      <w:pPr>
        <w:pStyle w:val="072-Rodapdatabela"/>
        <w:rPr>
          <w:lang w:val="en-US"/>
        </w:rPr>
      </w:pPr>
      <w:r>
        <w:rPr>
          <w:lang w:val="en-US"/>
        </w:rPr>
        <w:t>(2)</w:t>
      </w:r>
      <w:r>
        <w:rPr>
          <w:lang w:val="en-US"/>
        </w:rPr>
        <w:tab/>
        <w:t>According to the Law 6,404/1976 and the regulation of B3's New Market. The shares held by the Board of Directors and Executive Committee are not included. The shares held by the Caixa de Previdência dos Funcionários do Banco do Brasil - Previ compose the free float shares.</w:t>
      </w:r>
    </w:p>
    <w:p w:rsidR="004365BD" w:rsidRPr="00C31C9E" w:rsidRDefault="004365BD" w:rsidP="00BC4CA8">
      <w:pPr>
        <w:pStyle w:val="072-Rodapdatabela"/>
        <w:rPr>
          <w:lang w:val="en-US"/>
        </w:rPr>
      </w:pPr>
    </w:p>
    <w:p w:rsidR="004365BD" w:rsidRDefault="004365BD" w:rsidP="004365BD">
      <w:pPr>
        <w:pStyle w:val="030-SubttulodeDocumento"/>
        <w:numPr>
          <w:ilvl w:val="2"/>
          <w:numId w:val="22"/>
        </w:numPr>
        <w:rPr>
          <w:lang w:val="en-US"/>
        </w:rPr>
      </w:pPr>
      <w:r w:rsidRPr="00C31C9E">
        <w:rPr>
          <w:lang w:val="en-US"/>
        </w:rPr>
        <w:t>) Treasury shares</w:t>
      </w:r>
    </w:p>
    <w:p w:rsidR="004365BD" w:rsidRPr="006315CA" w:rsidRDefault="004365BD" w:rsidP="00BC4CA8">
      <w:pPr>
        <w:pStyle w:val="050-TextoPadro"/>
        <w:rPr>
          <w:lang w:val="en-US"/>
        </w:rPr>
      </w:pPr>
      <w:r>
        <w:rPr>
          <w:lang w:val="en-US"/>
        </w:rPr>
        <w:t xml:space="preserve">The Bank had </w:t>
      </w:r>
      <w:r>
        <w:t xml:space="preserve">78,151,583 </w:t>
      </w:r>
      <w:r w:rsidRPr="006315CA">
        <w:rPr>
          <w:lang w:val="en-US"/>
        </w:rPr>
        <w:t xml:space="preserve">shares in treasury on </w:t>
      </w:r>
      <w:r>
        <w:rPr>
          <w:lang w:val="en-US"/>
        </w:rPr>
        <w:t>September 30</w:t>
      </w:r>
      <w:r w:rsidRPr="006315CA">
        <w:rPr>
          <w:lang w:val="en-US"/>
        </w:rPr>
        <w:t>, 201</w:t>
      </w:r>
      <w:r>
        <w:rPr>
          <w:lang w:val="en-US"/>
        </w:rPr>
        <w:t>9</w:t>
      </w:r>
      <w:r w:rsidRPr="006315CA">
        <w:rPr>
          <w:lang w:val="en-US"/>
        </w:rPr>
        <w:t xml:space="preserve">, representing R$ </w:t>
      </w:r>
      <w:r>
        <w:t xml:space="preserve">1,797,311 </w:t>
      </w:r>
      <w:r w:rsidRPr="006315CA">
        <w:rPr>
          <w:lang w:val="en-US"/>
        </w:rPr>
        <w:t>thousand</w:t>
      </w:r>
      <w:r>
        <w:rPr>
          <w:lang w:val="en-US"/>
        </w:rPr>
        <w:t>.</w:t>
      </w:r>
      <w:r w:rsidRPr="006315CA">
        <w:rPr>
          <w:lang w:val="en-US"/>
        </w:rPr>
        <w:t xml:space="preserve"> </w:t>
      </w:r>
      <w:r>
        <w:rPr>
          <w:lang w:val="en-US"/>
        </w:rPr>
        <w:t xml:space="preserve">Of the total amount, </w:t>
      </w:r>
      <w:r>
        <w:t xml:space="preserve">69,716,641 </w:t>
      </w:r>
      <w:r w:rsidRPr="006315CA">
        <w:rPr>
          <w:lang w:val="en-US"/>
        </w:rPr>
        <w:t>shares were acquired in repurchase programs</w:t>
      </w:r>
      <w:r>
        <w:rPr>
          <w:lang w:val="en-US"/>
        </w:rPr>
        <w:t>, which occurred between 2012 and 2015</w:t>
      </w:r>
      <w:r w:rsidRPr="006315CA">
        <w:rPr>
          <w:lang w:val="en-US"/>
        </w:rPr>
        <w:t xml:space="preserve">, </w:t>
      </w:r>
      <w:r>
        <w:rPr>
          <w:lang w:val="en-US"/>
        </w:rPr>
        <w:t>8,075,350</w:t>
      </w:r>
      <w:r w:rsidRPr="006A3892">
        <w:rPr>
          <w:lang w:val="en-US"/>
        </w:rPr>
        <w:t xml:space="preserve"> shares </w:t>
      </w:r>
      <w:r>
        <w:rPr>
          <w:lang w:val="en-US"/>
        </w:rPr>
        <w:t xml:space="preserve">were </w:t>
      </w:r>
      <w:r w:rsidRPr="006A3892">
        <w:rPr>
          <w:lang w:val="en-US"/>
        </w:rPr>
        <w:t xml:space="preserve">received in order to comply with operations secured by the FGCN - Fundo </w:t>
      </w:r>
      <w:r>
        <w:rPr>
          <w:lang w:val="en-US"/>
        </w:rPr>
        <w:t xml:space="preserve">de Garantia para </w:t>
      </w:r>
      <w:r w:rsidRPr="006A3892">
        <w:rPr>
          <w:lang w:val="en-US"/>
        </w:rPr>
        <w:t xml:space="preserve">a Construção Naval, </w:t>
      </w:r>
      <w:r>
        <w:t xml:space="preserve">359,529 </w:t>
      </w:r>
      <w:r>
        <w:rPr>
          <w:lang w:val="en-US"/>
        </w:rPr>
        <w:t xml:space="preserve">shares were </w:t>
      </w:r>
      <w:r w:rsidRPr="006315CA">
        <w:rPr>
          <w:lang w:val="en-US"/>
        </w:rPr>
        <w:t xml:space="preserve">related to share-based payment and </w:t>
      </w:r>
      <w:r>
        <w:rPr>
          <w:lang w:val="en-US"/>
        </w:rPr>
        <w:t>63</w:t>
      </w:r>
      <w:r w:rsidRPr="006315CA">
        <w:rPr>
          <w:lang w:val="en-US"/>
        </w:rPr>
        <w:t xml:space="preserve"> shares</w:t>
      </w:r>
      <w:r>
        <w:rPr>
          <w:lang w:val="en-US"/>
        </w:rPr>
        <w:t xml:space="preserve"> remaining</w:t>
      </w:r>
      <w:r w:rsidRPr="006315CA">
        <w:rPr>
          <w:lang w:val="en-US"/>
        </w:rPr>
        <w:t xml:space="preserve"> from mergers.</w:t>
      </w:r>
    </w:p>
    <w:p w:rsidR="004365BD" w:rsidRDefault="004365BD" w:rsidP="004365BD">
      <w:pPr>
        <w:pStyle w:val="030-SubttulodeDocumento"/>
        <w:numPr>
          <w:ilvl w:val="2"/>
          <w:numId w:val="22"/>
        </w:numPr>
        <w:rPr>
          <w:lang w:val="en-US"/>
        </w:rPr>
      </w:pPr>
      <w:r w:rsidRPr="003D00FC">
        <w:rPr>
          <w:lang w:val="en-US"/>
        </w:rPr>
        <w:t xml:space="preserve">) Share-based payment </w:t>
      </w:r>
    </w:p>
    <w:p w:rsidR="004365BD" w:rsidRPr="003D7BF5" w:rsidRDefault="004365BD" w:rsidP="00BC4CA8">
      <w:pPr>
        <w:pStyle w:val="031-SubttulodeDocumentoLista"/>
        <w:numPr>
          <w:ilvl w:val="0"/>
          <w:numId w:val="0"/>
        </w:numPr>
        <w:rPr>
          <w:lang w:val="en-US"/>
        </w:rPr>
      </w:pPr>
      <w:r w:rsidRPr="003D7BF5">
        <w:rPr>
          <w:lang w:val="en-US"/>
        </w:rPr>
        <w:t xml:space="preserve">The </w:t>
      </w:r>
      <w:r>
        <w:rPr>
          <w:lang w:val="en-US"/>
        </w:rPr>
        <w:t>Program of Variable R</w:t>
      </w:r>
      <w:r w:rsidRPr="003D7BF5">
        <w:rPr>
          <w:lang w:val="en-US"/>
        </w:rPr>
        <w:t>emuneration</w:t>
      </w:r>
    </w:p>
    <w:p w:rsidR="004365BD" w:rsidRPr="005F0522" w:rsidRDefault="004365BD" w:rsidP="00BC4CA8">
      <w:pPr>
        <w:pStyle w:val="050-TextoPadro"/>
        <w:rPr>
          <w:lang w:val="en-US"/>
        </w:rPr>
      </w:pPr>
      <w:r w:rsidRPr="00AC2E4F">
        <w:rPr>
          <w:lang w:val="en-US"/>
        </w:rPr>
        <w:t xml:space="preserve">The program of variable remuneration was </w:t>
      </w:r>
      <w:r>
        <w:rPr>
          <w:lang w:val="en-US"/>
        </w:rPr>
        <w:t xml:space="preserve">based on the CMN Resolution 3,921 </w:t>
      </w:r>
      <w:r w:rsidRPr="00AC2E4F">
        <w:rPr>
          <w:lang w:val="en-US"/>
        </w:rPr>
        <w:t>of November 25, 2010,</w:t>
      </w:r>
      <w:r>
        <w:rPr>
          <w:lang w:val="en-US"/>
        </w:rPr>
        <w:t xml:space="preserve"> </w:t>
      </w:r>
      <w:r w:rsidRPr="00367E08">
        <w:rPr>
          <w:lang w:val="en-US"/>
        </w:rPr>
        <w:t xml:space="preserve">which governs </w:t>
      </w:r>
      <w:r w:rsidRPr="005F0522">
        <w:rPr>
          <w:lang w:val="en-US"/>
        </w:rPr>
        <w:t xml:space="preserve">compensation policies for executives of financial institutions. </w:t>
      </w:r>
    </w:p>
    <w:p w:rsidR="004365BD" w:rsidRPr="005F0522" w:rsidRDefault="004365BD" w:rsidP="00BC4CA8">
      <w:pPr>
        <w:pStyle w:val="050-TextoPadro"/>
        <w:rPr>
          <w:lang w:val="en-US"/>
        </w:rPr>
      </w:pPr>
      <w:r w:rsidRPr="005F0522">
        <w:rPr>
          <w:lang w:val="en-US"/>
        </w:rPr>
        <w:t>The program has</w:t>
      </w:r>
      <w:r>
        <w:rPr>
          <w:lang w:val="en-US"/>
        </w:rPr>
        <w:t xml:space="preserve"> a yearly basis period. It is</w:t>
      </w:r>
      <w:r w:rsidRPr="005F0522">
        <w:rPr>
          <w:lang w:val="en-US"/>
        </w:rPr>
        <w:t xml:space="preserve"> established according to the risks and the activity overseen by the executive and has as pre requirements: the activation of the Participation in Profit and Results Program and the achievement of accounting profit by the Bank. </w:t>
      </w:r>
    </w:p>
    <w:p w:rsidR="004365BD" w:rsidRDefault="004365BD" w:rsidP="00BC4CA8">
      <w:pPr>
        <w:pStyle w:val="050-TextoPadro"/>
        <w:rPr>
          <w:lang w:val="en-US"/>
        </w:rPr>
      </w:pPr>
      <w:r w:rsidRPr="005F0522">
        <w:rPr>
          <w:lang w:val="en-US"/>
        </w:rPr>
        <w:t>The qualification and classification of the executive are based on indicators that measure the achievement of corporate and individual goals, based on the Corporate Strategy of Banco do Brasil - ECBB for the period. The program also determines that 50% of the remuneration should be paid in cash</w:t>
      </w:r>
      <w:r>
        <w:rPr>
          <w:lang w:val="en-US"/>
        </w:rPr>
        <w:t xml:space="preserve"> (CPC 33 (R1) - Employee benefits) </w:t>
      </w:r>
      <w:r w:rsidRPr="005F0522">
        <w:rPr>
          <w:lang w:val="en-US"/>
        </w:rPr>
        <w:t>and the remaining 50% should be paid in shares.</w:t>
      </w:r>
    </w:p>
    <w:p w:rsidR="004365BD" w:rsidRDefault="004365BD" w:rsidP="00BC4CA8">
      <w:pPr>
        <w:pStyle w:val="050-TextoPadro"/>
        <w:rPr>
          <w:lang w:val="en-US"/>
        </w:rPr>
      </w:pPr>
      <w:r w:rsidRPr="00FE4557">
        <w:rPr>
          <w:lang w:val="en-US"/>
        </w:rPr>
        <w:t>The number of Banco do Brasil shares to be allocated to each participant is calculated by dividing the net amount equivalent to 50% of variable remuneration to which one is entitled, to the average price of the share in the week prior to the payment. The average price is the simple arithmetic mean of the daily average prices of the week prior to the payment. At the time of calculation of deferred installments, if fractions occur, they are accumulated in the first installment to be made available.</w:t>
      </w:r>
    </w:p>
    <w:p w:rsidR="004365BD" w:rsidRDefault="004365BD" w:rsidP="00BC4CA8">
      <w:pPr>
        <w:pStyle w:val="050-TextoPadro"/>
        <w:rPr>
          <w:lang w:val="en-US"/>
        </w:rPr>
      </w:pPr>
      <w:r w:rsidRPr="005F0522">
        <w:rPr>
          <w:lang w:val="en-US"/>
        </w:rPr>
        <w:t>The distribution of compensation in shares occurs in a way that 20% is immediately transferred for the beneficiary's ownership and 80% is deferred for a period of four years, in which: 20% within one year, 20% within two years, 20% within three years and 20% within four years.</w:t>
      </w:r>
    </w:p>
    <w:p w:rsidR="004365BD" w:rsidRDefault="004365BD" w:rsidP="00BC4CA8">
      <w:pPr>
        <w:pStyle w:val="050-TextoPadro"/>
        <w:rPr>
          <w:lang w:val="en-US"/>
        </w:rPr>
      </w:pPr>
      <w:r w:rsidRPr="005F0522">
        <w:rPr>
          <w:lang w:val="en-US"/>
        </w:rPr>
        <w:t xml:space="preserve">BB DTVM, in accordance to the resolution mentioned above, also adopted variable remuneration policy for its directors, directly acquiring treasury shares of the Banco do Brasil. All shares acquired are BBAS3 and its fair value is the quoted </w:t>
      </w:r>
      <w:r w:rsidRPr="00AC2E4F">
        <w:rPr>
          <w:lang w:val="en-US"/>
        </w:rPr>
        <w:t>market price on the date of grant.</w:t>
      </w:r>
    </w:p>
    <w:p w:rsidR="004365BD" w:rsidRDefault="004365BD" w:rsidP="00BC4CA8">
      <w:pPr>
        <w:pStyle w:val="050-TextoPadro"/>
        <w:keepNext w:val="0"/>
        <w:keepLines w:val="0"/>
        <w:widowControl w:val="0"/>
        <w:rPr>
          <w:lang w:val="en-US"/>
        </w:rPr>
      </w:pPr>
      <w:r>
        <w:rPr>
          <w:lang w:val="en-US"/>
        </w:rPr>
        <w:t>We present the statement of acquired shares, its distribution and its transfer schedule:</w:t>
      </w:r>
    </w:p>
    <w:tbl>
      <w:tblPr>
        <w:tblW w:w="9639"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LI.15 - Pagamento Baseado em Ações"/>
        <w:tblDescription w:val="PubliCon - Sistema de Gerenciamento do Documentos Contábeis para Publicação&#10;&#10;Última atualização do mapa do quadro em: "/>
      </w:tblPr>
      <w:tblGrid>
        <w:gridCol w:w="2439"/>
        <w:gridCol w:w="1478"/>
        <w:gridCol w:w="1477"/>
        <w:gridCol w:w="1330"/>
        <w:gridCol w:w="1356"/>
        <w:gridCol w:w="1559"/>
      </w:tblGrid>
      <w:tr w:rsidR="004365BD" w:rsidTr="00BE0F77">
        <w:trPr>
          <w:cantSplit/>
          <w:trHeight w:val="442"/>
          <w:tblHeader/>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Default="004365BD">
            <w:pPr>
              <w:pStyle w:val="070-TabelaPadro"/>
              <w:keepNext w:val="0"/>
              <w:keepLines w:val="0"/>
              <w:widowControl w:val="0"/>
              <w:spacing w:line="276" w:lineRule="auto"/>
              <w:jc w:val="center"/>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Default="004365BD">
            <w:pPr>
              <w:pStyle w:val="070-TabelaPadro"/>
              <w:keepNext w:val="0"/>
              <w:keepLines w:val="0"/>
              <w:widowControl w:val="0"/>
              <w:spacing w:before="16" w:after="16" w:line="276" w:lineRule="auto"/>
              <w:jc w:val="center"/>
              <w:rPr>
                <w:b/>
              </w:rPr>
            </w:pPr>
            <w:r>
              <w:rPr>
                <w:b/>
              </w:rPr>
              <w:t xml:space="preserve">Total Program Shares </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Default="004365BD">
            <w:pPr>
              <w:pStyle w:val="070-TabelaPadro"/>
              <w:keepNext w:val="0"/>
              <w:keepLines w:val="0"/>
              <w:widowControl w:val="0"/>
              <w:spacing w:before="16" w:after="16" w:line="276" w:lineRule="auto"/>
              <w:jc w:val="center"/>
              <w:rPr>
                <w:b/>
              </w:rPr>
            </w:pPr>
            <w:r>
              <w:rPr>
                <w:b/>
              </w:rPr>
              <w:t>Average Cost</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Default="004365BD">
            <w:pPr>
              <w:pStyle w:val="070-TabelaPadro"/>
              <w:keepNext w:val="0"/>
              <w:keepLines w:val="0"/>
              <w:widowControl w:val="0"/>
              <w:spacing w:before="16" w:after="16" w:line="276" w:lineRule="auto"/>
              <w:jc w:val="center"/>
              <w:rPr>
                <w:b/>
              </w:rPr>
            </w:pPr>
            <w:r>
              <w:rPr>
                <w:b/>
              </w:rPr>
              <w:t xml:space="preserve">Shares Distributed </w:t>
            </w: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Default="004365BD">
            <w:pPr>
              <w:pStyle w:val="070-TabelaPadro"/>
              <w:keepNext w:val="0"/>
              <w:keepLines w:val="0"/>
              <w:widowControl w:val="0"/>
              <w:spacing w:before="16" w:after="16" w:line="276" w:lineRule="auto"/>
              <w:jc w:val="center"/>
              <w:rPr>
                <w:b/>
              </w:rPr>
            </w:pPr>
            <w:r>
              <w:rPr>
                <w:b/>
              </w:rPr>
              <w:t>Shares to Distribute</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hideMark/>
          </w:tcPr>
          <w:p w:rsidR="004365BD" w:rsidRDefault="004365BD">
            <w:pPr>
              <w:pStyle w:val="070-TabelaPadro"/>
              <w:keepNext w:val="0"/>
              <w:keepLines w:val="0"/>
              <w:widowControl w:val="0"/>
              <w:spacing w:before="16" w:after="16" w:line="276" w:lineRule="auto"/>
              <w:jc w:val="center"/>
              <w:rPr>
                <w:b/>
              </w:rPr>
            </w:pPr>
            <w:r>
              <w:rPr>
                <w:b/>
              </w:rPr>
              <w:t>Estimated Schedule Transfers</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rPr>
                <w:b/>
              </w:rPr>
            </w:pPr>
            <w:r>
              <w:rPr>
                <w:b/>
              </w:rPr>
              <w:t>2015 Program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b/>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b/>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b/>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rPr>
                <w:b/>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b/>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4365BD" w:rsidRDefault="004365BD">
            <w:pPr>
              <w:pStyle w:val="070-TabelaPadro"/>
              <w:keepNext w:val="0"/>
              <w:keepLines w:val="0"/>
              <w:widowControl w:val="0"/>
              <w:spacing w:line="276" w:lineRule="auto"/>
              <w:jc w:val="left"/>
            </w:pPr>
            <w:r>
              <w:t xml:space="preserve">Banco do Brasil </w:t>
            </w:r>
            <w:r w:rsidRPr="00DA0D13">
              <w:rPr>
                <w:vertAlign w:val="superscript"/>
              </w:rPr>
              <w:t>(1)</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pStyle w:val="070-TabelaPadro"/>
              <w:keepNext w:val="0"/>
              <w:keepLines w:val="0"/>
              <w:widowControl w:val="0"/>
              <w:spacing w:line="276" w:lineRule="auto"/>
            </w:pPr>
            <w:r>
              <w:t>342,134</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pStyle w:val="070-TabelaPadro"/>
              <w:keepNext w:val="0"/>
              <w:keepLines w:val="0"/>
              <w:widowControl w:val="0"/>
              <w:spacing w:line="276" w:lineRule="auto"/>
            </w:pPr>
            <w:r>
              <w:t>19.92</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rsidP="00BC4CA8">
            <w:pPr>
              <w:pStyle w:val="070-TabelaPadro"/>
              <w:keepNext w:val="0"/>
              <w:keepLines w:val="0"/>
              <w:widowControl w:val="0"/>
              <w:spacing w:line="276" w:lineRule="auto"/>
            </w:pPr>
            <w:r>
              <w:t>247,539</w:t>
            </w: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pStyle w:val="070-TabelaPadro"/>
              <w:keepNext w:val="0"/>
              <w:keepLines w:val="0"/>
              <w:widowControl w:val="0"/>
              <w:spacing w:line="276" w:lineRule="auto"/>
            </w:pPr>
            <w:r>
              <w:t>68,426</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pStyle w:val="070-TabelaPadro"/>
              <w:keepNext w:val="0"/>
              <w:keepLines w:val="0"/>
              <w:widowControl w:val="0"/>
              <w:spacing w:line="276" w:lineRule="auto"/>
            </w:pPr>
            <w:r>
              <w:t>Mar 2020</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rPr>
                <w:b/>
              </w:rPr>
            </w:pPr>
            <w:r>
              <w:rPr>
                <w:b/>
              </w:rPr>
              <w:t>68,426</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rPr>
                <w:b/>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4365BD" w:rsidRDefault="004365BD">
            <w:pPr>
              <w:spacing w:before="0" w:after="0"/>
              <w:rPr>
                <w:rFonts w:cs="Arial"/>
                <w:sz w:val="20"/>
                <w:szCs w:val="20"/>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rPr>
                <w:b/>
                <w:lang w:val="en-US"/>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spacing w:before="0" w:after="0"/>
              <w:rPr>
                <w:rFonts w:cs="Arial"/>
                <w:sz w:val="20"/>
                <w:szCs w:val="20"/>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pPr>
            <w:r>
              <w:t>BB DTVM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26,109</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19.92</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20,889</w:t>
            </w: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5,220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Mar 2020</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4365BD" w:rsidRDefault="004365BD">
            <w:pPr>
              <w:pStyle w:val="070-TabelaPadro"/>
              <w:keepNext w:val="0"/>
              <w:keepLines w:val="0"/>
              <w:widowControl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pStyle w:val="070-TabelaPadro"/>
              <w:keepNext w:val="0"/>
              <w:keepLines w:val="0"/>
              <w:widowControl w:val="0"/>
              <w:spacing w:line="276" w:lineRule="auto"/>
              <w:rPr>
                <w:b/>
              </w:rPr>
            </w:pPr>
            <w:r>
              <w:rPr>
                <w:b/>
              </w:rPr>
              <w:t>5,220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rPr>
                <w:b/>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spacing w:before="0" w:after="0"/>
              <w:rPr>
                <w:rFonts w:cs="Arial"/>
                <w:sz w:val="20"/>
                <w:szCs w:val="20"/>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rPr>
                <w:b/>
                <w:lang w:val="en-US"/>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spacing w:before="0" w:after="0"/>
              <w:rPr>
                <w:rFonts w:cs="Arial"/>
                <w:sz w:val="20"/>
                <w:szCs w:val="20"/>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4365BD" w:rsidRDefault="004365BD">
            <w:pPr>
              <w:pStyle w:val="070-TabelaPadro"/>
              <w:keepNext w:val="0"/>
              <w:keepLines w:val="0"/>
              <w:widowControl w:val="0"/>
              <w:spacing w:line="276" w:lineRule="auto"/>
              <w:jc w:val="left"/>
              <w:rPr>
                <w:rFonts w:cs="Arial"/>
                <w:b/>
                <w:bCs/>
                <w:szCs w:val="14"/>
                <w:lang w:val="en-US"/>
              </w:rPr>
            </w:pPr>
            <w:r>
              <w:rPr>
                <w:b/>
              </w:rPr>
              <w:t>2016 Program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rPr>
                <w:b/>
              </w:rPr>
            </w:pPr>
            <w:r>
              <w:t>Banco do Brasil</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99,348</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33.78</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rsidP="00BC4CA8">
            <w:pPr>
              <w:pStyle w:val="070-TabelaPadro"/>
              <w:keepNext w:val="0"/>
              <w:keepLines w:val="0"/>
              <w:widowControl w:val="0"/>
              <w:spacing w:line="276" w:lineRule="auto"/>
            </w:pPr>
            <w:r>
              <w:t>59,656</w:t>
            </w: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19,846</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Mar 2020</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4365BD" w:rsidRDefault="004365BD"/>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spacing w:before="0" w:after="0"/>
              <w:rPr>
                <w:rFonts w:cs="Arial"/>
                <w:sz w:val="20"/>
                <w:szCs w:val="20"/>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spacing w:before="0" w:after="0"/>
              <w:rPr>
                <w:rFonts w:cs="Arial"/>
                <w:sz w:val="20"/>
                <w:szCs w:val="20"/>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spacing w:before="0" w:after="0"/>
              <w:rPr>
                <w:rFonts w:cs="Arial"/>
                <w:sz w:val="20"/>
                <w:szCs w:val="20"/>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pStyle w:val="070-TabelaPadro"/>
              <w:keepNext w:val="0"/>
              <w:keepLines w:val="0"/>
              <w:widowControl w:val="0"/>
              <w:spacing w:line="276" w:lineRule="auto"/>
            </w:pPr>
            <w:r>
              <w:t>19,846</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pStyle w:val="070-TabelaPadro"/>
              <w:keepNext w:val="0"/>
              <w:keepLines w:val="0"/>
              <w:widowControl w:val="0"/>
              <w:spacing w:line="276" w:lineRule="auto"/>
            </w:pPr>
            <w:r>
              <w:t>Mar 2021</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rPr>
                <w:b/>
              </w:rPr>
            </w:pPr>
            <w:r>
              <w:rPr>
                <w:b/>
              </w:rPr>
              <w:t>39,692</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rPr>
                <w:b/>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4365BD" w:rsidRDefault="004365BD">
            <w:pPr>
              <w:spacing w:before="0" w:after="0"/>
              <w:rPr>
                <w:rFonts w:cs="Arial"/>
                <w:sz w:val="20"/>
                <w:szCs w:val="20"/>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rPr>
                <w:b/>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tcPr>
          <w:p w:rsidR="004365BD" w:rsidRDefault="004365BD">
            <w:pPr>
              <w:pStyle w:val="070-TabelaPadro"/>
              <w:keepNext w:val="0"/>
              <w:keepLines w:val="0"/>
              <w:widowControl w:val="0"/>
              <w:spacing w:line="276" w:lineRule="auto"/>
              <w:rPr>
                <w:b/>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pPr>
            <w:r>
              <w:t>BB DTVM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pPr>
            <w:r>
              <w:t>10,397</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pPr>
            <w:r>
              <w:t>32.84</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pPr>
            <w:r>
              <w:t>6,241</w:t>
            </w: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pPr>
            <w:r>
              <w:t>2,078</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Mar 2020</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4365BD" w:rsidRDefault="004365BD"/>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spacing w:before="0" w:after="0"/>
              <w:rPr>
                <w:rFonts w:cs="Arial"/>
                <w:sz w:val="20"/>
                <w:szCs w:val="20"/>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spacing w:before="0" w:after="0"/>
              <w:rPr>
                <w:rFonts w:cs="Arial"/>
                <w:sz w:val="20"/>
                <w:szCs w:val="20"/>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bottom"/>
            <w:hideMark/>
          </w:tcPr>
          <w:p w:rsidR="004365BD" w:rsidRDefault="004365BD">
            <w:pPr>
              <w:spacing w:before="0" w:after="0"/>
              <w:rPr>
                <w:rFonts w:cs="Arial"/>
                <w:sz w:val="20"/>
                <w:szCs w:val="20"/>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4365BD" w:rsidRDefault="004365BD">
            <w:pPr>
              <w:pStyle w:val="070-TabelaPadro"/>
              <w:keepNext w:val="0"/>
              <w:keepLines w:val="0"/>
              <w:widowControl w:val="0"/>
              <w:spacing w:line="276" w:lineRule="auto"/>
            </w:pPr>
            <w:r>
              <w:t>2,078</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vAlign w:val="center"/>
            <w:hideMark/>
          </w:tcPr>
          <w:p w:rsidR="004365BD" w:rsidRDefault="004365BD">
            <w:pPr>
              <w:pStyle w:val="070-TabelaPadro"/>
              <w:keepNext w:val="0"/>
              <w:keepLines w:val="0"/>
              <w:widowControl w:val="0"/>
              <w:spacing w:line="276" w:lineRule="auto"/>
            </w:pPr>
            <w:r>
              <w:t>Mar 2021</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rPr>
                <w:b/>
              </w:rPr>
            </w:pPr>
            <w:r>
              <w:rPr>
                <w:b/>
              </w:rPr>
              <w:t>4,156</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pPr>
            <w:r>
              <w:t> </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jc w:val="left"/>
              <w:rPr>
                <w:b/>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rPr>
                <w:b/>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b/>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Default="004365BD">
            <w:pPr>
              <w:pStyle w:val="070-TabelaPadro"/>
              <w:keepNext w:val="0"/>
              <w:keepLines w:val="0"/>
              <w:widowControl w:val="0"/>
              <w:spacing w:line="276" w:lineRule="auto"/>
            </w:pPr>
            <w:r>
              <w:t> </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rPr>
                <w:b/>
              </w:rPr>
            </w:pPr>
            <w:r>
              <w:rPr>
                <w:b/>
              </w:rPr>
              <w:t>2017 Program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rPr>
                <w:b/>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Default="004365BD">
            <w:pPr>
              <w:pStyle w:val="070-TabelaPadro"/>
              <w:keepNext w:val="0"/>
              <w:keepLines w:val="0"/>
              <w:widowControl w:val="0"/>
              <w:spacing w:line="276" w:lineRule="auto"/>
              <w:jc w:val="left"/>
            </w:pPr>
            <w:r>
              <w:t>Banco do Brasil</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hideMark/>
          </w:tcPr>
          <w:p w:rsidR="004365BD" w:rsidRDefault="004365BD">
            <w:pPr>
              <w:pStyle w:val="070-TabelaPadro"/>
              <w:keepNext w:val="0"/>
              <w:keepLines w:val="0"/>
              <w:widowControl w:val="0"/>
              <w:spacing w:line="276" w:lineRule="auto"/>
            </w:pPr>
            <w:r>
              <w:t>193,976</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hideMark/>
          </w:tcPr>
          <w:p w:rsidR="004365BD" w:rsidRDefault="004365BD">
            <w:pPr>
              <w:pStyle w:val="070-TabelaPadro"/>
              <w:keepNext w:val="0"/>
              <w:keepLines w:val="0"/>
              <w:widowControl w:val="0"/>
              <w:spacing w:line="276" w:lineRule="auto"/>
            </w:pPr>
            <w:r>
              <w:t>42.65</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hideMark/>
          </w:tcPr>
          <w:p w:rsidR="004365BD" w:rsidRDefault="004365BD">
            <w:pPr>
              <w:pStyle w:val="070-TabelaPadro"/>
              <w:keepNext w:val="0"/>
              <w:keepLines w:val="0"/>
              <w:widowControl w:val="0"/>
              <w:spacing w:line="276" w:lineRule="auto"/>
            </w:pPr>
            <w:r>
              <w:t>77,689</w:t>
            </w: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hideMark/>
          </w:tcPr>
          <w:p w:rsidR="004365BD" w:rsidRDefault="004365BD">
            <w:pPr>
              <w:pStyle w:val="070-TabelaPadro"/>
              <w:keepNext w:val="0"/>
              <w:keepLines w:val="0"/>
              <w:widowControl w:val="0"/>
              <w:spacing w:line="276" w:lineRule="auto"/>
            </w:pPr>
            <w:r>
              <w:t>38,763</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hideMark/>
          </w:tcPr>
          <w:p w:rsidR="004365BD" w:rsidRDefault="004365BD">
            <w:pPr>
              <w:pStyle w:val="070-TabelaPadro"/>
              <w:keepNext w:val="0"/>
              <w:keepLines w:val="0"/>
              <w:widowControl w:val="0"/>
              <w:spacing w:line="276" w:lineRule="auto"/>
            </w:pPr>
            <w:r>
              <w:t>Mar 2020</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4365BD" w:rsidRDefault="004365BD">
            <w:pPr>
              <w:pStyle w:val="070-TabelaPadro"/>
              <w:keepNext w:val="0"/>
              <w:keepLines w:val="0"/>
              <w:widowControl w:val="0"/>
              <w:spacing w:line="276" w:lineRule="auto"/>
            </w:pPr>
            <w:r>
              <w:t>38,762</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4365BD" w:rsidRDefault="004365BD">
            <w:pPr>
              <w:pStyle w:val="070-TabelaPadro"/>
              <w:keepNext w:val="0"/>
              <w:keepLines w:val="0"/>
              <w:widowControl w:val="0"/>
              <w:spacing w:line="276" w:lineRule="auto"/>
            </w:pPr>
            <w:r>
              <w:t>Mar 2021</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4365BD" w:rsidRDefault="004365BD">
            <w:pPr>
              <w:pStyle w:val="070-TabelaPadro"/>
              <w:keepNext w:val="0"/>
              <w:keepLines w:val="0"/>
              <w:widowControl w:val="0"/>
              <w:spacing w:line="276" w:lineRule="auto"/>
            </w:pPr>
            <w:r>
              <w:t>38,762</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4365BD" w:rsidRDefault="004365BD">
            <w:pPr>
              <w:pStyle w:val="070-TabelaPadro"/>
              <w:keepNext w:val="0"/>
              <w:keepLines w:val="0"/>
              <w:widowControl w:val="0"/>
              <w:spacing w:line="276" w:lineRule="auto"/>
            </w:pPr>
            <w:r>
              <w:t>Mar 2022</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rPr>
                <w:b/>
              </w:rPr>
            </w:pPr>
            <w:r>
              <w:rPr>
                <w:b/>
              </w:rPr>
              <w:t>116,287</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rPr>
                <w:b/>
              </w:rPr>
            </w:pPr>
            <w:r>
              <w:t>BB DTVM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20,270</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42.65</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8,114</w:t>
            </w: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4,052</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Mar 2020</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4365BD" w:rsidRDefault="004365BD">
            <w:pPr>
              <w:pStyle w:val="070-TabelaPadro"/>
              <w:keepNext w:val="0"/>
              <w:keepLines w:val="0"/>
              <w:widowControl w:val="0"/>
              <w:spacing w:line="276" w:lineRule="auto"/>
            </w:pPr>
            <w:r>
              <w:t>4,052</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4365BD" w:rsidRDefault="004365BD">
            <w:pPr>
              <w:pStyle w:val="070-TabelaPadro"/>
              <w:keepNext w:val="0"/>
              <w:keepLines w:val="0"/>
              <w:widowControl w:val="0"/>
              <w:spacing w:line="276" w:lineRule="auto"/>
            </w:pPr>
            <w:r>
              <w:t>Mar 2021</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jc w:val="left"/>
              <w:rPr>
                <w:b/>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4365BD" w:rsidRDefault="004365BD">
            <w:pPr>
              <w:pStyle w:val="070-TabelaPadro"/>
              <w:keepNext w:val="0"/>
              <w:keepLines w:val="0"/>
              <w:widowControl w:val="0"/>
              <w:spacing w:line="276" w:lineRule="auto"/>
            </w:pPr>
            <w:r>
              <w:t>4,052</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4365BD" w:rsidRDefault="004365BD">
            <w:pPr>
              <w:pStyle w:val="070-TabelaPadro"/>
              <w:keepNext w:val="0"/>
              <w:keepLines w:val="0"/>
              <w:widowControl w:val="0"/>
              <w:spacing w:line="276" w:lineRule="auto"/>
            </w:pPr>
            <w:r>
              <w:t>Mar 2022</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Default="004365BD">
            <w:pPr>
              <w:pStyle w:val="070-TabelaPadro"/>
              <w:keepNext w:val="0"/>
              <w:keepLines w:val="0"/>
              <w:widowControl w:val="0"/>
              <w:spacing w:line="276" w:lineRule="auto"/>
              <w:jc w:val="left"/>
              <w:rPr>
                <w:b/>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4365BD" w:rsidRDefault="004365BD">
            <w:pPr>
              <w:pStyle w:val="070-TabelaPadro"/>
              <w:keepNext w:val="0"/>
              <w:keepLines w:val="0"/>
              <w:widowControl w:val="0"/>
              <w:spacing w:line="276" w:lineRule="auto"/>
              <w:rPr>
                <w:b/>
              </w:rPr>
            </w:pPr>
            <w:r>
              <w:rPr>
                <w:b/>
              </w:rPr>
              <w:t>12,156</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rPr>
                <w:b/>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jc w:val="left"/>
              <w:rPr>
                <w:rFonts w:cs="Arial"/>
                <w:b/>
                <w:bCs/>
                <w:szCs w:val="14"/>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rsidR="004365BD" w:rsidRDefault="004365BD">
            <w:pPr>
              <w:pStyle w:val="070-TabelaPadro"/>
              <w:keepNext w:val="0"/>
              <w:keepLines w:val="0"/>
              <w:widowControl w:val="0"/>
              <w:spacing w:line="276" w:lineRule="auto"/>
              <w:rPr>
                <w:b/>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hideMark/>
          </w:tcPr>
          <w:p w:rsidR="004365BD" w:rsidRDefault="004365BD">
            <w:pPr>
              <w:pStyle w:val="070-TabelaPadro"/>
              <w:keepNext w:val="0"/>
              <w:keepLines w:val="0"/>
              <w:widowControl w:val="0"/>
              <w:spacing w:line="276" w:lineRule="auto"/>
              <w:jc w:val="left"/>
              <w:rPr>
                <w:b/>
              </w:rPr>
            </w:pPr>
            <w:r>
              <w:rPr>
                <w:b/>
              </w:rPr>
              <w:t>2018 Program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4365BD" w:rsidRDefault="004365BD">
            <w:pPr>
              <w:pStyle w:val="070-TabelaPadro"/>
              <w:keepNext w:val="0"/>
              <w:keepLines w:val="0"/>
              <w:widowControl w:val="0"/>
              <w:spacing w:line="276" w:lineRule="auto"/>
              <w:rPr>
                <w:b/>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rPr>
                <w:b/>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pPr>
            <w:r>
              <w:t>Banco do Brasil</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rPr>
                <w:lang w:val="en-US"/>
              </w:rPr>
            </w:pPr>
            <w:r>
              <w:rPr>
                <w:lang w:val="en-US"/>
              </w:rPr>
              <w:t>127,860</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rPr>
                <w:lang w:val="en-US"/>
              </w:rPr>
            </w:pPr>
            <w:r>
              <w:rPr>
                <w:lang w:val="en-US"/>
              </w:rPr>
              <w:t>53.44</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rPr>
                <w:lang w:val="en-US"/>
              </w:rPr>
            </w:pPr>
            <w:r>
              <w:rPr>
                <w:lang w:val="en-US"/>
              </w:rPr>
              <w:t>25,636</w:t>
            </w: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4365BD" w:rsidRDefault="004365BD">
            <w:pPr>
              <w:pStyle w:val="070-TabelaPadro"/>
              <w:keepNext w:val="0"/>
              <w:keepLines w:val="0"/>
              <w:widowControl w:val="0"/>
              <w:spacing w:line="276" w:lineRule="auto"/>
            </w:pPr>
            <w:r>
              <w:t>25,556</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Mar 2020</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jc w:val="left"/>
              <w:rPr>
                <w:rFonts w:cs="Arial"/>
                <w:b/>
                <w:bCs/>
                <w:szCs w:val="14"/>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4365BD" w:rsidRDefault="004365BD">
            <w:pPr>
              <w:pStyle w:val="070-TabelaPadro"/>
              <w:keepNext w:val="0"/>
              <w:keepLines w:val="0"/>
              <w:widowControl w:val="0"/>
              <w:spacing w:line="276" w:lineRule="auto"/>
            </w:pPr>
            <w:r>
              <w:t>25,556</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4365BD" w:rsidRDefault="004365BD">
            <w:pPr>
              <w:pStyle w:val="070-TabelaPadro"/>
              <w:keepNext w:val="0"/>
              <w:keepLines w:val="0"/>
              <w:widowControl w:val="0"/>
              <w:spacing w:line="276" w:lineRule="auto"/>
            </w:pPr>
            <w:r>
              <w:t>Mar 2021</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jc w:val="left"/>
              <w:rPr>
                <w:rFonts w:cs="Arial"/>
                <w:b/>
                <w:bCs/>
                <w:szCs w:val="14"/>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4365BD" w:rsidRDefault="004365BD">
            <w:pPr>
              <w:pStyle w:val="070-TabelaPadro"/>
              <w:keepNext w:val="0"/>
              <w:keepLines w:val="0"/>
              <w:widowControl w:val="0"/>
              <w:spacing w:line="276" w:lineRule="auto"/>
            </w:pPr>
            <w:r>
              <w:t>25,556</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4365BD" w:rsidRDefault="004365BD">
            <w:pPr>
              <w:pStyle w:val="070-TabelaPadro"/>
              <w:keepNext w:val="0"/>
              <w:keepLines w:val="0"/>
              <w:widowControl w:val="0"/>
              <w:spacing w:line="276" w:lineRule="auto"/>
            </w:pPr>
            <w:r>
              <w:t>Mar 2022</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jc w:val="left"/>
              <w:rPr>
                <w:rFonts w:cs="Arial"/>
                <w:b/>
                <w:bCs/>
                <w:szCs w:val="14"/>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4365BD" w:rsidRDefault="004365BD">
            <w:pPr>
              <w:pStyle w:val="070-TabelaPadro"/>
              <w:keepNext w:val="0"/>
              <w:keepLines w:val="0"/>
              <w:widowControl w:val="0"/>
              <w:spacing w:line="276" w:lineRule="auto"/>
            </w:pPr>
            <w:r>
              <w:t>25,556</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4365BD" w:rsidRDefault="004365BD">
            <w:pPr>
              <w:pStyle w:val="070-TabelaPadro"/>
              <w:keepNext w:val="0"/>
              <w:keepLines w:val="0"/>
              <w:widowControl w:val="0"/>
              <w:spacing w:line="276" w:lineRule="auto"/>
            </w:pPr>
            <w:r>
              <w:t>Mar 2023</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rPr>
                <w:rFonts w:cs="Arial"/>
                <w:b/>
                <w:bCs/>
                <w:szCs w:val="14"/>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4365BD" w:rsidRDefault="004365BD">
            <w:pPr>
              <w:pStyle w:val="070-TabelaPadro"/>
              <w:keepNext w:val="0"/>
              <w:keepLines w:val="0"/>
              <w:widowControl w:val="0"/>
              <w:spacing w:line="276" w:lineRule="auto"/>
              <w:rPr>
                <w:b/>
              </w:rPr>
            </w:pPr>
            <w:r>
              <w:rPr>
                <w:b/>
              </w:rPr>
              <w:t>102,224</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jc w:val="left"/>
              <w:rPr>
                <w:rFonts w:cs="Arial"/>
                <w:b/>
                <w:bCs/>
                <w:szCs w:val="14"/>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tcPr>
          <w:p w:rsidR="004365BD" w:rsidRDefault="004365BD">
            <w:pPr>
              <w:pStyle w:val="070-TabelaPadro"/>
              <w:keepNext w:val="0"/>
              <w:keepLines w:val="0"/>
              <w:widowControl w:val="0"/>
              <w:spacing w:line="276" w:lineRule="auto"/>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bottom"/>
          </w:tcPr>
          <w:p w:rsidR="004365BD" w:rsidRDefault="004365BD">
            <w:pPr>
              <w:pStyle w:val="070-TabelaPadro"/>
              <w:keepNext w:val="0"/>
              <w:keepLines w:val="0"/>
              <w:widowControl w:val="0"/>
              <w:spacing w:line="276" w:lineRule="auto"/>
              <w:rPr>
                <w:b/>
              </w:rPr>
            </w:pP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rPr>
                <w:rFonts w:cs="Arial"/>
                <w:b/>
                <w:bCs/>
                <w:szCs w:val="14"/>
                <w:lang w:val="en-US"/>
              </w:rPr>
            </w:pPr>
            <w:r>
              <w:t>BB DTVM</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rPr>
                <w:lang w:val="en-US"/>
              </w:rPr>
            </w:pPr>
            <w:r>
              <w:rPr>
                <w:lang w:val="en-US"/>
              </w:rPr>
              <w:t>14,218</w:t>
            </w: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rPr>
                <w:lang w:val="en-US"/>
              </w:rPr>
            </w:pPr>
            <w:r>
              <w:rPr>
                <w:lang w:val="en-US"/>
              </w:rPr>
              <w:t>53.44</w:t>
            </w: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rPr>
                <w:lang w:val="en-US"/>
              </w:rPr>
            </w:pPr>
            <w:r>
              <w:rPr>
                <w:lang w:val="en-US"/>
              </w:rPr>
              <w:t>2,850</w:t>
            </w: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4365BD" w:rsidRDefault="004365BD">
            <w:pPr>
              <w:pStyle w:val="070-TabelaPadro"/>
              <w:keepNext w:val="0"/>
              <w:keepLines w:val="0"/>
              <w:widowControl w:val="0"/>
              <w:spacing w:line="276" w:lineRule="auto"/>
            </w:pPr>
            <w:r>
              <w:t>2,842</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hideMark/>
          </w:tcPr>
          <w:p w:rsidR="004365BD" w:rsidRDefault="004365BD">
            <w:pPr>
              <w:pStyle w:val="070-TabelaPadro"/>
              <w:keepNext w:val="0"/>
              <w:keepLines w:val="0"/>
              <w:widowControl w:val="0"/>
              <w:spacing w:line="276" w:lineRule="auto"/>
            </w:pPr>
            <w:r>
              <w:t>Mar 2020</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jc w:val="left"/>
              <w:rPr>
                <w:rFonts w:cs="Arial"/>
                <w:b/>
                <w:bCs/>
                <w:szCs w:val="14"/>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4365BD" w:rsidRDefault="004365BD">
            <w:pPr>
              <w:pStyle w:val="070-TabelaPadro"/>
              <w:keepNext w:val="0"/>
              <w:keepLines w:val="0"/>
              <w:widowControl w:val="0"/>
              <w:spacing w:line="276" w:lineRule="auto"/>
            </w:pPr>
            <w:r>
              <w:t>2,842</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4365BD" w:rsidRDefault="004365BD">
            <w:pPr>
              <w:pStyle w:val="070-TabelaPadro"/>
              <w:keepNext w:val="0"/>
              <w:keepLines w:val="0"/>
              <w:widowControl w:val="0"/>
              <w:spacing w:line="276" w:lineRule="auto"/>
            </w:pPr>
            <w:r>
              <w:t>Mar 2021</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jc w:val="left"/>
              <w:rPr>
                <w:rFonts w:cs="Arial"/>
                <w:b/>
                <w:bCs/>
                <w:szCs w:val="14"/>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4365BD" w:rsidRDefault="004365BD">
            <w:pPr>
              <w:pStyle w:val="070-TabelaPadro"/>
              <w:keepNext w:val="0"/>
              <w:keepLines w:val="0"/>
              <w:widowControl w:val="0"/>
              <w:spacing w:line="276" w:lineRule="auto"/>
            </w:pPr>
            <w:r>
              <w:t>2,842</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4365BD" w:rsidRDefault="004365BD">
            <w:pPr>
              <w:pStyle w:val="070-TabelaPadro"/>
              <w:keepNext w:val="0"/>
              <w:keepLines w:val="0"/>
              <w:widowControl w:val="0"/>
              <w:spacing w:line="276" w:lineRule="auto"/>
            </w:pPr>
            <w:r>
              <w:t>Mar 2022</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jc w:val="left"/>
              <w:rPr>
                <w:rFonts w:cs="Arial"/>
                <w:b/>
                <w:bCs/>
                <w:szCs w:val="14"/>
                <w:lang w:val="en-US"/>
              </w:rPr>
            </w:pP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vAlign w:val="center"/>
          </w:tcPr>
          <w:p w:rsidR="004365BD" w:rsidRDefault="004365BD">
            <w:pPr>
              <w:pStyle w:val="070-TabelaPadro"/>
              <w:keepNext w:val="0"/>
              <w:keepLines w:val="0"/>
              <w:widowControl w:val="0"/>
              <w:spacing w:line="276" w:lineRule="auto"/>
              <w:rPr>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4365BD" w:rsidRDefault="004365BD">
            <w:pPr>
              <w:pStyle w:val="070-TabelaPadro"/>
              <w:keepNext w:val="0"/>
              <w:keepLines w:val="0"/>
              <w:widowControl w:val="0"/>
              <w:spacing w:line="276" w:lineRule="auto"/>
            </w:pPr>
            <w:r>
              <w:t>2,842</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3F3F3"/>
            <w:hideMark/>
          </w:tcPr>
          <w:p w:rsidR="004365BD" w:rsidRDefault="004365BD">
            <w:pPr>
              <w:pStyle w:val="070-TabelaPadro"/>
              <w:keepNext w:val="0"/>
              <w:keepLines w:val="0"/>
              <w:widowControl w:val="0"/>
              <w:spacing w:line="276" w:lineRule="auto"/>
            </w:pPr>
            <w:r>
              <w:t>Mar 2023</w:t>
            </w:r>
          </w:p>
        </w:tc>
      </w:tr>
      <w:tr w:rsidR="004365BD" w:rsidTr="00BE0F77">
        <w:trPr>
          <w:cantSplit/>
          <w:trHeight w:hRule="exact" w:val="227"/>
        </w:trPr>
        <w:tc>
          <w:tcPr>
            <w:tcW w:w="24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hideMark/>
          </w:tcPr>
          <w:p w:rsidR="004365BD" w:rsidRDefault="004365BD">
            <w:pPr>
              <w:pStyle w:val="070-TabelaPadro"/>
              <w:keepNext w:val="0"/>
              <w:keepLines w:val="0"/>
              <w:widowControl w:val="0"/>
              <w:spacing w:line="276" w:lineRule="auto"/>
              <w:jc w:val="left"/>
              <w:rPr>
                <w:rFonts w:cs="Arial"/>
                <w:b/>
                <w:bCs/>
                <w:szCs w:val="14"/>
                <w:lang w:val="en-US"/>
              </w:rPr>
            </w:pPr>
            <w:r>
              <w:rPr>
                <w:rFonts w:cs="Arial"/>
                <w:b/>
                <w:bCs/>
                <w:szCs w:val="14"/>
                <w:lang w:val="en-US"/>
              </w:rPr>
              <w:t>Total shares to be distributed</w:t>
            </w:r>
          </w:p>
        </w:tc>
        <w:tc>
          <w:tcPr>
            <w:tcW w:w="1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4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3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center"/>
          </w:tcPr>
          <w:p w:rsidR="004365BD" w:rsidRDefault="004365BD">
            <w:pPr>
              <w:pStyle w:val="070-TabelaPadro"/>
              <w:keepNext w:val="0"/>
              <w:keepLines w:val="0"/>
              <w:widowControl w:val="0"/>
              <w:spacing w:line="276" w:lineRule="auto"/>
              <w:rPr>
                <w:lang w:val="en-US"/>
              </w:rPr>
            </w:pPr>
          </w:p>
        </w:tc>
        <w:tc>
          <w:tcPr>
            <w:tcW w:w="13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hideMark/>
          </w:tcPr>
          <w:p w:rsidR="004365BD" w:rsidRDefault="004365BD">
            <w:pPr>
              <w:pStyle w:val="070-TabelaPadro"/>
              <w:keepNext w:val="0"/>
              <w:keepLines w:val="0"/>
              <w:widowControl w:val="0"/>
              <w:spacing w:line="276" w:lineRule="auto"/>
              <w:rPr>
                <w:b/>
              </w:rPr>
            </w:pPr>
            <w:r>
              <w:rPr>
                <w:b/>
              </w:rPr>
              <w:t>11,368</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vAlign w:val="bottom"/>
          </w:tcPr>
          <w:p w:rsidR="004365BD" w:rsidRDefault="004365BD">
            <w:pPr>
              <w:pStyle w:val="070-TabelaPadro"/>
              <w:keepNext w:val="0"/>
              <w:keepLines w:val="0"/>
              <w:widowControl w:val="0"/>
              <w:spacing w:line="276" w:lineRule="auto"/>
              <w:rPr>
                <w:b/>
              </w:rPr>
            </w:pPr>
          </w:p>
        </w:tc>
      </w:tr>
    </w:tbl>
    <w:p w:rsidR="004365BD" w:rsidRDefault="00BE0F77" w:rsidP="00BC4CA8">
      <w:pPr>
        <w:pStyle w:val="072-Rodapdatabela"/>
      </w:pPr>
      <w:r>
        <w:t>(1)</w:t>
      </w:r>
      <w:r>
        <w:tab/>
      </w:r>
      <w:r w:rsidR="004365BD" w:rsidRPr="00E33902">
        <w:t>The diference between the value in the column “Total Program Shares” and the sum of the values in the columns “Shares Distributed” and “Estimated Schedule Transfers” are due to shares that were reverted on</w:t>
      </w:r>
      <w:r w:rsidR="004365BD">
        <w:t xml:space="preserve"> behalf of</w:t>
      </w:r>
      <w:r w:rsidR="004365BD" w:rsidRPr="00E33902">
        <w:t xml:space="preserve"> Banco do Brasil according to the Program of </w:t>
      </w:r>
      <w:r w:rsidR="004365BD" w:rsidRPr="00E33902">
        <w:rPr>
          <w:lang w:val="en-US"/>
        </w:rPr>
        <w:t>of Variable Remuneration rules</w:t>
      </w:r>
      <w:r w:rsidR="004365BD" w:rsidRPr="00E33902">
        <w:t>.</w:t>
      </w:r>
      <w:r w:rsidR="004365BD">
        <w:t xml:space="preserve"> </w:t>
      </w:r>
    </w:p>
    <w:p w:rsidR="006F266D" w:rsidRPr="006F266D" w:rsidRDefault="006F266D" w:rsidP="006F266D">
      <w:pPr>
        <w:pStyle w:val="072-Rodapdatabela"/>
      </w:pPr>
    </w:p>
    <w:p w:rsidR="004365BD" w:rsidRDefault="004365BD" w:rsidP="00BC4CA8">
      <w:pPr>
        <w:pStyle w:val="031-SubttulodeDocumentoLista"/>
        <w:keepNext w:val="0"/>
        <w:keepLines w:val="0"/>
        <w:widowControl w:val="0"/>
        <w:numPr>
          <w:ilvl w:val="0"/>
          <w:numId w:val="0"/>
        </w:numPr>
        <w:tabs>
          <w:tab w:val="left" w:pos="708"/>
        </w:tabs>
        <w:rPr>
          <w:lang w:val="en"/>
        </w:rPr>
      </w:pPr>
      <w:r>
        <w:rPr>
          <w:lang w:val="en"/>
        </w:rPr>
        <w:t>The Program of Gratified Performance (PDG):</w:t>
      </w:r>
    </w:p>
    <w:p w:rsidR="004365BD" w:rsidRDefault="004365BD" w:rsidP="00BC4CA8">
      <w:pPr>
        <w:rPr>
          <w:lang w:val="en"/>
        </w:rPr>
      </w:pPr>
      <w:r>
        <w:rPr>
          <w:lang w:val="en"/>
        </w:rPr>
        <w:t xml:space="preserve">The Program of Gratified Performance is a semiannual reward aiming to </w:t>
      </w:r>
      <w:r>
        <w:rPr>
          <w:rStyle w:val="tw-bilingual-translation"/>
          <w:lang w:val="en"/>
        </w:rPr>
        <w:t xml:space="preserve">strengthen </w:t>
      </w:r>
      <w:r>
        <w:t xml:space="preserve">the </w:t>
      </w:r>
      <w:r>
        <w:rPr>
          <w:lang w:val="en"/>
        </w:rPr>
        <w:t xml:space="preserve">partnership between the employees and the Bank, recognition of the participants’ effort in the results </w:t>
      </w:r>
      <w:r>
        <w:rPr>
          <w:rStyle w:val="tw-bilingual-translation"/>
          <w:lang w:val="en"/>
        </w:rPr>
        <w:t>attainment and the alignment of these results with the Bank strategies.</w:t>
      </w:r>
    </w:p>
    <w:p w:rsidR="004365BD" w:rsidRDefault="004365BD" w:rsidP="00BC4CA8">
      <w:pPr>
        <w:pStyle w:val="050-TextoPadro"/>
        <w:rPr>
          <w:lang w:val="en"/>
        </w:rPr>
      </w:pPr>
      <w:r>
        <w:rPr>
          <w:lang w:val="en-US"/>
        </w:rPr>
        <w:t xml:space="preserve">The qualification and classification of the </w:t>
      </w:r>
      <w:r>
        <w:rPr>
          <w:lang w:val="en"/>
        </w:rPr>
        <w:t xml:space="preserve">participants </w:t>
      </w:r>
      <w:r>
        <w:rPr>
          <w:lang w:val="en-US"/>
        </w:rPr>
        <w:t>are based on indicators that measure the achievement of corporate and individual goals, based on the Corporate Strategy of Banco do Brasil - ECBB for the period.</w:t>
      </w:r>
    </w:p>
    <w:p w:rsidR="004365BD" w:rsidRDefault="004365BD" w:rsidP="00BC4CA8">
      <w:pPr>
        <w:pStyle w:val="050-TextoPadro"/>
        <w:rPr>
          <w:lang w:val="en-US"/>
        </w:rPr>
      </w:pPr>
      <w:r>
        <w:rPr>
          <w:lang w:val="en-US"/>
        </w:rPr>
        <w:t>The program determines that 50% of the reward should be paid in shares of the Bank and 50% in the Alelo reward card. The average price is the simple arithmetic mean of the daily average prices of the week prior to the payment</w:t>
      </w:r>
      <w:r w:rsidRPr="003C44DA">
        <w:rPr>
          <w:lang w:val="en-US"/>
        </w:rPr>
        <w:t xml:space="preserve">. In the </w:t>
      </w:r>
      <w:r>
        <w:rPr>
          <w:lang w:val="en-US"/>
        </w:rPr>
        <w:t xml:space="preserve">period </w:t>
      </w:r>
      <w:r>
        <w:rPr>
          <w:rFonts w:cs="Arial"/>
        </w:rPr>
        <w:t xml:space="preserve">from January </w:t>
      </w:r>
      <w:r w:rsidR="00AA77C0">
        <w:rPr>
          <w:rFonts w:cs="Arial"/>
        </w:rPr>
        <w:t>0</w:t>
      </w:r>
      <w:r>
        <w:rPr>
          <w:rFonts w:cs="Arial"/>
        </w:rPr>
        <w:t>1, 2019 to September 30, 2019</w:t>
      </w:r>
      <w:r w:rsidRPr="003C44DA">
        <w:rPr>
          <w:lang w:val="en-US"/>
        </w:rPr>
        <w:t xml:space="preserve">, </w:t>
      </w:r>
      <w:r>
        <w:rPr>
          <w:lang w:val="en-US"/>
        </w:rPr>
        <w:t>1,494,485</w:t>
      </w:r>
      <w:r w:rsidRPr="003C44DA">
        <w:rPr>
          <w:lang w:val="en-US"/>
        </w:rPr>
        <w:t xml:space="preserve"> treasury shares were distributed.</w:t>
      </w:r>
    </w:p>
    <w:p w:rsidR="004365BD" w:rsidRDefault="004365BD" w:rsidP="004365BD">
      <w:pPr>
        <w:pStyle w:val="050-TextoPadro"/>
      </w:pPr>
    </w:p>
    <w:p w:rsidR="004365BD" w:rsidRDefault="004365BD" w:rsidP="00BC4CA8">
      <w:pPr>
        <w:pStyle w:val="020-TtulodeDocumento"/>
      </w:pPr>
      <w:bookmarkStart w:id="9898" w:name="BBTRI_Titulo"/>
      <w:r>
        <w:t xml:space="preserve"> </w:t>
      </w:r>
      <w:bookmarkStart w:id="9899" w:name="_Toc23875418"/>
      <w:r>
        <w:t>- TAXES</w:t>
      </w:r>
      <w:bookmarkEnd w:id="9899"/>
      <w:bookmarkEnd w:id="9898"/>
    </w:p>
    <w:p w:rsidR="004365BD" w:rsidRPr="009219FA" w:rsidRDefault="004365BD" w:rsidP="00BC4CA8">
      <w:pPr>
        <w:pStyle w:val="030-SubttulodeDocumento"/>
        <w:rPr>
          <w:lang w:val="en-US"/>
        </w:rPr>
      </w:pPr>
      <w:bookmarkStart w:id="9900" w:name="BBTRI01_Titulo"/>
      <w:r w:rsidRPr="009219FA">
        <w:rPr>
          <w:lang w:val="en-US"/>
        </w:rPr>
        <w:t>) Breakdown of income tax (IR) and social contribution expenses (CSLL)</w:t>
      </w:r>
      <w:bookmarkEnd w:id="990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1 - Breakdown of income tax (IR) and social contribution expenses (CSLL)"/>
        <w:tblDescription w:val="PubliCon - Sistema de Gerenciamento do Documentos Contábeis para Publicação&#10;&#10;Última atualização do mapa do quadro em: "/>
      </w:tblPr>
      <w:tblGrid>
        <w:gridCol w:w="6576"/>
        <w:gridCol w:w="1588"/>
        <w:gridCol w:w="1588"/>
      </w:tblGrid>
      <w:tr w:rsidR="004365BD" w:rsidRPr="003B0880" w:rsidTr="00BC4CA8">
        <w:trPr>
          <w:cantSplit/>
          <w:tblHeader/>
        </w:trPr>
        <w:tc>
          <w:tcPr>
            <w:tcW w:w="6576" w:type="dxa"/>
            <w:tcBorders>
              <w:bottom w:val="single" w:sz="4" w:space="0" w:color="FFFFFF" w:themeColor="background1"/>
            </w:tcBorders>
            <w:shd w:val="solid" w:color="C3D7F0" w:fill="auto"/>
            <w:vAlign w:val="center"/>
          </w:tcPr>
          <w:p w:rsidR="004365BD" w:rsidRPr="00E668FA" w:rsidRDefault="004365BD" w:rsidP="00BC4CA8">
            <w:pPr>
              <w:pStyle w:val="070-TabelaPadro"/>
              <w:jc w:val="center"/>
              <w:rPr>
                <w:b/>
                <w:lang w:val="en-US"/>
              </w:rPr>
            </w:pPr>
            <w:bookmarkStart w:id="9901" w:name="BBTRI01"/>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rPr>
            </w:pPr>
            <w:r>
              <w:rPr>
                <w:b/>
              </w:rPr>
              <w:t>Jan 1 to Sep 30, 2019</w:t>
            </w:r>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rPr>
            </w:pPr>
            <w:r>
              <w:rPr>
                <w:b/>
              </w:rPr>
              <w:t>Jan 1 to Sep 30, 2018</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b/>
              </w:rPr>
            </w:pPr>
            <w:bookmarkStart w:id="9902" w:name="BBTRI0100001" w:colFirst="0" w:colLast="0"/>
            <w:r>
              <w:rPr>
                <w:b/>
              </w:rPr>
              <w:t>Current values</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b/>
              </w:rPr>
            </w:pPr>
            <w:bookmarkStart w:id="9903" w:name="BBTRI01AE001"/>
            <w:bookmarkEnd w:id="9903"/>
            <w:r>
              <w:rPr>
                <w:b/>
              </w:rPr>
              <w:t>(3,653,137)</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b/>
              </w:rPr>
            </w:pPr>
            <w:bookmarkStart w:id="9904" w:name="BBTRI01AF001"/>
            <w:bookmarkEnd w:id="9904"/>
            <w:r>
              <w:rPr>
                <w:b/>
              </w:rPr>
              <w:t>(2,207,644)</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E668FA" w:rsidRDefault="004365BD" w:rsidP="00BC4CA8">
            <w:pPr>
              <w:pStyle w:val="070-TabelaPadro"/>
              <w:ind w:left="60"/>
              <w:jc w:val="left"/>
              <w:rPr>
                <w:lang w:val="en-US"/>
              </w:rPr>
            </w:pPr>
            <w:bookmarkStart w:id="9905" w:name="BBTRI0100002" w:colFirst="0" w:colLast="0"/>
            <w:bookmarkEnd w:id="9902"/>
            <w:r w:rsidRPr="00E668FA">
              <w:rPr>
                <w:lang w:val="en-US"/>
              </w:rPr>
              <w:t>Domestic income tax and social contribution</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06" w:name="BBTRI01AE002"/>
            <w:bookmarkEnd w:id="9906"/>
            <w:r>
              <w:t>(3,209,736)</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07" w:name="BBTRI01AF002"/>
            <w:bookmarkEnd w:id="9907"/>
            <w:r>
              <w:t>(1,851,046)</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ind w:left="60"/>
              <w:jc w:val="left"/>
            </w:pPr>
            <w:bookmarkStart w:id="9908" w:name="BBTRI0100003" w:colFirst="0" w:colLast="0"/>
            <w:bookmarkEnd w:id="9905"/>
            <w:r>
              <w:t>Foreign income tax</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09" w:name="BBTRI01AE003"/>
            <w:bookmarkEnd w:id="9909"/>
            <w:r>
              <w:t>(443,401)</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10" w:name="BBTRI01AF003"/>
            <w:bookmarkEnd w:id="9910"/>
            <w:r>
              <w:t>(356,598)</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b/>
              </w:rPr>
            </w:pPr>
            <w:bookmarkStart w:id="9911" w:name="BBTRI0100004" w:colFirst="0" w:colLast="0"/>
            <w:bookmarkEnd w:id="9908"/>
            <w:r>
              <w:rPr>
                <w:b/>
              </w:rPr>
              <w:t>Deferred values</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b/>
              </w:rPr>
            </w:pPr>
            <w:bookmarkStart w:id="9912" w:name="BBTRI01AE004"/>
            <w:bookmarkEnd w:id="9912"/>
            <w:r>
              <w:rPr>
                <w:b/>
              </w:rPr>
              <w:t>4,007,443</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b/>
              </w:rPr>
            </w:pPr>
            <w:bookmarkStart w:id="9913" w:name="BBTRI01AF004"/>
            <w:bookmarkEnd w:id="9913"/>
            <w:r>
              <w:rPr>
                <w:b/>
              </w:rPr>
              <w:t>(236,666)</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ind w:left="60"/>
              <w:jc w:val="left"/>
              <w:rPr>
                <w:b/>
              </w:rPr>
            </w:pPr>
            <w:bookmarkStart w:id="9914" w:name="BBTRI0100005" w:colFirst="0" w:colLast="0"/>
            <w:bookmarkEnd w:id="9911"/>
            <w:r>
              <w:rPr>
                <w:b/>
              </w:rPr>
              <w:t>Deferred tax liabilities</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b/>
              </w:rPr>
            </w:pPr>
            <w:bookmarkStart w:id="9915" w:name="BBTRI01AE005"/>
            <w:bookmarkEnd w:id="9915"/>
            <w:r>
              <w:rPr>
                <w:b/>
              </w:rPr>
              <w:t>(686,684)</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b/>
              </w:rPr>
            </w:pPr>
            <w:bookmarkStart w:id="9916" w:name="BBTRI01AF005"/>
            <w:bookmarkEnd w:id="9916"/>
            <w:r>
              <w:rPr>
                <w:b/>
              </w:rPr>
              <w:t>(879,258)</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E668FA" w:rsidRDefault="004365BD" w:rsidP="00BC4CA8">
            <w:pPr>
              <w:pStyle w:val="070-TabelaPadro"/>
              <w:ind w:left="120"/>
              <w:jc w:val="left"/>
              <w:rPr>
                <w:lang w:val="en-US"/>
              </w:rPr>
            </w:pPr>
            <w:bookmarkStart w:id="9917" w:name="BBTRI0100006" w:colFirst="0" w:colLast="0"/>
            <w:bookmarkEnd w:id="9914"/>
            <w:r w:rsidRPr="00E668FA">
              <w:rPr>
                <w:lang w:val="en-US"/>
              </w:rPr>
              <w:t>Leasing  - portfolio adjustment and accelerated  depreciation</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18" w:name="BBTRI01AE006"/>
            <w:bookmarkEnd w:id="9918"/>
            <w:r>
              <w:t>5,658</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19" w:name="BBTRI01AF006"/>
            <w:bookmarkEnd w:id="9919"/>
            <w:r>
              <w:t>22,396</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ind w:left="120"/>
              <w:jc w:val="left"/>
            </w:pPr>
            <w:bookmarkStart w:id="9920" w:name="BBTRI0100007" w:colFirst="0" w:colLast="0"/>
            <w:bookmarkEnd w:id="9917"/>
            <w:r>
              <w:t>Fair value</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21" w:name="BBTRI01AE007"/>
            <w:bookmarkEnd w:id="9921"/>
            <w:r>
              <w:t>(13,379)</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22" w:name="BBTRI01AF007"/>
            <w:bookmarkEnd w:id="9922"/>
            <w:r>
              <w:t>(199,752)</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E668FA" w:rsidRDefault="004365BD" w:rsidP="00BC4CA8">
            <w:pPr>
              <w:pStyle w:val="070-TabelaPadro"/>
              <w:ind w:left="120"/>
              <w:jc w:val="left"/>
              <w:rPr>
                <w:lang w:val="en-US"/>
              </w:rPr>
            </w:pPr>
            <w:bookmarkStart w:id="9923" w:name="BBTRI0100009" w:colFirst="0" w:colLast="0"/>
            <w:bookmarkEnd w:id="9920"/>
            <w:r w:rsidRPr="00E668FA">
              <w:rPr>
                <w:lang w:val="en-US"/>
              </w:rPr>
              <w:t>Interest and inflation adjustment of fiscal judicial deposits</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24" w:name="BBTRI01AE009"/>
            <w:bookmarkEnd w:id="9924"/>
            <w:r>
              <w:t>(142,582)</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25" w:name="BBTRI01AF009"/>
            <w:bookmarkEnd w:id="9925"/>
            <w:r>
              <w:t>(387,579)</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ind w:left="120"/>
              <w:jc w:val="left"/>
            </w:pPr>
            <w:bookmarkStart w:id="9926" w:name="BBTRI0100010" w:colFirst="0" w:colLast="0"/>
            <w:bookmarkEnd w:id="9923"/>
            <w:r>
              <w:t>Foreign profits</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27" w:name="BBTRI01AE010"/>
            <w:bookmarkEnd w:id="9927"/>
            <w:r>
              <w:t>(457,738)</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28" w:name="BBTRI01AF010"/>
            <w:bookmarkEnd w:id="9928"/>
            <w:r>
              <w:t>(238,847)</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E668FA" w:rsidRDefault="004365BD" w:rsidP="00BC4CA8">
            <w:pPr>
              <w:pStyle w:val="070-TabelaPadro"/>
              <w:ind w:left="120"/>
              <w:jc w:val="left"/>
              <w:rPr>
                <w:lang w:val="en-US"/>
              </w:rPr>
            </w:pPr>
            <w:bookmarkStart w:id="9929" w:name="BBTRI0100011" w:colFirst="0" w:colLast="0"/>
            <w:bookmarkEnd w:id="9926"/>
            <w:r w:rsidRPr="00E668FA">
              <w:rPr>
                <w:lang w:val="en-US"/>
              </w:rPr>
              <w:t>Transactions carried out on the futures market</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30" w:name="BBTRI01AE011"/>
            <w:bookmarkEnd w:id="9930"/>
            <w:r>
              <w:t>(8,543)</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31" w:name="BBTRI01AF011"/>
            <w:bookmarkEnd w:id="9931"/>
            <w:r>
              <w:t>4,386</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ind w:left="120"/>
              <w:jc w:val="left"/>
            </w:pPr>
            <w:bookmarkStart w:id="9932" w:name="BBTRI0100012" w:colFirst="0" w:colLast="0"/>
            <w:bookmarkEnd w:id="9929"/>
            <w:r>
              <w:t>Recovered term credits</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33" w:name="BBTRI01AE012"/>
            <w:bookmarkEnd w:id="9933"/>
            <w:r>
              <w:t>(70,100)</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34" w:name="BBTRI01AF012"/>
            <w:bookmarkEnd w:id="9934"/>
            <w:r>
              <w:t>(79,862)</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ind w:left="60"/>
              <w:jc w:val="left"/>
              <w:rPr>
                <w:b/>
              </w:rPr>
            </w:pPr>
            <w:bookmarkStart w:id="9935" w:name="BBTRI0100013" w:colFirst="0" w:colLast="0"/>
            <w:bookmarkEnd w:id="9932"/>
            <w:r>
              <w:rPr>
                <w:b/>
              </w:rPr>
              <w:t>Deferred tax assets</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b/>
              </w:rPr>
            </w:pPr>
            <w:bookmarkStart w:id="9936" w:name="BBTRI01AE013"/>
            <w:bookmarkEnd w:id="9936"/>
            <w:r>
              <w:rPr>
                <w:b/>
              </w:rPr>
              <w:t>4,694,127</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b/>
              </w:rPr>
            </w:pPr>
            <w:bookmarkStart w:id="9937" w:name="BBTRI01AF013"/>
            <w:bookmarkEnd w:id="9937"/>
            <w:r>
              <w:rPr>
                <w:b/>
              </w:rPr>
              <w:t>642,592</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ind w:left="120"/>
              <w:jc w:val="left"/>
            </w:pPr>
            <w:bookmarkStart w:id="9938" w:name="BBTRI0100014" w:colFirst="0" w:colLast="0"/>
            <w:bookmarkEnd w:id="9935"/>
            <w:r>
              <w:t>Temporary differences</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39" w:name="BBTRI01AE014"/>
            <w:bookmarkEnd w:id="9939"/>
            <w:r>
              <w:t>3,073,619</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40" w:name="BBTRI01AF014"/>
            <w:bookmarkEnd w:id="9940"/>
            <w:r>
              <w:t>(1,633,407)</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ind w:left="120"/>
              <w:jc w:val="left"/>
            </w:pPr>
            <w:bookmarkStart w:id="9941" w:name="BBTRI0100015" w:colFirst="0" w:colLast="0"/>
            <w:bookmarkEnd w:id="9938"/>
            <w:r>
              <w:t>Tax losses/CSLL negative bases</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42" w:name="BBTRI01AE015"/>
            <w:bookmarkEnd w:id="9942"/>
            <w:r>
              <w:t>1,750,447</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43" w:name="BBTRI01AF015"/>
            <w:bookmarkEnd w:id="9943"/>
            <w:r>
              <w:t>2,090,412</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ind w:left="120"/>
              <w:jc w:val="left"/>
            </w:pPr>
            <w:bookmarkStart w:id="9944" w:name="BBTRI0100016" w:colFirst="0" w:colLast="0"/>
            <w:bookmarkEnd w:id="9941"/>
            <w:r>
              <w:t>Fair value</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45" w:name="BBTRI01AE016"/>
            <w:bookmarkEnd w:id="9945"/>
            <w:r>
              <w:t>(129,939)</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46" w:name="BBTRI01AF016"/>
            <w:bookmarkEnd w:id="9946"/>
            <w:r>
              <w:t>185,587</w:t>
            </w:r>
          </w:p>
        </w:tc>
      </w:tr>
      <w:tr w:rsidR="004365BD" w:rsidRPr="003B0880" w:rsidTr="00BC4CA8">
        <w:trPr>
          <w:cantSplit/>
        </w:trPr>
        <w:tc>
          <w:tcPr>
            <w:tcW w:w="6576" w:type="dxa"/>
            <w:tcBorders>
              <w:bottom w:val="single" w:sz="4" w:space="0" w:color="CCCCCC"/>
            </w:tcBorders>
            <w:shd w:val="solid" w:color="E6E6E6" w:fill="auto"/>
            <w:vAlign w:val="center"/>
          </w:tcPr>
          <w:p w:rsidR="004365BD" w:rsidRPr="003B0880" w:rsidRDefault="004365BD" w:rsidP="00BC4CA8">
            <w:pPr>
              <w:pStyle w:val="070-TabelaPadro"/>
              <w:jc w:val="left"/>
              <w:rPr>
                <w:b/>
              </w:rPr>
            </w:pPr>
            <w:bookmarkStart w:id="9947" w:name="BBTRI0100018" w:colFirst="0" w:colLast="0"/>
            <w:bookmarkEnd w:id="9944"/>
            <w:r>
              <w:rPr>
                <w:b/>
              </w:rPr>
              <w:t>Total</w:t>
            </w:r>
          </w:p>
        </w:tc>
        <w:tc>
          <w:tcPr>
            <w:tcW w:w="1588" w:type="dxa"/>
            <w:tcBorders>
              <w:bottom w:val="single" w:sz="4" w:space="0" w:color="CCCCCC"/>
            </w:tcBorders>
            <w:shd w:val="solid" w:color="E6E6E6" w:fill="auto"/>
            <w:vAlign w:val="center"/>
          </w:tcPr>
          <w:p w:rsidR="004365BD" w:rsidRPr="003B0880" w:rsidRDefault="004365BD" w:rsidP="00BC4CA8">
            <w:pPr>
              <w:pStyle w:val="070-TabelaPadro"/>
              <w:rPr>
                <w:b/>
              </w:rPr>
            </w:pPr>
            <w:bookmarkStart w:id="9948" w:name="BBTRI01AE018"/>
            <w:bookmarkEnd w:id="9948"/>
            <w:r>
              <w:rPr>
                <w:b/>
              </w:rPr>
              <w:t>354,306</w:t>
            </w:r>
          </w:p>
        </w:tc>
        <w:tc>
          <w:tcPr>
            <w:tcW w:w="1588" w:type="dxa"/>
            <w:tcBorders>
              <w:bottom w:val="single" w:sz="4" w:space="0" w:color="CCCCCC"/>
            </w:tcBorders>
            <w:shd w:val="solid" w:color="E6E6E6" w:fill="auto"/>
            <w:vAlign w:val="center"/>
          </w:tcPr>
          <w:p w:rsidR="004365BD" w:rsidRPr="003B0880" w:rsidRDefault="004365BD" w:rsidP="00BC4CA8">
            <w:pPr>
              <w:pStyle w:val="070-TabelaPadro"/>
              <w:rPr>
                <w:b/>
              </w:rPr>
            </w:pPr>
            <w:bookmarkStart w:id="9949" w:name="BBTRI01AF018"/>
            <w:bookmarkEnd w:id="9949"/>
            <w:r>
              <w:rPr>
                <w:b/>
              </w:rPr>
              <w:t>(2,444,310)</w:t>
            </w:r>
          </w:p>
        </w:tc>
      </w:tr>
      <w:bookmarkEnd w:id="9901"/>
      <w:bookmarkEnd w:id="9947"/>
    </w:tbl>
    <w:p w:rsidR="004365BD" w:rsidRDefault="004365BD" w:rsidP="00BC4CA8">
      <w:pPr>
        <w:pStyle w:val="072-Rodapdatabela"/>
      </w:pPr>
    </w:p>
    <w:p w:rsidR="004365BD" w:rsidRPr="009219FA" w:rsidRDefault="004365BD" w:rsidP="00BC4CA8">
      <w:pPr>
        <w:pStyle w:val="030-SubttulodeDocumento"/>
        <w:rPr>
          <w:lang w:val="en-US"/>
        </w:rPr>
      </w:pPr>
      <w:bookmarkStart w:id="9950" w:name="BBTRI02_Titulo"/>
      <w:r w:rsidRPr="009219FA">
        <w:rPr>
          <w:lang w:val="en-US"/>
        </w:rPr>
        <w:t>) Reconciliation of income tax and social contribution charges</w:t>
      </w:r>
      <w:bookmarkEnd w:id="995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2 - Reconciliation of income tax and social contribution charges"/>
        <w:tblDescription w:val="PubliCon - Sistema de Gerenciamento do Documentos Contábeis para Publicação&#10;&#10;Última atualização do mapa do quadro em: "/>
      </w:tblPr>
      <w:tblGrid>
        <w:gridCol w:w="6576"/>
        <w:gridCol w:w="1588"/>
        <w:gridCol w:w="1588"/>
      </w:tblGrid>
      <w:tr w:rsidR="004365BD" w:rsidRPr="003B0880" w:rsidTr="00BC4CA8">
        <w:trPr>
          <w:cantSplit/>
          <w:tblHeader/>
        </w:trPr>
        <w:tc>
          <w:tcPr>
            <w:tcW w:w="6576" w:type="dxa"/>
            <w:tcBorders>
              <w:bottom w:val="single" w:sz="4" w:space="0" w:color="FFFFFF" w:themeColor="background1"/>
            </w:tcBorders>
            <w:shd w:val="solid" w:color="C3D7F0" w:fill="auto"/>
            <w:vAlign w:val="center"/>
          </w:tcPr>
          <w:p w:rsidR="004365BD" w:rsidRPr="00E668FA" w:rsidRDefault="004365BD" w:rsidP="00BC4CA8">
            <w:pPr>
              <w:pStyle w:val="070-TabelaPadro"/>
              <w:jc w:val="center"/>
              <w:rPr>
                <w:b/>
                <w:lang w:val="en-US"/>
              </w:rPr>
            </w:pPr>
            <w:bookmarkStart w:id="9951" w:name="BBTRI02"/>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rPr>
            </w:pPr>
            <w:r>
              <w:rPr>
                <w:b/>
              </w:rPr>
              <w:t>Jan 1 to Sep 30, 2019</w:t>
            </w:r>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rPr>
            </w:pPr>
            <w:r>
              <w:rPr>
                <w:b/>
              </w:rPr>
              <w:t>Jan 1 to Sep 30, 2018</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E668FA" w:rsidRDefault="004365BD" w:rsidP="00BC4CA8">
            <w:pPr>
              <w:pStyle w:val="070-TabelaPadro"/>
              <w:jc w:val="left"/>
              <w:rPr>
                <w:b/>
                <w:lang w:val="en-US"/>
              </w:rPr>
            </w:pPr>
            <w:bookmarkStart w:id="9952" w:name="BBTRI0200001" w:colFirst="0" w:colLast="0"/>
            <w:r w:rsidRPr="00E668FA">
              <w:rPr>
                <w:b/>
                <w:lang w:val="en-US"/>
              </w:rPr>
              <w:t>Profit before taxation and profit sharing</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b/>
              </w:rPr>
            </w:pPr>
            <w:bookmarkStart w:id="9953" w:name="BBTRI02AE001"/>
            <w:bookmarkEnd w:id="9953"/>
            <w:r>
              <w:rPr>
                <w:b/>
              </w:rPr>
              <w:t>15,736,842</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b/>
              </w:rPr>
            </w:pPr>
            <w:bookmarkStart w:id="9954" w:name="BBTRI02AF001"/>
            <w:bookmarkEnd w:id="9954"/>
            <w:r>
              <w:rPr>
                <w:b/>
              </w:rPr>
              <w:t>13,772,257</w:t>
            </w:r>
          </w:p>
        </w:tc>
      </w:tr>
      <w:bookmarkEnd w:id="9952"/>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pP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E668FA" w:rsidRDefault="004365BD" w:rsidP="00BC4CA8">
            <w:pPr>
              <w:pStyle w:val="070-TabelaPadro"/>
              <w:jc w:val="left"/>
              <w:rPr>
                <w:lang w:val="en-US"/>
              </w:rPr>
            </w:pPr>
            <w:bookmarkStart w:id="9955" w:name="BBTRI0200003" w:colFirst="0" w:colLast="0"/>
            <w:r w:rsidRPr="00E668FA">
              <w:rPr>
                <w:lang w:val="en-US"/>
              </w:rPr>
              <w:t>Total charges of IR (25%) and CSLL (15%)</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56" w:name="BBTRI02AE003"/>
            <w:bookmarkEnd w:id="9956"/>
            <w:r>
              <w:t>(6,294,737)</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57" w:name="BBTRI02AF003"/>
            <w:bookmarkEnd w:id="9957"/>
            <w:r>
              <w:t>(6,197,516)</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E668FA" w:rsidRDefault="004365BD" w:rsidP="00BC4CA8">
            <w:pPr>
              <w:pStyle w:val="070-TabelaPadro"/>
              <w:jc w:val="left"/>
              <w:rPr>
                <w:lang w:val="en-US"/>
              </w:rPr>
            </w:pPr>
            <w:bookmarkStart w:id="9958" w:name="BBTRI0200004" w:colFirst="0" w:colLast="0"/>
            <w:bookmarkEnd w:id="9955"/>
            <w:r w:rsidRPr="00E668FA">
              <w:rPr>
                <w:lang w:val="en-US"/>
              </w:rPr>
              <w:t>Charges upon interest on own capital</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59" w:name="BBTRI02AE004"/>
            <w:bookmarkEnd w:id="9959"/>
            <w:r>
              <w:t>1,995,084</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60" w:name="BBTRI02AF004"/>
            <w:bookmarkEnd w:id="9960"/>
            <w:r>
              <w:t>1,431,356</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E668FA" w:rsidRDefault="004365BD" w:rsidP="00BC4CA8">
            <w:pPr>
              <w:pStyle w:val="070-TabelaPadro"/>
              <w:jc w:val="left"/>
              <w:rPr>
                <w:lang w:val="en-US"/>
              </w:rPr>
            </w:pPr>
            <w:bookmarkStart w:id="9961" w:name="BBTRI0200005" w:colFirst="0" w:colLast="0"/>
            <w:bookmarkEnd w:id="9958"/>
            <w:r w:rsidRPr="00E668FA">
              <w:rPr>
                <w:lang w:val="en-US"/>
              </w:rPr>
              <w:t>Share of earnings of associates and joint ventures</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62" w:name="BBTRI02AE005"/>
            <w:bookmarkEnd w:id="9962"/>
            <w:r>
              <w:t>1,180,803</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63" w:name="BBTRI02AF005"/>
            <w:bookmarkEnd w:id="9963"/>
            <w:r>
              <w:t>1,417,284</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pPr>
            <w:bookmarkStart w:id="9964" w:name="BBTRI0200006" w:colFirst="0" w:colLast="0"/>
            <w:bookmarkEnd w:id="9961"/>
            <w:r>
              <w:t>Employee profit sharing</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65" w:name="BBTRI02AE006"/>
            <w:bookmarkEnd w:id="9965"/>
            <w:r>
              <w:t>634,097</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66" w:name="BBTRI02AF006"/>
            <w:bookmarkEnd w:id="9966"/>
            <w:r>
              <w:t>510,570</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pPr>
            <w:bookmarkStart w:id="9967" w:name="BBTRI0200008" w:colFirst="0" w:colLast="0"/>
            <w:bookmarkEnd w:id="9964"/>
            <w:r>
              <w:t>Other amounts</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68" w:name="BBTRI02AE008"/>
            <w:bookmarkEnd w:id="9968"/>
            <w:r>
              <w:t>2,839,059</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69" w:name="BBTRI02AF008"/>
            <w:bookmarkEnd w:id="9969"/>
            <w:r>
              <w:t>393,996</w:t>
            </w:r>
          </w:p>
        </w:tc>
      </w:tr>
      <w:tr w:rsidR="004365BD" w:rsidRPr="003B0880" w:rsidTr="00BC4CA8">
        <w:trPr>
          <w:cantSplit/>
        </w:trPr>
        <w:tc>
          <w:tcPr>
            <w:tcW w:w="6576" w:type="dxa"/>
            <w:tcBorders>
              <w:bottom w:val="single" w:sz="4" w:space="0" w:color="CCCCCC"/>
            </w:tcBorders>
            <w:shd w:val="solid" w:color="E6E6E6" w:fill="auto"/>
            <w:vAlign w:val="center"/>
          </w:tcPr>
          <w:p w:rsidR="004365BD" w:rsidRPr="00E668FA" w:rsidRDefault="004365BD" w:rsidP="00BC4CA8">
            <w:pPr>
              <w:pStyle w:val="070-TabelaPadro"/>
              <w:jc w:val="left"/>
              <w:rPr>
                <w:b/>
                <w:lang w:val="en-US"/>
              </w:rPr>
            </w:pPr>
            <w:bookmarkStart w:id="9970" w:name="BBTRI0200009" w:colFirst="0" w:colLast="0"/>
            <w:bookmarkEnd w:id="9967"/>
            <w:r w:rsidRPr="00E668FA">
              <w:rPr>
                <w:b/>
                <w:lang w:val="en-US"/>
              </w:rPr>
              <w:t>Income tax and social contribution</w:t>
            </w:r>
          </w:p>
        </w:tc>
        <w:tc>
          <w:tcPr>
            <w:tcW w:w="1588" w:type="dxa"/>
            <w:tcBorders>
              <w:bottom w:val="single" w:sz="4" w:space="0" w:color="CCCCCC"/>
            </w:tcBorders>
            <w:shd w:val="solid" w:color="E6E6E6" w:fill="auto"/>
            <w:vAlign w:val="center"/>
          </w:tcPr>
          <w:p w:rsidR="004365BD" w:rsidRPr="003B0880" w:rsidRDefault="004365BD" w:rsidP="00BC4CA8">
            <w:pPr>
              <w:pStyle w:val="070-TabelaPadro"/>
              <w:rPr>
                <w:b/>
              </w:rPr>
            </w:pPr>
            <w:bookmarkStart w:id="9971" w:name="BBTRI02AE009"/>
            <w:bookmarkEnd w:id="9971"/>
            <w:r>
              <w:rPr>
                <w:b/>
              </w:rPr>
              <w:t>354,306</w:t>
            </w:r>
          </w:p>
        </w:tc>
        <w:tc>
          <w:tcPr>
            <w:tcW w:w="1588" w:type="dxa"/>
            <w:tcBorders>
              <w:bottom w:val="single" w:sz="4" w:space="0" w:color="CCCCCC"/>
            </w:tcBorders>
            <w:shd w:val="solid" w:color="E6E6E6" w:fill="auto"/>
            <w:vAlign w:val="center"/>
          </w:tcPr>
          <w:p w:rsidR="004365BD" w:rsidRPr="003B0880" w:rsidRDefault="004365BD" w:rsidP="00BC4CA8">
            <w:pPr>
              <w:pStyle w:val="070-TabelaPadro"/>
              <w:rPr>
                <w:b/>
              </w:rPr>
            </w:pPr>
            <w:bookmarkStart w:id="9972" w:name="BBTRI02AF009"/>
            <w:bookmarkEnd w:id="9972"/>
            <w:r>
              <w:rPr>
                <w:b/>
              </w:rPr>
              <w:t>(2,444,310)</w:t>
            </w:r>
          </w:p>
        </w:tc>
      </w:tr>
      <w:bookmarkEnd w:id="9951"/>
      <w:bookmarkEnd w:id="9970"/>
    </w:tbl>
    <w:p w:rsidR="004365BD" w:rsidRDefault="004365BD" w:rsidP="00BC4CA8">
      <w:pPr>
        <w:pStyle w:val="072-Rodapdatabela"/>
      </w:pPr>
    </w:p>
    <w:p w:rsidR="004365BD" w:rsidRDefault="004365BD" w:rsidP="00BC4CA8">
      <w:pPr>
        <w:pStyle w:val="030-SubttulodeDocumento"/>
      </w:pPr>
      <w:bookmarkStart w:id="9973" w:name="BBTRI03_Titulo"/>
      <w:r>
        <w:t>) Tax expenses</w:t>
      </w:r>
      <w:bookmarkEnd w:id="9973"/>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3 - Tax expenses"/>
        <w:tblDescription w:val="PubliCon - Sistema de Gerenciamento do Documentos Contábeis para Publicação&#10;&#10;Última atualização do mapa do quadro em: "/>
      </w:tblPr>
      <w:tblGrid>
        <w:gridCol w:w="6576"/>
        <w:gridCol w:w="1588"/>
        <w:gridCol w:w="1588"/>
      </w:tblGrid>
      <w:tr w:rsidR="004365BD" w:rsidRPr="003B0880" w:rsidTr="00BC4CA8">
        <w:trPr>
          <w:cantSplit/>
          <w:tblHeader/>
        </w:trPr>
        <w:tc>
          <w:tcPr>
            <w:tcW w:w="6576"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rPr>
            </w:pPr>
            <w:bookmarkStart w:id="9974" w:name="BBTRI03"/>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rPr>
            </w:pPr>
            <w:r>
              <w:rPr>
                <w:b/>
              </w:rPr>
              <w:t>Jan 1 to Sep 30, 2019</w:t>
            </w:r>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rPr>
            </w:pPr>
            <w:r>
              <w:rPr>
                <w:b/>
              </w:rPr>
              <w:t>Jan 1 to Sep 30, 2018</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pPr>
            <w:bookmarkStart w:id="9975" w:name="BBTRI0300001" w:colFirst="0" w:colLast="0"/>
            <w:r>
              <w:t>Cofins</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76" w:name="BBTRI03AE001"/>
            <w:bookmarkEnd w:id="9976"/>
            <w:r>
              <w:t>(1,924,808)</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77" w:name="BBTRI03AF001"/>
            <w:bookmarkEnd w:id="9977"/>
            <w:r>
              <w:t>(2,138,353)</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pPr>
            <w:bookmarkStart w:id="9978" w:name="BBTRI0300002" w:colFirst="0" w:colLast="0"/>
            <w:bookmarkEnd w:id="9975"/>
            <w:r>
              <w:t>ISSQN</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79" w:name="BBTRI03AE002"/>
            <w:bookmarkEnd w:id="9979"/>
            <w:r>
              <w:t>(903,436)</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80" w:name="BBTRI03AF002"/>
            <w:bookmarkEnd w:id="9980"/>
            <w:r>
              <w:t>(833,871)</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pPr>
            <w:bookmarkStart w:id="9981" w:name="BBTRI0300003" w:colFirst="0" w:colLast="0"/>
            <w:bookmarkEnd w:id="9978"/>
            <w:r>
              <w:t>PIS/Pasep</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82" w:name="BBTRI03AE003"/>
            <w:bookmarkEnd w:id="9982"/>
            <w:r>
              <w:t>(331,632)</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83" w:name="BBTRI03AF003"/>
            <w:bookmarkEnd w:id="9983"/>
            <w:r>
              <w:t>(361,904)</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pPr>
            <w:bookmarkStart w:id="9984" w:name="BBTRI0300004" w:colFirst="0" w:colLast="0"/>
            <w:bookmarkEnd w:id="9981"/>
            <w:r>
              <w:t>Other</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85" w:name="BBTRI03AE004"/>
            <w:bookmarkEnd w:id="9985"/>
            <w:r>
              <w:t>(374,522)</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86" w:name="BBTRI03AF004"/>
            <w:bookmarkEnd w:id="9986"/>
            <w:r>
              <w:t>(413,306)</w:t>
            </w:r>
          </w:p>
        </w:tc>
      </w:tr>
      <w:tr w:rsidR="004365BD" w:rsidRPr="003B0880" w:rsidTr="00BC4CA8">
        <w:trPr>
          <w:cantSplit/>
        </w:trPr>
        <w:tc>
          <w:tcPr>
            <w:tcW w:w="6576" w:type="dxa"/>
            <w:tcBorders>
              <w:bottom w:val="single" w:sz="4" w:space="0" w:color="CCCCCC"/>
            </w:tcBorders>
            <w:shd w:val="solid" w:color="F3F3F3" w:fill="auto"/>
            <w:vAlign w:val="center"/>
          </w:tcPr>
          <w:p w:rsidR="004365BD" w:rsidRPr="003B0880" w:rsidRDefault="004365BD" w:rsidP="00BC4CA8">
            <w:pPr>
              <w:pStyle w:val="070-TabelaPadro"/>
              <w:jc w:val="left"/>
              <w:rPr>
                <w:b/>
              </w:rPr>
            </w:pPr>
            <w:bookmarkStart w:id="9987" w:name="BBTRI0300005" w:colFirst="0" w:colLast="0"/>
            <w:bookmarkEnd w:id="9984"/>
            <w:r>
              <w:rPr>
                <w:b/>
              </w:rPr>
              <w:t>Total</w:t>
            </w:r>
          </w:p>
        </w:tc>
        <w:tc>
          <w:tcPr>
            <w:tcW w:w="1588" w:type="dxa"/>
            <w:tcBorders>
              <w:bottom w:val="single" w:sz="4" w:space="0" w:color="CCCCCC"/>
            </w:tcBorders>
            <w:shd w:val="solid" w:color="F3F3F3" w:fill="auto"/>
            <w:vAlign w:val="center"/>
          </w:tcPr>
          <w:p w:rsidR="004365BD" w:rsidRPr="003B0880" w:rsidRDefault="004365BD" w:rsidP="00BC4CA8">
            <w:pPr>
              <w:pStyle w:val="070-TabelaPadro"/>
              <w:rPr>
                <w:b/>
              </w:rPr>
            </w:pPr>
            <w:bookmarkStart w:id="9988" w:name="BBTRI03AE005"/>
            <w:bookmarkEnd w:id="9988"/>
            <w:r>
              <w:rPr>
                <w:b/>
              </w:rPr>
              <w:t>(3,534,398)</w:t>
            </w:r>
          </w:p>
        </w:tc>
        <w:tc>
          <w:tcPr>
            <w:tcW w:w="1588" w:type="dxa"/>
            <w:tcBorders>
              <w:bottom w:val="single" w:sz="4" w:space="0" w:color="CCCCCC"/>
            </w:tcBorders>
            <w:shd w:val="solid" w:color="F3F3F3" w:fill="auto"/>
            <w:vAlign w:val="center"/>
          </w:tcPr>
          <w:p w:rsidR="004365BD" w:rsidRPr="003B0880" w:rsidRDefault="004365BD" w:rsidP="00BC4CA8">
            <w:pPr>
              <w:pStyle w:val="070-TabelaPadro"/>
              <w:rPr>
                <w:b/>
              </w:rPr>
            </w:pPr>
            <w:bookmarkStart w:id="9989" w:name="BBTRI03AF005"/>
            <w:bookmarkEnd w:id="9989"/>
            <w:r>
              <w:rPr>
                <w:b/>
              </w:rPr>
              <w:t>(3,747,434)</w:t>
            </w:r>
          </w:p>
        </w:tc>
      </w:tr>
      <w:bookmarkEnd w:id="9974"/>
      <w:bookmarkEnd w:id="9987"/>
    </w:tbl>
    <w:p w:rsidR="004365BD" w:rsidRDefault="004365BD" w:rsidP="006F266D">
      <w:pPr>
        <w:pStyle w:val="072-Rodapdatabela"/>
        <w:keepNext w:val="0"/>
        <w:keepLines w:val="0"/>
      </w:pPr>
    </w:p>
    <w:p w:rsidR="004365BD" w:rsidRDefault="004365BD" w:rsidP="00BC4CA8">
      <w:pPr>
        <w:pStyle w:val="030-SubttulodeDocumento"/>
      </w:pPr>
      <w:bookmarkStart w:id="9990" w:name="BBTRI04_Titulo"/>
      <w:r>
        <w:t>) Deferred tax liabilities</w:t>
      </w:r>
      <w:bookmarkEnd w:id="9990"/>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4 - Deferred tax liabilities"/>
        <w:tblDescription w:val="PubliCon - Sistema de Gerenciamento do Documentos Contábeis para Publicação&#10;&#10;Última atualização do mapa do quadro em: "/>
      </w:tblPr>
      <w:tblGrid>
        <w:gridCol w:w="4988"/>
        <w:gridCol w:w="1588"/>
        <w:gridCol w:w="1588"/>
        <w:gridCol w:w="1588"/>
      </w:tblGrid>
      <w:tr w:rsidR="004365BD" w:rsidRPr="003B0880" w:rsidTr="00BC4CA8">
        <w:trPr>
          <w:cantSplit/>
          <w:tblHeader/>
        </w:trPr>
        <w:tc>
          <w:tcPr>
            <w:tcW w:w="49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rPr>
            </w:pPr>
            <w:bookmarkStart w:id="9991" w:name="BBTRI04"/>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rPr>
            </w:pPr>
            <w:r>
              <w:rPr>
                <w:b/>
              </w:rPr>
              <w:t>Sep 30, 2018</w:t>
            </w:r>
          </w:p>
        </w:tc>
      </w:tr>
      <w:tr w:rsidR="004365BD" w:rsidRPr="003B0880" w:rsidTr="00BC4CA8">
        <w:trPr>
          <w:cantSplit/>
        </w:trPr>
        <w:tc>
          <w:tcPr>
            <w:tcW w:w="4988" w:type="dxa"/>
            <w:tcBorders>
              <w:bottom w:val="single" w:sz="4" w:space="0" w:color="FFFFFF" w:themeColor="background1"/>
            </w:tcBorders>
            <w:shd w:val="solid" w:color="F3F3F3" w:fill="auto"/>
            <w:vAlign w:val="center"/>
          </w:tcPr>
          <w:p w:rsidR="004365BD" w:rsidRPr="00E668FA" w:rsidRDefault="004365BD" w:rsidP="00BC4CA8">
            <w:pPr>
              <w:pStyle w:val="070-TabelaPadro"/>
              <w:jc w:val="left"/>
              <w:rPr>
                <w:lang w:val="en-US"/>
              </w:rPr>
            </w:pPr>
            <w:bookmarkStart w:id="9992" w:name="BBTRI0400003" w:colFirst="0" w:colLast="0"/>
            <w:r w:rsidRPr="00E668FA">
              <w:rPr>
                <w:lang w:val="en-US"/>
              </w:rPr>
              <w:t>Arising from mark-to-market</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93" w:name="BBTRI04AD003"/>
            <w:bookmarkEnd w:id="9993"/>
            <w:r>
              <w:t>809,656</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94" w:name="BBTRI04AE003"/>
            <w:bookmarkEnd w:id="9994"/>
            <w:r>
              <w:t>306,327</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9995" w:name="BBTRI04AF003"/>
            <w:bookmarkEnd w:id="9995"/>
            <w:r>
              <w:t>376,227</w:t>
            </w:r>
          </w:p>
        </w:tc>
      </w:tr>
      <w:tr w:rsidR="004365BD" w:rsidRPr="003B0880" w:rsidTr="00BC4CA8">
        <w:trPr>
          <w:cantSplit/>
        </w:trPr>
        <w:tc>
          <w:tcPr>
            <w:tcW w:w="4988" w:type="dxa"/>
            <w:tcBorders>
              <w:bottom w:val="single" w:sz="4" w:space="0" w:color="FFFFFF" w:themeColor="background1"/>
            </w:tcBorders>
            <w:shd w:val="solid" w:color="E6E6E6" w:fill="auto"/>
            <w:vAlign w:val="center"/>
          </w:tcPr>
          <w:p w:rsidR="004365BD" w:rsidRPr="00E668FA" w:rsidRDefault="004365BD" w:rsidP="00BC4CA8">
            <w:pPr>
              <w:pStyle w:val="070-TabelaPadro"/>
              <w:jc w:val="left"/>
              <w:rPr>
                <w:lang w:val="en-US"/>
              </w:rPr>
            </w:pPr>
            <w:bookmarkStart w:id="9996" w:name="BBTRI0400002" w:colFirst="0" w:colLast="0"/>
            <w:bookmarkEnd w:id="9992"/>
            <w:r w:rsidRPr="00E668FA">
              <w:rPr>
                <w:lang w:val="en-US"/>
              </w:rPr>
              <w:t>Arising from interest and inflation adjustment of fiscal judicial deposits</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97" w:name="BBTRI04AD002"/>
            <w:bookmarkEnd w:id="9997"/>
            <w:r>
              <w:t>316,489</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98" w:name="BBTRI04AE002"/>
            <w:bookmarkEnd w:id="9998"/>
            <w:r>
              <w:t>316,489</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9999" w:name="BBTRI04AF002"/>
            <w:bookmarkEnd w:id="9999"/>
            <w:r>
              <w:t>316,489</w:t>
            </w:r>
          </w:p>
        </w:tc>
      </w:tr>
      <w:tr w:rsidR="004365BD" w:rsidRPr="003B0880" w:rsidTr="00BC4CA8">
        <w:trPr>
          <w:cantSplit/>
        </w:trPr>
        <w:tc>
          <w:tcPr>
            <w:tcW w:w="4988" w:type="dxa"/>
            <w:tcBorders>
              <w:bottom w:val="single" w:sz="4" w:space="0" w:color="FFFFFF" w:themeColor="background1"/>
            </w:tcBorders>
            <w:shd w:val="solid" w:color="F3F3F3" w:fill="auto"/>
            <w:vAlign w:val="center"/>
          </w:tcPr>
          <w:p w:rsidR="004365BD" w:rsidRPr="00E668FA" w:rsidRDefault="004365BD" w:rsidP="00BC4CA8">
            <w:pPr>
              <w:pStyle w:val="070-TabelaPadro"/>
              <w:jc w:val="left"/>
              <w:rPr>
                <w:lang w:val="en-US"/>
              </w:rPr>
            </w:pPr>
            <w:bookmarkStart w:id="10000" w:name="BBTRI0400004" w:colFirst="0" w:colLast="0"/>
            <w:bookmarkEnd w:id="9996"/>
            <w:r w:rsidRPr="00E668FA">
              <w:rPr>
                <w:lang w:val="en-US"/>
              </w:rPr>
              <w:t>Arising from recovered  term credits</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01" w:name="BBTRI04AD004"/>
            <w:bookmarkEnd w:id="10001"/>
            <w:r>
              <w:t>495,734</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02" w:name="BBTRI04AE004"/>
            <w:bookmarkEnd w:id="10002"/>
            <w:r>
              <w:t>425,634</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03" w:name="BBTRI04AF004"/>
            <w:bookmarkEnd w:id="10003"/>
            <w:r>
              <w:t>476,954</w:t>
            </w:r>
          </w:p>
        </w:tc>
      </w:tr>
      <w:tr w:rsidR="004365BD" w:rsidRPr="003B0880" w:rsidTr="00BC4CA8">
        <w:trPr>
          <w:cantSplit/>
        </w:trPr>
        <w:tc>
          <w:tcPr>
            <w:tcW w:w="4988"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pPr>
            <w:bookmarkStart w:id="10004" w:name="BBTRI0400006" w:colFirst="0" w:colLast="0"/>
            <w:bookmarkEnd w:id="10000"/>
            <w:r>
              <w:t>Overseas entities</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10005" w:name="BBTRI04AD006"/>
            <w:bookmarkEnd w:id="10005"/>
            <w:r>
              <w:t>85,172</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10006" w:name="BBTRI04AE006"/>
            <w:bookmarkEnd w:id="10006"/>
            <w:r>
              <w:t>88,938</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10007" w:name="BBTRI04AF006"/>
            <w:bookmarkEnd w:id="10007"/>
            <w:r>
              <w:t>76,034</w:t>
            </w:r>
          </w:p>
        </w:tc>
      </w:tr>
      <w:tr w:rsidR="004365BD" w:rsidRPr="003B0880" w:rsidTr="00BC4CA8">
        <w:trPr>
          <w:cantSplit/>
        </w:trPr>
        <w:tc>
          <w:tcPr>
            <w:tcW w:w="4988" w:type="dxa"/>
            <w:tcBorders>
              <w:bottom w:val="single" w:sz="4" w:space="0" w:color="FFFFFF" w:themeColor="background1"/>
            </w:tcBorders>
            <w:shd w:val="solid" w:color="F3F3F3" w:fill="auto"/>
            <w:vAlign w:val="center"/>
          </w:tcPr>
          <w:p w:rsidR="004365BD" w:rsidRPr="00E668FA" w:rsidRDefault="004365BD" w:rsidP="00BC4CA8">
            <w:pPr>
              <w:pStyle w:val="070-TabelaPadro"/>
              <w:jc w:val="left"/>
              <w:rPr>
                <w:lang w:val="en-US"/>
              </w:rPr>
            </w:pPr>
            <w:bookmarkStart w:id="10008" w:name="BBTRI0400007" w:colFirst="0" w:colLast="0"/>
            <w:bookmarkEnd w:id="10004"/>
            <w:r w:rsidRPr="00E668FA">
              <w:rPr>
                <w:lang w:val="en-US"/>
              </w:rPr>
              <w:t>Arising from leasing portfolio adjustment</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09" w:name="BBTRI04AD007"/>
            <w:bookmarkEnd w:id="10009"/>
            <w:r>
              <w:t>16,305</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10" w:name="BBTRI04AE007"/>
            <w:bookmarkEnd w:id="10010"/>
            <w:r>
              <w:t>21,963</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11" w:name="BBTRI04AF007"/>
            <w:bookmarkEnd w:id="10011"/>
            <w:r>
              <w:t>79,291</w:t>
            </w:r>
          </w:p>
        </w:tc>
      </w:tr>
      <w:tr w:rsidR="004365BD" w:rsidRPr="003B0880" w:rsidTr="00BC4CA8">
        <w:trPr>
          <w:cantSplit/>
        </w:trPr>
        <w:tc>
          <w:tcPr>
            <w:tcW w:w="4988"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pPr>
            <w:bookmarkStart w:id="10012" w:name="BBTRI0400005" w:colFirst="0" w:colLast="0"/>
            <w:bookmarkEnd w:id="10008"/>
            <w:r>
              <w:t>Related to foreign profit</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10013" w:name="BBTRI04AD005"/>
            <w:bookmarkEnd w:id="10013"/>
            <w:r>
              <w:t>457,738</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10014" w:name="BBTRI04AE005"/>
            <w:bookmarkEnd w:id="10014"/>
            <w:r>
              <w:t>--</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10015" w:name="BBTRI04AF005"/>
            <w:bookmarkEnd w:id="10015"/>
            <w:r>
              <w:t>238,847</w:t>
            </w:r>
          </w:p>
        </w:tc>
      </w:tr>
      <w:tr w:rsidR="004365BD" w:rsidRPr="003B0880" w:rsidTr="00BC4CA8">
        <w:trPr>
          <w:cantSplit/>
        </w:trPr>
        <w:tc>
          <w:tcPr>
            <w:tcW w:w="4988" w:type="dxa"/>
            <w:tcBorders>
              <w:bottom w:val="single" w:sz="4" w:space="0" w:color="FFFFFF" w:themeColor="background1"/>
            </w:tcBorders>
            <w:shd w:val="solid" w:color="F3F3F3" w:fill="auto"/>
            <w:vAlign w:val="center"/>
          </w:tcPr>
          <w:p w:rsidR="004365BD" w:rsidRPr="00E668FA" w:rsidRDefault="004365BD" w:rsidP="00BC4CA8">
            <w:pPr>
              <w:pStyle w:val="070-TabelaPadro"/>
              <w:jc w:val="left"/>
              <w:rPr>
                <w:lang w:val="en-US"/>
              </w:rPr>
            </w:pPr>
            <w:bookmarkStart w:id="10016" w:name="BBTRI0400001" w:colFirst="0" w:colLast="0"/>
            <w:bookmarkEnd w:id="10012"/>
            <w:r w:rsidRPr="00E668FA">
              <w:rPr>
                <w:lang w:val="en-US"/>
              </w:rPr>
              <w:t>Arising from positive adjustments of benefits plans</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17" w:name="BBTRI04AD001"/>
            <w:bookmarkEnd w:id="10017"/>
            <w:r>
              <w:t>8,650</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18" w:name="BBTRI04AE001"/>
            <w:bookmarkEnd w:id="10018"/>
            <w:r>
              <w:t>39,676</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19" w:name="BBTRI04AF001"/>
            <w:bookmarkEnd w:id="10019"/>
            <w:r>
              <w:t>1,247,008</w:t>
            </w:r>
          </w:p>
        </w:tc>
      </w:tr>
      <w:tr w:rsidR="004365BD" w:rsidRPr="003B0880" w:rsidTr="00BC4CA8">
        <w:trPr>
          <w:cantSplit/>
        </w:trPr>
        <w:tc>
          <w:tcPr>
            <w:tcW w:w="4988" w:type="dxa"/>
            <w:tcBorders>
              <w:bottom w:val="single" w:sz="4" w:space="0" w:color="FFFFFF" w:themeColor="background1"/>
            </w:tcBorders>
            <w:shd w:val="solid" w:color="E6E6E6" w:fill="auto"/>
            <w:vAlign w:val="center"/>
          </w:tcPr>
          <w:p w:rsidR="004365BD" w:rsidRPr="00E668FA" w:rsidRDefault="004365BD" w:rsidP="00BC4CA8">
            <w:pPr>
              <w:pStyle w:val="070-TabelaPadro"/>
              <w:jc w:val="left"/>
              <w:rPr>
                <w:lang w:val="en-US"/>
              </w:rPr>
            </w:pPr>
            <w:bookmarkStart w:id="10020" w:name="BBTRI0400008" w:colFirst="0" w:colLast="0"/>
            <w:bookmarkEnd w:id="10016"/>
            <w:r w:rsidRPr="00E668FA">
              <w:rPr>
                <w:lang w:val="en-US"/>
              </w:rPr>
              <w:t>Arising from futures market transactions</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10021" w:name="BBTRI04AD008"/>
            <w:bookmarkEnd w:id="10021"/>
            <w:r>
              <w:t>10,279</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10022" w:name="BBTRI04AE008"/>
            <w:bookmarkEnd w:id="10022"/>
            <w:r>
              <w:t>693</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10023" w:name="BBTRI04AF008"/>
            <w:bookmarkEnd w:id="10023"/>
            <w:r>
              <w:t>1,701</w:t>
            </w:r>
          </w:p>
        </w:tc>
      </w:tr>
      <w:tr w:rsidR="004365BD" w:rsidRPr="003B0880" w:rsidTr="00BC4CA8">
        <w:trPr>
          <w:cantSplit/>
        </w:trPr>
        <w:tc>
          <w:tcPr>
            <w:tcW w:w="4988"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pPr>
            <w:bookmarkStart w:id="10024" w:name="BBTRI0400009" w:colFirst="0" w:colLast="0"/>
            <w:bookmarkEnd w:id="10020"/>
            <w:r>
              <w:t>Other</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25" w:name="BBTRI04AD009"/>
            <w:bookmarkEnd w:id="10025"/>
            <w:r>
              <w:t>52,539</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26" w:name="BBTRI04AE009"/>
            <w:bookmarkEnd w:id="10026"/>
            <w:r>
              <w:t>52,539</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27" w:name="BBTRI04AF009"/>
            <w:bookmarkEnd w:id="10027"/>
            <w:r>
              <w:t>52,539</w:t>
            </w:r>
          </w:p>
        </w:tc>
      </w:tr>
      <w:tr w:rsidR="004365BD" w:rsidRPr="003B0880" w:rsidTr="00BC4CA8">
        <w:trPr>
          <w:cantSplit/>
        </w:trPr>
        <w:tc>
          <w:tcPr>
            <w:tcW w:w="4988"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b/>
              </w:rPr>
            </w:pPr>
            <w:bookmarkStart w:id="10028" w:name="BBTRI0400010" w:colFirst="0" w:colLast="0"/>
            <w:bookmarkEnd w:id="10024"/>
            <w:r>
              <w:rPr>
                <w:b/>
              </w:rPr>
              <w:t>Total deferred tax liabilities</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b/>
              </w:rPr>
            </w:pPr>
            <w:bookmarkStart w:id="10029" w:name="BBTRI04AD010"/>
            <w:bookmarkEnd w:id="10029"/>
            <w:r>
              <w:rPr>
                <w:b/>
              </w:rPr>
              <w:t>2,252,562</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b/>
              </w:rPr>
            </w:pPr>
            <w:bookmarkStart w:id="10030" w:name="BBTRI04AE010"/>
            <w:bookmarkEnd w:id="10030"/>
            <w:r>
              <w:rPr>
                <w:b/>
              </w:rPr>
              <w:t>1,252,259</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b/>
              </w:rPr>
            </w:pPr>
            <w:bookmarkStart w:id="10031" w:name="BBTRI04AF010"/>
            <w:bookmarkEnd w:id="10031"/>
            <w:r>
              <w:rPr>
                <w:b/>
              </w:rPr>
              <w:t>2,865,090</w:t>
            </w:r>
          </w:p>
        </w:tc>
      </w:tr>
      <w:tr w:rsidR="004365BD" w:rsidRPr="003B0880" w:rsidTr="00BC4CA8">
        <w:trPr>
          <w:cantSplit/>
        </w:trPr>
        <w:tc>
          <w:tcPr>
            <w:tcW w:w="4988"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pPr>
            <w:bookmarkStart w:id="10032" w:name="BBTRI0400011" w:colFirst="0" w:colLast="0"/>
            <w:bookmarkEnd w:id="10028"/>
            <w:r>
              <w:t>Income tax</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33" w:name="BBTRI04AD011"/>
            <w:bookmarkEnd w:id="10033"/>
            <w:r>
              <w:t>1,304,527</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34" w:name="BBTRI04AE011"/>
            <w:bookmarkEnd w:id="10034"/>
            <w:r>
              <w:t>769,721</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35" w:name="BBTRI04AF011"/>
            <w:bookmarkEnd w:id="10035"/>
            <w:r>
              <w:t>1,692,855</w:t>
            </w:r>
          </w:p>
        </w:tc>
      </w:tr>
      <w:tr w:rsidR="004365BD" w:rsidRPr="003B0880" w:rsidTr="00BC4CA8">
        <w:trPr>
          <w:cantSplit/>
        </w:trPr>
        <w:tc>
          <w:tcPr>
            <w:tcW w:w="4988"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pPr>
            <w:bookmarkStart w:id="10036" w:name="BBTRI0400012" w:colFirst="0" w:colLast="0"/>
            <w:bookmarkEnd w:id="10032"/>
            <w:r>
              <w:t>Social contribution</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10037" w:name="BBTRI04AD012"/>
            <w:bookmarkEnd w:id="10037"/>
            <w:r>
              <w:t>857,992</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10038" w:name="BBTRI04AE012"/>
            <w:bookmarkEnd w:id="10038"/>
            <w:r>
              <w:t>445,160</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pPr>
            <w:bookmarkStart w:id="10039" w:name="BBTRI04AF012"/>
            <w:bookmarkEnd w:id="10039"/>
            <w:r>
              <w:t>1,122,817</w:t>
            </w:r>
          </w:p>
        </w:tc>
      </w:tr>
      <w:tr w:rsidR="004365BD" w:rsidRPr="003B0880" w:rsidTr="00BC4CA8">
        <w:trPr>
          <w:cantSplit/>
        </w:trPr>
        <w:tc>
          <w:tcPr>
            <w:tcW w:w="4988"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pPr>
            <w:bookmarkStart w:id="10040" w:name="BBTRI0400013" w:colFirst="0" w:colLast="0"/>
            <w:bookmarkEnd w:id="10036"/>
            <w:r>
              <w:t>Cofins</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41" w:name="BBTRI04AD013"/>
            <w:bookmarkEnd w:id="10041"/>
            <w:r>
              <w:t>77,456</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42" w:name="BBTRI04AE013"/>
            <w:bookmarkEnd w:id="10042"/>
            <w:r>
              <w:t>32,153</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pPr>
            <w:bookmarkStart w:id="10043" w:name="BBTRI04AF013"/>
            <w:bookmarkEnd w:id="10043"/>
            <w:r>
              <w:t>42,510</w:t>
            </w:r>
          </w:p>
        </w:tc>
      </w:tr>
      <w:tr w:rsidR="004365BD" w:rsidRPr="003B0880" w:rsidTr="00BC4CA8">
        <w:trPr>
          <w:cantSplit/>
        </w:trPr>
        <w:tc>
          <w:tcPr>
            <w:tcW w:w="4988" w:type="dxa"/>
            <w:tcBorders>
              <w:bottom w:val="single" w:sz="4" w:space="0" w:color="CCCCCC"/>
            </w:tcBorders>
            <w:shd w:val="solid" w:color="E6E6E6" w:fill="auto"/>
            <w:vAlign w:val="center"/>
          </w:tcPr>
          <w:p w:rsidR="004365BD" w:rsidRPr="003B0880" w:rsidRDefault="004365BD" w:rsidP="00BC4CA8">
            <w:pPr>
              <w:pStyle w:val="070-TabelaPadro"/>
              <w:jc w:val="left"/>
            </w:pPr>
            <w:bookmarkStart w:id="10044" w:name="BBTRI0400014" w:colFirst="0" w:colLast="0"/>
            <w:bookmarkEnd w:id="10040"/>
            <w:r>
              <w:t>PIS/Pasep</w:t>
            </w:r>
          </w:p>
        </w:tc>
        <w:tc>
          <w:tcPr>
            <w:tcW w:w="1588" w:type="dxa"/>
            <w:tcBorders>
              <w:bottom w:val="single" w:sz="4" w:space="0" w:color="CCCCCC"/>
            </w:tcBorders>
            <w:shd w:val="solid" w:color="E6E6E6" w:fill="auto"/>
            <w:vAlign w:val="center"/>
          </w:tcPr>
          <w:p w:rsidR="004365BD" w:rsidRPr="003B0880" w:rsidRDefault="004365BD" w:rsidP="00BC4CA8">
            <w:pPr>
              <w:pStyle w:val="070-TabelaPadro"/>
            </w:pPr>
            <w:bookmarkStart w:id="10045" w:name="BBTRI04AD014"/>
            <w:bookmarkEnd w:id="10045"/>
            <w:r>
              <w:t>12,587</w:t>
            </w:r>
          </w:p>
        </w:tc>
        <w:tc>
          <w:tcPr>
            <w:tcW w:w="1588" w:type="dxa"/>
            <w:tcBorders>
              <w:bottom w:val="single" w:sz="4" w:space="0" w:color="CCCCCC"/>
            </w:tcBorders>
            <w:shd w:val="solid" w:color="E6E6E6" w:fill="auto"/>
            <w:vAlign w:val="center"/>
          </w:tcPr>
          <w:p w:rsidR="004365BD" w:rsidRPr="003B0880" w:rsidRDefault="004365BD" w:rsidP="00BC4CA8">
            <w:pPr>
              <w:pStyle w:val="070-TabelaPadro"/>
            </w:pPr>
            <w:bookmarkStart w:id="10046" w:name="BBTRI04AE014"/>
            <w:bookmarkEnd w:id="10046"/>
            <w:r>
              <w:t>5,225</w:t>
            </w:r>
          </w:p>
        </w:tc>
        <w:tc>
          <w:tcPr>
            <w:tcW w:w="1588" w:type="dxa"/>
            <w:tcBorders>
              <w:bottom w:val="single" w:sz="4" w:space="0" w:color="CCCCCC"/>
            </w:tcBorders>
            <w:shd w:val="solid" w:color="E6E6E6" w:fill="auto"/>
            <w:vAlign w:val="center"/>
          </w:tcPr>
          <w:p w:rsidR="004365BD" w:rsidRPr="003B0880" w:rsidRDefault="004365BD" w:rsidP="00BC4CA8">
            <w:pPr>
              <w:pStyle w:val="070-TabelaPadro"/>
            </w:pPr>
            <w:bookmarkStart w:id="10047" w:name="BBTRI04AF014"/>
            <w:bookmarkEnd w:id="10047"/>
            <w:r>
              <w:t>6,908</w:t>
            </w:r>
          </w:p>
        </w:tc>
      </w:tr>
      <w:bookmarkEnd w:id="9991"/>
      <w:bookmarkEnd w:id="10044"/>
    </w:tbl>
    <w:p w:rsidR="004365BD" w:rsidRDefault="004365BD" w:rsidP="00BC4CA8">
      <w:pPr>
        <w:pStyle w:val="072-Rodapdatabela"/>
      </w:pPr>
    </w:p>
    <w:p w:rsidR="004365BD" w:rsidRPr="009219FA" w:rsidRDefault="004365BD" w:rsidP="00BC4CA8">
      <w:pPr>
        <w:pStyle w:val="030-SubttulodeDocumento"/>
        <w:rPr>
          <w:lang w:val="en-US"/>
        </w:rPr>
      </w:pPr>
      <w:bookmarkStart w:id="10048" w:name="BBTRI05_Titulo"/>
      <w:r>
        <w:rPr>
          <w:lang w:val="en-US"/>
        </w:rPr>
        <w:t>) Deferred tax assets (Tax c</w:t>
      </w:r>
      <w:r w:rsidRPr="009219FA">
        <w:rPr>
          <w:lang w:val="en-US"/>
        </w:rPr>
        <w:t>redit)</w:t>
      </w:r>
      <w:bookmarkEnd w:id="10048"/>
    </w:p>
    <w:tbl>
      <w:tblPr>
        <w:tblW w:w="97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6 - Deferred tax assets (tax credit) - consolidated"/>
        <w:tblDescription w:val="PubliCon - Sistema de Gerenciamento do Documentos Contábeis para Publicação&#10;&#10;Última atualização do mapa do quadro em: "/>
      </w:tblPr>
      <w:tblGrid>
        <w:gridCol w:w="2835"/>
        <w:gridCol w:w="1383"/>
        <w:gridCol w:w="1383"/>
        <w:gridCol w:w="1383"/>
        <w:gridCol w:w="1383"/>
        <w:gridCol w:w="1383"/>
      </w:tblGrid>
      <w:tr w:rsidR="004365BD" w:rsidRPr="003B0880" w:rsidTr="00BC4CA8">
        <w:trPr>
          <w:cantSplit/>
          <w:tblHeader/>
        </w:trPr>
        <w:tc>
          <w:tcPr>
            <w:tcW w:w="2835" w:type="dxa"/>
            <w:vMerge w:val="restart"/>
            <w:shd w:val="solid" w:color="C3D7F0" w:fill="auto"/>
            <w:vAlign w:val="center"/>
          </w:tcPr>
          <w:p w:rsidR="004365BD" w:rsidRPr="003B0880" w:rsidRDefault="004365BD" w:rsidP="00BC4CA8">
            <w:pPr>
              <w:pStyle w:val="070-TabelaPadro"/>
              <w:jc w:val="center"/>
              <w:rPr>
                <w:b/>
                <w:lang w:val="en-US"/>
              </w:rPr>
            </w:pPr>
            <w:bookmarkStart w:id="10049" w:name="BBTRI06"/>
          </w:p>
        </w:tc>
        <w:tc>
          <w:tcPr>
            <w:tcW w:w="1383"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Dec 31, 2018</w:t>
            </w:r>
          </w:p>
        </w:tc>
        <w:tc>
          <w:tcPr>
            <w:tcW w:w="2766" w:type="dxa"/>
            <w:gridSpan w:val="2"/>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Jan 1 to Sep 30, 2019</w:t>
            </w:r>
          </w:p>
        </w:tc>
        <w:tc>
          <w:tcPr>
            <w:tcW w:w="1383"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Sep 30, 2019</w:t>
            </w:r>
          </w:p>
        </w:tc>
        <w:tc>
          <w:tcPr>
            <w:tcW w:w="1383"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Sep 30, 2018</w:t>
            </w:r>
          </w:p>
        </w:tc>
      </w:tr>
      <w:tr w:rsidR="004365BD" w:rsidRPr="003B0880" w:rsidTr="00BC4CA8">
        <w:trPr>
          <w:cantSplit/>
          <w:tblHeader/>
        </w:trPr>
        <w:tc>
          <w:tcPr>
            <w:tcW w:w="2835" w:type="dxa"/>
            <w:vMerge/>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p>
        </w:tc>
        <w:tc>
          <w:tcPr>
            <w:tcW w:w="1383"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Balance</w:t>
            </w:r>
          </w:p>
        </w:tc>
        <w:tc>
          <w:tcPr>
            <w:tcW w:w="1383"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Constitution</w:t>
            </w:r>
          </w:p>
        </w:tc>
        <w:tc>
          <w:tcPr>
            <w:tcW w:w="1383"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Write off</w:t>
            </w:r>
          </w:p>
        </w:tc>
        <w:tc>
          <w:tcPr>
            <w:tcW w:w="1383"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Balance</w:t>
            </w:r>
          </w:p>
        </w:tc>
        <w:tc>
          <w:tcPr>
            <w:tcW w:w="1383"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Balance</w:t>
            </w:r>
          </w:p>
        </w:tc>
      </w:tr>
      <w:tr w:rsidR="004365BD" w:rsidRPr="003B0880" w:rsidTr="00BC4CA8">
        <w:trPr>
          <w:cantSplit/>
        </w:trPr>
        <w:tc>
          <w:tcPr>
            <w:tcW w:w="2835"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050" w:name="BBTRI0600001" w:colFirst="0" w:colLast="0"/>
            <w:r>
              <w:rPr>
                <w:lang w:val="en-US"/>
              </w:rPr>
              <w:t>Temporary differences</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51" w:name="BBTRI06AA001"/>
            <w:bookmarkEnd w:id="10051"/>
            <w:r>
              <w:rPr>
                <w:lang w:val="en-US"/>
              </w:rPr>
              <w:t>36,609,071</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52" w:name="BBTRI06AB001"/>
            <w:bookmarkEnd w:id="10052"/>
            <w:r>
              <w:rPr>
                <w:lang w:val="en-US"/>
              </w:rPr>
              <w:t>16,593,641</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53" w:name="BBTRI06AC001"/>
            <w:bookmarkEnd w:id="10053"/>
            <w:r>
              <w:rPr>
                <w:lang w:val="en-US"/>
              </w:rPr>
              <w:t>(9,776,146)</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54" w:name="BBTRI06AD001"/>
            <w:bookmarkEnd w:id="10054"/>
            <w:r>
              <w:rPr>
                <w:lang w:val="en-US"/>
              </w:rPr>
              <w:t>43,426,566</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55" w:name="BBTRI06AE001"/>
            <w:bookmarkEnd w:id="10055"/>
            <w:r>
              <w:rPr>
                <w:lang w:val="en-US"/>
              </w:rPr>
              <w:t>36,780,389</w:t>
            </w:r>
          </w:p>
        </w:tc>
      </w:tr>
      <w:tr w:rsidR="004365BD" w:rsidRPr="003B0880" w:rsidTr="00BC4CA8">
        <w:trPr>
          <w:cantSplit/>
        </w:trPr>
        <w:tc>
          <w:tcPr>
            <w:tcW w:w="2835" w:type="dxa"/>
            <w:tcBorders>
              <w:bottom w:val="single" w:sz="4" w:space="0" w:color="FFFFFF" w:themeColor="background1"/>
            </w:tcBorders>
            <w:shd w:val="solid" w:color="E6E6E6" w:fill="auto"/>
            <w:vAlign w:val="center"/>
          </w:tcPr>
          <w:p w:rsidR="004365BD" w:rsidRPr="003B0880" w:rsidRDefault="004365BD" w:rsidP="00BC4CA8">
            <w:pPr>
              <w:pStyle w:val="070-TabelaPadro"/>
              <w:ind w:left="60"/>
              <w:jc w:val="left"/>
              <w:rPr>
                <w:lang w:val="en-US"/>
              </w:rPr>
            </w:pPr>
            <w:bookmarkStart w:id="10056" w:name="BBTRI0600002" w:colFirst="0" w:colLast="0"/>
            <w:bookmarkEnd w:id="10050"/>
            <w:r>
              <w:rPr>
                <w:lang w:val="en-US"/>
              </w:rPr>
              <w:t>Allowance for loan losses</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57" w:name="BBTRI06AA002"/>
            <w:bookmarkEnd w:id="10057"/>
            <w:r>
              <w:rPr>
                <w:lang w:val="en-US"/>
              </w:rPr>
              <w:t>21,786,705</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58" w:name="BBTRI06AB002"/>
            <w:bookmarkEnd w:id="10058"/>
            <w:r>
              <w:rPr>
                <w:lang w:val="en-US"/>
              </w:rPr>
              <w:t>7,837,639</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59" w:name="BBTRI06AC002"/>
            <w:bookmarkEnd w:id="10059"/>
            <w:r>
              <w:rPr>
                <w:lang w:val="en-US"/>
              </w:rPr>
              <w:t>(6,130,445)</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60" w:name="BBTRI06AD002"/>
            <w:bookmarkEnd w:id="10060"/>
            <w:r>
              <w:rPr>
                <w:lang w:val="en-US"/>
              </w:rPr>
              <w:t>23,493,899</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61" w:name="BBTRI06AE002"/>
            <w:bookmarkEnd w:id="10061"/>
            <w:r>
              <w:rPr>
                <w:lang w:val="en-US"/>
              </w:rPr>
              <w:t>22,529,257</w:t>
            </w:r>
          </w:p>
        </w:tc>
      </w:tr>
      <w:tr w:rsidR="004365BD" w:rsidRPr="003B0880" w:rsidTr="00BC4CA8">
        <w:trPr>
          <w:cantSplit/>
        </w:trPr>
        <w:tc>
          <w:tcPr>
            <w:tcW w:w="2835" w:type="dxa"/>
            <w:tcBorders>
              <w:bottom w:val="single" w:sz="4" w:space="0" w:color="FFFFFF" w:themeColor="background1"/>
            </w:tcBorders>
            <w:shd w:val="solid" w:color="F3F3F3" w:fill="auto"/>
            <w:vAlign w:val="center"/>
          </w:tcPr>
          <w:p w:rsidR="004365BD" w:rsidRPr="003B0880" w:rsidRDefault="004365BD" w:rsidP="00BC4CA8">
            <w:pPr>
              <w:pStyle w:val="070-TabelaPadro"/>
              <w:ind w:left="60"/>
              <w:jc w:val="left"/>
              <w:rPr>
                <w:lang w:val="en-US"/>
              </w:rPr>
            </w:pPr>
            <w:bookmarkStart w:id="10062" w:name="BBTRI0600003" w:colFirst="0" w:colLast="0"/>
            <w:bookmarkEnd w:id="10056"/>
            <w:r>
              <w:rPr>
                <w:lang w:val="en-US"/>
              </w:rPr>
              <w:t>Provisions</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63" w:name="BBTRI06AA003"/>
            <w:bookmarkEnd w:id="10063"/>
            <w:r>
              <w:rPr>
                <w:lang w:val="en-US"/>
              </w:rPr>
              <w:t>10,112,491</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64" w:name="BBTRI06AB003"/>
            <w:bookmarkEnd w:id="10064"/>
            <w:r>
              <w:rPr>
                <w:lang w:val="en-US"/>
              </w:rPr>
              <w:t>3,279,042</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65" w:name="BBTRI06AC003"/>
            <w:bookmarkEnd w:id="10065"/>
            <w:r>
              <w:rPr>
                <w:lang w:val="en-US"/>
              </w:rPr>
              <w:t>(2,547,385)</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66" w:name="BBTRI06AD003"/>
            <w:bookmarkEnd w:id="10066"/>
            <w:r>
              <w:rPr>
                <w:lang w:val="en-US"/>
              </w:rPr>
              <w:t>10,844,148</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67" w:name="BBTRI06AE003"/>
            <w:bookmarkEnd w:id="10067"/>
            <w:r>
              <w:rPr>
                <w:lang w:val="en-US"/>
              </w:rPr>
              <w:t>10,089,605</w:t>
            </w:r>
          </w:p>
        </w:tc>
      </w:tr>
      <w:tr w:rsidR="004365BD" w:rsidRPr="003B0880" w:rsidTr="00BC4CA8">
        <w:trPr>
          <w:cantSplit/>
        </w:trPr>
        <w:tc>
          <w:tcPr>
            <w:tcW w:w="2835" w:type="dxa"/>
            <w:tcBorders>
              <w:bottom w:val="single" w:sz="4" w:space="0" w:color="FFFFFF" w:themeColor="background1"/>
            </w:tcBorders>
            <w:shd w:val="solid" w:color="E6E6E6" w:fill="auto"/>
            <w:vAlign w:val="center"/>
          </w:tcPr>
          <w:p w:rsidR="004365BD" w:rsidRPr="003B0880" w:rsidRDefault="004365BD" w:rsidP="00BC4CA8">
            <w:pPr>
              <w:pStyle w:val="070-TabelaPadro"/>
              <w:ind w:left="60"/>
              <w:jc w:val="left"/>
              <w:rPr>
                <w:lang w:val="en-US"/>
              </w:rPr>
            </w:pPr>
            <w:bookmarkStart w:id="10068" w:name="BBTRI0600004" w:colFirst="0" w:colLast="0"/>
            <w:bookmarkEnd w:id="10062"/>
            <w:r>
              <w:rPr>
                <w:lang w:val="en-US"/>
              </w:rPr>
              <w:t>Negative adjustments of benefits plans</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69" w:name="BBTRI06AA004"/>
            <w:bookmarkEnd w:id="10069"/>
            <w:r>
              <w:rPr>
                <w:lang w:val="en-US"/>
              </w:rPr>
              <w:t>2,277,287</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70" w:name="BBTRI06AB004"/>
            <w:bookmarkEnd w:id="10070"/>
            <w:r>
              <w:rPr>
                <w:lang w:val="en-US"/>
              </w:rPr>
              <w:t>4,172,804</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71" w:name="BBTRI06AC004"/>
            <w:bookmarkEnd w:id="10071"/>
            <w:r>
              <w:rPr>
                <w:lang w:val="en-US"/>
              </w:rPr>
              <w:t>(145,458)</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72" w:name="BBTRI06AD004"/>
            <w:bookmarkEnd w:id="10072"/>
            <w:r>
              <w:rPr>
                <w:lang w:val="en-US"/>
              </w:rPr>
              <w:t>6,304,633</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73" w:name="BBTRI06AE004"/>
            <w:bookmarkEnd w:id="10073"/>
            <w:r>
              <w:rPr>
                <w:lang w:val="en-US"/>
              </w:rPr>
              <w:t>1,322,066</w:t>
            </w:r>
          </w:p>
        </w:tc>
      </w:tr>
      <w:tr w:rsidR="004365BD" w:rsidRPr="003B0880" w:rsidTr="00BC4CA8">
        <w:trPr>
          <w:cantSplit/>
        </w:trPr>
        <w:tc>
          <w:tcPr>
            <w:tcW w:w="2835" w:type="dxa"/>
            <w:tcBorders>
              <w:bottom w:val="single" w:sz="4" w:space="0" w:color="FFFFFF" w:themeColor="background1"/>
            </w:tcBorders>
            <w:shd w:val="solid" w:color="F3F3F3" w:fill="auto"/>
            <w:vAlign w:val="center"/>
          </w:tcPr>
          <w:p w:rsidR="004365BD" w:rsidRPr="003B0880" w:rsidRDefault="004365BD" w:rsidP="00BC4CA8">
            <w:pPr>
              <w:pStyle w:val="070-TabelaPadro"/>
              <w:ind w:left="60"/>
              <w:jc w:val="left"/>
              <w:rPr>
                <w:lang w:val="en-US"/>
              </w:rPr>
            </w:pPr>
            <w:bookmarkStart w:id="10074" w:name="BBTRI0600005" w:colFirst="0" w:colLast="0"/>
            <w:bookmarkEnd w:id="10068"/>
            <w:r>
              <w:rPr>
                <w:lang w:val="en-US"/>
              </w:rPr>
              <w:t>Mark to Market (MTM)</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75" w:name="BBTRI06AA005"/>
            <w:bookmarkEnd w:id="10075"/>
            <w:r>
              <w:rPr>
                <w:lang w:val="en-US"/>
              </w:rPr>
              <w:t>826,847</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76" w:name="BBTRI06AB005"/>
            <w:bookmarkEnd w:id="10076"/>
            <w:r>
              <w:rPr>
                <w:lang w:val="en-US"/>
              </w:rPr>
              <w:t>102,155</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77" w:name="BBTRI06AC005"/>
            <w:bookmarkEnd w:id="10077"/>
            <w:r>
              <w:rPr>
                <w:lang w:val="en-US"/>
              </w:rPr>
              <w:t>(393,640)</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78" w:name="BBTRI06AD005"/>
            <w:bookmarkEnd w:id="10078"/>
            <w:r>
              <w:rPr>
                <w:lang w:val="en-US"/>
              </w:rPr>
              <w:t>535,362</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79" w:name="BBTRI06AE005"/>
            <w:bookmarkEnd w:id="10079"/>
            <w:r>
              <w:rPr>
                <w:lang w:val="en-US"/>
              </w:rPr>
              <w:t>1,565,248</w:t>
            </w:r>
          </w:p>
        </w:tc>
      </w:tr>
      <w:tr w:rsidR="004365BD" w:rsidRPr="003B0880" w:rsidTr="00BC4CA8">
        <w:trPr>
          <w:cantSplit/>
        </w:trPr>
        <w:tc>
          <w:tcPr>
            <w:tcW w:w="2835" w:type="dxa"/>
            <w:tcBorders>
              <w:bottom w:val="single" w:sz="4" w:space="0" w:color="FFFFFF" w:themeColor="background1"/>
            </w:tcBorders>
            <w:shd w:val="solid" w:color="E6E6E6" w:fill="auto"/>
            <w:vAlign w:val="center"/>
          </w:tcPr>
          <w:p w:rsidR="004365BD" w:rsidRPr="003B0880" w:rsidRDefault="004365BD" w:rsidP="00BC4CA8">
            <w:pPr>
              <w:pStyle w:val="070-TabelaPadro"/>
              <w:ind w:left="60"/>
              <w:jc w:val="left"/>
              <w:rPr>
                <w:lang w:val="en-US"/>
              </w:rPr>
            </w:pPr>
            <w:bookmarkStart w:id="10080" w:name="BBTRI0600006" w:colFirst="0" w:colLast="0"/>
            <w:bookmarkEnd w:id="10074"/>
            <w:r>
              <w:rPr>
                <w:lang w:val="en-US"/>
              </w:rPr>
              <w:t>Other provisions</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81" w:name="BBTRI06AA006"/>
            <w:bookmarkEnd w:id="10081"/>
            <w:r>
              <w:rPr>
                <w:lang w:val="en-US"/>
              </w:rPr>
              <w:t>1,605,741</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82" w:name="BBTRI06AB006"/>
            <w:bookmarkEnd w:id="10082"/>
            <w:r>
              <w:rPr>
                <w:lang w:val="en-US"/>
              </w:rPr>
              <w:t>1,202,001</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83" w:name="BBTRI06AC006"/>
            <w:bookmarkEnd w:id="10083"/>
            <w:r>
              <w:rPr>
                <w:lang w:val="en-US"/>
              </w:rPr>
              <w:t>(559,218)</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84" w:name="BBTRI06AD006"/>
            <w:bookmarkEnd w:id="10084"/>
            <w:r>
              <w:rPr>
                <w:lang w:val="en-US"/>
              </w:rPr>
              <w:t>2,248,524</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85" w:name="BBTRI06AE006"/>
            <w:bookmarkEnd w:id="10085"/>
            <w:r>
              <w:rPr>
                <w:lang w:val="en-US"/>
              </w:rPr>
              <w:t>1,274,213</w:t>
            </w:r>
          </w:p>
        </w:tc>
      </w:tr>
      <w:tr w:rsidR="004365BD" w:rsidRPr="003B0880" w:rsidTr="00BC4CA8">
        <w:trPr>
          <w:cantSplit/>
        </w:trPr>
        <w:tc>
          <w:tcPr>
            <w:tcW w:w="2835"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086" w:name="BBTRI0600007" w:colFirst="0" w:colLast="0"/>
            <w:bookmarkEnd w:id="10080"/>
            <w:r>
              <w:rPr>
                <w:lang w:val="en-US"/>
              </w:rPr>
              <w:t>CSLL written to 18% (MP 2,158/2001)</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87" w:name="BBTRI06AA007"/>
            <w:bookmarkEnd w:id="10087"/>
            <w:r>
              <w:rPr>
                <w:lang w:val="en-US"/>
              </w:rPr>
              <w:t>667,060</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88" w:name="BBTRI06AB007"/>
            <w:bookmarkEnd w:id="10088"/>
            <w:r>
              <w:rPr>
                <w:lang w:val="en-US"/>
              </w:rPr>
              <w:t>--</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89" w:name="BBTRI06AC007"/>
            <w:bookmarkEnd w:id="10089"/>
            <w:r>
              <w:rPr>
                <w:lang w:val="en-US"/>
              </w:rPr>
              <w:t>--</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90" w:name="BBTRI06AD007"/>
            <w:bookmarkEnd w:id="10090"/>
            <w:r>
              <w:rPr>
                <w:lang w:val="en-US"/>
              </w:rPr>
              <w:t>667,060</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91" w:name="BBTRI06AE007"/>
            <w:bookmarkEnd w:id="10091"/>
            <w:r>
              <w:rPr>
                <w:lang w:val="en-US"/>
              </w:rPr>
              <w:t>667,060</w:t>
            </w:r>
          </w:p>
        </w:tc>
      </w:tr>
      <w:tr w:rsidR="004365BD" w:rsidRPr="003B0880" w:rsidTr="00BC4CA8">
        <w:trPr>
          <w:cantSplit/>
        </w:trPr>
        <w:tc>
          <w:tcPr>
            <w:tcW w:w="2835"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lang w:val="en-US"/>
              </w:rPr>
            </w:pPr>
            <w:bookmarkStart w:id="10092" w:name="BBTRI0600009" w:colFirst="0" w:colLast="0"/>
            <w:bookmarkEnd w:id="10086"/>
            <w:r>
              <w:rPr>
                <w:lang w:val="en-US"/>
              </w:rPr>
              <w:t>Tax losses/excess depreciation</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93" w:name="BBTRI06AA009"/>
            <w:bookmarkEnd w:id="10093"/>
            <w:r>
              <w:rPr>
                <w:lang w:val="en-US"/>
              </w:rPr>
              <w:t>62,021</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94" w:name="BBTRI06AB009"/>
            <w:bookmarkEnd w:id="10094"/>
            <w:r>
              <w:rPr>
                <w:lang w:val="en-US"/>
              </w:rPr>
              <w:t>--</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95" w:name="BBTRI06AC009"/>
            <w:bookmarkEnd w:id="10095"/>
            <w:r>
              <w:rPr>
                <w:lang w:val="en-US"/>
              </w:rPr>
              <w:t>(16,580)</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96" w:name="BBTRI06AD009"/>
            <w:bookmarkEnd w:id="10096"/>
            <w:r>
              <w:rPr>
                <w:lang w:val="en-US"/>
              </w:rPr>
              <w:t>45,441</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097" w:name="BBTRI06AE009"/>
            <w:bookmarkEnd w:id="10097"/>
            <w:r>
              <w:rPr>
                <w:lang w:val="en-US"/>
              </w:rPr>
              <w:t>68,204</w:t>
            </w:r>
          </w:p>
        </w:tc>
      </w:tr>
      <w:tr w:rsidR="004365BD" w:rsidRPr="003B0880" w:rsidTr="00BC4CA8">
        <w:trPr>
          <w:cantSplit/>
        </w:trPr>
        <w:tc>
          <w:tcPr>
            <w:tcW w:w="2835"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098" w:name="BBTRI0600008" w:colFirst="0" w:colLast="0"/>
            <w:bookmarkEnd w:id="10092"/>
            <w:r>
              <w:rPr>
                <w:lang w:val="en-US"/>
              </w:rPr>
              <w:t>Tax losses/negative bases</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099" w:name="BBTRI06AA008"/>
            <w:bookmarkEnd w:id="10099"/>
            <w:r>
              <w:rPr>
                <w:lang w:val="en-US"/>
              </w:rPr>
              <w:t>1,304,969</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00" w:name="BBTRI06AB008"/>
            <w:bookmarkEnd w:id="10100"/>
            <w:r>
              <w:rPr>
                <w:lang w:val="en-US"/>
              </w:rPr>
              <w:t>3,134,963</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01" w:name="BBTRI06AC008"/>
            <w:bookmarkEnd w:id="10101"/>
            <w:r>
              <w:rPr>
                <w:lang w:val="en-US"/>
              </w:rPr>
              <w:t>(1,394,380)</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02" w:name="BBTRI06AD008"/>
            <w:bookmarkEnd w:id="10102"/>
            <w:r>
              <w:rPr>
                <w:lang w:val="en-US"/>
              </w:rPr>
              <w:t>3,045,552</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03" w:name="BBTRI06AE008"/>
            <w:bookmarkEnd w:id="10103"/>
            <w:r>
              <w:rPr>
                <w:lang w:val="en-US"/>
              </w:rPr>
              <w:t>2,437,685</w:t>
            </w:r>
          </w:p>
        </w:tc>
      </w:tr>
      <w:tr w:rsidR="004365BD" w:rsidRPr="003B0880" w:rsidTr="00BC4CA8">
        <w:trPr>
          <w:cantSplit/>
        </w:trPr>
        <w:tc>
          <w:tcPr>
            <w:tcW w:w="2835"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b/>
                <w:lang w:val="en-US"/>
              </w:rPr>
            </w:pPr>
            <w:bookmarkStart w:id="10104" w:name="BBTRI0600010" w:colFirst="0" w:colLast="0"/>
            <w:bookmarkEnd w:id="10098"/>
            <w:r>
              <w:rPr>
                <w:b/>
                <w:lang w:val="en-US"/>
              </w:rPr>
              <w:t>Total deferred tax assets</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b/>
                <w:lang w:val="en-US"/>
              </w:rPr>
            </w:pPr>
            <w:bookmarkStart w:id="10105" w:name="BBTRI06AA010"/>
            <w:bookmarkEnd w:id="10105"/>
            <w:r>
              <w:rPr>
                <w:b/>
                <w:lang w:val="en-US"/>
              </w:rPr>
              <w:t>38,643,121</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b/>
                <w:lang w:val="en-US"/>
              </w:rPr>
            </w:pPr>
            <w:bookmarkStart w:id="10106" w:name="BBTRI06AB010"/>
            <w:bookmarkEnd w:id="10106"/>
            <w:r>
              <w:rPr>
                <w:b/>
                <w:lang w:val="en-US"/>
              </w:rPr>
              <w:t>19,728,604</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b/>
                <w:lang w:val="en-US"/>
              </w:rPr>
            </w:pPr>
            <w:bookmarkStart w:id="10107" w:name="BBTRI06AC010"/>
            <w:bookmarkEnd w:id="10107"/>
            <w:r>
              <w:rPr>
                <w:b/>
                <w:lang w:val="en-US"/>
              </w:rPr>
              <w:t>(11,187,106)</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b/>
                <w:lang w:val="en-US"/>
              </w:rPr>
            </w:pPr>
            <w:bookmarkStart w:id="10108" w:name="BBTRI06AD010"/>
            <w:bookmarkEnd w:id="10108"/>
            <w:r>
              <w:rPr>
                <w:b/>
                <w:lang w:val="en-US"/>
              </w:rPr>
              <w:t>47,184,619</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b/>
                <w:lang w:val="en-US"/>
              </w:rPr>
            </w:pPr>
            <w:bookmarkStart w:id="10109" w:name="BBTRI06AE010"/>
            <w:bookmarkEnd w:id="10109"/>
            <w:r>
              <w:rPr>
                <w:b/>
                <w:lang w:val="en-US"/>
              </w:rPr>
              <w:t>39,953,338</w:t>
            </w:r>
          </w:p>
        </w:tc>
      </w:tr>
      <w:tr w:rsidR="004365BD" w:rsidRPr="003B0880" w:rsidTr="00BC4CA8">
        <w:trPr>
          <w:cantSplit/>
        </w:trPr>
        <w:tc>
          <w:tcPr>
            <w:tcW w:w="2835"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110" w:name="BBTRI0600011" w:colFirst="0" w:colLast="0"/>
            <w:bookmarkEnd w:id="10104"/>
            <w:r>
              <w:rPr>
                <w:lang w:val="en-US"/>
              </w:rPr>
              <w:t>Income tax</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11" w:name="BBTRI06AA011"/>
            <w:bookmarkEnd w:id="10111"/>
            <w:r>
              <w:rPr>
                <w:lang w:val="en-US"/>
              </w:rPr>
              <w:t>23,950,263</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12" w:name="BBTRI06AB011"/>
            <w:bookmarkEnd w:id="10112"/>
            <w:r>
              <w:rPr>
                <w:lang w:val="en-US"/>
              </w:rPr>
              <w:t>12,068,057</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13" w:name="BBTRI06AC011"/>
            <w:bookmarkEnd w:id="10113"/>
            <w:r>
              <w:rPr>
                <w:lang w:val="en-US"/>
              </w:rPr>
              <w:t>(6,680,713)</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14" w:name="BBTRI06AD011"/>
            <w:bookmarkEnd w:id="10114"/>
            <w:r>
              <w:rPr>
                <w:lang w:val="en-US"/>
              </w:rPr>
              <w:t>29,337,607</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15" w:name="BBTRI06AE011"/>
            <w:bookmarkEnd w:id="10115"/>
            <w:r>
              <w:rPr>
                <w:lang w:val="en-US"/>
              </w:rPr>
              <w:t>24,549,816</w:t>
            </w:r>
          </w:p>
        </w:tc>
      </w:tr>
      <w:tr w:rsidR="004365BD" w:rsidRPr="003B0880" w:rsidTr="00BC4CA8">
        <w:trPr>
          <w:cantSplit/>
        </w:trPr>
        <w:tc>
          <w:tcPr>
            <w:tcW w:w="2835"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lang w:val="en-US"/>
              </w:rPr>
            </w:pPr>
            <w:bookmarkStart w:id="10116" w:name="BBTRI0600012" w:colFirst="0" w:colLast="0"/>
            <w:bookmarkEnd w:id="10110"/>
            <w:r>
              <w:rPr>
                <w:lang w:val="en-US"/>
              </w:rPr>
              <w:t>Social contribution</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17" w:name="BBTRI06AA012"/>
            <w:bookmarkEnd w:id="10117"/>
            <w:r>
              <w:rPr>
                <w:lang w:val="en-US"/>
              </w:rPr>
              <w:t>14,602,362</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18" w:name="BBTRI06AB012"/>
            <w:bookmarkEnd w:id="10118"/>
            <w:r>
              <w:rPr>
                <w:lang w:val="en-US"/>
              </w:rPr>
              <w:t>7,650,933</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19" w:name="BBTRI06AC012"/>
            <w:bookmarkEnd w:id="10119"/>
            <w:r>
              <w:rPr>
                <w:lang w:val="en-US"/>
              </w:rPr>
              <w:t>(4,462,531)</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20" w:name="BBTRI06AD012"/>
            <w:bookmarkEnd w:id="10120"/>
            <w:r>
              <w:rPr>
                <w:lang w:val="en-US"/>
              </w:rPr>
              <w:t>17,790,764</w:t>
            </w:r>
          </w:p>
        </w:tc>
        <w:tc>
          <w:tcPr>
            <w:tcW w:w="1383"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21" w:name="BBTRI06AE012"/>
            <w:bookmarkEnd w:id="10121"/>
            <w:r>
              <w:rPr>
                <w:lang w:val="en-US"/>
              </w:rPr>
              <w:t>15,249,478</w:t>
            </w:r>
          </w:p>
        </w:tc>
      </w:tr>
      <w:tr w:rsidR="004365BD" w:rsidRPr="003B0880" w:rsidTr="00BC4CA8">
        <w:trPr>
          <w:cantSplit/>
        </w:trPr>
        <w:tc>
          <w:tcPr>
            <w:tcW w:w="2835"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122" w:name="BBTRI0600013" w:colFirst="0" w:colLast="0"/>
            <w:bookmarkEnd w:id="10116"/>
            <w:r>
              <w:rPr>
                <w:lang w:val="en-US"/>
              </w:rPr>
              <w:t>Cofins</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23" w:name="BBTRI06AA013"/>
            <w:bookmarkEnd w:id="10123"/>
            <w:r>
              <w:rPr>
                <w:lang w:val="en-US"/>
              </w:rPr>
              <w:t>77,846</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24" w:name="BBTRI06AB013"/>
            <w:bookmarkEnd w:id="10124"/>
            <w:r>
              <w:rPr>
                <w:lang w:val="en-US"/>
              </w:rPr>
              <w:t>8,194</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25" w:name="BBTRI06AC013"/>
            <w:bookmarkEnd w:id="10125"/>
            <w:r>
              <w:rPr>
                <w:lang w:val="en-US"/>
              </w:rPr>
              <w:t>(37,668)</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26" w:name="BBTRI06AD013"/>
            <w:bookmarkEnd w:id="10126"/>
            <w:r>
              <w:rPr>
                <w:lang w:val="en-US"/>
              </w:rPr>
              <w:t>48,372</w:t>
            </w:r>
          </w:p>
        </w:tc>
        <w:tc>
          <w:tcPr>
            <w:tcW w:w="1383"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27" w:name="BBTRI06AE013"/>
            <w:bookmarkEnd w:id="10127"/>
            <w:r>
              <w:rPr>
                <w:lang w:val="en-US"/>
              </w:rPr>
              <w:t>132,511</w:t>
            </w:r>
          </w:p>
        </w:tc>
      </w:tr>
      <w:tr w:rsidR="004365BD" w:rsidRPr="003B0880" w:rsidTr="00BC4CA8">
        <w:trPr>
          <w:cantSplit/>
        </w:trPr>
        <w:tc>
          <w:tcPr>
            <w:tcW w:w="2835" w:type="dxa"/>
            <w:tcBorders>
              <w:bottom w:val="single" w:sz="4" w:space="0" w:color="CCCCCC"/>
            </w:tcBorders>
            <w:shd w:val="solid" w:color="E6E6E6" w:fill="auto"/>
            <w:vAlign w:val="center"/>
          </w:tcPr>
          <w:p w:rsidR="004365BD" w:rsidRPr="003B0880" w:rsidRDefault="004365BD" w:rsidP="00BC4CA8">
            <w:pPr>
              <w:pStyle w:val="070-TabelaPadro"/>
              <w:jc w:val="left"/>
              <w:rPr>
                <w:lang w:val="en-US"/>
              </w:rPr>
            </w:pPr>
            <w:bookmarkStart w:id="10128" w:name="BBTRI0600014" w:colFirst="0" w:colLast="0"/>
            <w:bookmarkEnd w:id="10122"/>
            <w:r>
              <w:rPr>
                <w:lang w:val="en-US"/>
              </w:rPr>
              <w:t>PIS/Pasep</w:t>
            </w:r>
          </w:p>
        </w:tc>
        <w:tc>
          <w:tcPr>
            <w:tcW w:w="1383" w:type="dxa"/>
            <w:tcBorders>
              <w:bottom w:val="single" w:sz="4" w:space="0" w:color="CCCCCC"/>
            </w:tcBorders>
            <w:shd w:val="solid" w:color="E6E6E6" w:fill="auto"/>
            <w:vAlign w:val="center"/>
          </w:tcPr>
          <w:p w:rsidR="004365BD" w:rsidRPr="003B0880" w:rsidRDefault="004365BD" w:rsidP="00BC4CA8">
            <w:pPr>
              <w:pStyle w:val="070-TabelaPadro"/>
              <w:rPr>
                <w:lang w:val="en-US"/>
              </w:rPr>
            </w:pPr>
            <w:bookmarkStart w:id="10129" w:name="BBTRI06AA014"/>
            <w:bookmarkEnd w:id="10129"/>
            <w:r>
              <w:rPr>
                <w:lang w:val="en-US"/>
              </w:rPr>
              <w:t>12,650</w:t>
            </w:r>
          </w:p>
        </w:tc>
        <w:tc>
          <w:tcPr>
            <w:tcW w:w="1383" w:type="dxa"/>
            <w:tcBorders>
              <w:bottom w:val="single" w:sz="4" w:space="0" w:color="CCCCCC"/>
            </w:tcBorders>
            <w:shd w:val="solid" w:color="E6E6E6" w:fill="auto"/>
            <w:vAlign w:val="center"/>
          </w:tcPr>
          <w:p w:rsidR="004365BD" w:rsidRPr="003B0880" w:rsidRDefault="004365BD" w:rsidP="00BC4CA8">
            <w:pPr>
              <w:pStyle w:val="070-TabelaPadro"/>
              <w:rPr>
                <w:lang w:val="en-US"/>
              </w:rPr>
            </w:pPr>
            <w:bookmarkStart w:id="10130" w:name="BBTRI06AB014"/>
            <w:bookmarkEnd w:id="10130"/>
            <w:r>
              <w:rPr>
                <w:lang w:val="en-US"/>
              </w:rPr>
              <w:t>1,420</w:t>
            </w:r>
          </w:p>
        </w:tc>
        <w:tc>
          <w:tcPr>
            <w:tcW w:w="1383" w:type="dxa"/>
            <w:tcBorders>
              <w:bottom w:val="single" w:sz="4" w:space="0" w:color="CCCCCC"/>
            </w:tcBorders>
            <w:shd w:val="solid" w:color="E6E6E6" w:fill="auto"/>
            <w:vAlign w:val="center"/>
          </w:tcPr>
          <w:p w:rsidR="004365BD" w:rsidRPr="003B0880" w:rsidRDefault="004365BD" w:rsidP="00BC4CA8">
            <w:pPr>
              <w:pStyle w:val="070-TabelaPadro"/>
              <w:rPr>
                <w:lang w:val="en-US"/>
              </w:rPr>
            </w:pPr>
            <w:bookmarkStart w:id="10131" w:name="BBTRI06AC014"/>
            <w:bookmarkEnd w:id="10131"/>
            <w:r>
              <w:rPr>
                <w:lang w:val="en-US"/>
              </w:rPr>
              <w:t>(6,194)</w:t>
            </w:r>
          </w:p>
        </w:tc>
        <w:tc>
          <w:tcPr>
            <w:tcW w:w="1383" w:type="dxa"/>
            <w:tcBorders>
              <w:bottom w:val="single" w:sz="4" w:space="0" w:color="CCCCCC"/>
            </w:tcBorders>
            <w:shd w:val="solid" w:color="E6E6E6" w:fill="auto"/>
            <w:vAlign w:val="center"/>
          </w:tcPr>
          <w:p w:rsidR="004365BD" w:rsidRPr="003B0880" w:rsidRDefault="004365BD" w:rsidP="00BC4CA8">
            <w:pPr>
              <w:pStyle w:val="070-TabelaPadro"/>
              <w:rPr>
                <w:lang w:val="en-US"/>
              </w:rPr>
            </w:pPr>
            <w:bookmarkStart w:id="10132" w:name="BBTRI06AD014"/>
            <w:bookmarkEnd w:id="10132"/>
            <w:r>
              <w:rPr>
                <w:lang w:val="en-US"/>
              </w:rPr>
              <w:t>7,876</w:t>
            </w:r>
          </w:p>
        </w:tc>
        <w:tc>
          <w:tcPr>
            <w:tcW w:w="1383" w:type="dxa"/>
            <w:tcBorders>
              <w:bottom w:val="single" w:sz="4" w:space="0" w:color="CCCCCC"/>
            </w:tcBorders>
            <w:shd w:val="solid" w:color="E6E6E6" w:fill="auto"/>
            <w:vAlign w:val="center"/>
          </w:tcPr>
          <w:p w:rsidR="004365BD" w:rsidRPr="003B0880" w:rsidRDefault="004365BD" w:rsidP="00BC4CA8">
            <w:pPr>
              <w:pStyle w:val="070-TabelaPadro"/>
              <w:rPr>
                <w:lang w:val="en-US"/>
              </w:rPr>
            </w:pPr>
            <w:bookmarkStart w:id="10133" w:name="BBTRI06AE014"/>
            <w:bookmarkEnd w:id="10133"/>
            <w:r>
              <w:rPr>
                <w:lang w:val="en-US"/>
              </w:rPr>
              <w:t>21,533</w:t>
            </w:r>
          </w:p>
        </w:tc>
      </w:tr>
      <w:bookmarkEnd w:id="10049"/>
      <w:bookmarkEnd w:id="10128"/>
    </w:tbl>
    <w:p w:rsidR="004365BD" w:rsidRPr="00B667DA" w:rsidRDefault="004365BD" w:rsidP="00BC4CA8">
      <w:pPr>
        <w:pStyle w:val="072-Rodapdatabela"/>
        <w:rPr>
          <w:lang w:val="en-US"/>
        </w:rPr>
      </w:pPr>
    </w:p>
    <w:p w:rsidR="004365BD" w:rsidRPr="00E668FA" w:rsidRDefault="004365BD" w:rsidP="00BC4CA8">
      <w:pPr>
        <w:pStyle w:val="050-TextoPadro"/>
        <w:rPr>
          <w:lang w:val="en-US"/>
        </w:rPr>
      </w:pPr>
      <w:r w:rsidRPr="00E668FA">
        <w:rPr>
          <w:lang w:val="en-US"/>
        </w:rPr>
        <w:t xml:space="preserve">As of December 31, 2018, deferred assets and liabilities were adjusted at the rate of 40% as a result of the </w:t>
      </w:r>
      <w:r w:rsidR="00AE710D">
        <w:rPr>
          <w:lang w:val="en-US"/>
        </w:rPr>
        <w:t>end of the period of Law 13,169/</w:t>
      </w:r>
      <w:r w:rsidRPr="00E668FA">
        <w:rPr>
          <w:lang w:val="en-US"/>
        </w:rPr>
        <w:t>2015, wich returned t</w:t>
      </w:r>
      <w:r>
        <w:rPr>
          <w:lang w:val="en-US"/>
        </w:rPr>
        <w:t>he</w:t>
      </w:r>
      <w:r w:rsidRPr="00E668FA">
        <w:rPr>
          <w:lang w:val="en-US"/>
        </w:rPr>
        <w:t xml:space="preserve"> CSLL</w:t>
      </w:r>
      <w:r>
        <w:rPr>
          <w:lang w:val="en-US"/>
        </w:rPr>
        <w:t xml:space="preserve"> rate to 15% for</w:t>
      </w:r>
      <w:r w:rsidRPr="00E668FA">
        <w:rPr>
          <w:lang w:val="en-US"/>
        </w:rPr>
        <w:t xml:space="preserve"> financial institutions and private insurance and capitalization companies, effective</w:t>
      </w:r>
      <w:r>
        <w:rPr>
          <w:lang w:val="en-US"/>
        </w:rPr>
        <w:t xml:space="preserve"> from</w:t>
      </w:r>
      <w:r w:rsidRPr="00E668FA">
        <w:rPr>
          <w:lang w:val="en-US"/>
        </w:rPr>
        <w:t xml:space="preserve"> January </w:t>
      </w:r>
      <w:r w:rsidR="00AA77C0">
        <w:rPr>
          <w:lang w:val="en-US"/>
        </w:rPr>
        <w:t>0</w:t>
      </w:r>
      <w:r w:rsidRPr="00E668FA">
        <w:rPr>
          <w:lang w:val="en-US"/>
        </w:rPr>
        <w:t>1, 2019.</w:t>
      </w:r>
    </w:p>
    <w:p w:rsidR="004365BD" w:rsidRPr="009219FA" w:rsidRDefault="004365BD" w:rsidP="00BC4CA8">
      <w:pPr>
        <w:pStyle w:val="030-SubttulodeDocumento"/>
        <w:rPr>
          <w:lang w:val="en-US"/>
        </w:rPr>
      </w:pPr>
      <w:bookmarkStart w:id="10134" w:name="BBTRI07_Titulo"/>
      <w:r>
        <w:rPr>
          <w:lang w:val="en-US"/>
        </w:rPr>
        <w:t>) Deferred tax assets (Tax c</w:t>
      </w:r>
      <w:r w:rsidRPr="006D553D">
        <w:rPr>
          <w:lang w:val="en-US"/>
        </w:rPr>
        <w:t xml:space="preserve">redit - </w:t>
      </w:r>
      <w:r>
        <w:rPr>
          <w:lang w:val="en-US"/>
        </w:rPr>
        <w:t>not r</w:t>
      </w:r>
      <w:r w:rsidRPr="009219FA">
        <w:rPr>
          <w:lang w:val="en-US"/>
        </w:rPr>
        <w:t>ecorded</w:t>
      </w:r>
      <w:bookmarkEnd w:id="10134"/>
      <w:r w:rsidRPr="006D553D">
        <w:rPr>
          <w:lang w:val="en-US"/>
        </w:rPr>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7 - Deferred tax assets (Tax credit - not recorded)"/>
        <w:tblDescription w:val="PubliCon - Sistema de Gerenciamento do Documentos Contábeis para Publicação&#10;&#10;Última atualização do mapa do quadro em: "/>
      </w:tblPr>
      <w:tblGrid>
        <w:gridCol w:w="4988"/>
        <w:gridCol w:w="1588"/>
        <w:gridCol w:w="1588"/>
        <w:gridCol w:w="1588"/>
      </w:tblGrid>
      <w:tr w:rsidR="004365BD" w:rsidRPr="003B0880" w:rsidTr="00BC4CA8">
        <w:trPr>
          <w:cantSplit/>
          <w:tblHeader/>
        </w:trPr>
        <w:tc>
          <w:tcPr>
            <w:tcW w:w="49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bookmarkStart w:id="10135" w:name="BBTRI07"/>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Sep 30, 2018</w:t>
            </w:r>
          </w:p>
        </w:tc>
      </w:tr>
      <w:tr w:rsidR="004365BD" w:rsidRPr="003B0880" w:rsidTr="00BC4CA8">
        <w:trPr>
          <w:cantSplit/>
        </w:trPr>
        <w:tc>
          <w:tcPr>
            <w:tcW w:w="4988"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136" w:name="BBTRI0700001" w:colFirst="0" w:colLast="0"/>
            <w:r>
              <w:rPr>
                <w:lang w:val="en-US"/>
              </w:rPr>
              <w:t>Overseas deferred tax assets</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37" w:name="BBTRI07AD001"/>
            <w:bookmarkEnd w:id="10137"/>
            <w:r>
              <w:rPr>
                <w:lang w:val="en-US"/>
              </w:rPr>
              <w:t>1,053,692</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38" w:name="BBTRI07AE001"/>
            <w:bookmarkEnd w:id="10138"/>
            <w:r>
              <w:rPr>
                <w:lang w:val="en-US"/>
              </w:rPr>
              <w:t>930,845</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39" w:name="BBTRI07AF001"/>
            <w:bookmarkEnd w:id="10139"/>
            <w:r>
              <w:rPr>
                <w:lang w:val="en-US"/>
              </w:rPr>
              <w:t>987,482</w:t>
            </w:r>
          </w:p>
        </w:tc>
      </w:tr>
      <w:tr w:rsidR="004365BD" w:rsidRPr="003B0880" w:rsidTr="00BC4CA8">
        <w:trPr>
          <w:cantSplit/>
        </w:trPr>
        <w:tc>
          <w:tcPr>
            <w:tcW w:w="4988"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lang w:val="en-US"/>
              </w:rPr>
            </w:pPr>
            <w:bookmarkStart w:id="10140" w:name="BBTRI0700003" w:colFirst="0" w:colLast="0"/>
            <w:bookmarkEnd w:id="10136"/>
            <w:r>
              <w:rPr>
                <w:lang w:val="en-US"/>
              </w:rPr>
              <w:t>Portion of tax losses/negative bases</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41" w:name="BBTRI07AD003"/>
            <w:bookmarkEnd w:id="10141"/>
            <w:r>
              <w:rPr>
                <w:lang w:val="en-US"/>
              </w:rPr>
              <w:t>16,464</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42" w:name="BBTRI07AE003"/>
            <w:bookmarkEnd w:id="10142"/>
            <w:r>
              <w:rPr>
                <w:lang w:val="en-US"/>
              </w:rPr>
              <w:t>949,078</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43" w:name="BBTRI07AF003"/>
            <w:bookmarkEnd w:id="10143"/>
            <w:r>
              <w:rPr>
                <w:lang w:val="en-US"/>
              </w:rPr>
              <w:t>9,479</w:t>
            </w:r>
          </w:p>
        </w:tc>
      </w:tr>
      <w:tr w:rsidR="004365BD" w:rsidRPr="003B0880" w:rsidTr="00BC4CA8">
        <w:trPr>
          <w:cantSplit/>
        </w:trPr>
        <w:tc>
          <w:tcPr>
            <w:tcW w:w="4988"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144" w:name="BBTRI0700002" w:colFirst="0" w:colLast="0"/>
            <w:bookmarkEnd w:id="10140"/>
            <w:r>
              <w:rPr>
                <w:lang w:val="en-US"/>
              </w:rPr>
              <w:t>Temporary differences</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45" w:name="BBTRI07AD002"/>
            <w:bookmarkEnd w:id="10145"/>
            <w:r>
              <w:rPr>
                <w:lang w:val="en-US"/>
              </w:rPr>
              <w:t>8,170</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46" w:name="BBTRI07AE002"/>
            <w:bookmarkEnd w:id="10146"/>
            <w:r>
              <w:rPr>
                <w:lang w:val="en-US"/>
              </w:rPr>
              <w:t>253</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47" w:name="BBTRI07AF002"/>
            <w:bookmarkEnd w:id="10147"/>
            <w:r>
              <w:rPr>
                <w:lang w:val="en-US"/>
              </w:rPr>
              <w:t>253</w:t>
            </w:r>
          </w:p>
        </w:tc>
      </w:tr>
      <w:tr w:rsidR="004365BD" w:rsidRPr="003B0880" w:rsidTr="00BC4CA8">
        <w:trPr>
          <w:cantSplit/>
        </w:trPr>
        <w:tc>
          <w:tcPr>
            <w:tcW w:w="4988"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b/>
                <w:lang w:val="en-US"/>
              </w:rPr>
            </w:pPr>
            <w:bookmarkStart w:id="10148" w:name="BBTRI0700005" w:colFirst="0" w:colLast="0"/>
            <w:bookmarkEnd w:id="10144"/>
            <w:r>
              <w:rPr>
                <w:b/>
                <w:lang w:val="en-US"/>
              </w:rPr>
              <w:t>Total deferred tax assets</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b/>
                <w:lang w:val="en-US"/>
              </w:rPr>
            </w:pPr>
            <w:bookmarkStart w:id="10149" w:name="BBTRI07AD005"/>
            <w:bookmarkEnd w:id="10149"/>
            <w:r>
              <w:rPr>
                <w:b/>
                <w:lang w:val="en-US"/>
              </w:rPr>
              <w:t>1,078,326</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b/>
                <w:lang w:val="en-US"/>
              </w:rPr>
            </w:pPr>
            <w:bookmarkStart w:id="10150" w:name="BBTRI07AE005"/>
            <w:bookmarkEnd w:id="10150"/>
            <w:r>
              <w:rPr>
                <w:b/>
                <w:lang w:val="en-US"/>
              </w:rPr>
              <w:t>1,880,176</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b/>
                <w:lang w:val="en-US"/>
              </w:rPr>
            </w:pPr>
            <w:bookmarkStart w:id="10151" w:name="BBTRI07AF005"/>
            <w:bookmarkEnd w:id="10151"/>
            <w:r>
              <w:rPr>
                <w:b/>
                <w:lang w:val="en-US"/>
              </w:rPr>
              <w:t>997,214</w:t>
            </w:r>
          </w:p>
        </w:tc>
      </w:tr>
      <w:tr w:rsidR="004365BD" w:rsidRPr="003B0880" w:rsidTr="00BC4CA8">
        <w:trPr>
          <w:cantSplit/>
        </w:trPr>
        <w:tc>
          <w:tcPr>
            <w:tcW w:w="4988"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152" w:name="BBTRI0700006" w:colFirst="0" w:colLast="0"/>
            <w:bookmarkEnd w:id="10148"/>
            <w:r>
              <w:rPr>
                <w:lang w:val="en-US"/>
              </w:rPr>
              <w:t>Income tax</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53" w:name="BBTRI07AD006"/>
            <w:bookmarkEnd w:id="10153"/>
            <w:r>
              <w:rPr>
                <w:lang w:val="en-US"/>
              </w:rPr>
              <w:t>676,645</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54" w:name="BBTRI07AE006"/>
            <w:bookmarkEnd w:id="10154"/>
            <w:r>
              <w:rPr>
                <w:lang w:val="en-US"/>
              </w:rPr>
              <w:t>1,176,171</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55" w:name="BBTRI07AF006"/>
            <w:bookmarkEnd w:id="10155"/>
            <w:r>
              <w:rPr>
                <w:lang w:val="en-US"/>
              </w:rPr>
              <w:t>624,320</w:t>
            </w:r>
          </w:p>
        </w:tc>
      </w:tr>
      <w:tr w:rsidR="004365BD" w:rsidRPr="003B0880" w:rsidTr="00BC4CA8">
        <w:trPr>
          <w:cantSplit/>
        </w:trPr>
        <w:tc>
          <w:tcPr>
            <w:tcW w:w="4988" w:type="dxa"/>
            <w:tcBorders>
              <w:bottom w:val="single" w:sz="4" w:space="0" w:color="CCCCCC"/>
            </w:tcBorders>
            <w:shd w:val="solid" w:color="E6E6E6" w:fill="auto"/>
            <w:vAlign w:val="center"/>
          </w:tcPr>
          <w:p w:rsidR="004365BD" w:rsidRPr="003B0880" w:rsidRDefault="004365BD" w:rsidP="00BC4CA8">
            <w:pPr>
              <w:pStyle w:val="070-TabelaPadro"/>
              <w:jc w:val="left"/>
              <w:rPr>
                <w:lang w:val="en-US"/>
              </w:rPr>
            </w:pPr>
            <w:bookmarkStart w:id="10156" w:name="BBTRI0700007" w:colFirst="0" w:colLast="0"/>
            <w:bookmarkEnd w:id="10152"/>
            <w:r>
              <w:rPr>
                <w:lang w:val="en-US"/>
              </w:rPr>
              <w:t>Social contribution</w:t>
            </w:r>
          </w:p>
        </w:tc>
        <w:tc>
          <w:tcPr>
            <w:tcW w:w="1588" w:type="dxa"/>
            <w:tcBorders>
              <w:bottom w:val="single" w:sz="4" w:space="0" w:color="CCCCCC"/>
            </w:tcBorders>
            <w:shd w:val="solid" w:color="E6E6E6" w:fill="auto"/>
            <w:vAlign w:val="center"/>
          </w:tcPr>
          <w:p w:rsidR="004365BD" w:rsidRPr="003B0880" w:rsidRDefault="004365BD" w:rsidP="00BC4CA8">
            <w:pPr>
              <w:pStyle w:val="070-TabelaPadro"/>
              <w:rPr>
                <w:lang w:val="en-US"/>
              </w:rPr>
            </w:pPr>
            <w:bookmarkStart w:id="10157" w:name="BBTRI07AD007"/>
            <w:bookmarkEnd w:id="10157"/>
            <w:r>
              <w:rPr>
                <w:lang w:val="en-US"/>
              </w:rPr>
              <w:t>401,681</w:t>
            </w:r>
          </w:p>
        </w:tc>
        <w:tc>
          <w:tcPr>
            <w:tcW w:w="1588" w:type="dxa"/>
            <w:tcBorders>
              <w:bottom w:val="single" w:sz="4" w:space="0" w:color="CCCCCC"/>
            </w:tcBorders>
            <w:shd w:val="solid" w:color="E6E6E6" w:fill="auto"/>
            <w:vAlign w:val="center"/>
          </w:tcPr>
          <w:p w:rsidR="004365BD" w:rsidRPr="003B0880" w:rsidRDefault="004365BD" w:rsidP="00BC4CA8">
            <w:pPr>
              <w:pStyle w:val="070-TabelaPadro"/>
              <w:rPr>
                <w:lang w:val="en-US"/>
              </w:rPr>
            </w:pPr>
            <w:bookmarkStart w:id="10158" w:name="BBTRI07AE007"/>
            <w:bookmarkEnd w:id="10158"/>
            <w:r>
              <w:rPr>
                <w:lang w:val="en-US"/>
              </w:rPr>
              <w:t>704,005</w:t>
            </w:r>
          </w:p>
        </w:tc>
        <w:tc>
          <w:tcPr>
            <w:tcW w:w="1588" w:type="dxa"/>
            <w:tcBorders>
              <w:bottom w:val="single" w:sz="4" w:space="0" w:color="CCCCCC"/>
            </w:tcBorders>
            <w:shd w:val="solid" w:color="E6E6E6" w:fill="auto"/>
            <w:vAlign w:val="center"/>
          </w:tcPr>
          <w:p w:rsidR="004365BD" w:rsidRPr="003B0880" w:rsidRDefault="004365BD" w:rsidP="00BC4CA8">
            <w:pPr>
              <w:pStyle w:val="070-TabelaPadro"/>
              <w:rPr>
                <w:lang w:val="en-US"/>
              </w:rPr>
            </w:pPr>
            <w:bookmarkStart w:id="10159" w:name="BBTRI07AF007"/>
            <w:bookmarkEnd w:id="10159"/>
            <w:r>
              <w:rPr>
                <w:lang w:val="en-US"/>
              </w:rPr>
              <w:t>372,894</w:t>
            </w:r>
          </w:p>
        </w:tc>
      </w:tr>
      <w:bookmarkEnd w:id="10135"/>
      <w:bookmarkEnd w:id="10156"/>
    </w:tbl>
    <w:p w:rsidR="004365BD" w:rsidRPr="009219FA" w:rsidRDefault="004365BD" w:rsidP="00682DBE">
      <w:pPr>
        <w:pStyle w:val="072-Rodapdatabela"/>
        <w:keepNext w:val="0"/>
        <w:keepLines w:val="0"/>
        <w:rPr>
          <w:lang w:val="en-US"/>
        </w:rPr>
      </w:pPr>
    </w:p>
    <w:p w:rsidR="004365BD" w:rsidRDefault="004365BD" w:rsidP="00BC4CA8">
      <w:pPr>
        <w:pStyle w:val="040-SubttuloEspecial"/>
      </w:pPr>
      <w:r>
        <w:rPr>
          <w:lang w:val="en-US"/>
        </w:rPr>
        <w:t>Realization expectati</w:t>
      </w:r>
      <w:r>
        <w:t>ve</w:t>
      </w:r>
    </w:p>
    <w:p w:rsidR="004365BD" w:rsidRPr="004D6121" w:rsidRDefault="004365BD" w:rsidP="00BC4CA8">
      <w:pPr>
        <w:pStyle w:val="050-TextoPadro"/>
        <w:rPr>
          <w:lang w:val="en-US"/>
        </w:rPr>
      </w:pPr>
      <w:r w:rsidRPr="004D6121">
        <w:rPr>
          <w:lang w:val="en-US"/>
        </w:rPr>
        <w:t xml:space="preserve">The expectation of realization of the deferred tax assets (tax credits) is based on </w:t>
      </w:r>
      <w:r w:rsidRPr="003A3A77">
        <w:rPr>
          <w:lang w:val="en-US"/>
        </w:rPr>
        <w:t xml:space="preserve">a </w:t>
      </w:r>
      <w:r>
        <w:rPr>
          <w:lang w:val="en-US"/>
        </w:rPr>
        <w:t>technical study, prepared on</w:t>
      </w:r>
      <w:r w:rsidRPr="004D6121">
        <w:rPr>
          <w:lang w:val="en-US"/>
        </w:rPr>
        <w:t xml:space="preserve"> </w:t>
      </w:r>
      <w:r>
        <w:rPr>
          <w:lang w:val="en-US"/>
        </w:rPr>
        <w:t>June 30,</w:t>
      </w:r>
      <w:r w:rsidRPr="004D6121">
        <w:rPr>
          <w:lang w:val="en-US"/>
        </w:rPr>
        <w:t xml:space="preserve"> 201</w:t>
      </w:r>
      <w:r>
        <w:rPr>
          <w:lang w:val="en-US"/>
        </w:rPr>
        <w:t>9</w:t>
      </w:r>
      <w:r w:rsidRPr="004D6121">
        <w:rPr>
          <w:lang w:val="en-US"/>
        </w:rPr>
        <w:t>, and the present value is determined based on the average rate of funding of Banco do Brasil</w:t>
      </w:r>
      <w:r w:rsidRPr="006D7D8D">
        <w:rPr>
          <w:lang w:val="en-US"/>
        </w:rPr>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8 - Deferred tax liabilities"/>
        <w:tblDescription w:val="PubliCon - Sistema de Gerenciamento do Documentos Contábeis para Publicação&#10;&#10;Última atualização do mapa do quadro em: "/>
      </w:tblPr>
      <w:tblGrid>
        <w:gridCol w:w="6576"/>
        <w:gridCol w:w="1588"/>
        <w:gridCol w:w="1588"/>
      </w:tblGrid>
      <w:tr w:rsidR="004365BD" w:rsidRPr="003B0880" w:rsidTr="00BC4CA8">
        <w:trPr>
          <w:cantSplit/>
          <w:tblHeader/>
        </w:trPr>
        <w:tc>
          <w:tcPr>
            <w:tcW w:w="6576"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bookmarkStart w:id="10160" w:name="BBTRI08"/>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Future value</w:t>
            </w:r>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r>
              <w:rPr>
                <w:b/>
                <w:lang w:val="en-US"/>
              </w:rPr>
              <w:t>Present value</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161" w:name="BBTRI0800001" w:colFirst="0" w:colLast="0"/>
            <w:r>
              <w:rPr>
                <w:lang w:val="en-US"/>
              </w:rPr>
              <w:t>In 2019</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62" w:name="BBTRI08AC001"/>
            <w:bookmarkEnd w:id="10162"/>
            <w:r>
              <w:rPr>
                <w:lang w:val="en-US"/>
              </w:rPr>
              <w:t>8,502,908</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63" w:name="BBTRI08AD001"/>
            <w:bookmarkEnd w:id="10163"/>
            <w:r>
              <w:rPr>
                <w:lang w:val="en-US"/>
              </w:rPr>
              <w:t>8,060,469</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lang w:val="en-US"/>
              </w:rPr>
            </w:pPr>
            <w:bookmarkStart w:id="10164" w:name="BBTRI0800002" w:colFirst="0" w:colLast="0"/>
            <w:bookmarkEnd w:id="10161"/>
            <w:r>
              <w:rPr>
                <w:lang w:val="en-US"/>
              </w:rPr>
              <w:t>In 2020</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65" w:name="BBTRI08AC002"/>
            <w:bookmarkEnd w:id="10165"/>
            <w:r>
              <w:rPr>
                <w:lang w:val="en-US"/>
              </w:rPr>
              <w:t>17,148,133</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66" w:name="BBTRI08AD002"/>
            <w:bookmarkEnd w:id="10166"/>
            <w:r>
              <w:rPr>
                <w:lang w:val="en-US"/>
              </w:rPr>
              <w:t>15,724,034</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167" w:name="BBTRI0800003" w:colFirst="0" w:colLast="0"/>
            <w:bookmarkEnd w:id="10164"/>
            <w:r>
              <w:rPr>
                <w:lang w:val="en-US"/>
              </w:rPr>
              <w:t>In 2021</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68" w:name="BBTRI08AC003"/>
            <w:bookmarkEnd w:id="10168"/>
            <w:r>
              <w:rPr>
                <w:lang w:val="en-US"/>
              </w:rPr>
              <w:t>15,702,110</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69" w:name="BBTRI08AD003"/>
            <w:bookmarkEnd w:id="10169"/>
            <w:r>
              <w:rPr>
                <w:lang w:val="en-US"/>
              </w:rPr>
              <w:t>13,847,727</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lang w:val="en-US"/>
              </w:rPr>
            </w:pPr>
            <w:bookmarkStart w:id="10170" w:name="BBTRI0800004" w:colFirst="0" w:colLast="0"/>
            <w:bookmarkEnd w:id="10167"/>
            <w:r>
              <w:rPr>
                <w:lang w:val="en-US"/>
              </w:rPr>
              <w:t>In 2022</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71" w:name="BBTRI08AC004"/>
            <w:bookmarkEnd w:id="10171"/>
            <w:r>
              <w:rPr>
                <w:lang w:val="en-US"/>
              </w:rPr>
              <w:t>835,935</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72" w:name="BBTRI08AD004"/>
            <w:bookmarkEnd w:id="10172"/>
            <w:r>
              <w:rPr>
                <w:lang w:val="en-US"/>
              </w:rPr>
              <w:t>706,447</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173" w:name="BBTRI0800005" w:colFirst="0" w:colLast="0"/>
            <w:bookmarkEnd w:id="10170"/>
            <w:r>
              <w:rPr>
                <w:lang w:val="en-US"/>
              </w:rPr>
              <w:t>In 2023</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74" w:name="BBTRI08AC005"/>
            <w:bookmarkEnd w:id="10174"/>
            <w:r>
              <w:rPr>
                <w:lang w:val="en-US"/>
              </w:rPr>
              <w:t>998,926</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75" w:name="BBTRI08AD005"/>
            <w:bookmarkEnd w:id="10175"/>
            <w:r>
              <w:rPr>
                <w:lang w:val="en-US"/>
              </w:rPr>
              <w:t>812,560</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lang w:val="en-US"/>
              </w:rPr>
            </w:pPr>
            <w:bookmarkStart w:id="10176" w:name="BBTRI0800006" w:colFirst="0" w:colLast="0"/>
            <w:bookmarkEnd w:id="10173"/>
            <w:r>
              <w:rPr>
                <w:lang w:val="en-US"/>
              </w:rPr>
              <w:t>In 2024</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77" w:name="BBTRI08AC006"/>
            <w:bookmarkEnd w:id="10177"/>
            <w:r>
              <w:rPr>
                <w:lang w:val="en-US"/>
              </w:rPr>
              <w:t>1,258,835</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78" w:name="BBTRI08AD006"/>
            <w:bookmarkEnd w:id="10178"/>
            <w:r>
              <w:rPr>
                <w:lang w:val="en-US"/>
              </w:rPr>
              <w:t>983,522</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179" w:name="BBTRI0800007" w:colFirst="0" w:colLast="0"/>
            <w:bookmarkEnd w:id="10176"/>
            <w:r>
              <w:rPr>
                <w:lang w:val="en-US"/>
              </w:rPr>
              <w:t>In 2025</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80" w:name="BBTRI08AC007"/>
            <w:bookmarkEnd w:id="10180"/>
            <w:r>
              <w:rPr>
                <w:lang w:val="en-US"/>
              </w:rPr>
              <w:t>816,548</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81" w:name="BBTRI08AD007"/>
            <w:bookmarkEnd w:id="10181"/>
            <w:r>
              <w:rPr>
                <w:lang w:val="en-US"/>
              </w:rPr>
              <w:t>615,163</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lang w:val="en-US"/>
              </w:rPr>
            </w:pPr>
            <w:bookmarkStart w:id="10182" w:name="BBTRI0800008" w:colFirst="0" w:colLast="0"/>
            <w:bookmarkEnd w:id="10179"/>
            <w:r>
              <w:rPr>
                <w:lang w:val="en-US"/>
              </w:rPr>
              <w:t>In 2026</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83" w:name="BBTRI08AC008"/>
            <w:bookmarkEnd w:id="10183"/>
            <w:r>
              <w:rPr>
                <w:lang w:val="en-US"/>
              </w:rPr>
              <w:t>4,735</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84" w:name="BBTRI08AD008"/>
            <w:bookmarkEnd w:id="10184"/>
            <w:r>
              <w:rPr>
                <w:lang w:val="en-US"/>
              </w:rPr>
              <w:t>3,059</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185" w:name="BBTRI0800009" w:colFirst="0" w:colLast="0"/>
            <w:bookmarkEnd w:id="10182"/>
            <w:r>
              <w:rPr>
                <w:lang w:val="en-US"/>
              </w:rPr>
              <w:t>In 2027</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86" w:name="BBTRI08AC009"/>
            <w:bookmarkEnd w:id="10186"/>
            <w:r>
              <w:rPr>
                <w:lang w:val="en-US"/>
              </w:rPr>
              <w:t>17,751</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87" w:name="BBTRI08AD009"/>
            <w:bookmarkEnd w:id="10187"/>
            <w:r>
              <w:rPr>
                <w:lang w:val="en-US"/>
              </w:rPr>
              <w:t>12,443</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lang w:val="en-US"/>
              </w:rPr>
            </w:pPr>
            <w:bookmarkStart w:id="10188" w:name="BBTRI0800010" w:colFirst="0" w:colLast="0"/>
            <w:bookmarkEnd w:id="10185"/>
            <w:r>
              <w:rPr>
                <w:lang w:val="en-US"/>
              </w:rPr>
              <w:t>In 2028</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89" w:name="BBTRI08AC010"/>
            <w:bookmarkEnd w:id="10189"/>
            <w:r>
              <w:rPr>
                <w:lang w:val="en-US"/>
              </w:rPr>
              <w:t>307</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90" w:name="BBTRI08AD010"/>
            <w:bookmarkEnd w:id="10190"/>
            <w:r>
              <w:rPr>
                <w:lang w:val="en-US"/>
              </w:rPr>
              <w:t>176</w:t>
            </w:r>
          </w:p>
        </w:tc>
      </w:tr>
      <w:tr w:rsidR="004365BD" w:rsidRPr="003B0880" w:rsidTr="00BC4CA8">
        <w:trPr>
          <w:cantSplit/>
        </w:trPr>
        <w:tc>
          <w:tcPr>
            <w:tcW w:w="6576" w:type="dxa"/>
            <w:tcBorders>
              <w:bottom w:val="single" w:sz="4" w:space="0" w:color="CCCCCC"/>
            </w:tcBorders>
            <w:shd w:val="solid" w:color="F3F3F3" w:fill="auto"/>
            <w:vAlign w:val="center"/>
          </w:tcPr>
          <w:p w:rsidR="004365BD" w:rsidRPr="003B0880" w:rsidRDefault="004365BD" w:rsidP="00BC4CA8">
            <w:pPr>
              <w:pStyle w:val="070-TabelaPadro"/>
              <w:jc w:val="left"/>
              <w:rPr>
                <w:b/>
                <w:lang w:val="en-US"/>
              </w:rPr>
            </w:pPr>
            <w:bookmarkStart w:id="10191" w:name="BBTRI0800012" w:colFirst="0" w:colLast="0"/>
            <w:bookmarkEnd w:id="10188"/>
            <w:r>
              <w:rPr>
                <w:b/>
                <w:lang w:val="en-US"/>
              </w:rPr>
              <w:t>Total deferred tax assets on Sep 30, 2019</w:t>
            </w:r>
          </w:p>
        </w:tc>
        <w:tc>
          <w:tcPr>
            <w:tcW w:w="1588" w:type="dxa"/>
            <w:tcBorders>
              <w:bottom w:val="single" w:sz="4" w:space="0" w:color="CCCCCC"/>
            </w:tcBorders>
            <w:shd w:val="solid" w:color="F3F3F3" w:fill="auto"/>
            <w:vAlign w:val="center"/>
          </w:tcPr>
          <w:p w:rsidR="004365BD" w:rsidRPr="003B0880" w:rsidRDefault="004365BD" w:rsidP="00BC4CA8">
            <w:pPr>
              <w:pStyle w:val="070-TabelaPadro"/>
              <w:rPr>
                <w:b/>
                <w:lang w:val="en-US"/>
              </w:rPr>
            </w:pPr>
            <w:bookmarkStart w:id="10192" w:name="BBTRI08AC012"/>
            <w:bookmarkEnd w:id="10192"/>
            <w:r>
              <w:rPr>
                <w:b/>
                <w:lang w:val="en-US"/>
              </w:rPr>
              <w:t>45,343,927</w:t>
            </w:r>
          </w:p>
        </w:tc>
        <w:tc>
          <w:tcPr>
            <w:tcW w:w="1588" w:type="dxa"/>
            <w:tcBorders>
              <w:bottom w:val="single" w:sz="4" w:space="0" w:color="CCCCCC"/>
            </w:tcBorders>
            <w:shd w:val="solid" w:color="F3F3F3" w:fill="auto"/>
            <w:vAlign w:val="center"/>
          </w:tcPr>
          <w:p w:rsidR="004365BD" w:rsidRPr="003B0880" w:rsidRDefault="004365BD" w:rsidP="00BC4CA8">
            <w:pPr>
              <w:pStyle w:val="070-TabelaPadro"/>
              <w:rPr>
                <w:b/>
                <w:lang w:val="en-US"/>
              </w:rPr>
            </w:pPr>
            <w:bookmarkStart w:id="10193" w:name="BBTRI08AD012"/>
            <w:bookmarkEnd w:id="10193"/>
            <w:r>
              <w:rPr>
                <w:b/>
                <w:lang w:val="en-US"/>
              </w:rPr>
              <w:t>40,803,074</w:t>
            </w:r>
          </w:p>
        </w:tc>
      </w:tr>
      <w:bookmarkEnd w:id="10160"/>
      <w:bookmarkEnd w:id="10191"/>
    </w:tbl>
    <w:p w:rsidR="004365BD" w:rsidRPr="004D6121" w:rsidRDefault="004365BD" w:rsidP="00BC4CA8">
      <w:pPr>
        <w:pStyle w:val="072-Rodapdatabela"/>
        <w:rPr>
          <w:lang w:val="en-US"/>
        </w:rPr>
      </w:pPr>
    </w:p>
    <w:p w:rsidR="004365BD" w:rsidRPr="004D6121" w:rsidRDefault="004365BD" w:rsidP="00BC4CA8">
      <w:pPr>
        <w:pStyle w:val="050-TextoPadro"/>
        <w:rPr>
          <w:lang w:val="en-US"/>
        </w:rPr>
      </w:pPr>
      <w:r w:rsidRPr="001408D9">
        <w:rPr>
          <w:lang w:val="en-US"/>
        </w:rPr>
        <w:t xml:space="preserve">In </w:t>
      </w:r>
      <w:r>
        <w:rPr>
          <w:lang w:val="en-US"/>
        </w:rPr>
        <w:t xml:space="preserve">the period from January 01 to September 30, 2019 </w:t>
      </w:r>
      <w:r w:rsidRPr="005269D7">
        <w:rPr>
          <w:lang w:val="en-US"/>
        </w:rPr>
        <w:t xml:space="preserve">it was possible to observe the realization of tax credits at Banco do Brasil, in the amount of </w:t>
      </w:r>
      <w:r w:rsidRPr="003A3A77">
        <w:rPr>
          <w:lang w:val="en-US"/>
        </w:rPr>
        <w:t>R$</w:t>
      </w:r>
      <w:r>
        <w:rPr>
          <w:lang w:val="en-US"/>
        </w:rPr>
        <w:t> 10,723,976</w:t>
      </w:r>
      <w:r w:rsidRPr="0092721A">
        <w:rPr>
          <w:lang w:val="en-US"/>
        </w:rPr>
        <w:t xml:space="preserve"> </w:t>
      </w:r>
      <w:r w:rsidRPr="004D6121">
        <w:rPr>
          <w:lang w:val="en-US"/>
        </w:rPr>
        <w:t>t</w:t>
      </w:r>
      <w:r w:rsidRPr="003A3A77">
        <w:rPr>
          <w:lang w:val="en-US"/>
        </w:rPr>
        <w:t>housand</w:t>
      </w:r>
      <w:r w:rsidRPr="004D6121">
        <w:rPr>
          <w:lang w:val="en-US"/>
        </w:rPr>
        <w:t xml:space="preserve"> corresponding to </w:t>
      </w:r>
      <w:r>
        <w:rPr>
          <w:lang w:val="en-US"/>
        </w:rPr>
        <w:t>70.09</w:t>
      </w:r>
      <w:r w:rsidRPr="004D6121">
        <w:rPr>
          <w:lang w:val="en-US"/>
        </w:rPr>
        <w:t>% of the projection of use for the period of 201</w:t>
      </w:r>
      <w:r>
        <w:rPr>
          <w:lang w:val="en-US"/>
        </w:rPr>
        <w:t>9</w:t>
      </w:r>
      <w:r w:rsidRPr="004D6121">
        <w:rPr>
          <w:lang w:val="en-US"/>
        </w:rPr>
        <w:t xml:space="preserve"> contained in the technical study prepared on </w:t>
      </w:r>
      <w:r w:rsidRPr="007B3EA9">
        <w:rPr>
          <w:lang w:val="en-US"/>
        </w:rPr>
        <w:t>December</w:t>
      </w:r>
      <w:r>
        <w:rPr>
          <w:lang w:val="en-US"/>
        </w:rPr>
        <w:t xml:space="preserve"> 3</w:t>
      </w:r>
      <w:r w:rsidRPr="007B3EA9">
        <w:rPr>
          <w:lang w:val="en-US"/>
        </w:rPr>
        <w:t>1</w:t>
      </w:r>
      <w:r>
        <w:rPr>
          <w:lang w:val="en-US"/>
        </w:rPr>
        <w:t xml:space="preserve">, </w:t>
      </w:r>
      <w:r w:rsidRPr="004D6121">
        <w:rPr>
          <w:lang w:val="en-US"/>
        </w:rPr>
        <w:t>201</w:t>
      </w:r>
      <w:r>
        <w:rPr>
          <w:lang w:val="en-US"/>
        </w:rPr>
        <w:t>8</w:t>
      </w:r>
      <w:r w:rsidRPr="004D6121">
        <w:rPr>
          <w:lang w:val="en-US"/>
        </w:rPr>
        <w:t>.</w:t>
      </w:r>
    </w:p>
    <w:p w:rsidR="004365BD" w:rsidRPr="006D553D" w:rsidRDefault="004365BD" w:rsidP="00BC4CA8">
      <w:pPr>
        <w:pStyle w:val="050-TextoPadro"/>
        <w:rPr>
          <w:lang w:val="en-US"/>
        </w:rPr>
      </w:pPr>
      <w:r w:rsidRPr="004D6121">
        <w:rPr>
          <w:lang w:val="en-US"/>
        </w:rPr>
        <w:t>The realization of the nominal value of tax credits registered, considering the recovery of those written-off during the lawsuits (Note 2</w:t>
      </w:r>
      <w:r w:rsidRPr="006D7D8D">
        <w:rPr>
          <w:lang w:val="en-US"/>
        </w:rPr>
        <w:t>7</w:t>
      </w:r>
      <w:r w:rsidRPr="004D6121">
        <w:rPr>
          <w:lang w:val="en-US"/>
        </w:rPr>
        <w:t>.</w:t>
      </w:r>
      <w:r w:rsidRPr="006D7D8D">
        <w:rPr>
          <w:lang w:val="en-US"/>
        </w:rPr>
        <w:t>h</w:t>
      </w:r>
      <w:r w:rsidRPr="004D6121">
        <w:rPr>
          <w:lang w:val="en-US"/>
        </w:rPr>
        <w:t xml:space="preserve">), based on a technical study conducted by Banco do Brasil on </w:t>
      </w:r>
      <w:r>
        <w:rPr>
          <w:lang w:val="en-US"/>
        </w:rPr>
        <w:t>June 30</w:t>
      </w:r>
      <w:r w:rsidRPr="004D6121">
        <w:rPr>
          <w:lang w:val="en-US"/>
        </w:rPr>
        <w:t>, 201</w:t>
      </w:r>
      <w:r>
        <w:rPr>
          <w:lang w:val="en-US"/>
        </w:rPr>
        <w:t>9</w:t>
      </w:r>
      <w:r w:rsidRPr="004D6121">
        <w:rPr>
          <w:lang w:val="en-US"/>
        </w:rPr>
        <w:t xml:space="preserve">, is projected for </w:t>
      </w:r>
      <w:r>
        <w:rPr>
          <w:lang w:val="en-US"/>
        </w:rPr>
        <w:t>10</w:t>
      </w:r>
      <w:r w:rsidRPr="004D6121">
        <w:rPr>
          <w:lang w:val="en-US"/>
        </w:rPr>
        <w:t xml:space="preserve"> years in the following proportions: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TRI.09 - Realization expectative"/>
        <w:tblDescription w:val="PubliCon - Sistema de Gerenciamento do Documentos Contábeis para Publicação&#10;&#10;Última atualização do mapa do quadro em: "/>
      </w:tblPr>
      <w:tblGrid>
        <w:gridCol w:w="6576"/>
        <w:gridCol w:w="1588"/>
        <w:gridCol w:w="1588"/>
      </w:tblGrid>
      <w:tr w:rsidR="004365BD" w:rsidRPr="003B0880" w:rsidTr="00BC4CA8">
        <w:trPr>
          <w:cantSplit/>
          <w:tblHeader/>
        </w:trPr>
        <w:tc>
          <w:tcPr>
            <w:tcW w:w="6576" w:type="dxa"/>
            <w:tcBorders>
              <w:bottom w:val="single" w:sz="4" w:space="0" w:color="FFFFFF" w:themeColor="background1"/>
            </w:tcBorders>
            <w:shd w:val="solid" w:color="C3D7F0" w:fill="auto"/>
            <w:vAlign w:val="center"/>
          </w:tcPr>
          <w:p w:rsidR="004365BD" w:rsidRPr="003B0880" w:rsidRDefault="004365BD" w:rsidP="00BC4CA8">
            <w:pPr>
              <w:pStyle w:val="070-TabelaPadro"/>
              <w:jc w:val="center"/>
              <w:rPr>
                <w:b/>
                <w:lang w:val="en-US"/>
              </w:rPr>
            </w:pPr>
            <w:bookmarkStart w:id="10194" w:name="BBTRI09"/>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Pr-formataoHTML"/>
              <w:divId w:val="1783264861"/>
              <w:rPr>
                <w:b/>
                <w:lang w:val="en-US"/>
              </w:rPr>
            </w:pPr>
            <w:r>
              <w:rPr>
                <w:b/>
              </w:rPr>
              <w:t>Tax losses/CSLL</w:t>
            </w:r>
            <w:r w:rsidRPr="003B0880">
              <w:rPr>
                <w:b/>
              </w:rPr>
              <w:t xml:space="preserve"> </w:t>
            </w:r>
            <w:r>
              <w:rPr>
                <w:b/>
              </w:rPr>
              <w:t>recoverable</w:t>
            </w:r>
            <w:r w:rsidRPr="003B0880">
              <w:rPr>
                <w:b/>
                <w:vertAlign w:val="superscript"/>
              </w:rPr>
              <w:t xml:space="preserve"> (1)</w:t>
            </w:r>
            <w:r w:rsidRPr="003B0880">
              <w:rPr>
                <w:b/>
                <w:lang w:val="en-US"/>
              </w:rPr>
              <w:t xml:space="preserve"> </w:t>
            </w:r>
          </w:p>
        </w:tc>
        <w:tc>
          <w:tcPr>
            <w:tcW w:w="1588" w:type="dxa"/>
            <w:tcBorders>
              <w:bottom w:val="single" w:sz="4" w:space="0" w:color="FFFFFF" w:themeColor="background1"/>
            </w:tcBorders>
            <w:shd w:val="solid" w:color="C3D7F0" w:fill="auto"/>
            <w:vAlign w:val="center"/>
          </w:tcPr>
          <w:p w:rsidR="004365BD" w:rsidRPr="003B0880" w:rsidRDefault="004365BD" w:rsidP="00BC4CA8">
            <w:pPr>
              <w:pStyle w:val="Pr-formataoHTML"/>
              <w:divId w:val="1603102085"/>
              <w:rPr>
                <w:b/>
                <w:lang w:val="en-US"/>
              </w:rPr>
            </w:pPr>
            <w:r>
              <w:rPr>
                <w:b/>
              </w:rPr>
              <w:t>Diferences</w:t>
            </w:r>
            <w:r w:rsidRPr="003B0880">
              <w:rPr>
                <w:b/>
              </w:rPr>
              <w:t xml:space="preserve"> </w:t>
            </w:r>
            <w:r>
              <w:rPr>
                <w:b/>
              </w:rPr>
              <w:t>intertemporary</w:t>
            </w:r>
            <w:r w:rsidRPr="003B0880">
              <w:rPr>
                <w:b/>
                <w:vertAlign w:val="superscript"/>
              </w:rPr>
              <w:t xml:space="preserve"> (2)</w:t>
            </w:r>
            <w:r w:rsidRPr="003B0880">
              <w:rPr>
                <w:b/>
                <w:lang w:val="en-US"/>
              </w:rPr>
              <w:t xml:space="preserve"> </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195" w:name="BBTRI0900001" w:colFirst="0" w:colLast="0"/>
            <w:r>
              <w:rPr>
                <w:lang w:val="en-US"/>
              </w:rPr>
              <w:t>In 2019</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96" w:name="BBTRI09AC001"/>
            <w:bookmarkEnd w:id="10196"/>
            <w:r>
              <w:rPr>
                <w:lang w:val="en-US"/>
              </w:rPr>
              <w:t>1%</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197" w:name="BBTRI09AD001"/>
            <w:bookmarkEnd w:id="10197"/>
            <w:r>
              <w:rPr>
                <w:lang w:val="en-US"/>
              </w:rPr>
              <w:t>20%</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lang w:val="en-US"/>
              </w:rPr>
            </w:pPr>
            <w:bookmarkStart w:id="10198" w:name="BBTRI0900002" w:colFirst="0" w:colLast="0"/>
            <w:bookmarkEnd w:id="10195"/>
            <w:r>
              <w:rPr>
                <w:lang w:val="en-US"/>
              </w:rPr>
              <w:t>In 2020</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199" w:name="BBTRI09AC002"/>
            <w:bookmarkEnd w:id="10199"/>
            <w:r>
              <w:rPr>
                <w:lang w:val="en-US"/>
              </w:rPr>
              <w:t>1%</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200" w:name="BBTRI09AD002"/>
            <w:bookmarkEnd w:id="10200"/>
            <w:r>
              <w:rPr>
                <w:lang w:val="en-US"/>
              </w:rPr>
              <w:t>40%</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201" w:name="BBTRI0900003" w:colFirst="0" w:colLast="0"/>
            <w:bookmarkEnd w:id="10198"/>
            <w:r>
              <w:rPr>
                <w:lang w:val="en-US"/>
              </w:rPr>
              <w:t>In 2021</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202" w:name="BBTRI09AC003"/>
            <w:bookmarkEnd w:id="10202"/>
            <w:r>
              <w:rPr>
                <w:lang w:val="en-US"/>
              </w:rPr>
              <w:t>9%</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203" w:name="BBTRI09AD003"/>
            <w:bookmarkEnd w:id="10203"/>
            <w:r>
              <w:rPr>
                <w:lang w:val="en-US"/>
              </w:rPr>
              <w:t>37%</w:t>
            </w:r>
          </w:p>
        </w:tc>
      </w:tr>
      <w:tr w:rsidR="004365BD" w:rsidRPr="003B0880" w:rsidTr="00BC4CA8">
        <w:trPr>
          <w:cantSplit/>
        </w:trPr>
        <w:tc>
          <w:tcPr>
            <w:tcW w:w="6576" w:type="dxa"/>
            <w:tcBorders>
              <w:bottom w:val="single" w:sz="4" w:space="0" w:color="FFFFFF" w:themeColor="background1"/>
            </w:tcBorders>
            <w:shd w:val="solid" w:color="E6E6E6" w:fill="auto"/>
            <w:vAlign w:val="center"/>
          </w:tcPr>
          <w:p w:rsidR="004365BD" w:rsidRPr="003B0880" w:rsidRDefault="004365BD" w:rsidP="00BC4CA8">
            <w:pPr>
              <w:pStyle w:val="070-TabelaPadro"/>
              <w:jc w:val="left"/>
              <w:rPr>
                <w:lang w:val="en-US"/>
              </w:rPr>
            </w:pPr>
            <w:bookmarkStart w:id="10204" w:name="BBTRI0900004" w:colFirst="0" w:colLast="0"/>
            <w:bookmarkEnd w:id="10201"/>
            <w:r>
              <w:rPr>
                <w:lang w:val="en-US"/>
              </w:rPr>
              <w:t>In 2022</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205" w:name="BBTRI09AC004"/>
            <w:bookmarkEnd w:id="10205"/>
            <w:r>
              <w:rPr>
                <w:lang w:val="en-US"/>
              </w:rPr>
              <w:t>17%</w:t>
            </w:r>
          </w:p>
        </w:tc>
        <w:tc>
          <w:tcPr>
            <w:tcW w:w="1588" w:type="dxa"/>
            <w:tcBorders>
              <w:bottom w:val="single" w:sz="4" w:space="0" w:color="FFFFFF" w:themeColor="background1"/>
            </w:tcBorders>
            <w:shd w:val="solid" w:color="E6E6E6" w:fill="auto"/>
            <w:vAlign w:val="center"/>
          </w:tcPr>
          <w:p w:rsidR="004365BD" w:rsidRPr="003B0880" w:rsidRDefault="004365BD" w:rsidP="00BC4CA8">
            <w:pPr>
              <w:pStyle w:val="070-TabelaPadro"/>
              <w:rPr>
                <w:lang w:val="en-US"/>
              </w:rPr>
            </w:pPr>
            <w:bookmarkStart w:id="10206" w:name="BBTRI09AD004"/>
            <w:bookmarkEnd w:id="10206"/>
            <w:r>
              <w:rPr>
                <w:lang w:val="en-US"/>
              </w:rPr>
              <w:t>1%</w:t>
            </w:r>
          </w:p>
        </w:tc>
      </w:tr>
      <w:tr w:rsidR="004365BD" w:rsidRPr="003B0880" w:rsidTr="00BC4CA8">
        <w:trPr>
          <w:cantSplit/>
        </w:trPr>
        <w:tc>
          <w:tcPr>
            <w:tcW w:w="6576" w:type="dxa"/>
            <w:tcBorders>
              <w:bottom w:val="single" w:sz="4" w:space="0" w:color="FFFFFF" w:themeColor="background1"/>
            </w:tcBorders>
            <w:shd w:val="solid" w:color="F3F3F3" w:fill="auto"/>
            <w:vAlign w:val="center"/>
          </w:tcPr>
          <w:p w:rsidR="004365BD" w:rsidRPr="003B0880" w:rsidRDefault="004365BD" w:rsidP="00BC4CA8">
            <w:pPr>
              <w:pStyle w:val="070-TabelaPadro"/>
              <w:jc w:val="left"/>
              <w:rPr>
                <w:lang w:val="en-US"/>
              </w:rPr>
            </w:pPr>
            <w:bookmarkStart w:id="10207" w:name="BBTRI0900005" w:colFirst="0" w:colLast="0"/>
            <w:bookmarkEnd w:id="10204"/>
            <w:r>
              <w:rPr>
                <w:lang w:val="en-US"/>
              </w:rPr>
              <w:t>In 2023</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208" w:name="BBTRI09AC005"/>
            <w:bookmarkEnd w:id="10208"/>
            <w:r>
              <w:rPr>
                <w:lang w:val="en-US"/>
              </w:rPr>
              <w:t>23%</w:t>
            </w:r>
          </w:p>
        </w:tc>
        <w:tc>
          <w:tcPr>
            <w:tcW w:w="1588" w:type="dxa"/>
            <w:tcBorders>
              <w:bottom w:val="single" w:sz="4" w:space="0" w:color="FFFFFF" w:themeColor="background1"/>
            </w:tcBorders>
            <w:shd w:val="solid" w:color="F3F3F3" w:fill="auto"/>
            <w:vAlign w:val="center"/>
          </w:tcPr>
          <w:p w:rsidR="004365BD" w:rsidRPr="003B0880" w:rsidRDefault="004365BD" w:rsidP="00BC4CA8">
            <w:pPr>
              <w:pStyle w:val="070-TabelaPadro"/>
              <w:rPr>
                <w:lang w:val="en-US"/>
              </w:rPr>
            </w:pPr>
            <w:bookmarkStart w:id="10209" w:name="BBTRI09AD005"/>
            <w:bookmarkEnd w:id="10209"/>
            <w:r>
              <w:rPr>
                <w:lang w:val="en-US"/>
              </w:rPr>
              <w:t>1%</w:t>
            </w:r>
          </w:p>
        </w:tc>
      </w:tr>
      <w:tr w:rsidR="004365BD" w:rsidRPr="003B0880" w:rsidTr="00BC4CA8">
        <w:trPr>
          <w:cantSplit/>
        </w:trPr>
        <w:tc>
          <w:tcPr>
            <w:tcW w:w="6576" w:type="dxa"/>
            <w:tcBorders>
              <w:bottom w:val="single" w:sz="4" w:space="0" w:color="CCCCCC"/>
            </w:tcBorders>
            <w:shd w:val="solid" w:color="E6E6E6" w:fill="auto"/>
            <w:vAlign w:val="center"/>
          </w:tcPr>
          <w:p w:rsidR="004365BD" w:rsidRPr="003B0880" w:rsidRDefault="004365BD" w:rsidP="00BC4CA8">
            <w:pPr>
              <w:pStyle w:val="070-TabelaPadro"/>
              <w:jc w:val="left"/>
              <w:rPr>
                <w:lang w:val="en-US"/>
              </w:rPr>
            </w:pPr>
            <w:bookmarkStart w:id="10210" w:name="BBTRI0900006" w:colFirst="0" w:colLast="0"/>
            <w:bookmarkEnd w:id="10207"/>
            <w:r>
              <w:rPr>
                <w:lang w:val="en-US"/>
              </w:rPr>
              <w:t>From 2024</w:t>
            </w:r>
          </w:p>
        </w:tc>
        <w:tc>
          <w:tcPr>
            <w:tcW w:w="1588" w:type="dxa"/>
            <w:tcBorders>
              <w:bottom w:val="single" w:sz="4" w:space="0" w:color="CCCCCC"/>
            </w:tcBorders>
            <w:shd w:val="solid" w:color="E6E6E6" w:fill="auto"/>
            <w:vAlign w:val="center"/>
          </w:tcPr>
          <w:p w:rsidR="004365BD" w:rsidRPr="003B0880" w:rsidRDefault="004365BD" w:rsidP="00BC4CA8">
            <w:pPr>
              <w:pStyle w:val="070-TabelaPadro"/>
              <w:rPr>
                <w:lang w:val="en-US"/>
              </w:rPr>
            </w:pPr>
            <w:bookmarkStart w:id="10211" w:name="BBTRI09AC006"/>
            <w:bookmarkEnd w:id="10211"/>
            <w:r>
              <w:rPr>
                <w:lang w:val="en-US"/>
              </w:rPr>
              <w:t>49%</w:t>
            </w:r>
          </w:p>
        </w:tc>
        <w:tc>
          <w:tcPr>
            <w:tcW w:w="1588" w:type="dxa"/>
            <w:tcBorders>
              <w:bottom w:val="single" w:sz="4" w:space="0" w:color="CCCCCC"/>
            </w:tcBorders>
            <w:shd w:val="solid" w:color="E6E6E6" w:fill="auto"/>
            <w:vAlign w:val="center"/>
          </w:tcPr>
          <w:p w:rsidR="004365BD" w:rsidRPr="003B0880" w:rsidRDefault="004365BD" w:rsidP="00BC4CA8">
            <w:pPr>
              <w:pStyle w:val="070-TabelaPadro"/>
              <w:rPr>
                <w:lang w:val="en-US"/>
              </w:rPr>
            </w:pPr>
            <w:bookmarkStart w:id="10212" w:name="BBTRI09AD006"/>
            <w:bookmarkEnd w:id="10212"/>
            <w:r>
              <w:rPr>
                <w:lang w:val="en-US"/>
              </w:rPr>
              <w:t>1%</w:t>
            </w:r>
          </w:p>
        </w:tc>
      </w:tr>
    </w:tbl>
    <w:bookmarkEnd w:id="10194"/>
    <w:bookmarkEnd w:id="10210"/>
    <w:p w:rsidR="004365BD" w:rsidRDefault="004365BD" w:rsidP="00BC4CA8">
      <w:pPr>
        <w:pStyle w:val="072-Rodapdatabela"/>
        <w:rPr>
          <w:lang w:val="en-US"/>
        </w:rPr>
      </w:pPr>
      <w:r>
        <w:rPr>
          <w:lang w:val="en-US"/>
        </w:rPr>
        <w:t>(1)</w:t>
      </w:r>
      <w:r>
        <w:rPr>
          <w:lang w:val="en-US"/>
        </w:rPr>
        <w:tab/>
        <w:t>Projected consumption linked to the capacity to generate IR and CSLL taxable amounts in subsequent periods.</w:t>
      </w:r>
    </w:p>
    <w:p w:rsidR="004365BD" w:rsidRDefault="004365BD" w:rsidP="00BC4CA8">
      <w:pPr>
        <w:pStyle w:val="072-Rodapdatabela"/>
        <w:rPr>
          <w:lang w:val="en-US"/>
        </w:rPr>
      </w:pPr>
      <w:r>
        <w:rPr>
          <w:lang w:val="en-US"/>
        </w:rPr>
        <w:t>(2)</w:t>
      </w:r>
      <w:r>
        <w:rPr>
          <w:lang w:val="en-US"/>
        </w:rPr>
        <w:tab/>
        <w:t>The consumption capacity results from the movements of provisions (expectation of reversals, write offs and uses).</w:t>
      </w:r>
    </w:p>
    <w:p w:rsidR="004365BD" w:rsidRPr="004D6121" w:rsidRDefault="004365BD" w:rsidP="00BC4CA8">
      <w:pPr>
        <w:pStyle w:val="072-Rodapdatabela"/>
        <w:rPr>
          <w:lang w:val="en-US"/>
        </w:rPr>
      </w:pPr>
    </w:p>
    <w:p w:rsidR="004365BD" w:rsidRDefault="004365BD" w:rsidP="00970376">
      <w:pPr>
        <w:pStyle w:val="050-TextoPadro"/>
        <w:keepNext w:val="0"/>
        <w:keepLines w:val="0"/>
      </w:pPr>
    </w:p>
    <w:p w:rsidR="004365BD" w:rsidRPr="00CF2AF6" w:rsidRDefault="004365BD" w:rsidP="00BC4CA8">
      <w:pPr>
        <w:pStyle w:val="020-TtulodeDocumento"/>
        <w:rPr>
          <w:lang w:val="en-US"/>
        </w:rPr>
      </w:pPr>
      <w:bookmarkStart w:id="10213" w:name="BBPAR_Titulo"/>
      <w:r w:rsidRPr="00CF2AF6">
        <w:rPr>
          <w:lang w:val="en-US"/>
        </w:rPr>
        <w:t xml:space="preserve"> </w:t>
      </w:r>
      <w:bookmarkStart w:id="10214" w:name="_Toc23875419"/>
      <w:r w:rsidRPr="00CF2AF6">
        <w:rPr>
          <w:lang w:val="en-US"/>
        </w:rPr>
        <w:t>- RELATED PARTY TRANSACTIONS</w:t>
      </w:r>
      <w:bookmarkEnd w:id="10214"/>
      <w:bookmarkEnd w:id="10213"/>
    </w:p>
    <w:p w:rsidR="004365BD" w:rsidRDefault="004365BD" w:rsidP="00BC4CA8">
      <w:pPr>
        <w:pStyle w:val="030-SubttulodeDocumento"/>
        <w:rPr>
          <w:lang w:val="en-US"/>
        </w:rPr>
      </w:pPr>
      <w:r>
        <w:rPr>
          <w:lang w:val="en-US"/>
        </w:rPr>
        <w:t>) Bank’s key management personnel</w:t>
      </w:r>
    </w:p>
    <w:p w:rsidR="004365BD" w:rsidRDefault="004365BD" w:rsidP="00BC4CA8">
      <w:pPr>
        <w:pStyle w:val="050-TextoPadro"/>
        <w:rPr>
          <w:lang w:val="en-US"/>
        </w:rPr>
      </w:pPr>
      <w:r w:rsidRPr="00527FF9">
        <w:rPr>
          <w:lang w:val="en-US"/>
        </w:rPr>
        <w:t>Salaries a</w:t>
      </w:r>
      <w:r>
        <w:rPr>
          <w:lang w:val="en-US"/>
        </w:rPr>
        <w:t>nd other benefits paid the Bank’</w:t>
      </w:r>
      <w:r w:rsidRPr="00527FF9">
        <w:rPr>
          <w:lang w:val="en-US"/>
        </w:rPr>
        <w:t>s key management personnel (Executive Board</w:t>
      </w:r>
      <w:r>
        <w:rPr>
          <w:lang w:val="en-US"/>
        </w:rPr>
        <w:t xml:space="preserve"> and </w:t>
      </w:r>
      <w:r w:rsidRPr="00527FF9">
        <w:rPr>
          <w:lang w:val="en-US"/>
        </w:rPr>
        <w:t>Board of</w:t>
      </w:r>
      <w:r>
        <w:rPr>
          <w:lang w:val="en-US"/>
        </w:rPr>
        <w:t xml:space="preserve"> </w:t>
      </w:r>
      <w:r w:rsidRPr="00527FF9">
        <w:rPr>
          <w:lang w:val="en-US"/>
        </w:rPr>
        <w:t>Directors) are as follows: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AR.01 - Benefits to key management"/>
        <w:tblDescription w:val="PubliCon - Sistema de Gerenciamento do Documentos Contábeis para Publicação&#10;&#10;Última atualização do mapa do quadro em: "/>
      </w:tblPr>
      <w:tblGrid>
        <w:gridCol w:w="6612"/>
        <w:gridCol w:w="1570"/>
        <w:gridCol w:w="1570"/>
      </w:tblGrid>
      <w:tr w:rsidR="004365BD" w:rsidRPr="002B2BDE" w:rsidTr="00BC4CA8">
        <w:trPr>
          <w:cantSplit/>
          <w:tblHeader/>
        </w:trPr>
        <w:tc>
          <w:tcPr>
            <w:tcW w:w="6612" w:type="dxa"/>
            <w:tcBorders>
              <w:bottom w:val="single" w:sz="4" w:space="0" w:color="FFFFFF" w:themeColor="background1"/>
            </w:tcBorders>
            <w:shd w:val="solid" w:color="C3D7F0" w:fill="auto"/>
            <w:vAlign w:val="center"/>
          </w:tcPr>
          <w:p w:rsidR="004365BD" w:rsidRPr="002B2BDE" w:rsidRDefault="004365BD" w:rsidP="00BC4CA8">
            <w:pPr>
              <w:pStyle w:val="070-TabelaPadro"/>
              <w:jc w:val="center"/>
              <w:rPr>
                <w:b/>
                <w:lang w:val="en-US"/>
              </w:rPr>
            </w:pPr>
            <w:bookmarkStart w:id="10215" w:name="BBPAR01"/>
          </w:p>
        </w:tc>
        <w:tc>
          <w:tcPr>
            <w:tcW w:w="1570" w:type="dxa"/>
            <w:tcBorders>
              <w:bottom w:val="single" w:sz="4" w:space="0" w:color="FFFFFF" w:themeColor="background1"/>
            </w:tcBorders>
            <w:shd w:val="solid" w:color="C3D7F0" w:fill="auto"/>
            <w:vAlign w:val="center"/>
          </w:tcPr>
          <w:p w:rsidR="004365BD" w:rsidRPr="002B2BDE" w:rsidRDefault="004365BD" w:rsidP="00BC4CA8">
            <w:pPr>
              <w:pStyle w:val="070-TabelaPadro"/>
              <w:jc w:val="center"/>
              <w:rPr>
                <w:b/>
                <w:lang w:val="en-US"/>
              </w:rPr>
            </w:pPr>
            <w:r>
              <w:rPr>
                <w:b/>
                <w:lang w:val="en-US"/>
              </w:rPr>
              <w:t>Jan 1 to Sep 30, 2019</w:t>
            </w:r>
          </w:p>
        </w:tc>
        <w:tc>
          <w:tcPr>
            <w:tcW w:w="1570" w:type="dxa"/>
            <w:tcBorders>
              <w:bottom w:val="single" w:sz="4" w:space="0" w:color="FFFFFF" w:themeColor="background1"/>
            </w:tcBorders>
            <w:shd w:val="solid" w:color="C3D7F0" w:fill="auto"/>
            <w:vAlign w:val="center"/>
          </w:tcPr>
          <w:p w:rsidR="004365BD" w:rsidRPr="002B2BDE" w:rsidRDefault="004365BD" w:rsidP="00BC4CA8">
            <w:pPr>
              <w:pStyle w:val="070-TabelaPadro"/>
              <w:jc w:val="center"/>
              <w:rPr>
                <w:b/>
                <w:lang w:val="en-US"/>
              </w:rPr>
            </w:pPr>
            <w:r>
              <w:rPr>
                <w:b/>
                <w:lang w:val="en-US"/>
              </w:rPr>
              <w:t>Jan 1 to Sep 30, 2018</w:t>
            </w:r>
          </w:p>
        </w:tc>
      </w:tr>
      <w:tr w:rsidR="004365BD" w:rsidRPr="002B2BDE" w:rsidTr="00BC4CA8">
        <w:trPr>
          <w:cantSplit/>
        </w:trPr>
        <w:tc>
          <w:tcPr>
            <w:tcW w:w="6612"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b/>
                <w:lang w:val="en-US"/>
              </w:rPr>
            </w:pPr>
            <w:bookmarkStart w:id="10216" w:name="BBPAR0100001" w:colFirst="0" w:colLast="0"/>
            <w:r>
              <w:rPr>
                <w:b/>
                <w:lang w:val="en-US"/>
              </w:rPr>
              <w:t>Short-term benefits</w:t>
            </w:r>
            <w:bookmarkStart w:id="10217" w:name="BBPAR01AA001"/>
            <w:bookmarkStart w:id="10218" w:name="BBPAR01AD001"/>
            <w:bookmarkEnd w:id="10217"/>
            <w:bookmarkEnd w:id="10218"/>
          </w:p>
        </w:tc>
        <w:tc>
          <w:tcPr>
            <w:tcW w:w="1570" w:type="dxa"/>
            <w:tcBorders>
              <w:bottom w:val="single" w:sz="4" w:space="0" w:color="FFFFFF" w:themeColor="background1"/>
            </w:tcBorders>
            <w:shd w:val="solid" w:color="F3F3F3" w:fill="auto"/>
          </w:tcPr>
          <w:p w:rsidR="004365BD" w:rsidRDefault="004365BD" w:rsidP="00BC4CA8">
            <w:pPr>
              <w:spacing w:before="40" w:after="40" w:line="240" w:lineRule="auto"/>
              <w:jc w:val="right"/>
              <w:rPr>
                <w:b/>
                <w:sz w:val="14"/>
                <w:szCs w:val="14"/>
              </w:rPr>
            </w:pPr>
            <w:bookmarkStart w:id="10219" w:name="BBPAR01AB001"/>
            <w:bookmarkEnd w:id="10219"/>
            <w:r>
              <w:rPr>
                <w:b/>
                <w:sz w:val="14"/>
                <w:szCs w:val="14"/>
              </w:rPr>
              <w:t>43,689</w:t>
            </w:r>
          </w:p>
        </w:tc>
        <w:tc>
          <w:tcPr>
            <w:tcW w:w="1570" w:type="dxa"/>
            <w:tcBorders>
              <w:bottom w:val="single" w:sz="4" w:space="0" w:color="FFFFFF" w:themeColor="background1"/>
            </w:tcBorders>
            <w:shd w:val="solid" w:color="F3F3F3" w:fill="auto"/>
            <w:vAlign w:val="center"/>
          </w:tcPr>
          <w:p w:rsidR="004365BD" w:rsidRPr="002B2BDE" w:rsidRDefault="004365BD" w:rsidP="00BC4CA8">
            <w:pPr>
              <w:pStyle w:val="070-TabelaPadro"/>
              <w:rPr>
                <w:b/>
                <w:lang w:val="en-US"/>
              </w:rPr>
            </w:pPr>
            <w:bookmarkStart w:id="10220" w:name="BBPAR01AC001"/>
            <w:bookmarkEnd w:id="10220"/>
            <w:r>
              <w:rPr>
                <w:b/>
                <w:lang w:val="en-US"/>
              </w:rPr>
              <w:t>50,435</w:t>
            </w:r>
          </w:p>
        </w:tc>
      </w:tr>
      <w:tr w:rsidR="004365BD" w:rsidRPr="002B2BDE" w:rsidTr="00BC4CA8">
        <w:trPr>
          <w:cantSplit/>
        </w:trPr>
        <w:tc>
          <w:tcPr>
            <w:tcW w:w="6612" w:type="dxa"/>
            <w:tcBorders>
              <w:bottom w:val="single" w:sz="4" w:space="0" w:color="FFFFFF" w:themeColor="background1"/>
            </w:tcBorders>
            <w:shd w:val="solid" w:color="E6E6E6" w:fill="auto"/>
            <w:vAlign w:val="center"/>
          </w:tcPr>
          <w:p w:rsidR="004365BD" w:rsidRPr="002B2BDE" w:rsidRDefault="004365BD" w:rsidP="00BC4CA8">
            <w:pPr>
              <w:pStyle w:val="070-TabelaPadro"/>
              <w:ind w:left="62"/>
              <w:jc w:val="left"/>
              <w:rPr>
                <w:lang w:val="en-US"/>
              </w:rPr>
            </w:pPr>
            <w:bookmarkStart w:id="10221" w:name="BBPAR0100002" w:colFirst="0" w:colLast="0"/>
            <w:bookmarkEnd w:id="10216"/>
            <w:r>
              <w:rPr>
                <w:lang w:val="en-US"/>
              </w:rPr>
              <w:t>Fees and social security contributions</w:t>
            </w:r>
            <w:bookmarkStart w:id="10222" w:name="BBPAR01AA002"/>
            <w:bookmarkStart w:id="10223" w:name="BBPAR01AD002"/>
            <w:bookmarkEnd w:id="10222"/>
            <w:bookmarkEnd w:id="10223"/>
          </w:p>
        </w:tc>
        <w:tc>
          <w:tcPr>
            <w:tcW w:w="1570"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224" w:name="BBPAR01AB002"/>
            <w:bookmarkEnd w:id="10224"/>
            <w:r>
              <w:rPr>
                <w:sz w:val="14"/>
                <w:szCs w:val="14"/>
              </w:rPr>
              <w:t>25,032</w:t>
            </w:r>
          </w:p>
        </w:tc>
        <w:tc>
          <w:tcPr>
            <w:tcW w:w="1570"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225" w:name="BBPAR01AC002"/>
            <w:bookmarkEnd w:id="10225"/>
            <w:r>
              <w:rPr>
                <w:lang w:val="en-US"/>
              </w:rPr>
              <w:t>28,595</w:t>
            </w:r>
          </w:p>
        </w:tc>
      </w:tr>
      <w:tr w:rsidR="004365BD" w:rsidRPr="002B2BDE" w:rsidTr="00BC4CA8">
        <w:trPr>
          <w:cantSplit/>
        </w:trPr>
        <w:tc>
          <w:tcPr>
            <w:tcW w:w="6612" w:type="dxa"/>
            <w:tcBorders>
              <w:bottom w:val="single" w:sz="4" w:space="0" w:color="FFFFFF" w:themeColor="background1"/>
            </w:tcBorders>
            <w:shd w:val="solid" w:color="F3F3F3" w:fill="auto"/>
            <w:vAlign w:val="center"/>
          </w:tcPr>
          <w:p w:rsidR="004365BD" w:rsidRPr="002B2BDE" w:rsidRDefault="004365BD" w:rsidP="00BC4CA8">
            <w:pPr>
              <w:pStyle w:val="070-TabelaPadro"/>
              <w:ind w:left="119"/>
              <w:jc w:val="left"/>
              <w:rPr>
                <w:lang w:val="en-US"/>
              </w:rPr>
            </w:pPr>
            <w:bookmarkStart w:id="10226" w:name="BBPAR0100003" w:colFirst="0" w:colLast="0"/>
            <w:bookmarkEnd w:id="10221"/>
            <w:r>
              <w:rPr>
                <w:lang w:val="en-US"/>
              </w:rPr>
              <w:t>Executive Board</w:t>
            </w:r>
            <w:bookmarkStart w:id="10227" w:name="BBPAR01AA003"/>
            <w:bookmarkStart w:id="10228" w:name="BBPAR01AD003"/>
            <w:bookmarkEnd w:id="10227"/>
            <w:bookmarkEnd w:id="10228"/>
          </w:p>
        </w:tc>
        <w:tc>
          <w:tcPr>
            <w:tcW w:w="1570"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229" w:name="BBPAR01AB003"/>
            <w:bookmarkEnd w:id="10229"/>
            <w:r>
              <w:rPr>
                <w:sz w:val="14"/>
                <w:szCs w:val="14"/>
              </w:rPr>
              <w:t>24,726</w:t>
            </w:r>
          </w:p>
        </w:tc>
        <w:tc>
          <w:tcPr>
            <w:tcW w:w="1570"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230" w:name="BBPAR01AC003"/>
            <w:bookmarkEnd w:id="10230"/>
            <w:r>
              <w:rPr>
                <w:lang w:val="en-US"/>
              </w:rPr>
              <w:t>28,280</w:t>
            </w:r>
          </w:p>
        </w:tc>
      </w:tr>
      <w:tr w:rsidR="004365BD" w:rsidRPr="002B2BDE" w:rsidTr="00BC4CA8">
        <w:trPr>
          <w:cantSplit/>
        </w:trPr>
        <w:tc>
          <w:tcPr>
            <w:tcW w:w="6612" w:type="dxa"/>
            <w:tcBorders>
              <w:bottom w:val="single" w:sz="4" w:space="0" w:color="FFFFFF" w:themeColor="background1"/>
            </w:tcBorders>
            <w:shd w:val="solid" w:color="E6E6E6" w:fill="auto"/>
            <w:vAlign w:val="center"/>
          </w:tcPr>
          <w:p w:rsidR="004365BD" w:rsidRPr="002B2BDE" w:rsidRDefault="004365BD" w:rsidP="00BC4CA8">
            <w:pPr>
              <w:pStyle w:val="070-TabelaPadro"/>
              <w:ind w:left="119"/>
              <w:jc w:val="left"/>
              <w:rPr>
                <w:lang w:val="en-US"/>
              </w:rPr>
            </w:pPr>
            <w:bookmarkStart w:id="10231" w:name="BBPAR0100005" w:colFirst="0" w:colLast="0"/>
            <w:bookmarkEnd w:id="10226"/>
            <w:r>
              <w:rPr>
                <w:lang w:val="en-US"/>
              </w:rPr>
              <w:t>Board of Directors</w:t>
            </w:r>
            <w:bookmarkStart w:id="10232" w:name="BBPAR01AA005"/>
            <w:bookmarkStart w:id="10233" w:name="BBPAR01AD005"/>
            <w:bookmarkEnd w:id="10232"/>
            <w:bookmarkEnd w:id="10233"/>
          </w:p>
        </w:tc>
        <w:tc>
          <w:tcPr>
            <w:tcW w:w="1570" w:type="dxa"/>
            <w:tcBorders>
              <w:bottom w:val="single" w:sz="4" w:space="0" w:color="FFFFFF" w:themeColor="background1"/>
            </w:tcBorders>
            <w:shd w:val="solid" w:color="E6E6E6" w:fill="auto"/>
            <w:vAlign w:val="center"/>
          </w:tcPr>
          <w:p w:rsidR="004365BD" w:rsidRDefault="004365BD" w:rsidP="00BC4CA8">
            <w:pPr>
              <w:pStyle w:val="070-TabelaPadro"/>
              <w:spacing w:line="276" w:lineRule="auto"/>
            </w:pPr>
            <w:bookmarkStart w:id="10234" w:name="BBPAR01AB005"/>
            <w:bookmarkEnd w:id="10234"/>
            <w:r>
              <w:t>306</w:t>
            </w:r>
          </w:p>
        </w:tc>
        <w:tc>
          <w:tcPr>
            <w:tcW w:w="1570"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235" w:name="BBPAR01AC005"/>
            <w:bookmarkEnd w:id="10235"/>
            <w:r>
              <w:rPr>
                <w:lang w:val="en-US"/>
              </w:rPr>
              <w:t>315</w:t>
            </w:r>
          </w:p>
        </w:tc>
      </w:tr>
      <w:tr w:rsidR="004365BD" w:rsidRPr="002B2BDE" w:rsidTr="00BC4CA8">
        <w:trPr>
          <w:cantSplit/>
        </w:trPr>
        <w:tc>
          <w:tcPr>
            <w:tcW w:w="6612" w:type="dxa"/>
            <w:tcBorders>
              <w:bottom w:val="single" w:sz="4" w:space="0" w:color="FFFFFF" w:themeColor="background1"/>
            </w:tcBorders>
            <w:shd w:val="solid" w:color="F3F3F3" w:fill="auto"/>
            <w:vAlign w:val="center"/>
          </w:tcPr>
          <w:p w:rsidR="004365BD" w:rsidRPr="002B2BDE" w:rsidRDefault="004365BD" w:rsidP="00BC4CA8">
            <w:pPr>
              <w:pStyle w:val="070-TabelaPadro"/>
              <w:ind w:left="62"/>
              <w:jc w:val="left"/>
              <w:rPr>
                <w:lang w:val="en-US"/>
              </w:rPr>
            </w:pPr>
            <w:bookmarkStart w:id="10236" w:name="BBPAR0100007" w:colFirst="0" w:colLast="0"/>
            <w:bookmarkEnd w:id="10231"/>
            <w:r>
              <w:rPr>
                <w:lang w:val="en-US"/>
              </w:rPr>
              <w:t>Variable remuneration (cash) and social charges</w:t>
            </w:r>
            <w:bookmarkStart w:id="10237" w:name="BBPAR01AA007"/>
            <w:bookmarkStart w:id="10238" w:name="BBPAR01AD007"/>
            <w:bookmarkEnd w:id="10237"/>
            <w:bookmarkEnd w:id="10238"/>
          </w:p>
        </w:tc>
        <w:tc>
          <w:tcPr>
            <w:tcW w:w="1570"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239" w:name="BBPAR01AB007"/>
            <w:bookmarkEnd w:id="10239"/>
            <w:r>
              <w:rPr>
                <w:sz w:val="14"/>
                <w:szCs w:val="14"/>
              </w:rPr>
              <w:t>16,180</w:t>
            </w:r>
          </w:p>
        </w:tc>
        <w:tc>
          <w:tcPr>
            <w:tcW w:w="1570"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240" w:name="BBPAR01AC007"/>
            <w:bookmarkEnd w:id="10240"/>
            <w:r>
              <w:rPr>
                <w:lang w:val="en-US"/>
              </w:rPr>
              <w:t>19,629</w:t>
            </w:r>
          </w:p>
        </w:tc>
      </w:tr>
      <w:bookmarkEnd w:id="10236"/>
      <w:tr w:rsidR="004365BD" w:rsidRPr="002B2BDE" w:rsidTr="00BC4CA8">
        <w:trPr>
          <w:cantSplit/>
        </w:trPr>
        <w:tc>
          <w:tcPr>
            <w:tcW w:w="6612" w:type="dxa"/>
            <w:tcBorders>
              <w:bottom w:val="single" w:sz="4" w:space="0" w:color="FFFFFF" w:themeColor="background1"/>
            </w:tcBorders>
            <w:shd w:val="solid" w:color="E6E6E6" w:fill="auto"/>
            <w:vAlign w:val="center"/>
          </w:tcPr>
          <w:p w:rsidR="004365BD" w:rsidRPr="002B2BDE" w:rsidRDefault="004365BD" w:rsidP="00BC4CA8">
            <w:pPr>
              <w:pStyle w:val="070-TabelaPadro"/>
              <w:ind w:left="62"/>
              <w:jc w:val="left"/>
              <w:rPr>
                <w:lang w:val="en-US"/>
              </w:rPr>
            </w:pPr>
            <w:r>
              <w:rPr>
                <w:lang w:val="en-US"/>
              </w:rPr>
              <w:t>Other</w:t>
            </w:r>
            <w:bookmarkStart w:id="10241" w:name="BBPAR0100008"/>
            <w:r w:rsidRPr="002B2BDE">
              <w:rPr>
                <w:vertAlign w:val="superscript"/>
                <w:lang w:val="en-US"/>
              </w:rPr>
              <w:t xml:space="preserve"> (1)</w:t>
            </w:r>
            <w:bookmarkStart w:id="10242" w:name="BBPAR01AA008"/>
            <w:bookmarkStart w:id="10243" w:name="BBPAR01AD008"/>
            <w:bookmarkEnd w:id="10241"/>
            <w:bookmarkEnd w:id="10242"/>
            <w:bookmarkEnd w:id="10243"/>
          </w:p>
        </w:tc>
        <w:tc>
          <w:tcPr>
            <w:tcW w:w="1570"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244" w:name="BBPAR01AB008"/>
            <w:bookmarkEnd w:id="10244"/>
            <w:r>
              <w:rPr>
                <w:sz w:val="14"/>
                <w:szCs w:val="14"/>
              </w:rPr>
              <w:t>2,477</w:t>
            </w:r>
          </w:p>
        </w:tc>
        <w:tc>
          <w:tcPr>
            <w:tcW w:w="1570"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245" w:name="BBPAR01AC008"/>
            <w:bookmarkEnd w:id="10245"/>
            <w:r>
              <w:rPr>
                <w:lang w:val="en-US"/>
              </w:rPr>
              <w:t>2,211</w:t>
            </w:r>
          </w:p>
        </w:tc>
      </w:tr>
      <w:tr w:rsidR="004365BD" w:rsidRPr="002B2BDE" w:rsidTr="00BC4CA8">
        <w:trPr>
          <w:cantSplit/>
        </w:trPr>
        <w:tc>
          <w:tcPr>
            <w:tcW w:w="6612"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b/>
                <w:lang w:val="en-US"/>
              </w:rPr>
            </w:pPr>
            <w:bookmarkStart w:id="10246" w:name="BBPAR0100009" w:colFirst="0" w:colLast="0"/>
            <w:r>
              <w:rPr>
                <w:b/>
                <w:lang w:val="en-US"/>
              </w:rPr>
              <w:t>Termination benefits</w:t>
            </w:r>
            <w:bookmarkStart w:id="10247" w:name="BBPAR01AA009"/>
            <w:bookmarkStart w:id="10248" w:name="BBPAR01AD009"/>
            <w:bookmarkEnd w:id="10247"/>
            <w:bookmarkEnd w:id="10248"/>
          </w:p>
        </w:tc>
        <w:tc>
          <w:tcPr>
            <w:tcW w:w="1570" w:type="dxa"/>
            <w:tcBorders>
              <w:bottom w:val="single" w:sz="4" w:space="0" w:color="FFFFFF" w:themeColor="background1"/>
            </w:tcBorders>
            <w:shd w:val="solid" w:color="F3F3F3" w:fill="auto"/>
          </w:tcPr>
          <w:p w:rsidR="004365BD" w:rsidRDefault="004365BD" w:rsidP="00BC4CA8">
            <w:pPr>
              <w:spacing w:before="40" w:after="40" w:line="240" w:lineRule="auto"/>
              <w:jc w:val="right"/>
              <w:rPr>
                <w:b/>
                <w:sz w:val="14"/>
                <w:szCs w:val="14"/>
              </w:rPr>
            </w:pPr>
            <w:bookmarkStart w:id="10249" w:name="BBPAR01AB009"/>
            <w:bookmarkEnd w:id="10249"/>
            <w:r>
              <w:rPr>
                <w:b/>
                <w:sz w:val="14"/>
                <w:szCs w:val="14"/>
              </w:rPr>
              <w:t>535</w:t>
            </w:r>
          </w:p>
        </w:tc>
        <w:tc>
          <w:tcPr>
            <w:tcW w:w="1570" w:type="dxa"/>
            <w:tcBorders>
              <w:bottom w:val="single" w:sz="4" w:space="0" w:color="FFFFFF" w:themeColor="background1"/>
            </w:tcBorders>
            <w:shd w:val="solid" w:color="F3F3F3" w:fill="auto"/>
            <w:vAlign w:val="center"/>
          </w:tcPr>
          <w:p w:rsidR="004365BD" w:rsidRPr="002B2BDE" w:rsidRDefault="004365BD" w:rsidP="00BC4CA8">
            <w:pPr>
              <w:pStyle w:val="070-TabelaPadro"/>
              <w:rPr>
                <w:b/>
                <w:lang w:val="en-US"/>
              </w:rPr>
            </w:pPr>
            <w:bookmarkStart w:id="10250" w:name="BBPAR01AC009"/>
            <w:bookmarkEnd w:id="10250"/>
            <w:r>
              <w:rPr>
                <w:b/>
                <w:lang w:val="en-US"/>
              </w:rPr>
              <w:t>345</w:t>
            </w:r>
          </w:p>
        </w:tc>
      </w:tr>
      <w:tr w:rsidR="004365BD" w:rsidRPr="002B2BDE" w:rsidTr="00BC4CA8">
        <w:trPr>
          <w:cantSplit/>
        </w:trPr>
        <w:tc>
          <w:tcPr>
            <w:tcW w:w="6612"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b/>
                <w:lang w:val="en-US"/>
              </w:rPr>
            </w:pPr>
            <w:bookmarkStart w:id="10251" w:name="BBPAR0100011" w:colFirst="0" w:colLast="0"/>
            <w:bookmarkEnd w:id="10246"/>
            <w:r>
              <w:rPr>
                <w:b/>
                <w:lang w:val="en-US"/>
              </w:rPr>
              <w:t>Share-based payment benefits</w:t>
            </w:r>
            <w:bookmarkStart w:id="10252" w:name="BBPAR01AA011"/>
            <w:bookmarkStart w:id="10253" w:name="BBPAR01AD011"/>
            <w:bookmarkEnd w:id="10252"/>
            <w:bookmarkEnd w:id="10253"/>
          </w:p>
        </w:tc>
        <w:tc>
          <w:tcPr>
            <w:tcW w:w="1570" w:type="dxa"/>
            <w:tcBorders>
              <w:bottom w:val="single" w:sz="4" w:space="0" w:color="FFFFFF" w:themeColor="background1"/>
            </w:tcBorders>
            <w:shd w:val="solid" w:color="E6E6E6" w:fill="auto"/>
          </w:tcPr>
          <w:p w:rsidR="004365BD" w:rsidRDefault="004365BD" w:rsidP="00BC4CA8">
            <w:pPr>
              <w:spacing w:before="40" w:after="40" w:line="240" w:lineRule="auto"/>
              <w:jc w:val="right"/>
              <w:rPr>
                <w:b/>
                <w:sz w:val="14"/>
                <w:szCs w:val="14"/>
              </w:rPr>
            </w:pPr>
            <w:bookmarkStart w:id="10254" w:name="BBPAR01AB011"/>
            <w:bookmarkEnd w:id="10254"/>
            <w:r>
              <w:rPr>
                <w:b/>
                <w:sz w:val="14"/>
                <w:szCs w:val="14"/>
              </w:rPr>
              <w:t>15,290</w:t>
            </w:r>
          </w:p>
        </w:tc>
        <w:tc>
          <w:tcPr>
            <w:tcW w:w="1570" w:type="dxa"/>
            <w:tcBorders>
              <w:bottom w:val="single" w:sz="4" w:space="0" w:color="FFFFFF" w:themeColor="background1"/>
            </w:tcBorders>
            <w:shd w:val="solid" w:color="E6E6E6" w:fill="auto"/>
            <w:vAlign w:val="center"/>
          </w:tcPr>
          <w:p w:rsidR="004365BD" w:rsidRPr="002B2BDE" w:rsidRDefault="004365BD" w:rsidP="00BC4CA8">
            <w:pPr>
              <w:pStyle w:val="070-TabelaPadro"/>
              <w:rPr>
                <w:b/>
                <w:lang w:val="en-US"/>
              </w:rPr>
            </w:pPr>
            <w:bookmarkStart w:id="10255" w:name="BBPAR01AC011"/>
            <w:bookmarkEnd w:id="10255"/>
            <w:r>
              <w:rPr>
                <w:b/>
                <w:lang w:val="en-US"/>
              </w:rPr>
              <w:t>14,913</w:t>
            </w:r>
          </w:p>
        </w:tc>
      </w:tr>
      <w:tr w:rsidR="004365BD" w:rsidRPr="002B2BDE" w:rsidTr="00BC4CA8">
        <w:trPr>
          <w:cantSplit/>
        </w:trPr>
        <w:tc>
          <w:tcPr>
            <w:tcW w:w="6612" w:type="dxa"/>
            <w:tcBorders>
              <w:bottom w:val="single" w:sz="4" w:space="0" w:color="CCCCCC"/>
            </w:tcBorders>
            <w:shd w:val="solid" w:color="F3F3F3" w:fill="auto"/>
            <w:vAlign w:val="center"/>
          </w:tcPr>
          <w:p w:rsidR="004365BD" w:rsidRPr="002B2BDE" w:rsidRDefault="004365BD" w:rsidP="00BC4CA8">
            <w:pPr>
              <w:pStyle w:val="070-TabelaPadro"/>
              <w:jc w:val="left"/>
              <w:rPr>
                <w:b/>
                <w:lang w:val="en-US"/>
              </w:rPr>
            </w:pPr>
            <w:bookmarkStart w:id="10256" w:name="BBPAR0100010" w:colFirst="0" w:colLast="0"/>
            <w:bookmarkEnd w:id="10251"/>
            <w:r>
              <w:rPr>
                <w:b/>
                <w:lang w:val="en-US"/>
              </w:rPr>
              <w:t>Total</w:t>
            </w:r>
            <w:bookmarkStart w:id="10257" w:name="BBPAR01AA010"/>
            <w:bookmarkStart w:id="10258" w:name="BBPAR01AD010"/>
            <w:bookmarkEnd w:id="10257"/>
            <w:bookmarkEnd w:id="10258"/>
          </w:p>
        </w:tc>
        <w:tc>
          <w:tcPr>
            <w:tcW w:w="1570" w:type="dxa"/>
            <w:tcBorders>
              <w:bottom w:val="single" w:sz="4" w:space="0" w:color="CCCCCC"/>
            </w:tcBorders>
            <w:shd w:val="solid" w:color="F3F3F3" w:fill="auto"/>
          </w:tcPr>
          <w:p w:rsidR="004365BD" w:rsidRDefault="004365BD" w:rsidP="00BC4CA8">
            <w:pPr>
              <w:spacing w:before="40" w:after="40" w:line="240" w:lineRule="auto"/>
              <w:jc w:val="right"/>
              <w:rPr>
                <w:b/>
                <w:sz w:val="14"/>
                <w:szCs w:val="14"/>
              </w:rPr>
            </w:pPr>
            <w:bookmarkStart w:id="10259" w:name="BBPAR01AB010"/>
            <w:bookmarkEnd w:id="10259"/>
            <w:r>
              <w:rPr>
                <w:b/>
                <w:sz w:val="14"/>
                <w:szCs w:val="14"/>
              </w:rPr>
              <w:t>59,514</w:t>
            </w:r>
          </w:p>
        </w:tc>
        <w:tc>
          <w:tcPr>
            <w:tcW w:w="1570" w:type="dxa"/>
            <w:tcBorders>
              <w:bottom w:val="single" w:sz="4" w:space="0" w:color="CCCCCC"/>
            </w:tcBorders>
            <w:shd w:val="solid" w:color="F3F3F3" w:fill="auto"/>
            <w:vAlign w:val="center"/>
          </w:tcPr>
          <w:p w:rsidR="004365BD" w:rsidRPr="002B2BDE" w:rsidRDefault="004365BD" w:rsidP="00BC4CA8">
            <w:pPr>
              <w:pStyle w:val="070-TabelaPadro"/>
              <w:rPr>
                <w:b/>
                <w:lang w:val="en-US"/>
              </w:rPr>
            </w:pPr>
            <w:bookmarkStart w:id="10260" w:name="BBPAR01AC010"/>
            <w:bookmarkEnd w:id="10260"/>
            <w:r>
              <w:rPr>
                <w:b/>
                <w:lang w:val="en-US"/>
              </w:rPr>
              <w:t>65,693</w:t>
            </w:r>
          </w:p>
        </w:tc>
      </w:tr>
    </w:tbl>
    <w:bookmarkEnd w:id="10215"/>
    <w:bookmarkEnd w:id="10256"/>
    <w:p w:rsidR="004365BD" w:rsidRDefault="004365BD" w:rsidP="00BC4CA8">
      <w:pPr>
        <w:pStyle w:val="072-Rodapdatabela"/>
        <w:rPr>
          <w:lang w:val="en-US"/>
        </w:rPr>
      </w:pPr>
      <w:r>
        <w:rPr>
          <w:lang w:val="en-US"/>
        </w:rPr>
        <w:t>(1)</w:t>
      </w:r>
      <w:r>
        <w:rPr>
          <w:lang w:val="en-US"/>
        </w:rPr>
        <w:tab/>
        <w:t>Includes contributions to pension plan and complementary healthy plan, housing and relocation benefits, group insurance, among others.</w:t>
      </w:r>
    </w:p>
    <w:p w:rsidR="004365BD" w:rsidRDefault="004365BD" w:rsidP="00BC4CA8">
      <w:pPr>
        <w:pStyle w:val="072-Rodapdatabela"/>
        <w:rPr>
          <w:lang w:val="en-US"/>
        </w:rPr>
      </w:pPr>
    </w:p>
    <w:p w:rsidR="004365BD" w:rsidRPr="00826F31" w:rsidRDefault="004365BD" w:rsidP="00BC4CA8">
      <w:pPr>
        <w:pStyle w:val="050-TextoPadro"/>
        <w:rPr>
          <w:lang w:val="en-US"/>
        </w:rPr>
      </w:pPr>
      <w:r w:rsidRPr="00826F31">
        <w:rPr>
          <w:lang w:val="en-US"/>
        </w:rPr>
        <w:t>The Bank's variable compensation policy (developed in accordance with CMN Resolution 3,921/2010) requires</w:t>
      </w:r>
      <w:r>
        <w:rPr>
          <w:lang w:val="en-US"/>
        </w:rPr>
        <w:t xml:space="preserve"> </w:t>
      </w:r>
      <w:r w:rsidRPr="00826F31">
        <w:rPr>
          <w:lang w:val="en-US"/>
        </w:rPr>
        <w:t>variable compensation for the Executive Directors to be p</w:t>
      </w:r>
      <w:r>
        <w:rPr>
          <w:lang w:val="en-US"/>
        </w:rPr>
        <w:t>aid partially in shares (Note 23.n</w:t>
      </w:r>
      <w:r w:rsidRPr="00826F31">
        <w:rPr>
          <w:lang w:val="en-US"/>
        </w:rPr>
        <w:t>).</w:t>
      </w:r>
    </w:p>
    <w:p w:rsidR="004365BD" w:rsidRDefault="004365BD" w:rsidP="00BC4CA8">
      <w:pPr>
        <w:pStyle w:val="050-TextoPadro"/>
        <w:rPr>
          <w:lang w:val="en-US"/>
        </w:rPr>
      </w:pPr>
      <w:r w:rsidRPr="00CF2AF6">
        <w:rPr>
          <w:lang w:val="en-US"/>
        </w:rPr>
        <w:t xml:space="preserve">The Bank does not offer post-employment benefits to its key management personnel, except for those who are part of the staff of the Bank. </w:t>
      </w:r>
    </w:p>
    <w:p w:rsidR="004365BD" w:rsidRDefault="004365BD" w:rsidP="00BC4CA8">
      <w:pPr>
        <w:pStyle w:val="030-SubttulodeDocumento"/>
        <w:rPr>
          <w:lang w:val="en-US"/>
        </w:rPr>
      </w:pPr>
      <w:r>
        <w:rPr>
          <w:lang w:val="en-US"/>
        </w:rPr>
        <w:t>) Details of related party transactions</w:t>
      </w:r>
    </w:p>
    <w:p w:rsidR="004365BD" w:rsidRPr="001D0BE0" w:rsidRDefault="004365BD" w:rsidP="00BC4CA8">
      <w:pPr>
        <w:pStyle w:val="050-TextoPadro"/>
        <w:rPr>
          <w:lang w:val="en-US"/>
        </w:rPr>
      </w:pPr>
      <w:r w:rsidRPr="001D0BE0">
        <w:rPr>
          <w:lang w:val="en-US"/>
        </w:rPr>
        <w:t>The Bank has the policy of related party transactions approved by the Board of Directors and disclosed to the market. The policy aims to establish rules to assure that all decisions, especially those involving related party and other situations potentially conflicted, are made observing the interests of the Bank and its shareholders. It is applicable to all stakeholders and directors of the company.</w:t>
      </w:r>
    </w:p>
    <w:p w:rsidR="004365BD" w:rsidRPr="001D0BE0" w:rsidRDefault="004365BD" w:rsidP="00BC4CA8">
      <w:pPr>
        <w:pStyle w:val="050-TextoPadro"/>
        <w:rPr>
          <w:lang w:val="en-US"/>
        </w:rPr>
      </w:pPr>
      <w:r w:rsidRPr="001D0BE0">
        <w:rPr>
          <w:lang w:val="en-US"/>
        </w:rPr>
        <w:t>The policy forbids related party transactions under conditions other than those of the market or that may adversely affect the Bank's interest. Therefore, the transactions are conducted under normal market conditions. The terms and conditions reflect comparable transactions with unrelated parties (including interest rates and collateral requirements). These transactions do no</w:t>
      </w:r>
      <w:r>
        <w:rPr>
          <w:lang w:val="en-US"/>
        </w:rPr>
        <w:t xml:space="preserve">t involve unusual payment risks, </w:t>
      </w:r>
      <w:r w:rsidRPr="00A0195D">
        <w:rPr>
          <w:lang w:val="en-US"/>
        </w:rPr>
        <w:t>as disclosed in other notes.</w:t>
      </w:r>
    </w:p>
    <w:p w:rsidR="004365BD" w:rsidRPr="001D0BE0" w:rsidRDefault="004365BD" w:rsidP="00BC4CA8">
      <w:pPr>
        <w:pStyle w:val="050-TextoPadro"/>
        <w:rPr>
          <w:lang w:val="en-US"/>
        </w:rPr>
      </w:pPr>
      <w:r w:rsidRPr="001D0BE0">
        <w:rPr>
          <w:lang w:val="en-US"/>
        </w:rPr>
        <w:t>The transactions between the consolidated companies are eliminated in the consolidated financial statements.</w:t>
      </w:r>
    </w:p>
    <w:p w:rsidR="004365BD" w:rsidRPr="001D0BE0" w:rsidRDefault="004365BD" w:rsidP="00BC4CA8">
      <w:pPr>
        <w:pStyle w:val="050-TextoPadro"/>
        <w:rPr>
          <w:lang w:val="en-US"/>
        </w:rPr>
      </w:pPr>
      <w:r w:rsidRPr="001D0BE0">
        <w:rPr>
          <w:lang w:val="en-US"/>
        </w:rPr>
        <w:t>The main transactions carried out by the Bank with related parties are:</w:t>
      </w:r>
    </w:p>
    <w:p w:rsidR="004365BD" w:rsidRPr="00D52BCD" w:rsidRDefault="004365BD" w:rsidP="004365BD">
      <w:pPr>
        <w:pStyle w:val="056-Lista"/>
        <w:numPr>
          <w:ilvl w:val="0"/>
          <w:numId w:val="43"/>
        </w:numPr>
        <w:spacing w:after="120"/>
        <w:ind w:left="1139" w:hanging="357"/>
        <w:rPr>
          <w:lang w:val="en-US"/>
        </w:rPr>
      </w:pPr>
      <w:r w:rsidRPr="00D52BCD">
        <w:rPr>
          <w:lang w:val="en-US"/>
        </w:rPr>
        <w:t>intercompany transactions, such as: interbank deposits, securities, loans, interest bearing and non-interest bearing deposits, securities sold under repurchase agreements, borrowings and onlendings, guarantees given and others;</w:t>
      </w:r>
    </w:p>
    <w:p w:rsidR="004365BD" w:rsidRPr="00D52BCD" w:rsidRDefault="004365BD" w:rsidP="004365BD">
      <w:pPr>
        <w:pStyle w:val="056-Lista"/>
        <w:numPr>
          <w:ilvl w:val="0"/>
          <w:numId w:val="43"/>
        </w:numPr>
        <w:spacing w:after="120"/>
        <w:ind w:left="1139" w:hanging="357"/>
        <w:rPr>
          <w:lang w:val="en-US"/>
        </w:rPr>
      </w:pPr>
      <w:r w:rsidRPr="00D52BCD">
        <w:rPr>
          <w:lang w:val="en-US"/>
        </w:rPr>
        <w:t>the most important transactions involving the National Treasury include rural loans granted by the Bank under CMN Resolution 2,238/1996 and receivables from the National Treasury for interest rate equalization under Federal Government programs (Law 8,427/1992). Interest rate equalization represents an economic subsidy for rural credit, which provides borrowers with discounted interest rates compared to the Bank’s normal funding costs (including administrative and tax expenses). The equalization payment is updated by the Selic rate in accordance with the National Treasury’s budgeting process (as defined by law) and is designed to preserve the Bank’s earnings;</w:t>
      </w:r>
    </w:p>
    <w:p w:rsidR="004365BD" w:rsidRPr="00D52BCD" w:rsidRDefault="004365BD" w:rsidP="004365BD">
      <w:pPr>
        <w:pStyle w:val="056-Lista"/>
        <w:numPr>
          <w:ilvl w:val="0"/>
          <w:numId w:val="43"/>
        </w:numPr>
        <w:spacing w:after="120"/>
        <w:ind w:left="1139" w:hanging="357"/>
        <w:rPr>
          <w:lang w:val="en-US"/>
        </w:rPr>
      </w:pPr>
      <w:r w:rsidRPr="00D52BCD">
        <w:rPr>
          <w:lang w:val="en-US"/>
        </w:rPr>
        <w:t>Previ uses the Bank's internal systems for voting, selective processes and access to common internal standards, which generates cost savings for both parties involved;</w:t>
      </w:r>
    </w:p>
    <w:p w:rsidR="004365BD" w:rsidRDefault="004365BD" w:rsidP="004365BD">
      <w:pPr>
        <w:pStyle w:val="056-Lista"/>
        <w:numPr>
          <w:ilvl w:val="0"/>
          <w:numId w:val="43"/>
        </w:numPr>
        <w:spacing w:after="120"/>
        <w:rPr>
          <w:lang w:val="en-US"/>
        </w:rPr>
      </w:pPr>
      <w:r>
        <w:rPr>
          <w:lang w:val="en-US"/>
        </w:rPr>
        <w:t>r</w:t>
      </w:r>
      <w:r w:rsidRPr="00AF065E">
        <w:rPr>
          <w:lang w:val="en-US"/>
        </w:rPr>
        <w:t>elated parties loan physical space to the Bank free of charge with the Bank, using the spaces mainly for the installation of self-service terminals, banking service offices and branches. These free of charge loans with related parties do not represent significant value, because the most of them are carried out with third parties;</w:t>
      </w:r>
    </w:p>
    <w:p w:rsidR="004365BD" w:rsidRPr="00D52BCD" w:rsidRDefault="004365BD" w:rsidP="004365BD">
      <w:pPr>
        <w:pStyle w:val="056-Lista"/>
        <w:numPr>
          <w:ilvl w:val="0"/>
          <w:numId w:val="43"/>
        </w:numPr>
        <w:spacing w:after="120"/>
        <w:rPr>
          <w:lang w:val="en-US"/>
        </w:rPr>
      </w:pPr>
      <w:r>
        <w:rPr>
          <w:lang w:val="en-US"/>
        </w:rPr>
        <w:t>p</w:t>
      </w:r>
      <w:r w:rsidRPr="00A9430B">
        <w:rPr>
          <w:lang w:val="en-US"/>
        </w:rPr>
        <w:t>rovision of business support services for controlled and sponsored entities for which the Bank is reimbursed for its costs with employees, technology and materials.</w:t>
      </w:r>
      <w:r w:rsidRPr="00D52BCD">
        <w:rPr>
          <w:lang w:val="en-US"/>
        </w:rPr>
        <w:t xml:space="preserve"> Sharing of structure aims to gain efficienty for the Conglomerate. Additional information regarding the assignment of empl</w:t>
      </w:r>
      <w:r>
        <w:rPr>
          <w:lang w:val="en-US"/>
        </w:rPr>
        <w:t>oyees can be obtained in Note 30</w:t>
      </w:r>
      <w:r w:rsidRPr="00D52BCD">
        <w:rPr>
          <w:lang w:val="en-US"/>
        </w:rPr>
        <w:t>.</w:t>
      </w:r>
      <w:r>
        <w:rPr>
          <w:lang w:val="en-US"/>
        </w:rPr>
        <w:t>e;</w:t>
      </w:r>
    </w:p>
    <w:p w:rsidR="004365BD" w:rsidRPr="00D52BCD" w:rsidRDefault="004365BD" w:rsidP="004365BD">
      <w:pPr>
        <w:pStyle w:val="056-Lista"/>
        <w:numPr>
          <w:ilvl w:val="0"/>
          <w:numId w:val="43"/>
        </w:numPr>
        <w:spacing w:after="120"/>
        <w:ind w:left="1139" w:hanging="357"/>
        <w:rPr>
          <w:lang w:val="en-US"/>
        </w:rPr>
      </w:pPr>
      <w:r w:rsidRPr="00D52BCD">
        <w:rPr>
          <w:lang w:val="en-US"/>
        </w:rPr>
        <w:t>contracts in which the Bank rents property owned by the entities sponsored to carry out its activities;</w:t>
      </w:r>
    </w:p>
    <w:p w:rsidR="004365BD" w:rsidRPr="00D52BCD" w:rsidRDefault="004365BD" w:rsidP="004365BD">
      <w:pPr>
        <w:pStyle w:val="056-Lista"/>
        <w:numPr>
          <w:ilvl w:val="0"/>
          <w:numId w:val="43"/>
        </w:numPr>
        <w:spacing w:after="120"/>
        <w:ind w:left="1139" w:hanging="357"/>
        <w:rPr>
          <w:lang w:val="en-US"/>
        </w:rPr>
      </w:pPr>
      <w:r w:rsidRPr="00D52BCD">
        <w:rPr>
          <w:lang w:val="en-US"/>
        </w:rPr>
        <w:t>acquisition of portfolio of loans transferred by Banco Votorantim;</w:t>
      </w:r>
    </w:p>
    <w:p w:rsidR="004365BD" w:rsidRPr="00D52BCD" w:rsidRDefault="004365BD" w:rsidP="004365BD">
      <w:pPr>
        <w:pStyle w:val="056-Lista"/>
        <w:numPr>
          <w:ilvl w:val="0"/>
          <w:numId w:val="43"/>
        </w:numPr>
        <w:rPr>
          <w:lang w:val="en-US"/>
        </w:rPr>
      </w:pPr>
      <w:r w:rsidRPr="00D52BCD">
        <w:rPr>
          <w:lang w:val="en-US"/>
        </w:rPr>
        <w:t>assignment of credits arising from loans written off as losses to Ativos S.A.</w:t>
      </w:r>
    </w:p>
    <w:p w:rsidR="004365BD" w:rsidRPr="001D0BE0" w:rsidRDefault="004365BD" w:rsidP="00682DBE">
      <w:pPr>
        <w:pStyle w:val="072-Rodapdatabela"/>
        <w:keepNext w:val="0"/>
        <w:keepLines w:val="0"/>
        <w:rPr>
          <w:lang w:val="en-US"/>
        </w:rPr>
      </w:pPr>
    </w:p>
    <w:p w:rsidR="004365BD" w:rsidRPr="00A0195D" w:rsidRDefault="004365BD" w:rsidP="00BC4CA8">
      <w:pPr>
        <w:pStyle w:val="050-TextoPadro"/>
      </w:pPr>
      <w:r w:rsidRPr="00A0195D">
        <w:rPr>
          <w:lang w:val="en-US"/>
        </w:rPr>
        <w:t xml:space="preserve">In 2018 the Bank exchanged property with the Union and made advance of employer’s contributions with sponsored entity Cassi. Also signed an amendment to the Credit Assignment Agreement arising from the Renegotiation of Rural Debt signed between the Union and Bank on June 29, 2001. The Union paid to Bank funds resulting from the reconciliation of PESA operations provided by Bank to the Federal Government under MP 2,196 / 2001. </w:t>
      </w:r>
      <w:r w:rsidRPr="00A0195D">
        <w:t>The Bank also reconciled other rural programs such as: Programa de Recuperação da Lavoura Cacaueira Baiana – PRLCB; Subvenções Pronaf Finame / BNDES; Pronaf Reforma Agrária Grupo A – Safra 1999/2000 and Fundo Contábil do PROCERA.</w:t>
      </w:r>
    </w:p>
    <w:p w:rsidR="004365BD" w:rsidRDefault="004365BD" w:rsidP="00BC4CA8">
      <w:pPr>
        <w:pStyle w:val="050-TextoPadro"/>
        <w:rPr>
          <w:lang w:val="en-US"/>
        </w:rPr>
      </w:pPr>
      <w:r w:rsidRPr="000A33FD">
        <w:rPr>
          <w:lang w:val="en-US"/>
        </w:rPr>
        <w:t xml:space="preserve">The </w:t>
      </w:r>
      <w:r w:rsidRPr="00A0195D">
        <w:rPr>
          <w:lang w:val="en-US"/>
        </w:rPr>
        <w:t>Bank established Companies Credit Card Ceiling to pay Cielo S.A. bills under usual financial market conditions</w:t>
      </w:r>
      <w:r>
        <w:rPr>
          <w:lang w:val="en-US"/>
        </w:rPr>
        <w:t>, in 2019</w:t>
      </w:r>
      <w:r w:rsidRPr="00A0195D">
        <w:rPr>
          <w:lang w:val="en-US"/>
        </w:rPr>
        <w:t>.</w:t>
      </w:r>
    </w:p>
    <w:p w:rsidR="004365BD" w:rsidRPr="001D0BE0" w:rsidRDefault="004365BD" w:rsidP="00BC4CA8">
      <w:pPr>
        <w:pStyle w:val="050-TextoPadro"/>
        <w:rPr>
          <w:lang w:val="en-US"/>
        </w:rPr>
      </w:pPr>
      <w:r w:rsidRPr="001D0BE0">
        <w:rPr>
          <w:lang w:val="en-US"/>
        </w:rPr>
        <w:t xml:space="preserve">The balances arising from the transactions above mentioned are disclosed in the "Summary of related party transactions” segregated by nature and category of related </w:t>
      </w:r>
      <w:r>
        <w:rPr>
          <w:lang w:val="en-US"/>
        </w:rPr>
        <w:t>parties</w:t>
      </w:r>
      <w:r w:rsidRPr="001D0BE0">
        <w:rPr>
          <w:lang w:val="en-US"/>
        </w:rPr>
        <w:t>.</w:t>
      </w:r>
    </w:p>
    <w:p w:rsidR="004365BD" w:rsidRPr="001D0BE0" w:rsidRDefault="004365BD" w:rsidP="00BC4CA8">
      <w:pPr>
        <w:pStyle w:val="050-TextoPadro"/>
        <w:rPr>
          <w:lang w:val="en-US"/>
        </w:rPr>
      </w:pPr>
      <w:r w:rsidRPr="001D0BE0">
        <w:rPr>
          <w:lang w:val="en-US"/>
        </w:rPr>
        <w:t>Some transactions are disclosed in other notes: the resources applied in federal government securities are listed in Note 8; information about the government funds are related in Note 20; and additional information about the Bank’s contributions and other transactions with sponsored entities are listed in Note 26.</w:t>
      </w:r>
    </w:p>
    <w:p w:rsidR="004365BD" w:rsidRPr="001D0BE0" w:rsidRDefault="004365BD" w:rsidP="00BC4CA8">
      <w:pPr>
        <w:pStyle w:val="050-TextoPadro"/>
        <w:rPr>
          <w:lang w:val="en-US"/>
        </w:rPr>
      </w:pPr>
      <w:r w:rsidRPr="001D0BE0">
        <w:rPr>
          <w:lang w:val="en-US"/>
        </w:rPr>
        <w:t xml:space="preserve">Fundação Banco do Brasil (FBB) promotes, encourages and sponsors actions in the areas of education, culture, health, social welfare, recreation and sports, science, technology and community development. </w:t>
      </w:r>
      <w:r w:rsidRPr="00005E58">
        <w:rPr>
          <w:lang w:val="en-US"/>
        </w:rPr>
        <w:t xml:space="preserve">In </w:t>
      </w:r>
      <w:r>
        <w:rPr>
          <w:lang w:val="en-US"/>
        </w:rPr>
        <w:t xml:space="preserve">the period from January </w:t>
      </w:r>
      <w:r w:rsidR="00AA77C0">
        <w:rPr>
          <w:lang w:val="en-US"/>
        </w:rPr>
        <w:t>0</w:t>
      </w:r>
      <w:r>
        <w:rPr>
          <w:lang w:val="en-US"/>
        </w:rPr>
        <w:t>1 to September 30, 2019</w:t>
      </w:r>
      <w:r w:rsidRPr="001D0BE0">
        <w:rPr>
          <w:lang w:val="en-US"/>
        </w:rPr>
        <w:t xml:space="preserve">, the Bank’s contributions to FBB totaled R$ </w:t>
      </w:r>
      <w:r>
        <w:rPr>
          <w:lang w:val="en-US"/>
        </w:rPr>
        <w:t>49</w:t>
      </w:r>
      <w:r w:rsidRPr="001D0BE0">
        <w:rPr>
          <w:lang w:val="en-US"/>
        </w:rPr>
        <w:t>,</w:t>
      </w:r>
      <w:r>
        <w:rPr>
          <w:lang w:val="en-US"/>
        </w:rPr>
        <w:t>621</w:t>
      </w:r>
      <w:r w:rsidRPr="001D0BE0">
        <w:rPr>
          <w:lang w:val="en-US"/>
        </w:rPr>
        <w:t xml:space="preserve"> thousand (R$ </w:t>
      </w:r>
      <w:r>
        <w:rPr>
          <w:lang w:val="en-US"/>
        </w:rPr>
        <w:t>50</w:t>
      </w:r>
      <w:r w:rsidRPr="001D0BE0">
        <w:rPr>
          <w:lang w:val="en-US"/>
        </w:rPr>
        <w:t>,</w:t>
      </w:r>
      <w:r>
        <w:rPr>
          <w:lang w:val="en-US"/>
        </w:rPr>
        <w:t>710</w:t>
      </w:r>
      <w:r w:rsidRPr="001D0BE0">
        <w:rPr>
          <w:lang w:val="en-US"/>
        </w:rPr>
        <w:t xml:space="preserve"> thousand </w:t>
      </w:r>
      <w:r>
        <w:rPr>
          <w:lang w:val="en-US"/>
        </w:rPr>
        <w:t>i</w:t>
      </w:r>
      <w:r w:rsidRPr="00005E58">
        <w:rPr>
          <w:lang w:val="en-US"/>
        </w:rPr>
        <w:t xml:space="preserve">n </w:t>
      </w:r>
      <w:r>
        <w:rPr>
          <w:lang w:val="en-US"/>
        </w:rPr>
        <w:t xml:space="preserve">the period from January </w:t>
      </w:r>
      <w:r w:rsidR="00AA77C0">
        <w:rPr>
          <w:lang w:val="en-US"/>
        </w:rPr>
        <w:t>0</w:t>
      </w:r>
      <w:r>
        <w:rPr>
          <w:lang w:val="en-US"/>
        </w:rPr>
        <w:t>1 to September 30, 2018</w:t>
      </w:r>
      <w:r w:rsidRPr="001D0BE0">
        <w:rPr>
          <w:lang w:val="en-US"/>
        </w:rPr>
        <w:t>).</w:t>
      </w:r>
    </w:p>
    <w:p w:rsidR="004365BD" w:rsidRPr="00CF2AF6" w:rsidRDefault="004365BD" w:rsidP="00BC4CA8">
      <w:pPr>
        <w:pStyle w:val="030-SubttulodeDocumento"/>
        <w:rPr>
          <w:lang w:val="en-US"/>
        </w:rPr>
      </w:pPr>
      <w:r>
        <w:rPr>
          <w:lang w:val="en-US"/>
        </w:rPr>
        <w:t>)</w:t>
      </w:r>
      <w:r w:rsidRPr="00AD6845">
        <w:rPr>
          <w:lang w:val="en-US"/>
        </w:rPr>
        <w:t xml:space="preserve"> </w:t>
      </w:r>
      <w:r w:rsidRPr="00CF2AF6">
        <w:rPr>
          <w:lang w:val="en-US"/>
        </w:rPr>
        <w:t>Acquisition of portfolio of loans transferred by Banco Votorantim</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Caption w:val="BBPAR01 - Nome do Quadro PubliCon..."/>
      </w:tblPr>
      <w:tblGrid>
        <w:gridCol w:w="5938"/>
        <w:gridCol w:w="1907"/>
        <w:gridCol w:w="1907"/>
      </w:tblGrid>
      <w:tr w:rsidR="004365BD" w:rsidRPr="00CF2AF6" w:rsidTr="00BC4CA8">
        <w:trPr>
          <w:cantSplit/>
          <w:trHeight w:val="271"/>
        </w:trPr>
        <w:tc>
          <w:tcPr>
            <w:tcW w:w="57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CF2AF6" w:rsidRDefault="004365BD" w:rsidP="00BC4CA8">
            <w:pPr>
              <w:pStyle w:val="071-Grandezadatabela"/>
              <w:rPr>
                <w:lang w:val="en-US"/>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CF2AF6" w:rsidRDefault="004365BD" w:rsidP="00BC4CA8">
            <w:pPr>
              <w:pStyle w:val="071-Grandezadatabela"/>
              <w:jc w:val="center"/>
              <w:rPr>
                <w:lang w:val="en-US"/>
              </w:rPr>
            </w:pPr>
            <w:r>
              <w:t>Jan 1 to Sep 30, 2019</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C3D7F0" w:fill="auto"/>
            <w:vAlign w:val="center"/>
          </w:tcPr>
          <w:p w:rsidR="004365BD" w:rsidRPr="00CF2AF6" w:rsidRDefault="004365BD" w:rsidP="00BC4CA8">
            <w:pPr>
              <w:pStyle w:val="071-Grandezadatabela"/>
              <w:jc w:val="center"/>
              <w:rPr>
                <w:lang w:val="en-US"/>
              </w:rPr>
            </w:pPr>
            <w:r>
              <w:t>Jan 1 to Sep 30, 2018</w:t>
            </w:r>
          </w:p>
        </w:tc>
      </w:tr>
      <w:tr w:rsidR="004365BD" w:rsidRPr="0077421C" w:rsidTr="00BC4CA8">
        <w:trPr>
          <w:cantSplit/>
          <w:trHeight w:val="247"/>
        </w:trPr>
        <w:tc>
          <w:tcPr>
            <w:tcW w:w="57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vAlign w:val="center"/>
            <w:hideMark/>
          </w:tcPr>
          <w:p w:rsidR="004365BD" w:rsidRPr="00CF2AF6" w:rsidRDefault="004365BD" w:rsidP="00BC4CA8">
            <w:pPr>
              <w:pStyle w:val="070-TabelaPadro"/>
              <w:jc w:val="both"/>
              <w:rPr>
                <w:lang w:val="en-US"/>
              </w:rPr>
            </w:pPr>
            <w:r w:rsidRPr="00CF2AF6">
              <w:rPr>
                <w:lang w:val="en-US"/>
              </w:rPr>
              <w:t>Assignment with substantial retention of risks and rewards (with co-obligation)</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tcPr>
          <w:p w:rsidR="004365BD" w:rsidRPr="00CF2AF6" w:rsidRDefault="004365BD" w:rsidP="00BC4CA8">
            <w:pPr>
              <w:pStyle w:val="070-TabelaPadro"/>
              <w:rPr>
                <w:lang w:val="en-US"/>
              </w:rPr>
            </w:pPr>
            <w:r>
              <w:t>3,107,504</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F3F3F3" w:fill="auto"/>
          </w:tcPr>
          <w:p w:rsidR="004365BD" w:rsidRPr="00CF2AF6" w:rsidRDefault="004365BD" w:rsidP="00BC4CA8">
            <w:pPr>
              <w:pStyle w:val="070-TabelaPadro"/>
              <w:rPr>
                <w:lang w:val="en-US"/>
              </w:rPr>
            </w:pPr>
            <w:r>
              <w:rPr>
                <w:lang w:val="en-US"/>
              </w:rPr>
              <w:t>2,017,324</w:t>
            </w:r>
          </w:p>
        </w:tc>
      </w:tr>
      <w:tr w:rsidR="004365BD" w:rsidRPr="0077421C" w:rsidTr="00BC4CA8">
        <w:trPr>
          <w:cantSplit/>
          <w:trHeight w:val="260"/>
        </w:trPr>
        <w:tc>
          <w:tcPr>
            <w:tcW w:w="57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vAlign w:val="center"/>
            <w:hideMark/>
          </w:tcPr>
          <w:p w:rsidR="004365BD" w:rsidRPr="00CF2AF6" w:rsidRDefault="004365BD" w:rsidP="00BC4CA8">
            <w:pPr>
              <w:pStyle w:val="070-TabelaPadro"/>
              <w:jc w:val="both"/>
              <w:rPr>
                <w:lang w:val="en-US"/>
              </w:rPr>
            </w:pPr>
            <w:r w:rsidRPr="00CF2AF6">
              <w:rPr>
                <w:lang w:val="en-US"/>
              </w:rPr>
              <w:t>Unrealized result, net of tax effects (balance)</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tcPr>
          <w:p w:rsidR="004365BD" w:rsidRPr="00CF2AF6" w:rsidRDefault="004365BD" w:rsidP="00BC4CA8">
            <w:pPr>
              <w:pStyle w:val="070-TabelaPadro"/>
              <w:rPr>
                <w:lang w:val="en-US"/>
              </w:rPr>
            </w:pPr>
            <w:r>
              <w:rPr>
                <w:lang w:val="en-US"/>
              </w:rPr>
              <w:t>--</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solid" w:color="E6E6E6" w:fill="auto"/>
          </w:tcPr>
          <w:p w:rsidR="004365BD" w:rsidRPr="00CF2AF6" w:rsidRDefault="004365BD" w:rsidP="00BC4CA8">
            <w:pPr>
              <w:pStyle w:val="070-TabelaPadro"/>
              <w:rPr>
                <w:lang w:val="en-US"/>
              </w:rPr>
            </w:pPr>
            <w:r>
              <w:rPr>
                <w:lang w:val="en-US"/>
              </w:rPr>
              <w:t>101</w:t>
            </w:r>
          </w:p>
        </w:tc>
      </w:tr>
    </w:tbl>
    <w:p w:rsidR="004365BD" w:rsidRDefault="004365BD" w:rsidP="00BC4CA8">
      <w:pPr>
        <w:pStyle w:val="072-Rodapdatabela"/>
        <w:rPr>
          <w:lang w:val="en-US"/>
        </w:rPr>
        <w:sectPr w:rsidR="004365BD" w:rsidSect="00561B6C">
          <w:headerReference w:type="even" r:id="rId80"/>
          <w:footerReference w:type="even" r:id="rId81"/>
          <w:headerReference w:type="first" r:id="rId82"/>
          <w:footerReference w:type="first" r:id="rId83"/>
          <w:pgSz w:w="11907" w:h="16840" w:code="9"/>
          <w:pgMar w:top="2126" w:right="851" w:bottom="1134" w:left="1418" w:header="425" w:footer="425" w:gutter="0"/>
          <w:cols w:space="283"/>
          <w:docGrid w:linePitch="326"/>
        </w:sectPr>
      </w:pPr>
      <w:bookmarkStart w:id="10261" w:name="BBPAR02_Titulo"/>
    </w:p>
    <w:p w:rsidR="004365BD" w:rsidRPr="001F5A8E" w:rsidRDefault="004365BD" w:rsidP="00BC4CA8">
      <w:pPr>
        <w:pStyle w:val="030-SubttulodeDocumento"/>
        <w:keepLines w:val="0"/>
        <w:rPr>
          <w:lang w:val="en-US"/>
        </w:rPr>
      </w:pPr>
      <w:r w:rsidRPr="001F5A8E">
        <w:rPr>
          <w:lang w:val="en-US"/>
        </w:rPr>
        <w:t>) Summary of related party transactions</w:t>
      </w:r>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AR.02 - (53) Summary of related party transations (current)"/>
        <w:tblDescription w:val="PubliCon - Sistema de Gerenciamento do Documentos Contábeis para Publicação&#10;&#10;Última atualização do mapa do quadro em: "/>
      </w:tblPr>
      <w:tblGrid>
        <w:gridCol w:w="3189"/>
        <w:gridCol w:w="1313"/>
        <w:gridCol w:w="1313"/>
        <w:gridCol w:w="1313"/>
        <w:gridCol w:w="1313"/>
        <w:gridCol w:w="1313"/>
      </w:tblGrid>
      <w:tr w:rsidR="004365BD" w:rsidRPr="002B2BDE" w:rsidTr="00BC4CA8">
        <w:trPr>
          <w:cantSplit/>
          <w:tblHeader/>
        </w:trPr>
        <w:tc>
          <w:tcPr>
            <w:tcW w:w="3189" w:type="dxa"/>
            <w:vMerge w:val="restart"/>
            <w:shd w:val="solid" w:color="C3D7F0" w:fill="auto"/>
            <w:vAlign w:val="center"/>
          </w:tcPr>
          <w:p w:rsidR="004365BD" w:rsidRPr="002B2BDE" w:rsidRDefault="004365BD" w:rsidP="00BC4CA8">
            <w:pPr>
              <w:pStyle w:val="070-TabelaPadro"/>
              <w:keepLines w:val="0"/>
              <w:jc w:val="center"/>
              <w:rPr>
                <w:b/>
                <w:lang w:val="en-US"/>
              </w:rPr>
            </w:pPr>
            <w:bookmarkStart w:id="10262" w:name="BBPAR02"/>
            <w:bookmarkStart w:id="10263" w:name="BBPAR03_Titulo"/>
            <w:bookmarkEnd w:id="10261"/>
          </w:p>
        </w:tc>
        <w:tc>
          <w:tcPr>
            <w:tcW w:w="6565" w:type="dxa"/>
            <w:gridSpan w:val="5"/>
            <w:tcBorders>
              <w:bottom w:val="single" w:sz="4" w:space="0" w:color="FFFFFF" w:themeColor="background1"/>
            </w:tcBorders>
            <w:shd w:val="solid" w:color="C3D7F0" w:fill="auto"/>
            <w:vAlign w:val="center"/>
          </w:tcPr>
          <w:p w:rsidR="004365BD" w:rsidRPr="002B2BDE" w:rsidRDefault="004365BD" w:rsidP="00BC4CA8">
            <w:pPr>
              <w:pStyle w:val="070-TabelaPadro"/>
              <w:keepLines w:val="0"/>
              <w:jc w:val="center"/>
              <w:rPr>
                <w:b/>
                <w:lang w:val="en-US"/>
              </w:rPr>
            </w:pPr>
            <w:r>
              <w:rPr>
                <w:b/>
                <w:lang w:val="en-US"/>
              </w:rPr>
              <w:t>Sep 30, 2019</w:t>
            </w:r>
          </w:p>
        </w:tc>
      </w:tr>
      <w:tr w:rsidR="004365BD" w:rsidRPr="002B2BDE" w:rsidTr="00BC4CA8">
        <w:trPr>
          <w:cantSplit/>
          <w:tblHeader/>
        </w:trPr>
        <w:tc>
          <w:tcPr>
            <w:tcW w:w="3189" w:type="dxa"/>
            <w:vMerge/>
            <w:tcBorders>
              <w:bottom w:val="single" w:sz="4" w:space="0" w:color="FFFFFF" w:themeColor="background1"/>
            </w:tcBorders>
            <w:shd w:val="solid" w:color="C3D7F0" w:fill="auto"/>
            <w:vAlign w:val="center"/>
          </w:tcPr>
          <w:p w:rsidR="004365BD" w:rsidRPr="002B2BDE" w:rsidRDefault="004365BD" w:rsidP="00BC4CA8">
            <w:pPr>
              <w:pStyle w:val="070-TabelaPadro"/>
              <w:jc w:val="center"/>
              <w:rPr>
                <w:b/>
                <w:lang w:val="en-US"/>
              </w:rPr>
            </w:pPr>
          </w:p>
        </w:tc>
        <w:tc>
          <w:tcPr>
            <w:tcW w:w="1313" w:type="dxa"/>
            <w:tcBorders>
              <w:bottom w:val="single" w:sz="4" w:space="0" w:color="FFFFFF" w:themeColor="background1"/>
            </w:tcBorders>
            <w:shd w:val="solid" w:color="C3D7F0" w:fill="auto"/>
            <w:vAlign w:val="center"/>
          </w:tcPr>
          <w:p w:rsidR="004365BD" w:rsidRPr="002B2BDE" w:rsidRDefault="004365BD" w:rsidP="00BC4CA8">
            <w:pPr>
              <w:pStyle w:val="Pr-formataoHTML"/>
              <w:divId w:val="1876042292"/>
              <w:rPr>
                <w:b/>
                <w:lang w:val="en-US"/>
              </w:rPr>
            </w:pPr>
            <w:r>
              <w:rPr>
                <w:b/>
              </w:rPr>
              <w:t>Controller</w:t>
            </w:r>
            <w:r w:rsidRPr="002B2BDE">
              <w:rPr>
                <w:b/>
              </w:rPr>
              <w:t xml:space="preserve"> </w:t>
            </w:r>
            <w:r w:rsidRPr="002B2BDE">
              <w:rPr>
                <w:b/>
                <w:vertAlign w:val="superscript"/>
              </w:rPr>
              <w:t>(1)</w:t>
            </w:r>
            <w:r w:rsidRPr="002B2BDE">
              <w:rPr>
                <w:b/>
                <w:lang w:val="en-US"/>
              </w:rPr>
              <w:t xml:space="preserve"> </w:t>
            </w:r>
          </w:p>
        </w:tc>
        <w:tc>
          <w:tcPr>
            <w:tcW w:w="1313" w:type="dxa"/>
            <w:tcBorders>
              <w:bottom w:val="single" w:sz="4" w:space="0" w:color="FFFFFF" w:themeColor="background1"/>
            </w:tcBorders>
            <w:shd w:val="solid" w:color="C3D7F0" w:fill="auto"/>
            <w:vAlign w:val="center"/>
          </w:tcPr>
          <w:p w:rsidR="004365BD" w:rsidRPr="002B2BDE" w:rsidRDefault="004365BD" w:rsidP="00BC4CA8">
            <w:pPr>
              <w:pStyle w:val="Pr-formataoHTML"/>
              <w:divId w:val="1775831654"/>
              <w:rPr>
                <w:b/>
                <w:lang w:val="en-US"/>
              </w:rPr>
            </w:pPr>
            <w:r>
              <w:rPr>
                <w:b/>
              </w:rPr>
              <w:t>Joint ventures and associates</w:t>
            </w:r>
            <w:r w:rsidRPr="002B2BDE">
              <w:rPr>
                <w:b/>
              </w:rPr>
              <w:t xml:space="preserve"> </w:t>
            </w:r>
            <w:r w:rsidRPr="002B2BDE">
              <w:rPr>
                <w:b/>
                <w:vertAlign w:val="superscript"/>
              </w:rPr>
              <w:t>(2)</w:t>
            </w:r>
            <w:r w:rsidRPr="002B2BDE">
              <w:rPr>
                <w:b/>
                <w:lang w:val="en-US"/>
              </w:rPr>
              <w:t xml:space="preserve"> </w:t>
            </w:r>
          </w:p>
        </w:tc>
        <w:tc>
          <w:tcPr>
            <w:tcW w:w="1313" w:type="dxa"/>
            <w:tcBorders>
              <w:bottom w:val="single" w:sz="4" w:space="0" w:color="FFFFFF" w:themeColor="background1"/>
            </w:tcBorders>
            <w:shd w:val="solid" w:color="C3D7F0" w:fill="auto"/>
            <w:vAlign w:val="center"/>
          </w:tcPr>
          <w:p w:rsidR="004365BD" w:rsidRPr="002B2BDE" w:rsidRDefault="004365BD" w:rsidP="00BC4CA8">
            <w:pPr>
              <w:pStyle w:val="Pr-formataoHTML"/>
              <w:divId w:val="573010140"/>
              <w:rPr>
                <w:b/>
                <w:lang w:val="en-US"/>
              </w:rPr>
            </w:pPr>
            <w:r>
              <w:rPr>
                <w:b/>
              </w:rPr>
              <w:t>Key management personnel</w:t>
            </w:r>
            <w:r w:rsidRPr="002B2BDE">
              <w:rPr>
                <w:b/>
              </w:rPr>
              <w:t xml:space="preserve"> </w:t>
            </w:r>
            <w:r w:rsidRPr="002B2BDE">
              <w:rPr>
                <w:b/>
                <w:vertAlign w:val="superscript"/>
              </w:rPr>
              <w:t>(3)</w:t>
            </w:r>
            <w:r w:rsidRPr="002B2BDE">
              <w:rPr>
                <w:b/>
                <w:lang w:val="en-US"/>
              </w:rPr>
              <w:t xml:space="preserve"> </w:t>
            </w:r>
          </w:p>
        </w:tc>
        <w:tc>
          <w:tcPr>
            <w:tcW w:w="1313" w:type="dxa"/>
            <w:tcBorders>
              <w:bottom w:val="single" w:sz="4" w:space="0" w:color="FFFFFF" w:themeColor="background1"/>
            </w:tcBorders>
            <w:shd w:val="solid" w:color="C3D7F0" w:fill="auto"/>
            <w:vAlign w:val="center"/>
          </w:tcPr>
          <w:p w:rsidR="004365BD" w:rsidRPr="002B2BDE" w:rsidRDefault="004365BD" w:rsidP="00BC4CA8">
            <w:pPr>
              <w:pStyle w:val="Pr-formataoHTML"/>
              <w:divId w:val="283659998"/>
              <w:rPr>
                <w:b/>
                <w:lang w:val="en-US"/>
              </w:rPr>
            </w:pPr>
            <w:r>
              <w:rPr>
                <w:b/>
              </w:rPr>
              <w:t>Other related parties</w:t>
            </w:r>
            <w:r w:rsidRPr="002B2BDE">
              <w:rPr>
                <w:b/>
              </w:rPr>
              <w:t xml:space="preserve"> </w:t>
            </w:r>
            <w:r w:rsidRPr="002B2BDE">
              <w:rPr>
                <w:b/>
                <w:vertAlign w:val="superscript"/>
              </w:rPr>
              <w:t>(4)</w:t>
            </w:r>
            <w:r w:rsidRPr="002B2BDE">
              <w:rPr>
                <w:b/>
                <w:lang w:val="en-US"/>
              </w:rPr>
              <w:t xml:space="preserve"> </w:t>
            </w:r>
          </w:p>
        </w:tc>
        <w:tc>
          <w:tcPr>
            <w:tcW w:w="1313" w:type="dxa"/>
            <w:tcBorders>
              <w:bottom w:val="single" w:sz="4" w:space="0" w:color="FFFFFF" w:themeColor="background1"/>
            </w:tcBorders>
            <w:shd w:val="solid" w:color="C3D7F0" w:fill="auto"/>
            <w:vAlign w:val="center"/>
          </w:tcPr>
          <w:p w:rsidR="004365BD" w:rsidRPr="002B2BDE" w:rsidRDefault="004365BD" w:rsidP="00BC4CA8">
            <w:pPr>
              <w:pStyle w:val="070-TabelaPadro"/>
              <w:jc w:val="center"/>
              <w:rPr>
                <w:b/>
                <w:lang w:val="en-US"/>
              </w:rPr>
            </w:pPr>
            <w:r>
              <w:rPr>
                <w:b/>
                <w:lang w:val="en-US"/>
              </w:rPr>
              <w:t>Total</w:t>
            </w:r>
          </w:p>
        </w:tc>
      </w:tr>
      <w:tr w:rsidR="004365BD" w:rsidRPr="002B2BDE" w:rsidTr="00BC4CA8">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p>
        </w:tc>
      </w:tr>
      <w:tr w:rsidR="004365BD" w:rsidRPr="002B2BDE" w:rsidTr="00BC4CA8">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b/>
                <w:lang w:val="en-US"/>
              </w:rPr>
            </w:pPr>
            <w:bookmarkStart w:id="10264" w:name="BBPAR0200002" w:colFirst="0" w:colLast="0"/>
            <w:bookmarkStart w:id="10265" w:name="BBPAR02AA002" w:colFirst="0" w:colLast="0"/>
            <w:bookmarkStart w:id="10266" w:name="BBPAR02AC002" w:colFirst="0" w:colLast="0"/>
            <w:bookmarkStart w:id="10267" w:name="BBPAR02AE002" w:colFirst="0" w:colLast="0"/>
            <w:bookmarkStart w:id="10268" w:name="BBPAR02AF002" w:colFirst="0" w:colLast="0"/>
            <w:bookmarkStart w:id="10269" w:name="BBPAR02AG002" w:colFirst="0" w:colLast="0"/>
            <w:r>
              <w:rPr>
                <w:b/>
                <w:lang w:val="en-US"/>
              </w:rPr>
              <w:t>Assets</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b/>
                <w:lang w:val="en-US"/>
              </w:rPr>
            </w:pPr>
          </w:p>
        </w:tc>
      </w:tr>
      <w:tr w:rsidR="004365BD" w:rsidRPr="002B2BDE" w:rsidTr="00BC4CA8">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bookmarkStart w:id="10270" w:name="BBPAR0200003" w:colFirst="0" w:colLast="0"/>
            <w:bookmarkEnd w:id="10264"/>
            <w:bookmarkEnd w:id="10265"/>
            <w:bookmarkEnd w:id="10266"/>
            <w:bookmarkEnd w:id="10267"/>
            <w:bookmarkEnd w:id="10268"/>
            <w:bookmarkEnd w:id="10269"/>
            <w:r>
              <w:rPr>
                <w:lang w:val="en-US"/>
              </w:rPr>
              <w:t>Interbank deposits</w:t>
            </w:r>
          </w:p>
        </w:tc>
        <w:tc>
          <w:tcPr>
            <w:tcW w:w="1313"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10271" w:name="BBPAR02AA003"/>
            <w:bookmarkEnd w:id="10271"/>
            <w:r>
              <w:t>--</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272" w:name="BBPAR02AC003"/>
            <w:bookmarkEnd w:id="10272"/>
            <w:r>
              <w:rPr>
                <w:sz w:val="14"/>
                <w:szCs w:val="14"/>
              </w:rPr>
              <w:t>530,136</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273" w:name="BBPAR02AE003"/>
            <w:bookmarkEnd w:id="10273"/>
            <w:r>
              <w:rPr>
                <w:sz w:val="14"/>
                <w:szCs w:val="14"/>
              </w:rPr>
              <w:t>--</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356,843</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886,979</w:t>
            </w:r>
          </w:p>
        </w:tc>
      </w:tr>
      <w:tr w:rsidR="004365BD" w:rsidRPr="002B2BDE" w:rsidTr="00BC4CA8">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bookmarkStart w:id="10274" w:name="BBPAR0200004" w:colFirst="0" w:colLast="0"/>
            <w:bookmarkEnd w:id="10270"/>
            <w:r>
              <w:rPr>
                <w:lang w:val="en-US"/>
              </w:rPr>
              <w:t>Securities</w:t>
            </w:r>
          </w:p>
        </w:tc>
        <w:tc>
          <w:tcPr>
            <w:tcW w:w="1313" w:type="dxa"/>
            <w:tcBorders>
              <w:bottom w:val="single" w:sz="4" w:space="0" w:color="FFFFFF" w:themeColor="background1"/>
            </w:tcBorders>
            <w:shd w:val="solid" w:color="E6E6E6" w:fill="auto"/>
            <w:vAlign w:val="center"/>
          </w:tcPr>
          <w:p w:rsidR="004365BD" w:rsidRDefault="004365BD" w:rsidP="00BC4CA8">
            <w:pPr>
              <w:pStyle w:val="070-TabelaPadro"/>
              <w:spacing w:line="276" w:lineRule="auto"/>
            </w:pPr>
            <w:bookmarkStart w:id="10275" w:name="BBPAR02AA004"/>
            <w:bookmarkEnd w:id="10275"/>
            <w:r>
              <w:t>--</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276" w:name="BBPAR02AC004"/>
            <w:bookmarkEnd w:id="10276"/>
            <w:r>
              <w:rPr>
                <w:sz w:val="14"/>
                <w:szCs w:val="14"/>
              </w:rPr>
              <w:t>3,409,239</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277" w:name="BBPAR02AE004"/>
            <w:bookmarkEnd w:id="10277"/>
            <w:r>
              <w:rPr>
                <w:sz w:val="14"/>
                <w:szCs w:val="14"/>
              </w:rPr>
              <w:t>--</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r>
              <w:rPr>
                <w:sz w:val="14"/>
                <w:szCs w:val="14"/>
              </w:rPr>
              <w:t>414,396</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r>
              <w:rPr>
                <w:sz w:val="14"/>
                <w:szCs w:val="14"/>
              </w:rPr>
              <w:t>3,823,635</w:t>
            </w:r>
          </w:p>
        </w:tc>
      </w:tr>
      <w:bookmarkEnd w:id="10274"/>
      <w:tr w:rsidR="004365BD" w:rsidRPr="002B2BDE" w:rsidTr="00BC4CA8">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r>
              <w:rPr>
                <w:lang w:val="en-US"/>
              </w:rPr>
              <w:t>Loans</w:t>
            </w:r>
            <w:bookmarkStart w:id="10278" w:name="BBPAR0200005"/>
            <w:r w:rsidRPr="002B2BDE">
              <w:rPr>
                <w:vertAlign w:val="superscript"/>
                <w:lang w:val="en-US"/>
              </w:rPr>
              <w:t xml:space="preserve"> (5)</w:t>
            </w:r>
            <w:bookmarkEnd w:id="10278"/>
          </w:p>
        </w:tc>
        <w:tc>
          <w:tcPr>
            <w:tcW w:w="1313"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10279" w:name="BBPAR02AA005"/>
            <w:bookmarkEnd w:id="10279"/>
            <w:r>
              <w:t>--</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280" w:name="BBPAR02AC005"/>
            <w:bookmarkEnd w:id="10280"/>
            <w:r>
              <w:rPr>
                <w:sz w:val="14"/>
                <w:szCs w:val="14"/>
              </w:rPr>
              <w:t>5,551,684</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281" w:name="BBPAR02AE005"/>
            <w:bookmarkEnd w:id="10281"/>
            <w:r>
              <w:rPr>
                <w:sz w:val="14"/>
                <w:szCs w:val="14"/>
              </w:rPr>
              <w:t>3,697</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16,562,657</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22,118,038</w:t>
            </w:r>
          </w:p>
        </w:tc>
      </w:tr>
      <w:tr w:rsidR="004365BD" w:rsidRPr="002B2BDE" w:rsidTr="00BC4CA8">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bookmarkStart w:id="10282" w:name="BBPAR0200006" w:colFirst="0" w:colLast="0"/>
            <w:r>
              <w:rPr>
                <w:lang w:val="en-US"/>
              </w:rPr>
              <w:t>Receivables from related companies</w:t>
            </w:r>
          </w:p>
        </w:tc>
        <w:tc>
          <w:tcPr>
            <w:tcW w:w="1313" w:type="dxa"/>
            <w:tcBorders>
              <w:bottom w:val="single" w:sz="4" w:space="0" w:color="FFFFFF" w:themeColor="background1"/>
            </w:tcBorders>
            <w:shd w:val="solid" w:color="E6E6E6" w:fill="auto"/>
            <w:vAlign w:val="center"/>
          </w:tcPr>
          <w:p w:rsidR="004365BD" w:rsidRDefault="004365BD" w:rsidP="00BC4CA8">
            <w:pPr>
              <w:pStyle w:val="070-TabelaPadro"/>
              <w:spacing w:line="276" w:lineRule="auto"/>
            </w:pPr>
            <w:bookmarkStart w:id="10283" w:name="BBPAR02AA006"/>
            <w:bookmarkEnd w:id="10283"/>
            <w:r>
              <w:t>--</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284" w:name="BBPAR02AC006"/>
            <w:bookmarkEnd w:id="10284"/>
            <w:r>
              <w:rPr>
                <w:sz w:val="14"/>
                <w:szCs w:val="14"/>
              </w:rPr>
              <w:t>289,419</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285" w:name="BBPAR02AE006"/>
            <w:bookmarkEnd w:id="10285"/>
            <w:r>
              <w:rPr>
                <w:sz w:val="14"/>
                <w:szCs w:val="14"/>
              </w:rPr>
              <w:t>--</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r>
              <w:rPr>
                <w:sz w:val="14"/>
                <w:szCs w:val="14"/>
              </w:rPr>
              <w:t>12,084</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r>
              <w:rPr>
                <w:sz w:val="14"/>
                <w:szCs w:val="14"/>
              </w:rPr>
              <w:t>301,503</w:t>
            </w:r>
          </w:p>
        </w:tc>
      </w:tr>
      <w:bookmarkEnd w:id="10282"/>
      <w:tr w:rsidR="004365BD" w:rsidRPr="002B2BDE" w:rsidTr="00BC4CA8">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r>
              <w:rPr>
                <w:lang w:val="en-US"/>
              </w:rPr>
              <w:t>Other assets</w:t>
            </w:r>
            <w:bookmarkStart w:id="10286" w:name="BBPAR0200007"/>
            <w:r w:rsidRPr="002B2BDE">
              <w:rPr>
                <w:vertAlign w:val="superscript"/>
                <w:lang w:val="en-US"/>
              </w:rPr>
              <w:t xml:space="preserve"> (6)</w:t>
            </w:r>
            <w:bookmarkEnd w:id="10286"/>
          </w:p>
        </w:tc>
        <w:tc>
          <w:tcPr>
            <w:tcW w:w="1313"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10287" w:name="BBPAR02AA007"/>
            <w:bookmarkEnd w:id="10287"/>
            <w:r>
              <w:t>2,376,826</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288" w:name="BBPAR02AC007"/>
            <w:bookmarkEnd w:id="10288"/>
            <w:r>
              <w:rPr>
                <w:sz w:val="14"/>
                <w:szCs w:val="14"/>
              </w:rPr>
              <w:t>547,704</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289" w:name="BBPAR02AE007"/>
            <w:bookmarkEnd w:id="10289"/>
            <w:r>
              <w:rPr>
                <w:sz w:val="14"/>
                <w:szCs w:val="14"/>
              </w:rPr>
              <w:t>--</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349,281</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3,273,811</w:t>
            </w:r>
          </w:p>
        </w:tc>
      </w:tr>
      <w:tr w:rsidR="004365BD" w:rsidRPr="002B2BDE" w:rsidTr="00BC4CA8">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p>
        </w:tc>
        <w:tc>
          <w:tcPr>
            <w:tcW w:w="1313" w:type="dxa"/>
            <w:tcBorders>
              <w:bottom w:val="single" w:sz="4" w:space="0" w:color="FFFFFF" w:themeColor="background1"/>
            </w:tcBorders>
            <w:shd w:val="solid" w:color="E6E6E6" w:fill="auto"/>
            <w:vAlign w:val="center"/>
          </w:tcPr>
          <w:p w:rsidR="004365BD" w:rsidRDefault="004365BD" w:rsidP="00BC4CA8">
            <w:pPr>
              <w:pStyle w:val="070-TabelaPadro"/>
              <w:spacing w:line="276" w:lineRule="auto"/>
            </w:pPr>
          </w:p>
        </w:tc>
        <w:tc>
          <w:tcPr>
            <w:tcW w:w="1313" w:type="dxa"/>
            <w:tcBorders>
              <w:bottom w:val="single" w:sz="4" w:space="0" w:color="FFFFFF" w:themeColor="background1"/>
            </w:tcBorders>
            <w:shd w:val="solid" w:color="E6E6E6" w:fill="auto"/>
            <w:vAlign w:val="center"/>
          </w:tcPr>
          <w:p w:rsidR="004365BD" w:rsidRDefault="004365BD" w:rsidP="00BC4CA8">
            <w:pPr>
              <w:pStyle w:val="070-TabelaPadro"/>
              <w:spacing w:line="276" w:lineRule="auto"/>
            </w:pPr>
          </w:p>
        </w:tc>
        <w:tc>
          <w:tcPr>
            <w:tcW w:w="1313" w:type="dxa"/>
            <w:tcBorders>
              <w:bottom w:val="single" w:sz="4" w:space="0" w:color="FFFFFF" w:themeColor="background1"/>
            </w:tcBorders>
            <w:shd w:val="solid" w:color="E6E6E6" w:fill="auto"/>
            <w:vAlign w:val="center"/>
          </w:tcPr>
          <w:p w:rsidR="004365BD" w:rsidRDefault="004365BD" w:rsidP="00BC4CA8">
            <w:pPr>
              <w:pStyle w:val="070-TabelaPadro"/>
              <w:spacing w:line="276" w:lineRule="auto"/>
            </w:pPr>
          </w:p>
        </w:tc>
        <w:tc>
          <w:tcPr>
            <w:tcW w:w="1313" w:type="dxa"/>
            <w:tcBorders>
              <w:bottom w:val="single" w:sz="4" w:space="0" w:color="FFFFFF" w:themeColor="background1"/>
            </w:tcBorders>
            <w:shd w:val="solid" w:color="E6E6E6" w:fill="auto"/>
            <w:vAlign w:val="center"/>
          </w:tcPr>
          <w:p w:rsidR="004365BD" w:rsidRDefault="004365BD" w:rsidP="00BC4CA8">
            <w:pPr>
              <w:pStyle w:val="070-TabelaPadro"/>
              <w:spacing w:line="276" w:lineRule="auto"/>
            </w:pPr>
          </w:p>
        </w:tc>
        <w:tc>
          <w:tcPr>
            <w:tcW w:w="1313" w:type="dxa"/>
            <w:tcBorders>
              <w:bottom w:val="single" w:sz="4" w:space="0" w:color="FFFFFF" w:themeColor="background1"/>
            </w:tcBorders>
            <w:shd w:val="solid" w:color="E6E6E6" w:fill="auto"/>
            <w:vAlign w:val="center"/>
          </w:tcPr>
          <w:p w:rsidR="004365BD" w:rsidRDefault="004365BD" w:rsidP="00BC4CA8">
            <w:pPr>
              <w:pStyle w:val="070-TabelaPadro"/>
              <w:spacing w:line="276" w:lineRule="auto"/>
            </w:pPr>
          </w:p>
        </w:tc>
      </w:tr>
      <w:tr w:rsidR="004365BD" w:rsidRPr="002B2BDE" w:rsidTr="00BC4CA8">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r>
              <w:rPr>
                <w:lang w:val="en-US"/>
              </w:rPr>
              <w:t>Guarantees received</w:t>
            </w:r>
            <w:bookmarkStart w:id="10290" w:name="BBPAR0200033"/>
            <w:r w:rsidRPr="002B2BDE">
              <w:rPr>
                <w:vertAlign w:val="superscript"/>
                <w:lang w:val="en-US"/>
              </w:rPr>
              <w:t xml:space="preserve"> (7)</w:t>
            </w:r>
            <w:bookmarkEnd w:id="10290"/>
          </w:p>
        </w:tc>
        <w:tc>
          <w:tcPr>
            <w:tcW w:w="1313"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10291" w:name="BBPAR02AA033"/>
            <w:bookmarkEnd w:id="10291"/>
            <w:r>
              <w:t>--</w:t>
            </w:r>
          </w:p>
        </w:tc>
        <w:tc>
          <w:tcPr>
            <w:tcW w:w="1313"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10292" w:name="BBPAR02AC033"/>
            <w:bookmarkEnd w:id="10292"/>
            <w:r>
              <w:t>19,488</w:t>
            </w:r>
          </w:p>
        </w:tc>
        <w:tc>
          <w:tcPr>
            <w:tcW w:w="1313"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10293" w:name="BBPAR02AE033"/>
            <w:bookmarkEnd w:id="10293"/>
            <w:r>
              <w:t>--</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294" w:name="BBPAR02AF033"/>
            <w:bookmarkEnd w:id="10294"/>
            <w:r>
              <w:rPr>
                <w:sz w:val="14"/>
                <w:szCs w:val="14"/>
              </w:rPr>
              <w:t>2,605,627</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2,625,115</w:t>
            </w:r>
          </w:p>
        </w:tc>
      </w:tr>
      <w:tr w:rsidR="004365BD" w:rsidRPr="002B2BDE" w:rsidTr="00BC4CA8">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r>
      <w:tr w:rsidR="004365BD" w:rsidRPr="002B2BDE" w:rsidTr="00BC4CA8">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b/>
                <w:lang w:val="en-US"/>
              </w:rPr>
            </w:pPr>
            <w:bookmarkStart w:id="10295" w:name="BBPAR0200009" w:colFirst="0" w:colLast="0"/>
            <w:bookmarkStart w:id="10296" w:name="BBPAR02AA009" w:colFirst="0" w:colLast="0"/>
            <w:bookmarkStart w:id="10297" w:name="BBPAR02AC009" w:colFirst="0" w:colLast="0"/>
            <w:bookmarkStart w:id="10298" w:name="BBPAR02AE009" w:colFirst="0" w:colLast="0"/>
            <w:bookmarkStart w:id="10299" w:name="BBPAR02AF009" w:colFirst="0" w:colLast="0"/>
            <w:bookmarkStart w:id="10300" w:name="BBPAR02AG009" w:colFirst="0" w:colLast="0"/>
            <w:r>
              <w:rPr>
                <w:b/>
                <w:lang w:val="en-US"/>
              </w:rPr>
              <w:t>Liabilities</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b/>
                <w:lang w:val="en-US"/>
              </w:rPr>
            </w:pPr>
          </w:p>
        </w:tc>
      </w:tr>
      <w:tr w:rsidR="004365BD" w:rsidRPr="002B2BDE" w:rsidTr="00BC4CA8">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bookmarkStart w:id="10301" w:name="BBPAR0200010" w:colFirst="0" w:colLast="0"/>
            <w:bookmarkEnd w:id="10295"/>
            <w:bookmarkEnd w:id="10296"/>
            <w:bookmarkEnd w:id="10297"/>
            <w:bookmarkEnd w:id="10298"/>
            <w:bookmarkEnd w:id="10299"/>
            <w:bookmarkEnd w:id="10300"/>
            <w:r>
              <w:rPr>
                <w:lang w:val="en-US"/>
              </w:rPr>
              <w:t>Demand deposits</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302" w:name="BBPAR02AA010"/>
            <w:bookmarkEnd w:id="10302"/>
            <w:r>
              <w:rPr>
                <w:sz w:val="14"/>
                <w:szCs w:val="14"/>
              </w:rPr>
              <w:t>1,005,906</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303" w:name="BBPAR02AC010"/>
            <w:bookmarkEnd w:id="10303"/>
            <w:r>
              <w:rPr>
                <w:sz w:val="14"/>
                <w:szCs w:val="14"/>
              </w:rPr>
              <w:t>58,309</w:t>
            </w:r>
          </w:p>
        </w:tc>
        <w:tc>
          <w:tcPr>
            <w:tcW w:w="1313" w:type="dxa"/>
            <w:tcBorders>
              <w:bottom w:val="single" w:sz="4" w:space="0" w:color="FFFFFF" w:themeColor="background1"/>
            </w:tcBorders>
            <w:shd w:val="solid" w:color="E6E6E6" w:fill="auto"/>
            <w:vAlign w:val="center"/>
          </w:tcPr>
          <w:p w:rsidR="004365BD" w:rsidRDefault="004365BD" w:rsidP="00BC4CA8">
            <w:pPr>
              <w:spacing w:before="40" w:after="40" w:line="240" w:lineRule="auto"/>
              <w:jc w:val="right"/>
              <w:rPr>
                <w:rFonts w:cs="Arial"/>
                <w:sz w:val="14"/>
                <w:szCs w:val="14"/>
              </w:rPr>
            </w:pPr>
            <w:bookmarkStart w:id="10304" w:name="BBPAR02AE010"/>
            <w:bookmarkEnd w:id="10304"/>
            <w:r>
              <w:rPr>
                <w:rFonts w:cs="Arial"/>
                <w:sz w:val="14"/>
                <w:szCs w:val="14"/>
              </w:rPr>
              <w:t>1,056</w:t>
            </w:r>
          </w:p>
        </w:tc>
        <w:tc>
          <w:tcPr>
            <w:tcW w:w="1313" w:type="dxa"/>
            <w:tcBorders>
              <w:bottom w:val="single" w:sz="4" w:space="0" w:color="FFFFFF" w:themeColor="background1"/>
            </w:tcBorders>
            <w:shd w:val="solid" w:color="E6E6E6" w:fill="auto"/>
            <w:vAlign w:val="center"/>
          </w:tcPr>
          <w:p w:rsidR="004365BD" w:rsidRDefault="004365BD" w:rsidP="00BC4CA8">
            <w:pPr>
              <w:spacing w:before="40" w:after="40" w:line="240" w:lineRule="auto"/>
              <w:jc w:val="right"/>
              <w:rPr>
                <w:rFonts w:cs="Arial"/>
                <w:sz w:val="14"/>
                <w:szCs w:val="14"/>
              </w:rPr>
            </w:pPr>
            <w:r>
              <w:rPr>
                <w:rFonts w:cs="Arial"/>
                <w:sz w:val="14"/>
                <w:szCs w:val="14"/>
              </w:rPr>
              <w:t>524,540</w:t>
            </w:r>
          </w:p>
        </w:tc>
        <w:tc>
          <w:tcPr>
            <w:tcW w:w="1313" w:type="dxa"/>
            <w:tcBorders>
              <w:bottom w:val="single" w:sz="4" w:space="0" w:color="FFFFFF" w:themeColor="background1"/>
            </w:tcBorders>
            <w:shd w:val="solid" w:color="E6E6E6" w:fill="auto"/>
            <w:vAlign w:val="center"/>
          </w:tcPr>
          <w:p w:rsidR="004365BD" w:rsidRDefault="004365BD" w:rsidP="00BC4CA8">
            <w:pPr>
              <w:spacing w:before="40" w:after="40" w:line="240" w:lineRule="auto"/>
              <w:jc w:val="right"/>
              <w:rPr>
                <w:rFonts w:cs="Arial"/>
                <w:sz w:val="14"/>
                <w:szCs w:val="14"/>
              </w:rPr>
            </w:pPr>
            <w:r>
              <w:rPr>
                <w:rFonts w:cs="Arial"/>
                <w:sz w:val="14"/>
                <w:szCs w:val="14"/>
              </w:rPr>
              <w:t>1,589,811</w:t>
            </w:r>
          </w:p>
        </w:tc>
      </w:tr>
      <w:tr w:rsidR="004365BD" w:rsidRPr="002B2BDE" w:rsidTr="00BC4CA8">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bookmarkStart w:id="10305" w:name="BBPAR0200011" w:colFirst="0" w:colLast="0"/>
            <w:bookmarkEnd w:id="10301"/>
            <w:r>
              <w:rPr>
                <w:lang w:val="en-US"/>
              </w:rPr>
              <w:t>Saving deposits</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306" w:name="BBPAR02AA011"/>
            <w:bookmarkEnd w:id="10306"/>
            <w:r>
              <w:rPr>
                <w:sz w:val="14"/>
                <w:szCs w:val="14"/>
              </w:rPr>
              <w:t>532</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307" w:name="BBPAR02AC011"/>
            <w:bookmarkEnd w:id="10307"/>
            <w:r>
              <w:rPr>
                <w:sz w:val="14"/>
                <w:szCs w:val="14"/>
              </w:rPr>
              <w:t>--</w:t>
            </w:r>
          </w:p>
        </w:tc>
        <w:tc>
          <w:tcPr>
            <w:tcW w:w="1313" w:type="dxa"/>
            <w:tcBorders>
              <w:bottom w:val="single" w:sz="4" w:space="0" w:color="FFFFFF" w:themeColor="background1"/>
            </w:tcBorders>
            <w:shd w:val="solid" w:color="F3F3F3" w:fill="auto"/>
            <w:vAlign w:val="center"/>
          </w:tcPr>
          <w:p w:rsidR="004365BD" w:rsidRDefault="004365BD" w:rsidP="00BC4CA8">
            <w:pPr>
              <w:spacing w:before="40" w:after="40" w:line="240" w:lineRule="auto"/>
              <w:jc w:val="right"/>
              <w:rPr>
                <w:rFonts w:cs="Arial"/>
                <w:sz w:val="14"/>
                <w:szCs w:val="14"/>
              </w:rPr>
            </w:pPr>
            <w:bookmarkStart w:id="10308" w:name="BBPAR02AE011"/>
            <w:bookmarkEnd w:id="10308"/>
            <w:r>
              <w:rPr>
                <w:rFonts w:cs="Arial"/>
                <w:sz w:val="14"/>
                <w:szCs w:val="14"/>
              </w:rPr>
              <w:t>898</w:t>
            </w:r>
          </w:p>
        </w:tc>
        <w:tc>
          <w:tcPr>
            <w:tcW w:w="1313" w:type="dxa"/>
            <w:tcBorders>
              <w:bottom w:val="single" w:sz="4" w:space="0" w:color="FFFFFF" w:themeColor="background1"/>
            </w:tcBorders>
            <w:shd w:val="solid" w:color="F3F3F3" w:fill="auto"/>
            <w:vAlign w:val="center"/>
          </w:tcPr>
          <w:p w:rsidR="004365BD" w:rsidRDefault="004365BD" w:rsidP="00BC4CA8">
            <w:pPr>
              <w:spacing w:before="40" w:after="40" w:line="240" w:lineRule="auto"/>
              <w:jc w:val="right"/>
              <w:rPr>
                <w:rFonts w:cs="Arial"/>
                <w:sz w:val="14"/>
                <w:szCs w:val="14"/>
              </w:rPr>
            </w:pPr>
            <w:r>
              <w:rPr>
                <w:rFonts w:cs="Arial"/>
                <w:sz w:val="14"/>
                <w:szCs w:val="14"/>
              </w:rPr>
              <w:t>232,880</w:t>
            </w:r>
          </w:p>
        </w:tc>
        <w:tc>
          <w:tcPr>
            <w:tcW w:w="1313" w:type="dxa"/>
            <w:tcBorders>
              <w:bottom w:val="single" w:sz="4" w:space="0" w:color="FFFFFF" w:themeColor="background1"/>
            </w:tcBorders>
            <w:shd w:val="solid" w:color="F3F3F3" w:fill="auto"/>
            <w:vAlign w:val="center"/>
          </w:tcPr>
          <w:p w:rsidR="004365BD" w:rsidRDefault="004365BD" w:rsidP="00BC4CA8">
            <w:pPr>
              <w:spacing w:before="40" w:after="40" w:line="240" w:lineRule="auto"/>
              <w:jc w:val="right"/>
              <w:rPr>
                <w:rFonts w:cs="Arial"/>
                <w:sz w:val="14"/>
                <w:szCs w:val="14"/>
              </w:rPr>
            </w:pPr>
            <w:r>
              <w:rPr>
                <w:rFonts w:cs="Arial"/>
                <w:sz w:val="14"/>
                <w:szCs w:val="14"/>
              </w:rPr>
              <w:t>234,310</w:t>
            </w:r>
          </w:p>
        </w:tc>
      </w:tr>
      <w:tr w:rsidR="004365BD" w:rsidRPr="002B2BDE" w:rsidTr="00BC4CA8">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bookmarkStart w:id="10309" w:name="BBPAR0200012" w:colFirst="0" w:colLast="0"/>
            <w:bookmarkEnd w:id="10305"/>
            <w:r>
              <w:rPr>
                <w:lang w:val="en-US"/>
              </w:rPr>
              <w:t>Remunerated time deposits</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310" w:name="BBPAR02AA012"/>
            <w:bookmarkEnd w:id="10310"/>
            <w:r>
              <w:rPr>
                <w:sz w:val="14"/>
                <w:szCs w:val="14"/>
              </w:rPr>
              <w:t>3,884,597</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311" w:name="BBPAR02AC012"/>
            <w:bookmarkEnd w:id="10311"/>
            <w:r>
              <w:rPr>
                <w:sz w:val="14"/>
                <w:szCs w:val="14"/>
              </w:rPr>
              <w:t>489,768</w:t>
            </w:r>
          </w:p>
        </w:tc>
        <w:tc>
          <w:tcPr>
            <w:tcW w:w="1313" w:type="dxa"/>
            <w:tcBorders>
              <w:bottom w:val="single" w:sz="4" w:space="0" w:color="FFFFFF" w:themeColor="background1"/>
            </w:tcBorders>
            <w:shd w:val="solid" w:color="E6E6E6" w:fill="auto"/>
            <w:vAlign w:val="center"/>
          </w:tcPr>
          <w:p w:rsidR="004365BD" w:rsidRDefault="004365BD" w:rsidP="00BC4CA8">
            <w:pPr>
              <w:spacing w:before="40" w:after="40" w:line="240" w:lineRule="auto"/>
              <w:jc w:val="right"/>
              <w:rPr>
                <w:rFonts w:cs="Arial"/>
                <w:sz w:val="14"/>
                <w:szCs w:val="14"/>
              </w:rPr>
            </w:pPr>
            <w:bookmarkStart w:id="10312" w:name="BBPAR02AE012"/>
            <w:bookmarkEnd w:id="10312"/>
            <w:r>
              <w:rPr>
                <w:rFonts w:cs="Arial"/>
                <w:sz w:val="14"/>
                <w:szCs w:val="14"/>
              </w:rPr>
              <w:t>191</w:t>
            </w:r>
          </w:p>
        </w:tc>
        <w:tc>
          <w:tcPr>
            <w:tcW w:w="1313" w:type="dxa"/>
            <w:tcBorders>
              <w:bottom w:val="single" w:sz="4" w:space="0" w:color="FFFFFF" w:themeColor="background1"/>
            </w:tcBorders>
            <w:shd w:val="solid" w:color="E6E6E6" w:fill="auto"/>
            <w:vAlign w:val="center"/>
          </w:tcPr>
          <w:p w:rsidR="004365BD" w:rsidRDefault="004365BD" w:rsidP="00BC4CA8">
            <w:pPr>
              <w:spacing w:before="40" w:after="40" w:line="240" w:lineRule="auto"/>
              <w:jc w:val="right"/>
              <w:rPr>
                <w:rFonts w:cs="Arial"/>
                <w:sz w:val="14"/>
                <w:szCs w:val="14"/>
              </w:rPr>
            </w:pPr>
            <w:r>
              <w:rPr>
                <w:rFonts w:cs="Arial"/>
                <w:sz w:val="14"/>
                <w:szCs w:val="14"/>
              </w:rPr>
              <w:t>11,785,612</w:t>
            </w:r>
          </w:p>
        </w:tc>
        <w:tc>
          <w:tcPr>
            <w:tcW w:w="1313" w:type="dxa"/>
            <w:tcBorders>
              <w:bottom w:val="single" w:sz="4" w:space="0" w:color="FFFFFF" w:themeColor="background1"/>
            </w:tcBorders>
            <w:shd w:val="solid" w:color="E6E6E6" w:fill="auto"/>
            <w:vAlign w:val="center"/>
          </w:tcPr>
          <w:p w:rsidR="004365BD" w:rsidRDefault="004365BD" w:rsidP="00BC4CA8">
            <w:pPr>
              <w:spacing w:before="40" w:after="40" w:line="240" w:lineRule="auto"/>
              <w:jc w:val="right"/>
              <w:rPr>
                <w:rFonts w:cs="Arial"/>
                <w:sz w:val="14"/>
                <w:szCs w:val="14"/>
              </w:rPr>
            </w:pPr>
            <w:r>
              <w:rPr>
                <w:rFonts w:cs="Arial"/>
                <w:sz w:val="14"/>
                <w:szCs w:val="14"/>
              </w:rPr>
              <w:t>16,160,168</w:t>
            </w:r>
          </w:p>
        </w:tc>
      </w:tr>
      <w:tr w:rsidR="004365BD" w:rsidRPr="002B2BDE" w:rsidTr="00BC4CA8">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bookmarkStart w:id="10313" w:name="BBPAR0200013" w:colFirst="0" w:colLast="0"/>
            <w:bookmarkEnd w:id="10309"/>
            <w:r>
              <w:rPr>
                <w:lang w:val="en-US"/>
              </w:rPr>
              <w:t>Securities sold under repurchase agreements</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314" w:name="BBPAR02AA013"/>
            <w:bookmarkEnd w:id="10314"/>
            <w:r>
              <w:rPr>
                <w:sz w:val="14"/>
                <w:szCs w:val="14"/>
              </w:rPr>
              <w:t>41,817</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315" w:name="BBPAR02AC013"/>
            <w:bookmarkEnd w:id="10315"/>
            <w:r>
              <w:rPr>
                <w:sz w:val="14"/>
                <w:szCs w:val="14"/>
              </w:rPr>
              <w:t>34,390</w:t>
            </w:r>
          </w:p>
        </w:tc>
        <w:tc>
          <w:tcPr>
            <w:tcW w:w="1313" w:type="dxa"/>
            <w:tcBorders>
              <w:bottom w:val="single" w:sz="4" w:space="0" w:color="FFFFFF" w:themeColor="background1"/>
            </w:tcBorders>
            <w:shd w:val="solid" w:color="F3F3F3" w:fill="auto"/>
            <w:vAlign w:val="center"/>
          </w:tcPr>
          <w:p w:rsidR="004365BD" w:rsidRDefault="004365BD" w:rsidP="00BC4CA8">
            <w:pPr>
              <w:spacing w:before="40" w:after="40" w:line="240" w:lineRule="auto"/>
              <w:jc w:val="right"/>
              <w:rPr>
                <w:rFonts w:cs="Arial"/>
                <w:sz w:val="14"/>
                <w:szCs w:val="14"/>
              </w:rPr>
            </w:pPr>
            <w:bookmarkStart w:id="10316" w:name="BBPAR02AE013"/>
            <w:bookmarkEnd w:id="10316"/>
            <w:r>
              <w:rPr>
                <w:rFonts w:cs="Arial"/>
                <w:sz w:val="14"/>
                <w:szCs w:val="14"/>
              </w:rPr>
              <w:t>--</w:t>
            </w:r>
          </w:p>
        </w:tc>
        <w:tc>
          <w:tcPr>
            <w:tcW w:w="1313" w:type="dxa"/>
            <w:tcBorders>
              <w:bottom w:val="single" w:sz="4" w:space="0" w:color="FFFFFF" w:themeColor="background1"/>
            </w:tcBorders>
            <w:shd w:val="solid" w:color="F3F3F3" w:fill="auto"/>
            <w:vAlign w:val="center"/>
          </w:tcPr>
          <w:p w:rsidR="004365BD" w:rsidRDefault="004365BD" w:rsidP="00BC4CA8">
            <w:pPr>
              <w:spacing w:before="40" w:after="40" w:line="240" w:lineRule="auto"/>
              <w:jc w:val="right"/>
              <w:rPr>
                <w:rFonts w:cs="Arial"/>
                <w:sz w:val="14"/>
                <w:szCs w:val="14"/>
              </w:rPr>
            </w:pPr>
            <w:r>
              <w:rPr>
                <w:rFonts w:cs="Arial"/>
                <w:sz w:val="14"/>
                <w:szCs w:val="14"/>
              </w:rPr>
              <w:t>6,565,545</w:t>
            </w:r>
          </w:p>
        </w:tc>
        <w:tc>
          <w:tcPr>
            <w:tcW w:w="1313" w:type="dxa"/>
            <w:tcBorders>
              <w:bottom w:val="single" w:sz="4" w:space="0" w:color="FFFFFF" w:themeColor="background1"/>
            </w:tcBorders>
            <w:shd w:val="solid" w:color="F3F3F3" w:fill="auto"/>
            <w:vAlign w:val="center"/>
          </w:tcPr>
          <w:p w:rsidR="004365BD" w:rsidRDefault="004365BD" w:rsidP="00BC4CA8">
            <w:pPr>
              <w:spacing w:before="40" w:after="40" w:line="240" w:lineRule="auto"/>
              <w:jc w:val="right"/>
              <w:rPr>
                <w:rFonts w:cs="Arial"/>
                <w:sz w:val="14"/>
                <w:szCs w:val="14"/>
              </w:rPr>
            </w:pPr>
            <w:r>
              <w:rPr>
                <w:rFonts w:cs="Arial"/>
                <w:sz w:val="14"/>
                <w:szCs w:val="14"/>
              </w:rPr>
              <w:t>6,641,752</w:t>
            </w:r>
          </w:p>
        </w:tc>
      </w:tr>
      <w:tr w:rsidR="004365BD" w:rsidRPr="002B2BDE" w:rsidTr="00BC4CA8">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bookmarkStart w:id="10317" w:name="BBPAR0200014" w:colFirst="0" w:colLast="0"/>
            <w:bookmarkEnd w:id="10313"/>
            <w:r>
              <w:rPr>
                <w:lang w:val="en-US"/>
              </w:rPr>
              <w:t>Borrowings and onlendings</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318" w:name="BBPAR02AA014"/>
            <w:bookmarkEnd w:id="10318"/>
            <w:r>
              <w:rPr>
                <w:sz w:val="14"/>
                <w:szCs w:val="14"/>
              </w:rPr>
              <w:t>119,454</w:t>
            </w:r>
          </w:p>
        </w:tc>
        <w:tc>
          <w:tcPr>
            <w:tcW w:w="1313" w:type="dxa"/>
            <w:tcBorders>
              <w:bottom w:val="single" w:sz="4" w:space="0" w:color="FFFFFF" w:themeColor="background1"/>
            </w:tcBorders>
            <w:shd w:val="solid" w:color="E6E6E6" w:fill="auto"/>
            <w:vAlign w:val="center"/>
          </w:tcPr>
          <w:p w:rsidR="004365BD" w:rsidRDefault="004365BD" w:rsidP="00BC4CA8">
            <w:pPr>
              <w:pStyle w:val="070-TabelaPadro"/>
              <w:spacing w:line="276" w:lineRule="auto"/>
            </w:pPr>
            <w:bookmarkStart w:id="10319" w:name="BBPAR02AC014"/>
            <w:bookmarkEnd w:id="10319"/>
            <w:r>
              <w:t>--</w:t>
            </w:r>
          </w:p>
        </w:tc>
        <w:tc>
          <w:tcPr>
            <w:tcW w:w="1313" w:type="dxa"/>
            <w:tcBorders>
              <w:bottom w:val="single" w:sz="4" w:space="0" w:color="FFFFFF" w:themeColor="background1"/>
            </w:tcBorders>
            <w:shd w:val="solid" w:color="E6E6E6" w:fill="auto"/>
            <w:vAlign w:val="center"/>
          </w:tcPr>
          <w:p w:rsidR="004365BD" w:rsidRDefault="004365BD" w:rsidP="00BC4CA8">
            <w:pPr>
              <w:spacing w:before="40" w:after="40" w:line="240" w:lineRule="auto"/>
              <w:jc w:val="right"/>
              <w:rPr>
                <w:rFonts w:cs="Arial"/>
                <w:sz w:val="14"/>
                <w:szCs w:val="14"/>
              </w:rPr>
            </w:pPr>
            <w:bookmarkStart w:id="10320" w:name="BBPAR02AE014"/>
            <w:bookmarkEnd w:id="10320"/>
            <w:r>
              <w:rPr>
                <w:rFonts w:cs="Arial"/>
                <w:sz w:val="14"/>
                <w:szCs w:val="14"/>
              </w:rPr>
              <w:t>--</w:t>
            </w:r>
          </w:p>
        </w:tc>
        <w:tc>
          <w:tcPr>
            <w:tcW w:w="1313" w:type="dxa"/>
            <w:tcBorders>
              <w:bottom w:val="single" w:sz="4" w:space="0" w:color="FFFFFF" w:themeColor="background1"/>
            </w:tcBorders>
            <w:shd w:val="solid" w:color="E6E6E6" w:fill="auto"/>
            <w:vAlign w:val="center"/>
          </w:tcPr>
          <w:p w:rsidR="004365BD" w:rsidRDefault="004365BD" w:rsidP="00BC4CA8">
            <w:pPr>
              <w:spacing w:before="40" w:after="40" w:line="240" w:lineRule="auto"/>
              <w:jc w:val="right"/>
              <w:rPr>
                <w:rFonts w:cs="Arial"/>
                <w:sz w:val="14"/>
                <w:szCs w:val="14"/>
              </w:rPr>
            </w:pPr>
            <w:r>
              <w:rPr>
                <w:rFonts w:cs="Arial"/>
                <w:sz w:val="14"/>
                <w:szCs w:val="14"/>
              </w:rPr>
              <w:t>62,087,797</w:t>
            </w:r>
          </w:p>
        </w:tc>
        <w:tc>
          <w:tcPr>
            <w:tcW w:w="1313" w:type="dxa"/>
            <w:tcBorders>
              <w:bottom w:val="single" w:sz="4" w:space="0" w:color="FFFFFF" w:themeColor="background1"/>
            </w:tcBorders>
            <w:shd w:val="solid" w:color="E6E6E6" w:fill="auto"/>
            <w:vAlign w:val="center"/>
          </w:tcPr>
          <w:p w:rsidR="004365BD" w:rsidRDefault="004365BD" w:rsidP="00BC4CA8">
            <w:pPr>
              <w:spacing w:before="40" w:after="40" w:line="240" w:lineRule="auto"/>
              <w:jc w:val="right"/>
              <w:rPr>
                <w:rFonts w:cs="Arial"/>
                <w:sz w:val="14"/>
                <w:szCs w:val="14"/>
              </w:rPr>
            </w:pPr>
            <w:r>
              <w:rPr>
                <w:rFonts w:cs="Arial"/>
                <w:sz w:val="14"/>
                <w:szCs w:val="14"/>
              </w:rPr>
              <w:t>62,207,251</w:t>
            </w:r>
          </w:p>
        </w:tc>
      </w:tr>
      <w:bookmarkEnd w:id="10317"/>
      <w:tr w:rsidR="004365BD" w:rsidRPr="002B2BDE" w:rsidTr="00BC4CA8">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r>
              <w:rPr>
                <w:lang w:val="en-US"/>
              </w:rPr>
              <w:t>Other liabilities</w:t>
            </w:r>
            <w:bookmarkStart w:id="10321" w:name="BBPAR0200015"/>
            <w:r w:rsidRPr="002B2BDE">
              <w:rPr>
                <w:vertAlign w:val="superscript"/>
                <w:lang w:val="en-US"/>
              </w:rPr>
              <w:t xml:space="preserve"> (8)</w:t>
            </w:r>
            <w:bookmarkEnd w:id="10321"/>
          </w:p>
        </w:tc>
        <w:tc>
          <w:tcPr>
            <w:tcW w:w="1313"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10322" w:name="BBPAR02AA015"/>
            <w:bookmarkEnd w:id="10322"/>
            <w:r>
              <w:t>1,495,547</w:t>
            </w:r>
          </w:p>
        </w:tc>
        <w:tc>
          <w:tcPr>
            <w:tcW w:w="1313"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10323" w:name="BBPAR02AC015"/>
            <w:bookmarkEnd w:id="10323"/>
            <w:r>
              <w:t>11,970,179</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324" w:name="BBPAR02AE015"/>
            <w:bookmarkEnd w:id="10324"/>
            <w:r>
              <w:rPr>
                <w:sz w:val="14"/>
                <w:szCs w:val="14"/>
              </w:rPr>
              <w:t>18,823</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1,370,488</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14,855,037</w:t>
            </w:r>
          </w:p>
        </w:tc>
      </w:tr>
      <w:tr w:rsidR="004365BD" w:rsidRPr="002B2BDE" w:rsidTr="00BC4CA8">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r>
      <w:tr w:rsidR="004365BD" w:rsidRPr="002B2BDE" w:rsidTr="00BC4CA8">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r>
              <w:rPr>
                <w:lang w:val="en-US"/>
              </w:rPr>
              <w:t>Guarantees given and other coobligations</w:t>
            </w:r>
            <w:bookmarkStart w:id="10325" w:name="BBPAR0200017"/>
            <w:r w:rsidRPr="002B2BDE">
              <w:rPr>
                <w:vertAlign w:val="superscript"/>
                <w:lang w:val="en-US"/>
              </w:rPr>
              <w:t xml:space="preserve"> (9)</w:t>
            </w:r>
            <w:bookmarkEnd w:id="10325"/>
          </w:p>
        </w:tc>
        <w:tc>
          <w:tcPr>
            <w:tcW w:w="1313"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10326" w:name="BBPAR02AA017"/>
            <w:bookmarkEnd w:id="10326"/>
            <w:r>
              <w:t>--</w:t>
            </w:r>
          </w:p>
        </w:tc>
        <w:tc>
          <w:tcPr>
            <w:tcW w:w="1313"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10327" w:name="BBPAR02AC017"/>
            <w:bookmarkEnd w:id="10327"/>
            <w:r>
              <w:t>5,013,088</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328" w:name="BBPAR02AE017"/>
            <w:bookmarkEnd w:id="10328"/>
            <w:r>
              <w:rPr>
                <w:sz w:val="14"/>
                <w:szCs w:val="14"/>
              </w:rPr>
              <w:t>458</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25,960</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5,039,506</w:t>
            </w:r>
          </w:p>
        </w:tc>
      </w:tr>
      <w:tr w:rsidR="004365BD" w:rsidRPr="002B2BDE" w:rsidTr="00BC4CA8">
        <w:trPr>
          <w:cantSplit/>
        </w:trPr>
        <w:tc>
          <w:tcPr>
            <w:tcW w:w="9754" w:type="dxa"/>
            <w:gridSpan w:val="6"/>
            <w:tcBorders>
              <w:bottom w:val="single" w:sz="4" w:space="0" w:color="FFFFFF" w:themeColor="background1"/>
            </w:tcBorders>
            <w:shd w:val="clear" w:color="auto" w:fill="EAEAEA"/>
            <w:vAlign w:val="center"/>
          </w:tcPr>
          <w:p w:rsidR="004365BD" w:rsidRDefault="004365BD" w:rsidP="00BC4CA8">
            <w:pPr>
              <w:pStyle w:val="070-TabelaPadro"/>
              <w:jc w:val="center"/>
              <w:rPr>
                <w:b/>
                <w:lang w:val="en-US"/>
              </w:rPr>
            </w:pPr>
          </w:p>
        </w:tc>
      </w:tr>
      <w:tr w:rsidR="004365BD" w:rsidRPr="002B2BDE" w:rsidTr="00BC4CA8">
        <w:trPr>
          <w:cantSplit/>
        </w:trPr>
        <w:tc>
          <w:tcPr>
            <w:tcW w:w="9754" w:type="dxa"/>
            <w:gridSpan w:val="6"/>
            <w:tcBorders>
              <w:bottom w:val="single" w:sz="4" w:space="0" w:color="FFFFFF" w:themeColor="background1"/>
            </w:tcBorders>
            <w:shd w:val="clear" w:color="auto" w:fill="F3F3F3"/>
            <w:vAlign w:val="center"/>
          </w:tcPr>
          <w:p w:rsidR="004365BD" w:rsidRPr="002B2BDE" w:rsidRDefault="004365BD" w:rsidP="00BC4CA8">
            <w:pPr>
              <w:pStyle w:val="070-TabelaPadro"/>
              <w:jc w:val="center"/>
              <w:rPr>
                <w:b/>
                <w:lang w:val="en-US"/>
              </w:rPr>
            </w:pPr>
            <w:bookmarkStart w:id="10329" w:name="BBPAR0200021" w:colFirst="0" w:colLast="0"/>
            <w:bookmarkStart w:id="10330" w:name="BBPAR02AA021" w:colFirst="0" w:colLast="0"/>
            <w:bookmarkStart w:id="10331" w:name="BBPAR02AC021" w:colFirst="0" w:colLast="0"/>
            <w:bookmarkStart w:id="10332" w:name="BBPAR02AE021" w:colFirst="0" w:colLast="0"/>
            <w:bookmarkStart w:id="10333" w:name="BBPAR02AF021" w:colFirst="0" w:colLast="0"/>
            <w:bookmarkStart w:id="10334" w:name="BBPAR02AG021" w:colFirst="0" w:colLast="0"/>
            <w:r>
              <w:rPr>
                <w:b/>
                <w:lang w:val="en-US"/>
              </w:rPr>
              <w:t>Jan 1 to Sep 30, 2019</w:t>
            </w:r>
          </w:p>
        </w:tc>
      </w:tr>
      <w:tr w:rsidR="004365BD" w:rsidRPr="002B2BDE" w:rsidTr="00BC4CA8">
        <w:trPr>
          <w:cantSplit/>
        </w:trPr>
        <w:tc>
          <w:tcPr>
            <w:tcW w:w="3189" w:type="dxa"/>
            <w:tcBorders>
              <w:bottom w:val="single" w:sz="4" w:space="0" w:color="FFFFFF" w:themeColor="background1"/>
            </w:tcBorders>
            <w:shd w:val="clear" w:color="auto" w:fill="EAEAEA"/>
            <w:vAlign w:val="center"/>
          </w:tcPr>
          <w:p w:rsidR="004365BD" w:rsidRPr="002B2BDE" w:rsidRDefault="004365BD" w:rsidP="00BC4CA8">
            <w:pPr>
              <w:pStyle w:val="070-TabelaPadro"/>
              <w:jc w:val="left"/>
              <w:rPr>
                <w:lang w:val="en-US"/>
              </w:rPr>
            </w:pPr>
            <w:bookmarkStart w:id="10335" w:name="BBPAR0200022" w:colFirst="0" w:colLast="0"/>
            <w:bookmarkEnd w:id="10329"/>
            <w:bookmarkEnd w:id="10330"/>
            <w:bookmarkEnd w:id="10331"/>
            <w:bookmarkEnd w:id="10332"/>
            <w:bookmarkEnd w:id="10333"/>
            <w:bookmarkEnd w:id="10334"/>
            <w:r>
              <w:rPr>
                <w:lang w:val="en-US"/>
              </w:rPr>
              <w:t>Income from financial intermediation</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bookmarkStart w:id="10336" w:name="BBPAR02AA022"/>
            <w:bookmarkEnd w:id="10336"/>
            <w:r>
              <w:rPr>
                <w:sz w:val="14"/>
                <w:szCs w:val="14"/>
              </w:rPr>
              <w:t>2,320,488</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bookmarkStart w:id="10337" w:name="BBPAR02AC022"/>
            <w:bookmarkEnd w:id="10337"/>
            <w:r>
              <w:rPr>
                <w:sz w:val="14"/>
                <w:szCs w:val="14"/>
              </w:rPr>
              <w:t>587,552</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bookmarkStart w:id="10338" w:name="BBPAR02AE022"/>
            <w:bookmarkEnd w:id="10338"/>
            <w:r>
              <w:rPr>
                <w:sz w:val="14"/>
                <w:szCs w:val="14"/>
              </w:rPr>
              <w:t>337</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r>
              <w:rPr>
                <w:sz w:val="14"/>
                <w:szCs w:val="14"/>
              </w:rPr>
              <w:t>1,246,797</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r>
              <w:rPr>
                <w:sz w:val="14"/>
                <w:szCs w:val="14"/>
              </w:rPr>
              <w:t>4,155,174</w:t>
            </w:r>
          </w:p>
        </w:tc>
      </w:tr>
      <w:tr w:rsidR="004365BD" w:rsidRPr="002B2BDE" w:rsidTr="00BC4CA8">
        <w:trPr>
          <w:cantSplit/>
        </w:trPr>
        <w:tc>
          <w:tcPr>
            <w:tcW w:w="3189" w:type="dxa"/>
            <w:tcBorders>
              <w:bottom w:val="single" w:sz="4" w:space="0" w:color="FFFFFF" w:themeColor="background1"/>
            </w:tcBorders>
            <w:shd w:val="clear" w:color="auto" w:fill="F3F3F3"/>
            <w:vAlign w:val="center"/>
          </w:tcPr>
          <w:p w:rsidR="004365BD" w:rsidRPr="002B2BDE" w:rsidRDefault="004365BD" w:rsidP="00BC4CA8">
            <w:pPr>
              <w:pStyle w:val="070-TabelaPadro"/>
              <w:jc w:val="left"/>
              <w:rPr>
                <w:lang w:val="en-US"/>
              </w:rPr>
            </w:pPr>
            <w:bookmarkStart w:id="10339" w:name="BBPAR0200023" w:colFirst="0" w:colLast="0"/>
            <w:bookmarkEnd w:id="10335"/>
            <w:r>
              <w:rPr>
                <w:lang w:val="en-US"/>
              </w:rPr>
              <w:t>Service fee income</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bookmarkStart w:id="10340" w:name="BBPAR02AA023"/>
            <w:bookmarkEnd w:id="10340"/>
            <w:r>
              <w:rPr>
                <w:sz w:val="14"/>
                <w:szCs w:val="14"/>
              </w:rPr>
              <w:t>33,862</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bookmarkStart w:id="10341" w:name="BBPAR02AC023"/>
            <w:bookmarkEnd w:id="10341"/>
            <w:r>
              <w:rPr>
                <w:sz w:val="14"/>
                <w:szCs w:val="14"/>
              </w:rPr>
              <w:t>3,123,893</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bookmarkStart w:id="10342" w:name="BBPAR02AE023"/>
            <w:bookmarkEnd w:id="10342"/>
            <w:r>
              <w:rPr>
                <w:sz w:val="14"/>
                <w:szCs w:val="14"/>
              </w:rPr>
              <w:t>--</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r>
              <w:rPr>
                <w:sz w:val="14"/>
                <w:szCs w:val="14"/>
              </w:rPr>
              <w:t>284,188</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r>
              <w:rPr>
                <w:sz w:val="14"/>
                <w:szCs w:val="14"/>
              </w:rPr>
              <w:t>3,441,943</w:t>
            </w:r>
          </w:p>
        </w:tc>
      </w:tr>
      <w:bookmarkEnd w:id="10339"/>
      <w:tr w:rsidR="004365BD" w:rsidRPr="002B2BDE" w:rsidTr="00BC4CA8">
        <w:trPr>
          <w:cantSplit/>
        </w:trPr>
        <w:tc>
          <w:tcPr>
            <w:tcW w:w="3189" w:type="dxa"/>
            <w:tcBorders>
              <w:bottom w:val="single" w:sz="4" w:space="0" w:color="FFFFFF" w:themeColor="background1"/>
            </w:tcBorders>
            <w:shd w:val="clear" w:color="auto" w:fill="EAEAEA"/>
            <w:vAlign w:val="center"/>
          </w:tcPr>
          <w:p w:rsidR="004365BD" w:rsidRPr="002B2BDE" w:rsidRDefault="004365BD" w:rsidP="00BC4CA8">
            <w:pPr>
              <w:pStyle w:val="070-TabelaPadro"/>
              <w:jc w:val="left"/>
              <w:rPr>
                <w:lang w:val="en-US"/>
              </w:rPr>
            </w:pPr>
            <w:r>
              <w:rPr>
                <w:lang w:val="en-US"/>
              </w:rPr>
              <w:t>Other income</w:t>
            </w:r>
            <w:bookmarkStart w:id="10343" w:name="BBPAR0200038"/>
            <w:r w:rsidRPr="002B2BDE">
              <w:rPr>
                <w:vertAlign w:val="superscript"/>
                <w:lang w:val="en-US"/>
              </w:rPr>
              <w:t xml:space="preserve"> (10)</w:t>
            </w:r>
            <w:bookmarkEnd w:id="10343"/>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bookmarkStart w:id="10344" w:name="BBPAR02AA038"/>
            <w:bookmarkEnd w:id="10344"/>
            <w:r>
              <w:rPr>
                <w:sz w:val="14"/>
                <w:szCs w:val="14"/>
              </w:rPr>
              <w:t>36,893</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bookmarkStart w:id="10345" w:name="BBPAR02AC038"/>
            <w:bookmarkEnd w:id="10345"/>
            <w:r>
              <w:rPr>
                <w:sz w:val="14"/>
                <w:szCs w:val="14"/>
              </w:rPr>
              <w:t>702,030</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bookmarkStart w:id="10346" w:name="BBPAR02AE038"/>
            <w:bookmarkEnd w:id="10346"/>
            <w:r>
              <w:rPr>
                <w:sz w:val="14"/>
                <w:szCs w:val="14"/>
              </w:rPr>
              <w:t>--</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r>
              <w:rPr>
                <w:sz w:val="14"/>
                <w:szCs w:val="14"/>
              </w:rPr>
              <w:t>15,044</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r>
              <w:rPr>
                <w:sz w:val="14"/>
                <w:szCs w:val="14"/>
              </w:rPr>
              <w:t>753,967</w:t>
            </w:r>
          </w:p>
        </w:tc>
      </w:tr>
      <w:tr w:rsidR="004365BD" w:rsidRPr="002B2BDE" w:rsidTr="00BC4CA8">
        <w:trPr>
          <w:cantSplit/>
        </w:trPr>
        <w:tc>
          <w:tcPr>
            <w:tcW w:w="3189" w:type="dxa"/>
            <w:tcBorders>
              <w:bottom w:val="single" w:sz="4" w:space="0" w:color="FFFFFF" w:themeColor="background1"/>
            </w:tcBorders>
            <w:shd w:val="clear" w:color="auto" w:fill="F3F3F3"/>
            <w:vAlign w:val="center"/>
          </w:tcPr>
          <w:p w:rsidR="004365BD" w:rsidRPr="002B2BDE" w:rsidRDefault="004365BD" w:rsidP="00BC4CA8">
            <w:pPr>
              <w:pStyle w:val="070-TabelaPadro"/>
              <w:jc w:val="left"/>
              <w:rPr>
                <w:lang w:val="en-US"/>
              </w:rPr>
            </w:pPr>
            <w:bookmarkStart w:id="10347" w:name="BBPAR0200039" w:colFirst="0" w:colLast="0"/>
            <w:r>
              <w:rPr>
                <w:lang w:val="en-US"/>
              </w:rPr>
              <w:t>Expenses from financial intermediation</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bookmarkStart w:id="10348" w:name="BBPAR02AA039"/>
            <w:bookmarkEnd w:id="10348"/>
            <w:r>
              <w:rPr>
                <w:sz w:val="14"/>
                <w:szCs w:val="14"/>
              </w:rPr>
              <w:t>(161,487)</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bookmarkStart w:id="10349" w:name="BBPAR02AC039"/>
            <w:bookmarkEnd w:id="10349"/>
            <w:r>
              <w:rPr>
                <w:sz w:val="14"/>
                <w:szCs w:val="14"/>
              </w:rPr>
              <w:t>(24,792)</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bookmarkStart w:id="10350" w:name="BBPAR02AE039"/>
            <w:bookmarkEnd w:id="10350"/>
            <w:r>
              <w:rPr>
                <w:sz w:val="14"/>
                <w:szCs w:val="14"/>
              </w:rPr>
              <w:t>(803)</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r>
              <w:rPr>
                <w:sz w:val="14"/>
                <w:szCs w:val="14"/>
              </w:rPr>
              <w:t>(3,003,168)</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r>
              <w:rPr>
                <w:sz w:val="14"/>
                <w:szCs w:val="14"/>
              </w:rPr>
              <w:t>(3,190,250)</w:t>
            </w:r>
          </w:p>
        </w:tc>
      </w:tr>
      <w:tr w:rsidR="004365BD" w:rsidRPr="002B2BDE" w:rsidTr="00BC4CA8">
        <w:trPr>
          <w:cantSplit/>
        </w:trPr>
        <w:tc>
          <w:tcPr>
            <w:tcW w:w="3189" w:type="dxa"/>
            <w:tcBorders>
              <w:bottom w:val="single" w:sz="4" w:space="0" w:color="CCCCCC"/>
            </w:tcBorders>
            <w:shd w:val="clear" w:color="auto" w:fill="EAEAEA"/>
            <w:vAlign w:val="center"/>
          </w:tcPr>
          <w:p w:rsidR="004365BD" w:rsidRPr="002B2BDE" w:rsidRDefault="004365BD" w:rsidP="00BC4CA8">
            <w:pPr>
              <w:pStyle w:val="070-TabelaPadro"/>
              <w:jc w:val="left"/>
              <w:rPr>
                <w:lang w:val="en-US"/>
              </w:rPr>
            </w:pPr>
            <w:bookmarkStart w:id="10351" w:name="BBPAR0200040" w:colFirst="0" w:colLast="0"/>
            <w:bookmarkEnd w:id="10347"/>
            <w:r>
              <w:rPr>
                <w:lang w:val="en-US"/>
              </w:rPr>
              <w:t>Other expenses</w:t>
            </w:r>
          </w:p>
        </w:tc>
        <w:tc>
          <w:tcPr>
            <w:tcW w:w="1313" w:type="dxa"/>
            <w:tcBorders>
              <w:bottom w:val="single" w:sz="4" w:space="0" w:color="CCCCCC"/>
            </w:tcBorders>
            <w:shd w:val="clear" w:color="auto" w:fill="EAEAEA"/>
          </w:tcPr>
          <w:p w:rsidR="004365BD" w:rsidRDefault="004365BD" w:rsidP="00BC4CA8">
            <w:pPr>
              <w:spacing w:before="40" w:after="40" w:line="240" w:lineRule="auto"/>
              <w:jc w:val="right"/>
              <w:rPr>
                <w:sz w:val="14"/>
                <w:szCs w:val="14"/>
              </w:rPr>
            </w:pPr>
            <w:bookmarkStart w:id="10352" w:name="BBPAR02AA040"/>
            <w:bookmarkEnd w:id="10352"/>
            <w:r>
              <w:rPr>
                <w:sz w:val="14"/>
                <w:szCs w:val="14"/>
              </w:rPr>
              <w:t>--</w:t>
            </w:r>
          </w:p>
        </w:tc>
        <w:tc>
          <w:tcPr>
            <w:tcW w:w="1313" w:type="dxa"/>
            <w:tcBorders>
              <w:bottom w:val="single" w:sz="4" w:space="0" w:color="CCCCCC"/>
            </w:tcBorders>
            <w:shd w:val="clear" w:color="auto" w:fill="EAEAEA"/>
          </w:tcPr>
          <w:p w:rsidR="004365BD" w:rsidRDefault="004365BD" w:rsidP="00BC4CA8">
            <w:pPr>
              <w:spacing w:before="40" w:after="40" w:line="240" w:lineRule="auto"/>
              <w:jc w:val="right"/>
              <w:rPr>
                <w:sz w:val="14"/>
                <w:szCs w:val="14"/>
              </w:rPr>
            </w:pPr>
            <w:bookmarkStart w:id="10353" w:name="BBPAR02AC040"/>
            <w:bookmarkEnd w:id="10353"/>
            <w:r>
              <w:rPr>
                <w:sz w:val="14"/>
                <w:szCs w:val="14"/>
              </w:rPr>
              <w:t>(456,633)</w:t>
            </w:r>
          </w:p>
        </w:tc>
        <w:tc>
          <w:tcPr>
            <w:tcW w:w="1313" w:type="dxa"/>
            <w:tcBorders>
              <w:bottom w:val="single" w:sz="4" w:space="0" w:color="CCCCCC"/>
            </w:tcBorders>
            <w:shd w:val="clear" w:color="auto" w:fill="EAEAEA"/>
          </w:tcPr>
          <w:p w:rsidR="004365BD" w:rsidRDefault="004365BD" w:rsidP="00BC4CA8">
            <w:pPr>
              <w:spacing w:before="40" w:after="40" w:line="240" w:lineRule="auto"/>
              <w:jc w:val="right"/>
              <w:rPr>
                <w:sz w:val="14"/>
                <w:szCs w:val="14"/>
              </w:rPr>
            </w:pPr>
            <w:bookmarkStart w:id="10354" w:name="BBPAR02AE040"/>
            <w:bookmarkEnd w:id="10354"/>
            <w:r>
              <w:rPr>
                <w:sz w:val="14"/>
                <w:szCs w:val="14"/>
              </w:rPr>
              <w:t>--</w:t>
            </w:r>
          </w:p>
        </w:tc>
        <w:tc>
          <w:tcPr>
            <w:tcW w:w="1313" w:type="dxa"/>
            <w:tcBorders>
              <w:bottom w:val="single" w:sz="4" w:space="0" w:color="CCCCCC"/>
            </w:tcBorders>
            <w:shd w:val="clear" w:color="auto" w:fill="EAEAEA"/>
          </w:tcPr>
          <w:p w:rsidR="004365BD" w:rsidRDefault="004365BD" w:rsidP="00BC4CA8">
            <w:pPr>
              <w:spacing w:before="40" w:after="40" w:line="240" w:lineRule="auto"/>
              <w:jc w:val="right"/>
              <w:rPr>
                <w:sz w:val="14"/>
                <w:szCs w:val="14"/>
              </w:rPr>
            </w:pPr>
            <w:r>
              <w:rPr>
                <w:sz w:val="14"/>
                <w:szCs w:val="14"/>
              </w:rPr>
              <w:t>(715,528)</w:t>
            </w:r>
          </w:p>
        </w:tc>
        <w:tc>
          <w:tcPr>
            <w:tcW w:w="1313" w:type="dxa"/>
            <w:tcBorders>
              <w:bottom w:val="single" w:sz="4" w:space="0" w:color="CCCCCC"/>
            </w:tcBorders>
            <w:shd w:val="clear" w:color="auto" w:fill="EAEAEA"/>
          </w:tcPr>
          <w:p w:rsidR="004365BD" w:rsidRDefault="004365BD" w:rsidP="00BC4CA8">
            <w:pPr>
              <w:spacing w:before="40" w:after="40" w:line="240" w:lineRule="auto"/>
              <w:jc w:val="right"/>
              <w:rPr>
                <w:sz w:val="14"/>
                <w:szCs w:val="14"/>
              </w:rPr>
            </w:pPr>
            <w:r>
              <w:rPr>
                <w:sz w:val="14"/>
                <w:szCs w:val="14"/>
              </w:rPr>
              <w:t>(1,172,161)</w:t>
            </w:r>
          </w:p>
        </w:tc>
      </w:tr>
    </w:tbl>
    <w:bookmarkEnd w:id="10262"/>
    <w:bookmarkEnd w:id="10351"/>
    <w:p w:rsidR="004365BD" w:rsidRDefault="004365BD" w:rsidP="00BC4CA8">
      <w:pPr>
        <w:pStyle w:val="072-Rodapdatabela"/>
        <w:rPr>
          <w:lang w:val="en-US"/>
        </w:rPr>
      </w:pPr>
      <w:r>
        <w:rPr>
          <w:lang w:val="en-US"/>
        </w:rPr>
        <w:t>(1)</w:t>
      </w:r>
      <w:r>
        <w:rPr>
          <w:lang w:val="en-US"/>
        </w:rPr>
        <w:tab/>
        <w:t>Union (National Treasury and agencies of the direct administration of the Federal Government).</w:t>
      </w:r>
    </w:p>
    <w:p w:rsidR="004365BD" w:rsidRDefault="004365BD" w:rsidP="00BC4CA8">
      <w:pPr>
        <w:pStyle w:val="072-Rodapdatabela"/>
        <w:rPr>
          <w:lang w:val="en-US"/>
        </w:rPr>
      </w:pPr>
      <w:r>
        <w:rPr>
          <w:lang w:val="en-US"/>
        </w:rPr>
        <w:t>(2)</w:t>
      </w:r>
      <w:r>
        <w:rPr>
          <w:lang w:val="en-US"/>
        </w:rPr>
        <w:tab/>
        <w:t>Mainly refer to Banco Votorantim, Cielo, BB Mapfre SH1, Brasilprev, Brasilcap, Alelo, Cateno and Tecban.</w:t>
      </w:r>
    </w:p>
    <w:p w:rsidR="004365BD" w:rsidRDefault="004365BD" w:rsidP="00BC4CA8">
      <w:pPr>
        <w:pStyle w:val="072-Rodapdatabela"/>
        <w:rPr>
          <w:lang w:val="en-US"/>
        </w:rPr>
      </w:pPr>
      <w:r>
        <w:rPr>
          <w:lang w:val="en-US"/>
        </w:rPr>
        <w:t>(3)</w:t>
      </w:r>
      <w:r>
        <w:rPr>
          <w:lang w:val="en-US"/>
        </w:rPr>
        <w:tab/>
        <w:t>Board of Directors and Executive Board.</w:t>
      </w:r>
    </w:p>
    <w:p w:rsidR="004365BD" w:rsidRDefault="004365BD" w:rsidP="00BC4CA8">
      <w:pPr>
        <w:pStyle w:val="072-Rodapdatabela"/>
        <w:rPr>
          <w:lang w:val="en-US"/>
        </w:rPr>
      </w:pPr>
      <w:r>
        <w:rPr>
          <w:lang w:val="en-US"/>
        </w:rPr>
        <w:t>(4)</w:t>
      </w:r>
      <w:r>
        <w:rPr>
          <w:lang w:val="en-US"/>
        </w:rPr>
        <w:tab/>
        <w:t xml:space="preserve">Includes the most significant transactions with state-owned companies and public companies controlled by the Federal Government, such as: Petrobras, CEF, BNDES, Eletrobras. </w:t>
      </w:r>
      <w:r w:rsidRPr="00B9316D">
        <w:t xml:space="preserve">Government funds such as: Fundo de Amparo ao Trabalhador – FAT, Fundo de Aval para Geração de Emprego e Renda – Funproger. </w:t>
      </w:r>
      <w:r>
        <w:rPr>
          <w:lang w:val="en-US"/>
        </w:rPr>
        <w:t>In addition, entities linked to employees and sponsored entities: Cassi, Previ and others.</w:t>
      </w:r>
    </w:p>
    <w:p w:rsidR="004365BD" w:rsidRDefault="004365BD" w:rsidP="00BC4CA8">
      <w:pPr>
        <w:pStyle w:val="072-Rodapdatabela"/>
        <w:rPr>
          <w:lang w:val="en-US"/>
        </w:rPr>
      </w:pPr>
      <w:r>
        <w:rPr>
          <w:lang w:val="en-US"/>
        </w:rPr>
        <w:t>(5)</w:t>
      </w:r>
      <w:r>
        <w:rPr>
          <w:lang w:val="en-US"/>
        </w:rPr>
        <w:tab/>
        <w:t>The Bank constituted the amount of R$ 73 thousand as allowance for losses on loans on transactions with related parties. The constitution of allowance was R$ 68 thousand in the period from Jan</w:t>
      </w:r>
      <w:r w:rsidR="00970376">
        <w:rPr>
          <w:lang w:val="en-US"/>
        </w:rPr>
        <w:t>uary</w:t>
      </w:r>
      <w:r>
        <w:rPr>
          <w:lang w:val="en-US"/>
        </w:rPr>
        <w:t xml:space="preserve"> </w:t>
      </w:r>
      <w:r w:rsidR="00970376">
        <w:rPr>
          <w:lang w:val="en-US"/>
        </w:rPr>
        <w:t>0</w:t>
      </w:r>
      <w:r>
        <w:rPr>
          <w:lang w:val="en-US"/>
        </w:rPr>
        <w:t>1 to Sep</w:t>
      </w:r>
      <w:r w:rsidR="00970376">
        <w:rPr>
          <w:lang w:val="en-US"/>
        </w:rPr>
        <w:t>tember</w:t>
      </w:r>
      <w:r>
        <w:rPr>
          <w:lang w:val="en-US"/>
        </w:rPr>
        <w:t xml:space="preserve"> 30, 2019.</w:t>
      </w:r>
    </w:p>
    <w:p w:rsidR="004365BD" w:rsidRDefault="004365BD" w:rsidP="00BC4CA8">
      <w:pPr>
        <w:pStyle w:val="072-Rodapdatabela"/>
        <w:rPr>
          <w:lang w:val="en-US"/>
        </w:rPr>
      </w:pPr>
      <w:r>
        <w:rPr>
          <w:lang w:val="en-US"/>
        </w:rPr>
        <w:t>(6)</w:t>
      </w:r>
      <w:r>
        <w:rPr>
          <w:lang w:val="en-US"/>
        </w:rPr>
        <w:tab/>
        <w:t>The transactions with the Controller refer mainly to Extension of rural credits – National Treasury transactions (Note 12.a), interest rate equalization – agricultural crop and receivables – National Treasury (Note 12.b).</w:t>
      </w:r>
    </w:p>
    <w:p w:rsidR="004365BD" w:rsidRDefault="004365BD" w:rsidP="00BC4CA8">
      <w:pPr>
        <w:pStyle w:val="072-Rodapdatabela"/>
        <w:rPr>
          <w:lang w:val="en-US"/>
        </w:rPr>
      </w:pPr>
      <w:r>
        <w:rPr>
          <w:lang w:val="en-US"/>
        </w:rPr>
        <w:t>(7)</w:t>
      </w:r>
      <w:r>
        <w:rPr>
          <w:lang w:val="en-US"/>
        </w:rPr>
        <w:tab/>
        <w:t>Mainly include National Treasury guarantees, credit rights resulting from contracts, oil ships, among others.</w:t>
      </w:r>
    </w:p>
    <w:p w:rsidR="004365BD" w:rsidRDefault="004365BD" w:rsidP="00BC4CA8">
      <w:pPr>
        <w:pStyle w:val="072-Rodapdatabela"/>
        <w:rPr>
          <w:lang w:val="en-US"/>
        </w:rPr>
      </w:pPr>
      <w:r>
        <w:rPr>
          <w:lang w:val="en-US"/>
        </w:rPr>
        <w:t>(8)</w:t>
      </w:r>
      <w:r>
        <w:rPr>
          <w:lang w:val="en-US"/>
        </w:rPr>
        <w:tab/>
        <w:t>Mainly include derivate financial instruments and financial bills. Mainly include derivate financial instruments and financial bills. The Joint ventures and associates' balance mainly refers to amounts payable to Cielo relating to transactions carried out with credit and debit cards issued by the Bank to be transferred by the Cielo to the accredited establishments.</w:t>
      </w:r>
    </w:p>
    <w:p w:rsidR="004365BD" w:rsidRDefault="004365BD" w:rsidP="00BC4CA8">
      <w:pPr>
        <w:pStyle w:val="072-Rodapdatabela"/>
        <w:rPr>
          <w:lang w:val="en-US"/>
        </w:rPr>
      </w:pPr>
      <w:r>
        <w:rPr>
          <w:lang w:val="en-US"/>
        </w:rPr>
        <w:t>(9)</w:t>
      </w:r>
      <w:r>
        <w:rPr>
          <w:lang w:val="en-US"/>
        </w:rPr>
        <w:tab/>
        <w:t>Includes Contract of Opening of a Revolving Interbank Credit Line with Banco Votorantim.</w:t>
      </w:r>
    </w:p>
    <w:p w:rsidR="004365BD" w:rsidRDefault="004365BD" w:rsidP="00BC4CA8">
      <w:pPr>
        <w:pStyle w:val="072-Rodapdatabela"/>
        <w:rPr>
          <w:lang w:val="en-US"/>
        </w:rPr>
        <w:sectPr w:rsidR="004365BD" w:rsidSect="006F266D">
          <w:type w:val="continuous"/>
          <w:pgSz w:w="11907" w:h="16840" w:code="9"/>
          <w:pgMar w:top="2126" w:right="851" w:bottom="1134" w:left="1418" w:header="425" w:footer="425" w:gutter="0"/>
          <w:cols w:space="283"/>
          <w:docGrid w:linePitch="326"/>
        </w:sectPr>
      </w:pPr>
      <w:r>
        <w:rPr>
          <w:lang w:val="en-US"/>
        </w:rPr>
        <w:t>(10)</w:t>
      </w:r>
      <w:r>
        <w:rPr>
          <w:lang w:val="en-US"/>
        </w:rPr>
        <w:tab/>
        <w:t>Includes the amount of R$ 304,335 thousand in in the period from Jan</w:t>
      </w:r>
      <w:r w:rsidR="00970376">
        <w:rPr>
          <w:lang w:val="en-US"/>
        </w:rPr>
        <w:t>uary</w:t>
      </w:r>
      <w:r>
        <w:rPr>
          <w:lang w:val="en-US"/>
        </w:rPr>
        <w:t xml:space="preserve"> </w:t>
      </w:r>
      <w:r w:rsidR="00970376">
        <w:rPr>
          <w:lang w:val="en-US"/>
        </w:rPr>
        <w:t>0</w:t>
      </w:r>
      <w:r>
        <w:rPr>
          <w:lang w:val="en-US"/>
        </w:rPr>
        <w:t>1 to Sep</w:t>
      </w:r>
      <w:r w:rsidR="00970376">
        <w:rPr>
          <w:lang w:val="en-US"/>
        </w:rPr>
        <w:t>tember</w:t>
      </w:r>
      <w:r>
        <w:rPr>
          <w:lang w:val="en-US"/>
        </w:rPr>
        <w:t xml:space="preserve"> 30, 2019 related recoveries of costs and expenses from the structure sharing .</w:t>
      </w:r>
    </w:p>
    <w:tbl>
      <w:tblPr>
        <w:tblW w:w="9754" w:type="dxa"/>
        <w:tblInd w:w="-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AR.03 - (53) Summary of related party transations (previous period)"/>
        <w:tblDescription w:val="PubliCon - Sistema de Gerenciamento do Documentos Contábeis para Publicação&#10;&#10;Última atualização do mapa do quadro em: "/>
      </w:tblPr>
      <w:tblGrid>
        <w:gridCol w:w="3189"/>
        <w:gridCol w:w="1313"/>
        <w:gridCol w:w="1313"/>
        <w:gridCol w:w="1313"/>
        <w:gridCol w:w="1313"/>
        <w:gridCol w:w="1313"/>
      </w:tblGrid>
      <w:tr w:rsidR="004365BD" w:rsidRPr="002B2BDE" w:rsidTr="006F266D">
        <w:trPr>
          <w:cantSplit/>
          <w:tblHeader/>
        </w:trPr>
        <w:tc>
          <w:tcPr>
            <w:tcW w:w="3189" w:type="dxa"/>
            <w:vMerge w:val="restart"/>
            <w:shd w:val="solid" w:color="C3D7F0" w:fill="auto"/>
            <w:vAlign w:val="center"/>
          </w:tcPr>
          <w:p w:rsidR="004365BD" w:rsidRPr="002B2BDE" w:rsidRDefault="004365BD" w:rsidP="00BC4CA8">
            <w:pPr>
              <w:pStyle w:val="070-TabelaPadro"/>
              <w:jc w:val="center"/>
              <w:rPr>
                <w:b/>
                <w:lang w:val="en-US"/>
              </w:rPr>
            </w:pPr>
            <w:bookmarkStart w:id="10355" w:name="BBPAR03"/>
          </w:p>
        </w:tc>
        <w:tc>
          <w:tcPr>
            <w:tcW w:w="6565" w:type="dxa"/>
            <w:gridSpan w:val="5"/>
            <w:tcBorders>
              <w:bottom w:val="single" w:sz="4" w:space="0" w:color="FFFFFF" w:themeColor="background1"/>
            </w:tcBorders>
            <w:shd w:val="solid" w:color="C3D7F0" w:fill="auto"/>
            <w:vAlign w:val="center"/>
          </w:tcPr>
          <w:p w:rsidR="004365BD" w:rsidRPr="002B2BDE" w:rsidRDefault="004365BD" w:rsidP="00BC4CA8">
            <w:pPr>
              <w:pStyle w:val="070-TabelaPadro"/>
              <w:jc w:val="center"/>
              <w:rPr>
                <w:b/>
                <w:lang w:val="en-US"/>
              </w:rPr>
            </w:pPr>
            <w:r>
              <w:rPr>
                <w:b/>
                <w:lang w:val="en-US"/>
              </w:rPr>
              <w:t>Sep 30, 2018</w:t>
            </w:r>
          </w:p>
        </w:tc>
      </w:tr>
      <w:tr w:rsidR="004365BD" w:rsidRPr="002B2BDE" w:rsidTr="006F266D">
        <w:trPr>
          <w:cantSplit/>
          <w:tblHeader/>
        </w:trPr>
        <w:tc>
          <w:tcPr>
            <w:tcW w:w="3189" w:type="dxa"/>
            <w:vMerge/>
            <w:tcBorders>
              <w:bottom w:val="single" w:sz="4" w:space="0" w:color="FFFFFF" w:themeColor="background1"/>
            </w:tcBorders>
            <w:shd w:val="solid" w:color="C3D7F0" w:fill="auto"/>
            <w:vAlign w:val="center"/>
          </w:tcPr>
          <w:p w:rsidR="004365BD" w:rsidRPr="002B2BDE" w:rsidRDefault="004365BD" w:rsidP="00BC4CA8">
            <w:pPr>
              <w:pStyle w:val="070-TabelaPadro"/>
              <w:jc w:val="center"/>
              <w:rPr>
                <w:b/>
                <w:lang w:val="en-US"/>
              </w:rPr>
            </w:pPr>
          </w:p>
        </w:tc>
        <w:tc>
          <w:tcPr>
            <w:tcW w:w="1313" w:type="dxa"/>
            <w:tcBorders>
              <w:bottom w:val="single" w:sz="4" w:space="0" w:color="FFFFFF" w:themeColor="background1"/>
            </w:tcBorders>
            <w:shd w:val="solid" w:color="C3D7F0" w:fill="auto"/>
            <w:vAlign w:val="center"/>
          </w:tcPr>
          <w:p w:rsidR="004365BD" w:rsidRPr="002B2BDE" w:rsidRDefault="004365BD" w:rsidP="00BC4CA8">
            <w:pPr>
              <w:pStyle w:val="Pr-formataoHTML"/>
              <w:divId w:val="1229194537"/>
              <w:rPr>
                <w:b/>
                <w:lang w:val="en-US"/>
              </w:rPr>
            </w:pPr>
            <w:r>
              <w:rPr>
                <w:b/>
              </w:rPr>
              <w:t>Controller</w:t>
            </w:r>
            <w:r w:rsidRPr="002B2BDE">
              <w:rPr>
                <w:b/>
              </w:rPr>
              <w:t xml:space="preserve"> </w:t>
            </w:r>
            <w:r w:rsidRPr="002B2BDE">
              <w:rPr>
                <w:b/>
                <w:vertAlign w:val="superscript"/>
              </w:rPr>
              <w:t>(1)</w:t>
            </w:r>
            <w:r w:rsidRPr="002B2BDE">
              <w:rPr>
                <w:b/>
                <w:lang w:val="en-US"/>
              </w:rPr>
              <w:t xml:space="preserve"> </w:t>
            </w:r>
          </w:p>
        </w:tc>
        <w:tc>
          <w:tcPr>
            <w:tcW w:w="1313" w:type="dxa"/>
            <w:tcBorders>
              <w:bottom w:val="single" w:sz="4" w:space="0" w:color="FFFFFF" w:themeColor="background1"/>
            </w:tcBorders>
            <w:shd w:val="solid" w:color="C3D7F0" w:fill="auto"/>
            <w:vAlign w:val="center"/>
          </w:tcPr>
          <w:p w:rsidR="004365BD" w:rsidRPr="002B2BDE" w:rsidRDefault="004365BD" w:rsidP="00BC4CA8">
            <w:pPr>
              <w:pStyle w:val="Pr-formataoHTML"/>
              <w:divId w:val="1817330155"/>
              <w:rPr>
                <w:b/>
                <w:lang w:val="en-US"/>
              </w:rPr>
            </w:pPr>
            <w:r>
              <w:rPr>
                <w:b/>
              </w:rPr>
              <w:t>Joint ventures and associates</w:t>
            </w:r>
            <w:r w:rsidRPr="002B2BDE">
              <w:rPr>
                <w:b/>
              </w:rPr>
              <w:t xml:space="preserve"> </w:t>
            </w:r>
            <w:r w:rsidRPr="002B2BDE">
              <w:rPr>
                <w:b/>
                <w:vertAlign w:val="superscript"/>
              </w:rPr>
              <w:t>(2)</w:t>
            </w:r>
            <w:r w:rsidRPr="002B2BDE">
              <w:rPr>
                <w:b/>
                <w:lang w:val="en-US"/>
              </w:rPr>
              <w:t xml:space="preserve"> </w:t>
            </w:r>
          </w:p>
        </w:tc>
        <w:tc>
          <w:tcPr>
            <w:tcW w:w="1313" w:type="dxa"/>
            <w:tcBorders>
              <w:bottom w:val="single" w:sz="4" w:space="0" w:color="FFFFFF" w:themeColor="background1"/>
            </w:tcBorders>
            <w:shd w:val="solid" w:color="C3D7F0" w:fill="auto"/>
            <w:vAlign w:val="center"/>
          </w:tcPr>
          <w:p w:rsidR="004365BD" w:rsidRPr="002B2BDE" w:rsidRDefault="004365BD" w:rsidP="00BC4CA8">
            <w:pPr>
              <w:pStyle w:val="Pr-formataoHTML"/>
              <w:divId w:val="1487473942"/>
              <w:rPr>
                <w:b/>
                <w:lang w:val="en-US"/>
              </w:rPr>
            </w:pPr>
            <w:r>
              <w:rPr>
                <w:b/>
              </w:rPr>
              <w:t>Key management personnel</w:t>
            </w:r>
            <w:r w:rsidRPr="002B2BDE">
              <w:rPr>
                <w:b/>
              </w:rPr>
              <w:t xml:space="preserve"> </w:t>
            </w:r>
            <w:r w:rsidRPr="002B2BDE">
              <w:rPr>
                <w:b/>
                <w:vertAlign w:val="superscript"/>
              </w:rPr>
              <w:t>(3)</w:t>
            </w:r>
            <w:r w:rsidRPr="002B2BDE">
              <w:rPr>
                <w:b/>
                <w:lang w:val="en-US"/>
              </w:rPr>
              <w:t xml:space="preserve"> </w:t>
            </w:r>
          </w:p>
        </w:tc>
        <w:tc>
          <w:tcPr>
            <w:tcW w:w="1313" w:type="dxa"/>
            <w:tcBorders>
              <w:bottom w:val="single" w:sz="4" w:space="0" w:color="FFFFFF" w:themeColor="background1"/>
            </w:tcBorders>
            <w:shd w:val="solid" w:color="C3D7F0" w:fill="auto"/>
            <w:vAlign w:val="center"/>
          </w:tcPr>
          <w:p w:rsidR="004365BD" w:rsidRPr="002B2BDE" w:rsidRDefault="004365BD" w:rsidP="00BC4CA8">
            <w:pPr>
              <w:pStyle w:val="Pr-formataoHTML"/>
              <w:divId w:val="349914898"/>
              <w:rPr>
                <w:b/>
                <w:lang w:val="en-US"/>
              </w:rPr>
            </w:pPr>
            <w:r>
              <w:rPr>
                <w:b/>
              </w:rPr>
              <w:t>Other related parties</w:t>
            </w:r>
            <w:r w:rsidRPr="002B2BDE">
              <w:rPr>
                <w:b/>
              </w:rPr>
              <w:t xml:space="preserve"> </w:t>
            </w:r>
            <w:r w:rsidRPr="002B2BDE">
              <w:rPr>
                <w:b/>
                <w:vertAlign w:val="superscript"/>
              </w:rPr>
              <w:t>(4)</w:t>
            </w:r>
            <w:r w:rsidRPr="002B2BDE">
              <w:rPr>
                <w:b/>
                <w:lang w:val="en-US"/>
              </w:rPr>
              <w:t xml:space="preserve"> </w:t>
            </w:r>
          </w:p>
        </w:tc>
        <w:tc>
          <w:tcPr>
            <w:tcW w:w="1313" w:type="dxa"/>
            <w:tcBorders>
              <w:bottom w:val="single" w:sz="4" w:space="0" w:color="FFFFFF" w:themeColor="background1"/>
            </w:tcBorders>
            <w:shd w:val="solid" w:color="C3D7F0" w:fill="auto"/>
            <w:vAlign w:val="center"/>
          </w:tcPr>
          <w:p w:rsidR="004365BD" w:rsidRPr="002B2BDE" w:rsidRDefault="004365BD" w:rsidP="00BC4CA8">
            <w:pPr>
              <w:pStyle w:val="070-TabelaPadro"/>
              <w:jc w:val="center"/>
              <w:rPr>
                <w:b/>
                <w:lang w:val="en-US"/>
              </w:rPr>
            </w:pPr>
            <w:r>
              <w:rPr>
                <w:b/>
                <w:lang w:val="en-US"/>
              </w:rPr>
              <w:t>Total</w:t>
            </w:r>
          </w:p>
        </w:tc>
      </w:tr>
      <w:tr w:rsidR="004365BD" w:rsidRPr="002B2BDE" w:rsidTr="006F266D">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p>
        </w:tc>
      </w:tr>
      <w:tr w:rsidR="004365BD" w:rsidRPr="002B2BDE" w:rsidTr="006F266D">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b/>
                <w:lang w:val="en-US"/>
              </w:rPr>
            </w:pPr>
            <w:bookmarkStart w:id="10356" w:name="BBPAR0300002" w:colFirst="0" w:colLast="0"/>
            <w:bookmarkStart w:id="10357" w:name="BBPAR03AA002" w:colFirst="0" w:colLast="0"/>
            <w:bookmarkStart w:id="10358" w:name="BBPAR03AC002" w:colFirst="0" w:colLast="0"/>
            <w:bookmarkStart w:id="10359" w:name="BBPAR03AE002" w:colFirst="0" w:colLast="0"/>
            <w:bookmarkStart w:id="10360" w:name="BBPAR03AF002" w:colFirst="0" w:colLast="0"/>
            <w:bookmarkStart w:id="10361" w:name="BBPAR03AG002" w:colFirst="0" w:colLast="0"/>
            <w:r>
              <w:rPr>
                <w:b/>
                <w:lang w:val="en-US"/>
              </w:rPr>
              <w:t>Assets</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b/>
                <w:lang w:val="en-US"/>
              </w:rPr>
            </w:pPr>
          </w:p>
        </w:tc>
      </w:tr>
      <w:tr w:rsidR="004365BD" w:rsidRPr="002B2BDE" w:rsidTr="006F266D">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bookmarkStart w:id="10362" w:name="BBPAR0300003" w:colFirst="0" w:colLast="0"/>
            <w:bookmarkEnd w:id="10356"/>
            <w:bookmarkEnd w:id="10357"/>
            <w:bookmarkEnd w:id="10358"/>
            <w:bookmarkEnd w:id="10359"/>
            <w:bookmarkEnd w:id="10360"/>
            <w:bookmarkEnd w:id="10361"/>
            <w:r>
              <w:rPr>
                <w:lang w:val="en-US"/>
              </w:rPr>
              <w:t>Interbank deposits</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363" w:name="BBPAR03AA003"/>
            <w:bookmarkEnd w:id="10363"/>
            <w:r>
              <w:rPr>
                <w:lang w:val="en-US"/>
              </w:rPr>
              <w:t>--</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364" w:name="BBPAR03AC003"/>
            <w:bookmarkEnd w:id="10364"/>
            <w:r>
              <w:rPr>
                <w:lang w:val="en-US"/>
              </w:rPr>
              <w:t>942,084</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365" w:name="BBPAR03AE003"/>
            <w:bookmarkEnd w:id="10365"/>
            <w:r>
              <w:rPr>
                <w:lang w:val="en-US"/>
              </w:rPr>
              <w:t>--</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366" w:name="BBPAR03AF003"/>
            <w:bookmarkEnd w:id="10366"/>
            <w:r>
              <w:rPr>
                <w:sz w:val="14"/>
                <w:szCs w:val="14"/>
              </w:rPr>
              <w:t>254,381</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1,196,465</w:t>
            </w:r>
          </w:p>
        </w:tc>
      </w:tr>
      <w:tr w:rsidR="004365BD" w:rsidRPr="002B2BDE" w:rsidTr="006F266D">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bookmarkStart w:id="10367" w:name="BBPAR0300004" w:colFirst="0" w:colLast="0"/>
            <w:bookmarkEnd w:id="10362"/>
            <w:r>
              <w:rPr>
                <w:lang w:val="en-US"/>
              </w:rPr>
              <w:t>Securities</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368" w:name="BBPAR03AA004"/>
            <w:bookmarkEnd w:id="10368"/>
            <w:r>
              <w:rPr>
                <w:lang w:val="en-US"/>
              </w:rPr>
              <w:t>--</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369" w:name="BBPAR03AC004"/>
            <w:bookmarkEnd w:id="10369"/>
            <w:r>
              <w:rPr>
                <w:lang w:val="en-US"/>
              </w:rPr>
              <w:t>3,386,666</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370" w:name="BBPAR03AE004"/>
            <w:bookmarkEnd w:id="10370"/>
            <w:r>
              <w:rPr>
                <w:lang w:val="en-US"/>
              </w:rPr>
              <w:t>--</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371" w:name="BBPAR03AF004"/>
            <w:bookmarkEnd w:id="10371"/>
            <w:r>
              <w:rPr>
                <w:sz w:val="14"/>
                <w:szCs w:val="14"/>
              </w:rPr>
              <w:t>510,573</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r>
              <w:rPr>
                <w:sz w:val="14"/>
                <w:szCs w:val="14"/>
              </w:rPr>
              <w:t>3,897,239</w:t>
            </w:r>
          </w:p>
        </w:tc>
      </w:tr>
      <w:bookmarkEnd w:id="10367"/>
      <w:tr w:rsidR="004365BD" w:rsidRPr="002B2BDE" w:rsidTr="006F266D">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r>
              <w:rPr>
                <w:lang w:val="en-US"/>
              </w:rPr>
              <w:t>Loans</w:t>
            </w:r>
            <w:bookmarkStart w:id="10372" w:name="BBPAR0300005"/>
            <w:r w:rsidRPr="002B2BDE">
              <w:rPr>
                <w:vertAlign w:val="superscript"/>
                <w:lang w:val="en-US"/>
              </w:rPr>
              <w:t xml:space="preserve"> (5)</w:t>
            </w:r>
            <w:bookmarkEnd w:id="10372"/>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373" w:name="BBPAR03AA005"/>
            <w:bookmarkEnd w:id="10373"/>
            <w:r>
              <w:rPr>
                <w:lang w:val="en-US"/>
              </w:rPr>
              <w:t>--</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374" w:name="BBPAR03AC005"/>
            <w:bookmarkEnd w:id="10374"/>
            <w:r>
              <w:rPr>
                <w:lang w:val="en-US"/>
              </w:rPr>
              <w:t>9,196,561</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375" w:name="BBPAR03AE005"/>
            <w:bookmarkEnd w:id="10375"/>
            <w:r>
              <w:rPr>
                <w:lang w:val="en-US"/>
              </w:rPr>
              <w:t>2,577</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376" w:name="BBPAR03AF005"/>
            <w:bookmarkEnd w:id="10376"/>
            <w:r>
              <w:rPr>
                <w:sz w:val="14"/>
                <w:szCs w:val="14"/>
              </w:rPr>
              <w:t>29,621,090</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38,820,228</w:t>
            </w:r>
          </w:p>
        </w:tc>
      </w:tr>
      <w:tr w:rsidR="004365BD" w:rsidRPr="002B2BDE" w:rsidTr="006F266D">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r>
              <w:rPr>
                <w:lang w:val="en-US"/>
              </w:rPr>
              <w:t>Receivables from related companies</w:t>
            </w:r>
            <w:bookmarkStart w:id="10377" w:name="BBPAR0300006"/>
            <w:r w:rsidRPr="002B2BDE">
              <w:rPr>
                <w:vertAlign w:val="superscript"/>
                <w:lang w:val="en-US"/>
              </w:rPr>
              <w:t xml:space="preserve"> </w:t>
            </w:r>
            <w:bookmarkEnd w:id="10377"/>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378" w:name="BBPAR03AA006"/>
            <w:bookmarkEnd w:id="10378"/>
            <w:r>
              <w:rPr>
                <w:lang w:val="en-US"/>
              </w:rPr>
              <w:t>--</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379" w:name="BBPAR03AC006"/>
            <w:bookmarkEnd w:id="10379"/>
            <w:r>
              <w:rPr>
                <w:lang w:val="en-US"/>
              </w:rPr>
              <w:t>252,056</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380" w:name="BBPAR03AE006"/>
            <w:bookmarkEnd w:id="10380"/>
            <w:r>
              <w:rPr>
                <w:lang w:val="en-US"/>
              </w:rPr>
              <w:t>--</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381" w:name="BBPAR03AF006"/>
            <w:bookmarkEnd w:id="10381"/>
            <w:r>
              <w:rPr>
                <w:sz w:val="14"/>
                <w:szCs w:val="14"/>
              </w:rPr>
              <w:t>9,178</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r>
              <w:rPr>
                <w:sz w:val="14"/>
                <w:szCs w:val="14"/>
              </w:rPr>
              <w:t>261,234</w:t>
            </w:r>
          </w:p>
        </w:tc>
      </w:tr>
      <w:tr w:rsidR="004365BD" w:rsidRPr="002B2BDE" w:rsidTr="006F266D">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r>
              <w:rPr>
                <w:lang w:val="en-US"/>
              </w:rPr>
              <w:t>Other assets</w:t>
            </w:r>
            <w:bookmarkStart w:id="10382" w:name="BBPAR0300007"/>
            <w:r w:rsidRPr="002B2BDE">
              <w:rPr>
                <w:vertAlign w:val="superscript"/>
                <w:lang w:val="en-US"/>
              </w:rPr>
              <w:t xml:space="preserve"> (6)</w:t>
            </w:r>
            <w:bookmarkEnd w:id="10382"/>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383" w:name="BBPAR03AA007"/>
            <w:bookmarkEnd w:id="10383"/>
            <w:r>
              <w:rPr>
                <w:lang w:val="en-US"/>
              </w:rPr>
              <w:t>3,224,261</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384" w:name="BBPAR03AC007"/>
            <w:bookmarkEnd w:id="10384"/>
            <w:r>
              <w:rPr>
                <w:lang w:val="en-US"/>
              </w:rPr>
              <w:t>325,950</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385" w:name="BBPAR03AE007"/>
            <w:bookmarkEnd w:id="10385"/>
            <w:r>
              <w:rPr>
                <w:lang w:val="en-US"/>
              </w:rPr>
              <w:t>--</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386" w:name="BBPAR03AF007"/>
            <w:bookmarkEnd w:id="10386"/>
            <w:r>
              <w:rPr>
                <w:sz w:val="14"/>
                <w:szCs w:val="14"/>
              </w:rPr>
              <w:t>673,608</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4,223,819</w:t>
            </w:r>
          </w:p>
        </w:tc>
      </w:tr>
      <w:tr w:rsidR="004365BD" w:rsidRPr="002B2BDE" w:rsidTr="006F266D">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r>
      <w:tr w:rsidR="004365BD" w:rsidRPr="002B2BDE" w:rsidTr="006F266D">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r>
              <w:rPr>
                <w:lang w:val="en-US"/>
              </w:rPr>
              <w:t>Guarantees received</w:t>
            </w:r>
            <w:bookmarkStart w:id="10387" w:name="BBPAR0300042"/>
            <w:r w:rsidRPr="002B2BDE">
              <w:rPr>
                <w:vertAlign w:val="superscript"/>
                <w:lang w:val="en-US"/>
              </w:rPr>
              <w:t xml:space="preserve"> (7)</w:t>
            </w:r>
            <w:bookmarkEnd w:id="10387"/>
          </w:p>
        </w:tc>
        <w:tc>
          <w:tcPr>
            <w:tcW w:w="1313"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10388" w:name="BBPAR03AA042"/>
            <w:bookmarkEnd w:id="10388"/>
            <w:r>
              <w:t>--</w:t>
            </w:r>
          </w:p>
        </w:tc>
        <w:tc>
          <w:tcPr>
            <w:tcW w:w="1313"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10389" w:name="BBPAR03AC042"/>
            <w:bookmarkEnd w:id="10389"/>
            <w:r>
              <w:t>1,648,146</w:t>
            </w:r>
          </w:p>
        </w:tc>
        <w:tc>
          <w:tcPr>
            <w:tcW w:w="1313" w:type="dxa"/>
            <w:tcBorders>
              <w:bottom w:val="single" w:sz="4" w:space="0" w:color="FFFFFF" w:themeColor="background1"/>
            </w:tcBorders>
            <w:shd w:val="solid" w:color="F3F3F3" w:fill="auto"/>
            <w:vAlign w:val="center"/>
          </w:tcPr>
          <w:p w:rsidR="004365BD" w:rsidRDefault="004365BD" w:rsidP="00BC4CA8">
            <w:pPr>
              <w:pStyle w:val="070-TabelaPadro"/>
              <w:spacing w:line="276" w:lineRule="auto"/>
            </w:pPr>
            <w:bookmarkStart w:id="10390" w:name="BBPAR03AE042"/>
            <w:bookmarkEnd w:id="10390"/>
            <w:r>
              <w:t>--</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391" w:name="BBPAR03AF042"/>
            <w:bookmarkEnd w:id="10391"/>
            <w:r>
              <w:rPr>
                <w:sz w:val="14"/>
                <w:szCs w:val="14"/>
              </w:rPr>
              <w:t>3,445,357</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5,093,503</w:t>
            </w:r>
          </w:p>
        </w:tc>
      </w:tr>
      <w:tr w:rsidR="004365BD" w:rsidRPr="002B2BDE" w:rsidTr="006F266D">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r>
      <w:tr w:rsidR="004365BD" w:rsidRPr="002B2BDE" w:rsidTr="006F266D">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b/>
                <w:lang w:val="en-US"/>
              </w:rPr>
            </w:pPr>
            <w:bookmarkStart w:id="10392" w:name="BBPAR0300009" w:colFirst="0" w:colLast="0"/>
            <w:bookmarkStart w:id="10393" w:name="BBPAR03AA009" w:colFirst="0" w:colLast="0"/>
            <w:bookmarkStart w:id="10394" w:name="BBPAR03AC009" w:colFirst="0" w:colLast="0"/>
            <w:bookmarkStart w:id="10395" w:name="BBPAR03AE009" w:colFirst="0" w:colLast="0"/>
            <w:bookmarkStart w:id="10396" w:name="BBPAR03AF009" w:colFirst="0" w:colLast="0"/>
            <w:bookmarkStart w:id="10397" w:name="BBPAR03AG009" w:colFirst="0" w:colLast="0"/>
            <w:r>
              <w:rPr>
                <w:b/>
                <w:lang w:val="en-US"/>
              </w:rPr>
              <w:t>Liabilities</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b/>
                <w:lang w:val="en-US"/>
              </w:rPr>
            </w:pP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b/>
                <w:lang w:val="en-US"/>
              </w:rPr>
            </w:pPr>
          </w:p>
        </w:tc>
      </w:tr>
      <w:tr w:rsidR="004365BD" w:rsidRPr="002B2BDE" w:rsidTr="006F266D">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bookmarkStart w:id="10398" w:name="BBPAR0300010" w:colFirst="0" w:colLast="0"/>
            <w:bookmarkEnd w:id="10392"/>
            <w:bookmarkEnd w:id="10393"/>
            <w:bookmarkEnd w:id="10394"/>
            <w:bookmarkEnd w:id="10395"/>
            <w:bookmarkEnd w:id="10396"/>
            <w:bookmarkEnd w:id="10397"/>
            <w:r>
              <w:rPr>
                <w:lang w:val="en-US"/>
              </w:rPr>
              <w:t>Demand deposits</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399" w:name="BBPAR03AA010"/>
            <w:bookmarkEnd w:id="10399"/>
            <w:r>
              <w:rPr>
                <w:lang w:val="en-US"/>
              </w:rPr>
              <w:t>281,022</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400" w:name="BBPAR03AC010"/>
            <w:bookmarkEnd w:id="10400"/>
            <w:r>
              <w:rPr>
                <w:lang w:val="en-US"/>
              </w:rPr>
              <w:t>135,233</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401" w:name="BBPAR03AE010"/>
            <w:bookmarkEnd w:id="10401"/>
            <w:r>
              <w:rPr>
                <w:lang w:val="en-US"/>
              </w:rPr>
              <w:t>749</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402" w:name="BBPAR03AF010"/>
            <w:bookmarkEnd w:id="10402"/>
            <w:r>
              <w:rPr>
                <w:sz w:val="14"/>
                <w:szCs w:val="14"/>
              </w:rPr>
              <w:t>569,843</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r>
              <w:rPr>
                <w:sz w:val="14"/>
                <w:szCs w:val="14"/>
              </w:rPr>
              <w:t>986,847</w:t>
            </w:r>
          </w:p>
        </w:tc>
      </w:tr>
      <w:tr w:rsidR="004365BD" w:rsidRPr="002B2BDE" w:rsidTr="006F266D">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bookmarkStart w:id="10403" w:name="BBPAR0300011" w:colFirst="0" w:colLast="0"/>
            <w:bookmarkEnd w:id="10398"/>
            <w:r>
              <w:rPr>
                <w:lang w:val="en-US"/>
              </w:rPr>
              <w:t>Saving deposits</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04" w:name="BBPAR03AA011"/>
            <w:bookmarkEnd w:id="10404"/>
            <w:r>
              <w:rPr>
                <w:lang w:val="en-US"/>
              </w:rPr>
              <w:t>--</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05" w:name="BBPAR03AC011"/>
            <w:bookmarkEnd w:id="10405"/>
            <w:r>
              <w:rPr>
                <w:lang w:val="en-US"/>
              </w:rPr>
              <w:t>--</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06" w:name="BBPAR03AE011"/>
            <w:bookmarkEnd w:id="10406"/>
            <w:r>
              <w:rPr>
                <w:lang w:val="en-US"/>
              </w:rPr>
              <w:t>296</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407" w:name="BBPAR03AF011"/>
            <w:bookmarkEnd w:id="10407"/>
            <w:r>
              <w:rPr>
                <w:sz w:val="14"/>
                <w:szCs w:val="14"/>
              </w:rPr>
              <w:t>338,818</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339,114</w:t>
            </w:r>
          </w:p>
        </w:tc>
      </w:tr>
      <w:tr w:rsidR="004365BD" w:rsidRPr="002B2BDE" w:rsidTr="006F266D">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bookmarkStart w:id="10408" w:name="BBPAR0300012" w:colFirst="0" w:colLast="0"/>
            <w:bookmarkEnd w:id="10403"/>
            <w:r>
              <w:rPr>
                <w:lang w:val="en-US"/>
              </w:rPr>
              <w:t>Remunerated time deposits</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409" w:name="BBPAR03AA012"/>
            <w:bookmarkEnd w:id="10409"/>
            <w:r>
              <w:rPr>
                <w:lang w:val="en-US"/>
              </w:rPr>
              <w:t>16,404</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410" w:name="BBPAR03AC012"/>
            <w:bookmarkEnd w:id="10410"/>
            <w:r>
              <w:rPr>
                <w:lang w:val="en-US"/>
              </w:rPr>
              <w:t>710,520</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411" w:name="BBPAR03AE012"/>
            <w:bookmarkEnd w:id="10411"/>
            <w:r>
              <w:rPr>
                <w:lang w:val="en-US"/>
              </w:rPr>
              <w:t>49</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412" w:name="BBPAR03AF012"/>
            <w:bookmarkEnd w:id="10412"/>
            <w:r>
              <w:rPr>
                <w:sz w:val="14"/>
                <w:szCs w:val="14"/>
              </w:rPr>
              <w:t>14,886,960</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r>
              <w:rPr>
                <w:sz w:val="14"/>
                <w:szCs w:val="14"/>
              </w:rPr>
              <w:t>15,613,933</w:t>
            </w:r>
          </w:p>
        </w:tc>
      </w:tr>
      <w:tr w:rsidR="004365BD" w:rsidRPr="002B2BDE" w:rsidTr="006F266D">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bookmarkStart w:id="10413" w:name="BBPAR0300013" w:colFirst="0" w:colLast="0"/>
            <w:bookmarkEnd w:id="10408"/>
            <w:r>
              <w:rPr>
                <w:lang w:val="en-US"/>
              </w:rPr>
              <w:t>Securities sold under repurchase agreements</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14" w:name="BBPAR03AA013"/>
            <w:bookmarkEnd w:id="10414"/>
            <w:r>
              <w:rPr>
                <w:lang w:val="en-US"/>
              </w:rPr>
              <w:t>--</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15" w:name="BBPAR03AC013"/>
            <w:bookmarkEnd w:id="10415"/>
            <w:r>
              <w:rPr>
                <w:lang w:val="en-US"/>
              </w:rPr>
              <w:t>2,284,776</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16" w:name="BBPAR03AE013"/>
            <w:bookmarkEnd w:id="10416"/>
            <w:r>
              <w:rPr>
                <w:lang w:val="en-US"/>
              </w:rPr>
              <w:t>--</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417" w:name="BBPAR03AF013"/>
            <w:bookmarkEnd w:id="10417"/>
            <w:r>
              <w:rPr>
                <w:sz w:val="14"/>
                <w:szCs w:val="14"/>
              </w:rPr>
              <w:t>10,815,686</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13,100,462</w:t>
            </w:r>
          </w:p>
        </w:tc>
      </w:tr>
      <w:tr w:rsidR="004365BD" w:rsidRPr="002B2BDE" w:rsidTr="006F266D">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bookmarkStart w:id="10418" w:name="BBPAR0300014" w:colFirst="0" w:colLast="0"/>
            <w:bookmarkEnd w:id="10413"/>
            <w:r>
              <w:rPr>
                <w:lang w:val="en-US"/>
              </w:rPr>
              <w:t>Borrowings and onlendings</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419" w:name="BBPAR03AA014"/>
            <w:bookmarkEnd w:id="10419"/>
            <w:r>
              <w:rPr>
                <w:lang w:val="en-US"/>
              </w:rPr>
              <w:t>162,373</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420" w:name="BBPAR03AC014"/>
            <w:bookmarkEnd w:id="10420"/>
            <w:r>
              <w:rPr>
                <w:lang w:val="en-US"/>
              </w:rPr>
              <w:t>--</w:t>
            </w: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bookmarkStart w:id="10421" w:name="BBPAR03AE014"/>
            <w:bookmarkEnd w:id="10421"/>
            <w:r>
              <w:rPr>
                <w:lang w:val="en-US"/>
              </w:rPr>
              <w:t>--</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bookmarkStart w:id="10422" w:name="BBPAR03AF014"/>
            <w:bookmarkEnd w:id="10422"/>
            <w:r>
              <w:rPr>
                <w:sz w:val="14"/>
                <w:szCs w:val="14"/>
              </w:rPr>
              <w:t>68,071,534</w:t>
            </w:r>
          </w:p>
        </w:tc>
        <w:tc>
          <w:tcPr>
            <w:tcW w:w="1313" w:type="dxa"/>
            <w:tcBorders>
              <w:bottom w:val="single" w:sz="4" w:space="0" w:color="FFFFFF" w:themeColor="background1"/>
            </w:tcBorders>
            <w:shd w:val="solid" w:color="E6E6E6" w:fill="auto"/>
          </w:tcPr>
          <w:p w:rsidR="004365BD" w:rsidRDefault="004365BD" w:rsidP="00BC4CA8">
            <w:pPr>
              <w:spacing w:before="40" w:after="40" w:line="240" w:lineRule="auto"/>
              <w:jc w:val="right"/>
              <w:rPr>
                <w:sz w:val="14"/>
                <w:szCs w:val="14"/>
              </w:rPr>
            </w:pPr>
            <w:r>
              <w:rPr>
                <w:sz w:val="14"/>
                <w:szCs w:val="14"/>
              </w:rPr>
              <w:t>68,233,907</w:t>
            </w:r>
          </w:p>
        </w:tc>
      </w:tr>
      <w:bookmarkEnd w:id="10418"/>
      <w:tr w:rsidR="004365BD" w:rsidRPr="002B2BDE" w:rsidTr="006F266D">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r>
              <w:rPr>
                <w:lang w:val="en-US"/>
              </w:rPr>
              <w:t>Other liabilities</w:t>
            </w:r>
            <w:bookmarkStart w:id="10423" w:name="BBPAR0300015"/>
            <w:r w:rsidRPr="002B2BDE">
              <w:rPr>
                <w:vertAlign w:val="superscript"/>
                <w:lang w:val="en-US"/>
              </w:rPr>
              <w:t xml:space="preserve"> (8)</w:t>
            </w:r>
            <w:bookmarkEnd w:id="10423"/>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24" w:name="BBPAR03AA015"/>
            <w:bookmarkEnd w:id="10424"/>
            <w:r>
              <w:rPr>
                <w:lang w:val="en-US"/>
              </w:rPr>
              <w:t>700,943</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25" w:name="BBPAR03AC015"/>
            <w:bookmarkEnd w:id="10425"/>
            <w:r>
              <w:rPr>
                <w:lang w:val="en-US"/>
              </w:rPr>
              <w:t>12,019,560</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26" w:name="BBPAR03AE015"/>
            <w:bookmarkEnd w:id="10426"/>
            <w:r>
              <w:rPr>
                <w:lang w:val="en-US"/>
              </w:rPr>
              <w:t>19,811</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bookmarkStart w:id="10427" w:name="BBPAR03AF015"/>
            <w:bookmarkEnd w:id="10427"/>
            <w:r>
              <w:rPr>
                <w:sz w:val="14"/>
                <w:szCs w:val="14"/>
              </w:rPr>
              <w:t>1,285,854</w:t>
            </w:r>
          </w:p>
        </w:tc>
        <w:tc>
          <w:tcPr>
            <w:tcW w:w="1313" w:type="dxa"/>
            <w:tcBorders>
              <w:bottom w:val="single" w:sz="4" w:space="0" w:color="FFFFFF" w:themeColor="background1"/>
            </w:tcBorders>
            <w:shd w:val="solid" w:color="F3F3F3" w:fill="auto"/>
          </w:tcPr>
          <w:p w:rsidR="004365BD" w:rsidRDefault="004365BD" w:rsidP="00BC4CA8">
            <w:pPr>
              <w:spacing w:before="40" w:after="40" w:line="240" w:lineRule="auto"/>
              <w:jc w:val="right"/>
              <w:rPr>
                <w:sz w:val="14"/>
                <w:szCs w:val="14"/>
              </w:rPr>
            </w:pPr>
            <w:r>
              <w:rPr>
                <w:sz w:val="14"/>
                <w:szCs w:val="14"/>
              </w:rPr>
              <w:t>14,026,168</w:t>
            </w:r>
          </w:p>
        </w:tc>
      </w:tr>
      <w:tr w:rsidR="004365BD" w:rsidRPr="002B2BDE" w:rsidTr="006F266D">
        <w:trPr>
          <w:cantSplit/>
        </w:trPr>
        <w:tc>
          <w:tcPr>
            <w:tcW w:w="3189" w:type="dxa"/>
            <w:tcBorders>
              <w:bottom w:val="single" w:sz="4" w:space="0" w:color="FFFFFF" w:themeColor="background1"/>
            </w:tcBorders>
            <w:shd w:val="solid" w:color="E6E6E6" w:fill="auto"/>
            <w:vAlign w:val="center"/>
          </w:tcPr>
          <w:p w:rsidR="004365BD" w:rsidRPr="002B2BDE" w:rsidRDefault="004365BD" w:rsidP="00BC4CA8">
            <w:pPr>
              <w:pStyle w:val="070-TabelaPadro"/>
              <w:jc w:val="left"/>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c>
          <w:tcPr>
            <w:tcW w:w="1313" w:type="dxa"/>
            <w:tcBorders>
              <w:bottom w:val="single" w:sz="4" w:space="0" w:color="FFFFFF" w:themeColor="background1"/>
            </w:tcBorders>
            <w:shd w:val="solid" w:color="E6E6E6" w:fill="auto"/>
            <w:vAlign w:val="center"/>
          </w:tcPr>
          <w:p w:rsidR="004365BD" w:rsidRPr="002B2BDE" w:rsidRDefault="004365BD" w:rsidP="00BC4CA8">
            <w:pPr>
              <w:pStyle w:val="070-TabelaPadro"/>
              <w:rPr>
                <w:lang w:val="en-US"/>
              </w:rPr>
            </w:pPr>
          </w:p>
        </w:tc>
      </w:tr>
      <w:tr w:rsidR="004365BD" w:rsidRPr="002B2BDE" w:rsidTr="006F266D">
        <w:trPr>
          <w:cantSplit/>
        </w:trPr>
        <w:tc>
          <w:tcPr>
            <w:tcW w:w="3189" w:type="dxa"/>
            <w:tcBorders>
              <w:bottom w:val="single" w:sz="4" w:space="0" w:color="FFFFFF" w:themeColor="background1"/>
            </w:tcBorders>
            <w:shd w:val="solid" w:color="F3F3F3" w:fill="auto"/>
            <w:vAlign w:val="center"/>
          </w:tcPr>
          <w:p w:rsidR="004365BD" w:rsidRPr="002B2BDE" w:rsidRDefault="004365BD" w:rsidP="00BC4CA8">
            <w:pPr>
              <w:pStyle w:val="070-TabelaPadro"/>
              <w:jc w:val="left"/>
              <w:rPr>
                <w:lang w:val="en-US"/>
              </w:rPr>
            </w:pPr>
            <w:r>
              <w:rPr>
                <w:lang w:val="en-US"/>
              </w:rPr>
              <w:t>Guarantees given and other coobligations</w:t>
            </w:r>
            <w:bookmarkStart w:id="10428" w:name="BBPAR0300017"/>
            <w:r w:rsidRPr="002B2BDE">
              <w:rPr>
                <w:vertAlign w:val="superscript"/>
                <w:lang w:val="en-US"/>
              </w:rPr>
              <w:t xml:space="preserve"> (9)</w:t>
            </w:r>
            <w:bookmarkEnd w:id="10428"/>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29" w:name="BBPAR03AA017"/>
            <w:bookmarkEnd w:id="10429"/>
            <w:r>
              <w:rPr>
                <w:lang w:val="en-US"/>
              </w:rPr>
              <w:t>--</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30" w:name="BBPAR03AC017"/>
            <w:bookmarkEnd w:id="10430"/>
            <w:r>
              <w:rPr>
                <w:lang w:val="en-US"/>
              </w:rPr>
              <w:t>6,802,590</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31" w:name="BBPAR03AE017"/>
            <w:bookmarkEnd w:id="10431"/>
            <w:r>
              <w:rPr>
                <w:lang w:val="en-US"/>
              </w:rPr>
              <w:t>--</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32" w:name="BBPAR03AF017"/>
            <w:bookmarkEnd w:id="10432"/>
            <w:r>
              <w:rPr>
                <w:lang w:val="en-US"/>
              </w:rPr>
              <w:t>742,152</w:t>
            </w:r>
          </w:p>
        </w:tc>
        <w:tc>
          <w:tcPr>
            <w:tcW w:w="1313" w:type="dxa"/>
            <w:tcBorders>
              <w:bottom w:val="single" w:sz="4" w:space="0" w:color="FFFFFF" w:themeColor="background1"/>
            </w:tcBorders>
            <w:shd w:val="solid" w:color="F3F3F3" w:fill="auto"/>
            <w:vAlign w:val="center"/>
          </w:tcPr>
          <w:p w:rsidR="004365BD" w:rsidRPr="002B2BDE" w:rsidRDefault="004365BD" w:rsidP="00BC4CA8">
            <w:pPr>
              <w:pStyle w:val="070-TabelaPadro"/>
              <w:rPr>
                <w:lang w:val="en-US"/>
              </w:rPr>
            </w:pPr>
            <w:bookmarkStart w:id="10433" w:name="BBPAR03AG017"/>
            <w:bookmarkEnd w:id="10433"/>
            <w:r>
              <w:rPr>
                <w:szCs w:val="14"/>
              </w:rPr>
              <w:t>7,544,742</w:t>
            </w:r>
          </w:p>
        </w:tc>
      </w:tr>
      <w:tr w:rsidR="004365BD" w:rsidRPr="002B2BDE" w:rsidTr="006F266D">
        <w:trPr>
          <w:cantSplit/>
        </w:trPr>
        <w:tc>
          <w:tcPr>
            <w:tcW w:w="9754" w:type="dxa"/>
            <w:gridSpan w:val="6"/>
            <w:tcBorders>
              <w:bottom w:val="single" w:sz="4" w:space="0" w:color="FFFFFF" w:themeColor="background1"/>
            </w:tcBorders>
            <w:shd w:val="solid" w:color="E6E6E6" w:fill="auto"/>
            <w:vAlign w:val="center"/>
          </w:tcPr>
          <w:p w:rsidR="004365BD" w:rsidRDefault="004365BD" w:rsidP="00BC4CA8">
            <w:pPr>
              <w:pStyle w:val="070-TabelaPadro"/>
              <w:jc w:val="center"/>
              <w:rPr>
                <w:b/>
                <w:lang w:val="en-US"/>
              </w:rPr>
            </w:pPr>
          </w:p>
        </w:tc>
      </w:tr>
      <w:tr w:rsidR="004365BD" w:rsidRPr="002B2BDE" w:rsidTr="006F266D">
        <w:trPr>
          <w:cantSplit/>
        </w:trPr>
        <w:tc>
          <w:tcPr>
            <w:tcW w:w="9754" w:type="dxa"/>
            <w:gridSpan w:val="6"/>
            <w:tcBorders>
              <w:bottom w:val="single" w:sz="4" w:space="0" w:color="FFFFFF" w:themeColor="background1"/>
            </w:tcBorders>
            <w:shd w:val="clear" w:color="auto" w:fill="F3F3F3"/>
            <w:vAlign w:val="center"/>
          </w:tcPr>
          <w:p w:rsidR="004365BD" w:rsidRPr="002B2BDE" w:rsidRDefault="004365BD" w:rsidP="00BC4CA8">
            <w:pPr>
              <w:pStyle w:val="070-TabelaPadro"/>
              <w:jc w:val="center"/>
              <w:rPr>
                <w:b/>
                <w:lang w:val="en-US"/>
              </w:rPr>
            </w:pPr>
            <w:bookmarkStart w:id="10434" w:name="BBPAR0300021" w:colFirst="0" w:colLast="0"/>
            <w:bookmarkStart w:id="10435" w:name="BBPAR03AA021" w:colFirst="0" w:colLast="0"/>
            <w:bookmarkStart w:id="10436" w:name="BBPAR03AC021" w:colFirst="0" w:colLast="0"/>
            <w:bookmarkStart w:id="10437" w:name="BBPAR03AE021" w:colFirst="0" w:colLast="0"/>
            <w:bookmarkStart w:id="10438" w:name="BBPAR03AF021" w:colFirst="0" w:colLast="0"/>
            <w:bookmarkStart w:id="10439" w:name="BBPAR03AG021" w:colFirst="0" w:colLast="0"/>
            <w:r>
              <w:rPr>
                <w:b/>
                <w:lang w:val="en-US"/>
              </w:rPr>
              <w:t>Jan 1 to Sep 30, 2018</w:t>
            </w:r>
          </w:p>
        </w:tc>
      </w:tr>
      <w:tr w:rsidR="004365BD" w:rsidRPr="002B2BDE" w:rsidTr="006F266D">
        <w:trPr>
          <w:cantSplit/>
        </w:trPr>
        <w:tc>
          <w:tcPr>
            <w:tcW w:w="3189" w:type="dxa"/>
            <w:tcBorders>
              <w:bottom w:val="single" w:sz="4" w:space="0" w:color="FFFFFF" w:themeColor="background1"/>
            </w:tcBorders>
            <w:shd w:val="clear" w:color="auto" w:fill="EAEAEA"/>
            <w:vAlign w:val="center"/>
          </w:tcPr>
          <w:p w:rsidR="004365BD" w:rsidRPr="002B2BDE" w:rsidRDefault="004365BD" w:rsidP="00BC4CA8">
            <w:pPr>
              <w:pStyle w:val="070-TabelaPadro"/>
              <w:jc w:val="left"/>
              <w:rPr>
                <w:lang w:val="en-US"/>
              </w:rPr>
            </w:pPr>
            <w:bookmarkStart w:id="10440" w:name="BBPAR0300022" w:colFirst="0" w:colLast="0"/>
            <w:bookmarkEnd w:id="10434"/>
            <w:bookmarkEnd w:id="10435"/>
            <w:bookmarkEnd w:id="10436"/>
            <w:bookmarkEnd w:id="10437"/>
            <w:bookmarkEnd w:id="10438"/>
            <w:bookmarkEnd w:id="10439"/>
            <w:r>
              <w:rPr>
                <w:lang w:val="en-US"/>
              </w:rPr>
              <w:t>Income from financial intermediation</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bookmarkStart w:id="10441" w:name="BBPAR03AA022"/>
            <w:bookmarkEnd w:id="10441"/>
            <w:r>
              <w:rPr>
                <w:sz w:val="14"/>
                <w:szCs w:val="14"/>
              </w:rPr>
              <w:t>2,410,680</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bookmarkStart w:id="10442" w:name="BBPAR03AC022"/>
            <w:bookmarkEnd w:id="10442"/>
            <w:r>
              <w:rPr>
                <w:sz w:val="14"/>
                <w:szCs w:val="14"/>
              </w:rPr>
              <w:t>967,752</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bookmarkStart w:id="10443" w:name="BBPAR03AE022"/>
            <w:bookmarkEnd w:id="10443"/>
            <w:r>
              <w:rPr>
                <w:sz w:val="14"/>
                <w:szCs w:val="14"/>
              </w:rPr>
              <w:t>209</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r>
              <w:rPr>
                <w:sz w:val="14"/>
                <w:szCs w:val="14"/>
              </w:rPr>
              <w:t>2,033,689</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r>
              <w:rPr>
                <w:sz w:val="14"/>
                <w:szCs w:val="14"/>
              </w:rPr>
              <w:t>5,412,330</w:t>
            </w:r>
          </w:p>
        </w:tc>
      </w:tr>
      <w:tr w:rsidR="004365BD" w:rsidRPr="002B2BDE" w:rsidTr="006F266D">
        <w:trPr>
          <w:cantSplit/>
        </w:trPr>
        <w:tc>
          <w:tcPr>
            <w:tcW w:w="3189" w:type="dxa"/>
            <w:tcBorders>
              <w:bottom w:val="single" w:sz="4" w:space="0" w:color="FFFFFF" w:themeColor="background1"/>
            </w:tcBorders>
            <w:shd w:val="clear" w:color="auto" w:fill="F3F3F3"/>
            <w:vAlign w:val="center"/>
          </w:tcPr>
          <w:p w:rsidR="004365BD" w:rsidRPr="002B2BDE" w:rsidRDefault="004365BD" w:rsidP="00BC4CA8">
            <w:pPr>
              <w:pStyle w:val="070-TabelaPadro"/>
              <w:jc w:val="left"/>
              <w:rPr>
                <w:lang w:val="en-US"/>
              </w:rPr>
            </w:pPr>
            <w:bookmarkStart w:id="10444" w:name="BBPAR0300023" w:colFirst="0" w:colLast="0"/>
            <w:bookmarkEnd w:id="10440"/>
            <w:r>
              <w:rPr>
                <w:lang w:val="en-US"/>
              </w:rPr>
              <w:t>Service fee income</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bookmarkStart w:id="10445" w:name="BBPAR03AA023"/>
            <w:bookmarkEnd w:id="10445"/>
            <w:r>
              <w:rPr>
                <w:sz w:val="14"/>
                <w:szCs w:val="14"/>
              </w:rPr>
              <w:t>54,304</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bookmarkStart w:id="10446" w:name="BBPAR03AC023"/>
            <w:bookmarkEnd w:id="10446"/>
            <w:r>
              <w:rPr>
                <w:sz w:val="14"/>
                <w:szCs w:val="14"/>
              </w:rPr>
              <w:t>3,320,959</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bookmarkStart w:id="10447" w:name="BBPAR03AE023"/>
            <w:bookmarkEnd w:id="10447"/>
            <w:r>
              <w:rPr>
                <w:sz w:val="14"/>
                <w:szCs w:val="14"/>
              </w:rPr>
              <w:t>--</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r>
              <w:rPr>
                <w:sz w:val="14"/>
                <w:szCs w:val="14"/>
              </w:rPr>
              <w:t>325,211</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r>
              <w:rPr>
                <w:sz w:val="14"/>
                <w:szCs w:val="14"/>
              </w:rPr>
              <w:t>3,700,474</w:t>
            </w:r>
          </w:p>
        </w:tc>
      </w:tr>
      <w:tr w:rsidR="004365BD" w:rsidRPr="002B2BDE" w:rsidTr="006F266D">
        <w:trPr>
          <w:cantSplit/>
        </w:trPr>
        <w:tc>
          <w:tcPr>
            <w:tcW w:w="3189" w:type="dxa"/>
            <w:tcBorders>
              <w:bottom w:val="single" w:sz="4" w:space="0" w:color="FFFFFF" w:themeColor="background1"/>
            </w:tcBorders>
            <w:shd w:val="clear" w:color="auto" w:fill="EAEAEA"/>
            <w:vAlign w:val="center"/>
          </w:tcPr>
          <w:p w:rsidR="004365BD" w:rsidRPr="002B2BDE" w:rsidRDefault="004365BD" w:rsidP="00BC4CA8">
            <w:pPr>
              <w:pStyle w:val="070-TabelaPadro"/>
              <w:jc w:val="left"/>
              <w:rPr>
                <w:lang w:val="en-US"/>
              </w:rPr>
            </w:pPr>
            <w:bookmarkStart w:id="10448" w:name="BBPAR0300038" w:colFirst="0" w:colLast="0"/>
            <w:bookmarkEnd w:id="10444"/>
            <w:r>
              <w:rPr>
                <w:lang w:val="en-US"/>
              </w:rPr>
              <w:t xml:space="preserve">Other income </w:t>
            </w:r>
            <w:r w:rsidRPr="002B2BDE">
              <w:rPr>
                <w:vertAlign w:val="superscript"/>
                <w:lang w:val="en-US"/>
              </w:rPr>
              <w:t>(</w:t>
            </w:r>
            <w:r>
              <w:rPr>
                <w:vertAlign w:val="superscript"/>
                <w:lang w:val="en-US"/>
              </w:rPr>
              <w:t>10</w:t>
            </w:r>
            <w:r w:rsidRPr="002B2BDE">
              <w:rPr>
                <w:vertAlign w:val="superscript"/>
                <w:lang w:val="en-US"/>
              </w:rPr>
              <w:t>)</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bookmarkStart w:id="10449" w:name="BBPAR03AA038"/>
            <w:bookmarkEnd w:id="10449"/>
            <w:r>
              <w:rPr>
                <w:sz w:val="14"/>
                <w:szCs w:val="14"/>
              </w:rPr>
              <w:t>173,026</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bookmarkStart w:id="10450" w:name="BBPAR03AC038"/>
            <w:bookmarkEnd w:id="10450"/>
            <w:r>
              <w:rPr>
                <w:sz w:val="14"/>
                <w:szCs w:val="14"/>
              </w:rPr>
              <w:t>1,084,900</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bookmarkStart w:id="10451" w:name="BBPAR03AE038"/>
            <w:bookmarkEnd w:id="10451"/>
            <w:r>
              <w:rPr>
                <w:sz w:val="14"/>
                <w:szCs w:val="14"/>
              </w:rPr>
              <w:t>--</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r>
              <w:rPr>
                <w:sz w:val="14"/>
                <w:szCs w:val="14"/>
              </w:rPr>
              <w:t>12,743</w:t>
            </w:r>
          </w:p>
        </w:tc>
        <w:tc>
          <w:tcPr>
            <w:tcW w:w="1313" w:type="dxa"/>
            <w:tcBorders>
              <w:bottom w:val="single" w:sz="4" w:space="0" w:color="FFFFFF" w:themeColor="background1"/>
            </w:tcBorders>
            <w:shd w:val="clear" w:color="auto" w:fill="EAEAEA"/>
          </w:tcPr>
          <w:p w:rsidR="004365BD" w:rsidRDefault="004365BD" w:rsidP="00BC4CA8">
            <w:pPr>
              <w:spacing w:before="40" w:after="40" w:line="240" w:lineRule="auto"/>
              <w:jc w:val="right"/>
              <w:rPr>
                <w:sz w:val="14"/>
                <w:szCs w:val="14"/>
              </w:rPr>
            </w:pPr>
            <w:r>
              <w:rPr>
                <w:sz w:val="14"/>
                <w:szCs w:val="14"/>
              </w:rPr>
              <w:t>1,270,669</w:t>
            </w:r>
          </w:p>
        </w:tc>
      </w:tr>
      <w:tr w:rsidR="004365BD" w:rsidRPr="002B2BDE" w:rsidTr="006F266D">
        <w:trPr>
          <w:cantSplit/>
        </w:trPr>
        <w:tc>
          <w:tcPr>
            <w:tcW w:w="3189" w:type="dxa"/>
            <w:tcBorders>
              <w:bottom w:val="single" w:sz="4" w:space="0" w:color="FFFFFF" w:themeColor="background1"/>
            </w:tcBorders>
            <w:shd w:val="clear" w:color="auto" w:fill="F3F3F3"/>
            <w:vAlign w:val="center"/>
          </w:tcPr>
          <w:p w:rsidR="004365BD" w:rsidRPr="002B2BDE" w:rsidRDefault="004365BD" w:rsidP="00BC4CA8">
            <w:pPr>
              <w:pStyle w:val="070-TabelaPadro"/>
              <w:jc w:val="left"/>
              <w:rPr>
                <w:lang w:val="en-US"/>
              </w:rPr>
            </w:pPr>
            <w:bookmarkStart w:id="10452" w:name="BBPAR0300041" w:colFirst="0" w:colLast="0"/>
            <w:bookmarkEnd w:id="10448"/>
            <w:r>
              <w:rPr>
                <w:lang w:val="en-US"/>
              </w:rPr>
              <w:t>Expenses from financial intermediation</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bookmarkStart w:id="10453" w:name="BBPAR03AA041"/>
            <w:bookmarkEnd w:id="10453"/>
            <w:r>
              <w:rPr>
                <w:sz w:val="14"/>
                <w:szCs w:val="14"/>
              </w:rPr>
              <w:t>(84,929)</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bookmarkStart w:id="10454" w:name="BBPAR03AC041"/>
            <w:bookmarkEnd w:id="10454"/>
            <w:r>
              <w:rPr>
                <w:sz w:val="14"/>
                <w:szCs w:val="14"/>
              </w:rPr>
              <w:t>(46,614)</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bookmarkStart w:id="10455" w:name="BBPAR03AE041"/>
            <w:bookmarkEnd w:id="10455"/>
            <w:r>
              <w:rPr>
                <w:sz w:val="14"/>
                <w:szCs w:val="14"/>
              </w:rPr>
              <w:t>(747)</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r>
              <w:rPr>
                <w:sz w:val="14"/>
                <w:szCs w:val="14"/>
              </w:rPr>
              <w:t>(3,145,290)</w:t>
            </w:r>
          </w:p>
        </w:tc>
        <w:tc>
          <w:tcPr>
            <w:tcW w:w="1313" w:type="dxa"/>
            <w:tcBorders>
              <w:bottom w:val="single" w:sz="4" w:space="0" w:color="FFFFFF" w:themeColor="background1"/>
            </w:tcBorders>
            <w:shd w:val="clear" w:color="auto" w:fill="F3F3F3"/>
          </w:tcPr>
          <w:p w:rsidR="004365BD" w:rsidRDefault="004365BD" w:rsidP="00BC4CA8">
            <w:pPr>
              <w:spacing w:before="40" w:after="40" w:line="240" w:lineRule="auto"/>
              <w:jc w:val="right"/>
              <w:rPr>
                <w:sz w:val="14"/>
                <w:szCs w:val="14"/>
              </w:rPr>
            </w:pPr>
            <w:r>
              <w:rPr>
                <w:sz w:val="14"/>
                <w:szCs w:val="14"/>
              </w:rPr>
              <w:t>(3,277,580)</w:t>
            </w:r>
          </w:p>
        </w:tc>
      </w:tr>
      <w:tr w:rsidR="004365BD" w:rsidRPr="002B2BDE" w:rsidTr="006F266D">
        <w:trPr>
          <w:cantSplit/>
        </w:trPr>
        <w:tc>
          <w:tcPr>
            <w:tcW w:w="3189" w:type="dxa"/>
            <w:tcBorders>
              <w:bottom w:val="single" w:sz="4" w:space="0" w:color="CCCCCC"/>
            </w:tcBorders>
            <w:shd w:val="clear" w:color="auto" w:fill="EAEAEA"/>
            <w:vAlign w:val="center"/>
          </w:tcPr>
          <w:p w:rsidR="004365BD" w:rsidRPr="002B2BDE" w:rsidRDefault="004365BD" w:rsidP="00BC4CA8">
            <w:pPr>
              <w:pStyle w:val="070-TabelaPadro"/>
              <w:jc w:val="left"/>
              <w:rPr>
                <w:lang w:val="en-US"/>
              </w:rPr>
            </w:pPr>
            <w:bookmarkStart w:id="10456" w:name="BBPAR0300047" w:colFirst="0" w:colLast="0"/>
            <w:bookmarkEnd w:id="10452"/>
            <w:r>
              <w:rPr>
                <w:lang w:val="en-US"/>
              </w:rPr>
              <w:t>Other expenses</w:t>
            </w:r>
          </w:p>
        </w:tc>
        <w:tc>
          <w:tcPr>
            <w:tcW w:w="1313" w:type="dxa"/>
            <w:tcBorders>
              <w:bottom w:val="single" w:sz="4" w:space="0" w:color="CCCCCC"/>
            </w:tcBorders>
            <w:shd w:val="clear" w:color="auto" w:fill="EAEAEA"/>
          </w:tcPr>
          <w:p w:rsidR="004365BD" w:rsidRDefault="004365BD" w:rsidP="00BC4CA8">
            <w:pPr>
              <w:spacing w:before="40" w:after="40" w:line="240" w:lineRule="auto"/>
              <w:jc w:val="right"/>
              <w:rPr>
                <w:sz w:val="14"/>
                <w:szCs w:val="14"/>
              </w:rPr>
            </w:pPr>
            <w:bookmarkStart w:id="10457" w:name="BBPAR03AA047"/>
            <w:bookmarkEnd w:id="10457"/>
            <w:r>
              <w:rPr>
                <w:sz w:val="14"/>
                <w:szCs w:val="14"/>
              </w:rPr>
              <w:t>--</w:t>
            </w:r>
          </w:p>
        </w:tc>
        <w:tc>
          <w:tcPr>
            <w:tcW w:w="1313" w:type="dxa"/>
            <w:tcBorders>
              <w:bottom w:val="single" w:sz="4" w:space="0" w:color="CCCCCC"/>
            </w:tcBorders>
            <w:shd w:val="clear" w:color="auto" w:fill="EAEAEA"/>
          </w:tcPr>
          <w:p w:rsidR="004365BD" w:rsidRDefault="004365BD" w:rsidP="00BC4CA8">
            <w:pPr>
              <w:spacing w:before="40" w:after="40" w:line="240" w:lineRule="auto"/>
              <w:jc w:val="right"/>
              <w:rPr>
                <w:sz w:val="14"/>
                <w:szCs w:val="14"/>
              </w:rPr>
            </w:pPr>
            <w:bookmarkStart w:id="10458" w:name="BBPAR03AC047"/>
            <w:bookmarkEnd w:id="10458"/>
            <w:r>
              <w:rPr>
                <w:sz w:val="14"/>
                <w:szCs w:val="14"/>
              </w:rPr>
              <w:t>(239,892)</w:t>
            </w:r>
          </w:p>
        </w:tc>
        <w:tc>
          <w:tcPr>
            <w:tcW w:w="1313" w:type="dxa"/>
            <w:tcBorders>
              <w:bottom w:val="single" w:sz="4" w:space="0" w:color="CCCCCC"/>
            </w:tcBorders>
            <w:shd w:val="clear" w:color="auto" w:fill="EAEAEA"/>
          </w:tcPr>
          <w:p w:rsidR="004365BD" w:rsidRDefault="004365BD" w:rsidP="00BC4CA8">
            <w:pPr>
              <w:spacing w:before="40" w:after="40" w:line="240" w:lineRule="auto"/>
              <w:jc w:val="right"/>
              <w:rPr>
                <w:sz w:val="14"/>
                <w:szCs w:val="14"/>
              </w:rPr>
            </w:pPr>
            <w:bookmarkStart w:id="10459" w:name="BBPAR03AE047"/>
            <w:bookmarkEnd w:id="10459"/>
            <w:r>
              <w:rPr>
                <w:sz w:val="14"/>
                <w:szCs w:val="14"/>
              </w:rPr>
              <w:t>--</w:t>
            </w:r>
          </w:p>
        </w:tc>
        <w:tc>
          <w:tcPr>
            <w:tcW w:w="1313" w:type="dxa"/>
            <w:tcBorders>
              <w:bottom w:val="single" w:sz="4" w:space="0" w:color="CCCCCC"/>
            </w:tcBorders>
            <w:shd w:val="clear" w:color="auto" w:fill="EAEAEA"/>
          </w:tcPr>
          <w:p w:rsidR="004365BD" w:rsidRDefault="004365BD" w:rsidP="00BC4CA8">
            <w:pPr>
              <w:spacing w:before="40" w:after="40" w:line="240" w:lineRule="auto"/>
              <w:jc w:val="right"/>
              <w:rPr>
                <w:sz w:val="14"/>
                <w:szCs w:val="14"/>
              </w:rPr>
            </w:pPr>
            <w:r>
              <w:rPr>
                <w:sz w:val="14"/>
                <w:szCs w:val="14"/>
              </w:rPr>
              <w:t>(671,221)</w:t>
            </w:r>
          </w:p>
        </w:tc>
        <w:tc>
          <w:tcPr>
            <w:tcW w:w="1313" w:type="dxa"/>
            <w:tcBorders>
              <w:bottom w:val="single" w:sz="4" w:space="0" w:color="CCCCCC"/>
            </w:tcBorders>
            <w:shd w:val="clear" w:color="auto" w:fill="EAEAEA"/>
          </w:tcPr>
          <w:p w:rsidR="004365BD" w:rsidRDefault="004365BD" w:rsidP="00BC4CA8">
            <w:pPr>
              <w:spacing w:before="40" w:after="40" w:line="240" w:lineRule="auto"/>
              <w:jc w:val="right"/>
              <w:rPr>
                <w:sz w:val="14"/>
                <w:szCs w:val="14"/>
              </w:rPr>
            </w:pPr>
            <w:r>
              <w:rPr>
                <w:sz w:val="14"/>
                <w:szCs w:val="14"/>
              </w:rPr>
              <w:t>(911,113)</w:t>
            </w:r>
          </w:p>
        </w:tc>
      </w:tr>
    </w:tbl>
    <w:bookmarkEnd w:id="10355"/>
    <w:bookmarkEnd w:id="10456"/>
    <w:p w:rsidR="004365BD" w:rsidRDefault="004365BD" w:rsidP="00BC4CA8">
      <w:pPr>
        <w:pStyle w:val="072-Rodapdatabela"/>
        <w:rPr>
          <w:lang w:val="en-US"/>
        </w:rPr>
      </w:pPr>
      <w:r>
        <w:rPr>
          <w:lang w:val="en-US"/>
        </w:rPr>
        <w:t>(1)</w:t>
      </w:r>
      <w:r>
        <w:rPr>
          <w:lang w:val="en-US"/>
        </w:rPr>
        <w:tab/>
        <w:t>Union (National Treasury and agencies of the direct administration of the Federal Government).</w:t>
      </w:r>
    </w:p>
    <w:p w:rsidR="004365BD" w:rsidRPr="0009680A" w:rsidRDefault="004365BD" w:rsidP="00BC4CA8">
      <w:pPr>
        <w:pStyle w:val="072-Rodapdatabela"/>
        <w:rPr>
          <w:lang w:val="en-US"/>
        </w:rPr>
      </w:pPr>
      <w:r w:rsidRPr="0009680A">
        <w:rPr>
          <w:lang w:val="en-US"/>
        </w:rPr>
        <w:t>(2)</w:t>
      </w:r>
      <w:r w:rsidRPr="0009680A">
        <w:rPr>
          <w:lang w:val="en-US"/>
        </w:rPr>
        <w:tab/>
        <w:t>Mainly refer to Banco Votorantim, Cielo, BB Mapfre SH1, Mapfre BB SH2, Brasilprev, Brasilcap, Alelo, Cateno, Tecban and IRB.</w:t>
      </w:r>
    </w:p>
    <w:p w:rsidR="004365BD" w:rsidRDefault="004365BD" w:rsidP="00BC4CA8">
      <w:pPr>
        <w:pStyle w:val="072-Rodapdatabela"/>
        <w:rPr>
          <w:lang w:val="en-US"/>
        </w:rPr>
      </w:pPr>
      <w:r>
        <w:rPr>
          <w:lang w:val="en-US"/>
        </w:rPr>
        <w:t>(3)</w:t>
      </w:r>
      <w:r>
        <w:rPr>
          <w:lang w:val="en-US"/>
        </w:rPr>
        <w:tab/>
        <w:t>Board of Directors and Executive Board.</w:t>
      </w:r>
    </w:p>
    <w:p w:rsidR="004365BD" w:rsidRDefault="004365BD" w:rsidP="00BC4CA8">
      <w:pPr>
        <w:pStyle w:val="072-Rodapdatabela"/>
        <w:rPr>
          <w:lang w:val="en-US"/>
        </w:rPr>
      </w:pPr>
      <w:r>
        <w:rPr>
          <w:lang w:val="en-US"/>
        </w:rPr>
        <w:t>(4)</w:t>
      </w:r>
      <w:r>
        <w:rPr>
          <w:lang w:val="en-US"/>
        </w:rPr>
        <w:tab/>
        <w:t xml:space="preserve">Includes the most significant transactions with state-owned companies and public companies controlled by the Federal Government, such as: Petrobras, CEF, BNDES, Eletrobras. </w:t>
      </w:r>
      <w:r w:rsidRPr="00B9316D">
        <w:t xml:space="preserve">Government funds such as: Fundo de Amparo ao Trabalhador – FAT, Fundo de Aval para Geração de Emprego e Renda – Funproger. </w:t>
      </w:r>
      <w:r>
        <w:rPr>
          <w:lang w:val="en-US"/>
        </w:rPr>
        <w:t>In addition, entities linked to employees and sponsored entities: Cassi, Previ and others.</w:t>
      </w:r>
    </w:p>
    <w:p w:rsidR="004365BD" w:rsidRDefault="004365BD" w:rsidP="00BC4CA8">
      <w:pPr>
        <w:pStyle w:val="072-Rodapdatabela"/>
        <w:rPr>
          <w:lang w:val="en-US"/>
        </w:rPr>
      </w:pPr>
      <w:r>
        <w:rPr>
          <w:lang w:val="en-US"/>
        </w:rPr>
        <w:t>(5)</w:t>
      </w:r>
      <w:r>
        <w:rPr>
          <w:lang w:val="en-US"/>
        </w:rPr>
        <w:tab/>
        <w:t>The Bank constituted the amount of R$ 2 thousand as allowance for losses on loans on transactions with related parties. The reversal of expense for allowance was R$ 22 thousand in the period from Jan</w:t>
      </w:r>
      <w:r w:rsidR="00970376">
        <w:rPr>
          <w:lang w:val="en-US"/>
        </w:rPr>
        <w:t>uary</w:t>
      </w:r>
      <w:r>
        <w:rPr>
          <w:lang w:val="en-US"/>
        </w:rPr>
        <w:t xml:space="preserve"> </w:t>
      </w:r>
      <w:r w:rsidR="00970376">
        <w:rPr>
          <w:lang w:val="en-US"/>
        </w:rPr>
        <w:t>0</w:t>
      </w:r>
      <w:r>
        <w:rPr>
          <w:lang w:val="en-US"/>
        </w:rPr>
        <w:t>1 to Sep</w:t>
      </w:r>
      <w:r w:rsidR="00970376">
        <w:rPr>
          <w:lang w:val="en-US"/>
        </w:rPr>
        <w:t>tember</w:t>
      </w:r>
      <w:r>
        <w:rPr>
          <w:lang w:val="en-US"/>
        </w:rPr>
        <w:t xml:space="preserve"> 30, 2018. The loans with key management personnel were contracted before the effectiveness of the mandates.</w:t>
      </w:r>
    </w:p>
    <w:p w:rsidR="004365BD" w:rsidRDefault="004365BD" w:rsidP="00BC4CA8">
      <w:pPr>
        <w:pStyle w:val="072-Rodapdatabela"/>
        <w:rPr>
          <w:lang w:val="en-US"/>
        </w:rPr>
      </w:pPr>
      <w:r>
        <w:rPr>
          <w:lang w:val="en-US"/>
        </w:rPr>
        <w:t>(6)</w:t>
      </w:r>
      <w:r>
        <w:rPr>
          <w:lang w:val="en-US"/>
        </w:rPr>
        <w:tab/>
        <w:t>The transactions with the Controller refer mainly to Extension of rural credits – National Treasury transactions (Note 12.a), interest rate equalization – agricultural crop and receivables – National Treasury (Note 12.b).</w:t>
      </w:r>
    </w:p>
    <w:p w:rsidR="004365BD" w:rsidRDefault="004365BD" w:rsidP="00BC4CA8">
      <w:pPr>
        <w:pStyle w:val="072-Rodapdatabela"/>
        <w:rPr>
          <w:lang w:val="en-US"/>
        </w:rPr>
      </w:pPr>
      <w:r>
        <w:rPr>
          <w:lang w:val="en-US"/>
        </w:rPr>
        <w:t>(7)</w:t>
      </w:r>
      <w:r>
        <w:rPr>
          <w:lang w:val="en-US"/>
        </w:rPr>
        <w:tab/>
        <w:t>Mainly include National Treasury guarantees, credit rights resulting from contracts, oil ships, sureties or guarantees, among others.</w:t>
      </w:r>
    </w:p>
    <w:p w:rsidR="004365BD" w:rsidRDefault="004365BD" w:rsidP="00BC4CA8">
      <w:pPr>
        <w:pStyle w:val="072-Rodapdatabela"/>
        <w:rPr>
          <w:lang w:val="en-US"/>
        </w:rPr>
      </w:pPr>
      <w:r>
        <w:rPr>
          <w:lang w:val="en-US"/>
        </w:rPr>
        <w:t>(8)</w:t>
      </w:r>
      <w:r>
        <w:rPr>
          <w:lang w:val="en-US"/>
        </w:rPr>
        <w:tab/>
        <w:t>Mainly include derivate financial instruments and financial bills. Mainly include derivate financial instruments and financial bills. The Joint ventures and associates' balance mainly refers to amounts payable to Cielo relating to transactions carried out with credit and debit cards issued by the Bank to be transferred by the Cielo to the accredited establishments.</w:t>
      </w:r>
    </w:p>
    <w:p w:rsidR="004365BD" w:rsidRDefault="004365BD" w:rsidP="00BC4CA8">
      <w:pPr>
        <w:pStyle w:val="072-Rodapdatabela"/>
        <w:rPr>
          <w:lang w:val="en-US"/>
        </w:rPr>
      </w:pPr>
      <w:r>
        <w:rPr>
          <w:lang w:val="en-US"/>
        </w:rPr>
        <w:t>(9)</w:t>
      </w:r>
      <w:r>
        <w:rPr>
          <w:lang w:val="en-US"/>
        </w:rPr>
        <w:tab/>
        <w:t>Includes Contract of Opening of a Revolving Interbank Credit Line with Banco Votorantim.</w:t>
      </w:r>
    </w:p>
    <w:p w:rsidR="004365BD" w:rsidRDefault="004365BD" w:rsidP="00BC4CA8">
      <w:pPr>
        <w:pStyle w:val="072-Rodapdatabela"/>
        <w:rPr>
          <w:lang w:val="en-US"/>
        </w:rPr>
      </w:pPr>
      <w:r>
        <w:rPr>
          <w:lang w:val="en-US"/>
        </w:rPr>
        <w:t>(10)</w:t>
      </w:r>
      <w:r>
        <w:rPr>
          <w:lang w:val="en-US"/>
        </w:rPr>
        <w:tab/>
        <w:t>Includes the amount of R$ 281,633 thousand in the in the period from Jan</w:t>
      </w:r>
      <w:r w:rsidR="00970376">
        <w:rPr>
          <w:lang w:val="en-US"/>
        </w:rPr>
        <w:t>uary</w:t>
      </w:r>
      <w:r>
        <w:rPr>
          <w:lang w:val="en-US"/>
        </w:rPr>
        <w:t xml:space="preserve"> </w:t>
      </w:r>
      <w:r w:rsidR="00970376">
        <w:rPr>
          <w:lang w:val="en-US"/>
        </w:rPr>
        <w:t>0</w:t>
      </w:r>
      <w:r>
        <w:rPr>
          <w:lang w:val="en-US"/>
        </w:rPr>
        <w:t>1 to Sep</w:t>
      </w:r>
      <w:r w:rsidR="00970376">
        <w:rPr>
          <w:lang w:val="en-US"/>
        </w:rPr>
        <w:t>tember</w:t>
      </w:r>
      <w:r>
        <w:rPr>
          <w:lang w:val="en-US"/>
        </w:rPr>
        <w:t xml:space="preserve"> 30, 2018 related recoveries of costs and expenses from the structure sharing.</w:t>
      </w:r>
    </w:p>
    <w:p w:rsidR="004365BD" w:rsidRDefault="004365BD" w:rsidP="00BC4CA8">
      <w:pPr>
        <w:pStyle w:val="072-Rodapdatabela"/>
        <w:rPr>
          <w:lang w:val="en-US"/>
        </w:rPr>
      </w:pPr>
    </w:p>
    <w:p w:rsidR="004365BD" w:rsidRPr="00B9316D" w:rsidRDefault="004365BD" w:rsidP="00BC4CA8">
      <w:pPr>
        <w:pStyle w:val="050-TextoPadro"/>
        <w:rPr>
          <w:lang w:val="en-US"/>
        </w:rPr>
      </w:pPr>
    </w:p>
    <w:bookmarkEnd w:id="10263"/>
    <w:p w:rsidR="004365BD" w:rsidRPr="00F36E71" w:rsidRDefault="004365BD" w:rsidP="00BC4CA8">
      <w:pPr>
        <w:pStyle w:val="050-TextoPadro"/>
        <w:rPr>
          <w:lang w:val="en-US"/>
        </w:rPr>
      </w:pPr>
    </w:p>
    <w:p w:rsidR="004365BD" w:rsidRDefault="004365BD" w:rsidP="004A601E">
      <w:pPr>
        <w:pStyle w:val="050-TextoPadro"/>
        <w:keepNext w:val="0"/>
        <w:keepLines w:val="0"/>
      </w:pPr>
    </w:p>
    <w:p w:rsidR="004365BD" w:rsidRPr="00183CCC" w:rsidRDefault="004365BD" w:rsidP="00BC4CA8">
      <w:pPr>
        <w:pStyle w:val="020-TtulodeDocumento"/>
        <w:rPr>
          <w:lang w:val="en-US"/>
        </w:rPr>
      </w:pPr>
      <w:bookmarkStart w:id="10460" w:name="BBBNE_Titulo"/>
      <w:r w:rsidRPr="00183CCC">
        <w:rPr>
          <w:lang w:val="en-US"/>
        </w:rPr>
        <w:t xml:space="preserve"> </w:t>
      </w:r>
      <w:bookmarkStart w:id="10461" w:name="_Toc23875420"/>
      <w:r w:rsidRPr="00183CCC">
        <w:rPr>
          <w:lang w:val="en-US"/>
        </w:rPr>
        <w:t>- EMPLOYEE BENEFITS</w:t>
      </w:r>
      <w:bookmarkEnd w:id="10461"/>
      <w:bookmarkEnd w:id="10460"/>
    </w:p>
    <w:p w:rsidR="004365BD" w:rsidRPr="008B2DC6" w:rsidRDefault="004365BD" w:rsidP="00BC4CA8">
      <w:pPr>
        <w:pStyle w:val="050-TextoPadro"/>
        <w:rPr>
          <w:lang w:val="en-US"/>
        </w:rPr>
      </w:pPr>
      <w:r w:rsidRPr="008B2DC6">
        <w:rPr>
          <w:lang w:val="en-US"/>
        </w:rPr>
        <w:t>Banco do Brasil sponsors the following pension and health insurance plans for its employees:</w:t>
      </w:r>
    </w:p>
    <w:tbl>
      <w:tblPr>
        <w:tblW w:w="9752" w:type="dxa"/>
        <w:tblInd w:w="30" w:type="dxa"/>
        <w:tblBorders>
          <w:top w:val="single" w:sz="4" w:space="0" w:color="FFFFFF" w:themeColor="background1"/>
          <w:left w:val="single" w:sz="4" w:space="0" w:color="FFFFFF" w:themeColor="background1"/>
          <w:bottom w:val="single" w:sz="4" w:space="0" w:color="BFBFBF"/>
          <w:right w:val="single" w:sz="4" w:space="0" w:color="FFFFFF" w:themeColor="background1"/>
          <w:insideH w:val="single" w:sz="4" w:space="0" w:color="FFFFFF" w:themeColor="background1"/>
          <w:insideV w:val="single" w:sz="4" w:space="0" w:color="FFFFFF" w:themeColor="background1"/>
        </w:tblBorders>
        <w:tblLayout w:type="fixed"/>
        <w:tblCellMar>
          <w:left w:w="30" w:type="dxa"/>
          <w:right w:w="30" w:type="dxa"/>
        </w:tblCellMar>
        <w:tblLook w:val="0000" w:firstRow="0" w:lastRow="0" w:firstColumn="0" w:lastColumn="0" w:noHBand="0" w:noVBand="0"/>
      </w:tblPr>
      <w:tblGrid>
        <w:gridCol w:w="3048"/>
        <w:gridCol w:w="3048"/>
        <w:gridCol w:w="1828"/>
        <w:gridCol w:w="1828"/>
      </w:tblGrid>
      <w:tr w:rsidR="004365BD" w:rsidRPr="008A357A" w:rsidTr="00BC4CA8">
        <w:trPr>
          <w:cantSplit/>
          <w:trHeight w:val="261"/>
        </w:trPr>
        <w:tc>
          <w:tcPr>
            <w:tcW w:w="3048" w:type="dxa"/>
            <w:shd w:val="clear" w:color="auto" w:fill="C6D9F1" w:themeFill="text2" w:themeFillTint="33"/>
            <w:vAlign w:val="center"/>
          </w:tcPr>
          <w:p w:rsidR="004365BD" w:rsidRPr="008A357A" w:rsidRDefault="004365BD" w:rsidP="00BC4CA8">
            <w:pPr>
              <w:pStyle w:val="070-TabelaPadro"/>
              <w:rPr>
                <w:szCs w:val="14"/>
                <w:lang w:val="en-US"/>
              </w:rPr>
            </w:pPr>
          </w:p>
        </w:tc>
        <w:tc>
          <w:tcPr>
            <w:tcW w:w="3048" w:type="dxa"/>
            <w:shd w:val="clear" w:color="auto" w:fill="C6D9F1" w:themeFill="text2" w:themeFillTint="33"/>
            <w:vAlign w:val="center"/>
          </w:tcPr>
          <w:p w:rsidR="004365BD" w:rsidRPr="008A357A" w:rsidRDefault="004365BD" w:rsidP="00BC4CA8">
            <w:pPr>
              <w:pStyle w:val="070-TabelaPadro"/>
              <w:jc w:val="center"/>
              <w:rPr>
                <w:rStyle w:val="051-Textonegrito"/>
                <w:szCs w:val="14"/>
                <w:lang w:val="en-US"/>
              </w:rPr>
            </w:pPr>
            <w:r w:rsidRPr="008A357A">
              <w:rPr>
                <w:rStyle w:val="051-Textonegrito"/>
                <w:szCs w:val="14"/>
                <w:lang w:val="en-US"/>
              </w:rPr>
              <w:t>Plans</w:t>
            </w:r>
          </w:p>
        </w:tc>
        <w:tc>
          <w:tcPr>
            <w:tcW w:w="1828" w:type="dxa"/>
            <w:shd w:val="clear" w:color="auto" w:fill="C6D9F1" w:themeFill="text2" w:themeFillTint="33"/>
            <w:vAlign w:val="center"/>
          </w:tcPr>
          <w:p w:rsidR="004365BD" w:rsidRPr="008A357A" w:rsidRDefault="004365BD" w:rsidP="00BC4CA8">
            <w:pPr>
              <w:pStyle w:val="070-TabelaPadro"/>
              <w:jc w:val="center"/>
              <w:rPr>
                <w:rStyle w:val="051-Textonegrito"/>
                <w:szCs w:val="14"/>
                <w:lang w:val="en-US"/>
              </w:rPr>
            </w:pPr>
            <w:r w:rsidRPr="008A357A">
              <w:rPr>
                <w:rStyle w:val="051-Textonegrito"/>
                <w:szCs w:val="14"/>
                <w:lang w:val="en-US"/>
              </w:rPr>
              <w:t>Benefits</w:t>
            </w:r>
          </w:p>
        </w:tc>
        <w:tc>
          <w:tcPr>
            <w:tcW w:w="1828" w:type="dxa"/>
            <w:shd w:val="clear" w:color="auto" w:fill="C6D9F1" w:themeFill="text2" w:themeFillTint="33"/>
            <w:vAlign w:val="center"/>
          </w:tcPr>
          <w:p w:rsidR="004365BD" w:rsidRPr="008A357A" w:rsidRDefault="004365BD" w:rsidP="00BC4CA8">
            <w:pPr>
              <w:pStyle w:val="070-TabelaPadro"/>
              <w:jc w:val="center"/>
              <w:rPr>
                <w:rStyle w:val="051-Textonegrito"/>
                <w:szCs w:val="14"/>
                <w:lang w:val="en-US"/>
              </w:rPr>
            </w:pPr>
            <w:r w:rsidRPr="008A357A">
              <w:rPr>
                <w:rStyle w:val="051-Textonegrito"/>
                <w:szCs w:val="14"/>
                <w:lang w:val="en-US"/>
              </w:rPr>
              <w:t>Classification</w:t>
            </w:r>
          </w:p>
        </w:tc>
      </w:tr>
      <w:tr w:rsidR="004365BD" w:rsidRPr="008A357A" w:rsidTr="00BC4CA8">
        <w:trPr>
          <w:cantSplit/>
          <w:trHeight w:val="240"/>
        </w:trPr>
        <w:tc>
          <w:tcPr>
            <w:tcW w:w="3048" w:type="dxa"/>
            <w:vMerge w:val="restart"/>
            <w:shd w:val="clear" w:color="auto" w:fill="F3F3F3"/>
            <w:vAlign w:val="center"/>
          </w:tcPr>
          <w:p w:rsidR="004365BD" w:rsidRPr="008A357A" w:rsidRDefault="004365BD" w:rsidP="00BC4CA8">
            <w:pPr>
              <w:pStyle w:val="070-TabelaPadro"/>
              <w:jc w:val="both"/>
              <w:rPr>
                <w:szCs w:val="14"/>
              </w:rPr>
            </w:pPr>
            <w:r w:rsidRPr="008A357A">
              <w:rPr>
                <w:szCs w:val="14"/>
              </w:rPr>
              <w:t>Previ - Caixa de Previdência dos Funcionários do Banco do Brasil</w:t>
            </w:r>
          </w:p>
        </w:tc>
        <w:tc>
          <w:tcPr>
            <w:tcW w:w="304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Previ Futuro</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Retirement and Pension</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Defined contribution</w:t>
            </w:r>
          </w:p>
        </w:tc>
      </w:tr>
      <w:tr w:rsidR="004365BD" w:rsidRPr="008A357A" w:rsidTr="00BC4CA8">
        <w:trPr>
          <w:cantSplit/>
          <w:trHeight w:val="240"/>
        </w:trPr>
        <w:tc>
          <w:tcPr>
            <w:tcW w:w="3048" w:type="dxa"/>
            <w:vMerge/>
            <w:shd w:val="clear" w:color="auto" w:fill="F3F3F3"/>
            <w:vAlign w:val="center"/>
          </w:tcPr>
          <w:p w:rsidR="004365BD" w:rsidRPr="008A357A" w:rsidRDefault="004365BD" w:rsidP="00BC4CA8">
            <w:pPr>
              <w:pStyle w:val="070-TabelaPadro"/>
              <w:jc w:val="both"/>
              <w:rPr>
                <w:szCs w:val="14"/>
                <w:lang w:val="en-US"/>
              </w:rPr>
            </w:pPr>
          </w:p>
        </w:tc>
        <w:tc>
          <w:tcPr>
            <w:tcW w:w="304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Plano de Benefícios 1</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Retirement and Pension</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Defined benefit</w:t>
            </w:r>
          </w:p>
        </w:tc>
      </w:tr>
      <w:tr w:rsidR="004365BD" w:rsidRPr="008A357A" w:rsidTr="00BC4CA8">
        <w:trPr>
          <w:cantSplit/>
          <w:trHeight w:val="240"/>
        </w:trPr>
        <w:tc>
          <w:tcPr>
            <w:tcW w:w="3048" w:type="dxa"/>
            <w:vMerge/>
            <w:shd w:val="clear" w:color="auto" w:fill="F3F3F3"/>
            <w:vAlign w:val="center"/>
          </w:tcPr>
          <w:p w:rsidR="004365BD" w:rsidRPr="008A357A" w:rsidRDefault="004365BD" w:rsidP="00BC4CA8">
            <w:pPr>
              <w:pStyle w:val="070-TabelaPadro"/>
              <w:jc w:val="both"/>
              <w:rPr>
                <w:szCs w:val="14"/>
                <w:lang w:val="en-US"/>
              </w:rPr>
            </w:pPr>
          </w:p>
        </w:tc>
        <w:tc>
          <w:tcPr>
            <w:tcW w:w="304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Plano Informal</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Retirement and Pension</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Defined benefit</w:t>
            </w:r>
          </w:p>
        </w:tc>
      </w:tr>
      <w:tr w:rsidR="004365BD" w:rsidRPr="008A357A" w:rsidTr="00BC4CA8">
        <w:trPr>
          <w:cantSplit/>
          <w:trHeight w:val="240"/>
        </w:trPr>
        <w:tc>
          <w:tcPr>
            <w:tcW w:w="3048" w:type="dxa"/>
            <w:shd w:val="clear" w:color="auto" w:fill="E6E6E6"/>
            <w:vAlign w:val="center"/>
          </w:tcPr>
          <w:p w:rsidR="004365BD" w:rsidRPr="008A357A" w:rsidRDefault="004365BD" w:rsidP="00BC4CA8">
            <w:pPr>
              <w:pStyle w:val="070-TabelaPadro"/>
              <w:jc w:val="both"/>
              <w:rPr>
                <w:szCs w:val="14"/>
              </w:rPr>
            </w:pPr>
            <w:r w:rsidRPr="008A357A">
              <w:rPr>
                <w:szCs w:val="14"/>
              </w:rPr>
              <w:t>Cassi - Caixa de Assistência dos Funcionários do Banco do Brasil</w:t>
            </w:r>
          </w:p>
        </w:tc>
        <w:tc>
          <w:tcPr>
            <w:tcW w:w="3048" w:type="dxa"/>
            <w:shd w:val="clear" w:color="auto" w:fill="E6E6E6"/>
            <w:vAlign w:val="center"/>
          </w:tcPr>
          <w:p w:rsidR="004365BD" w:rsidRPr="008A357A" w:rsidRDefault="004365BD" w:rsidP="00BC4CA8">
            <w:pPr>
              <w:pStyle w:val="070-TabelaPadro"/>
              <w:jc w:val="both"/>
              <w:rPr>
                <w:szCs w:val="14"/>
                <w:lang w:val="en-US"/>
              </w:rPr>
            </w:pPr>
            <w:r w:rsidRPr="008A357A">
              <w:rPr>
                <w:szCs w:val="14"/>
                <w:lang w:val="en-US"/>
              </w:rPr>
              <w:t>Plano de Associados</w:t>
            </w:r>
          </w:p>
        </w:tc>
        <w:tc>
          <w:tcPr>
            <w:tcW w:w="1828" w:type="dxa"/>
            <w:shd w:val="clear" w:color="auto" w:fill="E6E6E6"/>
            <w:vAlign w:val="center"/>
          </w:tcPr>
          <w:p w:rsidR="004365BD" w:rsidRPr="008A357A" w:rsidRDefault="004365BD" w:rsidP="00BC4CA8">
            <w:pPr>
              <w:pStyle w:val="070-TabelaPadro"/>
              <w:jc w:val="both"/>
              <w:rPr>
                <w:szCs w:val="14"/>
                <w:lang w:val="en-US"/>
              </w:rPr>
            </w:pPr>
            <w:r w:rsidRPr="008A357A">
              <w:rPr>
                <w:szCs w:val="14"/>
                <w:lang w:val="en-US"/>
              </w:rPr>
              <w:t>Health Care</w:t>
            </w:r>
          </w:p>
        </w:tc>
        <w:tc>
          <w:tcPr>
            <w:tcW w:w="1828" w:type="dxa"/>
            <w:shd w:val="clear" w:color="auto" w:fill="E6E6E6"/>
            <w:vAlign w:val="center"/>
          </w:tcPr>
          <w:p w:rsidR="004365BD" w:rsidRPr="008A357A" w:rsidRDefault="004365BD" w:rsidP="00BC4CA8">
            <w:pPr>
              <w:pStyle w:val="070-TabelaPadro"/>
              <w:jc w:val="both"/>
              <w:rPr>
                <w:szCs w:val="14"/>
                <w:lang w:val="en-US"/>
              </w:rPr>
            </w:pPr>
            <w:r w:rsidRPr="008A357A">
              <w:rPr>
                <w:szCs w:val="14"/>
                <w:lang w:val="en-US"/>
              </w:rPr>
              <w:t>Defined benefit</w:t>
            </w:r>
          </w:p>
        </w:tc>
      </w:tr>
      <w:tr w:rsidR="004365BD" w:rsidRPr="008A357A" w:rsidTr="00BC4CA8">
        <w:trPr>
          <w:cantSplit/>
          <w:trHeight w:val="240"/>
        </w:trPr>
        <w:tc>
          <w:tcPr>
            <w:tcW w:w="3048" w:type="dxa"/>
            <w:vMerge w:val="restart"/>
            <w:shd w:val="clear" w:color="auto" w:fill="F3F3F3"/>
            <w:vAlign w:val="center"/>
          </w:tcPr>
          <w:p w:rsidR="004365BD" w:rsidRPr="008A357A" w:rsidRDefault="004365BD" w:rsidP="00BC4CA8">
            <w:pPr>
              <w:pStyle w:val="070-TabelaPadro"/>
              <w:jc w:val="both"/>
              <w:rPr>
                <w:szCs w:val="14"/>
              </w:rPr>
            </w:pPr>
            <w:r w:rsidRPr="008A357A">
              <w:rPr>
                <w:szCs w:val="14"/>
              </w:rPr>
              <w:t>Economus – Instituto de Seguridade Social</w:t>
            </w:r>
          </w:p>
        </w:tc>
        <w:tc>
          <w:tcPr>
            <w:tcW w:w="304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Prevmais</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Retirement and Pension</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Variable contribution</w:t>
            </w:r>
          </w:p>
        </w:tc>
      </w:tr>
      <w:tr w:rsidR="004365BD" w:rsidRPr="008A357A" w:rsidTr="00BC4CA8">
        <w:trPr>
          <w:cantSplit/>
          <w:trHeight w:val="240"/>
        </w:trPr>
        <w:tc>
          <w:tcPr>
            <w:tcW w:w="3048" w:type="dxa"/>
            <w:vMerge/>
            <w:shd w:val="clear" w:color="auto" w:fill="F3F3F3"/>
            <w:vAlign w:val="center"/>
          </w:tcPr>
          <w:p w:rsidR="004365BD" w:rsidRPr="008A357A" w:rsidRDefault="004365BD" w:rsidP="00BC4CA8">
            <w:pPr>
              <w:pStyle w:val="070-TabelaPadro"/>
              <w:jc w:val="both"/>
              <w:rPr>
                <w:szCs w:val="14"/>
                <w:lang w:val="en-US"/>
              </w:rPr>
            </w:pPr>
          </w:p>
        </w:tc>
        <w:tc>
          <w:tcPr>
            <w:tcW w:w="304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Regulamento Geral</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Retirement and Pension</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Defined benefit</w:t>
            </w:r>
          </w:p>
        </w:tc>
      </w:tr>
      <w:tr w:rsidR="004365BD" w:rsidRPr="008A357A" w:rsidTr="00BC4CA8">
        <w:trPr>
          <w:cantSplit/>
          <w:trHeight w:val="240"/>
        </w:trPr>
        <w:tc>
          <w:tcPr>
            <w:tcW w:w="3048" w:type="dxa"/>
            <w:vMerge/>
            <w:shd w:val="clear" w:color="auto" w:fill="F3F3F3"/>
            <w:vAlign w:val="center"/>
          </w:tcPr>
          <w:p w:rsidR="004365BD" w:rsidRPr="008A357A" w:rsidRDefault="004365BD" w:rsidP="00BC4CA8">
            <w:pPr>
              <w:pStyle w:val="070-TabelaPadro"/>
              <w:jc w:val="both"/>
              <w:rPr>
                <w:szCs w:val="14"/>
                <w:lang w:val="en-US"/>
              </w:rPr>
            </w:pPr>
          </w:p>
        </w:tc>
        <w:tc>
          <w:tcPr>
            <w:tcW w:w="304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Regulamento Complementar 1</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Retirement and Pension</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Defined benefit</w:t>
            </w:r>
          </w:p>
        </w:tc>
      </w:tr>
      <w:tr w:rsidR="004365BD" w:rsidRPr="008A357A" w:rsidTr="00BC4CA8">
        <w:trPr>
          <w:cantSplit/>
          <w:trHeight w:val="240"/>
        </w:trPr>
        <w:tc>
          <w:tcPr>
            <w:tcW w:w="3048" w:type="dxa"/>
            <w:vMerge/>
            <w:shd w:val="clear" w:color="auto" w:fill="F3F3F3"/>
            <w:vAlign w:val="center"/>
          </w:tcPr>
          <w:p w:rsidR="004365BD" w:rsidRPr="008A357A" w:rsidRDefault="004365BD" w:rsidP="00BC4CA8">
            <w:pPr>
              <w:pStyle w:val="070-TabelaPadro"/>
              <w:jc w:val="both"/>
              <w:rPr>
                <w:szCs w:val="14"/>
                <w:lang w:val="en-US"/>
              </w:rPr>
            </w:pPr>
          </w:p>
        </w:tc>
        <w:tc>
          <w:tcPr>
            <w:tcW w:w="304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Grupo B’</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Retirement and Pension</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Defined benefit</w:t>
            </w:r>
          </w:p>
        </w:tc>
      </w:tr>
      <w:tr w:rsidR="004365BD" w:rsidRPr="008A357A" w:rsidTr="00BC4CA8">
        <w:trPr>
          <w:cantSplit/>
          <w:trHeight w:val="240"/>
        </w:trPr>
        <w:tc>
          <w:tcPr>
            <w:tcW w:w="3048" w:type="dxa"/>
            <w:vMerge/>
            <w:shd w:val="clear" w:color="auto" w:fill="F3F3F3"/>
            <w:vAlign w:val="center"/>
          </w:tcPr>
          <w:p w:rsidR="004365BD" w:rsidRPr="008A357A" w:rsidRDefault="004365BD" w:rsidP="00BC4CA8">
            <w:pPr>
              <w:pStyle w:val="070-TabelaPadro"/>
              <w:jc w:val="both"/>
              <w:rPr>
                <w:szCs w:val="14"/>
                <w:lang w:val="en-US"/>
              </w:rPr>
            </w:pPr>
          </w:p>
        </w:tc>
        <w:tc>
          <w:tcPr>
            <w:tcW w:w="3048" w:type="dxa"/>
            <w:shd w:val="clear" w:color="auto" w:fill="F3F3F3"/>
            <w:vAlign w:val="center"/>
          </w:tcPr>
          <w:p w:rsidR="004365BD" w:rsidRPr="008A357A" w:rsidRDefault="004365BD" w:rsidP="00BC4CA8">
            <w:pPr>
              <w:pStyle w:val="070-TabelaPadro"/>
              <w:jc w:val="both"/>
              <w:rPr>
                <w:szCs w:val="14"/>
              </w:rPr>
            </w:pPr>
            <w:r w:rsidRPr="008A357A">
              <w:rPr>
                <w:szCs w:val="14"/>
              </w:rPr>
              <w:t>Plano Unificado de Saúde - PLUS</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Health Care</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Defined benefit</w:t>
            </w:r>
          </w:p>
        </w:tc>
      </w:tr>
      <w:tr w:rsidR="004365BD" w:rsidRPr="008A357A" w:rsidTr="00BC4CA8">
        <w:trPr>
          <w:cantSplit/>
          <w:trHeight w:val="240"/>
        </w:trPr>
        <w:tc>
          <w:tcPr>
            <w:tcW w:w="3048" w:type="dxa"/>
            <w:vMerge/>
            <w:shd w:val="clear" w:color="auto" w:fill="F3F3F3"/>
            <w:vAlign w:val="center"/>
          </w:tcPr>
          <w:p w:rsidR="004365BD" w:rsidRPr="008A357A" w:rsidRDefault="004365BD" w:rsidP="00BC4CA8">
            <w:pPr>
              <w:pStyle w:val="070-TabelaPadro"/>
              <w:jc w:val="both"/>
              <w:rPr>
                <w:szCs w:val="14"/>
                <w:lang w:val="en-US"/>
              </w:rPr>
            </w:pPr>
          </w:p>
        </w:tc>
        <w:tc>
          <w:tcPr>
            <w:tcW w:w="3048" w:type="dxa"/>
            <w:shd w:val="clear" w:color="auto" w:fill="F3F3F3"/>
            <w:vAlign w:val="center"/>
          </w:tcPr>
          <w:p w:rsidR="004365BD" w:rsidRPr="008A357A" w:rsidRDefault="004365BD" w:rsidP="00BC4CA8">
            <w:pPr>
              <w:pStyle w:val="070-TabelaPadro"/>
              <w:jc w:val="both"/>
              <w:rPr>
                <w:szCs w:val="14"/>
              </w:rPr>
            </w:pPr>
            <w:r w:rsidRPr="008A357A">
              <w:rPr>
                <w:szCs w:val="14"/>
              </w:rPr>
              <w:t>Plano Unificado de Saúde - PLUS II</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Health Care</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Defined benefit</w:t>
            </w:r>
          </w:p>
        </w:tc>
      </w:tr>
      <w:tr w:rsidR="004365BD" w:rsidRPr="008A357A" w:rsidTr="00BC4CA8">
        <w:trPr>
          <w:cantSplit/>
          <w:trHeight w:val="240"/>
        </w:trPr>
        <w:tc>
          <w:tcPr>
            <w:tcW w:w="3048" w:type="dxa"/>
            <w:vMerge/>
            <w:shd w:val="clear" w:color="auto" w:fill="F3F3F3"/>
            <w:vAlign w:val="center"/>
          </w:tcPr>
          <w:p w:rsidR="004365BD" w:rsidRPr="008A357A" w:rsidRDefault="004365BD" w:rsidP="00BC4CA8">
            <w:pPr>
              <w:pStyle w:val="070-TabelaPadro"/>
              <w:jc w:val="both"/>
              <w:rPr>
                <w:szCs w:val="14"/>
                <w:lang w:val="en-US"/>
              </w:rPr>
            </w:pPr>
          </w:p>
        </w:tc>
        <w:tc>
          <w:tcPr>
            <w:tcW w:w="3048" w:type="dxa"/>
            <w:shd w:val="clear" w:color="auto" w:fill="F3F3F3"/>
            <w:vAlign w:val="center"/>
          </w:tcPr>
          <w:p w:rsidR="004365BD" w:rsidRPr="008A357A" w:rsidRDefault="004365BD" w:rsidP="00BC4CA8">
            <w:pPr>
              <w:pStyle w:val="070-TabelaPadro"/>
              <w:jc w:val="left"/>
              <w:rPr>
                <w:szCs w:val="14"/>
              </w:rPr>
            </w:pPr>
            <w:r w:rsidRPr="008A357A">
              <w:rPr>
                <w:szCs w:val="14"/>
              </w:rPr>
              <w:t>Plano de Assistência Médica Complementar - PAMC</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Health Care</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Defined benefit</w:t>
            </w:r>
          </w:p>
        </w:tc>
      </w:tr>
      <w:tr w:rsidR="004365BD" w:rsidRPr="008A357A" w:rsidTr="00BC4CA8">
        <w:trPr>
          <w:cantSplit/>
          <w:trHeight w:val="240"/>
        </w:trPr>
        <w:tc>
          <w:tcPr>
            <w:tcW w:w="3048" w:type="dxa"/>
            <w:vMerge w:val="restart"/>
            <w:shd w:val="clear" w:color="auto" w:fill="E6E6E6"/>
            <w:vAlign w:val="center"/>
          </w:tcPr>
          <w:p w:rsidR="004365BD" w:rsidRPr="008A357A" w:rsidRDefault="004365BD" w:rsidP="00BC4CA8">
            <w:pPr>
              <w:pStyle w:val="070-TabelaPadro"/>
              <w:jc w:val="both"/>
              <w:rPr>
                <w:szCs w:val="14"/>
              </w:rPr>
            </w:pPr>
            <w:r w:rsidRPr="008A357A">
              <w:rPr>
                <w:szCs w:val="14"/>
              </w:rPr>
              <w:t>Fusesc - Fundação Codesc de Seguridade Social</w:t>
            </w:r>
          </w:p>
        </w:tc>
        <w:tc>
          <w:tcPr>
            <w:tcW w:w="3048" w:type="dxa"/>
            <w:shd w:val="clear" w:color="auto" w:fill="E6E6E6"/>
            <w:vAlign w:val="center"/>
          </w:tcPr>
          <w:p w:rsidR="004365BD" w:rsidRPr="008A357A" w:rsidRDefault="004365BD" w:rsidP="00BC4CA8">
            <w:pPr>
              <w:pStyle w:val="070-TabelaPadro"/>
              <w:jc w:val="both"/>
              <w:rPr>
                <w:szCs w:val="14"/>
                <w:lang w:val="en-US"/>
              </w:rPr>
            </w:pPr>
            <w:r w:rsidRPr="008A357A">
              <w:rPr>
                <w:szCs w:val="14"/>
                <w:lang w:val="en-US"/>
              </w:rPr>
              <w:t>Multifuturo I</w:t>
            </w:r>
          </w:p>
        </w:tc>
        <w:tc>
          <w:tcPr>
            <w:tcW w:w="1828" w:type="dxa"/>
            <w:shd w:val="clear" w:color="auto" w:fill="E6E6E6"/>
            <w:vAlign w:val="center"/>
          </w:tcPr>
          <w:p w:rsidR="004365BD" w:rsidRPr="008A357A" w:rsidRDefault="004365BD" w:rsidP="00BC4CA8">
            <w:pPr>
              <w:pStyle w:val="070-TabelaPadro"/>
              <w:jc w:val="both"/>
              <w:rPr>
                <w:szCs w:val="14"/>
                <w:lang w:val="en-US"/>
              </w:rPr>
            </w:pPr>
            <w:r w:rsidRPr="008A357A">
              <w:rPr>
                <w:szCs w:val="14"/>
                <w:lang w:val="en-US"/>
              </w:rPr>
              <w:t>Retirement and Pension</w:t>
            </w:r>
          </w:p>
        </w:tc>
        <w:tc>
          <w:tcPr>
            <w:tcW w:w="1828" w:type="dxa"/>
            <w:shd w:val="clear" w:color="auto" w:fill="E6E6E6"/>
            <w:vAlign w:val="center"/>
          </w:tcPr>
          <w:p w:rsidR="004365BD" w:rsidRPr="008A357A" w:rsidRDefault="004365BD" w:rsidP="00BC4CA8">
            <w:pPr>
              <w:pStyle w:val="070-TabelaPadro"/>
              <w:jc w:val="both"/>
              <w:rPr>
                <w:szCs w:val="14"/>
                <w:lang w:val="en-US"/>
              </w:rPr>
            </w:pPr>
            <w:r w:rsidRPr="008A357A">
              <w:rPr>
                <w:szCs w:val="14"/>
                <w:lang w:val="en-US"/>
              </w:rPr>
              <w:t>Variable contribution</w:t>
            </w:r>
          </w:p>
        </w:tc>
      </w:tr>
      <w:tr w:rsidR="004365BD" w:rsidRPr="008A357A" w:rsidTr="00BC4CA8">
        <w:trPr>
          <w:cantSplit/>
          <w:trHeight w:val="240"/>
        </w:trPr>
        <w:tc>
          <w:tcPr>
            <w:tcW w:w="3048" w:type="dxa"/>
            <w:vMerge/>
            <w:shd w:val="clear" w:color="auto" w:fill="E6E6E6"/>
            <w:vAlign w:val="center"/>
          </w:tcPr>
          <w:p w:rsidR="004365BD" w:rsidRPr="008A357A" w:rsidRDefault="004365BD" w:rsidP="00BC4CA8">
            <w:pPr>
              <w:pStyle w:val="070-TabelaPadro"/>
              <w:jc w:val="both"/>
              <w:rPr>
                <w:szCs w:val="14"/>
                <w:lang w:val="en-US"/>
              </w:rPr>
            </w:pPr>
          </w:p>
        </w:tc>
        <w:tc>
          <w:tcPr>
            <w:tcW w:w="3048" w:type="dxa"/>
            <w:shd w:val="clear" w:color="auto" w:fill="E6E6E6"/>
            <w:vAlign w:val="center"/>
          </w:tcPr>
          <w:p w:rsidR="004365BD" w:rsidRPr="008A357A" w:rsidRDefault="004365BD" w:rsidP="00BC4CA8">
            <w:pPr>
              <w:pStyle w:val="070-TabelaPadro"/>
              <w:jc w:val="both"/>
              <w:rPr>
                <w:szCs w:val="14"/>
                <w:lang w:val="en-US"/>
              </w:rPr>
            </w:pPr>
            <w:r w:rsidRPr="008A357A">
              <w:rPr>
                <w:szCs w:val="14"/>
                <w:lang w:val="en-US"/>
              </w:rPr>
              <w:t>Plano de Benefícios I</w:t>
            </w:r>
          </w:p>
        </w:tc>
        <w:tc>
          <w:tcPr>
            <w:tcW w:w="1828" w:type="dxa"/>
            <w:shd w:val="clear" w:color="auto" w:fill="E6E6E6"/>
            <w:vAlign w:val="center"/>
          </w:tcPr>
          <w:p w:rsidR="004365BD" w:rsidRPr="008A357A" w:rsidRDefault="004365BD" w:rsidP="00BC4CA8">
            <w:pPr>
              <w:pStyle w:val="070-TabelaPadro"/>
              <w:jc w:val="both"/>
              <w:rPr>
                <w:szCs w:val="14"/>
                <w:lang w:val="en-US"/>
              </w:rPr>
            </w:pPr>
            <w:r w:rsidRPr="008A357A">
              <w:rPr>
                <w:szCs w:val="14"/>
                <w:lang w:val="en-US"/>
              </w:rPr>
              <w:t>Retirement and Pension</w:t>
            </w:r>
          </w:p>
        </w:tc>
        <w:tc>
          <w:tcPr>
            <w:tcW w:w="1828" w:type="dxa"/>
            <w:shd w:val="clear" w:color="auto" w:fill="E6E6E6"/>
            <w:vAlign w:val="center"/>
          </w:tcPr>
          <w:p w:rsidR="004365BD" w:rsidRPr="008A357A" w:rsidRDefault="004365BD" w:rsidP="00BC4CA8">
            <w:pPr>
              <w:pStyle w:val="070-TabelaPadro"/>
              <w:jc w:val="both"/>
              <w:rPr>
                <w:szCs w:val="14"/>
                <w:lang w:val="en-US"/>
              </w:rPr>
            </w:pPr>
            <w:r w:rsidRPr="008A357A">
              <w:rPr>
                <w:szCs w:val="14"/>
                <w:lang w:val="en-US"/>
              </w:rPr>
              <w:t>Defined benefit</w:t>
            </w:r>
          </w:p>
        </w:tc>
      </w:tr>
      <w:tr w:rsidR="004365BD" w:rsidRPr="008A357A" w:rsidTr="00BC4CA8">
        <w:trPr>
          <w:cantSplit/>
          <w:trHeight w:val="240"/>
        </w:trPr>
        <w:tc>
          <w:tcPr>
            <w:tcW w:w="3048" w:type="dxa"/>
            <w:shd w:val="clear" w:color="auto" w:fill="F3F3F3"/>
            <w:vAlign w:val="center"/>
          </w:tcPr>
          <w:p w:rsidR="004365BD" w:rsidRPr="008A357A" w:rsidRDefault="004365BD" w:rsidP="00BC4CA8">
            <w:pPr>
              <w:pStyle w:val="070-TabelaPadro"/>
              <w:jc w:val="both"/>
              <w:rPr>
                <w:szCs w:val="14"/>
              </w:rPr>
            </w:pPr>
            <w:r w:rsidRPr="008A357A">
              <w:rPr>
                <w:szCs w:val="14"/>
              </w:rPr>
              <w:t>SIM - Caixa de Assistência dos Empregados dos Sistemas Besc e Codesc, do Badesc e da Fusesc</w:t>
            </w:r>
          </w:p>
        </w:tc>
        <w:tc>
          <w:tcPr>
            <w:tcW w:w="304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Plano de Saúde</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Health Care</w:t>
            </w:r>
          </w:p>
        </w:tc>
        <w:tc>
          <w:tcPr>
            <w:tcW w:w="1828" w:type="dxa"/>
            <w:shd w:val="clear" w:color="auto" w:fill="F3F3F3"/>
            <w:vAlign w:val="center"/>
          </w:tcPr>
          <w:p w:rsidR="004365BD" w:rsidRPr="008A357A" w:rsidRDefault="004365BD" w:rsidP="00BC4CA8">
            <w:pPr>
              <w:pStyle w:val="070-TabelaPadro"/>
              <w:jc w:val="both"/>
              <w:rPr>
                <w:szCs w:val="14"/>
                <w:lang w:val="en-US"/>
              </w:rPr>
            </w:pPr>
            <w:r w:rsidRPr="008A357A">
              <w:rPr>
                <w:szCs w:val="14"/>
                <w:lang w:val="en-US"/>
              </w:rPr>
              <w:t>Defined contribution</w:t>
            </w:r>
          </w:p>
        </w:tc>
      </w:tr>
      <w:tr w:rsidR="004365BD" w:rsidRPr="008A357A" w:rsidTr="00BC4CA8">
        <w:trPr>
          <w:cantSplit/>
          <w:trHeight w:val="240"/>
        </w:trPr>
        <w:tc>
          <w:tcPr>
            <w:tcW w:w="3048" w:type="dxa"/>
            <w:shd w:val="clear" w:color="auto" w:fill="E6E6E6"/>
            <w:vAlign w:val="center"/>
          </w:tcPr>
          <w:p w:rsidR="004365BD" w:rsidRPr="008A357A" w:rsidRDefault="004365BD" w:rsidP="00BC4CA8">
            <w:pPr>
              <w:pStyle w:val="070-TabelaPadro"/>
              <w:jc w:val="both"/>
              <w:rPr>
                <w:szCs w:val="14"/>
              </w:rPr>
            </w:pPr>
            <w:r w:rsidRPr="008A357A">
              <w:rPr>
                <w:szCs w:val="14"/>
              </w:rPr>
              <w:t>Prevbep - Caixa de Previdência Social</w:t>
            </w:r>
          </w:p>
        </w:tc>
        <w:tc>
          <w:tcPr>
            <w:tcW w:w="3048" w:type="dxa"/>
            <w:shd w:val="clear" w:color="auto" w:fill="E6E6E6"/>
            <w:vAlign w:val="center"/>
          </w:tcPr>
          <w:p w:rsidR="004365BD" w:rsidRPr="008A357A" w:rsidRDefault="004365BD" w:rsidP="00BC4CA8">
            <w:pPr>
              <w:pStyle w:val="070-TabelaPadro"/>
              <w:jc w:val="both"/>
              <w:rPr>
                <w:szCs w:val="14"/>
                <w:lang w:val="en-US"/>
              </w:rPr>
            </w:pPr>
            <w:r w:rsidRPr="008A357A">
              <w:rPr>
                <w:szCs w:val="14"/>
                <w:lang w:val="en-US"/>
              </w:rPr>
              <w:t>Plano BEP</w:t>
            </w:r>
          </w:p>
        </w:tc>
        <w:tc>
          <w:tcPr>
            <w:tcW w:w="1828" w:type="dxa"/>
            <w:shd w:val="clear" w:color="auto" w:fill="E6E6E6"/>
            <w:vAlign w:val="center"/>
          </w:tcPr>
          <w:p w:rsidR="004365BD" w:rsidRPr="008A357A" w:rsidRDefault="004365BD" w:rsidP="00BC4CA8">
            <w:pPr>
              <w:pStyle w:val="070-TabelaPadro"/>
              <w:jc w:val="both"/>
              <w:rPr>
                <w:szCs w:val="14"/>
                <w:lang w:val="en-US"/>
              </w:rPr>
            </w:pPr>
            <w:r w:rsidRPr="008A357A">
              <w:rPr>
                <w:szCs w:val="14"/>
                <w:lang w:val="en-US"/>
              </w:rPr>
              <w:t>Retirement and Pension</w:t>
            </w:r>
          </w:p>
        </w:tc>
        <w:tc>
          <w:tcPr>
            <w:tcW w:w="1828" w:type="dxa"/>
            <w:shd w:val="clear" w:color="auto" w:fill="E6E6E6"/>
            <w:vAlign w:val="center"/>
          </w:tcPr>
          <w:p w:rsidR="004365BD" w:rsidRPr="008A357A" w:rsidRDefault="004365BD" w:rsidP="00BC4CA8">
            <w:pPr>
              <w:pStyle w:val="070-TabelaPadro"/>
              <w:jc w:val="both"/>
              <w:rPr>
                <w:szCs w:val="14"/>
                <w:lang w:val="en-US"/>
              </w:rPr>
            </w:pPr>
            <w:r w:rsidRPr="008A357A">
              <w:rPr>
                <w:szCs w:val="14"/>
                <w:lang w:val="en-US"/>
              </w:rPr>
              <w:t>Defined benefit</w:t>
            </w:r>
          </w:p>
        </w:tc>
      </w:tr>
    </w:tbl>
    <w:p w:rsidR="004365BD" w:rsidRPr="00F320B5" w:rsidRDefault="004365BD" w:rsidP="00BC4CA8">
      <w:pPr>
        <w:pStyle w:val="072-Rodapdatabela"/>
      </w:pPr>
    </w:p>
    <w:p w:rsidR="004365BD" w:rsidRPr="00183CCC" w:rsidRDefault="004365BD" w:rsidP="00BC4CA8">
      <w:pPr>
        <w:pStyle w:val="030-SubttulodeDocumento"/>
        <w:numPr>
          <w:ilvl w:val="0"/>
          <w:numId w:val="0"/>
        </w:numPr>
        <w:rPr>
          <w:lang w:val="en-US"/>
        </w:rPr>
      </w:pPr>
      <w:bookmarkStart w:id="10462" w:name="BBBNE01_Titulo"/>
      <w:r w:rsidRPr="00183CCC">
        <w:rPr>
          <w:lang w:val="en-US"/>
        </w:rPr>
        <w:t>Number of participants covered by benefit plans sponsored by the Bank</w:t>
      </w:r>
      <w:bookmarkEnd w:id="10462"/>
    </w:p>
    <w:tbl>
      <w:tblPr>
        <w:tblW w:w="975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1 - Number of participants covered by benefit plans sponsored by the Bank"/>
        <w:tblDescription w:val="PubliCon - Sistema de Gerenciamento do Documentos Contábeis para Publicação&#10;&#10;Última atualização do mapa do quadro em: "/>
      </w:tblPr>
      <w:tblGrid>
        <w:gridCol w:w="2338"/>
        <w:gridCol w:w="824"/>
        <w:gridCol w:w="824"/>
        <w:gridCol w:w="824"/>
        <w:gridCol w:w="824"/>
        <w:gridCol w:w="825"/>
        <w:gridCol w:w="824"/>
        <w:gridCol w:w="824"/>
        <w:gridCol w:w="824"/>
        <w:gridCol w:w="825"/>
      </w:tblGrid>
      <w:tr w:rsidR="004365BD" w:rsidRPr="008A357A" w:rsidTr="00BC4CA8">
        <w:trPr>
          <w:cantSplit/>
          <w:tblHeader/>
        </w:trPr>
        <w:tc>
          <w:tcPr>
            <w:tcW w:w="2338" w:type="dxa"/>
            <w:vMerge w:val="restart"/>
            <w:shd w:val="solid" w:color="C3D7F0" w:fill="auto"/>
            <w:vAlign w:val="center"/>
          </w:tcPr>
          <w:p w:rsidR="004365BD" w:rsidRPr="008A357A" w:rsidRDefault="004365BD" w:rsidP="00BC4CA8">
            <w:pPr>
              <w:pStyle w:val="070-TabelaPadro"/>
              <w:jc w:val="center"/>
              <w:rPr>
                <w:b/>
                <w:szCs w:val="14"/>
                <w:lang w:val="en-US"/>
              </w:rPr>
            </w:pPr>
            <w:bookmarkStart w:id="10463" w:name="BBBNE01"/>
          </w:p>
        </w:tc>
        <w:tc>
          <w:tcPr>
            <w:tcW w:w="2472" w:type="dxa"/>
            <w:gridSpan w:val="3"/>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Sep 30, 2019</w:t>
            </w:r>
          </w:p>
        </w:tc>
        <w:tc>
          <w:tcPr>
            <w:tcW w:w="2473" w:type="dxa"/>
            <w:gridSpan w:val="3"/>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Dec 31, 2018</w:t>
            </w:r>
          </w:p>
        </w:tc>
        <w:tc>
          <w:tcPr>
            <w:tcW w:w="2473" w:type="dxa"/>
            <w:gridSpan w:val="3"/>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Sep 30, 2018</w:t>
            </w:r>
          </w:p>
        </w:tc>
      </w:tr>
      <w:tr w:rsidR="004365BD" w:rsidRPr="008A357A" w:rsidTr="00BC4CA8">
        <w:trPr>
          <w:cantSplit/>
          <w:tblHeader/>
        </w:trPr>
        <w:tc>
          <w:tcPr>
            <w:tcW w:w="2338" w:type="dxa"/>
            <w:vMerge/>
            <w:shd w:val="solid" w:color="C3D7F0" w:fill="auto"/>
            <w:vAlign w:val="center"/>
          </w:tcPr>
          <w:p w:rsidR="004365BD" w:rsidRPr="008A357A" w:rsidRDefault="004365BD" w:rsidP="00BC4CA8">
            <w:pPr>
              <w:pStyle w:val="070-TabelaPadro"/>
              <w:jc w:val="center"/>
              <w:rPr>
                <w:b/>
                <w:szCs w:val="14"/>
                <w:lang w:val="en-US"/>
              </w:rPr>
            </w:pPr>
          </w:p>
        </w:tc>
        <w:tc>
          <w:tcPr>
            <w:tcW w:w="2472" w:type="dxa"/>
            <w:gridSpan w:val="3"/>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Number of participants</w:t>
            </w:r>
          </w:p>
        </w:tc>
        <w:tc>
          <w:tcPr>
            <w:tcW w:w="2473" w:type="dxa"/>
            <w:gridSpan w:val="3"/>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Number of participants</w:t>
            </w:r>
          </w:p>
        </w:tc>
        <w:tc>
          <w:tcPr>
            <w:tcW w:w="2473" w:type="dxa"/>
            <w:gridSpan w:val="3"/>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Number of participants</w:t>
            </w:r>
          </w:p>
        </w:tc>
      </w:tr>
      <w:tr w:rsidR="004365BD" w:rsidRPr="008A357A" w:rsidTr="00BC4CA8">
        <w:trPr>
          <w:cantSplit/>
          <w:tblHeader/>
        </w:trPr>
        <w:tc>
          <w:tcPr>
            <w:tcW w:w="2338" w:type="dxa"/>
            <w:vMerge/>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p>
        </w:tc>
        <w:tc>
          <w:tcPr>
            <w:tcW w:w="824" w:type="dxa"/>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Active</w:t>
            </w:r>
          </w:p>
        </w:tc>
        <w:tc>
          <w:tcPr>
            <w:tcW w:w="824" w:type="dxa"/>
            <w:tcBorders>
              <w:bottom w:val="single" w:sz="4" w:space="0" w:color="FFFFFF" w:themeColor="background1"/>
            </w:tcBorders>
            <w:shd w:val="solid" w:color="C3D7F0" w:fill="auto"/>
            <w:vAlign w:val="center"/>
          </w:tcPr>
          <w:p w:rsidR="004365BD" w:rsidRPr="008A357A" w:rsidRDefault="004365BD" w:rsidP="00BC4CA8">
            <w:pPr>
              <w:pStyle w:val="070-TabelaPadro"/>
              <w:spacing w:before="0" w:after="0"/>
              <w:jc w:val="center"/>
              <w:rPr>
                <w:b/>
                <w:szCs w:val="14"/>
                <w:lang w:val="en-US"/>
              </w:rPr>
            </w:pPr>
            <w:r w:rsidRPr="008A357A">
              <w:rPr>
                <w:b/>
                <w:szCs w:val="14"/>
                <w:lang w:val="en-US"/>
              </w:rPr>
              <w:t>Retired/</w:t>
            </w:r>
          </w:p>
          <w:p w:rsidR="004365BD" w:rsidRPr="008A357A" w:rsidRDefault="004365BD" w:rsidP="00BC4CA8">
            <w:pPr>
              <w:pStyle w:val="070-TabelaPadro"/>
              <w:spacing w:before="0" w:after="0"/>
              <w:jc w:val="center"/>
              <w:rPr>
                <w:b/>
                <w:szCs w:val="14"/>
                <w:lang w:val="en-US"/>
              </w:rPr>
            </w:pPr>
            <w:r w:rsidRPr="008A357A">
              <w:rPr>
                <w:b/>
                <w:szCs w:val="14"/>
                <w:lang w:val="en-US"/>
              </w:rPr>
              <w:t>users</w:t>
            </w:r>
          </w:p>
        </w:tc>
        <w:tc>
          <w:tcPr>
            <w:tcW w:w="824" w:type="dxa"/>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Total</w:t>
            </w:r>
          </w:p>
        </w:tc>
        <w:tc>
          <w:tcPr>
            <w:tcW w:w="824" w:type="dxa"/>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Active</w:t>
            </w:r>
          </w:p>
        </w:tc>
        <w:tc>
          <w:tcPr>
            <w:tcW w:w="825" w:type="dxa"/>
            <w:tcBorders>
              <w:bottom w:val="single" w:sz="4" w:space="0" w:color="FFFFFF" w:themeColor="background1"/>
            </w:tcBorders>
            <w:shd w:val="solid" w:color="C3D7F0" w:fill="auto"/>
            <w:vAlign w:val="center"/>
          </w:tcPr>
          <w:p w:rsidR="004365BD" w:rsidRPr="008A357A" w:rsidRDefault="004365BD" w:rsidP="00BC4CA8">
            <w:pPr>
              <w:pStyle w:val="070-TabelaPadro"/>
              <w:spacing w:before="0" w:after="0"/>
              <w:jc w:val="center"/>
              <w:rPr>
                <w:b/>
                <w:szCs w:val="14"/>
                <w:lang w:val="en-US"/>
              </w:rPr>
            </w:pPr>
            <w:r w:rsidRPr="008A357A">
              <w:rPr>
                <w:b/>
                <w:szCs w:val="14"/>
                <w:lang w:val="en-US"/>
              </w:rPr>
              <w:t>Retired/</w:t>
            </w:r>
          </w:p>
          <w:p w:rsidR="004365BD" w:rsidRPr="008A357A" w:rsidRDefault="004365BD" w:rsidP="00BC4CA8">
            <w:pPr>
              <w:pStyle w:val="070-TabelaPadro"/>
              <w:spacing w:before="0" w:after="0"/>
              <w:jc w:val="center"/>
              <w:rPr>
                <w:b/>
                <w:szCs w:val="14"/>
                <w:lang w:val="en-US"/>
              </w:rPr>
            </w:pPr>
            <w:r w:rsidRPr="008A357A">
              <w:rPr>
                <w:b/>
                <w:szCs w:val="14"/>
                <w:lang w:val="en-US"/>
              </w:rPr>
              <w:t>users</w:t>
            </w:r>
          </w:p>
        </w:tc>
        <w:tc>
          <w:tcPr>
            <w:tcW w:w="824" w:type="dxa"/>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Total</w:t>
            </w:r>
          </w:p>
        </w:tc>
        <w:tc>
          <w:tcPr>
            <w:tcW w:w="824" w:type="dxa"/>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Active</w:t>
            </w:r>
          </w:p>
        </w:tc>
        <w:tc>
          <w:tcPr>
            <w:tcW w:w="824" w:type="dxa"/>
            <w:tcBorders>
              <w:bottom w:val="single" w:sz="4" w:space="0" w:color="FFFFFF" w:themeColor="background1"/>
            </w:tcBorders>
            <w:shd w:val="solid" w:color="C3D7F0" w:fill="auto"/>
            <w:vAlign w:val="center"/>
          </w:tcPr>
          <w:p w:rsidR="004365BD" w:rsidRPr="008A357A" w:rsidRDefault="004365BD" w:rsidP="00BC4CA8">
            <w:pPr>
              <w:pStyle w:val="070-TabelaPadro"/>
              <w:spacing w:before="0" w:after="0"/>
              <w:jc w:val="center"/>
              <w:rPr>
                <w:b/>
                <w:szCs w:val="14"/>
                <w:lang w:val="en-US"/>
              </w:rPr>
            </w:pPr>
            <w:r w:rsidRPr="008A357A">
              <w:rPr>
                <w:b/>
                <w:szCs w:val="14"/>
                <w:lang w:val="en-US"/>
              </w:rPr>
              <w:t>Retired/</w:t>
            </w:r>
          </w:p>
          <w:p w:rsidR="004365BD" w:rsidRPr="008A357A" w:rsidRDefault="004365BD" w:rsidP="00BC4CA8">
            <w:pPr>
              <w:pStyle w:val="070-TabelaPadro"/>
              <w:spacing w:before="0" w:after="0"/>
              <w:jc w:val="center"/>
              <w:rPr>
                <w:b/>
                <w:szCs w:val="14"/>
                <w:lang w:val="en-US"/>
              </w:rPr>
            </w:pPr>
            <w:r w:rsidRPr="008A357A">
              <w:rPr>
                <w:b/>
                <w:szCs w:val="14"/>
                <w:lang w:val="en-US"/>
              </w:rPr>
              <w:t>users</w:t>
            </w:r>
          </w:p>
        </w:tc>
        <w:tc>
          <w:tcPr>
            <w:tcW w:w="825" w:type="dxa"/>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Total</w:t>
            </w:r>
          </w:p>
        </w:tc>
      </w:tr>
      <w:tr w:rsidR="004365BD" w:rsidRPr="008A357A" w:rsidTr="00BC4CA8">
        <w:trPr>
          <w:cantSplit/>
        </w:trPr>
        <w:tc>
          <w:tcPr>
            <w:tcW w:w="2338" w:type="dxa"/>
            <w:tcBorders>
              <w:bottom w:val="single" w:sz="4" w:space="0" w:color="FFFFFF" w:themeColor="background1"/>
            </w:tcBorders>
            <w:shd w:val="solid" w:color="F3F3F3" w:fill="auto"/>
            <w:vAlign w:val="center"/>
          </w:tcPr>
          <w:p w:rsidR="004365BD" w:rsidRPr="008A357A" w:rsidRDefault="004365BD" w:rsidP="00BC4CA8">
            <w:pPr>
              <w:pStyle w:val="070-TabelaPadro"/>
              <w:jc w:val="left"/>
              <w:rPr>
                <w:b/>
                <w:szCs w:val="14"/>
                <w:lang w:val="en-US"/>
              </w:rPr>
            </w:pPr>
            <w:bookmarkStart w:id="10464" w:name="BBBNE0100001" w:colFirst="0" w:colLast="0"/>
            <w:r w:rsidRPr="008A357A">
              <w:rPr>
                <w:b/>
                <w:szCs w:val="14"/>
                <w:lang w:val="en-US"/>
              </w:rPr>
              <w:t>Retirement and pension plans</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b/>
                <w:szCs w:val="14"/>
                <w:lang w:val="en-US"/>
              </w:rPr>
            </w:pPr>
            <w:bookmarkStart w:id="10465" w:name="BBBNE01AA001"/>
            <w:bookmarkEnd w:id="10465"/>
            <w:r w:rsidRPr="008A357A">
              <w:rPr>
                <w:b/>
                <w:szCs w:val="14"/>
                <w:lang w:val="en-US"/>
              </w:rPr>
              <w:t>97,530</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b/>
                <w:szCs w:val="14"/>
                <w:lang w:val="en-US"/>
              </w:rPr>
            </w:pPr>
            <w:bookmarkStart w:id="10466" w:name="BBBNE01AB001"/>
            <w:bookmarkEnd w:id="10466"/>
            <w:r w:rsidRPr="008A357A">
              <w:rPr>
                <w:b/>
                <w:szCs w:val="14"/>
                <w:lang w:val="en-US"/>
              </w:rPr>
              <w:t>119,580</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b/>
                <w:szCs w:val="14"/>
                <w:lang w:val="en-US"/>
              </w:rPr>
            </w:pPr>
            <w:bookmarkStart w:id="10467" w:name="BBBNE01AC001"/>
            <w:bookmarkEnd w:id="10467"/>
            <w:r w:rsidRPr="008A357A">
              <w:rPr>
                <w:b/>
                <w:szCs w:val="14"/>
                <w:lang w:val="en-US"/>
              </w:rPr>
              <w:t>217,110</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b/>
                <w:szCs w:val="14"/>
                <w:lang w:val="en-US"/>
              </w:rPr>
            </w:pPr>
            <w:bookmarkStart w:id="10468" w:name="BBBNE01AD001"/>
            <w:bookmarkEnd w:id="10468"/>
            <w:r w:rsidRPr="008A357A">
              <w:rPr>
                <w:b/>
                <w:szCs w:val="14"/>
                <w:lang w:val="en-US"/>
              </w:rPr>
              <w:t>100,027</w:t>
            </w:r>
          </w:p>
        </w:tc>
        <w:tc>
          <w:tcPr>
            <w:tcW w:w="825" w:type="dxa"/>
            <w:tcBorders>
              <w:bottom w:val="single" w:sz="4" w:space="0" w:color="FFFFFF" w:themeColor="background1"/>
            </w:tcBorders>
            <w:shd w:val="solid" w:color="F3F3F3" w:fill="auto"/>
            <w:vAlign w:val="center"/>
          </w:tcPr>
          <w:p w:rsidR="004365BD" w:rsidRPr="008A357A" w:rsidRDefault="004365BD" w:rsidP="00BC4CA8">
            <w:pPr>
              <w:pStyle w:val="070-TabelaPadro"/>
              <w:rPr>
                <w:b/>
                <w:szCs w:val="14"/>
                <w:lang w:val="en-US"/>
              </w:rPr>
            </w:pPr>
            <w:bookmarkStart w:id="10469" w:name="BBBNE01AE001"/>
            <w:bookmarkEnd w:id="10469"/>
            <w:r w:rsidRPr="008A357A">
              <w:rPr>
                <w:b/>
                <w:szCs w:val="14"/>
                <w:lang w:val="en-US"/>
              </w:rPr>
              <w:t>118,699</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b/>
                <w:szCs w:val="14"/>
                <w:lang w:val="en-US"/>
              </w:rPr>
            </w:pPr>
            <w:bookmarkStart w:id="10470" w:name="BBBNE01AF001"/>
            <w:bookmarkEnd w:id="10470"/>
            <w:r w:rsidRPr="008A357A">
              <w:rPr>
                <w:b/>
                <w:szCs w:val="14"/>
                <w:lang w:val="en-US"/>
              </w:rPr>
              <w:t>218,726</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b/>
                <w:szCs w:val="14"/>
                <w:lang w:val="en-US"/>
              </w:rPr>
            </w:pPr>
            <w:bookmarkStart w:id="10471" w:name="BBBNE01AG001"/>
            <w:bookmarkEnd w:id="10471"/>
            <w:r w:rsidRPr="008A357A">
              <w:rPr>
                <w:b/>
                <w:szCs w:val="14"/>
                <w:lang w:val="en-US"/>
              </w:rPr>
              <w:t>100,356</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b/>
                <w:szCs w:val="14"/>
                <w:lang w:val="en-US"/>
              </w:rPr>
            </w:pPr>
            <w:bookmarkStart w:id="10472" w:name="BBBNE01AH001"/>
            <w:bookmarkEnd w:id="10472"/>
            <w:r w:rsidRPr="008A357A">
              <w:rPr>
                <w:b/>
                <w:szCs w:val="14"/>
                <w:lang w:val="en-US"/>
              </w:rPr>
              <w:t>118,780</w:t>
            </w:r>
          </w:p>
        </w:tc>
        <w:tc>
          <w:tcPr>
            <w:tcW w:w="825" w:type="dxa"/>
            <w:tcBorders>
              <w:bottom w:val="single" w:sz="4" w:space="0" w:color="FFFFFF" w:themeColor="background1"/>
            </w:tcBorders>
            <w:shd w:val="solid" w:color="F3F3F3" w:fill="auto"/>
            <w:vAlign w:val="center"/>
          </w:tcPr>
          <w:p w:rsidR="004365BD" w:rsidRPr="008A357A" w:rsidRDefault="004365BD" w:rsidP="00BC4CA8">
            <w:pPr>
              <w:pStyle w:val="070-TabelaPadro"/>
              <w:rPr>
                <w:b/>
                <w:szCs w:val="14"/>
                <w:lang w:val="en-US"/>
              </w:rPr>
            </w:pPr>
            <w:bookmarkStart w:id="10473" w:name="BBBNE01AI001"/>
            <w:bookmarkEnd w:id="10473"/>
            <w:r w:rsidRPr="008A357A">
              <w:rPr>
                <w:b/>
                <w:szCs w:val="14"/>
                <w:lang w:val="en-US"/>
              </w:rPr>
              <w:t>219,136</w:t>
            </w:r>
          </w:p>
        </w:tc>
      </w:tr>
      <w:tr w:rsidR="004365BD" w:rsidRPr="008A357A" w:rsidTr="00BC4CA8">
        <w:trPr>
          <w:cantSplit/>
        </w:trPr>
        <w:tc>
          <w:tcPr>
            <w:tcW w:w="2338" w:type="dxa"/>
            <w:tcBorders>
              <w:bottom w:val="single" w:sz="4" w:space="0" w:color="FFFFFF" w:themeColor="background1"/>
            </w:tcBorders>
            <w:shd w:val="solid" w:color="E6E6E6" w:fill="auto"/>
            <w:vAlign w:val="center"/>
          </w:tcPr>
          <w:p w:rsidR="004365BD" w:rsidRPr="008A357A" w:rsidRDefault="004365BD" w:rsidP="00BC4CA8">
            <w:pPr>
              <w:pStyle w:val="070-TabelaPadro"/>
              <w:ind w:left="60"/>
              <w:jc w:val="left"/>
              <w:rPr>
                <w:szCs w:val="14"/>
                <w:lang w:val="en-US"/>
              </w:rPr>
            </w:pPr>
            <w:bookmarkStart w:id="10474" w:name="BBBNE0100002" w:colFirst="0" w:colLast="0"/>
            <w:bookmarkEnd w:id="10464"/>
            <w:r w:rsidRPr="008A357A">
              <w:rPr>
                <w:szCs w:val="14"/>
                <w:lang w:val="en-US"/>
              </w:rPr>
              <w:t>Plano de Benefícios 1 - Previ</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75" w:name="BBBNE01AA002"/>
            <w:bookmarkEnd w:id="10475"/>
            <w:r w:rsidRPr="008A357A">
              <w:rPr>
                <w:szCs w:val="14"/>
                <w:lang w:val="en-US"/>
              </w:rPr>
              <w:t>8,019</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76" w:name="BBBNE01AB002"/>
            <w:bookmarkEnd w:id="10476"/>
            <w:r w:rsidRPr="008A357A">
              <w:rPr>
                <w:szCs w:val="14"/>
                <w:lang w:val="en-US"/>
              </w:rPr>
              <w:t>99,772</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77" w:name="BBBNE01AC002"/>
            <w:bookmarkEnd w:id="10477"/>
            <w:r w:rsidRPr="008A357A">
              <w:rPr>
                <w:szCs w:val="14"/>
                <w:lang w:val="en-US"/>
              </w:rPr>
              <w:t>107,791</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78" w:name="BBBNE01AD002"/>
            <w:bookmarkEnd w:id="10478"/>
            <w:r w:rsidRPr="008A357A">
              <w:rPr>
                <w:szCs w:val="14"/>
                <w:lang w:val="en-US"/>
              </w:rPr>
              <w:t>9,694</w:t>
            </w:r>
          </w:p>
        </w:tc>
        <w:tc>
          <w:tcPr>
            <w:tcW w:w="825"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79" w:name="BBBNE01AE002"/>
            <w:bookmarkEnd w:id="10479"/>
            <w:r w:rsidRPr="008A357A">
              <w:rPr>
                <w:szCs w:val="14"/>
                <w:lang w:val="en-US"/>
              </w:rPr>
              <w:t>98,902</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80" w:name="BBBNE01AF002"/>
            <w:bookmarkEnd w:id="10480"/>
            <w:r w:rsidRPr="008A357A">
              <w:rPr>
                <w:szCs w:val="14"/>
                <w:lang w:val="en-US"/>
              </w:rPr>
              <w:t>108,596</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81" w:name="BBBNE01AG002"/>
            <w:bookmarkEnd w:id="10481"/>
            <w:r w:rsidRPr="008A357A">
              <w:rPr>
                <w:szCs w:val="14"/>
                <w:lang w:val="en-US"/>
              </w:rPr>
              <w:t>9,833</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82" w:name="BBBNE01AH002"/>
            <w:bookmarkEnd w:id="10482"/>
            <w:r w:rsidRPr="008A357A">
              <w:rPr>
                <w:szCs w:val="14"/>
                <w:lang w:val="en-US"/>
              </w:rPr>
              <w:t>98,954</w:t>
            </w:r>
          </w:p>
        </w:tc>
        <w:tc>
          <w:tcPr>
            <w:tcW w:w="825"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83" w:name="BBBNE01AI002"/>
            <w:bookmarkEnd w:id="10483"/>
            <w:r w:rsidRPr="008A357A">
              <w:rPr>
                <w:szCs w:val="14"/>
                <w:lang w:val="en-US"/>
              </w:rPr>
              <w:t>108,787</w:t>
            </w:r>
          </w:p>
        </w:tc>
      </w:tr>
      <w:tr w:rsidR="004365BD" w:rsidRPr="008A357A" w:rsidTr="00BC4CA8">
        <w:trPr>
          <w:cantSplit/>
        </w:trPr>
        <w:tc>
          <w:tcPr>
            <w:tcW w:w="2338" w:type="dxa"/>
            <w:tcBorders>
              <w:bottom w:val="single" w:sz="4" w:space="0" w:color="FFFFFF" w:themeColor="background1"/>
            </w:tcBorders>
            <w:shd w:val="solid" w:color="F3F3F3" w:fill="auto"/>
            <w:vAlign w:val="center"/>
          </w:tcPr>
          <w:p w:rsidR="004365BD" w:rsidRPr="008A357A" w:rsidRDefault="004365BD" w:rsidP="00BC4CA8">
            <w:pPr>
              <w:pStyle w:val="070-TabelaPadro"/>
              <w:ind w:left="60"/>
              <w:jc w:val="left"/>
              <w:rPr>
                <w:szCs w:val="14"/>
                <w:lang w:val="en-US"/>
              </w:rPr>
            </w:pPr>
            <w:bookmarkStart w:id="10484" w:name="BBBNE0100003" w:colFirst="0" w:colLast="0"/>
            <w:bookmarkEnd w:id="10474"/>
            <w:r w:rsidRPr="008A357A">
              <w:rPr>
                <w:szCs w:val="14"/>
                <w:lang w:val="en-US"/>
              </w:rPr>
              <w:t>Plano Previ Futuro</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485" w:name="BBBNE01AA003"/>
            <w:bookmarkEnd w:id="10485"/>
            <w:r w:rsidRPr="008A357A">
              <w:rPr>
                <w:szCs w:val="14"/>
                <w:lang w:val="en-US"/>
              </w:rPr>
              <w:t>76,341</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486" w:name="BBBNE01AB003"/>
            <w:bookmarkEnd w:id="10486"/>
            <w:r w:rsidRPr="008A357A">
              <w:rPr>
                <w:szCs w:val="14"/>
                <w:lang w:val="en-US"/>
              </w:rPr>
              <w:t>1,857</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487" w:name="BBBNE01AC003"/>
            <w:bookmarkEnd w:id="10487"/>
            <w:r w:rsidRPr="008A357A">
              <w:rPr>
                <w:szCs w:val="14"/>
                <w:lang w:val="en-US"/>
              </w:rPr>
              <w:t>78,198</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488" w:name="BBBNE01AD003"/>
            <w:bookmarkEnd w:id="10488"/>
            <w:r w:rsidRPr="008A357A">
              <w:rPr>
                <w:szCs w:val="14"/>
                <w:lang w:val="en-US"/>
              </w:rPr>
              <w:t>77,111</w:t>
            </w:r>
          </w:p>
        </w:tc>
        <w:tc>
          <w:tcPr>
            <w:tcW w:w="825"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489" w:name="BBBNE01AE003"/>
            <w:bookmarkEnd w:id="10489"/>
            <w:r w:rsidRPr="008A357A">
              <w:rPr>
                <w:szCs w:val="14"/>
                <w:lang w:val="en-US"/>
              </w:rPr>
              <w:t>1,700</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490" w:name="BBBNE01AF003"/>
            <w:bookmarkEnd w:id="10490"/>
            <w:r w:rsidRPr="008A357A">
              <w:rPr>
                <w:szCs w:val="14"/>
                <w:lang w:val="en-US"/>
              </w:rPr>
              <w:t>78,811</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491" w:name="BBBNE01AG003"/>
            <w:bookmarkEnd w:id="10491"/>
            <w:r w:rsidRPr="008A357A">
              <w:rPr>
                <w:szCs w:val="14"/>
                <w:lang w:val="en-US"/>
              </w:rPr>
              <w:t>77,269</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492" w:name="BBBNE01AH003"/>
            <w:bookmarkEnd w:id="10492"/>
            <w:r w:rsidRPr="008A357A">
              <w:rPr>
                <w:szCs w:val="14"/>
                <w:lang w:val="en-US"/>
              </w:rPr>
              <w:t>1,636</w:t>
            </w:r>
          </w:p>
        </w:tc>
        <w:tc>
          <w:tcPr>
            <w:tcW w:w="825"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493" w:name="BBBNE01AI003"/>
            <w:bookmarkEnd w:id="10493"/>
            <w:r w:rsidRPr="008A357A">
              <w:rPr>
                <w:szCs w:val="14"/>
                <w:lang w:val="en-US"/>
              </w:rPr>
              <w:t>78,905</w:t>
            </w:r>
          </w:p>
        </w:tc>
      </w:tr>
      <w:tr w:rsidR="004365BD" w:rsidRPr="008A357A" w:rsidTr="00BC4CA8">
        <w:trPr>
          <w:cantSplit/>
        </w:trPr>
        <w:tc>
          <w:tcPr>
            <w:tcW w:w="2338" w:type="dxa"/>
            <w:tcBorders>
              <w:bottom w:val="single" w:sz="4" w:space="0" w:color="FFFFFF" w:themeColor="background1"/>
            </w:tcBorders>
            <w:shd w:val="solid" w:color="E6E6E6" w:fill="auto"/>
            <w:vAlign w:val="center"/>
          </w:tcPr>
          <w:p w:rsidR="004365BD" w:rsidRPr="008A357A" w:rsidRDefault="004365BD" w:rsidP="00BC4CA8">
            <w:pPr>
              <w:pStyle w:val="070-TabelaPadro"/>
              <w:ind w:left="60"/>
              <w:jc w:val="left"/>
              <w:rPr>
                <w:szCs w:val="14"/>
                <w:lang w:val="en-US"/>
              </w:rPr>
            </w:pPr>
            <w:bookmarkStart w:id="10494" w:name="BBBNE0100004" w:colFirst="0" w:colLast="0"/>
            <w:bookmarkEnd w:id="10484"/>
            <w:r w:rsidRPr="008A357A">
              <w:rPr>
                <w:szCs w:val="14"/>
                <w:lang w:val="en-US"/>
              </w:rPr>
              <w:t>Plano Informal</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95" w:name="BBBNE01AA004"/>
            <w:bookmarkEnd w:id="10495"/>
            <w:r w:rsidRPr="008A357A">
              <w:rPr>
                <w:szCs w:val="14"/>
                <w:lang w:val="en-US"/>
              </w:rPr>
              <w:t>--</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96" w:name="BBBNE01AB004"/>
            <w:bookmarkEnd w:id="10496"/>
            <w:r w:rsidRPr="008A357A">
              <w:rPr>
                <w:szCs w:val="14"/>
                <w:lang w:val="en-US"/>
              </w:rPr>
              <w:t>2,767</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97" w:name="BBBNE01AC004"/>
            <w:bookmarkEnd w:id="10497"/>
            <w:r w:rsidRPr="008A357A">
              <w:rPr>
                <w:szCs w:val="14"/>
                <w:lang w:val="en-US"/>
              </w:rPr>
              <w:t>2,767</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98" w:name="BBBNE01AD004"/>
            <w:bookmarkEnd w:id="10498"/>
            <w:r w:rsidRPr="008A357A">
              <w:rPr>
                <w:szCs w:val="14"/>
                <w:lang w:val="en-US"/>
              </w:rPr>
              <w:t>--</w:t>
            </w:r>
          </w:p>
        </w:tc>
        <w:tc>
          <w:tcPr>
            <w:tcW w:w="825"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499" w:name="BBBNE01AE004"/>
            <w:bookmarkEnd w:id="10499"/>
            <w:r w:rsidRPr="008A357A">
              <w:rPr>
                <w:szCs w:val="14"/>
                <w:lang w:val="en-US"/>
              </w:rPr>
              <w:t>2,870</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00" w:name="BBBNE01AF004"/>
            <w:bookmarkEnd w:id="10500"/>
            <w:r w:rsidRPr="008A357A">
              <w:rPr>
                <w:szCs w:val="14"/>
                <w:lang w:val="en-US"/>
              </w:rPr>
              <w:t>2,870</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01" w:name="BBBNE01AG004"/>
            <w:bookmarkEnd w:id="10501"/>
            <w:r w:rsidRPr="008A357A">
              <w:rPr>
                <w:szCs w:val="14"/>
                <w:lang w:val="en-US"/>
              </w:rPr>
              <w:t>--</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02" w:name="BBBNE01AH004"/>
            <w:bookmarkEnd w:id="10502"/>
            <w:r w:rsidRPr="008A357A">
              <w:rPr>
                <w:szCs w:val="14"/>
                <w:lang w:val="en-US"/>
              </w:rPr>
              <w:t>2,964</w:t>
            </w:r>
          </w:p>
        </w:tc>
        <w:tc>
          <w:tcPr>
            <w:tcW w:w="825"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03" w:name="BBBNE01AI004"/>
            <w:bookmarkEnd w:id="10503"/>
            <w:r w:rsidRPr="008A357A">
              <w:rPr>
                <w:szCs w:val="14"/>
                <w:lang w:val="en-US"/>
              </w:rPr>
              <w:t>2,964</w:t>
            </w:r>
          </w:p>
        </w:tc>
      </w:tr>
      <w:tr w:rsidR="004365BD" w:rsidRPr="008A357A" w:rsidTr="00BC4CA8">
        <w:trPr>
          <w:cantSplit/>
        </w:trPr>
        <w:tc>
          <w:tcPr>
            <w:tcW w:w="2338" w:type="dxa"/>
            <w:tcBorders>
              <w:bottom w:val="single" w:sz="4" w:space="0" w:color="FFFFFF" w:themeColor="background1"/>
            </w:tcBorders>
            <w:shd w:val="solid" w:color="F3F3F3" w:fill="auto"/>
            <w:vAlign w:val="center"/>
          </w:tcPr>
          <w:p w:rsidR="004365BD" w:rsidRPr="008A357A" w:rsidRDefault="004365BD" w:rsidP="00BC4CA8">
            <w:pPr>
              <w:pStyle w:val="070-TabelaPadro"/>
              <w:ind w:left="60"/>
              <w:jc w:val="left"/>
              <w:rPr>
                <w:szCs w:val="14"/>
                <w:lang w:val="en-US"/>
              </w:rPr>
            </w:pPr>
            <w:bookmarkStart w:id="10504" w:name="BBBNE0100005" w:colFirst="0" w:colLast="0"/>
            <w:bookmarkEnd w:id="10494"/>
            <w:r w:rsidRPr="008A357A">
              <w:rPr>
                <w:szCs w:val="14"/>
                <w:lang w:val="en-US"/>
              </w:rPr>
              <w:t>Other plans</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05" w:name="BBBNE01AA005"/>
            <w:bookmarkEnd w:id="10505"/>
            <w:r w:rsidRPr="008A357A">
              <w:rPr>
                <w:szCs w:val="14"/>
                <w:lang w:val="en-US"/>
              </w:rPr>
              <w:t>13,170</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06" w:name="BBBNE01AB005"/>
            <w:bookmarkEnd w:id="10506"/>
            <w:r w:rsidRPr="008A357A">
              <w:rPr>
                <w:szCs w:val="14"/>
                <w:lang w:val="en-US"/>
              </w:rPr>
              <w:t>15,184</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07" w:name="BBBNE01AC005"/>
            <w:bookmarkEnd w:id="10507"/>
            <w:r w:rsidRPr="008A357A">
              <w:rPr>
                <w:szCs w:val="14"/>
                <w:lang w:val="en-US"/>
              </w:rPr>
              <w:t>28,354</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08" w:name="BBBNE01AD005"/>
            <w:bookmarkEnd w:id="10508"/>
            <w:r w:rsidRPr="008A357A">
              <w:rPr>
                <w:szCs w:val="14"/>
                <w:lang w:val="en-US"/>
              </w:rPr>
              <w:t>13,222</w:t>
            </w:r>
          </w:p>
        </w:tc>
        <w:tc>
          <w:tcPr>
            <w:tcW w:w="825"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09" w:name="BBBNE01AE005"/>
            <w:bookmarkEnd w:id="10509"/>
            <w:r w:rsidRPr="008A357A">
              <w:rPr>
                <w:szCs w:val="14"/>
                <w:lang w:val="en-US"/>
              </w:rPr>
              <w:t>15,227</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10" w:name="BBBNE01AF005"/>
            <w:bookmarkEnd w:id="10510"/>
            <w:r w:rsidRPr="008A357A">
              <w:rPr>
                <w:szCs w:val="14"/>
                <w:lang w:val="en-US"/>
              </w:rPr>
              <w:t>28,449</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11" w:name="BBBNE01AG005"/>
            <w:bookmarkEnd w:id="10511"/>
            <w:r w:rsidRPr="008A357A">
              <w:rPr>
                <w:szCs w:val="14"/>
                <w:lang w:val="en-US"/>
              </w:rPr>
              <w:t>13,254</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12" w:name="BBBNE01AH005"/>
            <w:bookmarkEnd w:id="10512"/>
            <w:r w:rsidRPr="008A357A">
              <w:rPr>
                <w:szCs w:val="14"/>
                <w:lang w:val="en-US"/>
              </w:rPr>
              <w:t>15,226</w:t>
            </w:r>
          </w:p>
        </w:tc>
        <w:tc>
          <w:tcPr>
            <w:tcW w:w="825"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13" w:name="BBBNE01AI005"/>
            <w:bookmarkEnd w:id="10513"/>
            <w:r w:rsidRPr="008A357A">
              <w:rPr>
                <w:szCs w:val="14"/>
                <w:lang w:val="en-US"/>
              </w:rPr>
              <w:t>28,480</w:t>
            </w:r>
          </w:p>
        </w:tc>
      </w:tr>
      <w:tr w:rsidR="004365BD" w:rsidRPr="008A357A" w:rsidTr="00BC4CA8">
        <w:trPr>
          <w:cantSplit/>
        </w:trPr>
        <w:tc>
          <w:tcPr>
            <w:tcW w:w="2338" w:type="dxa"/>
            <w:tcBorders>
              <w:bottom w:val="single" w:sz="4" w:space="0" w:color="FFFFFF" w:themeColor="background1"/>
            </w:tcBorders>
            <w:shd w:val="solid" w:color="E6E6E6" w:fill="auto"/>
            <w:vAlign w:val="center"/>
          </w:tcPr>
          <w:p w:rsidR="004365BD" w:rsidRPr="008A357A" w:rsidRDefault="004365BD" w:rsidP="00BC4CA8">
            <w:pPr>
              <w:pStyle w:val="070-TabelaPadro"/>
              <w:jc w:val="left"/>
              <w:rPr>
                <w:b/>
                <w:szCs w:val="14"/>
                <w:lang w:val="en-US"/>
              </w:rPr>
            </w:pPr>
            <w:bookmarkStart w:id="10514" w:name="BBBNE0100006" w:colFirst="0" w:colLast="0"/>
            <w:bookmarkEnd w:id="10504"/>
            <w:r w:rsidRPr="008A357A">
              <w:rPr>
                <w:b/>
                <w:szCs w:val="14"/>
                <w:lang w:val="en-US"/>
              </w:rPr>
              <w:t>Health care plans</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b/>
                <w:szCs w:val="14"/>
                <w:lang w:val="en-US"/>
              </w:rPr>
            </w:pPr>
            <w:bookmarkStart w:id="10515" w:name="BBBNE01AA006"/>
            <w:bookmarkEnd w:id="10515"/>
            <w:r w:rsidRPr="008A357A">
              <w:rPr>
                <w:b/>
                <w:szCs w:val="14"/>
                <w:lang w:val="en-US"/>
              </w:rPr>
              <w:t>97,899</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b/>
                <w:szCs w:val="14"/>
                <w:lang w:val="en-US"/>
              </w:rPr>
            </w:pPr>
            <w:bookmarkStart w:id="10516" w:name="BBBNE01AB006"/>
            <w:bookmarkEnd w:id="10516"/>
            <w:r w:rsidRPr="008A357A">
              <w:rPr>
                <w:b/>
                <w:szCs w:val="14"/>
                <w:lang w:val="en-US"/>
              </w:rPr>
              <w:t>106,554</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b/>
                <w:szCs w:val="14"/>
                <w:lang w:val="en-US"/>
              </w:rPr>
            </w:pPr>
            <w:bookmarkStart w:id="10517" w:name="BBBNE01AC006"/>
            <w:bookmarkEnd w:id="10517"/>
            <w:r w:rsidRPr="008A357A">
              <w:rPr>
                <w:b/>
                <w:szCs w:val="14"/>
                <w:lang w:val="en-US"/>
              </w:rPr>
              <w:t>204,453</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b/>
                <w:szCs w:val="14"/>
                <w:lang w:val="en-US"/>
              </w:rPr>
            </w:pPr>
            <w:bookmarkStart w:id="10518" w:name="BBBNE01AD006"/>
            <w:bookmarkEnd w:id="10518"/>
            <w:r w:rsidRPr="008A357A">
              <w:rPr>
                <w:b/>
                <w:szCs w:val="14"/>
                <w:lang w:val="en-US"/>
              </w:rPr>
              <w:t>100,990</w:t>
            </w:r>
          </w:p>
        </w:tc>
        <w:tc>
          <w:tcPr>
            <w:tcW w:w="825" w:type="dxa"/>
            <w:tcBorders>
              <w:bottom w:val="single" w:sz="4" w:space="0" w:color="FFFFFF" w:themeColor="background1"/>
            </w:tcBorders>
            <w:shd w:val="solid" w:color="E6E6E6" w:fill="auto"/>
            <w:vAlign w:val="center"/>
          </w:tcPr>
          <w:p w:rsidR="004365BD" w:rsidRPr="008A357A" w:rsidRDefault="004365BD" w:rsidP="00BC4CA8">
            <w:pPr>
              <w:pStyle w:val="070-TabelaPadro"/>
              <w:rPr>
                <w:b/>
                <w:szCs w:val="14"/>
                <w:lang w:val="en-US"/>
              </w:rPr>
            </w:pPr>
            <w:bookmarkStart w:id="10519" w:name="BBBNE01AE006"/>
            <w:bookmarkEnd w:id="10519"/>
            <w:r w:rsidRPr="008A357A">
              <w:rPr>
                <w:b/>
                <w:szCs w:val="14"/>
                <w:lang w:val="en-US"/>
              </w:rPr>
              <w:t>105,701</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b/>
                <w:szCs w:val="14"/>
                <w:lang w:val="en-US"/>
              </w:rPr>
            </w:pPr>
            <w:bookmarkStart w:id="10520" w:name="BBBNE01AF006"/>
            <w:bookmarkEnd w:id="10520"/>
            <w:r w:rsidRPr="008A357A">
              <w:rPr>
                <w:b/>
                <w:szCs w:val="14"/>
                <w:lang w:val="en-US"/>
              </w:rPr>
              <w:t>206,691</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b/>
                <w:szCs w:val="14"/>
                <w:lang w:val="en-US"/>
              </w:rPr>
            </w:pPr>
            <w:bookmarkStart w:id="10521" w:name="BBBNE01AG006"/>
            <w:bookmarkEnd w:id="10521"/>
            <w:r w:rsidRPr="008A357A">
              <w:rPr>
                <w:b/>
                <w:szCs w:val="14"/>
                <w:lang w:val="en-US"/>
              </w:rPr>
              <w:t>101,367</w:t>
            </w:r>
          </w:p>
        </w:tc>
        <w:tc>
          <w:tcPr>
            <w:tcW w:w="824" w:type="dxa"/>
            <w:tcBorders>
              <w:bottom w:val="single" w:sz="4" w:space="0" w:color="FFFFFF" w:themeColor="background1"/>
            </w:tcBorders>
            <w:shd w:val="solid" w:color="E6E6E6" w:fill="auto"/>
            <w:vAlign w:val="center"/>
          </w:tcPr>
          <w:p w:rsidR="004365BD" w:rsidRPr="008A357A" w:rsidRDefault="004365BD" w:rsidP="00BC4CA8">
            <w:pPr>
              <w:pStyle w:val="070-TabelaPadro"/>
              <w:rPr>
                <w:b/>
                <w:szCs w:val="14"/>
                <w:lang w:val="en-US"/>
              </w:rPr>
            </w:pPr>
            <w:bookmarkStart w:id="10522" w:name="BBBNE01AH006"/>
            <w:bookmarkEnd w:id="10522"/>
            <w:r w:rsidRPr="008A357A">
              <w:rPr>
                <w:b/>
                <w:szCs w:val="14"/>
                <w:lang w:val="en-US"/>
              </w:rPr>
              <w:t>105,747</w:t>
            </w:r>
          </w:p>
        </w:tc>
        <w:tc>
          <w:tcPr>
            <w:tcW w:w="825" w:type="dxa"/>
            <w:tcBorders>
              <w:bottom w:val="single" w:sz="4" w:space="0" w:color="FFFFFF" w:themeColor="background1"/>
            </w:tcBorders>
            <w:shd w:val="solid" w:color="E6E6E6" w:fill="auto"/>
            <w:vAlign w:val="center"/>
          </w:tcPr>
          <w:p w:rsidR="004365BD" w:rsidRPr="008A357A" w:rsidRDefault="004365BD" w:rsidP="00BC4CA8">
            <w:pPr>
              <w:pStyle w:val="070-TabelaPadro"/>
              <w:rPr>
                <w:b/>
                <w:szCs w:val="14"/>
                <w:lang w:val="en-US"/>
              </w:rPr>
            </w:pPr>
            <w:bookmarkStart w:id="10523" w:name="BBBNE01AI006"/>
            <w:bookmarkEnd w:id="10523"/>
            <w:r w:rsidRPr="008A357A">
              <w:rPr>
                <w:b/>
                <w:szCs w:val="14"/>
                <w:lang w:val="en-US"/>
              </w:rPr>
              <w:t>207,114</w:t>
            </w:r>
          </w:p>
        </w:tc>
      </w:tr>
      <w:tr w:rsidR="004365BD" w:rsidRPr="008A357A" w:rsidTr="00BC4CA8">
        <w:trPr>
          <w:cantSplit/>
        </w:trPr>
        <w:tc>
          <w:tcPr>
            <w:tcW w:w="2338" w:type="dxa"/>
            <w:tcBorders>
              <w:bottom w:val="single" w:sz="4" w:space="0" w:color="FFFFFF" w:themeColor="background1"/>
            </w:tcBorders>
            <w:shd w:val="solid" w:color="F3F3F3" w:fill="auto"/>
            <w:vAlign w:val="center"/>
          </w:tcPr>
          <w:p w:rsidR="004365BD" w:rsidRPr="008A357A" w:rsidRDefault="004365BD" w:rsidP="00BC4CA8">
            <w:pPr>
              <w:pStyle w:val="070-TabelaPadro"/>
              <w:ind w:left="60"/>
              <w:jc w:val="left"/>
              <w:rPr>
                <w:szCs w:val="14"/>
                <w:lang w:val="en-US"/>
              </w:rPr>
            </w:pPr>
            <w:bookmarkStart w:id="10524" w:name="BBBNE0100007" w:colFirst="0" w:colLast="0"/>
            <w:bookmarkEnd w:id="10514"/>
            <w:r w:rsidRPr="008A357A">
              <w:rPr>
                <w:szCs w:val="14"/>
                <w:lang w:val="en-US"/>
              </w:rPr>
              <w:t>Cassi</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25" w:name="BBBNE01AA007"/>
            <w:bookmarkEnd w:id="10525"/>
            <w:r w:rsidRPr="008A357A">
              <w:rPr>
                <w:szCs w:val="14"/>
                <w:lang w:val="en-US"/>
              </w:rPr>
              <w:t>87,441</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26" w:name="BBBNE01AB007"/>
            <w:bookmarkEnd w:id="10526"/>
            <w:r w:rsidRPr="008A357A">
              <w:rPr>
                <w:szCs w:val="14"/>
                <w:lang w:val="en-US"/>
              </w:rPr>
              <w:t>99,708</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27" w:name="BBBNE01AC007"/>
            <w:bookmarkEnd w:id="10527"/>
            <w:r w:rsidRPr="008A357A">
              <w:rPr>
                <w:szCs w:val="14"/>
                <w:lang w:val="en-US"/>
              </w:rPr>
              <w:t>187,149</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28" w:name="BBBNE01AD007"/>
            <w:bookmarkEnd w:id="10528"/>
            <w:r w:rsidRPr="008A357A">
              <w:rPr>
                <w:szCs w:val="14"/>
                <w:lang w:val="en-US"/>
              </w:rPr>
              <w:t>90,390</w:t>
            </w:r>
          </w:p>
        </w:tc>
        <w:tc>
          <w:tcPr>
            <w:tcW w:w="825"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29" w:name="BBBNE01AE007"/>
            <w:bookmarkEnd w:id="10529"/>
            <w:r w:rsidRPr="008A357A">
              <w:rPr>
                <w:szCs w:val="14"/>
                <w:lang w:val="en-US"/>
              </w:rPr>
              <w:t>98,721</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30" w:name="BBBNE01AF007"/>
            <w:bookmarkEnd w:id="10530"/>
            <w:r w:rsidRPr="008A357A">
              <w:rPr>
                <w:szCs w:val="14"/>
                <w:lang w:val="en-US"/>
              </w:rPr>
              <w:t>189,111</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31" w:name="BBBNE01AG007"/>
            <w:bookmarkEnd w:id="10531"/>
            <w:r w:rsidRPr="008A357A">
              <w:rPr>
                <w:szCs w:val="14"/>
                <w:lang w:val="en-US"/>
              </w:rPr>
              <w:t>90,739</w:t>
            </w:r>
          </w:p>
        </w:tc>
        <w:tc>
          <w:tcPr>
            <w:tcW w:w="824"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32" w:name="BBBNE01AH007"/>
            <w:bookmarkEnd w:id="10532"/>
            <w:r w:rsidRPr="008A357A">
              <w:rPr>
                <w:szCs w:val="14"/>
                <w:lang w:val="en-US"/>
              </w:rPr>
              <w:t>98,735</w:t>
            </w:r>
          </w:p>
        </w:tc>
        <w:tc>
          <w:tcPr>
            <w:tcW w:w="825"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33" w:name="BBBNE01AI007"/>
            <w:bookmarkEnd w:id="10533"/>
            <w:r w:rsidRPr="008A357A">
              <w:rPr>
                <w:szCs w:val="14"/>
                <w:lang w:val="en-US"/>
              </w:rPr>
              <w:t>189,474</w:t>
            </w:r>
          </w:p>
        </w:tc>
      </w:tr>
      <w:tr w:rsidR="004365BD" w:rsidRPr="008A357A" w:rsidTr="00BC4CA8">
        <w:trPr>
          <w:cantSplit/>
        </w:trPr>
        <w:tc>
          <w:tcPr>
            <w:tcW w:w="2338" w:type="dxa"/>
            <w:tcBorders>
              <w:bottom w:val="single" w:sz="4" w:space="0" w:color="CCCCCC"/>
            </w:tcBorders>
            <w:shd w:val="solid" w:color="E6E6E6" w:fill="auto"/>
            <w:vAlign w:val="center"/>
          </w:tcPr>
          <w:p w:rsidR="004365BD" w:rsidRPr="008A357A" w:rsidRDefault="004365BD" w:rsidP="00BC4CA8">
            <w:pPr>
              <w:pStyle w:val="070-TabelaPadro"/>
              <w:ind w:left="60"/>
              <w:jc w:val="left"/>
              <w:rPr>
                <w:szCs w:val="14"/>
                <w:lang w:val="en-US"/>
              </w:rPr>
            </w:pPr>
            <w:bookmarkStart w:id="10534" w:name="BBBNE0100008" w:colFirst="0" w:colLast="0"/>
            <w:bookmarkEnd w:id="10524"/>
            <w:r w:rsidRPr="008A357A">
              <w:rPr>
                <w:szCs w:val="14"/>
                <w:lang w:val="en-US"/>
              </w:rPr>
              <w:t>Other plans</w:t>
            </w:r>
          </w:p>
        </w:tc>
        <w:tc>
          <w:tcPr>
            <w:tcW w:w="824" w:type="dxa"/>
            <w:tcBorders>
              <w:bottom w:val="single" w:sz="4" w:space="0" w:color="CCCCCC"/>
            </w:tcBorders>
            <w:shd w:val="solid" w:color="E6E6E6" w:fill="auto"/>
            <w:vAlign w:val="center"/>
          </w:tcPr>
          <w:p w:rsidR="004365BD" w:rsidRPr="008A357A" w:rsidRDefault="004365BD" w:rsidP="00BC4CA8">
            <w:pPr>
              <w:pStyle w:val="070-TabelaPadro"/>
              <w:rPr>
                <w:szCs w:val="14"/>
                <w:lang w:val="en-US"/>
              </w:rPr>
            </w:pPr>
            <w:bookmarkStart w:id="10535" w:name="BBBNE01AA008"/>
            <w:bookmarkEnd w:id="10535"/>
            <w:r w:rsidRPr="008A357A">
              <w:rPr>
                <w:szCs w:val="14"/>
                <w:lang w:val="en-US"/>
              </w:rPr>
              <w:t>10,458</w:t>
            </w:r>
          </w:p>
        </w:tc>
        <w:tc>
          <w:tcPr>
            <w:tcW w:w="824" w:type="dxa"/>
            <w:tcBorders>
              <w:bottom w:val="single" w:sz="4" w:space="0" w:color="CCCCCC"/>
            </w:tcBorders>
            <w:shd w:val="solid" w:color="E6E6E6" w:fill="auto"/>
            <w:vAlign w:val="center"/>
          </w:tcPr>
          <w:p w:rsidR="004365BD" w:rsidRPr="008A357A" w:rsidRDefault="004365BD" w:rsidP="00BC4CA8">
            <w:pPr>
              <w:pStyle w:val="070-TabelaPadro"/>
              <w:rPr>
                <w:szCs w:val="14"/>
                <w:lang w:val="en-US"/>
              </w:rPr>
            </w:pPr>
            <w:bookmarkStart w:id="10536" w:name="BBBNE01AB008"/>
            <w:bookmarkEnd w:id="10536"/>
            <w:r w:rsidRPr="008A357A">
              <w:rPr>
                <w:szCs w:val="14"/>
                <w:lang w:val="en-US"/>
              </w:rPr>
              <w:t>6,846</w:t>
            </w:r>
          </w:p>
        </w:tc>
        <w:tc>
          <w:tcPr>
            <w:tcW w:w="824" w:type="dxa"/>
            <w:tcBorders>
              <w:bottom w:val="single" w:sz="4" w:space="0" w:color="CCCCCC"/>
            </w:tcBorders>
            <w:shd w:val="solid" w:color="E6E6E6" w:fill="auto"/>
            <w:vAlign w:val="center"/>
          </w:tcPr>
          <w:p w:rsidR="004365BD" w:rsidRPr="008A357A" w:rsidRDefault="004365BD" w:rsidP="00BC4CA8">
            <w:pPr>
              <w:pStyle w:val="070-TabelaPadro"/>
              <w:rPr>
                <w:szCs w:val="14"/>
                <w:lang w:val="en-US"/>
              </w:rPr>
            </w:pPr>
            <w:bookmarkStart w:id="10537" w:name="BBBNE01AC008"/>
            <w:bookmarkEnd w:id="10537"/>
            <w:r w:rsidRPr="008A357A">
              <w:rPr>
                <w:szCs w:val="14"/>
                <w:lang w:val="en-US"/>
              </w:rPr>
              <w:t>17,304</w:t>
            </w:r>
          </w:p>
        </w:tc>
        <w:tc>
          <w:tcPr>
            <w:tcW w:w="824" w:type="dxa"/>
            <w:tcBorders>
              <w:bottom w:val="single" w:sz="4" w:space="0" w:color="CCCCCC"/>
            </w:tcBorders>
            <w:shd w:val="solid" w:color="E6E6E6" w:fill="auto"/>
            <w:vAlign w:val="center"/>
          </w:tcPr>
          <w:p w:rsidR="004365BD" w:rsidRPr="008A357A" w:rsidRDefault="004365BD" w:rsidP="00BC4CA8">
            <w:pPr>
              <w:pStyle w:val="070-TabelaPadro"/>
              <w:rPr>
                <w:szCs w:val="14"/>
                <w:lang w:val="en-US"/>
              </w:rPr>
            </w:pPr>
            <w:bookmarkStart w:id="10538" w:name="BBBNE01AD008"/>
            <w:bookmarkEnd w:id="10538"/>
            <w:r w:rsidRPr="008A357A">
              <w:rPr>
                <w:szCs w:val="14"/>
                <w:lang w:val="en-US"/>
              </w:rPr>
              <w:t>10,600</w:t>
            </w:r>
          </w:p>
        </w:tc>
        <w:tc>
          <w:tcPr>
            <w:tcW w:w="825" w:type="dxa"/>
            <w:tcBorders>
              <w:bottom w:val="single" w:sz="4" w:space="0" w:color="CCCCCC"/>
            </w:tcBorders>
            <w:shd w:val="solid" w:color="E6E6E6" w:fill="auto"/>
            <w:vAlign w:val="center"/>
          </w:tcPr>
          <w:p w:rsidR="004365BD" w:rsidRPr="008A357A" w:rsidRDefault="004365BD" w:rsidP="00BC4CA8">
            <w:pPr>
              <w:pStyle w:val="070-TabelaPadro"/>
              <w:rPr>
                <w:szCs w:val="14"/>
                <w:lang w:val="en-US"/>
              </w:rPr>
            </w:pPr>
            <w:bookmarkStart w:id="10539" w:name="BBBNE01AE008"/>
            <w:bookmarkEnd w:id="10539"/>
            <w:r w:rsidRPr="008A357A">
              <w:rPr>
                <w:szCs w:val="14"/>
                <w:lang w:val="en-US"/>
              </w:rPr>
              <w:t>6,980</w:t>
            </w:r>
          </w:p>
        </w:tc>
        <w:tc>
          <w:tcPr>
            <w:tcW w:w="824" w:type="dxa"/>
            <w:tcBorders>
              <w:bottom w:val="single" w:sz="4" w:space="0" w:color="CCCCCC"/>
            </w:tcBorders>
            <w:shd w:val="solid" w:color="E6E6E6" w:fill="auto"/>
            <w:vAlign w:val="center"/>
          </w:tcPr>
          <w:p w:rsidR="004365BD" w:rsidRPr="008A357A" w:rsidRDefault="004365BD" w:rsidP="00BC4CA8">
            <w:pPr>
              <w:pStyle w:val="070-TabelaPadro"/>
              <w:rPr>
                <w:szCs w:val="14"/>
                <w:lang w:val="en-US"/>
              </w:rPr>
            </w:pPr>
            <w:bookmarkStart w:id="10540" w:name="BBBNE01AF008"/>
            <w:bookmarkEnd w:id="10540"/>
            <w:r w:rsidRPr="008A357A">
              <w:rPr>
                <w:szCs w:val="14"/>
                <w:lang w:val="en-US"/>
              </w:rPr>
              <w:t>17,580</w:t>
            </w:r>
          </w:p>
        </w:tc>
        <w:tc>
          <w:tcPr>
            <w:tcW w:w="824" w:type="dxa"/>
            <w:tcBorders>
              <w:bottom w:val="single" w:sz="4" w:space="0" w:color="CCCCCC"/>
            </w:tcBorders>
            <w:shd w:val="solid" w:color="E6E6E6" w:fill="auto"/>
            <w:vAlign w:val="center"/>
          </w:tcPr>
          <w:p w:rsidR="004365BD" w:rsidRPr="008A357A" w:rsidRDefault="004365BD" w:rsidP="00BC4CA8">
            <w:pPr>
              <w:pStyle w:val="070-TabelaPadro"/>
              <w:rPr>
                <w:szCs w:val="14"/>
                <w:lang w:val="en-US"/>
              </w:rPr>
            </w:pPr>
            <w:bookmarkStart w:id="10541" w:name="BBBNE01AG008"/>
            <w:bookmarkEnd w:id="10541"/>
            <w:r w:rsidRPr="008A357A">
              <w:rPr>
                <w:szCs w:val="14"/>
                <w:lang w:val="en-US"/>
              </w:rPr>
              <w:t>10,628</w:t>
            </w:r>
          </w:p>
        </w:tc>
        <w:tc>
          <w:tcPr>
            <w:tcW w:w="824" w:type="dxa"/>
            <w:tcBorders>
              <w:bottom w:val="single" w:sz="4" w:space="0" w:color="CCCCCC"/>
            </w:tcBorders>
            <w:shd w:val="solid" w:color="E6E6E6" w:fill="auto"/>
            <w:vAlign w:val="center"/>
          </w:tcPr>
          <w:p w:rsidR="004365BD" w:rsidRPr="008A357A" w:rsidRDefault="004365BD" w:rsidP="00BC4CA8">
            <w:pPr>
              <w:pStyle w:val="070-TabelaPadro"/>
              <w:rPr>
                <w:szCs w:val="14"/>
                <w:lang w:val="en-US"/>
              </w:rPr>
            </w:pPr>
            <w:bookmarkStart w:id="10542" w:name="BBBNE01AH008"/>
            <w:bookmarkEnd w:id="10542"/>
            <w:r w:rsidRPr="008A357A">
              <w:rPr>
                <w:szCs w:val="14"/>
                <w:lang w:val="en-US"/>
              </w:rPr>
              <w:t>7,012</w:t>
            </w:r>
          </w:p>
        </w:tc>
        <w:tc>
          <w:tcPr>
            <w:tcW w:w="825" w:type="dxa"/>
            <w:tcBorders>
              <w:bottom w:val="single" w:sz="4" w:space="0" w:color="CCCCCC"/>
            </w:tcBorders>
            <w:shd w:val="solid" w:color="E6E6E6" w:fill="auto"/>
            <w:vAlign w:val="center"/>
          </w:tcPr>
          <w:p w:rsidR="004365BD" w:rsidRPr="008A357A" w:rsidRDefault="004365BD" w:rsidP="00BC4CA8">
            <w:pPr>
              <w:pStyle w:val="070-TabelaPadro"/>
              <w:rPr>
                <w:szCs w:val="14"/>
                <w:lang w:val="en-US"/>
              </w:rPr>
            </w:pPr>
            <w:bookmarkStart w:id="10543" w:name="BBBNE01AI008"/>
            <w:bookmarkEnd w:id="10543"/>
            <w:r w:rsidRPr="008A357A">
              <w:rPr>
                <w:szCs w:val="14"/>
                <w:lang w:val="en-US"/>
              </w:rPr>
              <w:t>17,640</w:t>
            </w:r>
          </w:p>
        </w:tc>
      </w:tr>
      <w:bookmarkEnd w:id="10463"/>
      <w:bookmarkEnd w:id="10534"/>
    </w:tbl>
    <w:p w:rsidR="004365BD" w:rsidRPr="00183CCC" w:rsidRDefault="004365BD" w:rsidP="00BC4CA8">
      <w:pPr>
        <w:pStyle w:val="072-Rodapdatabela"/>
        <w:rPr>
          <w:lang w:val="en-US"/>
        </w:rPr>
      </w:pPr>
    </w:p>
    <w:p w:rsidR="004365BD" w:rsidRPr="00183CCC" w:rsidRDefault="004365BD" w:rsidP="00BC4CA8">
      <w:pPr>
        <w:pStyle w:val="030-SubttulodeDocumento"/>
        <w:numPr>
          <w:ilvl w:val="0"/>
          <w:numId w:val="0"/>
        </w:numPr>
        <w:rPr>
          <w:lang w:val="en-US"/>
        </w:rPr>
      </w:pPr>
      <w:r w:rsidRPr="00183CCC">
        <w:rPr>
          <w:lang w:val="en-US"/>
        </w:rPr>
        <w:t>Bank’s contributions to benefit plans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2 - Bank’s contributions to benefit plans"/>
        <w:tblDescription w:val="PubliCon - Sistema de Gerenciamento do Documentos Contábeis para Publicação&#10;&#10;Última atualização do mapa do quadro em: "/>
      </w:tblPr>
      <w:tblGrid>
        <w:gridCol w:w="6449"/>
        <w:gridCol w:w="1651"/>
        <w:gridCol w:w="1652"/>
      </w:tblGrid>
      <w:tr w:rsidR="004365BD" w:rsidRPr="008A357A" w:rsidTr="00BC4CA8">
        <w:trPr>
          <w:cantSplit/>
          <w:tblHeader/>
        </w:trPr>
        <w:tc>
          <w:tcPr>
            <w:tcW w:w="6449" w:type="dxa"/>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bookmarkStart w:id="10544" w:name="BBBNE02"/>
          </w:p>
        </w:tc>
        <w:tc>
          <w:tcPr>
            <w:tcW w:w="1651" w:type="dxa"/>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Jan 1 to Sep 30, 2019</w:t>
            </w:r>
          </w:p>
        </w:tc>
        <w:tc>
          <w:tcPr>
            <w:tcW w:w="1652" w:type="dxa"/>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Jan 1 to Sep 30, 2018</w:t>
            </w:r>
          </w:p>
        </w:tc>
      </w:tr>
      <w:tr w:rsidR="004365BD" w:rsidRPr="008A357A" w:rsidTr="00BC4CA8">
        <w:trPr>
          <w:cantSplit/>
        </w:trPr>
        <w:tc>
          <w:tcPr>
            <w:tcW w:w="6449" w:type="dxa"/>
            <w:tcBorders>
              <w:bottom w:val="single" w:sz="4" w:space="0" w:color="FFFFFF" w:themeColor="background1"/>
            </w:tcBorders>
            <w:shd w:val="solid" w:color="F3F3F3" w:fill="auto"/>
            <w:vAlign w:val="center"/>
          </w:tcPr>
          <w:p w:rsidR="004365BD" w:rsidRPr="008A357A" w:rsidRDefault="004365BD" w:rsidP="00BC4CA8">
            <w:pPr>
              <w:pStyle w:val="070-TabelaPadro"/>
              <w:jc w:val="left"/>
              <w:rPr>
                <w:b/>
                <w:szCs w:val="14"/>
                <w:lang w:val="en-US"/>
              </w:rPr>
            </w:pPr>
            <w:bookmarkStart w:id="10545" w:name="BBBNE0200001" w:colFirst="0" w:colLast="0"/>
            <w:r w:rsidRPr="008A357A">
              <w:rPr>
                <w:b/>
                <w:szCs w:val="14"/>
                <w:lang w:val="en-US"/>
              </w:rPr>
              <w:t>Retirement and pension plans</w:t>
            </w:r>
          </w:p>
        </w:tc>
        <w:tc>
          <w:tcPr>
            <w:tcW w:w="1651" w:type="dxa"/>
            <w:tcBorders>
              <w:bottom w:val="single" w:sz="4" w:space="0" w:color="FFFFFF" w:themeColor="background1"/>
            </w:tcBorders>
            <w:shd w:val="solid" w:color="F3F3F3" w:fill="auto"/>
            <w:vAlign w:val="center"/>
          </w:tcPr>
          <w:p w:rsidR="004365BD" w:rsidRPr="008A357A" w:rsidRDefault="004365BD" w:rsidP="00BC4CA8">
            <w:pPr>
              <w:pStyle w:val="070-TabelaPadro"/>
              <w:rPr>
                <w:b/>
                <w:szCs w:val="14"/>
                <w:lang w:val="en-US"/>
              </w:rPr>
            </w:pPr>
            <w:bookmarkStart w:id="10546" w:name="BBBNE02AA001"/>
            <w:bookmarkStart w:id="10547" w:name="BBBNE02AB001"/>
            <w:bookmarkEnd w:id="10546"/>
            <w:bookmarkEnd w:id="10547"/>
            <w:r w:rsidRPr="008A357A">
              <w:rPr>
                <w:b/>
                <w:szCs w:val="14"/>
                <w:lang w:val="en-US"/>
              </w:rPr>
              <w:t>1,211,251</w:t>
            </w:r>
          </w:p>
        </w:tc>
        <w:tc>
          <w:tcPr>
            <w:tcW w:w="1652" w:type="dxa"/>
            <w:tcBorders>
              <w:bottom w:val="single" w:sz="4" w:space="0" w:color="FFFFFF" w:themeColor="background1"/>
            </w:tcBorders>
            <w:shd w:val="solid" w:color="F3F3F3" w:fill="auto"/>
            <w:vAlign w:val="center"/>
          </w:tcPr>
          <w:p w:rsidR="004365BD" w:rsidRPr="008A357A" w:rsidRDefault="004365BD" w:rsidP="00BC4CA8">
            <w:pPr>
              <w:pStyle w:val="070-TabelaPadro"/>
              <w:rPr>
                <w:b/>
                <w:szCs w:val="14"/>
                <w:lang w:val="en-US"/>
              </w:rPr>
            </w:pPr>
            <w:bookmarkStart w:id="10548" w:name="BBBNE02AC001"/>
            <w:bookmarkEnd w:id="10548"/>
            <w:r w:rsidRPr="008A357A">
              <w:rPr>
                <w:b/>
                <w:szCs w:val="14"/>
                <w:lang w:val="en-US"/>
              </w:rPr>
              <w:t>1,138,232</w:t>
            </w:r>
          </w:p>
        </w:tc>
      </w:tr>
      <w:bookmarkEnd w:id="10545"/>
      <w:tr w:rsidR="004365BD" w:rsidRPr="008A357A" w:rsidTr="00BC4CA8">
        <w:trPr>
          <w:cantSplit/>
        </w:trPr>
        <w:tc>
          <w:tcPr>
            <w:tcW w:w="6449" w:type="dxa"/>
            <w:tcBorders>
              <w:bottom w:val="single" w:sz="4" w:space="0" w:color="FFFFFF" w:themeColor="background1"/>
            </w:tcBorders>
            <w:shd w:val="solid" w:color="E6E6E6" w:fill="auto"/>
            <w:vAlign w:val="center"/>
          </w:tcPr>
          <w:p w:rsidR="004365BD" w:rsidRPr="008A357A" w:rsidRDefault="004365BD" w:rsidP="00BC4CA8">
            <w:pPr>
              <w:pStyle w:val="070-TabelaPadro"/>
              <w:jc w:val="left"/>
              <w:rPr>
                <w:szCs w:val="14"/>
                <w:lang w:val="en-US"/>
              </w:rPr>
            </w:pPr>
            <w:r w:rsidRPr="008A357A">
              <w:rPr>
                <w:szCs w:val="14"/>
                <w:lang w:val="en-US"/>
              </w:rPr>
              <w:t>Plano de Benefícios 1 - Previ</w:t>
            </w:r>
            <w:bookmarkStart w:id="10549" w:name="BBBNE0200002"/>
            <w:r w:rsidRPr="008A357A">
              <w:rPr>
                <w:szCs w:val="14"/>
                <w:vertAlign w:val="superscript"/>
                <w:lang w:val="en-US"/>
              </w:rPr>
              <w:t xml:space="preserve"> (1)</w:t>
            </w:r>
            <w:bookmarkEnd w:id="10549"/>
          </w:p>
        </w:tc>
        <w:tc>
          <w:tcPr>
            <w:tcW w:w="1651"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50" w:name="BBBNE02AA002"/>
            <w:bookmarkStart w:id="10551" w:name="BBBNE02AB002"/>
            <w:bookmarkEnd w:id="10550"/>
            <w:bookmarkEnd w:id="10551"/>
            <w:r w:rsidRPr="008A357A">
              <w:rPr>
                <w:szCs w:val="14"/>
                <w:lang w:val="en-US"/>
              </w:rPr>
              <w:t>464,987</w:t>
            </w:r>
          </w:p>
        </w:tc>
        <w:tc>
          <w:tcPr>
            <w:tcW w:w="1652"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52" w:name="BBBNE02AC002"/>
            <w:bookmarkEnd w:id="10552"/>
            <w:r w:rsidRPr="008A357A">
              <w:rPr>
                <w:szCs w:val="14"/>
                <w:lang w:val="en-US"/>
              </w:rPr>
              <w:t>463,230</w:t>
            </w:r>
          </w:p>
        </w:tc>
      </w:tr>
      <w:tr w:rsidR="004365BD" w:rsidRPr="008A357A" w:rsidTr="00BC4CA8">
        <w:trPr>
          <w:cantSplit/>
        </w:trPr>
        <w:tc>
          <w:tcPr>
            <w:tcW w:w="6449" w:type="dxa"/>
            <w:tcBorders>
              <w:bottom w:val="single" w:sz="4" w:space="0" w:color="FFFFFF" w:themeColor="background1"/>
            </w:tcBorders>
            <w:shd w:val="solid" w:color="F3F3F3" w:fill="auto"/>
            <w:vAlign w:val="center"/>
          </w:tcPr>
          <w:p w:rsidR="004365BD" w:rsidRPr="008A357A" w:rsidRDefault="004365BD" w:rsidP="00BC4CA8">
            <w:pPr>
              <w:pStyle w:val="070-TabelaPadro"/>
              <w:jc w:val="left"/>
              <w:rPr>
                <w:szCs w:val="14"/>
                <w:lang w:val="en-US"/>
              </w:rPr>
            </w:pPr>
            <w:bookmarkStart w:id="10553" w:name="BBBNE0200003" w:colFirst="0" w:colLast="0"/>
            <w:r w:rsidRPr="008A357A">
              <w:rPr>
                <w:szCs w:val="14"/>
                <w:lang w:val="en-US"/>
              </w:rPr>
              <w:t>Plano Previ Futuro</w:t>
            </w:r>
          </w:p>
        </w:tc>
        <w:tc>
          <w:tcPr>
            <w:tcW w:w="1651"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54" w:name="BBBNE02AA003"/>
            <w:bookmarkStart w:id="10555" w:name="BBBNE02AB003"/>
            <w:bookmarkEnd w:id="10554"/>
            <w:bookmarkEnd w:id="10555"/>
            <w:r w:rsidRPr="008A357A">
              <w:rPr>
                <w:szCs w:val="14"/>
                <w:lang w:val="en-US"/>
              </w:rPr>
              <w:t>489,276</w:t>
            </w:r>
          </w:p>
        </w:tc>
        <w:tc>
          <w:tcPr>
            <w:tcW w:w="1652"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56" w:name="BBBNE02AC003"/>
            <w:bookmarkEnd w:id="10556"/>
            <w:r w:rsidRPr="008A357A">
              <w:rPr>
                <w:szCs w:val="14"/>
                <w:lang w:val="en-US"/>
              </w:rPr>
              <w:t>454,090</w:t>
            </w:r>
          </w:p>
        </w:tc>
      </w:tr>
      <w:tr w:rsidR="004365BD" w:rsidRPr="008A357A" w:rsidTr="00BC4CA8">
        <w:trPr>
          <w:cantSplit/>
        </w:trPr>
        <w:tc>
          <w:tcPr>
            <w:tcW w:w="6449" w:type="dxa"/>
            <w:tcBorders>
              <w:bottom w:val="single" w:sz="4" w:space="0" w:color="FFFFFF" w:themeColor="background1"/>
            </w:tcBorders>
            <w:shd w:val="solid" w:color="E6E6E6" w:fill="auto"/>
            <w:vAlign w:val="center"/>
          </w:tcPr>
          <w:p w:rsidR="004365BD" w:rsidRPr="008A357A" w:rsidRDefault="004365BD" w:rsidP="00BC4CA8">
            <w:pPr>
              <w:pStyle w:val="070-TabelaPadro"/>
              <w:jc w:val="left"/>
              <w:rPr>
                <w:szCs w:val="14"/>
                <w:lang w:val="en-US"/>
              </w:rPr>
            </w:pPr>
            <w:bookmarkStart w:id="10557" w:name="BBBNE0200004" w:colFirst="0" w:colLast="0"/>
            <w:bookmarkEnd w:id="10553"/>
            <w:r w:rsidRPr="008A357A">
              <w:rPr>
                <w:szCs w:val="14"/>
                <w:lang w:val="en-US"/>
              </w:rPr>
              <w:t>Plano Informal</w:t>
            </w:r>
          </w:p>
        </w:tc>
        <w:tc>
          <w:tcPr>
            <w:tcW w:w="1651"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58" w:name="BBBNE02AA004"/>
            <w:bookmarkStart w:id="10559" w:name="BBBNE02AB004"/>
            <w:bookmarkEnd w:id="10558"/>
            <w:bookmarkEnd w:id="10559"/>
            <w:r w:rsidRPr="008A357A">
              <w:rPr>
                <w:szCs w:val="14"/>
                <w:lang w:val="en-US"/>
              </w:rPr>
              <w:t>108,550</w:t>
            </w:r>
          </w:p>
        </w:tc>
        <w:tc>
          <w:tcPr>
            <w:tcW w:w="1652"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60" w:name="BBBNE02AC004"/>
            <w:bookmarkEnd w:id="10560"/>
            <w:r w:rsidRPr="008A357A">
              <w:rPr>
                <w:szCs w:val="14"/>
                <w:lang w:val="en-US"/>
              </w:rPr>
              <w:t>114,571</w:t>
            </w:r>
          </w:p>
        </w:tc>
      </w:tr>
      <w:tr w:rsidR="004365BD" w:rsidRPr="008A357A" w:rsidTr="00BC4CA8">
        <w:trPr>
          <w:cantSplit/>
        </w:trPr>
        <w:tc>
          <w:tcPr>
            <w:tcW w:w="6449" w:type="dxa"/>
            <w:tcBorders>
              <w:bottom w:val="single" w:sz="4" w:space="0" w:color="FFFFFF" w:themeColor="background1"/>
            </w:tcBorders>
            <w:shd w:val="solid" w:color="F3F3F3" w:fill="auto"/>
            <w:vAlign w:val="center"/>
          </w:tcPr>
          <w:p w:rsidR="004365BD" w:rsidRPr="008A357A" w:rsidRDefault="004365BD" w:rsidP="00BC4CA8">
            <w:pPr>
              <w:pStyle w:val="070-TabelaPadro"/>
              <w:jc w:val="left"/>
              <w:rPr>
                <w:szCs w:val="14"/>
                <w:lang w:val="en-US"/>
              </w:rPr>
            </w:pPr>
            <w:bookmarkStart w:id="10561" w:name="BBBNE0200005" w:colFirst="0" w:colLast="0"/>
            <w:bookmarkEnd w:id="10557"/>
            <w:r w:rsidRPr="008A357A">
              <w:rPr>
                <w:szCs w:val="14"/>
                <w:lang w:val="en-US"/>
              </w:rPr>
              <w:t>Other plans</w:t>
            </w:r>
          </w:p>
        </w:tc>
        <w:tc>
          <w:tcPr>
            <w:tcW w:w="1651"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62" w:name="BBBNE02AA005"/>
            <w:bookmarkStart w:id="10563" w:name="BBBNE02AB005"/>
            <w:bookmarkEnd w:id="10562"/>
            <w:bookmarkEnd w:id="10563"/>
            <w:r w:rsidRPr="008A357A">
              <w:rPr>
                <w:szCs w:val="14"/>
                <w:lang w:val="en-US"/>
              </w:rPr>
              <w:t>148,438</w:t>
            </w:r>
          </w:p>
        </w:tc>
        <w:tc>
          <w:tcPr>
            <w:tcW w:w="1652"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64" w:name="BBBNE02AC005"/>
            <w:bookmarkEnd w:id="10564"/>
            <w:r w:rsidRPr="008A357A">
              <w:rPr>
                <w:szCs w:val="14"/>
                <w:lang w:val="en-US"/>
              </w:rPr>
              <w:t>106,341</w:t>
            </w:r>
          </w:p>
        </w:tc>
      </w:tr>
      <w:tr w:rsidR="004365BD" w:rsidRPr="008A357A" w:rsidTr="00BC4CA8">
        <w:trPr>
          <w:cantSplit/>
        </w:trPr>
        <w:tc>
          <w:tcPr>
            <w:tcW w:w="6449" w:type="dxa"/>
            <w:tcBorders>
              <w:bottom w:val="single" w:sz="4" w:space="0" w:color="FFFFFF" w:themeColor="background1"/>
            </w:tcBorders>
            <w:shd w:val="solid" w:color="E6E6E6" w:fill="auto"/>
            <w:vAlign w:val="center"/>
          </w:tcPr>
          <w:p w:rsidR="004365BD" w:rsidRPr="008A357A" w:rsidRDefault="004365BD" w:rsidP="00BC4CA8">
            <w:pPr>
              <w:pStyle w:val="070-TabelaPadro"/>
              <w:jc w:val="left"/>
              <w:rPr>
                <w:b/>
                <w:szCs w:val="14"/>
                <w:lang w:val="en-US"/>
              </w:rPr>
            </w:pPr>
            <w:bookmarkStart w:id="10565" w:name="BBBNE0200006" w:colFirst="0" w:colLast="0"/>
            <w:bookmarkEnd w:id="10561"/>
            <w:r w:rsidRPr="008A357A">
              <w:rPr>
                <w:b/>
                <w:szCs w:val="14"/>
                <w:lang w:val="en-US"/>
              </w:rPr>
              <w:t>Health care plans</w:t>
            </w:r>
          </w:p>
        </w:tc>
        <w:tc>
          <w:tcPr>
            <w:tcW w:w="1651" w:type="dxa"/>
            <w:tcBorders>
              <w:bottom w:val="single" w:sz="4" w:space="0" w:color="FFFFFF" w:themeColor="background1"/>
            </w:tcBorders>
            <w:shd w:val="solid" w:color="E6E6E6" w:fill="auto"/>
            <w:vAlign w:val="center"/>
          </w:tcPr>
          <w:p w:rsidR="004365BD" w:rsidRPr="008A357A" w:rsidRDefault="004365BD" w:rsidP="00BC4CA8">
            <w:pPr>
              <w:pStyle w:val="070-TabelaPadro"/>
              <w:rPr>
                <w:b/>
                <w:szCs w:val="14"/>
                <w:lang w:val="en-US"/>
              </w:rPr>
            </w:pPr>
            <w:bookmarkStart w:id="10566" w:name="BBBNE02AA006"/>
            <w:bookmarkStart w:id="10567" w:name="BBBNE02AB006"/>
            <w:bookmarkEnd w:id="10566"/>
            <w:bookmarkEnd w:id="10567"/>
            <w:r w:rsidRPr="008A357A">
              <w:rPr>
                <w:b/>
                <w:szCs w:val="14"/>
                <w:lang w:val="en-US"/>
              </w:rPr>
              <w:t>942,379</w:t>
            </w:r>
          </w:p>
        </w:tc>
        <w:tc>
          <w:tcPr>
            <w:tcW w:w="1652" w:type="dxa"/>
            <w:tcBorders>
              <w:bottom w:val="single" w:sz="4" w:space="0" w:color="FFFFFF" w:themeColor="background1"/>
            </w:tcBorders>
            <w:shd w:val="solid" w:color="E6E6E6" w:fill="auto"/>
            <w:vAlign w:val="center"/>
          </w:tcPr>
          <w:p w:rsidR="004365BD" w:rsidRPr="008A357A" w:rsidRDefault="004365BD" w:rsidP="00BC4CA8">
            <w:pPr>
              <w:pStyle w:val="070-TabelaPadro"/>
              <w:rPr>
                <w:b/>
                <w:szCs w:val="14"/>
                <w:lang w:val="en-US"/>
              </w:rPr>
            </w:pPr>
            <w:bookmarkStart w:id="10568" w:name="BBBNE02AC006"/>
            <w:bookmarkEnd w:id="10568"/>
            <w:r w:rsidRPr="008A357A">
              <w:rPr>
                <w:b/>
                <w:szCs w:val="14"/>
                <w:lang w:val="en-US"/>
              </w:rPr>
              <w:t>1,241,521</w:t>
            </w:r>
          </w:p>
        </w:tc>
      </w:tr>
      <w:tr w:rsidR="004365BD" w:rsidRPr="008A357A" w:rsidTr="00BC4CA8">
        <w:trPr>
          <w:cantSplit/>
        </w:trPr>
        <w:tc>
          <w:tcPr>
            <w:tcW w:w="6449" w:type="dxa"/>
            <w:tcBorders>
              <w:bottom w:val="single" w:sz="4" w:space="0" w:color="FFFFFF" w:themeColor="background1"/>
            </w:tcBorders>
            <w:shd w:val="solid" w:color="F3F3F3" w:fill="auto"/>
            <w:vAlign w:val="center"/>
          </w:tcPr>
          <w:p w:rsidR="004365BD" w:rsidRPr="008A357A" w:rsidRDefault="004365BD" w:rsidP="00BC4CA8">
            <w:pPr>
              <w:pStyle w:val="070-TabelaPadro"/>
              <w:jc w:val="left"/>
              <w:rPr>
                <w:szCs w:val="14"/>
                <w:lang w:val="en-US"/>
              </w:rPr>
            </w:pPr>
            <w:bookmarkStart w:id="10569" w:name="BBBNE0200007" w:colFirst="0" w:colLast="0"/>
            <w:bookmarkEnd w:id="10565"/>
            <w:r w:rsidRPr="008A357A">
              <w:rPr>
                <w:szCs w:val="14"/>
                <w:lang w:val="en-US"/>
              </w:rPr>
              <w:t>Cassi</w:t>
            </w:r>
          </w:p>
        </w:tc>
        <w:tc>
          <w:tcPr>
            <w:tcW w:w="1651"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70" w:name="BBBNE02AA007"/>
            <w:bookmarkStart w:id="10571" w:name="BBBNE02AB007"/>
            <w:bookmarkEnd w:id="10570"/>
            <w:bookmarkEnd w:id="10571"/>
            <w:r w:rsidRPr="008A357A">
              <w:rPr>
                <w:szCs w:val="14"/>
                <w:lang w:val="en-US"/>
              </w:rPr>
              <w:t>809,853</w:t>
            </w:r>
          </w:p>
        </w:tc>
        <w:tc>
          <w:tcPr>
            <w:tcW w:w="1652"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72" w:name="BBBNE02AC007"/>
            <w:bookmarkEnd w:id="10572"/>
            <w:r w:rsidRPr="008A357A">
              <w:rPr>
                <w:szCs w:val="14"/>
                <w:lang w:val="en-US"/>
              </w:rPr>
              <w:t>1,116,562</w:t>
            </w:r>
          </w:p>
        </w:tc>
      </w:tr>
      <w:tr w:rsidR="004365BD" w:rsidRPr="008A357A" w:rsidTr="00BC4CA8">
        <w:trPr>
          <w:cantSplit/>
        </w:trPr>
        <w:tc>
          <w:tcPr>
            <w:tcW w:w="6449" w:type="dxa"/>
            <w:tcBorders>
              <w:bottom w:val="single" w:sz="4" w:space="0" w:color="FFFFFF" w:themeColor="background1"/>
            </w:tcBorders>
            <w:shd w:val="solid" w:color="E6E6E6" w:fill="auto"/>
            <w:vAlign w:val="center"/>
          </w:tcPr>
          <w:p w:rsidR="004365BD" w:rsidRPr="008A357A" w:rsidRDefault="004365BD" w:rsidP="00BC4CA8">
            <w:pPr>
              <w:pStyle w:val="070-TabelaPadro"/>
              <w:jc w:val="left"/>
              <w:rPr>
                <w:szCs w:val="14"/>
                <w:lang w:val="en-US"/>
              </w:rPr>
            </w:pPr>
            <w:bookmarkStart w:id="10573" w:name="BBBNE0200008" w:colFirst="0" w:colLast="0"/>
            <w:bookmarkEnd w:id="10569"/>
            <w:r w:rsidRPr="008A357A">
              <w:rPr>
                <w:szCs w:val="14"/>
                <w:lang w:val="en-US"/>
              </w:rPr>
              <w:t>Other plans</w:t>
            </w:r>
          </w:p>
        </w:tc>
        <w:tc>
          <w:tcPr>
            <w:tcW w:w="1651"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74" w:name="BBBNE02AA008"/>
            <w:bookmarkStart w:id="10575" w:name="BBBNE02AB008"/>
            <w:bookmarkEnd w:id="10574"/>
            <w:bookmarkEnd w:id="10575"/>
            <w:r w:rsidRPr="008A357A">
              <w:rPr>
                <w:szCs w:val="14"/>
                <w:lang w:val="en-US"/>
              </w:rPr>
              <w:t>132,526</w:t>
            </w:r>
          </w:p>
        </w:tc>
        <w:tc>
          <w:tcPr>
            <w:tcW w:w="1652"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76" w:name="BBBNE02AC008"/>
            <w:bookmarkEnd w:id="10576"/>
            <w:r w:rsidRPr="008A357A">
              <w:rPr>
                <w:szCs w:val="14"/>
                <w:lang w:val="en-US"/>
              </w:rPr>
              <w:t>124,959</w:t>
            </w:r>
          </w:p>
        </w:tc>
      </w:tr>
      <w:tr w:rsidR="004365BD" w:rsidRPr="008A357A" w:rsidTr="00BC4CA8">
        <w:trPr>
          <w:cantSplit/>
        </w:trPr>
        <w:tc>
          <w:tcPr>
            <w:tcW w:w="6449" w:type="dxa"/>
            <w:tcBorders>
              <w:bottom w:val="single" w:sz="4" w:space="0" w:color="CCCCCC"/>
            </w:tcBorders>
            <w:shd w:val="solid" w:color="F3F3F3" w:fill="auto"/>
            <w:vAlign w:val="center"/>
          </w:tcPr>
          <w:p w:rsidR="004365BD" w:rsidRPr="008A357A" w:rsidRDefault="004365BD" w:rsidP="00BC4CA8">
            <w:pPr>
              <w:pStyle w:val="070-TabelaPadro"/>
              <w:jc w:val="left"/>
              <w:rPr>
                <w:b/>
                <w:szCs w:val="14"/>
                <w:lang w:val="en-US"/>
              </w:rPr>
            </w:pPr>
            <w:bookmarkStart w:id="10577" w:name="BBBNE0200009" w:colFirst="0" w:colLast="0"/>
            <w:bookmarkEnd w:id="10573"/>
            <w:r w:rsidRPr="008A357A">
              <w:rPr>
                <w:b/>
                <w:szCs w:val="14"/>
                <w:lang w:val="en-US"/>
              </w:rPr>
              <w:t>Total</w:t>
            </w:r>
          </w:p>
        </w:tc>
        <w:tc>
          <w:tcPr>
            <w:tcW w:w="1651" w:type="dxa"/>
            <w:tcBorders>
              <w:bottom w:val="single" w:sz="4" w:space="0" w:color="CCCCCC"/>
            </w:tcBorders>
            <w:shd w:val="solid" w:color="F3F3F3" w:fill="auto"/>
            <w:vAlign w:val="center"/>
          </w:tcPr>
          <w:p w:rsidR="004365BD" w:rsidRPr="008A357A" w:rsidRDefault="004365BD" w:rsidP="00BC4CA8">
            <w:pPr>
              <w:pStyle w:val="070-TabelaPadro"/>
              <w:rPr>
                <w:b/>
                <w:szCs w:val="14"/>
                <w:lang w:val="en-US"/>
              </w:rPr>
            </w:pPr>
            <w:bookmarkStart w:id="10578" w:name="BBBNE02AA009"/>
            <w:bookmarkStart w:id="10579" w:name="BBBNE02AB009"/>
            <w:bookmarkEnd w:id="10578"/>
            <w:bookmarkEnd w:id="10579"/>
            <w:r w:rsidRPr="008A357A">
              <w:rPr>
                <w:b/>
                <w:szCs w:val="14"/>
                <w:lang w:val="en-US"/>
              </w:rPr>
              <w:t>2,153,630</w:t>
            </w:r>
          </w:p>
        </w:tc>
        <w:tc>
          <w:tcPr>
            <w:tcW w:w="1652" w:type="dxa"/>
            <w:tcBorders>
              <w:bottom w:val="single" w:sz="4" w:space="0" w:color="CCCCCC"/>
            </w:tcBorders>
            <w:shd w:val="solid" w:color="F3F3F3" w:fill="auto"/>
            <w:vAlign w:val="center"/>
          </w:tcPr>
          <w:p w:rsidR="004365BD" w:rsidRPr="008A357A" w:rsidRDefault="004365BD" w:rsidP="00BC4CA8">
            <w:pPr>
              <w:pStyle w:val="070-TabelaPadro"/>
              <w:rPr>
                <w:b/>
                <w:szCs w:val="14"/>
                <w:lang w:val="en-US"/>
              </w:rPr>
            </w:pPr>
            <w:bookmarkStart w:id="10580" w:name="BBBNE02AC009"/>
            <w:bookmarkEnd w:id="10580"/>
            <w:r w:rsidRPr="008A357A">
              <w:rPr>
                <w:b/>
                <w:szCs w:val="14"/>
                <w:lang w:val="en-US"/>
              </w:rPr>
              <w:t>2,379,753</w:t>
            </w:r>
          </w:p>
        </w:tc>
      </w:tr>
    </w:tbl>
    <w:bookmarkEnd w:id="10544"/>
    <w:bookmarkEnd w:id="10577"/>
    <w:p w:rsidR="004365BD" w:rsidRDefault="004365BD" w:rsidP="00BC4CA8">
      <w:pPr>
        <w:pStyle w:val="072-Rodapdatabela"/>
        <w:rPr>
          <w:lang w:val="en-US"/>
        </w:rPr>
      </w:pPr>
      <w:r>
        <w:rPr>
          <w:lang w:val="en-US"/>
        </w:rPr>
        <w:t>(1)</w:t>
      </w:r>
      <w:r>
        <w:rPr>
          <w:lang w:val="en-US"/>
        </w:rPr>
        <w:tab/>
        <w:t>Refers to the contributions relating to participants subject to Agreement 97 and Plan 1, whereby these contributions occur by the realization of Fundo Paridade until 2018 and Fundo de Utilização (Note 26.f). Agreement 97 aims to regulate the funding required to constitute a portion equivalent to 53.7% of guaranteed amount relating to the supplementary pension due to the participants who joined the Bank up to April 14, 1967 and who have retired or will retire after the aforementioned date, except for those participants who are part of the Plano Informal.</w:t>
      </w:r>
    </w:p>
    <w:p w:rsidR="004365BD" w:rsidRPr="00183CCC" w:rsidRDefault="004365BD" w:rsidP="00BC4CA8">
      <w:pPr>
        <w:pStyle w:val="072-Rodapdatabela"/>
        <w:rPr>
          <w:lang w:val="en-US"/>
        </w:rPr>
      </w:pPr>
    </w:p>
    <w:p w:rsidR="004365BD" w:rsidRPr="00183CCC" w:rsidRDefault="004365BD" w:rsidP="00BC4CA8">
      <w:pPr>
        <w:pStyle w:val="050-TextoPadro"/>
        <w:rPr>
          <w:lang w:val="en-US"/>
        </w:rPr>
      </w:pPr>
      <w:r w:rsidRPr="00D61518">
        <w:rPr>
          <w:lang w:val="en-US"/>
        </w:rPr>
        <w:t xml:space="preserve">The Bank estimates that contributions to </w:t>
      </w:r>
      <w:r>
        <w:rPr>
          <w:lang w:val="en-US"/>
        </w:rPr>
        <w:t xml:space="preserve">benefit plans (post-employment) </w:t>
      </w:r>
      <w:r w:rsidRPr="00D61518">
        <w:rPr>
          <w:lang w:val="en-US"/>
        </w:rPr>
        <w:t xml:space="preserve">in the </w:t>
      </w:r>
      <w:r>
        <w:rPr>
          <w:lang w:val="en-US"/>
        </w:rPr>
        <w:t xml:space="preserve">second </w:t>
      </w:r>
      <w:r w:rsidRPr="00D61518">
        <w:rPr>
          <w:lang w:val="en-US"/>
        </w:rPr>
        <w:t>half of 201</w:t>
      </w:r>
      <w:r>
        <w:rPr>
          <w:lang w:val="en-US"/>
        </w:rPr>
        <w:t>9</w:t>
      </w:r>
      <w:r w:rsidRPr="00D61518">
        <w:rPr>
          <w:lang w:val="en-US"/>
        </w:rPr>
        <w:t xml:space="preserve"> will be approximately R$ </w:t>
      </w:r>
      <w:r>
        <w:rPr>
          <w:lang w:val="en-US"/>
        </w:rPr>
        <w:t>922,616</w:t>
      </w:r>
      <w:r w:rsidRPr="00D61518">
        <w:rPr>
          <w:lang w:val="en-US"/>
        </w:rPr>
        <w:t> thousand.</w:t>
      </w:r>
    </w:p>
    <w:p w:rsidR="004365BD" w:rsidRPr="00183CCC" w:rsidRDefault="004365BD" w:rsidP="00BC4CA8">
      <w:pPr>
        <w:pStyle w:val="030-SubttulodeDocumento"/>
        <w:numPr>
          <w:ilvl w:val="0"/>
          <w:numId w:val="0"/>
        </w:numPr>
        <w:rPr>
          <w:lang w:val="en-US"/>
        </w:rPr>
      </w:pPr>
      <w:bookmarkStart w:id="10581" w:name="BBBNE03_Titulo"/>
      <w:r w:rsidRPr="00183CCC">
        <w:rPr>
          <w:lang w:val="en-US"/>
        </w:rPr>
        <w:t>Values recognized in income</w:t>
      </w:r>
      <w:bookmarkEnd w:id="10581"/>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3 - Values recognized in income"/>
        <w:tblDescription w:val="PubliCon - Sistema de Gerenciamento do Documentos Contábeis para Publicação&#10;&#10;Última atualização do mapa do quadro em: "/>
      </w:tblPr>
      <w:tblGrid>
        <w:gridCol w:w="6449"/>
        <w:gridCol w:w="1651"/>
        <w:gridCol w:w="1652"/>
      </w:tblGrid>
      <w:tr w:rsidR="004365BD" w:rsidRPr="008A357A" w:rsidTr="00BC4CA8">
        <w:trPr>
          <w:cantSplit/>
          <w:tblHeader/>
        </w:trPr>
        <w:tc>
          <w:tcPr>
            <w:tcW w:w="6449" w:type="dxa"/>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bookmarkStart w:id="10582" w:name="BBBNE03"/>
          </w:p>
        </w:tc>
        <w:tc>
          <w:tcPr>
            <w:tcW w:w="1651" w:type="dxa"/>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Jan 1 to Sep 30, 2019</w:t>
            </w:r>
          </w:p>
        </w:tc>
        <w:tc>
          <w:tcPr>
            <w:tcW w:w="1652" w:type="dxa"/>
            <w:tcBorders>
              <w:bottom w:val="single" w:sz="4" w:space="0" w:color="FFFFFF" w:themeColor="background1"/>
            </w:tcBorders>
            <w:shd w:val="solid" w:color="C3D7F0" w:fill="auto"/>
            <w:vAlign w:val="center"/>
          </w:tcPr>
          <w:p w:rsidR="004365BD" w:rsidRPr="008A357A" w:rsidRDefault="004365BD" w:rsidP="00BC4CA8">
            <w:pPr>
              <w:pStyle w:val="070-TabelaPadro"/>
              <w:jc w:val="center"/>
              <w:rPr>
                <w:b/>
                <w:szCs w:val="14"/>
                <w:lang w:val="en-US"/>
              </w:rPr>
            </w:pPr>
            <w:r w:rsidRPr="008A357A">
              <w:rPr>
                <w:b/>
                <w:szCs w:val="14"/>
                <w:lang w:val="en-US"/>
              </w:rPr>
              <w:t>Jan 1 to Sep 30, 2018</w:t>
            </w:r>
          </w:p>
        </w:tc>
      </w:tr>
      <w:tr w:rsidR="004365BD" w:rsidRPr="008A357A" w:rsidTr="00BC4CA8">
        <w:trPr>
          <w:cantSplit/>
        </w:trPr>
        <w:tc>
          <w:tcPr>
            <w:tcW w:w="6449" w:type="dxa"/>
            <w:tcBorders>
              <w:bottom w:val="single" w:sz="4" w:space="0" w:color="FFFFFF" w:themeColor="background1"/>
            </w:tcBorders>
            <w:shd w:val="solid" w:color="F3F3F3" w:fill="auto"/>
            <w:vAlign w:val="center"/>
          </w:tcPr>
          <w:p w:rsidR="004365BD" w:rsidRPr="008A357A" w:rsidRDefault="004365BD" w:rsidP="00BC4CA8">
            <w:pPr>
              <w:pStyle w:val="070-TabelaPadro"/>
              <w:jc w:val="left"/>
              <w:rPr>
                <w:b/>
                <w:szCs w:val="14"/>
                <w:lang w:val="en-US"/>
              </w:rPr>
            </w:pPr>
            <w:bookmarkStart w:id="10583" w:name="BBBNE0300001" w:colFirst="0" w:colLast="0"/>
            <w:r w:rsidRPr="008A357A">
              <w:rPr>
                <w:b/>
                <w:szCs w:val="14"/>
                <w:lang w:val="en-US"/>
              </w:rPr>
              <w:t>Retirement and pension plans</w:t>
            </w:r>
          </w:p>
        </w:tc>
        <w:tc>
          <w:tcPr>
            <w:tcW w:w="1651" w:type="dxa"/>
            <w:tcBorders>
              <w:bottom w:val="single" w:sz="4" w:space="0" w:color="FFFFFF" w:themeColor="background1"/>
            </w:tcBorders>
            <w:shd w:val="solid" w:color="F3F3F3" w:fill="auto"/>
            <w:vAlign w:val="center"/>
          </w:tcPr>
          <w:p w:rsidR="004365BD" w:rsidRPr="008A357A" w:rsidRDefault="004365BD" w:rsidP="00BC4CA8">
            <w:pPr>
              <w:pStyle w:val="070-TabelaPadro"/>
              <w:rPr>
                <w:b/>
                <w:szCs w:val="14"/>
                <w:lang w:val="en-US"/>
              </w:rPr>
            </w:pPr>
            <w:bookmarkStart w:id="10584" w:name="BBBNE03AA001"/>
            <w:bookmarkStart w:id="10585" w:name="BBBNE03AB001"/>
            <w:bookmarkEnd w:id="10584"/>
            <w:bookmarkEnd w:id="10585"/>
            <w:r w:rsidRPr="008A357A">
              <w:rPr>
                <w:b/>
                <w:szCs w:val="14"/>
                <w:lang w:val="en-US"/>
              </w:rPr>
              <w:t>(747,741)</w:t>
            </w:r>
          </w:p>
        </w:tc>
        <w:tc>
          <w:tcPr>
            <w:tcW w:w="1652" w:type="dxa"/>
            <w:tcBorders>
              <w:bottom w:val="single" w:sz="4" w:space="0" w:color="FFFFFF" w:themeColor="background1"/>
            </w:tcBorders>
            <w:shd w:val="solid" w:color="F3F3F3" w:fill="auto"/>
            <w:vAlign w:val="center"/>
          </w:tcPr>
          <w:p w:rsidR="004365BD" w:rsidRPr="008A357A" w:rsidRDefault="004365BD" w:rsidP="00BC4CA8">
            <w:pPr>
              <w:pStyle w:val="070-TabelaPadro"/>
              <w:rPr>
                <w:b/>
                <w:szCs w:val="14"/>
                <w:lang w:val="en-US"/>
              </w:rPr>
            </w:pPr>
            <w:bookmarkStart w:id="10586" w:name="BBBNE03AC001"/>
            <w:bookmarkEnd w:id="10586"/>
            <w:r w:rsidRPr="008A357A">
              <w:rPr>
                <w:b/>
                <w:szCs w:val="14"/>
                <w:lang w:val="en-US"/>
              </w:rPr>
              <w:t>(431,857)</w:t>
            </w:r>
          </w:p>
        </w:tc>
      </w:tr>
      <w:tr w:rsidR="004365BD" w:rsidRPr="008A357A" w:rsidTr="00BC4CA8">
        <w:trPr>
          <w:cantSplit/>
        </w:trPr>
        <w:tc>
          <w:tcPr>
            <w:tcW w:w="6449" w:type="dxa"/>
            <w:tcBorders>
              <w:bottom w:val="single" w:sz="4" w:space="0" w:color="FFFFFF" w:themeColor="background1"/>
            </w:tcBorders>
            <w:shd w:val="solid" w:color="E6E6E6" w:fill="auto"/>
            <w:vAlign w:val="center"/>
          </w:tcPr>
          <w:p w:rsidR="004365BD" w:rsidRPr="008A357A" w:rsidRDefault="004365BD" w:rsidP="00BC4CA8">
            <w:pPr>
              <w:pStyle w:val="070-TabelaPadro"/>
              <w:jc w:val="left"/>
              <w:rPr>
                <w:szCs w:val="14"/>
                <w:lang w:val="en-US"/>
              </w:rPr>
            </w:pPr>
            <w:bookmarkStart w:id="10587" w:name="BBBNE0300002" w:colFirst="0" w:colLast="0"/>
            <w:bookmarkEnd w:id="10583"/>
            <w:r w:rsidRPr="008A357A">
              <w:rPr>
                <w:szCs w:val="14"/>
                <w:lang w:val="en-US"/>
              </w:rPr>
              <w:t>Plano de Benefícios 1 - Previ</w:t>
            </w:r>
          </w:p>
        </w:tc>
        <w:tc>
          <w:tcPr>
            <w:tcW w:w="1651"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88" w:name="BBBNE03AA002"/>
            <w:bookmarkStart w:id="10589" w:name="BBBNE03AB002"/>
            <w:bookmarkEnd w:id="10588"/>
            <w:bookmarkEnd w:id="10589"/>
            <w:r w:rsidRPr="008A357A">
              <w:rPr>
                <w:szCs w:val="14"/>
                <w:lang w:val="en-US"/>
              </w:rPr>
              <w:t>(10,765)</w:t>
            </w:r>
          </w:p>
        </w:tc>
        <w:tc>
          <w:tcPr>
            <w:tcW w:w="1652"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90" w:name="BBBNE03AC002"/>
            <w:bookmarkEnd w:id="10590"/>
            <w:r w:rsidRPr="008A357A">
              <w:rPr>
                <w:szCs w:val="14"/>
                <w:lang w:val="en-US"/>
              </w:rPr>
              <w:t>284,894</w:t>
            </w:r>
          </w:p>
        </w:tc>
      </w:tr>
      <w:tr w:rsidR="004365BD" w:rsidRPr="008A357A" w:rsidTr="00BC4CA8">
        <w:trPr>
          <w:cantSplit/>
        </w:trPr>
        <w:tc>
          <w:tcPr>
            <w:tcW w:w="6449" w:type="dxa"/>
            <w:tcBorders>
              <w:bottom w:val="single" w:sz="4" w:space="0" w:color="FFFFFF" w:themeColor="background1"/>
            </w:tcBorders>
            <w:shd w:val="solid" w:color="F3F3F3" w:fill="auto"/>
            <w:vAlign w:val="center"/>
          </w:tcPr>
          <w:p w:rsidR="004365BD" w:rsidRPr="008A357A" w:rsidRDefault="004365BD" w:rsidP="00BC4CA8">
            <w:pPr>
              <w:pStyle w:val="070-TabelaPadro"/>
              <w:jc w:val="left"/>
              <w:rPr>
                <w:szCs w:val="14"/>
                <w:lang w:val="en-US"/>
              </w:rPr>
            </w:pPr>
            <w:bookmarkStart w:id="10591" w:name="BBBNE0300003" w:colFirst="0" w:colLast="0"/>
            <w:bookmarkEnd w:id="10587"/>
            <w:r w:rsidRPr="008A357A">
              <w:rPr>
                <w:szCs w:val="14"/>
                <w:lang w:val="en-US"/>
              </w:rPr>
              <w:t>Plano Previ Futuro</w:t>
            </w:r>
          </w:p>
        </w:tc>
        <w:tc>
          <w:tcPr>
            <w:tcW w:w="1651"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92" w:name="BBBNE03AA003"/>
            <w:bookmarkStart w:id="10593" w:name="BBBNE03AB003"/>
            <w:bookmarkEnd w:id="10592"/>
            <w:bookmarkEnd w:id="10593"/>
            <w:r w:rsidRPr="008A357A">
              <w:rPr>
                <w:szCs w:val="14"/>
                <w:lang w:val="en-US"/>
              </w:rPr>
              <w:t>(489,276)</w:t>
            </w:r>
          </w:p>
        </w:tc>
        <w:tc>
          <w:tcPr>
            <w:tcW w:w="1652"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594" w:name="BBBNE03AC003"/>
            <w:bookmarkEnd w:id="10594"/>
            <w:r w:rsidRPr="008A357A">
              <w:rPr>
                <w:szCs w:val="14"/>
                <w:lang w:val="en-US"/>
              </w:rPr>
              <w:t>(454,090)</w:t>
            </w:r>
          </w:p>
        </w:tc>
      </w:tr>
      <w:tr w:rsidR="004365BD" w:rsidRPr="008A357A" w:rsidTr="00BC4CA8">
        <w:trPr>
          <w:cantSplit/>
        </w:trPr>
        <w:tc>
          <w:tcPr>
            <w:tcW w:w="6449" w:type="dxa"/>
            <w:tcBorders>
              <w:bottom w:val="single" w:sz="4" w:space="0" w:color="FFFFFF" w:themeColor="background1"/>
            </w:tcBorders>
            <w:shd w:val="solid" w:color="E6E6E6" w:fill="auto"/>
            <w:vAlign w:val="center"/>
          </w:tcPr>
          <w:p w:rsidR="004365BD" w:rsidRPr="008A357A" w:rsidRDefault="004365BD" w:rsidP="00BC4CA8">
            <w:pPr>
              <w:pStyle w:val="070-TabelaPadro"/>
              <w:jc w:val="left"/>
              <w:rPr>
                <w:szCs w:val="14"/>
                <w:lang w:val="en-US"/>
              </w:rPr>
            </w:pPr>
            <w:bookmarkStart w:id="10595" w:name="BBBNE0300004" w:colFirst="0" w:colLast="0"/>
            <w:bookmarkEnd w:id="10591"/>
            <w:r w:rsidRPr="008A357A">
              <w:rPr>
                <w:szCs w:val="14"/>
                <w:lang w:val="en-US"/>
              </w:rPr>
              <w:t>Plano Informal</w:t>
            </w:r>
          </w:p>
        </w:tc>
        <w:tc>
          <w:tcPr>
            <w:tcW w:w="1651"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96" w:name="BBBNE03AA004"/>
            <w:bookmarkStart w:id="10597" w:name="BBBNE03AB004"/>
            <w:bookmarkEnd w:id="10596"/>
            <w:bookmarkEnd w:id="10597"/>
            <w:r w:rsidRPr="008A357A">
              <w:rPr>
                <w:szCs w:val="14"/>
                <w:lang w:val="en-US"/>
              </w:rPr>
              <w:t>(78,453)</w:t>
            </w:r>
          </w:p>
        </w:tc>
        <w:tc>
          <w:tcPr>
            <w:tcW w:w="1652"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598" w:name="BBBNE03AC004"/>
            <w:bookmarkEnd w:id="10598"/>
            <w:r w:rsidRPr="008A357A">
              <w:rPr>
                <w:szCs w:val="14"/>
                <w:lang w:val="en-US"/>
              </w:rPr>
              <w:t>(97,607)</w:t>
            </w:r>
          </w:p>
        </w:tc>
      </w:tr>
      <w:tr w:rsidR="004365BD" w:rsidRPr="008A357A" w:rsidTr="00BC4CA8">
        <w:trPr>
          <w:cantSplit/>
        </w:trPr>
        <w:tc>
          <w:tcPr>
            <w:tcW w:w="6449" w:type="dxa"/>
            <w:tcBorders>
              <w:bottom w:val="single" w:sz="4" w:space="0" w:color="FFFFFF" w:themeColor="background1"/>
            </w:tcBorders>
            <w:shd w:val="solid" w:color="F3F3F3" w:fill="auto"/>
            <w:vAlign w:val="center"/>
          </w:tcPr>
          <w:p w:rsidR="004365BD" w:rsidRPr="008A357A" w:rsidRDefault="004365BD" w:rsidP="00BC4CA8">
            <w:pPr>
              <w:pStyle w:val="070-TabelaPadro"/>
              <w:jc w:val="left"/>
              <w:rPr>
                <w:szCs w:val="14"/>
                <w:lang w:val="en-US"/>
              </w:rPr>
            </w:pPr>
            <w:bookmarkStart w:id="10599" w:name="BBBNE0300005" w:colFirst="0" w:colLast="0"/>
            <w:bookmarkEnd w:id="10595"/>
            <w:r w:rsidRPr="008A357A">
              <w:rPr>
                <w:szCs w:val="14"/>
                <w:lang w:val="en-US"/>
              </w:rPr>
              <w:t>Other plans</w:t>
            </w:r>
          </w:p>
        </w:tc>
        <w:tc>
          <w:tcPr>
            <w:tcW w:w="1651"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600" w:name="BBBNE03AA005"/>
            <w:bookmarkStart w:id="10601" w:name="BBBNE03AB005"/>
            <w:bookmarkEnd w:id="10600"/>
            <w:bookmarkEnd w:id="10601"/>
            <w:r w:rsidRPr="008A357A">
              <w:rPr>
                <w:szCs w:val="14"/>
                <w:lang w:val="en-US"/>
              </w:rPr>
              <w:t>(169,247)</w:t>
            </w:r>
          </w:p>
        </w:tc>
        <w:tc>
          <w:tcPr>
            <w:tcW w:w="1652"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602" w:name="BBBNE03AC005"/>
            <w:bookmarkEnd w:id="10602"/>
            <w:r w:rsidRPr="008A357A">
              <w:rPr>
                <w:szCs w:val="14"/>
                <w:lang w:val="en-US"/>
              </w:rPr>
              <w:t>(165,054)</w:t>
            </w:r>
          </w:p>
        </w:tc>
      </w:tr>
      <w:tr w:rsidR="004365BD" w:rsidRPr="008A357A" w:rsidTr="00BC4CA8">
        <w:trPr>
          <w:cantSplit/>
        </w:trPr>
        <w:tc>
          <w:tcPr>
            <w:tcW w:w="6449" w:type="dxa"/>
            <w:tcBorders>
              <w:bottom w:val="single" w:sz="4" w:space="0" w:color="FFFFFF" w:themeColor="background1"/>
            </w:tcBorders>
            <w:shd w:val="solid" w:color="E6E6E6" w:fill="auto"/>
            <w:vAlign w:val="center"/>
          </w:tcPr>
          <w:p w:rsidR="004365BD" w:rsidRPr="008A357A" w:rsidRDefault="004365BD" w:rsidP="00BC4CA8">
            <w:pPr>
              <w:pStyle w:val="070-TabelaPadro"/>
              <w:jc w:val="left"/>
              <w:rPr>
                <w:b/>
                <w:szCs w:val="14"/>
                <w:lang w:val="en-US"/>
              </w:rPr>
            </w:pPr>
            <w:bookmarkStart w:id="10603" w:name="BBBNE0300006" w:colFirst="0" w:colLast="0"/>
            <w:bookmarkEnd w:id="10599"/>
            <w:r w:rsidRPr="008A357A">
              <w:rPr>
                <w:b/>
                <w:szCs w:val="14"/>
                <w:lang w:val="en-US"/>
              </w:rPr>
              <w:t>Health care plans</w:t>
            </w:r>
          </w:p>
        </w:tc>
        <w:tc>
          <w:tcPr>
            <w:tcW w:w="1651" w:type="dxa"/>
            <w:tcBorders>
              <w:bottom w:val="single" w:sz="4" w:space="0" w:color="FFFFFF" w:themeColor="background1"/>
            </w:tcBorders>
            <w:shd w:val="solid" w:color="E6E6E6" w:fill="auto"/>
            <w:vAlign w:val="center"/>
          </w:tcPr>
          <w:p w:rsidR="004365BD" w:rsidRPr="008A357A" w:rsidRDefault="004365BD" w:rsidP="00BC4CA8">
            <w:pPr>
              <w:pStyle w:val="070-TabelaPadro"/>
              <w:rPr>
                <w:b/>
                <w:szCs w:val="14"/>
                <w:lang w:val="en-US"/>
              </w:rPr>
            </w:pPr>
            <w:bookmarkStart w:id="10604" w:name="BBBNE03AA006"/>
            <w:bookmarkStart w:id="10605" w:name="BBBNE03AB006"/>
            <w:bookmarkEnd w:id="10604"/>
            <w:bookmarkEnd w:id="10605"/>
            <w:r w:rsidRPr="008A357A">
              <w:rPr>
                <w:b/>
                <w:szCs w:val="14"/>
                <w:lang w:val="en-US"/>
              </w:rPr>
              <w:t>(1,208,793)</w:t>
            </w:r>
          </w:p>
        </w:tc>
        <w:tc>
          <w:tcPr>
            <w:tcW w:w="1652" w:type="dxa"/>
            <w:tcBorders>
              <w:bottom w:val="single" w:sz="4" w:space="0" w:color="FFFFFF" w:themeColor="background1"/>
            </w:tcBorders>
            <w:shd w:val="solid" w:color="E6E6E6" w:fill="auto"/>
            <w:vAlign w:val="center"/>
          </w:tcPr>
          <w:p w:rsidR="004365BD" w:rsidRPr="008A357A" w:rsidRDefault="004365BD" w:rsidP="00BC4CA8">
            <w:pPr>
              <w:pStyle w:val="070-TabelaPadro"/>
              <w:rPr>
                <w:b/>
                <w:szCs w:val="14"/>
                <w:lang w:val="en-US"/>
              </w:rPr>
            </w:pPr>
            <w:bookmarkStart w:id="10606" w:name="BBBNE03AC006"/>
            <w:bookmarkEnd w:id="10606"/>
            <w:r w:rsidRPr="008A357A">
              <w:rPr>
                <w:b/>
                <w:szCs w:val="14"/>
                <w:lang w:val="en-US"/>
              </w:rPr>
              <w:t>(1,206,327)</w:t>
            </w:r>
          </w:p>
        </w:tc>
      </w:tr>
      <w:tr w:rsidR="004365BD" w:rsidRPr="008A357A" w:rsidTr="00BC4CA8">
        <w:trPr>
          <w:cantSplit/>
        </w:trPr>
        <w:tc>
          <w:tcPr>
            <w:tcW w:w="6449" w:type="dxa"/>
            <w:tcBorders>
              <w:bottom w:val="single" w:sz="4" w:space="0" w:color="FFFFFF" w:themeColor="background1"/>
            </w:tcBorders>
            <w:shd w:val="solid" w:color="F3F3F3" w:fill="auto"/>
            <w:vAlign w:val="center"/>
          </w:tcPr>
          <w:p w:rsidR="004365BD" w:rsidRPr="008A357A" w:rsidRDefault="004365BD" w:rsidP="00BC4CA8">
            <w:pPr>
              <w:pStyle w:val="070-TabelaPadro"/>
              <w:jc w:val="left"/>
              <w:rPr>
                <w:szCs w:val="14"/>
                <w:lang w:val="en-US"/>
              </w:rPr>
            </w:pPr>
            <w:bookmarkStart w:id="10607" w:name="BBBNE0300007" w:colFirst="0" w:colLast="0"/>
            <w:bookmarkEnd w:id="10603"/>
            <w:r w:rsidRPr="008A357A">
              <w:rPr>
                <w:szCs w:val="14"/>
                <w:lang w:val="en-US"/>
              </w:rPr>
              <w:t>Cassi</w:t>
            </w:r>
          </w:p>
        </w:tc>
        <w:tc>
          <w:tcPr>
            <w:tcW w:w="1651"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608" w:name="BBBNE03AA007"/>
            <w:bookmarkStart w:id="10609" w:name="BBBNE03AB007"/>
            <w:bookmarkEnd w:id="10608"/>
            <w:bookmarkEnd w:id="10609"/>
            <w:r w:rsidRPr="008A357A">
              <w:rPr>
                <w:szCs w:val="14"/>
                <w:lang w:val="en-US"/>
              </w:rPr>
              <w:t>(1,070,290)</w:t>
            </w:r>
          </w:p>
        </w:tc>
        <w:tc>
          <w:tcPr>
            <w:tcW w:w="1652" w:type="dxa"/>
            <w:tcBorders>
              <w:bottom w:val="single" w:sz="4" w:space="0" w:color="FFFFFF" w:themeColor="background1"/>
            </w:tcBorders>
            <w:shd w:val="solid" w:color="F3F3F3" w:fill="auto"/>
            <w:vAlign w:val="center"/>
          </w:tcPr>
          <w:p w:rsidR="004365BD" w:rsidRPr="008A357A" w:rsidRDefault="004365BD" w:rsidP="00BC4CA8">
            <w:pPr>
              <w:pStyle w:val="070-TabelaPadro"/>
              <w:rPr>
                <w:szCs w:val="14"/>
                <w:lang w:val="en-US"/>
              </w:rPr>
            </w:pPr>
            <w:bookmarkStart w:id="10610" w:name="BBBNE03AC007"/>
            <w:bookmarkEnd w:id="10610"/>
            <w:r w:rsidRPr="008A357A">
              <w:rPr>
                <w:szCs w:val="14"/>
                <w:lang w:val="en-US"/>
              </w:rPr>
              <w:t>(1,078,775)</w:t>
            </w:r>
          </w:p>
        </w:tc>
      </w:tr>
      <w:tr w:rsidR="004365BD" w:rsidRPr="008A357A" w:rsidTr="00BC4CA8">
        <w:trPr>
          <w:cantSplit/>
        </w:trPr>
        <w:tc>
          <w:tcPr>
            <w:tcW w:w="6449" w:type="dxa"/>
            <w:tcBorders>
              <w:bottom w:val="single" w:sz="4" w:space="0" w:color="FFFFFF" w:themeColor="background1"/>
            </w:tcBorders>
            <w:shd w:val="solid" w:color="E6E6E6" w:fill="auto"/>
            <w:vAlign w:val="center"/>
          </w:tcPr>
          <w:p w:rsidR="004365BD" w:rsidRPr="008A357A" w:rsidRDefault="004365BD" w:rsidP="00BC4CA8">
            <w:pPr>
              <w:pStyle w:val="070-TabelaPadro"/>
              <w:jc w:val="left"/>
              <w:rPr>
                <w:szCs w:val="14"/>
                <w:lang w:val="en-US"/>
              </w:rPr>
            </w:pPr>
            <w:bookmarkStart w:id="10611" w:name="BBBNE0300008" w:colFirst="0" w:colLast="0"/>
            <w:bookmarkEnd w:id="10607"/>
            <w:r w:rsidRPr="008A357A">
              <w:rPr>
                <w:szCs w:val="14"/>
                <w:lang w:val="en-US"/>
              </w:rPr>
              <w:t>Other plans</w:t>
            </w:r>
          </w:p>
        </w:tc>
        <w:tc>
          <w:tcPr>
            <w:tcW w:w="1651"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612" w:name="BBBNE03AA008"/>
            <w:bookmarkStart w:id="10613" w:name="BBBNE03AB008"/>
            <w:bookmarkEnd w:id="10612"/>
            <w:bookmarkEnd w:id="10613"/>
            <w:r w:rsidRPr="008A357A">
              <w:rPr>
                <w:szCs w:val="14"/>
                <w:lang w:val="en-US"/>
              </w:rPr>
              <w:t>(138,503)</w:t>
            </w:r>
          </w:p>
        </w:tc>
        <w:tc>
          <w:tcPr>
            <w:tcW w:w="1652" w:type="dxa"/>
            <w:tcBorders>
              <w:bottom w:val="single" w:sz="4" w:space="0" w:color="FFFFFF" w:themeColor="background1"/>
            </w:tcBorders>
            <w:shd w:val="solid" w:color="E6E6E6" w:fill="auto"/>
            <w:vAlign w:val="center"/>
          </w:tcPr>
          <w:p w:rsidR="004365BD" w:rsidRPr="008A357A" w:rsidRDefault="004365BD" w:rsidP="00BC4CA8">
            <w:pPr>
              <w:pStyle w:val="070-TabelaPadro"/>
              <w:rPr>
                <w:szCs w:val="14"/>
                <w:lang w:val="en-US"/>
              </w:rPr>
            </w:pPr>
            <w:bookmarkStart w:id="10614" w:name="BBBNE03AC008"/>
            <w:bookmarkEnd w:id="10614"/>
            <w:r w:rsidRPr="008A357A">
              <w:rPr>
                <w:szCs w:val="14"/>
                <w:lang w:val="en-US"/>
              </w:rPr>
              <w:t>(127,552)</w:t>
            </w:r>
          </w:p>
        </w:tc>
      </w:tr>
      <w:tr w:rsidR="004365BD" w:rsidRPr="008A357A" w:rsidTr="00BC4CA8">
        <w:trPr>
          <w:cantSplit/>
        </w:trPr>
        <w:tc>
          <w:tcPr>
            <w:tcW w:w="6449" w:type="dxa"/>
            <w:tcBorders>
              <w:bottom w:val="single" w:sz="4" w:space="0" w:color="CCCCCC"/>
            </w:tcBorders>
            <w:shd w:val="solid" w:color="F3F3F3" w:fill="auto"/>
            <w:vAlign w:val="center"/>
          </w:tcPr>
          <w:p w:rsidR="004365BD" w:rsidRPr="008A357A" w:rsidRDefault="004365BD" w:rsidP="00BC4CA8">
            <w:pPr>
              <w:pStyle w:val="070-TabelaPadro"/>
              <w:jc w:val="left"/>
              <w:rPr>
                <w:b/>
                <w:szCs w:val="14"/>
                <w:lang w:val="en-US"/>
              </w:rPr>
            </w:pPr>
            <w:bookmarkStart w:id="10615" w:name="BBBNE0300009" w:colFirst="0" w:colLast="0"/>
            <w:bookmarkEnd w:id="10611"/>
            <w:r w:rsidRPr="008A357A">
              <w:rPr>
                <w:b/>
                <w:szCs w:val="14"/>
                <w:lang w:val="en-US"/>
              </w:rPr>
              <w:t>Total</w:t>
            </w:r>
          </w:p>
        </w:tc>
        <w:tc>
          <w:tcPr>
            <w:tcW w:w="1651" w:type="dxa"/>
            <w:tcBorders>
              <w:bottom w:val="single" w:sz="4" w:space="0" w:color="CCCCCC"/>
            </w:tcBorders>
            <w:shd w:val="solid" w:color="F3F3F3" w:fill="auto"/>
            <w:vAlign w:val="center"/>
          </w:tcPr>
          <w:p w:rsidR="004365BD" w:rsidRPr="008A357A" w:rsidRDefault="004365BD" w:rsidP="00BC4CA8">
            <w:pPr>
              <w:pStyle w:val="070-TabelaPadro"/>
              <w:rPr>
                <w:b/>
                <w:szCs w:val="14"/>
                <w:lang w:val="en-US"/>
              </w:rPr>
            </w:pPr>
            <w:bookmarkStart w:id="10616" w:name="BBBNE03AA009"/>
            <w:bookmarkStart w:id="10617" w:name="BBBNE03AB009"/>
            <w:bookmarkEnd w:id="10616"/>
            <w:bookmarkEnd w:id="10617"/>
            <w:r w:rsidRPr="008A357A">
              <w:rPr>
                <w:b/>
                <w:szCs w:val="14"/>
                <w:lang w:val="en-US"/>
              </w:rPr>
              <w:t>(1,956,534)</w:t>
            </w:r>
          </w:p>
        </w:tc>
        <w:tc>
          <w:tcPr>
            <w:tcW w:w="1652" w:type="dxa"/>
            <w:tcBorders>
              <w:bottom w:val="single" w:sz="4" w:space="0" w:color="CCCCCC"/>
            </w:tcBorders>
            <w:shd w:val="solid" w:color="F3F3F3" w:fill="auto"/>
            <w:vAlign w:val="center"/>
          </w:tcPr>
          <w:p w:rsidR="004365BD" w:rsidRPr="008A357A" w:rsidRDefault="004365BD" w:rsidP="00BC4CA8">
            <w:pPr>
              <w:pStyle w:val="070-TabelaPadro"/>
              <w:rPr>
                <w:b/>
                <w:szCs w:val="14"/>
                <w:lang w:val="en-US"/>
              </w:rPr>
            </w:pPr>
            <w:bookmarkStart w:id="10618" w:name="BBBNE03AC009"/>
            <w:bookmarkEnd w:id="10618"/>
            <w:r w:rsidRPr="008A357A">
              <w:rPr>
                <w:b/>
                <w:szCs w:val="14"/>
                <w:lang w:val="en-US"/>
              </w:rPr>
              <w:t>(1,638,184)</w:t>
            </w:r>
          </w:p>
        </w:tc>
      </w:tr>
      <w:bookmarkEnd w:id="10582"/>
      <w:bookmarkEnd w:id="10615"/>
    </w:tbl>
    <w:p w:rsidR="004365BD" w:rsidRDefault="004365BD" w:rsidP="00BC4CA8">
      <w:pPr>
        <w:pStyle w:val="072-Rodapdatabela"/>
        <w:rPr>
          <w:lang w:val="en-US"/>
        </w:rPr>
      </w:pPr>
    </w:p>
    <w:p w:rsidR="004365BD" w:rsidRPr="00C06E35" w:rsidRDefault="004365BD" w:rsidP="00BC4CA8">
      <w:pPr>
        <w:pStyle w:val="050-TextoPadro"/>
        <w:rPr>
          <w:lang w:val="en-US"/>
        </w:rPr>
      </w:pPr>
      <w:r w:rsidRPr="00C06E35">
        <w:rPr>
          <w:lang w:val="en-US"/>
        </w:rPr>
        <w:t>For further details regar</w:t>
      </w:r>
      <w:r>
        <w:rPr>
          <w:lang w:val="en-US"/>
        </w:rPr>
        <w:t xml:space="preserve">ding defined benefit </w:t>
      </w:r>
      <w:r w:rsidR="00970376">
        <w:rPr>
          <w:lang w:val="en-US"/>
        </w:rPr>
        <w:t>plans, see section d.4 of this N</w:t>
      </w:r>
      <w:r>
        <w:rPr>
          <w:lang w:val="en-US"/>
        </w:rPr>
        <w:t>ote.</w:t>
      </w:r>
    </w:p>
    <w:p w:rsidR="004365BD" w:rsidRPr="00515386" w:rsidRDefault="004365BD" w:rsidP="00BC4CA8">
      <w:pPr>
        <w:pStyle w:val="030-SubttulodeDocumento"/>
      </w:pPr>
      <w:r w:rsidRPr="00515386">
        <w:t>) Retirement and pension plans</w:t>
      </w:r>
    </w:p>
    <w:p w:rsidR="004365BD" w:rsidRPr="00515386" w:rsidRDefault="004365BD" w:rsidP="00BC4CA8">
      <w:pPr>
        <w:pStyle w:val="031-SubttulodeDocumentoLista"/>
        <w:numPr>
          <w:ilvl w:val="0"/>
          <w:numId w:val="0"/>
        </w:numPr>
        <w:rPr>
          <w:lang w:val="en-US"/>
        </w:rPr>
      </w:pPr>
      <w:r w:rsidRPr="00515386">
        <w:rPr>
          <w:lang w:val="en-US"/>
        </w:rPr>
        <w:t>Previ Futuro (Previ)</w:t>
      </w:r>
    </w:p>
    <w:p w:rsidR="004365BD" w:rsidRPr="00183CCC" w:rsidRDefault="004365BD" w:rsidP="00BC4CA8">
      <w:pPr>
        <w:pStyle w:val="050-TextoPadro"/>
        <w:rPr>
          <w:snapToGrid w:val="0"/>
          <w:lang w:val="en-US"/>
        </w:rPr>
      </w:pPr>
      <w:r w:rsidRPr="00183CCC">
        <w:rPr>
          <w:snapToGrid w:val="0"/>
          <w:lang w:val="en-US"/>
        </w:rPr>
        <w:t>Participants in this plan include Bank employees hired after December 24, 1997. Depending on time of service and salary, active participants may contribute between 7% and 17% of their salary (retired participants do not contribute). The plan sponsor matches participants’ contributions up to 14% of their salaries.</w:t>
      </w:r>
    </w:p>
    <w:p w:rsidR="004365BD" w:rsidRPr="00515386" w:rsidRDefault="004365BD" w:rsidP="00BC4CA8">
      <w:pPr>
        <w:pStyle w:val="031-SubttulodeDocumentoLista"/>
        <w:numPr>
          <w:ilvl w:val="0"/>
          <w:numId w:val="0"/>
        </w:numPr>
        <w:rPr>
          <w:lang w:val="en-US"/>
        </w:rPr>
      </w:pPr>
      <w:r w:rsidRPr="00515386">
        <w:rPr>
          <w:lang w:val="en-US"/>
        </w:rPr>
        <w:t>Plano de Benefícios 1 (Previ)</w:t>
      </w:r>
    </w:p>
    <w:p w:rsidR="004365BD" w:rsidRPr="00183CCC" w:rsidRDefault="004365BD" w:rsidP="00BC4CA8">
      <w:pPr>
        <w:pStyle w:val="050-TextoPadro"/>
        <w:rPr>
          <w:snapToGrid w:val="0"/>
          <w:lang w:val="en-US"/>
        </w:rPr>
      </w:pPr>
      <w:r w:rsidRPr="00183CCC">
        <w:rPr>
          <w:snapToGrid w:val="0"/>
          <w:lang w:val="en-US"/>
        </w:rPr>
        <w:t xml:space="preserve">Participants in this plan include Bank employees hired prior to December 23, 1997. Active and retired participants may contribute between 1.8% and 7.8% of their salary or pension. </w:t>
      </w:r>
    </w:p>
    <w:p w:rsidR="004365BD" w:rsidRPr="00183CCC" w:rsidRDefault="004365BD" w:rsidP="00BC4CA8">
      <w:pPr>
        <w:pStyle w:val="050-TextoPadro"/>
        <w:rPr>
          <w:snapToGrid w:val="0"/>
          <w:lang w:val="en-US"/>
        </w:rPr>
      </w:pPr>
      <w:r w:rsidRPr="003D7DA3">
        <w:rPr>
          <w:lang w:val="en-US"/>
        </w:rPr>
        <w:t>Prior to December 15, 2000, the Bank contributed 2/3 of the total amount to this plan. As from December 16, 2000, considering the Federal Constitutional Amendment nº 20, the Bank and the participants started to make equal contributions. As a result of this contributive parity, the Parity Fund was set-up i</w:t>
      </w:r>
      <w:r>
        <w:rPr>
          <w:lang w:val="en-US"/>
        </w:rPr>
        <w:t>n December 2000, and its funds we</w:t>
      </w:r>
      <w:r w:rsidRPr="003D7DA3">
        <w:rPr>
          <w:lang w:val="en-US"/>
        </w:rPr>
        <w:t>re being used to offset the Bank’s contributions</w:t>
      </w:r>
      <w:r w:rsidRPr="003D7DA3">
        <w:rPr>
          <w:snapToGrid w:val="0"/>
          <w:lang w:val="en-US"/>
        </w:rPr>
        <w:t xml:space="preserve"> (</w:t>
      </w:r>
      <w:r w:rsidRPr="003767A8">
        <w:rPr>
          <w:snapToGrid w:val="0"/>
          <w:lang w:val="en-US"/>
        </w:rPr>
        <w:t>Note 26.f).</w:t>
      </w:r>
    </w:p>
    <w:p w:rsidR="004365BD" w:rsidRPr="00515386" w:rsidRDefault="004365BD" w:rsidP="00BC4CA8">
      <w:pPr>
        <w:pStyle w:val="031-SubttulodeDocumentoLista"/>
        <w:numPr>
          <w:ilvl w:val="0"/>
          <w:numId w:val="0"/>
        </w:numPr>
        <w:rPr>
          <w:lang w:val="en-US"/>
        </w:rPr>
      </w:pPr>
      <w:r w:rsidRPr="00515386">
        <w:rPr>
          <w:lang w:val="en-US"/>
        </w:rPr>
        <w:t>Plano Informal (Previ)</w:t>
      </w:r>
    </w:p>
    <w:p w:rsidR="004365BD" w:rsidRPr="00183CCC" w:rsidRDefault="004365BD" w:rsidP="00BC4CA8">
      <w:pPr>
        <w:rPr>
          <w:lang w:val="en-US"/>
        </w:rPr>
      </w:pPr>
      <w:r w:rsidRPr="00183CCC">
        <w:rPr>
          <w:lang w:val="en-US"/>
        </w:rPr>
        <w:t>Banco do Brasil is fully responsible for this plan. The Bank’s contractual obligations include to:</w:t>
      </w:r>
    </w:p>
    <w:p w:rsidR="004365BD" w:rsidRPr="00183CCC" w:rsidRDefault="004365BD" w:rsidP="00BC4CA8">
      <w:pPr>
        <w:pStyle w:val="050-TextoPadro"/>
        <w:keepNext w:val="0"/>
        <w:keepLines w:val="0"/>
        <w:widowControl w:val="0"/>
        <w:rPr>
          <w:lang w:val="en-US"/>
        </w:rPr>
      </w:pPr>
      <w:r w:rsidRPr="00183CCC">
        <w:rPr>
          <w:lang w:val="en-US"/>
        </w:rPr>
        <w:t>(i)</w:t>
      </w:r>
      <w:r w:rsidRPr="00183CCC">
        <w:rPr>
          <w:rFonts w:asciiTheme="minorHAnsi" w:hAnsiTheme="minorHAnsi" w:cs="Arial"/>
          <w:sz w:val="22"/>
          <w:szCs w:val="22"/>
          <w:lang w:val="en-US"/>
        </w:rPr>
        <w:t xml:space="preserve"> </w:t>
      </w:r>
      <w:r w:rsidRPr="00183CCC">
        <w:rPr>
          <w:lang w:val="en-US"/>
        </w:rPr>
        <w:t xml:space="preserve">providing retirement benefits to the initial group of participants and pension payments to the beneficiaries of participants who died prior to April 14, 1967; </w:t>
      </w:r>
    </w:p>
    <w:p w:rsidR="004365BD" w:rsidRPr="00183CCC" w:rsidRDefault="004365BD" w:rsidP="00BC4CA8">
      <w:pPr>
        <w:pStyle w:val="050-TextoPadro"/>
        <w:keepNext w:val="0"/>
        <w:keepLines w:val="0"/>
        <w:widowControl w:val="0"/>
        <w:rPr>
          <w:lang w:val="en-US"/>
        </w:rPr>
      </w:pPr>
      <w:r w:rsidRPr="00183CCC">
        <w:rPr>
          <w:lang w:val="en-US"/>
        </w:rPr>
        <w:t>(ii) paying additional retirement benefits to plan participants who retired prior to April 14, 1967, or had the right to retire based on time of service and at least 20 years of service with the Bank; and </w:t>
      </w:r>
    </w:p>
    <w:p w:rsidR="004365BD" w:rsidRPr="00183CCC" w:rsidRDefault="004365BD" w:rsidP="00BC4CA8">
      <w:pPr>
        <w:pStyle w:val="050-TextoPadro"/>
        <w:keepNext w:val="0"/>
        <w:keepLines w:val="0"/>
        <w:widowControl w:val="0"/>
        <w:rPr>
          <w:lang w:val="en-US"/>
        </w:rPr>
      </w:pPr>
      <w:r w:rsidRPr="00183CCC">
        <w:rPr>
          <w:lang w:val="en-US"/>
        </w:rPr>
        <w:t>(iii)</w:t>
      </w:r>
      <w:r w:rsidRPr="00183CCC">
        <w:rPr>
          <w:rFonts w:asciiTheme="minorHAnsi" w:hAnsiTheme="minorHAnsi" w:cs="Arial"/>
          <w:sz w:val="22"/>
          <w:szCs w:val="22"/>
          <w:lang w:val="en-US"/>
        </w:rPr>
        <w:t xml:space="preserve"> </w:t>
      </w:r>
      <w:r w:rsidRPr="00183CCC">
        <w:rPr>
          <w:lang w:val="en-US"/>
        </w:rPr>
        <w:t xml:space="preserve">increasing retirement and pension benefits due to judicial and administrative decisions related to changes in the Bank’s career, salary and incentive plans (in excess of the plan’s original benefits). </w:t>
      </w:r>
    </w:p>
    <w:p w:rsidR="004365BD" w:rsidRPr="00244078" w:rsidRDefault="004365BD" w:rsidP="00BC4CA8">
      <w:pPr>
        <w:pStyle w:val="050-TextoPadro"/>
        <w:keepNext w:val="0"/>
        <w:keepLines w:val="0"/>
        <w:widowControl w:val="0"/>
        <w:rPr>
          <w:lang w:val="en-US"/>
        </w:rPr>
      </w:pPr>
      <w:r w:rsidRPr="00244078">
        <w:rPr>
          <w:lang w:val="en-US"/>
        </w:rPr>
        <w:t xml:space="preserve">The Bank and Previ formalized an agreement on December 31, 2012. Under the agreement, Banco do Brasil paid 100% of the mathematical reserves for the so-called Grupo Especial (for which it was fully liable) using funds from the Fundo Paridade. As a result, this group migrated from the Plano Informal to Plano de Benefícios 1. The Grupo Especial included participants from Plano de Benefícios 1 (Previ) listed in the paragraph of first clause of the </w:t>
      </w:r>
      <w:r>
        <w:rPr>
          <w:lang w:val="en-US"/>
        </w:rPr>
        <w:t xml:space="preserve">agreement </w:t>
      </w:r>
      <w:r w:rsidRPr="00244078">
        <w:rPr>
          <w:lang w:val="en-US"/>
        </w:rPr>
        <w:t>signed on December 24, 1997. These participants received additional retirement benefits due to administrative and/or judicial decisions</w:t>
      </w:r>
      <w:r w:rsidRPr="003767A8">
        <w:rPr>
          <w:lang w:val="en-US"/>
        </w:rPr>
        <w:t>.</w:t>
      </w:r>
    </w:p>
    <w:p w:rsidR="004365BD" w:rsidRPr="00742D57" w:rsidRDefault="004365BD" w:rsidP="00BC4CA8">
      <w:pPr>
        <w:pStyle w:val="031-SubttulodeDocumentoLista"/>
        <w:numPr>
          <w:ilvl w:val="0"/>
          <w:numId w:val="0"/>
        </w:numPr>
        <w:rPr>
          <w:lang w:val="en-US"/>
        </w:rPr>
      </w:pPr>
      <w:r w:rsidRPr="00742D57">
        <w:rPr>
          <w:lang w:val="en-US"/>
        </w:rPr>
        <w:t>Prevmais (Economus)</w:t>
      </w:r>
    </w:p>
    <w:p w:rsidR="004365BD" w:rsidRPr="00183CCC" w:rsidRDefault="004365BD" w:rsidP="00BC4CA8">
      <w:pPr>
        <w:pStyle w:val="050-TextoPadro"/>
        <w:rPr>
          <w:snapToGrid w:val="0"/>
          <w:lang w:val="en-US"/>
        </w:rPr>
      </w:pPr>
      <w:r w:rsidRPr="00183CCC">
        <w:rPr>
          <w:snapToGrid w:val="0"/>
          <w:lang w:val="en-US"/>
        </w:rPr>
        <w:t xml:space="preserve">Participants in this plan include employees of Banco Nossa Caixa (a bank acquired by Banco do Brasil on November 30, 2009) who enrolled after August 01, 2006, or were part of the </w:t>
      </w:r>
      <w:r>
        <w:rPr>
          <w:snapToGrid w:val="0"/>
          <w:lang w:val="en-US"/>
        </w:rPr>
        <w:t>Regulamento Geral</w:t>
      </w:r>
      <w:r w:rsidRPr="00183CCC">
        <w:rPr>
          <w:snapToGrid w:val="0"/>
          <w:lang w:val="en-US"/>
        </w:rPr>
        <w:t xml:space="preserve"> benefit plan and opted to receive their vested account balances. The sponsor and participants make equal contributions, which may not exceed 8% of participants’ salaries. The plan provides additional risk coverage, including supplemental health, work-related accident, disability and death benefits.</w:t>
      </w:r>
    </w:p>
    <w:p w:rsidR="004365BD" w:rsidRPr="00742D57" w:rsidRDefault="004365BD" w:rsidP="00BC4CA8">
      <w:pPr>
        <w:pStyle w:val="031-SubttulodeDocumentoLista"/>
        <w:numPr>
          <w:ilvl w:val="0"/>
          <w:numId w:val="0"/>
        </w:numPr>
        <w:rPr>
          <w:lang w:val="en-US"/>
        </w:rPr>
      </w:pPr>
      <w:r w:rsidRPr="00742D57">
        <w:rPr>
          <w:lang w:val="en-US"/>
        </w:rPr>
        <w:t>Regulamento Geral (Economus)</w:t>
      </w:r>
    </w:p>
    <w:p w:rsidR="004365BD" w:rsidRPr="00183CCC" w:rsidRDefault="004365BD" w:rsidP="00BC4CA8">
      <w:pPr>
        <w:pStyle w:val="050-TextoPadro"/>
        <w:rPr>
          <w:lang w:val="en-US"/>
        </w:rPr>
      </w:pPr>
      <w:r w:rsidRPr="00183CCC">
        <w:rPr>
          <w:lang w:val="en-US"/>
        </w:rPr>
        <w:t xml:space="preserve">Participants in this plan include employees of Banco Nossa Caixa who enrolled prior to July 31, 2006. This plan is closed to new members. The sponsor and participants contribute equally. </w:t>
      </w:r>
    </w:p>
    <w:p w:rsidR="004365BD" w:rsidRPr="00742D57" w:rsidRDefault="004365BD" w:rsidP="00BC4CA8">
      <w:pPr>
        <w:pStyle w:val="031-SubttulodeDocumentoLista"/>
        <w:numPr>
          <w:ilvl w:val="0"/>
          <w:numId w:val="0"/>
        </w:numPr>
        <w:rPr>
          <w:lang w:val="en-US"/>
        </w:rPr>
      </w:pPr>
      <w:r w:rsidRPr="00742D57">
        <w:rPr>
          <w:lang w:val="en-US"/>
        </w:rPr>
        <w:t>Regulamento Complementar 1 (Economus)</w:t>
      </w:r>
    </w:p>
    <w:p w:rsidR="004365BD" w:rsidRPr="00183CCC" w:rsidRDefault="004365BD" w:rsidP="00BC4CA8">
      <w:pPr>
        <w:pStyle w:val="050-TextoPadro"/>
        <w:rPr>
          <w:lang w:val="en-US"/>
        </w:rPr>
      </w:pPr>
      <w:r w:rsidRPr="00183CCC">
        <w:rPr>
          <w:lang w:val="en-US"/>
        </w:rPr>
        <w:t>Participants in this plan include employees of Banco Nossa Caixa. This plan offers supplemental health benefits and annuities upon death or disability. The sponsor, participants and retired/other beneficiaries fund the plan.</w:t>
      </w:r>
    </w:p>
    <w:p w:rsidR="004365BD" w:rsidRPr="00742D57" w:rsidRDefault="004365BD" w:rsidP="00BC4CA8">
      <w:pPr>
        <w:pStyle w:val="031-SubttulodeDocumentoLista"/>
        <w:numPr>
          <w:ilvl w:val="0"/>
          <w:numId w:val="0"/>
        </w:numPr>
        <w:rPr>
          <w:lang w:val="en-US"/>
        </w:rPr>
      </w:pPr>
      <w:r w:rsidRPr="00742D57">
        <w:rPr>
          <w:lang w:val="en-US"/>
        </w:rPr>
        <w:t>Grupo B' (Economus)</w:t>
      </w:r>
    </w:p>
    <w:p w:rsidR="004365BD" w:rsidRPr="00183CCC" w:rsidRDefault="004365BD" w:rsidP="00BC4CA8">
      <w:pPr>
        <w:pStyle w:val="050-TextoPadro"/>
        <w:rPr>
          <w:lang w:val="en-US"/>
        </w:rPr>
      </w:pPr>
      <w:r w:rsidRPr="00183CCC">
        <w:rPr>
          <w:lang w:val="en-US"/>
        </w:rPr>
        <w:t xml:space="preserve">Participants in this plan include employees of Banco Nossa Caixa admitted between January 22, 1974, and May 13, 1974, and their beneficiaries. This plan is closed to new members. Benefit levels are based on the fulfillment of certain conditions outlined in the plan regulation. </w:t>
      </w:r>
    </w:p>
    <w:p w:rsidR="004365BD" w:rsidRPr="00742D57" w:rsidRDefault="004365BD" w:rsidP="00BC4CA8">
      <w:pPr>
        <w:pStyle w:val="031-SubttulodeDocumentoLista"/>
        <w:numPr>
          <w:ilvl w:val="0"/>
          <w:numId w:val="0"/>
        </w:numPr>
        <w:rPr>
          <w:lang w:val="en-US"/>
        </w:rPr>
      </w:pPr>
      <w:r w:rsidRPr="00742D57">
        <w:rPr>
          <w:lang w:val="en-US"/>
        </w:rPr>
        <w:t xml:space="preserve">Multifuturo I (Fusesc) </w:t>
      </w:r>
    </w:p>
    <w:p w:rsidR="004365BD" w:rsidRPr="00183CCC" w:rsidRDefault="004365BD" w:rsidP="00BC4CA8">
      <w:pPr>
        <w:pStyle w:val="050-TextoPadro"/>
        <w:rPr>
          <w:lang w:val="en-US"/>
        </w:rPr>
      </w:pPr>
      <w:r w:rsidRPr="00183CCC">
        <w:rPr>
          <w:lang w:val="en-US"/>
        </w:rPr>
        <w:t xml:space="preserve">Participants in this plan include employees of the State Bank of Santa Catarina – Besc (acquired by Banco do Brasil on September 30, 2008) who enrolled after January 12, 2003, or were part of the </w:t>
      </w:r>
      <w:r>
        <w:rPr>
          <w:lang w:val="en-US"/>
        </w:rPr>
        <w:t>Plano de Benefícios</w:t>
      </w:r>
      <w:r w:rsidRPr="00183CCC">
        <w:rPr>
          <w:lang w:val="en-US"/>
        </w:rPr>
        <w:t xml:space="preserve"> I (Fusesc) and chose to participate in this plan. Participants may contribute from 2.33% to 7% of their salaries. The plan sponsor matches these contributions.</w:t>
      </w:r>
    </w:p>
    <w:p w:rsidR="004365BD" w:rsidRPr="00742D57" w:rsidRDefault="004365BD" w:rsidP="00BC4CA8">
      <w:pPr>
        <w:pStyle w:val="031-SubttulodeDocumentoLista"/>
        <w:numPr>
          <w:ilvl w:val="0"/>
          <w:numId w:val="0"/>
        </w:numPr>
      </w:pPr>
      <w:r w:rsidRPr="00742D57">
        <w:t>Plano de Benefícios I (Fusesc)</w:t>
      </w:r>
    </w:p>
    <w:p w:rsidR="004365BD" w:rsidRPr="00183CCC" w:rsidRDefault="004365BD" w:rsidP="00BC4CA8">
      <w:pPr>
        <w:pStyle w:val="050-TextoPadro"/>
        <w:rPr>
          <w:lang w:val="en-US"/>
        </w:rPr>
      </w:pPr>
      <w:r w:rsidRPr="00183CCC">
        <w:rPr>
          <w:lang w:val="en-US"/>
        </w:rPr>
        <w:t>Participants in this plan include employees of Besc who enrolled prior to January 11, 2003. This plan is closed to new members. The sponsor and participants contribute equally.</w:t>
      </w:r>
    </w:p>
    <w:p w:rsidR="004365BD" w:rsidRPr="00515386" w:rsidRDefault="004365BD" w:rsidP="00BC4CA8">
      <w:pPr>
        <w:pStyle w:val="031-SubttulodeDocumentoLista"/>
        <w:numPr>
          <w:ilvl w:val="0"/>
          <w:numId w:val="0"/>
        </w:numPr>
        <w:rPr>
          <w:lang w:val="en-US"/>
        </w:rPr>
      </w:pPr>
      <w:r w:rsidRPr="00515386">
        <w:rPr>
          <w:lang w:val="en-US"/>
        </w:rPr>
        <w:t>Plano BEP (Prevbep)</w:t>
      </w:r>
    </w:p>
    <w:p w:rsidR="004365BD" w:rsidRPr="00183CCC" w:rsidRDefault="004365BD" w:rsidP="00BC4CA8">
      <w:pPr>
        <w:pStyle w:val="050-TextoPadro"/>
        <w:rPr>
          <w:rStyle w:val="051-Textonegrito"/>
          <w:b w:val="0"/>
          <w:lang w:val="en-US"/>
        </w:rPr>
      </w:pPr>
      <w:r w:rsidRPr="00183CCC">
        <w:rPr>
          <w:lang w:val="en-US"/>
        </w:rPr>
        <w:t>Participants in this plan include employees of the State Bank of Piauí – BEP (acquired</w:t>
      </w:r>
      <w:r>
        <w:rPr>
          <w:lang w:val="en-US"/>
        </w:rPr>
        <w:t xml:space="preserve"> by Banco do Brasil on November</w:t>
      </w:r>
      <w:r w:rsidRPr="0079340F">
        <w:rPr>
          <w:lang w:val="en-US"/>
        </w:rPr>
        <w:t> </w:t>
      </w:r>
      <w:r w:rsidRPr="00183CCC">
        <w:rPr>
          <w:lang w:val="en-US"/>
        </w:rPr>
        <w:t>30, 2008). The sponsor and participants contribute equally.</w:t>
      </w:r>
    </w:p>
    <w:p w:rsidR="004365BD" w:rsidRPr="00183CCC" w:rsidRDefault="004365BD" w:rsidP="00BC4CA8">
      <w:pPr>
        <w:pStyle w:val="030-SubttulodeDocumento"/>
        <w:rPr>
          <w:lang w:val="en-US"/>
        </w:rPr>
      </w:pPr>
      <w:r w:rsidRPr="00183CCC">
        <w:rPr>
          <w:lang w:val="en-US"/>
        </w:rPr>
        <w:t>) Health Care Plans</w:t>
      </w:r>
    </w:p>
    <w:p w:rsidR="004365BD" w:rsidRPr="00515386" w:rsidRDefault="004365BD" w:rsidP="00BC4CA8">
      <w:pPr>
        <w:pStyle w:val="031-SubttulodeDocumentoLista"/>
        <w:numPr>
          <w:ilvl w:val="0"/>
          <w:numId w:val="0"/>
        </w:numPr>
      </w:pPr>
      <w:r w:rsidRPr="00515386">
        <w:t>Plano de Associados (Cassi)</w:t>
      </w:r>
    </w:p>
    <w:p w:rsidR="004365BD" w:rsidRDefault="004365BD" w:rsidP="00BC4CA8">
      <w:pPr>
        <w:pStyle w:val="050-TextoPadro"/>
        <w:rPr>
          <w:lang w:val="en-US"/>
        </w:rPr>
      </w:pPr>
      <w:r w:rsidRPr="00183CCC">
        <w:rPr>
          <w:lang w:val="en-US"/>
        </w:rPr>
        <w:t xml:space="preserve">The Bank sponsors a health care plan managed by Cassi. The plan covers health care services related to prevention, protection, recovery and rehabilitation for participants and their beneficiaries. Each month, the Bank contributes 4.5% of participants’ salaries or pension benefits. </w:t>
      </w:r>
    </w:p>
    <w:p w:rsidR="004365BD" w:rsidRDefault="004365BD" w:rsidP="00BC4CA8">
      <w:pPr>
        <w:pStyle w:val="050-TextoPadro"/>
        <w:keepNext w:val="0"/>
        <w:keepLines w:val="0"/>
        <w:widowControl w:val="0"/>
        <w:rPr>
          <w:lang w:val="en-US"/>
        </w:rPr>
      </w:pPr>
      <w:r w:rsidRPr="00183CCC">
        <w:rPr>
          <w:lang w:val="en-US"/>
        </w:rPr>
        <w:t>Monthly contributions by participants and pensioners total 3% of their salary or pension, in addition to copayments for certain hospital procedures</w:t>
      </w:r>
      <w:r>
        <w:rPr>
          <w:lang w:val="en-US"/>
        </w:rPr>
        <w:t>. Moreover, as a result of the amendment to the Cassi Statute in November 2016, it was approved the extraordinary monthly contribution of 1% for the participants until December 2019.</w:t>
      </w:r>
    </w:p>
    <w:p w:rsidR="004365BD" w:rsidRPr="00742D57" w:rsidRDefault="004365BD" w:rsidP="00BC4CA8">
      <w:pPr>
        <w:pStyle w:val="031-SubttulodeDocumentoLista"/>
        <w:numPr>
          <w:ilvl w:val="0"/>
          <w:numId w:val="0"/>
        </w:numPr>
      </w:pPr>
      <w:r w:rsidRPr="00742D57">
        <w:t>Plano Unificado de Saúde - PLUS (Economus)</w:t>
      </w:r>
    </w:p>
    <w:p w:rsidR="004365BD" w:rsidRPr="00183CCC" w:rsidRDefault="004365BD" w:rsidP="00BC4CA8">
      <w:pPr>
        <w:pStyle w:val="050-TextoPadro"/>
        <w:rPr>
          <w:lang w:val="en-US"/>
        </w:rPr>
      </w:pPr>
      <w:r w:rsidRPr="00183CCC">
        <w:rPr>
          <w:lang w:val="en-US"/>
        </w:rPr>
        <w:t>Participants in this plan include employees from Banco Nossa Caixa</w:t>
      </w:r>
      <w:r>
        <w:rPr>
          <w:lang w:val="en-US"/>
        </w:rPr>
        <w:t xml:space="preserve">, </w:t>
      </w:r>
      <w:r w:rsidRPr="00183CCC">
        <w:rPr>
          <w:lang w:val="en-US"/>
        </w:rPr>
        <w:t xml:space="preserve">who enrolled prior to </w:t>
      </w:r>
      <w:r>
        <w:rPr>
          <w:lang w:val="en-US"/>
        </w:rPr>
        <w:t>December</w:t>
      </w:r>
      <w:r w:rsidRPr="00183CCC">
        <w:rPr>
          <w:lang w:val="en-US"/>
        </w:rPr>
        <w:t xml:space="preserve"> </w:t>
      </w:r>
      <w:r>
        <w:rPr>
          <w:lang w:val="en-US"/>
        </w:rPr>
        <w:t>31</w:t>
      </w:r>
      <w:r w:rsidRPr="00183CCC">
        <w:rPr>
          <w:lang w:val="en-US"/>
        </w:rPr>
        <w:t>, 200</w:t>
      </w:r>
      <w:r>
        <w:rPr>
          <w:lang w:val="en-US"/>
        </w:rPr>
        <w:t>0</w:t>
      </w:r>
      <w:r w:rsidRPr="00183CCC">
        <w:rPr>
          <w:lang w:val="en-US"/>
        </w:rPr>
        <w:t>. Participation in this plan requires a direct payroll deduction of 1.5%, providing coverage for employees and certain preferred dependents. An additional 10% copayment is required for each medical visit and low-cost exam performed by employees and their dependents (both preferred and non-preferred).</w:t>
      </w:r>
    </w:p>
    <w:p w:rsidR="004365BD" w:rsidRPr="00742D57" w:rsidRDefault="004365BD" w:rsidP="00BC4CA8">
      <w:pPr>
        <w:pStyle w:val="031-SubttulodeDocumentoLista"/>
        <w:numPr>
          <w:ilvl w:val="0"/>
          <w:numId w:val="0"/>
        </w:numPr>
      </w:pPr>
      <w:r w:rsidRPr="00742D57">
        <w:t>Plano Unificado de Saúde - PLUS II (Economus)</w:t>
      </w:r>
    </w:p>
    <w:p w:rsidR="004365BD" w:rsidRPr="00183CCC" w:rsidRDefault="004365BD" w:rsidP="00BC4CA8">
      <w:pPr>
        <w:pStyle w:val="050-TextoPadro"/>
        <w:rPr>
          <w:lang w:val="en-US"/>
        </w:rPr>
      </w:pPr>
      <w:r w:rsidRPr="00183CCC">
        <w:rPr>
          <w:lang w:val="en-US"/>
        </w:rPr>
        <w:t>Participants in this plan include employees from Banco Nossa Caixa</w:t>
      </w:r>
      <w:r>
        <w:rPr>
          <w:lang w:val="en-US"/>
        </w:rPr>
        <w:t xml:space="preserve">, </w:t>
      </w:r>
      <w:r w:rsidRPr="00183CCC">
        <w:rPr>
          <w:lang w:val="en-US"/>
        </w:rPr>
        <w:t xml:space="preserve">who enrolled after January </w:t>
      </w:r>
      <w:r>
        <w:rPr>
          <w:lang w:val="en-US"/>
        </w:rPr>
        <w:t>01</w:t>
      </w:r>
      <w:r w:rsidRPr="00183CCC">
        <w:rPr>
          <w:lang w:val="en-US"/>
        </w:rPr>
        <w:t>, 200</w:t>
      </w:r>
      <w:r>
        <w:rPr>
          <w:lang w:val="en-US"/>
        </w:rPr>
        <w:t>1</w:t>
      </w:r>
      <w:r w:rsidRPr="00183CCC">
        <w:rPr>
          <w:lang w:val="en-US"/>
        </w:rPr>
        <w:t>. Participation in this plan requires a direct payroll deduction of 1.5%, providing coverage for employees and certain preferred dependents. An additional 10% copayment is required for each medical visit and low-cost exam performed by employees and their dependents and adult children. This plan does not cover non-preferred dependents.</w:t>
      </w:r>
    </w:p>
    <w:p w:rsidR="004365BD" w:rsidRPr="00742D57" w:rsidRDefault="004365BD" w:rsidP="00BC4CA8">
      <w:pPr>
        <w:pStyle w:val="031-SubttulodeDocumentoLista"/>
        <w:numPr>
          <w:ilvl w:val="0"/>
          <w:numId w:val="0"/>
        </w:numPr>
        <w:rPr>
          <w:rStyle w:val="051-Textonegrito"/>
          <w:b/>
          <w:lang w:val="en-US"/>
        </w:rPr>
      </w:pPr>
      <w:r w:rsidRPr="00515386">
        <w:rPr>
          <w:lang w:val="en-US"/>
        </w:rPr>
        <w:t>Plano de Assistência Médica Complementar - PAMC (Economus)</w:t>
      </w:r>
    </w:p>
    <w:p w:rsidR="004365BD" w:rsidRPr="00183CCC" w:rsidRDefault="004365BD" w:rsidP="00BC4CA8">
      <w:pPr>
        <w:pStyle w:val="050-TextoPadro"/>
        <w:rPr>
          <w:lang w:val="en-US"/>
        </w:rPr>
      </w:pPr>
      <w:r w:rsidRPr="00183CCC">
        <w:rPr>
          <w:lang w:val="en-US"/>
        </w:rPr>
        <w:t xml:space="preserve">Participants in this plan include employees of Banco Nossa Caixa located in the state of São Paulo. The plan serves disabled employees under the </w:t>
      </w:r>
      <w:r>
        <w:rPr>
          <w:lang w:val="en-US"/>
        </w:rPr>
        <w:t>Complementar</w:t>
      </w:r>
      <w:r w:rsidRPr="00183CCC">
        <w:rPr>
          <w:lang w:val="en-US"/>
        </w:rPr>
        <w:t xml:space="preserve"> and </w:t>
      </w:r>
      <w:r>
        <w:rPr>
          <w:lang w:val="en-US"/>
        </w:rPr>
        <w:t>Regulamento Geral</w:t>
      </w:r>
      <w:r w:rsidRPr="00183CCC">
        <w:rPr>
          <w:lang w:val="en-US"/>
        </w:rPr>
        <w:t xml:space="preserve"> and their dependents. Participant costs vary based on usage and in accordance with a progressive salary table.</w:t>
      </w:r>
    </w:p>
    <w:p w:rsidR="004365BD" w:rsidRPr="00742D57" w:rsidRDefault="004365BD" w:rsidP="00BC4CA8">
      <w:pPr>
        <w:pStyle w:val="031-SubttulodeDocumentoLista"/>
        <w:numPr>
          <w:ilvl w:val="0"/>
          <w:numId w:val="0"/>
        </w:numPr>
        <w:rPr>
          <w:lang w:val="en-US"/>
        </w:rPr>
      </w:pPr>
      <w:r w:rsidRPr="00742D57">
        <w:rPr>
          <w:lang w:val="en-US"/>
        </w:rPr>
        <w:t>Plano de Saúde (SIM)</w:t>
      </w:r>
    </w:p>
    <w:p w:rsidR="004365BD" w:rsidRPr="00183CCC" w:rsidRDefault="004365BD" w:rsidP="00BC4CA8">
      <w:pPr>
        <w:pStyle w:val="050-TextoPadro"/>
        <w:rPr>
          <w:highlight w:val="yellow"/>
          <w:lang w:val="en-US"/>
        </w:rPr>
      </w:pPr>
      <w:r w:rsidRPr="00183CCC">
        <w:rPr>
          <w:lang w:val="en-US"/>
        </w:rPr>
        <w:t xml:space="preserve">Participants in this plan include employees of Besc and other sponsors of the plan (including Badesc, Codesc, Bescor, Fusesc and SIM). For active members, monthly contributions total </w:t>
      </w:r>
      <w:r>
        <w:rPr>
          <w:lang w:val="en-US"/>
        </w:rPr>
        <w:t>4.55</w:t>
      </w:r>
      <w:r w:rsidRPr="00183CCC">
        <w:rPr>
          <w:lang w:val="en-US"/>
        </w:rPr>
        <w:t xml:space="preserve">% of salary, including their 13th salary. For inactive members, monthly contributions total </w:t>
      </w:r>
      <w:r>
        <w:rPr>
          <w:lang w:val="en-US"/>
        </w:rPr>
        <w:t>11</w:t>
      </w:r>
      <w:r w:rsidRPr="00183CCC">
        <w:rPr>
          <w:lang w:val="en-US"/>
        </w:rPr>
        <w:t>.</w:t>
      </w:r>
      <w:r>
        <w:rPr>
          <w:lang w:val="en-US"/>
        </w:rPr>
        <w:t>72</w:t>
      </w:r>
      <w:r w:rsidRPr="00183CCC">
        <w:rPr>
          <w:lang w:val="en-US"/>
        </w:rPr>
        <w:t xml:space="preserve">% of salary, while the plan sponsors contribute </w:t>
      </w:r>
      <w:r>
        <w:rPr>
          <w:lang w:val="en-US"/>
        </w:rPr>
        <w:t>7</w:t>
      </w:r>
      <w:r w:rsidRPr="00183CCC">
        <w:rPr>
          <w:lang w:val="en-US"/>
        </w:rPr>
        <w:t>.</w:t>
      </w:r>
      <w:r>
        <w:rPr>
          <w:lang w:val="en-US"/>
        </w:rPr>
        <w:t>17</w:t>
      </w:r>
      <w:r w:rsidRPr="00183CCC">
        <w:rPr>
          <w:lang w:val="en-US"/>
        </w:rPr>
        <w:t>%. Beneficiaries also contribute 0.</w:t>
      </w:r>
      <w:r>
        <w:rPr>
          <w:lang w:val="en-US"/>
        </w:rPr>
        <w:t>99</w:t>
      </w:r>
      <w:r w:rsidRPr="00183CCC">
        <w:rPr>
          <w:lang w:val="en-US"/>
        </w:rPr>
        <w:t>% per dependent. The plan requires a copayment for ambulatory care procedures.</w:t>
      </w:r>
    </w:p>
    <w:p w:rsidR="004365BD" w:rsidRPr="00183CCC" w:rsidRDefault="004365BD" w:rsidP="00BC4CA8">
      <w:pPr>
        <w:pStyle w:val="030-SubttulodeDocumento"/>
        <w:rPr>
          <w:lang w:val="en-US"/>
        </w:rPr>
      </w:pPr>
      <w:r w:rsidRPr="00183CCC">
        <w:rPr>
          <w:lang w:val="en-US"/>
        </w:rPr>
        <w:t>) Risk factors</w:t>
      </w:r>
    </w:p>
    <w:p w:rsidR="004365BD" w:rsidRPr="00183CCC" w:rsidRDefault="004365BD" w:rsidP="00BC4CA8">
      <w:pPr>
        <w:pStyle w:val="050-TextoPadro"/>
        <w:rPr>
          <w:b/>
          <w:lang w:val="en-US"/>
        </w:rPr>
      </w:pPr>
      <w:r w:rsidRPr="00183CCC">
        <w:rPr>
          <w:b/>
          <w:lang w:val="en-US"/>
        </w:rPr>
        <w:t>The Bank may need to make unplanned contributions to Previ, Economus, Fusesc and Prevbep, which could negatively affect operating income.</w:t>
      </w:r>
    </w:p>
    <w:p w:rsidR="004365BD" w:rsidRPr="00183CCC" w:rsidRDefault="004365BD" w:rsidP="00BC4CA8">
      <w:pPr>
        <w:pStyle w:val="050-TextoPadro"/>
        <w:rPr>
          <w:lang w:val="en-US"/>
        </w:rPr>
      </w:pPr>
      <w:r w:rsidRPr="00183CCC">
        <w:rPr>
          <w:lang w:val="en-US"/>
        </w:rPr>
        <w:t>Determination of the Bank’s obligations to these entities is based on long-term actuarial and financial estimates and the application and interpretation of current regulatory standards. Inaccuracies inherent to the estimation process could result in differences between recorded amounts and the actual obligations in the future. This could have a negative impact on the Bank’s operating results.</w:t>
      </w:r>
    </w:p>
    <w:p w:rsidR="004365BD" w:rsidRPr="00183CCC" w:rsidRDefault="004365BD" w:rsidP="00BC4CA8">
      <w:pPr>
        <w:pStyle w:val="050-TextoPadro"/>
        <w:rPr>
          <w:lang w:val="en-US"/>
        </w:rPr>
        <w:sectPr w:rsidR="004365BD" w:rsidRPr="00183CCC" w:rsidSect="006F266D">
          <w:headerReference w:type="even" r:id="rId84"/>
          <w:footerReference w:type="even" r:id="rId85"/>
          <w:headerReference w:type="first" r:id="rId86"/>
          <w:footerReference w:type="first" r:id="rId87"/>
          <w:pgSz w:w="11907" w:h="16840" w:code="9"/>
          <w:pgMar w:top="2126" w:right="851" w:bottom="1134" w:left="1418" w:header="425" w:footer="425" w:gutter="0"/>
          <w:cols w:space="283"/>
          <w:docGrid w:linePitch="326"/>
        </w:sectPr>
      </w:pPr>
    </w:p>
    <w:p w:rsidR="004365BD" w:rsidRPr="00F52F6B" w:rsidRDefault="004365BD" w:rsidP="00BC4CA8">
      <w:pPr>
        <w:pStyle w:val="030-SubttulodeDocumento"/>
      </w:pPr>
      <w:r w:rsidRPr="00F52F6B">
        <w:t>) Actuarial valuations</w:t>
      </w:r>
    </w:p>
    <w:p w:rsidR="004365BD" w:rsidRPr="00183CCC" w:rsidRDefault="004365BD" w:rsidP="00BC4CA8">
      <w:pPr>
        <w:pStyle w:val="050-TextoPadro"/>
        <w:rPr>
          <w:lang w:val="en-US"/>
        </w:rPr>
      </w:pPr>
      <w:r w:rsidRPr="00183CCC">
        <w:rPr>
          <w:lang w:val="en-US"/>
        </w:rPr>
        <w:t xml:space="preserve">Actuarial evaluations are performed every six months. The information contained in the below tables refers to the calculations at </w:t>
      </w:r>
      <w:r>
        <w:rPr>
          <w:lang w:val="en-US"/>
        </w:rPr>
        <w:t>June 30, 2019, December 31, 2018 and June 30, 2018.</w:t>
      </w:r>
    </w:p>
    <w:p w:rsidR="004365BD" w:rsidRPr="00183CCC" w:rsidRDefault="004365BD" w:rsidP="00BC4CA8">
      <w:pPr>
        <w:pStyle w:val="031-SubttulodeDocumentoLista"/>
        <w:rPr>
          <w:lang w:val="en-US"/>
        </w:rPr>
      </w:pPr>
      <w:bookmarkStart w:id="10619" w:name="BBBNE04_Titulo"/>
      <w:r w:rsidRPr="00183CCC">
        <w:rPr>
          <w:lang w:val="en-US"/>
        </w:rPr>
        <w:t>) Changes in present value of defined benefit actuarial obligations</w:t>
      </w:r>
      <w:bookmarkEnd w:id="10619"/>
    </w:p>
    <w:tbl>
      <w:tblPr>
        <w:tblW w:w="1463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4 - Changes in present value of defined benefit actuarial obligations"/>
        <w:tblDescription w:val="PubliCon - Sistema de Gerenciamento do Documentos Contábeis para Publicação&#10;&#10;Última atualização do mapa do quadro em: "/>
      </w:tblPr>
      <w:tblGrid>
        <w:gridCol w:w="3047"/>
        <w:gridCol w:w="965"/>
        <w:gridCol w:w="965"/>
        <w:gridCol w:w="966"/>
        <w:gridCol w:w="965"/>
        <w:gridCol w:w="966"/>
        <w:gridCol w:w="965"/>
        <w:gridCol w:w="965"/>
        <w:gridCol w:w="966"/>
        <w:gridCol w:w="965"/>
        <w:gridCol w:w="966"/>
        <w:gridCol w:w="965"/>
        <w:gridCol w:w="966"/>
      </w:tblGrid>
      <w:tr w:rsidR="004365BD" w:rsidRPr="00C805CF" w:rsidTr="00682DBE">
        <w:trPr>
          <w:cantSplit/>
          <w:trHeight w:val="318"/>
          <w:tblHeader/>
        </w:trPr>
        <w:tc>
          <w:tcPr>
            <w:tcW w:w="3047" w:type="dxa"/>
            <w:vMerge w:val="restart"/>
            <w:shd w:val="solid" w:color="C3D7F0" w:fill="auto"/>
            <w:vAlign w:val="center"/>
          </w:tcPr>
          <w:p w:rsidR="004365BD" w:rsidRPr="00C805CF" w:rsidRDefault="004365BD" w:rsidP="00BC4CA8">
            <w:pPr>
              <w:pStyle w:val="070-TabelaPadro"/>
              <w:jc w:val="center"/>
              <w:rPr>
                <w:b/>
                <w:sz w:val="13"/>
                <w:szCs w:val="13"/>
                <w:lang w:val="en-US"/>
              </w:rPr>
            </w:pPr>
            <w:bookmarkStart w:id="10620" w:name="BBBNE04"/>
          </w:p>
        </w:tc>
        <w:tc>
          <w:tcPr>
            <w:tcW w:w="2896" w:type="dxa"/>
            <w:gridSpan w:val="3"/>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Plano 1 - Previ</w:t>
            </w:r>
          </w:p>
        </w:tc>
        <w:tc>
          <w:tcPr>
            <w:tcW w:w="2896" w:type="dxa"/>
            <w:gridSpan w:val="3"/>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Plano Informal - Previ</w:t>
            </w:r>
          </w:p>
        </w:tc>
        <w:tc>
          <w:tcPr>
            <w:tcW w:w="2896" w:type="dxa"/>
            <w:gridSpan w:val="3"/>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Plano de Associados - Cassi</w:t>
            </w:r>
          </w:p>
        </w:tc>
        <w:tc>
          <w:tcPr>
            <w:tcW w:w="2897" w:type="dxa"/>
            <w:gridSpan w:val="3"/>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Other plans</w:t>
            </w:r>
          </w:p>
        </w:tc>
      </w:tr>
      <w:tr w:rsidR="004365BD" w:rsidRPr="00C805CF" w:rsidTr="00682DBE">
        <w:trPr>
          <w:cantSplit/>
          <w:trHeight w:val="318"/>
          <w:tblHeader/>
        </w:trPr>
        <w:tc>
          <w:tcPr>
            <w:tcW w:w="3047" w:type="dxa"/>
            <w:vMerge/>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half/2019</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2018</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half/2018</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half/2019</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2018</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half/2018</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half/2019</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2018</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half/2018</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half/2019</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2018</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half/2018</w:t>
            </w:r>
          </w:p>
        </w:tc>
      </w:tr>
      <w:tr w:rsidR="004365BD" w:rsidRPr="00C805CF" w:rsidTr="00682DBE">
        <w:trPr>
          <w:cantSplit/>
          <w:trHeight w:val="318"/>
        </w:trPr>
        <w:tc>
          <w:tcPr>
            <w:tcW w:w="3047" w:type="dxa"/>
            <w:tcBorders>
              <w:bottom w:val="single" w:sz="4" w:space="0" w:color="FFFFFF" w:themeColor="background1"/>
            </w:tcBorders>
            <w:shd w:val="solid" w:color="F3F3F3" w:fill="auto"/>
            <w:vAlign w:val="center"/>
          </w:tcPr>
          <w:p w:rsidR="004365BD" w:rsidRPr="00C805CF" w:rsidRDefault="004365BD" w:rsidP="00BC4CA8">
            <w:pPr>
              <w:pStyle w:val="070-TabelaPadro"/>
              <w:jc w:val="left"/>
              <w:rPr>
                <w:b/>
                <w:sz w:val="13"/>
                <w:szCs w:val="13"/>
                <w:lang w:val="en-US"/>
              </w:rPr>
            </w:pPr>
            <w:bookmarkStart w:id="10621" w:name="BBBNE0400001" w:colFirst="0" w:colLast="0"/>
            <w:r w:rsidRPr="00C805CF">
              <w:rPr>
                <w:b/>
                <w:sz w:val="13"/>
                <w:szCs w:val="13"/>
                <w:lang w:val="en-US"/>
              </w:rPr>
              <w:t>Opening balance</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622" w:name="BBBNE04AA001"/>
            <w:bookmarkEnd w:id="10622"/>
            <w:r w:rsidRPr="00C805CF">
              <w:rPr>
                <w:b/>
                <w:sz w:val="13"/>
                <w:szCs w:val="13"/>
                <w:lang w:val="en-US"/>
              </w:rPr>
              <w:t>(172,028,674)</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623" w:name="BBBNE04AB001"/>
            <w:bookmarkEnd w:id="10623"/>
            <w:r w:rsidRPr="00C805CF">
              <w:rPr>
                <w:b/>
                <w:sz w:val="13"/>
                <w:szCs w:val="13"/>
                <w:lang w:val="en-US"/>
              </w:rPr>
              <w:t>(155,258,787)</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624" w:name="BBBNE04AC001"/>
            <w:bookmarkEnd w:id="10624"/>
            <w:r w:rsidRPr="00C805CF">
              <w:rPr>
                <w:b/>
                <w:sz w:val="13"/>
                <w:szCs w:val="13"/>
                <w:lang w:val="en-US"/>
              </w:rPr>
              <w:t>(155,258,787)</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625" w:name="BBBNE04AD001"/>
            <w:bookmarkEnd w:id="10625"/>
            <w:r w:rsidRPr="00C805CF">
              <w:rPr>
                <w:b/>
                <w:sz w:val="13"/>
                <w:szCs w:val="13"/>
                <w:lang w:val="en-US"/>
              </w:rPr>
              <w:t>(940,374)</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626" w:name="BBBNE04AE001"/>
            <w:bookmarkEnd w:id="10626"/>
            <w:r w:rsidRPr="00C805CF">
              <w:rPr>
                <w:b/>
                <w:sz w:val="13"/>
                <w:szCs w:val="13"/>
                <w:lang w:val="en-US"/>
              </w:rPr>
              <w:t>(959,692)</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627" w:name="BBBNE04AF001"/>
            <w:bookmarkEnd w:id="10627"/>
            <w:r w:rsidRPr="00C805CF">
              <w:rPr>
                <w:b/>
                <w:sz w:val="13"/>
                <w:szCs w:val="13"/>
                <w:lang w:val="en-US"/>
              </w:rPr>
              <w:t>(959,692)</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628" w:name="BBBNE04AG001"/>
            <w:bookmarkEnd w:id="10628"/>
            <w:r w:rsidRPr="00C805CF">
              <w:rPr>
                <w:b/>
                <w:sz w:val="13"/>
                <w:szCs w:val="13"/>
                <w:lang w:val="en-US"/>
              </w:rPr>
              <w:t>(9,394,601)</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629" w:name="BBBNE04AH001"/>
            <w:bookmarkEnd w:id="10629"/>
            <w:r w:rsidRPr="00C805CF">
              <w:rPr>
                <w:b/>
                <w:sz w:val="13"/>
                <w:szCs w:val="13"/>
                <w:lang w:val="en-US"/>
              </w:rPr>
              <w:t>(8,724,130)</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630" w:name="BBBNE04AI001"/>
            <w:bookmarkEnd w:id="10630"/>
            <w:r w:rsidRPr="00C805CF">
              <w:rPr>
                <w:b/>
                <w:sz w:val="13"/>
                <w:szCs w:val="13"/>
                <w:lang w:val="en-US"/>
              </w:rPr>
              <w:t>(8,724,130)</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631" w:name="BBBNE04AJ001"/>
            <w:bookmarkEnd w:id="10631"/>
            <w:r w:rsidRPr="00C805CF">
              <w:rPr>
                <w:b/>
                <w:sz w:val="13"/>
                <w:szCs w:val="13"/>
                <w:lang w:val="en-US"/>
              </w:rPr>
              <w:t>(9,719,429)</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632" w:name="BBBNE04AK001"/>
            <w:bookmarkEnd w:id="10632"/>
            <w:r w:rsidRPr="00C805CF">
              <w:rPr>
                <w:b/>
                <w:sz w:val="13"/>
                <w:szCs w:val="13"/>
                <w:lang w:val="en-US"/>
              </w:rPr>
              <w:t>(8,900,039)</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633" w:name="BBBNE04AL001"/>
            <w:bookmarkEnd w:id="10633"/>
            <w:r w:rsidRPr="00C805CF">
              <w:rPr>
                <w:b/>
                <w:sz w:val="13"/>
                <w:szCs w:val="13"/>
                <w:lang w:val="en-US"/>
              </w:rPr>
              <w:t>(8,900,039)</w:t>
            </w:r>
          </w:p>
        </w:tc>
      </w:tr>
      <w:tr w:rsidR="004365BD" w:rsidRPr="00C805CF" w:rsidTr="00682DBE">
        <w:trPr>
          <w:cantSplit/>
          <w:trHeight w:val="318"/>
        </w:trPr>
        <w:tc>
          <w:tcPr>
            <w:tcW w:w="3047" w:type="dxa"/>
            <w:tcBorders>
              <w:bottom w:val="single" w:sz="4" w:space="0" w:color="FFFFFF" w:themeColor="background1"/>
            </w:tcBorders>
            <w:shd w:val="solid" w:color="E6E6E6" w:fill="auto"/>
            <w:vAlign w:val="center"/>
          </w:tcPr>
          <w:p w:rsidR="004365BD" w:rsidRPr="00C805CF" w:rsidRDefault="004365BD" w:rsidP="00BC4CA8">
            <w:pPr>
              <w:pStyle w:val="070-TabelaPadro"/>
              <w:jc w:val="left"/>
              <w:rPr>
                <w:sz w:val="13"/>
                <w:szCs w:val="13"/>
                <w:lang w:val="en-US"/>
              </w:rPr>
            </w:pPr>
            <w:bookmarkStart w:id="10634" w:name="BBBNE0400002" w:colFirst="0" w:colLast="0"/>
            <w:bookmarkEnd w:id="10621"/>
            <w:r w:rsidRPr="00C805CF">
              <w:rPr>
                <w:sz w:val="13"/>
                <w:szCs w:val="13"/>
                <w:lang w:val="en-US"/>
              </w:rPr>
              <w:t>Interest cost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35" w:name="BBBNE04AA002"/>
            <w:bookmarkEnd w:id="10635"/>
            <w:r w:rsidRPr="00C805CF">
              <w:rPr>
                <w:sz w:val="13"/>
                <w:szCs w:val="13"/>
                <w:lang w:val="en-US"/>
              </w:rPr>
              <w:t>(7,819,489)</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36" w:name="BBBNE04AB002"/>
            <w:bookmarkEnd w:id="10636"/>
            <w:r w:rsidRPr="00C805CF">
              <w:rPr>
                <w:sz w:val="13"/>
                <w:szCs w:val="13"/>
                <w:lang w:val="en-US"/>
              </w:rPr>
              <w:t>(16,703,376)</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37" w:name="BBBNE04AC002"/>
            <w:bookmarkEnd w:id="10637"/>
            <w:r w:rsidRPr="00C805CF">
              <w:rPr>
                <w:sz w:val="13"/>
                <w:szCs w:val="13"/>
                <w:lang w:val="en-US"/>
              </w:rPr>
              <w:t>(7,918,198)</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38" w:name="BBBNE04AD002"/>
            <w:bookmarkEnd w:id="10638"/>
            <w:r w:rsidRPr="00C805CF">
              <w:rPr>
                <w:sz w:val="13"/>
                <w:szCs w:val="13"/>
                <w:lang w:val="en-US"/>
              </w:rPr>
              <w:t>(40,437)</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39" w:name="BBBNE04AE002"/>
            <w:bookmarkEnd w:id="10639"/>
            <w:r w:rsidRPr="00C805CF">
              <w:rPr>
                <w:sz w:val="13"/>
                <w:szCs w:val="13"/>
                <w:lang w:val="en-US"/>
              </w:rPr>
              <w:t>(94,775)</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40" w:name="BBBNE04AF002"/>
            <w:bookmarkEnd w:id="10640"/>
            <w:r w:rsidRPr="00C805CF">
              <w:rPr>
                <w:sz w:val="13"/>
                <w:szCs w:val="13"/>
                <w:lang w:val="en-US"/>
              </w:rPr>
              <w:t>(45,800)</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41" w:name="BBBNE04AG002"/>
            <w:bookmarkEnd w:id="10641"/>
            <w:r w:rsidRPr="00C805CF">
              <w:rPr>
                <w:sz w:val="13"/>
                <w:szCs w:val="13"/>
                <w:lang w:val="en-US"/>
              </w:rPr>
              <w:t>(447,989)</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42" w:name="BBBNE04AH002"/>
            <w:bookmarkEnd w:id="10642"/>
            <w:r w:rsidRPr="00C805CF">
              <w:rPr>
                <w:sz w:val="13"/>
                <w:szCs w:val="13"/>
                <w:lang w:val="en-US"/>
              </w:rPr>
              <w:t>(980,982)</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43" w:name="BBBNE04AI002"/>
            <w:bookmarkEnd w:id="10643"/>
            <w:r w:rsidRPr="00C805CF">
              <w:rPr>
                <w:sz w:val="13"/>
                <w:szCs w:val="13"/>
                <w:lang w:val="en-US"/>
              </w:rPr>
              <w:t>(467,766)</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44" w:name="BBBNE04AJ002"/>
            <w:bookmarkEnd w:id="10644"/>
            <w:r w:rsidRPr="00C805CF">
              <w:rPr>
                <w:sz w:val="13"/>
                <w:szCs w:val="13"/>
                <w:lang w:val="en-US"/>
              </w:rPr>
              <w:t>(443,203)</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45" w:name="BBBNE04AK002"/>
            <w:bookmarkEnd w:id="10645"/>
            <w:r w:rsidRPr="00C805CF">
              <w:rPr>
                <w:sz w:val="13"/>
                <w:szCs w:val="13"/>
                <w:lang w:val="en-US"/>
              </w:rPr>
              <w:t>(956,491)</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46" w:name="BBBNE04AL002"/>
            <w:bookmarkEnd w:id="10646"/>
            <w:r w:rsidRPr="00C805CF">
              <w:rPr>
                <w:sz w:val="13"/>
                <w:szCs w:val="13"/>
                <w:lang w:val="en-US"/>
              </w:rPr>
              <w:t>(452,738)</w:t>
            </w:r>
          </w:p>
        </w:tc>
      </w:tr>
      <w:tr w:rsidR="004365BD" w:rsidRPr="00C805CF" w:rsidTr="00682DBE">
        <w:trPr>
          <w:cantSplit/>
          <w:trHeight w:val="318"/>
        </w:trPr>
        <w:tc>
          <w:tcPr>
            <w:tcW w:w="3047" w:type="dxa"/>
            <w:tcBorders>
              <w:bottom w:val="single" w:sz="4" w:space="0" w:color="FFFFFF" w:themeColor="background1"/>
            </w:tcBorders>
            <w:shd w:val="solid" w:color="F3F3F3" w:fill="auto"/>
            <w:vAlign w:val="center"/>
          </w:tcPr>
          <w:p w:rsidR="004365BD" w:rsidRPr="00C805CF" w:rsidRDefault="004365BD" w:rsidP="00BC4CA8">
            <w:pPr>
              <w:pStyle w:val="070-TabelaPadro"/>
              <w:jc w:val="left"/>
              <w:rPr>
                <w:sz w:val="13"/>
                <w:szCs w:val="13"/>
                <w:lang w:val="en-US"/>
              </w:rPr>
            </w:pPr>
            <w:bookmarkStart w:id="10647" w:name="BBBNE0400003" w:colFirst="0" w:colLast="0"/>
            <w:bookmarkEnd w:id="10634"/>
            <w:r w:rsidRPr="00C805CF">
              <w:rPr>
                <w:sz w:val="13"/>
                <w:szCs w:val="13"/>
                <w:lang w:val="en-US"/>
              </w:rPr>
              <w:t>Current service cost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48" w:name="BBBNE04AA003"/>
            <w:bookmarkEnd w:id="10648"/>
            <w:r w:rsidRPr="00C805CF">
              <w:rPr>
                <w:sz w:val="13"/>
                <w:szCs w:val="13"/>
                <w:lang w:val="en-US"/>
              </w:rPr>
              <w:t>(156,869)</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49" w:name="BBBNE04AB003"/>
            <w:bookmarkEnd w:id="10649"/>
            <w:r w:rsidRPr="00C805CF">
              <w:rPr>
                <w:sz w:val="13"/>
                <w:szCs w:val="13"/>
                <w:lang w:val="en-US"/>
              </w:rPr>
              <w:t>(399,287)</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50" w:name="BBBNE04AC003"/>
            <w:bookmarkEnd w:id="10650"/>
            <w:r w:rsidRPr="00C805CF">
              <w:rPr>
                <w:sz w:val="13"/>
                <w:szCs w:val="13"/>
                <w:lang w:val="en-US"/>
              </w:rPr>
              <w:t>(213,410)</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51" w:name="BBBNE04AD003"/>
            <w:bookmarkEnd w:id="10651"/>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52" w:name="BBBNE04AE003"/>
            <w:bookmarkEnd w:id="10652"/>
            <w:r w:rsidRPr="00C805CF">
              <w:rPr>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53" w:name="BBBNE04AF003"/>
            <w:bookmarkEnd w:id="10653"/>
            <w:r w:rsidRPr="00C805CF">
              <w:rPr>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54" w:name="BBBNE04AG003"/>
            <w:bookmarkEnd w:id="10654"/>
            <w:r w:rsidRPr="00C805CF">
              <w:rPr>
                <w:sz w:val="13"/>
                <w:szCs w:val="13"/>
                <w:lang w:val="en-US"/>
              </w:rPr>
              <w:t>(48,698)</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55" w:name="BBBNE04AH003"/>
            <w:bookmarkEnd w:id="10655"/>
            <w:r w:rsidRPr="00C805CF">
              <w:rPr>
                <w:sz w:val="13"/>
                <w:szCs w:val="13"/>
                <w:lang w:val="en-US"/>
              </w:rPr>
              <w:t>(85,096)</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56" w:name="BBBNE04AI003"/>
            <w:bookmarkEnd w:id="10656"/>
            <w:r w:rsidRPr="00C805CF">
              <w:rPr>
                <w:sz w:val="13"/>
                <w:szCs w:val="13"/>
                <w:lang w:val="en-US"/>
              </w:rPr>
              <w:t>(44,428)</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57" w:name="BBBNE04AJ003"/>
            <w:bookmarkEnd w:id="10657"/>
            <w:r w:rsidRPr="00C805CF">
              <w:rPr>
                <w:sz w:val="13"/>
                <w:szCs w:val="13"/>
                <w:lang w:val="en-US"/>
              </w:rPr>
              <w:t>(11,666)</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58" w:name="BBBNE04AK003"/>
            <w:bookmarkEnd w:id="10658"/>
            <w:r w:rsidRPr="00C805CF">
              <w:rPr>
                <w:sz w:val="13"/>
                <w:szCs w:val="13"/>
                <w:lang w:val="en-US"/>
              </w:rPr>
              <w:t>(23,534)</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59" w:name="BBBNE04AL003"/>
            <w:bookmarkEnd w:id="10659"/>
            <w:r w:rsidRPr="00C805CF">
              <w:rPr>
                <w:sz w:val="13"/>
                <w:szCs w:val="13"/>
                <w:lang w:val="en-US"/>
              </w:rPr>
              <w:t>(12,322)</w:t>
            </w:r>
          </w:p>
        </w:tc>
      </w:tr>
      <w:tr w:rsidR="004365BD" w:rsidRPr="00C805CF" w:rsidTr="00682DBE">
        <w:trPr>
          <w:cantSplit/>
          <w:trHeight w:val="318"/>
        </w:trPr>
        <w:tc>
          <w:tcPr>
            <w:tcW w:w="3047" w:type="dxa"/>
            <w:tcBorders>
              <w:bottom w:val="single" w:sz="4" w:space="0" w:color="FFFFFF" w:themeColor="background1"/>
            </w:tcBorders>
            <w:shd w:val="solid" w:color="E6E6E6" w:fill="auto"/>
            <w:vAlign w:val="center"/>
          </w:tcPr>
          <w:p w:rsidR="004365BD" w:rsidRPr="00C805CF" w:rsidRDefault="004365BD" w:rsidP="00BC4CA8">
            <w:pPr>
              <w:pStyle w:val="070-TabelaPadro"/>
              <w:jc w:val="left"/>
              <w:rPr>
                <w:sz w:val="13"/>
                <w:szCs w:val="13"/>
                <w:lang w:val="en-US"/>
              </w:rPr>
            </w:pPr>
            <w:bookmarkStart w:id="10660" w:name="BBBNE0400004" w:colFirst="0" w:colLast="0"/>
            <w:bookmarkEnd w:id="10647"/>
            <w:r w:rsidRPr="00C805CF">
              <w:rPr>
                <w:sz w:val="13"/>
                <w:szCs w:val="13"/>
                <w:lang w:val="en-US"/>
              </w:rPr>
              <w:t>Past service cost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61" w:name="BBBNE04AA004"/>
            <w:bookmarkEnd w:id="10661"/>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62" w:name="BBBNE04AB004"/>
            <w:bookmarkEnd w:id="10662"/>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63" w:name="BBBNE04AC004"/>
            <w:bookmarkEnd w:id="10663"/>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64" w:name="BBBNE04AD004"/>
            <w:bookmarkEnd w:id="10664"/>
            <w:r w:rsidRPr="00C805CF">
              <w:rPr>
                <w:sz w:val="13"/>
                <w:szCs w:val="13"/>
                <w:lang w:val="en-US"/>
              </w:rPr>
              <w:t>(14,178)</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65" w:name="BBBNE04AE004"/>
            <w:bookmarkEnd w:id="10665"/>
            <w:r w:rsidRPr="00C805CF">
              <w:rPr>
                <w:sz w:val="13"/>
                <w:szCs w:val="13"/>
                <w:lang w:val="en-US"/>
              </w:rPr>
              <w:t>(33,431)</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66" w:name="BBBNE04AF004"/>
            <w:bookmarkEnd w:id="10666"/>
            <w:r w:rsidRPr="00C805CF">
              <w:rPr>
                <w:sz w:val="13"/>
                <w:szCs w:val="13"/>
                <w:lang w:val="en-US"/>
              </w:rPr>
              <w:t>(17,064)</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67" w:name="BBBNE04AG004"/>
            <w:bookmarkEnd w:id="10667"/>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68" w:name="BBBNE04AH004"/>
            <w:bookmarkEnd w:id="10668"/>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69" w:name="BBBNE04AI004"/>
            <w:bookmarkEnd w:id="10669"/>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70" w:name="BBBNE04AJ004"/>
            <w:bookmarkEnd w:id="10670"/>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71" w:name="BBBNE04AK004"/>
            <w:bookmarkEnd w:id="10671"/>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72" w:name="BBBNE04AL004"/>
            <w:bookmarkEnd w:id="10672"/>
            <w:r w:rsidRPr="00C805CF">
              <w:rPr>
                <w:sz w:val="13"/>
                <w:szCs w:val="13"/>
                <w:lang w:val="en-US"/>
              </w:rPr>
              <w:t>--</w:t>
            </w:r>
          </w:p>
        </w:tc>
      </w:tr>
      <w:tr w:rsidR="004365BD" w:rsidRPr="00C805CF" w:rsidTr="00682DBE">
        <w:trPr>
          <w:cantSplit/>
          <w:trHeight w:val="318"/>
        </w:trPr>
        <w:tc>
          <w:tcPr>
            <w:tcW w:w="3047" w:type="dxa"/>
            <w:tcBorders>
              <w:bottom w:val="single" w:sz="4" w:space="0" w:color="FFFFFF" w:themeColor="background1"/>
            </w:tcBorders>
            <w:shd w:val="solid" w:color="F3F3F3" w:fill="auto"/>
            <w:vAlign w:val="center"/>
          </w:tcPr>
          <w:p w:rsidR="004365BD" w:rsidRPr="00C805CF" w:rsidRDefault="004365BD" w:rsidP="00BC4CA8">
            <w:pPr>
              <w:pStyle w:val="070-TabelaPadro"/>
              <w:jc w:val="left"/>
              <w:rPr>
                <w:sz w:val="13"/>
                <w:szCs w:val="13"/>
                <w:lang w:val="en-US"/>
              </w:rPr>
            </w:pPr>
            <w:bookmarkStart w:id="10673" w:name="BBBNE0400005" w:colFirst="0" w:colLast="0"/>
            <w:bookmarkEnd w:id="10660"/>
            <w:r w:rsidRPr="00C805CF">
              <w:rPr>
                <w:sz w:val="13"/>
                <w:szCs w:val="13"/>
                <w:lang w:val="en-US"/>
              </w:rPr>
              <w:t>Benefits paid using plan assets</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74" w:name="BBBNE04AA005"/>
            <w:bookmarkEnd w:id="10674"/>
            <w:r w:rsidRPr="00C805CF">
              <w:rPr>
                <w:sz w:val="13"/>
                <w:szCs w:val="13"/>
                <w:lang w:val="en-US"/>
              </w:rPr>
              <w:t>6,215,852</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75" w:name="BBBNE04AB005"/>
            <w:bookmarkEnd w:id="10675"/>
            <w:r w:rsidRPr="00C805CF">
              <w:rPr>
                <w:sz w:val="13"/>
                <w:szCs w:val="13"/>
                <w:lang w:val="en-US"/>
              </w:rPr>
              <w:t>11,988,879</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76" w:name="BBBNE04AC005"/>
            <w:bookmarkEnd w:id="10676"/>
            <w:r w:rsidRPr="00C805CF">
              <w:rPr>
                <w:sz w:val="13"/>
                <w:szCs w:val="13"/>
                <w:lang w:val="en-US"/>
              </w:rPr>
              <w:t>6,008,947</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77" w:name="BBBNE04AD005"/>
            <w:bookmarkEnd w:id="10677"/>
            <w:r w:rsidRPr="00C805CF">
              <w:rPr>
                <w:sz w:val="13"/>
                <w:szCs w:val="13"/>
                <w:lang w:val="en-US"/>
              </w:rPr>
              <w:t>76,046</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78" w:name="BBBNE04AE005"/>
            <w:bookmarkEnd w:id="10678"/>
            <w:r w:rsidRPr="00C805CF">
              <w:rPr>
                <w:sz w:val="13"/>
                <w:szCs w:val="13"/>
                <w:lang w:val="en-US"/>
              </w:rPr>
              <w:t>166,952</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79" w:name="BBBNE04AF005"/>
            <w:bookmarkEnd w:id="10679"/>
            <w:r w:rsidRPr="00C805CF">
              <w:rPr>
                <w:sz w:val="13"/>
                <w:szCs w:val="13"/>
                <w:lang w:val="en-US"/>
              </w:rPr>
              <w:t>79,916</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80" w:name="BBBNE04AG005"/>
            <w:bookmarkEnd w:id="10680"/>
            <w:r w:rsidRPr="00C805CF">
              <w:rPr>
                <w:sz w:val="13"/>
                <w:szCs w:val="13"/>
                <w:lang w:val="en-US"/>
              </w:rPr>
              <w:t>335,642</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81" w:name="BBBNE04AH005"/>
            <w:bookmarkEnd w:id="10681"/>
            <w:r w:rsidRPr="00C805CF">
              <w:rPr>
                <w:sz w:val="13"/>
                <w:szCs w:val="13"/>
                <w:lang w:val="en-US"/>
              </w:rPr>
              <w:t>730,087</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82" w:name="BBBNE04AI005"/>
            <w:bookmarkEnd w:id="10682"/>
            <w:r w:rsidRPr="00C805CF">
              <w:rPr>
                <w:sz w:val="13"/>
                <w:szCs w:val="13"/>
                <w:lang w:val="en-US"/>
              </w:rPr>
              <w:t>335,186</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83" w:name="BBBNE04AJ005"/>
            <w:bookmarkEnd w:id="10683"/>
            <w:r w:rsidRPr="00C805CF">
              <w:rPr>
                <w:sz w:val="13"/>
                <w:szCs w:val="13"/>
                <w:lang w:val="en-US"/>
              </w:rPr>
              <w:t>318,825</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84" w:name="BBBNE04AK005"/>
            <w:bookmarkEnd w:id="10684"/>
            <w:r w:rsidRPr="00C805CF">
              <w:rPr>
                <w:sz w:val="13"/>
                <w:szCs w:val="13"/>
                <w:lang w:val="en-US"/>
              </w:rPr>
              <w:t>668,778</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685" w:name="BBBNE04AL005"/>
            <w:bookmarkEnd w:id="10685"/>
            <w:r w:rsidRPr="00C805CF">
              <w:rPr>
                <w:sz w:val="13"/>
                <w:szCs w:val="13"/>
                <w:lang w:val="en-US"/>
              </w:rPr>
              <w:t>308,067</w:t>
            </w:r>
          </w:p>
        </w:tc>
      </w:tr>
      <w:tr w:rsidR="004365BD" w:rsidRPr="00C805CF" w:rsidTr="00682DBE">
        <w:trPr>
          <w:cantSplit/>
          <w:trHeight w:val="318"/>
        </w:trPr>
        <w:tc>
          <w:tcPr>
            <w:tcW w:w="3047" w:type="dxa"/>
            <w:tcBorders>
              <w:bottom w:val="single" w:sz="4" w:space="0" w:color="FFFFFF" w:themeColor="background1"/>
            </w:tcBorders>
            <w:shd w:val="solid" w:color="E6E6E6" w:fill="auto"/>
            <w:vAlign w:val="center"/>
          </w:tcPr>
          <w:p w:rsidR="004365BD" w:rsidRPr="00C805CF" w:rsidRDefault="004365BD" w:rsidP="00BC4CA8">
            <w:pPr>
              <w:pStyle w:val="070-TabelaPadro"/>
              <w:jc w:val="left"/>
              <w:rPr>
                <w:sz w:val="13"/>
                <w:szCs w:val="13"/>
                <w:lang w:val="en-US"/>
              </w:rPr>
            </w:pPr>
            <w:bookmarkStart w:id="10686" w:name="BBBNE0400009" w:colFirst="0" w:colLast="0"/>
            <w:bookmarkEnd w:id="10673"/>
            <w:r w:rsidRPr="00C805CF">
              <w:rPr>
                <w:sz w:val="13"/>
                <w:szCs w:val="13"/>
                <w:lang w:val="en-US"/>
              </w:rPr>
              <w:t>Remeasurements of actuarial gain/(losses)</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87" w:name="BBBNE04AA009"/>
            <w:bookmarkEnd w:id="10687"/>
            <w:r w:rsidRPr="00C805CF">
              <w:rPr>
                <w:sz w:val="13"/>
                <w:szCs w:val="13"/>
                <w:lang w:val="en-US"/>
              </w:rPr>
              <w:t>(21,535,533)</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88" w:name="BBBNE04AB009"/>
            <w:bookmarkEnd w:id="10688"/>
            <w:r w:rsidRPr="00C805CF">
              <w:rPr>
                <w:sz w:val="13"/>
                <w:szCs w:val="13"/>
                <w:lang w:val="en-US"/>
              </w:rPr>
              <w:t>(11,656,103)</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89" w:name="BBBNE04AC009"/>
            <w:bookmarkEnd w:id="10689"/>
            <w:r w:rsidRPr="00C805CF">
              <w:rPr>
                <w:sz w:val="13"/>
                <w:szCs w:val="13"/>
                <w:lang w:val="en-US"/>
              </w:rPr>
              <w:t>5,937,495</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90" w:name="BBBNE04AD009"/>
            <w:bookmarkEnd w:id="10690"/>
            <w:r w:rsidRPr="00C805CF">
              <w:rPr>
                <w:sz w:val="13"/>
                <w:szCs w:val="13"/>
                <w:lang w:val="en-US"/>
              </w:rPr>
              <w:t>(157,240)</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91" w:name="BBBNE04AE009"/>
            <w:bookmarkEnd w:id="10691"/>
            <w:r w:rsidRPr="00C805CF">
              <w:rPr>
                <w:sz w:val="13"/>
                <w:szCs w:val="13"/>
                <w:lang w:val="en-US"/>
              </w:rPr>
              <w:t>(19,428)</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92" w:name="BBBNE04AF009"/>
            <w:bookmarkEnd w:id="10692"/>
            <w:r w:rsidRPr="00C805CF">
              <w:rPr>
                <w:sz w:val="13"/>
                <w:szCs w:val="13"/>
                <w:lang w:val="en-US"/>
              </w:rPr>
              <w:t>41,076</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93" w:name="BBBNE04AG009"/>
            <w:bookmarkEnd w:id="10693"/>
            <w:r w:rsidRPr="00C805CF">
              <w:rPr>
                <w:sz w:val="13"/>
                <w:szCs w:val="13"/>
                <w:lang w:val="en-US"/>
              </w:rPr>
              <w:t>(2,812,795)</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94" w:name="BBBNE04AH009"/>
            <w:bookmarkEnd w:id="10694"/>
            <w:r w:rsidRPr="00C805CF">
              <w:rPr>
                <w:sz w:val="13"/>
                <w:szCs w:val="13"/>
                <w:lang w:val="en-US"/>
              </w:rPr>
              <w:t>(334,480)</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95" w:name="BBBNE04AI009"/>
            <w:bookmarkEnd w:id="10695"/>
            <w:r w:rsidRPr="00C805CF">
              <w:rPr>
                <w:sz w:val="13"/>
                <w:szCs w:val="13"/>
                <w:lang w:val="en-US"/>
              </w:rPr>
              <w:t>488,292</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96" w:name="BBBNE04AJ009"/>
            <w:bookmarkEnd w:id="10696"/>
            <w:r w:rsidRPr="00C805CF">
              <w:rPr>
                <w:sz w:val="13"/>
                <w:szCs w:val="13"/>
                <w:lang w:val="en-US"/>
              </w:rPr>
              <w:t>(1,306,960)</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97" w:name="BBBNE04AK009"/>
            <w:bookmarkEnd w:id="10697"/>
            <w:r w:rsidRPr="00C805CF">
              <w:rPr>
                <w:sz w:val="13"/>
                <w:szCs w:val="13"/>
                <w:lang w:val="en-US"/>
              </w:rPr>
              <w:t>(508,143)</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698" w:name="BBBNE04AL009"/>
            <w:bookmarkEnd w:id="10698"/>
            <w:r w:rsidRPr="00C805CF">
              <w:rPr>
                <w:sz w:val="13"/>
                <w:szCs w:val="13"/>
                <w:lang w:val="en-US"/>
              </w:rPr>
              <w:t>451,695</w:t>
            </w:r>
          </w:p>
        </w:tc>
      </w:tr>
      <w:tr w:rsidR="004365BD" w:rsidRPr="00C805CF" w:rsidTr="00682DBE">
        <w:trPr>
          <w:cantSplit/>
          <w:trHeight w:val="318"/>
        </w:trPr>
        <w:tc>
          <w:tcPr>
            <w:tcW w:w="3047" w:type="dxa"/>
            <w:tcBorders>
              <w:bottom w:val="single" w:sz="4" w:space="0" w:color="FFFFFF" w:themeColor="background1"/>
            </w:tcBorders>
            <w:shd w:val="solid" w:color="F3F3F3" w:fill="auto"/>
            <w:vAlign w:val="center"/>
          </w:tcPr>
          <w:p w:rsidR="004365BD" w:rsidRPr="00C805CF" w:rsidRDefault="004365BD" w:rsidP="00BC4CA8">
            <w:pPr>
              <w:pStyle w:val="070-TabelaPadro"/>
              <w:ind w:left="60"/>
              <w:jc w:val="left"/>
              <w:rPr>
                <w:sz w:val="13"/>
                <w:szCs w:val="13"/>
                <w:lang w:val="en-US"/>
              </w:rPr>
            </w:pPr>
            <w:bookmarkStart w:id="10699" w:name="BBBNE0400015" w:colFirst="0" w:colLast="0"/>
            <w:bookmarkEnd w:id="10686"/>
            <w:r w:rsidRPr="00C805CF">
              <w:rPr>
                <w:sz w:val="13"/>
                <w:szCs w:val="13"/>
                <w:lang w:val="en-US"/>
              </w:rPr>
              <w:t>Experience adjustment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00" w:name="BBBNE04AA015"/>
            <w:bookmarkEnd w:id="10700"/>
            <w:r w:rsidRPr="00C805CF">
              <w:rPr>
                <w:sz w:val="13"/>
                <w:szCs w:val="13"/>
                <w:lang w:val="en-US"/>
              </w:rPr>
              <w:t>(2,297,045)</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01" w:name="BBBNE04AB015"/>
            <w:bookmarkEnd w:id="10701"/>
            <w:r w:rsidRPr="00C805CF">
              <w:rPr>
                <w:sz w:val="13"/>
                <w:szCs w:val="13"/>
                <w:lang w:val="en-US"/>
              </w:rPr>
              <w:t>(311,951)</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02" w:name="BBBNE04AC015"/>
            <w:bookmarkEnd w:id="10702"/>
            <w:r w:rsidRPr="00C805CF">
              <w:rPr>
                <w:sz w:val="13"/>
                <w:szCs w:val="13"/>
                <w:lang w:val="en-US"/>
              </w:rPr>
              <w:t>(813,343)</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03" w:name="BBBNE04AD015"/>
            <w:bookmarkEnd w:id="10703"/>
            <w:r w:rsidRPr="00C805CF">
              <w:rPr>
                <w:sz w:val="13"/>
                <w:szCs w:val="13"/>
                <w:lang w:val="en-US"/>
              </w:rPr>
              <w:t>(91,565)</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04" w:name="BBBNE04AE015"/>
            <w:bookmarkEnd w:id="10704"/>
            <w:r w:rsidRPr="00C805CF">
              <w:rPr>
                <w:sz w:val="13"/>
                <w:szCs w:val="13"/>
                <w:lang w:val="en-US"/>
              </w:rPr>
              <w:t>4,685</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05" w:name="BBBNE04AF015"/>
            <w:bookmarkEnd w:id="10705"/>
            <w:r w:rsidRPr="00C805CF">
              <w:rPr>
                <w:sz w:val="13"/>
                <w:szCs w:val="13"/>
                <w:lang w:val="en-US"/>
              </w:rPr>
              <w:t>13,417</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06" w:name="BBBNE04AG015"/>
            <w:bookmarkEnd w:id="10706"/>
            <w:r w:rsidRPr="00C805CF">
              <w:rPr>
                <w:sz w:val="13"/>
                <w:szCs w:val="13"/>
                <w:lang w:val="en-US"/>
              </w:rPr>
              <w:t>(1,123,449)</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07" w:name="BBBNE04AH015"/>
            <w:bookmarkEnd w:id="10707"/>
            <w:r w:rsidRPr="00C805CF">
              <w:rPr>
                <w:sz w:val="13"/>
                <w:szCs w:val="13"/>
                <w:lang w:val="en-US"/>
              </w:rPr>
              <w:t>415,728</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08" w:name="BBBNE04AI015"/>
            <w:bookmarkEnd w:id="10708"/>
            <w:r w:rsidRPr="00C805CF">
              <w:rPr>
                <w:sz w:val="13"/>
                <w:szCs w:val="13"/>
                <w:lang w:val="en-US"/>
              </w:rPr>
              <w:t>87,936</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09" w:name="BBBNE04AJ015"/>
            <w:bookmarkEnd w:id="10709"/>
            <w:r w:rsidRPr="00C805CF">
              <w:rPr>
                <w:sz w:val="13"/>
                <w:szCs w:val="13"/>
                <w:lang w:val="en-US"/>
              </w:rPr>
              <w:t>(217,989)</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10" w:name="BBBNE04AK015"/>
            <w:bookmarkEnd w:id="10710"/>
            <w:r w:rsidRPr="00C805CF">
              <w:rPr>
                <w:sz w:val="13"/>
                <w:szCs w:val="13"/>
                <w:lang w:val="en-US"/>
              </w:rPr>
              <w:t>(122,439)</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11" w:name="BBBNE04AL015"/>
            <w:bookmarkEnd w:id="10711"/>
            <w:r w:rsidRPr="00C805CF">
              <w:rPr>
                <w:sz w:val="13"/>
                <w:szCs w:val="13"/>
                <w:lang w:val="en-US"/>
              </w:rPr>
              <w:t>(24,686)</w:t>
            </w:r>
          </w:p>
        </w:tc>
      </w:tr>
      <w:tr w:rsidR="004365BD" w:rsidRPr="00C805CF" w:rsidTr="00682DBE">
        <w:trPr>
          <w:cantSplit/>
          <w:trHeight w:val="318"/>
        </w:trPr>
        <w:tc>
          <w:tcPr>
            <w:tcW w:w="3047" w:type="dxa"/>
            <w:tcBorders>
              <w:bottom w:val="single" w:sz="4" w:space="0" w:color="FFFFFF" w:themeColor="background1"/>
            </w:tcBorders>
            <w:shd w:val="solid" w:color="E6E6E6" w:fill="auto"/>
            <w:vAlign w:val="center"/>
          </w:tcPr>
          <w:p w:rsidR="004365BD" w:rsidRPr="00C805CF" w:rsidRDefault="004365BD" w:rsidP="00BC4CA8">
            <w:pPr>
              <w:pStyle w:val="070-TabelaPadro"/>
              <w:ind w:left="60"/>
              <w:jc w:val="left"/>
              <w:rPr>
                <w:sz w:val="13"/>
                <w:szCs w:val="13"/>
                <w:lang w:val="en-US"/>
              </w:rPr>
            </w:pPr>
            <w:bookmarkStart w:id="10712" w:name="BBBNE0400016" w:colFirst="0" w:colLast="0"/>
            <w:bookmarkEnd w:id="10699"/>
            <w:r w:rsidRPr="00C805CF">
              <w:rPr>
                <w:sz w:val="13"/>
                <w:szCs w:val="13"/>
                <w:lang w:val="en-US"/>
              </w:rPr>
              <w:t>Changes to biometric assumptions</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13" w:name="BBBNE04AA016"/>
            <w:bookmarkEnd w:id="10713"/>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14" w:name="BBBNE04AB016"/>
            <w:bookmarkEnd w:id="10714"/>
            <w:r w:rsidRPr="00C805CF">
              <w:rPr>
                <w:sz w:val="13"/>
                <w:szCs w:val="13"/>
                <w:lang w:val="en-US"/>
              </w:rPr>
              <w:t>(4,209,120)</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15" w:name="BBBNE04AC016"/>
            <w:bookmarkEnd w:id="10715"/>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16" w:name="BBBNE04AD016"/>
            <w:bookmarkEnd w:id="10716"/>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17" w:name="BBBNE04AE016"/>
            <w:bookmarkEnd w:id="10717"/>
            <w:r w:rsidRPr="00C805CF">
              <w:rPr>
                <w:sz w:val="13"/>
                <w:szCs w:val="13"/>
                <w:lang w:val="en-US"/>
              </w:rPr>
              <w:t>(536)</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18" w:name="BBBNE04AF016"/>
            <w:bookmarkEnd w:id="10718"/>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19" w:name="BBBNE04AG016"/>
            <w:bookmarkEnd w:id="10719"/>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20" w:name="BBBNE04AH016"/>
            <w:bookmarkEnd w:id="10720"/>
            <w:r w:rsidRPr="00C805CF">
              <w:rPr>
                <w:sz w:val="13"/>
                <w:szCs w:val="13"/>
                <w:lang w:val="en-US"/>
              </w:rPr>
              <w:t>(303,405)</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21" w:name="BBBNE04AI016"/>
            <w:bookmarkEnd w:id="10721"/>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22" w:name="BBBNE04AJ016"/>
            <w:bookmarkEnd w:id="10722"/>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23" w:name="BBBNE04AK016"/>
            <w:bookmarkEnd w:id="10723"/>
            <w:r w:rsidRPr="00C805CF">
              <w:rPr>
                <w:sz w:val="13"/>
                <w:szCs w:val="13"/>
                <w:lang w:val="en-US"/>
              </w:rPr>
              <w:t>30,496</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24" w:name="BBBNE04AL016"/>
            <w:bookmarkEnd w:id="10724"/>
            <w:r w:rsidRPr="00C805CF">
              <w:rPr>
                <w:sz w:val="13"/>
                <w:szCs w:val="13"/>
                <w:lang w:val="en-US"/>
              </w:rPr>
              <w:t>--</w:t>
            </w:r>
          </w:p>
        </w:tc>
      </w:tr>
      <w:tr w:rsidR="004365BD" w:rsidRPr="00C805CF" w:rsidTr="00682DBE">
        <w:trPr>
          <w:cantSplit/>
          <w:trHeight w:val="318"/>
        </w:trPr>
        <w:tc>
          <w:tcPr>
            <w:tcW w:w="3047" w:type="dxa"/>
            <w:tcBorders>
              <w:bottom w:val="single" w:sz="4" w:space="0" w:color="FFFFFF" w:themeColor="background1"/>
            </w:tcBorders>
            <w:shd w:val="solid" w:color="F3F3F3" w:fill="auto"/>
            <w:vAlign w:val="center"/>
          </w:tcPr>
          <w:p w:rsidR="004365BD" w:rsidRPr="00C805CF" w:rsidRDefault="004365BD" w:rsidP="00BC4CA8">
            <w:pPr>
              <w:pStyle w:val="070-TabelaPadro"/>
              <w:ind w:left="60"/>
              <w:jc w:val="left"/>
              <w:rPr>
                <w:sz w:val="13"/>
                <w:szCs w:val="13"/>
                <w:lang w:val="en-US"/>
              </w:rPr>
            </w:pPr>
            <w:bookmarkStart w:id="10725" w:name="BBBNE0400017" w:colFirst="0" w:colLast="0"/>
            <w:bookmarkEnd w:id="10712"/>
            <w:r w:rsidRPr="00C805CF">
              <w:rPr>
                <w:sz w:val="13"/>
                <w:szCs w:val="13"/>
                <w:lang w:val="en-US"/>
              </w:rPr>
              <w:t>Changes to financial assumptions</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26" w:name="BBBNE04AA017"/>
            <w:bookmarkEnd w:id="10726"/>
            <w:r w:rsidRPr="00C805CF">
              <w:rPr>
                <w:sz w:val="13"/>
                <w:szCs w:val="13"/>
                <w:lang w:val="en-US"/>
              </w:rPr>
              <w:t>(19,238,488)</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27" w:name="BBBNE04AB017"/>
            <w:bookmarkEnd w:id="10727"/>
            <w:r w:rsidRPr="00C805CF">
              <w:rPr>
                <w:sz w:val="13"/>
                <w:szCs w:val="13"/>
                <w:lang w:val="en-US"/>
              </w:rPr>
              <w:t>(7,135,032)</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28" w:name="BBBNE04AC017"/>
            <w:bookmarkEnd w:id="10728"/>
            <w:r w:rsidRPr="00C805CF">
              <w:rPr>
                <w:sz w:val="13"/>
                <w:szCs w:val="13"/>
                <w:lang w:val="en-US"/>
              </w:rPr>
              <w:t>6,750,838</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29" w:name="BBBNE04AD017"/>
            <w:bookmarkEnd w:id="10729"/>
            <w:r w:rsidRPr="00C805CF">
              <w:rPr>
                <w:sz w:val="13"/>
                <w:szCs w:val="13"/>
                <w:lang w:val="en-US"/>
              </w:rPr>
              <w:t>(65,675)</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30" w:name="BBBNE04AE017"/>
            <w:bookmarkEnd w:id="10730"/>
            <w:r w:rsidRPr="00C805CF">
              <w:rPr>
                <w:sz w:val="13"/>
                <w:szCs w:val="13"/>
                <w:lang w:val="en-US"/>
              </w:rPr>
              <w:t>(23,577)</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31" w:name="BBBNE04AF017"/>
            <w:bookmarkEnd w:id="10731"/>
            <w:r w:rsidRPr="00C805CF">
              <w:rPr>
                <w:sz w:val="13"/>
                <w:szCs w:val="13"/>
                <w:lang w:val="en-US"/>
              </w:rPr>
              <w:t>27,659</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32" w:name="BBBNE04AG017"/>
            <w:bookmarkEnd w:id="10732"/>
            <w:r w:rsidRPr="00C805CF">
              <w:rPr>
                <w:sz w:val="13"/>
                <w:szCs w:val="13"/>
                <w:lang w:val="en-US"/>
              </w:rPr>
              <w:t>(1,689,346)</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33" w:name="BBBNE04AH017"/>
            <w:bookmarkEnd w:id="10733"/>
            <w:r w:rsidRPr="00C805CF">
              <w:rPr>
                <w:sz w:val="13"/>
                <w:szCs w:val="13"/>
                <w:lang w:val="en-US"/>
              </w:rPr>
              <w:t>(446,803)</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34" w:name="BBBNE04AI017"/>
            <w:bookmarkEnd w:id="10734"/>
            <w:r w:rsidRPr="00C805CF">
              <w:rPr>
                <w:sz w:val="13"/>
                <w:szCs w:val="13"/>
                <w:lang w:val="en-US"/>
              </w:rPr>
              <w:t>400,356</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35" w:name="BBBNE04AJ017"/>
            <w:bookmarkEnd w:id="10735"/>
            <w:r w:rsidRPr="00C805CF">
              <w:rPr>
                <w:sz w:val="13"/>
                <w:szCs w:val="13"/>
                <w:lang w:val="en-US"/>
              </w:rPr>
              <w:t>(1,088,971)</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36" w:name="BBBNE04AK017"/>
            <w:bookmarkEnd w:id="10736"/>
            <w:r w:rsidRPr="00C805CF">
              <w:rPr>
                <w:sz w:val="13"/>
                <w:szCs w:val="13"/>
                <w:lang w:val="en-US"/>
              </w:rPr>
              <w:t>(416,200)</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37" w:name="BBBNE04AL017"/>
            <w:bookmarkEnd w:id="10737"/>
            <w:r w:rsidRPr="00C805CF">
              <w:rPr>
                <w:sz w:val="13"/>
                <w:szCs w:val="13"/>
                <w:lang w:val="en-US"/>
              </w:rPr>
              <w:t>476,381</w:t>
            </w:r>
          </w:p>
        </w:tc>
      </w:tr>
      <w:tr w:rsidR="004365BD" w:rsidRPr="00C805CF" w:rsidTr="00682DBE">
        <w:trPr>
          <w:cantSplit/>
          <w:trHeight w:val="318"/>
        </w:trPr>
        <w:tc>
          <w:tcPr>
            <w:tcW w:w="3047" w:type="dxa"/>
            <w:tcBorders>
              <w:bottom w:val="single" w:sz="4" w:space="0" w:color="FFFFFF" w:themeColor="background1"/>
            </w:tcBorders>
            <w:shd w:val="solid" w:color="E6E6E6" w:fill="auto"/>
            <w:vAlign w:val="center"/>
          </w:tcPr>
          <w:p w:rsidR="004365BD" w:rsidRPr="00C805CF" w:rsidRDefault="004365BD" w:rsidP="00BC4CA8">
            <w:pPr>
              <w:pStyle w:val="070-TabelaPadro"/>
              <w:jc w:val="left"/>
              <w:rPr>
                <w:b/>
                <w:sz w:val="13"/>
                <w:szCs w:val="13"/>
                <w:lang w:val="en-US"/>
              </w:rPr>
            </w:pPr>
            <w:bookmarkStart w:id="10738" w:name="BBBNE0400010" w:colFirst="0" w:colLast="0"/>
            <w:bookmarkEnd w:id="10725"/>
            <w:r w:rsidRPr="00C805CF">
              <w:rPr>
                <w:b/>
                <w:sz w:val="13"/>
                <w:szCs w:val="13"/>
                <w:lang w:val="en-US"/>
              </w:rPr>
              <w:t>Closing balance</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b/>
                <w:sz w:val="13"/>
                <w:szCs w:val="13"/>
                <w:lang w:val="en-US"/>
              </w:rPr>
            </w:pPr>
            <w:bookmarkStart w:id="10739" w:name="BBBNE04AA010"/>
            <w:bookmarkEnd w:id="10739"/>
            <w:r w:rsidRPr="00C805CF">
              <w:rPr>
                <w:b/>
                <w:sz w:val="13"/>
                <w:szCs w:val="13"/>
                <w:lang w:val="en-US"/>
              </w:rPr>
              <w:t>(195,324,713)</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b/>
                <w:sz w:val="13"/>
                <w:szCs w:val="13"/>
                <w:lang w:val="en-US"/>
              </w:rPr>
            </w:pPr>
            <w:bookmarkStart w:id="10740" w:name="BBBNE04AB010"/>
            <w:bookmarkEnd w:id="10740"/>
            <w:r w:rsidRPr="00C805CF">
              <w:rPr>
                <w:b/>
                <w:sz w:val="13"/>
                <w:szCs w:val="13"/>
                <w:lang w:val="en-US"/>
              </w:rPr>
              <w:t>(172,028,674)</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b/>
                <w:sz w:val="13"/>
                <w:szCs w:val="13"/>
                <w:lang w:val="en-US"/>
              </w:rPr>
            </w:pPr>
            <w:bookmarkStart w:id="10741" w:name="BBBNE04AC010"/>
            <w:bookmarkEnd w:id="10741"/>
            <w:r w:rsidRPr="00C805CF">
              <w:rPr>
                <w:b/>
                <w:sz w:val="13"/>
                <w:szCs w:val="13"/>
                <w:lang w:val="en-US"/>
              </w:rPr>
              <w:t>(151,443,953)</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b/>
                <w:sz w:val="13"/>
                <w:szCs w:val="13"/>
                <w:lang w:val="en-US"/>
              </w:rPr>
            </w:pPr>
            <w:bookmarkStart w:id="10742" w:name="BBBNE04AD010"/>
            <w:bookmarkEnd w:id="10742"/>
            <w:r w:rsidRPr="00C805CF">
              <w:rPr>
                <w:b/>
                <w:sz w:val="13"/>
                <w:szCs w:val="13"/>
                <w:lang w:val="en-US"/>
              </w:rPr>
              <w:t>(1,076,183)</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b/>
                <w:sz w:val="13"/>
                <w:szCs w:val="13"/>
                <w:lang w:val="en-US"/>
              </w:rPr>
            </w:pPr>
            <w:bookmarkStart w:id="10743" w:name="BBBNE04AE010"/>
            <w:bookmarkEnd w:id="10743"/>
            <w:r w:rsidRPr="00C805CF">
              <w:rPr>
                <w:b/>
                <w:sz w:val="13"/>
                <w:szCs w:val="13"/>
                <w:lang w:val="en-US"/>
              </w:rPr>
              <w:t>(940,374)</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b/>
                <w:sz w:val="13"/>
                <w:szCs w:val="13"/>
                <w:lang w:val="en-US"/>
              </w:rPr>
            </w:pPr>
            <w:bookmarkStart w:id="10744" w:name="BBBNE04AF010"/>
            <w:bookmarkEnd w:id="10744"/>
            <w:r w:rsidRPr="00C805CF">
              <w:rPr>
                <w:b/>
                <w:sz w:val="13"/>
                <w:szCs w:val="13"/>
                <w:lang w:val="en-US"/>
              </w:rPr>
              <w:t>(901,564)</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b/>
                <w:sz w:val="13"/>
                <w:szCs w:val="13"/>
                <w:lang w:val="en-US"/>
              </w:rPr>
            </w:pPr>
            <w:bookmarkStart w:id="10745" w:name="BBBNE04AG010"/>
            <w:bookmarkEnd w:id="10745"/>
            <w:r w:rsidRPr="00C805CF">
              <w:rPr>
                <w:b/>
                <w:sz w:val="13"/>
                <w:szCs w:val="13"/>
                <w:lang w:val="en-US"/>
              </w:rPr>
              <w:t>(12,368,441)</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b/>
                <w:sz w:val="13"/>
                <w:szCs w:val="13"/>
                <w:lang w:val="en-US"/>
              </w:rPr>
            </w:pPr>
            <w:bookmarkStart w:id="10746" w:name="BBBNE04AH010"/>
            <w:bookmarkEnd w:id="10746"/>
            <w:r w:rsidRPr="00C805CF">
              <w:rPr>
                <w:b/>
                <w:sz w:val="13"/>
                <w:szCs w:val="13"/>
                <w:lang w:val="en-US"/>
              </w:rPr>
              <w:t>(9,394,601)</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b/>
                <w:sz w:val="13"/>
                <w:szCs w:val="13"/>
                <w:lang w:val="en-US"/>
              </w:rPr>
            </w:pPr>
            <w:bookmarkStart w:id="10747" w:name="BBBNE04AI010"/>
            <w:bookmarkEnd w:id="10747"/>
            <w:r w:rsidRPr="00C805CF">
              <w:rPr>
                <w:b/>
                <w:sz w:val="13"/>
                <w:szCs w:val="13"/>
                <w:lang w:val="en-US"/>
              </w:rPr>
              <w:t>(8,412,846)</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b/>
                <w:sz w:val="13"/>
                <w:szCs w:val="13"/>
                <w:lang w:val="en-US"/>
              </w:rPr>
            </w:pPr>
            <w:bookmarkStart w:id="10748" w:name="BBBNE04AJ010"/>
            <w:bookmarkEnd w:id="10748"/>
            <w:r w:rsidRPr="00C805CF">
              <w:rPr>
                <w:b/>
                <w:sz w:val="13"/>
                <w:szCs w:val="13"/>
                <w:lang w:val="en-US"/>
              </w:rPr>
              <w:t>(11,162,433)</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b/>
                <w:sz w:val="13"/>
                <w:szCs w:val="13"/>
                <w:lang w:val="en-US"/>
              </w:rPr>
            </w:pPr>
            <w:bookmarkStart w:id="10749" w:name="BBBNE04AK010"/>
            <w:bookmarkEnd w:id="10749"/>
            <w:r w:rsidRPr="00C805CF">
              <w:rPr>
                <w:b/>
                <w:sz w:val="13"/>
                <w:szCs w:val="13"/>
                <w:lang w:val="en-US"/>
              </w:rPr>
              <w:t>(9,719,429)</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b/>
                <w:sz w:val="13"/>
                <w:szCs w:val="13"/>
                <w:lang w:val="en-US"/>
              </w:rPr>
            </w:pPr>
            <w:bookmarkStart w:id="10750" w:name="BBBNE04AL010"/>
            <w:bookmarkEnd w:id="10750"/>
            <w:r w:rsidRPr="00C805CF">
              <w:rPr>
                <w:b/>
                <w:sz w:val="13"/>
                <w:szCs w:val="13"/>
                <w:lang w:val="en-US"/>
              </w:rPr>
              <w:t>(8,605,337)</w:t>
            </w:r>
          </w:p>
        </w:tc>
      </w:tr>
      <w:tr w:rsidR="004365BD" w:rsidRPr="00C805CF" w:rsidTr="00682DBE">
        <w:trPr>
          <w:cantSplit/>
          <w:trHeight w:val="318"/>
        </w:trPr>
        <w:tc>
          <w:tcPr>
            <w:tcW w:w="3047" w:type="dxa"/>
            <w:tcBorders>
              <w:bottom w:val="single" w:sz="4" w:space="0" w:color="FFFFFF" w:themeColor="background1"/>
            </w:tcBorders>
            <w:shd w:val="solid" w:color="F3F3F3" w:fill="auto"/>
            <w:vAlign w:val="center"/>
          </w:tcPr>
          <w:p w:rsidR="004365BD" w:rsidRPr="00C805CF" w:rsidRDefault="004365BD" w:rsidP="00BC4CA8">
            <w:pPr>
              <w:pStyle w:val="070-TabelaPadro"/>
              <w:jc w:val="left"/>
              <w:rPr>
                <w:sz w:val="13"/>
                <w:szCs w:val="13"/>
                <w:lang w:val="en-US"/>
              </w:rPr>
            </w:pPr>
            <w:bookmarkStart w:id="10751" w:name="BBBNE0400011" w:colFirst="0" w:colLast="0"/>
            <w:bookmarkEnd w:id="10738"/>
            <w:r w:rsidRPr="00C805CF">
              <w:rPr>
                <w:sz w:val="13"/>
                <w:szCs w:val="13"/>
                <w:lang w:val="en-US"/>
              </w:rPr>
              <w:t>Present value of actuarial liabilities with surplus</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52" w:name="BBBNE04AA011"/>
            <w:bookmarkEnd w:id="10752"/>
            <w:r w:rsidRPr="00C805CF">
              <w:rPr>
                <w:sz w:val="13"/>
                <w:szCs w:val="13"/>
                <w:lang w:val="en-US"/>
              </w:rPr>
              <w:t>(188,991,543)</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53" w:name="BBBNE04AB011"/>
            <w:bookmarkEnd w:id="10753"/>
            <w:r w:rsidRPr="00C805CF">
              <w:rPr>
                <w:sz w:val="13"/>
                <w:szCs w:val="13"/>
                <w:lang w:val="en-US"/>
              </w:rPr>
              <w:t>(172,028,674)</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54" w:name="BBBNE04AC011"/>
            <w:bookmarkEnd w:id="10754"/>
            <w:r w:rsidRPr="00C805CF">
              <w:rPr>
                <w:sz w:val="13"/>
                <w:szCs w:val="13"/>
                <w:lang w:val="en-US"/>
              </w:rPr>
              <w:t>(151,443,953)</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55" w:name="BBBNE04AD011"/>
            <w:bookmarkEnd w:id="10755"/>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56" w:name="BBBNE04AE011"/>
            <w:bookmarkEnd w:id="10756"/>
            <w:r w:rsidRPr="00C805CF">
              <w:rPr>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57" w:name="BBBNE04AF011"/>
            <w:bookmarkEnd w:id="10757"/>
            <w:r w:rsidRPr="00C805CF">
              <w:rPr>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58" w:name="BBBNE04AG011"/>
            <w:bookmarkEnd w:id="10758"/>
            <w:r w:rsidRPr="00C805CF">
              <w:rPr>
                <w:sz w:val="13"/>
                <w:szCs w:val="13"/>
                <w:lang w:val="en-US"/>
              </w:rPr>
              <w:t>(242,250)</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59" w:name="BBBNE04AH011"/>
            <w:bookmarkEnd w:id="10759"/>
            <w:r w:rsidRPr="00C805CF">
              <w:rPr>
                <w:sz w:val="13"/>
                <w:szCs w:val="13"/>
                <w:lang w:val="en-US"/>
              </w:rPr>
              <w:t>(242,250)</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60" w:name="BBBNE04AI011"/>
            <w:bookmarkEnd w:id="10760"/>
            <w:r w:rsidRPr="00C805CF">
              <w:rPr>
                <w:sz w:val="13"/>
                <w:szCs w:val="13"/>
                <w:lang w:val="en-US"/>
              </w:rPr>
              <w:t>(323,000)</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61" w:name="BBBNE04AJ011"/>
            <w:bookmarkEnd w:id="10761"/>
            <w:r w:rsidRPr="00C805CF">
              <w:rPr>
                <w:sz w:val="13"/>
                <w:szCs w:val="13"/>
                <w:lang w:val="en-US"/>
              </w:rPr>
              <w:t>(6,881,798)</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62" w:name="BBBNE04AK011"/>
            <w:bookmarkEnd w:id="10762"/>
            <w:r w:rsidRPr="00C805CF">
              <w:rPr>
                <w:sz w:val="13"/>
                <w:szCs w:val="13"/>
                <w:lang w:val="en-US"/>
              </w:rPr>
              <w:t>(6,045,154)</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763" w:name="BBBNE04AL011"/>
            <w:bookmarkEnd w:id="10763"/>
            <w:r w:rsidRPr="00C805CF">
              <w:rPr>
                <w:sz w:val="13"/>
                <w:szCs w:val="13"/>
                <w:lang w:val="en-US"/>
              </w:rPr>
              <w:t>(5,817,970)</w:t>
            </w:r>
          </w:p>
        </w:tc>
      </w:tr>
      <w:tr w:rsidR="004365BD" w:rsidRPr="00C805CF" w:rsidTr="00682DBE">
        <w:trPr>
          <w:cantSplit/>
          <w:trHeight w:val="318"/>
        </w:trPr>
        <w:tc>
          <w:tcPr>
            <w:tcW w:w="3047" w:type="dxa"/>
            <w:tcBorders>
              <w:bottom w:val="single" w:sz="4" w:space="0" w:color="CCCCCC"/>
            </w:tcBorders>
            <w:shd w:val="solid" w:color="E6E6E6" w:fill="auto"/>
            <w:vAlign w:val="center"/>
          </w:tcPr>
          <w:p w:rsidR="004365BD" w:rsidRPr="00C805CF" w:rsidRDefault="004365BD" w:rsidP="00BC4CA8">
            <w:pPr>
              <w:pStyle w:val="070-TabelaPadro"/>
              <w:jc w:val="left"/>
              <w:rPr>
                <w:sz w:val="13"/>
                <w:szCs w:val="13"/>
                <w:lang w:val="en-US"/>
              </w:rPr>
            </w:pPr>
            <w:bookmarkStart w:id="10764" w:name="BBBNE0400012" w:colFirst="0" w:colLast="0"/>
            <w:bookmarkEnd w:id="10751"/>
            <w:r w:rsidRPr="00C805CF">
              <w:rPr>
                <w:sz w:val="13"/>
                <w:szCs w:val="13"/>
                <w:lang w:val="en-US"/>
              </w:rPr>
              <w:t>Present value of actuarial liabilities without surplus</w:t>
            </w:r>
          </w:p>
        </w:tc>
        <w:tc>
          <w:tcPr>
            <w:tcW w:w="965" w:type="dxa"/>
            <w:tcBorders>
              <w:bottom w:val="single" w:sz="4" w:space="0" w:color="CCCCCC"/>
            </w:tcBorders>
            <w:shd w:val="solid" w:color="E6E6E6" w:fill="auto"/>
            <w:vAlign w:val="center"/>
          </w:tcPr>
          <w:p w:rsidR="004365BD" w:rsidRPr="00C805CF" w:rsidRDefault="004365BD" w:rsidP="00BC4CA8">
            <w:pPr>
              <w:pStyle w:val="070-TabelaPadro"/>
              <w:rPr>
                <w:sz w:val="13"/>
                <w:szCs w:val="13"/>
                <w:lang w:val="en-US"/>
              </w:rPr>
            </w:pPr>
            <w:bookmarkStart w:id="10765" w:name="BBBNE04AA012"/>
            <w:bookmarkEnd w:id="10765"/>
            <w:r w:rsidRPr="00C805CF">
              <w:rPr>
                <w:sz w:val="13"/>
                <w:szCs w:val="13"/>
                <w:lang w:val="en-US"/>
              </w:rPr>
              <w:t>(6,333,170)</w:t>
            </w:r>
          </w:p>
        </w:tc>
        <w:tc>
          <w:tcPr>
            <w:tcW w:w="965" w:type="dxa"/>
            <w:tcBorders>
              <w:bottom w:val="single" w:sz="4" w:space="0" w:color="CCCCCC"/>
            </w:tcBorders>
            <w:shd w:val="solid" w:color="E6E6E6" w:fill="auto"/>
            <w:vAlign w:val="center"/>
          </w:tcPr>
          <w:p w:rsidR="004365BD" w:rsidRPr="00C805CF" w:rsidRDefault="004365BD" w:rsidP="00BC4CA8">
            <w:pPr>
              <w:pStyle w:val="070-TabelaPadro"/>
              <w:rPr>
                <w:sz w:val="13"/>
                <w:szCs w:val="13"/>
                <w:lang w:val="en-US"/>
              </w:rPr>
            </w:pPr>
            <w:bookmarkStart w:id="10766" w:name="BBBNE04AB012"/>
            <w:bookmarkEnd w:id="10766"/>
            <w:r w:rsidRPr="00C805CF">
              <w:rPr>
                <w:sz w:val="13"/>
                <w:szCs w:val="13"/>
                <w:lang w:val="en-US"/>
              </w:rPr>
              <w:t>--</w:t>
            </w:r>
          </w:p>
        </w:tc>
        <w:tc>
          <w:tcPr>
            <w:tcW w:w="966" w:type="dxa"/>
            <w:tcBorders>
              <w:bottom w:val="single" w:sz="4" w:space="0" w:color="CCCCCC"/>
            </w:tcBorders>
            <w:shd w:val="solid" w:color="E6E6E6" w:fill="auto"/>
            <w:vAlign w:val="center"/>
          </w:tcPr>
          <w:p w:rsidR="004365BD" w:rsidRPr="00C805CF" w:rsidRDefault="004365BD" w:rsidP="00BC4CA8">
            <w:pPr>
              <w:pStyle w:val="070-TabelaPadro"/>
              <w:rPr>
                <w:sz w:val="13"/>
                <w:szCs w:val="13"/>
                <w:lang w:val="en-US"/>
              </w:rPr>
            </w:pPr>
            <w:bookmarkStart w:id="10767" w:name="BBBNE04AC012"/>
            <w:bookmarkEnd w:id="10767"/>
            <w:r w:rsidRPr="00C805CF">
              <w:rPr>
                <w:sz w:val="13"/>
                <w:szCs w:val="13"/>
                <w:lang w:val="en-US"/>
              </w:rPr>
              <w:t>--</w:t>
            </w:r>
          </w:p>
        </w:tc>
        <w:tc>
          <w:tcPr>
            <w:tcW w:w="965" w:type="dxa"/>
            <w:tcBorders>
              <w:bottom w:val="single" w:sz="4" w:space="0" w:color="CCCCCC"/>
            </w:tcBorders>
            <w:shd w:val="solid" w:color="E6E6E6" w:fill="auto"/>
            <w:vAlign w:val="center"/>
          </w:tcPr>
          <w:p w:rsidR="004365BD" w:rsidRPr="00C805CF" w:rsidRDefault="004365BD" w:rsidP="00BC4CA8">
            <w:pPr>
              <w:pStyle w:val="070-TabelaPadro"/>
              <w:rPr>
                <w:sz w:val="13"/>
                <w:szCs w:val="13"/>
                <w:lang w:val="en-US"/>
              </w:rPr>
            </w:pPr>
            <w:bookmarkStart w:id="10768" w:name="BBBNE04AD012"/>
            <w:bookmarkEnd w:id="10768"/>
            <w:r w:rsidRPr="00C805CF">
              <w:rPr>
                <w:sz w:val="13"/>
                <w:szCs w:val="13"/>
                <w:lang w:val="en-US"/>
              </w:rPr>
              <w:t>(1,076,183)</w:t>
            </w:r>
          </w:p>
        </w:tc>
        <w:tc>
          <w:tcPr>
            <w:tcW w:w="966" w:type="dxa"/>
            <w:tcBorders>
              <w:bottom w:val="single" w:sz="4" w:space="0" w:color="CCCCCC"/>
            </w:tcBorders>
            <w:shd w:val="solid" w:color="E6E6E6" w:fill="auto"/>
            <w:vAlign w:val="center"/>
          </w:tcPr>
          <w:p w:rsidR="004365BD" w:rsidRPr="00C805CF" w:rsidRDefault="004365BD" w:rsidP="00BC4CA8">
            <w:pPr>
              <w:pStyle w:val="070-TabelaPadro"/>
              <w:rPr>
                <w:sz w:val="13"/>
                <w:szCs w:val="13"/>
                <w:lang w:val="en-US"/>
              </w:rPr>
            </w:pPr>
            <w:bookmarkStart w:id="10769" w:name="BBBNE04AE012"/>
            <w:bookmarkEnd w:id="10769"/>
            <w:r w:rsidRPr="00C805CF">
              <w:rPr>
                <w:sz w:val="13"/>
                <w:szCs w:val="13"/>
                <w:lang w:val="en-US"/>
              </w:rPr>
              <w:t>(940,374)</w:t>
            </w:r>
          </w:p>
        </w:tc>
        <w:tc>
          <w:tcPr>
            <w:tcW w:w="965" w:type="dxa"/>
            <w:tcBorders>
              <w:bottom w:val="single" w:sz="4" w:space="0" w:color="CCCCCC"/>
            </w:tcBorders>
            <w:shd w:val="solid" w:color="E6E6E6" w:fill="auto"/>
            <w:vAlign w:val="center"/>
          </w:tcPr>
          <w:p w:rsidR="004365BD" w:rsidRPr="00C805CF" w:rsidRDefault="004365BD" w:rsidP="00BC4CA8">
            <w:pPr>
              <w:pStyle w:val="070-TabelaPadro"/>
              <w:rPr>
                <w:sz w:val="13"/>
                <w:szCs w:val="13"/>
                <w:lang w:val="en-US"/>
              </w:rPr>
            </w:pPr>
            <w:bookmarkStart w:id="10770" w:name="BBBNE04AF012"/>
            <w:bookmarkEnd w:id="10770"/>
            <w:r w:rsidRPr="00C805CF">
              <w:rPr>
                <w:sz w:val="13"/>
                <w:szCs w:val="13"/>
                <w:lang w:val="en-US"/>
              </w:rPr>
              <w:t>(901,564)</w:t>
            </w:r>
          </w:p>
        </w:tc>
        <w:tc>
          <w:tcPr>
            <w:tcW w:w="965" w:type="dxa"/>
            <w:tcBorders>
              <w:bottom w:val="single" w:sz="4" w:space="0" w:color="CCCCCC"/>
            </w:tcBorders>
            <w:shd w:val="solid" w:color="E6E6E6" w:fill="auto"/>
            <w:vAlign w:val="center"/>
          </w:tcPr>
          <w:p w:rsidR="004365BD" w:rsidRPr="00C805CF" w:rsidRDefault="004365BD" w:rsidP="00BC4CA8">
            <w:pPr>
              <w:pStyle w:val="070-TabelaPadro"/>
              <w:rPr>
                <w:sz w:val="13"/>
                <w:szCs w:val="13"/>
                <w:lang w:val="en-US"/>
              </w:rPr>
            </w:pPr>
            <w:bookmarkStart w:id="10771" w:name="BBBNE04AG012"/>
            <w:bookmarkEnd w:id="10771"/>
            <w:r w:rsidRPr="00C805CF">
              <w:rPr>
                <w:sz w:val="13"/>
                <w:szCs w:val="13"/>
                <w:lang w:val="en-US"/>
              </w:rPr>
              <w:t>(12,126,191)</w:t>
            </w:r>
          </w:p>
        </w:tc>
        <w:tc>
          <w:tcPr>
            <w:tcW w:w="966" w:type="dxa"/>
            <w:tcBorders>
              <w:bottom w:val="single" w:sz="4" w:space="0" w:color="CCCCCC"/>
            </w:tcBorders>
            <w:shd w:val="solid" w:color="E6E6E6" w:fill="auto"/>
            <w:vAlign w:val="center"/>
          </w:tcPr>
          <w:p w:rsidR="004365BD" w:rsidRPr="00C805CF" w:rsidRDefault="004365BD" w:rsidP="00BC4CA8">
            <w:pPr>
              <w:pStyle w:val="070-TabelaPadro"/>
              <w:rPr>
                <w:sz w:val="13"/>
                <w:szCs w:val="13"/>
                <w:lang w:val="en-US"/>
              </w:rPr>
            </w:pPr>
            <w:bookmarkStart w:id="10772" w:name="BBBNE04AH012"/>
            <w:bookmarkEnd w:id="10772"/>
            <w:r w:rsidRPr="00C805CF">
              <w:rPr>
                <w:sz w:val="13"/>
                <w:szCs w:val="13"/>
                <w:lang w:val="en-US"/>
              </w:rPr>
              <w:t>(9,152,351)</w:t>
            </w:r>
          </w:p>
        </w:tc>
        <w:tc>
          <w:tcPr>
            <w:tcW w:w="965" w:type="dxa"/>
            <w:tcBorders>
              <w:bottom w:val="single" w:sz="4" w:space="0" w:color="CCCCCC"/>
            </w:tcBorders>
            <w:shd w:val="solid" w:color="E6E6E6" w:fill="auto"/>
            <w:vAlign w:val="center"/>
          </w:tcPr>
          <w:p w:rsidR="004365BD" w:rsidRPr="00C805CF" w:rsidRDefault="004365BD" w:rsidP="00BC4CA8">
            <w:pPr>
              <w:pStyle w:val="070-TabelaPadro"/>
              <w:rPr>
                <w:sz w:val="13"/>
                <w:szCs w:val="13"/>
                <w:lang w:val="en-US"/>
              </w:rPr>
            </w:pPr>
            <w:bookmarkStart w:id="10773" w:name="BBBNE04AI012"/>
            <w:bookmarkEnd w:id="10773"/>
            <w:r w:rsidRPr="00C805CF">
              <w:rPr>
                <w:sz w:val="13"/>
                <w:szCs w:val="13"/>
                <w:lang w:val="en-US"/>
              </w:rPr>
              <w:t>(8,089,846)</w:t>
            </w:r>
          </w:p>
        </w:tc>
        <w:tc>
          <w:tcPr>
            <w:tcW w:w="966" w:type="dxa"/>
            <w:tcBorders>
              <w:bottom w:val="single" w:sz="4" w:space="0" w:color="CCCCCC"/>
            </w:tcBorders>
            <w:shd w:val="solid" w:color="E6E6E6" w:fill="auto"/>
            <w:vAlign w:val="center"/>
          </w:tcPr>
          <w:p w:rsidR="004365BD" w:rsidRPr="00C805CF" w:rsidRDefault="004365BD" w:rsidP="00BC4CA8">
            <w:pPr>
              <w:pStyle w:val="070-TabelaPadro"/>
              <w:rPr>
                <w:sz w:val="13"/>
                <w:szCs w:val="13"/>
                <w:lang w:val="en-US"/>
              </w:rPr>
            </w:pPr>
            <w:bookmarkStart w:id="10774" w:name="BBBNE04AJ012"/>
            <w:bookmarkEnd w:id="10774"/>
            <w:r w:rsidRPr="00C805CF">
              <w:rPr>
                <w:sz w:val="13"/>
                <w:szCs w:val="13"/>
                <w:lang w:val="en-US"/>
              </w:rPr>
              <w:t>(4,280,635)</w:t>
            </w:r>
          </w:p>
        </w:tc>
        <w:tc>
          <w:tcPr>
            <w:tcW w:w="965" w:type="dxa"/>
            <w:tcBorders>
              <w:bottom w:val="single" w:sz="4" w:space="0" w:color="CCCCCC"/>
            </w:tcBorders>
            <w:shd w:val="solid" w:color="E6E6E6" w:fill="auto"/>
            <w:vAlign w:val="center"/>
          </w:tcPr>
          <w:p w:rsidR="004365BD" w:rsidRPr="00C805CF" w:rsidRDefault="004365BD" w:rsidP="00BC4CA8">
            <w:pPr>
              <w:pStyle w:val="070-TabelaPadro"/>
              <w:rPr>
                <w:sz w:val="13"/>
                <w:szCs w:val="13"/>
                <w:lang w:val="en-US"/>
              </w:rPr>
            </w:pPr>
            <w:bookmarkStart w:id="10775" w:name="BBBNE04AK012"/>
            <w:bookmarkEnd w:id="10775"/>
            <w:r w:rsidRPr="00C805CF">
              <w:rPr>
                <w:sz w:val="13"/>
                <w:szCs w:val="13"/>
                <w:lang w:val="en-US"/>
              </w:rPr>
              <w:t>(3,674,275)</w:t>
            </w:r>
          </w:p>
        </w:tc>
        <w:tc>
          <w:tcPr>
            <w:tcW w:w="966" w:type="dxa"/>
            <w:tcBorders>
              <w:bottom w:val="single" w:sz="4" w:space="0" w:color="CCCCCC"/>
            </w:tcBorders>
            <w:shd w:val="solid" w:color="E6E6E6" w:fill="auto"/>
            <w:vAlign w:val="center"/>
          </w:tcPr>
          <w:p w:rsidR="004365BD" w:rsidRPr="00C805CF" w:rsidRDefault="004365BD" w:rsidP="00BC4CA8">
            <w:pPr>
              <w:pStyle w:val="070-TabelaPadro"/>
              <w:rPr>
                <w:sz w:val="13"/>
                <w:szCs w:val="13"/>
                <w:lang w:val="en-US"/>
              </w:rPr>
            </w:pPr>
            <w:bookmarkStart w:id="10776" w:name="BBBNE04AL012"/>
            <w:bookmarkEnd w:id="10776"/>
            <w:r w:rsidRPr="00C805CF">
              <w:rPr>
                <w:sz w:val="13"/>
                <w:szCs w:val="13"/>
                <w:lang w:val="en-US"/>
              </w:rPr>
              <w:t>(2,787,367)</w:t>
            </w:r>
          </w:p>
        </w:tc>
      </w:tr>
      <w:bookmarkEnd w:id="10620"/>
      <w:bookmarkEnd w:id="10764"/>
    </w:tbl>
    <w:p w:rsidR="00682DBE" w:rsidRDefault="00682DBE" w:rsidP="00BC4CA8">
      <w:pPr>
        <w:pStyle w:val="072-Rodapdatabela"/>
        <w:rPr>
          <w:lang w:val="en-US"/>
        </w:rPr>
      </w:pPr>
      <w:r>
        <w:rPr>
          <w:lang w:val="en-US"/>
        </w:rPr>
        <w:br w:type="page"/>
      </w:r>
    </w:p>
    <w:p w:rsidR="004365BD" w:rsidRPr="00183CCC" w:rsidRDefault="004365BD" w:rsidP="00BC4CA8">
      <w:pPr>
        <w:pStyle w:val="031-SubttulodeDocumentoLista"/>
        <w:rPr>
          <w:lang w:val="en-US"/>
        </w:rPr>
      </w:pPr>
      <w:bookmarkStart w:id="10777" w:name="BBBNE05_Titulo"/>
      <w:r w:rsidRPr="00183CCC">
        <w:rPr>
          <w:lang w:val="en-US"/>
        </w:rPr>
        <w:t>) Changes in fair value of plan assets</w:t>
      </w:r>
      <w:bookmarkEnd w:id="10777"/>
    </w:p>
    <w:tbl>
      <w:tblPr>
        <w:tblW w:w="1463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5 - Changes in fair value of plan assets"/>
        <w:tblDescription w:val="PubliCon - Sistema de Gerenciamento do Documentos Contábeis para Publicação&#10;&#10;Última atualização do mapa do quadro em: "/>
      </w:tblPr>
      <w:tblGrid>
        <w:gridCol w:w="3047"/>
        <w:gridCol w:w="965"/>
        <w:gridCol w:w="966"/>
        <w:gridCol w:w="965"/>
        <w:gridCol w:w="966"/>
        <w:gridCol w:w="965"/>
        <w:gridCol w:w="966"/>
        <w:gridCol w:w="965"/>
        <w:gridCol w:w="966"/>
        <w:gridCol w:w="965"/>
        <w:gridCol w:w="966"/>
        <w:gridCol w:w="965"/>
        <w:gridCol w:w="966"/>
      </w:tblGrid>
      <w:tr w:rsidR="004365BD" w:rsidRPr="00C805CF" w:rsidTr="00BC4CA8">
        <w:trPr>
          <w:cantSplit/>
          <w:tblHeader/>
        </w:trPr>
        <w:tc>
          <w:tcPr>
            <w:tcW w:w="3047" w:type="dxa"/>
            <w:vMerge w:val="restart"/>
            <w:shd w:val="solid" w:color="C3D7F0" w:fill="auto"/>
            <w:vAlign w:val="center"/>
          </w:tcPr>
          <w:p w:rsidR="004365BD" w:rsidRPr="00C805CF" w:rsidRDefault="004365BD" w:rsidP="00BC4CA8">
            <w:pPr>
              <w:pStyle w:val="070-TabelaPadro"/>
              <w:jc w:val="center"/>
              <w:rPr>
                <w:b/>
                <w:sz w:val="13"/>
                <w:szCs w:val="13"/>
                <w:lang w:val="en-US"/>
              </w:rPr>
            </w:pPr>
            <w:bookmarkStart w:id="10778" w:name="BBBNE05"/>
          </w:p>
        </w:tc>
        <w:tc>
          <w:tcPr>
            <w:tcW w:w="2896" w:type="dxa"/>
            <w:gridSpan w:val="3"/>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Plano 1 - Previ</w:t>
            </w:r>
          </w:p>
        </w:tc>
        <w:tc>
          <w:tcPr>
            <w:tcW w:w="2897" w:type="dxa"/>
            <w:gridSpan w:val="3"/>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Plano Informal - Previ</w:t>
            </w:r>
          </w:p>
        </w:tc>
        <w:tc>
          <w:tcPr>
            <w:tcW w:w="2896" w:type="dxa"/>
            <w:gridSpan w:val="3"/>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Plano de Associados - Cassi</w:t>
            </w:r>
          </w:p>
        </w:tc>
        <w:tc>
          <w:tcPr>
            <w:tcW w:w="2897" w:type="dxa"/>
            <w:gridSpan w:val="3"/>
            <w:tcBorders>
              <w:bottom w:val="single" w:sz="4" w:space="0" w:color="FFFFFF" w:themeColor="background1"/>
            </w:tcBorders>
            <w:shd w:val="solid" w:color="C3D7F0" w:fill="auto"/>
            <w:vAlign w:val="center"/>
          </w:tcPr>
          <w:p w:rsidR="004365BD" w:rsidRPr="00C805CF" w:rsidRDefault="004365BD" w:rsidP="00BC4CA8">
            <w:pPr>
              <w:pStyle w:val="Pr-formataoHTML"/>
              <w:divId w:val="1132332111"/>
              <w:rPr>
                <w:b/>
                <w:sz w:val="13"/>
                <w:szCs w:val="13"/>
                <w:lang w:val="en-US"/>
              </w:rPr>
            </w:pPr>
            <w:r w:rsidRPr="00C805CF">
              <w:rPr>
                <w:b/>
                <w:sz w:val="13"/>
                <w:szCs w:val="13"/>
              </w:rPr>
              <w:t>Other plans</w:t>
            </w:r>
            <w:r w:rsidRPr="00C805CF">
              <w:rPr>
                <w:b/>
                <w:sz w:val="13"/>
                <w:szCs w:val="13"/>
                <w:vertAlign w:val="superscript"/>
              </w:rPr>
              <w:t>(1)</w:t>
            </w:r>
            <w:r w:rsidRPr="00C805CF">
              <w:rPr>
                <w:b/>
                <w:sz w:val="13"/>
                <w:szCs w:val="13"/>
                <w:lang w:val="en-US"/>
              </w:rPr>
              <w:t xml:space="preserve"> </w:t>
            </w:r>
          </w:p>
        </w:tc>
      </w:tr>
      <w:tr w:rsidR="004365BD" w:rsidRPr="00C805CF" w:rsidTr="00BC4CA8">
        <w:trPr>
          <w:cantSplit/>
          <w:tblHeader/>
        </w:trPr>
        <w:tc>
          <w:tcPr>
            <w:tcW w:w="3047" w:type="dxa"/>
            <w:vMerge/>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half/2019</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2018</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half/2018</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half/2019</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2018</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half/2018</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half/2019</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2018</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half/2018</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half/2019</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2018</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jc w:val="center"/>
              <w:rPr>
                <w:b/>
                <w:sz w:val="13"/>
                <w:szCs w:val="13"/>
                <w:lang w:val="en-US"/>
              </w:rPr>
            </w:pPr>
            <w:r w:rsidRPr="00C805CF">
              <w:rPr>
                <w:b/>
                <w:sz w:val="13"/>
                <w:szCs w:val="13"/>
                <w:lang w:val="en-US"/>
              </w:rPr>
              <w:t>1st half/2018</w:t>
            </w:r>
          </w:p>
        </w:tc>
      </w:tr>
      <w:tr w:rsidR="004365BD" w:rsidRPr="00C805CF" w:rsidTr="00BC4CA8">
        <w:trPr>
          <w:cantSplit/>
        </w:trPr>
        <w:tc>
          <w:tcPr>
            <w:tcW w:w="3047" w:type="dxa"/>
            <w:tcBorders>
              <w:bottom w:val="single" w:sz="4" w:space="0" w:color="FFFFFF" w:themeColor="background1"/>
            </w:tcBorders>
            <w:shd w:val="solid" w:color="F3F3F3" w:fill="auto"/>
            <w:vAlign w:val="center"/>
          </w:tcPr>
          <w:p w:rsidR="004365BD" w:rsidRPr="00C805CF" w:rsidRDefault="004365BD" w:rsidP="00BC4CA8">
            <w:pPr>
              <w:pStyle w:val="070-TabelaPadro"/>
              <w:jc w:val="left"/>
              <w:rPr>
                <w:b/>
                <w:sz w:val="13"/>
                <w:szCs w:val="13"/>
                <w:lang w:val="en-US"/>
              </w:rPr>
            </w:pPr>
            <w:bookmarkStart w:id="10779" w:name="BBBNE0500001" w:colFirst="0" w:colLast="0"/>
            <w:r w:rsidRPr="00C805CF">
              <w:rPr>
                <w:b/>
                <w:sz w:val="13"/>
                <w:szCs w:val="13"/>
                <w:lang w:val="en-US"/>
              </w:rPr>
              <w:t>Opening balance</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780" w:name="BBBNE05AA001"/>
            <w:bookmarkEnd w:id="10780"/>
            <w:r w:rsidRPr="00C805CF">
              <w:rPr>
                <w:b/>
                <w:sz w:val="13"/>
                <w:szCs w:val="13"/>
                <w:lang w:val="en-US"/>
              </w:rPr>
              <w:t>179,197,455</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781" w:name="BBBNE05AB001"/>
            <w:bookmarkEnd w:id="10781"/>
            <w:r w:rsidRPr="00C805CF">
              <w:rPr>
                <w:b/>
                <w:sz w:val="13"/>
                <w:szCs w:val="13"/>
                <w:lang w:val="en-US"/>
              </w:rPr>
              <w:t>164,024,626</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782" w:name="BBBNE05AC001"/>
            <w:bookmarkEnd w:id="10782"/>
            <w:r w:rsidRPr="00C805CF">
              <w:rPr>
                <w:b/>
                <w:sz w:val="13"/>
                <w:szCs w:val="13"/>
                <w:lang w:val="en-US"/>
              </w:rPr>
              <w:t>164,024,626</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783" w:name="BBBNE05AD001"/>
            <w:bookmarkEnd w:id="10783"/>
            <w:r w:rsidRPr="00C805CF">
              <w:rPr>
                <w:b/>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784" w:name="BBBNE05AE001"/>
            <w:bookmarkEnd w:id="10784"/>
            <w:r w:rsidRPr="00C805CF">
              <w:rPr>
                <w:b/>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785" w:name="BBBNE05AF001"/>
            <w:bookmarkEnd w:id="10785"/>
            <w:r w:rsidRPr="00C805CF">
              <w:rPr>
                <w:b/>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786" w:name="BBBNE05AG001"/>
            <w:bookmarkEnd w:id="10786"/>
            <w:r w:rsidRPr="00C805CF">
              <w:rPr>
                <w:b/>
                <w:sz w:val="13"/>
                <w:szCs w:val="13"/>
                <w:lang w:val="en-US"/>
              </w:rPr>
              <w:t>242,250</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787" w:name="BBBNE05AH001"/>
            <w:bookmarkEnd w:id="10787"/>
            <w:r w:rsidRPr="00C805CF">
              <w:rPr>
                <w:b/>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788" w:name="BBBNE05AI001"/>
            <w:bookmarkEnd w:id="10788"/>
            <w:r w:rsidRPr="00C805CF">
              <w:rPr>
                <w:b/>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789" w:name="BBBNE05AJ001"/>
            <w:bookmarkEnd w:id="10789"/>
            <w:r w:rsidRPr="00C805CF">
              <w:rPr>
                <w:b/>
                <w:sz w:val="13"/>
                <w:szCs w:val="13"/>
                <w:lang w:val="en-US"/>
              </w:rPr>
              <w:t>6,045,154</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790" w:name="BBBNE05AK001"/>
            <w:bookmarkEnd w:id="10790"/>
            <w:r w:rsidRPr="00C805CF">
              <w:rPr>
                <w:b/>
                <w:sz w:val="13"/>
                <w:szCs w:val="13"/>
                <w:lang w:val="en-US"/>
              </w:rPr>
              <w:t>5,713,736</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b/>
                <w:sz w:val="13"/>
                <w:szCs w:val="13"/>
                <w:lang w:val="en-US"/>
              </w:rPr>
            </w:pPr>
            <w:bookmarkStart w:id="10791" w:name="BBBNE05AL001"/>
            <w:bookmarkEnd w:id="10791"/>
            <w:r w:rsidRPr="00C805CF">
              <w:rPr>
                <w:b/>
                <w:sz w:val="13"/>
                <w:szCs w:val="13"/>
                <w:lang w:val="en-US"/>
              </w:rPr>
              <w:t>5,713,736</w:t>
            </w:r>
          </w:p>
        </w:tc>
      </w:tr>
      <w:tr w:rsidR="004365BD" w:rsidRPr="00C805CF" w:rsidTr="00BC4CA8">
        <w:trPr>
          <w:cantSplit/>
        </w:trPr>
        <w:tc>
          <w:tcPr>
            <w:tcW w:w="3047" w:type="dxa"/>
            <w:tcBorders>
              <w:bottom w:val="single" w:sz="4" w:space="0" w:color="FFFFFF" w:themeColor="background1"/>
            </w:tcBorders>
            <w:shd w:val="solid" w:color="E6E6E6" w:fill="auto"/>
            <w:vAlign w:val="center"/>
          </w:tcPr>
          <w:p w:rsidR="004365BD" w:rsidRPr="00C805CF" w:rsidRDefault="004365BD" w:rsidP="00BC4CA8">
            <w:pPr>
              <w:pStyle w:val="070-TabelaPadro"/>
              <w:jc w:val="left"/>
              <w:rPr>
                <w:sz w:val="13"/>
                <w:szCs w:val="13"/>
                <w:lang w:val="en-US"/>
              </w:rPr>
            </w:pPr>
            <w:bookmarkStart w:id="10792" w:name="BBBNE0500002" w:colFirst="0" w:colLast="0"/>
            <w:bookmarkEnd w:id="10779"/>
            <w:r w:rsidRPr="00C805CF">
              <w:rPr>
                <w:sz w:val="13"/>
                <w:szCs w:val="13"/>
                <w:lang w:val="en-US"/>
              </w:rPr>
              <w:t>Interest income</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93" w:name="BBBNE05AA002"/>
            <w:bookmarkEnd w:id="10793"/>
            <w:r w:rsidRPr="00C805CF">
              <w:rPr>
                <w:sz w:val="13"/>
                <w:szCs w:val="13"/>
                <w:lang w:val="en-US"/>
              </w:rPr>
              <w:t>8,164,485</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94" w:name="BBBNE05AB002"/>
            <w:bookmarkEnd w:id="10794"/>
            <w:r w:rsidRPr="00C805CF">
              <w:rPr>
                <w:sz w:val="13"/>
                <w:szCs w:val="13"/>
                <w:lang w:val="en-US"/>
              </w:rPr>
              <w:t>17,990,770</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95" w:name="BBBNE05AC002"/>
            <w:bookmarkEnd w:id="10795"/>
            <w:r w:rsidRPr="00C805CF">
              <w:rPr>
                <w:sz w:val="13"/>
                <w:szCs w:val="13"/>
                <w:lang w:val="en-US"/>
              </w:rPr>
              <w:t>8,383,078</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96" w:name="BBBNE05AD002"/>
            <w:bookmarkEnd w:id="10796"/>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97" w:name="BBBNE05AE002"/>
            <w:bookmarkEnd w:id="10797"/>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98" w:name="BBBNE05AF002"/>
            <w:bookmarkEnd w:id="10798"/>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799" w:name="BBBNE05AG002"/>
            <w:bookmarkEnd w:id="10799"/>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00" w:name="BBBNE05AH002"/>
            <w:bookmarkEnd w:id="10800"/>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01" w:name="BBBNE05AI002"/>
            <w:bookmarkEnd w:id="10801"/>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02" w:name="BBBNE05AJ002"/>
            <w:bookmarkEnd w:id="10802"/>
            <w:r w:rsidRPr="00C805CF">
              <w:rPr>
                <w:sz w:val="13"/>
                <w:szCs w:val="13"/>
                <w:lang w:val="en-US"/>
              </w:rPr>
              <w:t>275,625</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03" w:name="BBBNE05AK002"/>
            <w:bookmarkEnd w:id="10803"/>
            <w:r w:rsidRPr="00C805CF">
              <w:rPr>
                <w:sz w:val="13"/>
                <w:szCs w:val="13"/>
                <w:lang w:val="en-US"/>
              </w:rPr>
              <w:t>632,690</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04" w:name="BBBNE05AL002"/>
            <w:bookmarkEnd w:id="10804"/>
            <w:r w:rsidRPr="00C805CF">
              <w:rPr>
                <w:sz w:val="13"/>
                <w:szCs w:val="13"/>
                <w:lang w:val="en-US"/>
              </w:rPr>
              <w:t>291,400</w:t>
            </w:r>
          </w:p>
        </w:tc>
      </w:tr>
      <w:bookmarkEnd w:id="10792"/>
      <w:tr w:rsidR="004365BD" w:rsidRPr="00C805CF" w:rsidTr="00BC4CA8">
        <w:trPr>
          <w:cantSplit/>
        </w:trPr>
        <w:tc>
          <w:tcPr>
            <w:tcW w:w="3047" w:type="dxa"/>
            <w:tcBorders>
              <w:bottom w:val="single" w:sz="4" w:space="0" w:color="FFFFFF" w:themeColor="background1"/>
            </w:tcBorders>
            <w:shd w:val="solid" w:color="F3F3F3" w:fill="auto"/>
            <w:vAlign w:val="center"/>
          </w:tcPr>
          <w:p w:rsidR="004365BD" w:rsidRPr="00C805CF" w:rsidRDefault="004365BD" w:rsidP="00BC4CA8">
            <w:pPr>
              <w:pStyle w:val="070-TabelaPadro"/>
              <w:jc w:val="left"/>
              <w:rPr>
                <w:sz w:val="13"/>
                <w:szCs w:val="13"/>
                <w:lang w:val="en-US"/>
              </w:rPr>
            </w:pPr>
            <w:r w:rsidRPr="00C805CF">
              <w:rPr>
                <w:sz w:val="13"/>
                <w:szCs w:val="13"/>
                <w:lang w:val="en-US"/>
              </w:rPr>
              <w:t>Advance of consideration</w:t>
            </w:r>
            <w:bookmarkStart w:id="10805" w:name="BBBNE0500011"/>
            <w:r w:rsidRPr="00C805CF">
              <w:rPr>
                <w:sz w:val="13"/>
                <w:szCs w:val="13"/>
                <w:vertAlign w:val="superscript"/>
                <w:lang w:val="en-US"/>
              </w:rPr>
              <w:t xml:space="preserve"> (2)</w:t>
            </w:r>
            <w:bookmarkEnd w:id="10805"/>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06" w:name="BBBNE05AA011"/>
            <w:bookmarkEnd w:id="10806"/>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07" w:name="BBBNE05AB011"/>
            <w:bookmarkEnd w:id="10807"/>
            <w:r w:rsidRPr="00C805CF">
              <w:rPr>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08" w:name="BBBNE05AC011"/>
            <w:bookmarkEnd w:id="10808"/>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09" w:name="BBBNE05AD011"/>
            <w:bookmarkEnd w:id="10809"/>
            <w:r w:rsidRPr="00C805CF">
              <w:rPr>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10" w:name="BBBNE05AE011"/>
            <w:bookmarkEnd w:id="10810"/>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11" w:name="BBBNE05AF011"/>
            <w:bookmarkEnd w:id="10811"/>
            <w:r w:rsidRPr="00C805CF">
              <w:rPr>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12" w:name="BBBNE05AG011"/>
            <w:bookmarkEnd w:id="10812"/>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13" w:name="BBBNE05AH011"/>
            <w:bookmarkEnd w:id="10813"/>
            <w:r w:rsidRPr="00C805CF">
              <w:rPr>
                <w:sz w:val="13"/>
                <w:szCs w:val="13"/>
                <w:lang w:val="en-US"/>
              </w:rPr>
              <w:t>242,250</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14" w:name="BBBNE05AI011"/>
            <w:bookmarkEnd w:id="10814"/>
            <w:r w:rsidRPr="00C805CF">
              <w:rPr>
                <w:sz w:val="13"/>
                <w:szCs w:val="13"/>
                <w:lang w:val="en-US"/>
              </w:rPr>
              <w:t>323,000</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15" w:name="BBBNE05AJ011"/>
            <w:bookmarkEnd w:id="10815"/>
            <w:r w:rsidRPr="00C805CF">
              <w:rPr>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16" w:name="BBBNE05AK011"/>
            <w:bookmarkEnd w:id="10816"/>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17" w:name="BBBNE05AL011"/>
            <w:bookmarkEnd w:id="10817"/>
            <w:r w:rsidRPr="00C805CF">
              <w:rPr>
                <w:sz w:val="13"/>
                <w:szCs w:val="13"/>
                <w:lang w:val="en-US"/>
              </w:rPr>
              <w:t>--</w:t>
            </w:r>
          </w:p>
        </w:tc>
      </w:tr>
      <w:tr w:rsidR="004365BD" w:rsidRPr="00C805CF" w:rsidTr="00BC4CA8">
        <w:trPr>
          <w:cantSplit/>
        </w:trPr>
        <w:tc>
          <w:tcPr>
            <w:tcW w:w="3047" w:type="dxa"/>
            <w:tcBorders>
              <w:bottom w:val="single" w:sz="4" w:space="0" w:color="FFFFFF" w:themeColor="background1"/>
            </w:tcBorders>
            <w:shd w:val="solid" w:color="E6E6E6" w:fill="auto"/>
            <w:vAlign w:val="center"/>
          </w:tcPr>
          <w:p w:rsidR="004365BD" w:rsidRPr="00C805CF" w:rsidRDefault="004365BD" w:rsidP="00BC4CA8">
            <w:pPr>
              <w:pStyle w:val="070-TabelaPadro"/>
              <w:jc w:val="left"/>
              <w:rPr>
                <w:sz w:val="13"/>
                <w:szCs w:val="13"/>
                <w:lang w:val="en-US"/>
              </w:rPr>
            </w:pPr>
            <w:r w:rsidRPr="00C805CF">
              <w:rPr>
                <w:sz w:val="13"/>
                <w:szCs w:val="13"/>
                <w:lang w:val="en-US"/>
              </w:rPr>
              <w:t>Contributions received</w:t>
            </w:r>
            <w:bookmarkStart w:id="10818" w:name="BBBNE0500003"/>
            <w:r w:rsidRPr="00C805CF">
              <w:rPr>
                <w:sz w:val="13"/>
                <w:szCs w:val="13"/>
                <w:vertAlign w:val="superscript"/>
                <w:lang w:val="en-US"/>
              </w:rPr>
              <w:t xml:space="preserve"> (3)</w:t>
            </w:r>
            <w:bookmarkEnd w:id="10818"/>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19" w:name="BBBNE05AA003"/>
            <w:bookmarkEnd w:id="10819"/>
            <w:r w:rsidRPr="00C805CF">
              <w:rPr>
                <w:sz w:val="13"/>
                <w:szCs w:val="13"/>
                <w:lang w:val="en-US"/>
              </w:rPr>
              <w:t>600,885</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20" w:name="BBBNE05AB003"/>
            <w:bookmarkEnd w:id="10820"/>
            <w:r w:rsidRPr="00C805CF">
              <w:rPr>
                <w:sz w:val="13"/>
                <w:szCs w:val="13"/>
                <w:lang w:val="en-US"/>
              </w:rPr>
              <w:t>891,384</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21" w:name="BBBNE05AC003"/>
            <w:bookmarkEnd w:id="10821"/>
            <w:r w:rsidRPr="00C805CF">
              <w:rPr>
                <w:sz w:val="13"/>
                <w:szCs w:val="13"/>
                <w:lang w:val="en-US"/>
              </w:rPr>
              <w:t>330,977</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22" w:name="BBBNE05AD003"/>
            <w:bookmarkEnd w:id="10822"/>
            <w:r w:rsidRPr="00C805CF">
              <w:rPr>
                <w:sz w:val="13"/>
                <w:szCs w:val="13"/>
                <w:lang w:val="en-US"/>
              </w:rPr>
              <w:t>76,046</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23" w:name="BBBNE05AE003"/>
            <w:bookmarkEnd w:id="10823"/>
            <w:r w:rsidRPr="00C805CF">
              <w:rPr>
                <w:sz w:val="13"/>
                <w:szCs w:val="13"/>
                <w:lang w:val="en-US"/>
              </w:rPr>
              <w:t>166,952</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24" w:name="BBBNE05AF003"/>
            <w:bookmarkEnd w:id="10824"/>
            <w:r w:rsidRPr="00C805CF">
              <w:rPr>
                <w:sz w:val="13"/>
                <w:szCs w:val="13"/>
                <w:lang w:val="en-US"/>
              </w:rPr>
              <w:t>79,916</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25" w:name="BBBNE05AG003"/>
            <w:bookmarkEnd w:id="10825"/>
            <w:r w:rsidRPr="00C805CF">
              <w:rPr>
                <w:sz w:val="13"/>
                <w:szCs w:val="13"/>
                <w:lang w:val="en-US"/>
              </w:rPr>
              <w:t>335,642</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26" w:name="BBBNE05AH003"/>
            <w:bookmarkEnd w:id="10826"/>
            <w:r w:rsidRPr="00C805CF">
              <w:rPr>
                <w:sz w:val="13"/>
                <w:szCs w:val="13"/>
                <w:lang w:val="en-US"/>
              </w:rPr>
              <w:t>730,087</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27" w:name="BBBNE05AI003"/>
            <w:bookmarkEnd w:id="10827"/>
            <w:r w:rsidRPr="00C805CF">
              <w:rPr>
                <w:sz w:val="13"/>
                <w:szCs w:val="13"/>
                <w:lang w:val="en-US"/>
              </w:rPr>
              <w:t>335,186</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28" w:name="BBBNE05AJ003"/>
            <w:bookmarkEnd w:id="10828"/>
            <w:r w:rsidRPr="00C805CF">
              <w:rPr>
                <w:sz w:val="13"/>
                <w:szCs w:val="13"/>
                <w:lang w:val="en-US"/>
              </w:rPr>
              <w:t>139,870</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29" w:name="BBBNE05AK003"/>
            <w:bookmarkEnd w:id="10829"/>
            <w:r w:rsidRPr="00C805CF">
              <w:rPr>
                <w:sz w:val="13"/>
                <w:szCs w:val="13"/>
                <w:lang w:val="en-US"/>
              </w:rPr>
              <w:t>220,828</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30" w:name="BBBNE05AL003"/>
            <w:bookmarkEnd w:id="10830"/>
            <w:r w:rsidRPr="00C805CF">
              <w:rPr>
                <w:sz w:val="13"/>
                <w:szCs w:val="13"/>
                <w:lang w:val="en-US"/>
              </w:rPr>
              <w:t>102,154</w:t>
            </w:r>
          </w:p>
        </w:tc>
      </w:tr>
      <w:tr w:rsidR="004365BD" w:rsidRPr="00C805CF" w:rsidTr="00BC4CA8">
        <w:trPr>
          <w:cantSplit/>
        </w:trPr>
        <w:tc>
          <w:tcPr>
            <w:tcW w:w="3047" w:type="dxa"/>
            <w:tcBorders>
              <w:bottom w:val="single" w:sz="4" w:space="0" w:color="FFFFFF" w:themeColor="background1"/>
            </w:tcBorders>
            <w:shd w:val="solid" w:color="F3F3F3" w:fill="auto"/>
            <w:vAlign w:val="center"/>
          </w:tcPr>
          <w:p w:rsidR="004365BD" w:rsidRPr="00C805CF" w:rsidRDefault="004365BD" w:rsidP="00BC4CA8">
            <w:pPr>
              <w:pStyle w:val="070-TabelaPadro"/>
              <w:jc w:val="left"/>
              <w:rPr>
                <w:sz w:val="13"/>
                <w:szCs w:val="13"/>
                <w:lang w:val="en-US"/>
              </w:rPr>
            </w:pPr>
            <w:bookmarkStart w:id="10831" w:name="BBBNE0500004" w:colFirst="0" w:colLast="0"/>
            <w:r w:rsidRPr="00C805CF">
              <w:rPr>
                <w:sz w:val="13"/>
                <w:szCs w:val="13"/>
                <w:lang w:val="en-US"/>
              </w:rPr>
              <w:t>Benefits paid using plan assets</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32" w:name="BBBNE05AA004"/>
            <w:bookmarkEnd w:id="10832"/>
            <w:r w:rsidRPr="00C805CF">
              <w:rPr>
                <w:sz w:val="13"/>
                <w:szCs w:val="13"/>
                <w:lang w:val="en-US"/>
              </w:rPr>
              <w:t>(6,215,852)</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33" w:name="BBBNE05AB004"/>
            <w:bookmarkEnd w:id="10833"/>
            <w:r w:rsidRPr="00C805CF">
              <w:rPr>
                <w:sz w:val="13"/>
                <w:szCs w:val="13"/>
                <w:lang w:val="en-US"/>
              </w:rPr>
              <w:t>(11,988,879)</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34" w:name="BBBNE05AC004"/>
            <w:bookmarkEnd w:id="10834"/>
            <w:r w:rsidRPr="00C805CF">
              <w:rPr>
                <w:sz w:val="13"/>
                <w:szCs w:val="13"/>
                <w:lang w:val="en-US"/>
              </w:rPr>
              <w:t>(6,008,947)</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35" w:name="BBBNE05AD004"/>
            <w:bookmarkEnd w:id="10835"/>
            <w:r w:rsidRPr="00C805CF">
              <w:rPr>
                <w:sz w:val="13"/>
                <w:szCs w:val="13"/>
                <w:lang w:val="en-US"/>
              </w:rPr>
              <w:t>(76,046)</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36" w:name="BBBNE05AE004"/>
            <w:bookmarkEnd w:id="10836"/>
            <w:r w:rsidRPr="00C805CF">
              <w:rPr>
                <w:sz w:val="13"/>
                <w:szCs w:val="13"/>
                <w:lang w:val="en-US"/>
              </w:rPr>
              <w:t>(166,952)</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37" w:name="BBBNE05AF004"/>
            <w:bookmarkEnd w:id="10837"/>
            <w:r w:rsidRPr="00C805CF">
              <w:rPr>
                <w:sz w:val="13"/>
                <w:szCs w:val="13"/>
                <w:lang w:val="en-US"/>
              </w:rPr>
              <w:t>(79,916)</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38" w:name="BBBNE05AG004"/>
            <w:bookmarkEnd w:id="10838"/>
            <w:r w:rsidRPr="00C805CF">
              <w:rPr>
                <w:sz w:val="13"/>
                <w:szCs w:val="13"/>
                <w:lang w:val="en-US"/>
              </w:rPr>
              <w:t>(335,642)</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39" w:name="BBBNE05AH004"/>
            <w:bookmarkEnd w:id="10839"/>
            <w:r w:rsidRPr="00C805CF">
              <w:rPr>
                <w:sz w:val="13"/>
                <w:szCs w:val="13"/>
                <w:lang w:val="en-US"/>
              </w:rPr>
              <w:t>(730,087)</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40" w:name="BBBNE05AI004"/>
            <w:bookmarkEnd w:id="10840"/>
            <w:r w:rsidRPr="00C805CF">
              <w:rPr>
                <w:sz w:val="13"/>
                <w:szCs w:val="13"/>
                <w:lang w:val="en-US"/>
              </w:rPr>
              <w:t>(335,186)</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41" w:name="BBBNE05AJ004"/>
            <w:bookmarkEnd w:id="10841"/>
            <w:r w:rsidRPr="00C805CF">
              <w:rPr>
                <w:sz w:val="13"/>
                <w:szCs w:val="13"/>
                <w:lang w:val="en-US"/>
              </w:rPr>
              <w:t>(318,825)</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42" w:name="BBBNE05AK004"/>
            <w:bookmarkEnd w:id="10842"/>
            <w:r w:rsidRPr="00C805CF">
              <w:rPr>
                <w:sz w:val="13"/>
                <w:szCs w:val="13"/>
                <w:lang w:val="en-US"/>
              </w:rPr>
              <w:t>(668,778)</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rPr>
                <w:sz w:val="13"/>
                <w:szCs w:val="13"/>
                <w:lang w:val="en-US"/>
              </w:rPr>
            </w:pPr>
            <w:bookmarkStart w:id="10843" w:name="BBBNE05AL004"/>
            <w:bookmarkEnd w:id="10843"/>
            <w:r w:rsidRPr="00C805CF">
              <w:rPr>
                <w:sz w:val="13"/>
                <w:szCs w:val="13"/>
                <w:lang w:val="en-US"/>
              </w:rPr>
              <w:t>(308,067)</w:t>
            </w:r>
          </w:p>
        </w:tc>
      </w:tr>
      <w:tr w:rsidR="004365BD" w:rsidRPr="00C805CF" w:rsidTr="00BC4CA8">
        <w:trPr>
          <w:cantSplit/>
        </w:trPr>
        <w:tc>
          <w:tcPr>
            <w:tcW w:w="3047" w:type="dxa"/>
            <w:tcBorders>
              <w:bottom w:val="single" w:sz="4" w:space="0" w:color="FFFFFF" w:themeColor="background1"/>
            </w:tcBorders>
            <w:shd w:val="solid" w:color="E6E6E6" w:fill="auto"/>
            <w:vAlign w:val="center"/>
          </w:tcPr>
          <w:p w:rsidR="004365BD" w:rsidRPr="00C805CF" w:rsidRDefault="004365BD" w:rsidP="00BC4CA8">
            <w:pPr>
              <w:pStyle w:val="070-TabelaPadro"/>
              <w:jc w:val="left"/>
              <w:rPr>
                <w:sz w:val="13"/>
                <w:szCs w:val="13"/>
                <w:lang w:val="en-US"/>
              </w:rPr>
            </w:pPr>
            <w:bookmarkStart w:id="10844" w:name="BBBNE0500007" w:colFirst="0" w:colLast="0"/>
            <w:bookmarkEnd w:id="10831"/>
            <w:r w:rsidRPr="00C805CF">
              <w:rPr>
                <w:sz w:val="13"/>
                <w:szCs w:val="13"/>
                <w:lang w:val="en-US"/>
              </w:rPr>
              <w:t>Actuarial gain/(loss) on plan assets</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45" w:name="BBBNE05AA007"/>
            <w:bookmarkEnd w:id="10845"/>
            <w:r w:rsidRPr="00C805CF">
              <w:rPr>
                <w:sz w:val="13"/>
                <w:szCs w:val="13"/>
                <w:lang w:val="en-US"/>
              </w:rPr>
              <w:t>7,244,570</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46" w:name="BBBNE05AB007"/>
            <w:bookmarkEnd w:id="10846"/>
            <w:r w:rsidRPr="00C805CF">
              <w:rPr>
                <w:sz w:val="13"/>
                <w:szCs w:val="13"/>
                <w:lang w:val="en-US"/>
              </w:rPr>
              <w:t>8,279,554</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47" w:name="BBBNE05AC007"/>
            <w:bookmarkEnd w:id="10847"/>
            <w:r w:rsidRPr="00C805CF">
              <w:rPr>
                <w:sz w:val="13"/>
                <w:szCs w:val="13"/>
                <w:lang w:val="en-US"/>
              </w:rPr>
              <w:t>(1,566,908)</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48" w:name="BBBNE05AD007"/>
            <w:bookmarkEnd w:id="10848"/>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49" w:name="BBBNE05AE007"/>
            <w:bookmarkEnd w:id="10849"/>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50" w:name="BBBNE05AF007"/>
            <w:bookmarkEnd w:id="10850"/>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51" w:name="BBBNE05AG007"/>
            <w:bookmarkEnd w:id="10851"/>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52" w:name="BBBNE05AH007"/>
            <w:bookmarkEnd w:id="10852"/>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53" w:name="BBBNE05AI007"/>
            <w:bookmarkEnd w:id="10853"/>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54" w:name="BBBNE05AJ007"/>
            <w:bookmarkEnd w:id="10854"/>
            <w:r w:rsidRPr="00C805CF">
              <w:rPr>
                <w:sz w:val="13"/>
                <w:szCs w:val="13"/>
                <w:lang w:val="en-US"/>
              </w:rPr>
              <w:t>739,974</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55" w:name="BBBNE05AK007"/>
            <w:bookmarkEnd w:id="10855"/>
            <w:r w:rsidRPr="00C805CF">
              <w:rPr>
                <w:sz w:val="13"/>
                <w:szCs w:val="13"/>
                <w:lang w:val="en-US"/>
              </w:rPr>
              <w:t>146,678</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rPr>
                <w:sz w:val="13"/>
                <w:szCs w:val="13"/>
                <w:lang w:val="en-US"/>
              </w:rPr>
            </w:pPr>
            <w:bookmarkStart w:id="10856" w:name="BBBNE05AL007"/>
            <w:bookmarkEnd w:id="10856"/>
            <w:r w:rsidRPr="00C805CF">
              <w:rPr>
                <w:sz w:val="13"/>
                <w:szCs w:val="13"/>
                <w:lang w:val="en-US"/>
              </w:rPr>
              <w:t>18,747</w:t>
            </w:r>
          </w:p>
        </w:tc>
      </w:tr>
      <w:tr w:rsidR="004365BD" w:rsidRPr="00C805CF" w:rsidTr="00BC4CA8">
        <w:trPr>
          <w:cantSplit/>
        </w:trPr>
        <w:tc>
          <w:tcPr>
            <w:tcW w:w="3047" w:type="dxa"/>
            <w:tcBorders>
              <w:bottom w:val="single" w:sz="4" w:space="0" w:color="CCCCCC"/>
            </w:tcBorders>
            <w:shd w:val="solid" w:color="F3F3F3" w:fill="auto"/>
            <w:vAlign w:val="center"/>
          </w:tcPr>
          <w:p w:rsidR="004365BD" w:rsidRPr="00C805CF" w:rsidRDefault="004365BD" w:rsidP="00BC4CA8">
            <w:pPr>
              <w:pStyle w:val="070-TabelaPadro"/>
              <w:jc w:val="left"/>
              <w:rPr>
                <w:b/>
                <w:sz w:val="13"/>
                <w:szCs w:val="13"/>
                <w:lang w:val="en-US"/>
              </w:rPr>
            </w:pPr>
            <w:bookmarkStart w:id="10857" w:name="BBBNE0500008" w:colFirst="0" w:colLast="0"/>
            <w:bookmarkEnd w:id="10844"/>
            <w:r w:rsidRPr="00C805CF">
              <w:rPr>
                <w:b/>
                <w:sz w:val="13"/>
                <w:szCs w:val="13"/>
                <w:lang w:val="en-US"/>
              </w:rPr>
              <w:t>Closing balance</w:t>
            </w:r>
          </w:p>
        </w:tc>
        <w:tc>
          <w:tcPr>
            <w:tcW w:w="965" w:type="dxa"/>
            <w:tcBorders>
              <w:bottom w:val="single" w:sz="4" w:space="0" w:color="CCCCCC"/>
            </w:tcBorders>
            <w:shd w:val="solid" w:color="F3F3F3" w:fill="auto"/>
            <w:vAlign w:val="center"/>
          </w:tcPr>
          <w:p w:rsidR="004365BD" w:rsidRPr="00C805CF" w:rsidRDefault="004365BD" w:rsidP="00BC4CA8">
            <w:pPr>
              <w:pStyle w:val="070-TabelaPadro"/>
              <w:rPr>
                <w:b/>
                <w:sz w:val="13"/>
                <w:szCs w:val="13"/>
                <w:lang w:val="en-US"/>
              </w:rPr>
            </w:pPr>
            <w:bookmarkStart w:id="10858" w:name="BBBNE05AA008"/>
            <w:bookmarkEnd w:id="10858"/>
            <w:r w:rsidRPr="00C805CF">
              <w:rPr>
                <w:b/>
                <w:sz w:val="13"/>
                <w:szCs w:val="13"/>
                <w:lang w:val="en-US"/>
              </w:rPr>
              <w:t>188,991,543</w:t>
            </w:r>
          </w:p>
        </w:tc>
        <w:tc>
          <w:tcPr>
            <w:tcW w:w="966" w:type="dxa"/>
            <w:tcBorders>
              <w:bottom w:val="single" w:sz="4" w:space="0" w:color="CCCCCC"/>
            </w:tcBorders>
            <w:shd w:val="solid" w:color="F3F3F3" w:fill="auto"/>
            <w:vAlign w:val="center"/>
          </w:tcPr>
          <w:p w:rsidR="004365BD" w:rsidRPr="00C805CF" w:rsidRDefault="004365BD" w:rsidP="00BC4CA8">
            <w:pPr>
              <w:pStyle w:val="070-TabelaPadro"/>
              <w:rPr>
                <w:b/>
                <w:sz w:val="13"/>
                <w:szCs w:val="13"/>
                <w:lang w:val="en-US"/>
              </w:rPr>
            </w:pPr>
            <w:bookmarkStart w:id="10859" w:name="BBBNE05AB008"/>
            <w:bookmarkEnd w:id="10859"/>
            <w:r w:rsidRPr="00C805CF">
              <w:rPr>
                <w:b/>
                <w:sz w:val="13"/>
                <w:szCs w:val="13"/>
                <w:lang w:val="en-US"/>
              </w:rPr>
              <w:t>179,197,455</w:t>
            </w:r>
          </w:p>
        </w:tc>
        <w:tc>
          <w:tcPr>
            <w:tcW w:w="965" w:type="dxa"/>
            <w:tcBorders>
              <w:bottom w:val="single" w:sz="4" w:space="0" w:color="CCCCCC"/>
            </w:tcBorders>
            <w:shd w:val="solid" w:color="F3F3F3" w:fill="auto"/>
            <w:vAlign w:val="center"/>
          </w:tcPr>
          <w:p w:rsidR="004365BD" w:rsidRPr="00C805CF" w:rsidRDefault="004365BD" w:rsidP="00BC4CA8">
            <w:pPr>
              <w:pStyle w:val="070-TabelaPadro"/>
              <w:rPr>
                <w:b/>
                <w:sz w:val="13"/>
                <w:szCs w:val="13"/>
                <w:lang w:val="en-US"/>
              </w:rPr>
            </w:pPr>
            <w:bookmarkStart w:id="10860" w:name="BBBNE05AC008"/>
            <w:bookmarkEnd w:id="10860"/>
            <w:r w:rsidRPr="00C805CF">
              <w:rPr>
                <w:b/>
                <w:sz w:val="13"/>
                <w:szCs w:val="13"/>
                <w:lang w:val="en-US"/>
              </w:rPr>
              <w:t>165,162,826</w:t>
            </w:r>
          </w:p>
        </w:tc>
        <w:tc>
          <w:tcPr>
            <w:tcW w:w="966" w:type="dxa"/>
            <w:tcBorders>
              <w:bottom w:val="single" w:sz="4" w:space="0" w:color="CCCCCC"/>
            </w:tcBorders>
            <w:shd w:val="solid" w:color="F3F3F3" w:fill="auto"/>
            <w:vAlign w:val="center"/>
          </w:tcPr>
          <w:p w:rsidR="004365BD" w:rsidRPr="00C805CF" w:rsidRDefault="004365BD" w:rsidP="00BC4CA8">
            <w:pPr>
              <w:pStyle w:val="070-TabelaPadro"/>
              <w:rPr>
                <w:b/>
                <w:sz w:val="13"/>
                <w:szCs w:val="13"/>
                <w:lang w:val="en-US"/>
              </w:rPr>
            </w:pPr>
            <w:bookmarkStart w:id="10861" w:name="BBBNE05AD008"/>
            <w:bookmarkEnd w:id="10861"/>
            <w:r w:rsidRPr="00C805CF">
              <w:rPr>
                <w:b/>
                <w:sz w:val="13"/>
                <w:szCs w:val="13"/>
                <w:lang w:val="en-US"/>
              </w:rPr>
              <w:t>--</w:t>
            </w:r>
          </w:p>
        </w:tc>
        <w:tc>
          <w:tcPr>
            <w:tcW w:w="965" w:type="dxa"/>
            <w:tcBorders>
              <w:bottom w:val="single" w:sz="4" w:space="0" w:color="CCCCCC"/>
            </w:tcBorders>
            <w:shd w:val="solid" w:color="F3F3F3" w:fill="auto"/>
            <w:vAlign w:val="center"/>
          </w:tcPr>
          <w:p w:rsidR="004365BD" w:rsidRPr="00C805CF" w:rsidRDefault="004365BD" w:rsidP="00BC4CA8">
            <w:pPr>
              <w:pStyle w:val="070-TabelaPadro"/>
              <w:rPr>
                <w:b/>
                <w:sz w:val="13"/>
                <w:szCs w:val="13"/>
                <w:lang w:val="en-US"/>
              </w:rPr>
            </w:pPr>
            <w:bookmarkStart w:id="10862" w:name="BBBNE05AE008"/>
            <w:bookmarkEnd w:id="10862"/>
            <w:r w:rsidRPr="00C805CF">
              <w:rPr>
                <w:b/>
                <w:sz w:val="13"/>
                <w:szCs w:val="13"/>
                <w:lang w:val="en-US"/>
              </w:rPr>
              <w:t>--</w:t>
            </w:r>
          </w:p>
        </w:tc>
        <w:tc>
          <w:tcPr>
            <w:tcW w:w="966" w:type="dxa"/>
            <w:tcBorders>
              <w:bottom w:val="single" w:sz="4" w:space="0" w:color="CCCCCC"/>
            </w:tcBorders>
            <w:shd w:val="solid" w:color="F3F3F3" w:fill="auto"/>
            <w:vAlign w:val="center"/>
          </w:tcPr>
          <w:p w:rsidR="004365BD" w:rsidRPr="00C805CF" w:rsidRDefault="004365BD" w:rsidP="00BC4CA8">
            <w:pPr>
              <w:pStyle w:val="070-TabelaPadro"/>
              <w:rPr>
                <w:b/>
                <w:sz w:val="13"/>
                <w:szCs w:val="13"/>
                <w:lang w:val="en-US"/>
              </w:rPr>
            </w:pPr>
            <w:bookmarkStart w:id="10863" w:name="BBBNE05AF008"/>
            <w:bookmarkEnd w:id="10863"/>
            <w:r w:rsidRPr="00C805CF">
              <w:rPr>
                <w:b/>
                <w:sz w:val="13"/>
                <w:szCs w:val="13"/>
                <w:lang w:val="en-US"/>
              </w:rPr>
              <w:t>--</w:t>
            </w:r>
          </w:p>
        </w:tc>
        <w:tc>
          <w:tcPr>
            <w:tcW w:w="965" w:type="dxa"/>
            <w:tcBorders>
              <w:bottom w:val="single" w:sz="4" w:space="0" w:color="CCCCCC"/>
            </w:tcBorders>
            <w:shd w:val="solid" w:color="F3F3F3" w:fill="auto"/>
            <w:vAlign w:val="center"/>
          </w:tcPr>
          <w:p w:rsidR="004365BD" w:rsidRPr="00C805CF" w:rsidRDefault="004365BD" w:rsidP="00BC4CA8">
            <w:pPr>
              <w:pStyle w:val="070-TabelaPadro"/>
              <w:rPr>
                <w:b/>
                <w:sz w:val="13"/>
                <w:szCs w:val="13"/>
                <w:lang w:val="en-US"/>
              </w:rPr>
            </w:pPr>
            <w:bookmarkStart w:id="10864" w:name="BBBNE05AG008"/>
            <w:bookmarkEnd w:id="10864"/>
            <w:r w:rsidRPr="00C805CF">
              <w:rPr>
                <w:b/>
                <w:sz w:val="13"/>
                <w:szCs w:val="13"/>
                <w:lang w:val="en-US"/>
              </w:rPr>
              <w:t>242,250</w:t>
            </w:r>
          </w:p>
        </w:tc>
        <w:tc>
          <w:tcPr>
            <w:tcW w:w="966" w:type="dxa"/>
            <w:tcBorders>
              <w:bottom w:val="single" w:sz="4" w:space="0" w:color="CCCCCC"/>
            </w:tcBorders>
            <w:shd w:val="solid" w:color="F3F3F3" w:fill="auto"/>
            <w:vAlign w:val="center"/>
          </w:tcPr>
          <w:p w:rsidR="004365BD" w:rsidRPr="00C805CF" w:rsidRDefault="004365BD" w:rsidP="00BC4CA8">
            <w:pPr>
              <w:pStyle w:val="070-TabelaPadro"/>
              <w:rPr>
                <w:b/>
                <w:sz w:val="13"/>
                <w:szCs w:val="13"/>
                <w:lang w:val="en-US"/>
              </w:rPr>
            </w:pPr>
            <w:bookmarkStart w:id="10865" w:name="BBBNE05AH008"/>
            <w:bookmarkEnd w:id="10865"/>
            <w:r w:rsidRPr="00C805CF">
              <w:rPr>
                <w:b/>
                <w:sz w:val="13"/>
                <w:szCs w:val="13"/>
                <w:lang w:val="en-US"/>
              </w:rPr>
              <w:t>242,250</w:t>
            </w:r>
          </w:p>
        </w:tc>
        <w:tc>
          <w:tcPr>
            <w:tcW w:w="965" w:type="dxa"/>
            <w:tcBorders>
              <w:bottom w:val="single" w:sz="4" w:space="0" w:color="CCCCCC"/>
            </w:tcBorders>
            <w:shd w:val="solid" w:color="F3F3F3" w:fill="auto"/>
            <w:vAlign w:val="center"/>
          </w:tcPr>
          <w:p w:rsidR="004365BD" w:rsidRPr="00C805CF" w:rsidRDefault="004365BD" w:rsidP="00BC4CA8">
            <w:pPr>
              <w:pStyle w:val="070-TabelaPadro"/>
              <w:rPr>
                <w:b/>
                <w:sz w:val="13"/>
                <w:szCs w:val="13"/>
                <w:lang w:val="en-US"/>
              </w:rPr>
            </w:pPr>
            <w:bookmarkStart w:id="10866" w:name="BBBNE05AI008"/>
            <w:bookmarkEnd w:id="10866"/>
            <w:r w:rsidRPr="00C805CF">
              <w:rPr>
                <w:b/>
                <w:sz w:val="13"/>
                <w:szCs w:val="13"/>
                <w:lang w:val="en-US"/>
              </w:rPr>
              <w:t>323,000</w:t>
            </w:r>
          </w:p>
        </w:tc>
        <w:tc>
          <w:tcPr>
            <w:tcW w:w="966" w:type="dxa"/>
            <w:tcBorders>
              <w:bottom w:val="single" w:sz="4" w:space="0" w:color="CCCCCC"/>
            </w:tcBorders>
            <w:shd w:val="solid" w:color="F3F3F3" w:fill="auto"/>
            <w:vAlign w:val="center"/>
          </w:tcPr>
          <w:p w:rsidR="004365BD" w:rsidRPr="00C805CF" w:rsidRDefault="004365BD" w:rsidP="00BC4CA8">
            <w:pPr>
              <w:pStyle w:val="070-TabelaPadro"/>
              <w:rPr>
                <w:b/>
                <w:sz w:val="13"/>
                <w:szCs w:val="13"/>
                <w:lang w:val="en-US"/>
              </w:rPr>
            </w:pPr>
            <w:bookmarkStart w:id="10867" w:name="BBBNE05AJ008"/>
            <w:bookmarkEnd w:id="10867"/>
            <w:r w:rsidRPr="00C805CF">
              <w:rPr>
                <w:b/>
                <w:sz w:val="13"/>
                <w:szCs w:val="13"/>
                <w:lang w:val="en-US"/>
              </w:rPr>
              <w:t>6,881,798</w:t>
            </w:r>
          </w:p>
        </w:tc>
        <w:tc>
          <w:tcPr>
            <w:tcW w:w="965" w:type="dxa"/>
            <w:tcBorders>
              <w:bottom w:val="single" w:sz="4" w:space="0" w:color="CCCCCC"/>
            </w:tcBorders>
            <w:shd w:val="solid" w:color="F3F3F3" w:fill="auto"/>
            <w:vAlign w:val="center"/>
          </w:tcPr>
          <w:p w:rsidR="004365BD" w:rsidRPr="00C805CF" w:rsidRDefault="004365BD" w:rsidP="00BC4CA8">
            <w:pPr>
              <w:pStyle w:val="070-TabelaPadro"/>
              <w:rPr>
                <w:b/>
                <w:sz w:val="13"/>
                <w:szCs w:val="13"/>
                <w:lang w:val="en-US"/>
              </w:rPr>
            </w:pPr>
            <w:bookmarkStart w:id="10868" w:name="BBBNE05AK008"/>
            <w:bookmarkEnd w:id="10868"/>
            <w:r w:rsidRPr="00C805CF">
              <w:rPr>
                <w:b/>
                <w:sz w:val="13"/>
                <w:szCs w:val="13"/>
                <w:lang w:val="en-US"/>
              </w:rPr>
              <w:t>6,045,154</w:t>
            </w:r>
          </w:p>
        </w:tc>
        <w:tc>
          <w:tcPr>
            <w:tcW w:w="966" w:type="dxa"/>
            <w:tcBorders>
              <w:bottom w:val="single" w:sz="4" w:space="0" w:color="CCCCCC"/>
            </w:tcBorders>
            <w:shd w:val="solid" w:color="F3F3F3" w:fill="auto"/>
            <w:vAlign w:val="center"/>
          </w:tcPr>
          <w:p w:rsidR="004365BD" w:rsidRPr="00C805CF" w:rsidRDefault="004365BD" w:rsidP="00BC4CA8">
            <w:pPr>
              <w:pStyle w:val="070-TabelaPadro"/>
              <w:rPr>
                <w:b/>
                <w:sz w:val="13"/>
                <w:szCs w:val="13"/>
                <w:lang w:val="en-US"/>
              </w:rPr>
            </w:pPr>
            <w:bookmarkStart w:id="10869" w:name="BBBNE05AL008"/>
            <w:bookmarkEnd w:id="10869"/>
            <w:r w:rsidRPr="00C805CF">
              <w:rPr>
                <w:b/>
                <w:sz w:val="13"/>
                <w:szCs w:val="13"/>
                <w:lang w:val="en-US"/>
              </w:rPr>
              <w:t>5,817,970</w:t>
            </w:r>
          </w:p>
        </w:tc>
      </w:tr>
    </w:tbl>
    <w:bookmarkEnd w:id="10778"/>
    <w:bookmarkEnd w:id="10857"/>
    <w:p w:rsidR="004365BD" w:rsidRDefault="004365BD" w:rsidP="00BC4CA8">
      <w:pPr>
        <w:pStyle w:val="072-Rodapdatabela"/>
        <w:rPr>
          <w:lang w:val="en-US"/>
        </w:rPr>
      </w:pPr>
      <w:r>
        <w:rPr>
          <w:lang w:val="en-US"/>
        </w:rPr>
        <w:t>(1)</w:t>
      </w:r>
      <w:r>
        <w:rPr>
          <w:lang w:val="en-US"/>
        </w:rPr>
        <w:tab/>
        <w:t>Refers to the following plans: Regulamento Geral (Economus), Prevmais (Economus), Regulamento Complementar 1 (Economus), Multifuturo I (Fusesc), Plano I (Fusesc) and Plano BEP (Prevbep).</w:t>
      </w:r>
    </w:p>
    <w:p w:rsidR="004365BD" w:rsidRDefault="004365BD" w:rsidP="00BC4CA8">
      <w:pPr>
        <w:pStyle w:val="072-Rodapdatabela"/>
        <w:rPr>
          <w:lang w:val="en-US"/>
        </w:rPr>
      </w:pPr>
      <w:r>
        <w:rPr>
          <w:lang w:val="en-US"/>
        </w:rPr>
        <w:t>(2)</w:t>
      </w:r>
      <w:r>
        <w:rPr>
          <w:lang w:val="en-US"/>
        </w:rPr>
        <w:tab/>
        <w:t>Refers to the Advance of employer contributions on Christmas bonus (13th salary) corresponding to the period from 2018 to 2021.</w:t>
      </w:r>
    </w:p>
    <w:p w:rsidR="004365BD" w:rsidRDefault="004365BD" w:rsidP="00BC4CA8">
      <w:pPr>
        <w:pStyle w:val="072-Rodapdatabela"/>
        <w:rPr>
          <w:lang w:val="en-US"/>
        </w:rPr>
      </w:pPr>
      <w:r>
        <w:rPr>
          <w:lang w:val="en-US"/>
        </w:rPr>
        <w:t>(3)</w:t>
      </w:r>
      <w:r>
        <w:rPr>
          <w:lang w:val="en-US"/>
        </w:rPr>
        <w:tab/>
        <w:t>In Plano 1 –  Previ, in the 1st semester of 2019, it refers to the contributions of participants (R$ 270,204 thousand) and the sponsor (R$ 330,681 thousand - including R$ 60,477 thousand referring to the Agreement 97 and Grupo Especial).</w:t>
      </w:r>
    </w:p>
    <w:p w:rsidR="00682DBE" w:rsidRPr="00682DBE" w:rsidRDefault="00682DBE" w:rsidP="00682DBE">
      <w:pPr>
        <w:pStyle w:val="072-Rodapdatabela"/>
        <w:rPr>
          <w:lang w:val="en-US"/>
        </w:rPr>
      </w:pPr>
    </w:p>
    <w:p w:rsidR="004365BD" w:rsidRPr="00183CCC" w:rsidRDefault="004365BD" w:rsidP="00BC4CA8">
      <w:pPr>
        <w:pStyle w:val="031-SubttulodeDocumentoLista"/>
        <w:keepNext w:val="0"/>
        <w:keepLines w:val="0"/>
        <w:widowControl w:val="0"/>
        <w:rPr>
          <w:lang w:val="en-US"/>
        </w:rPr>
      </w:pPr>
      <w:bookmarkStart w:id="10870" w:name="BBBNE06_Titulo"/>
      <w:r w:rsidRPr="00183CCC">
        <w:rPr>
          <w:lang w:val="en-US"/>
        </w:rPr>
        <w:t>) Amounts recognized in the balance sheet</w:t>
      </w:r>
      <w:bookmarkEnd w:id="10870"/>
    </w:p>
    <w:tbl>
      <w:tblPr>
        <w:tblW w:w="14634" w:type="dxa"/>
        <w:tblInd w:w="-7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6 - Amounts recognized in the balance sheet"/>
        <w:tblDescription w:val="PubliCon - Sistema de Gerenciamento do Documentos Contábeis para Publicação&#10;&#10;Última atualização do mapa do quadro em: "/>
      </w:tblPr>
      <w:tblGrid>
        <w:gridCol w:w="2905"/>
        <w:gridCol w:w="1107"/>
        <w:gridCol w:w="966"/>
        <w:gridCol w:w="965"/>
        <w:gridCol w:w="966"/>
        <w:gridCol w:w="965"/>
        <w:gridCol w:w="966"/>
        <w:gridCol w:w="966"/>
        <w:gridCol w:w="965"/>
        <w:gridCol w:w="966"/>
        <w:gridCol w:w="965"/>
        <w:gridCol w:w="966"/>
        <w:gridCol w:w="966"/>
      </w:tblGrid>
      <w:tr w:rsidR="004365BD" w:rsidRPr="00C805CF" w:rsidTr="00511373">
        <w:trPr>
          <w:cantSplit/>
          <w:tblHeader/>
        </w:trPr>
        <w:tc>
          <w:tcPr>
            <w:tcW w:w="2905" w:type="dxa"/>
            <w:vMerge w:val="restart"/>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bookmarkStart w:id="10871" w:name="BBBNE06"/>
          </w:p>
        </w:tc>
        <w:tc>
          <w:tcPr>
            <w:tcW w:w="3038" w:type="dxa"/>
            <w:gridSpan w:val="3"/>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Plano 1 - Previ</w:t>
            </w:r>
          </w:p>
        </w:tc>
        <w:tc>
          <w:tcPr>
            <w:tcW w:w="2897" w:type="dxa"/>
            <w:gridSpan w:val="3"/>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Plano Informal - Previ</w:t>
            </w:r>
          </w:p>
        </w:tc>
        <w:tc>
          <w:tcPr>
            <w:tcW w:w="2897" w:type="dxa"/>
            <w:gridSpan w:val="3"/>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Plano de Associados - Cassi</w:t>
            </w:r>
          </w:p>
        </w:tc>
        <w:tc>
          <w:tcPr>
            <w:tcW w:w="2897" w:type="dxa"/>
            <w:gridSpan w:val="3"/>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Other plans</w:t>
            </w:r>
          </w:p>
        </w:tc>
      </w:tr>
      <w:tr w:rsidR="004365BD" w:rsidRPr="00C805CF" w:rsidTr="00511373">
        <w:trPr>
          <w:cantSplit/>
          <w:tblHeader/>
        </w:trPr>
        <w:tc>
          <w:tcPr>
            <w:tcW w:w="2905" w:type="dxa"/>
            <w:vMerge/>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p>
        </w:tc>
        <w:tc>
          <w:tcPr>
            <w:tcW w:w="1107" w:type="dxa"/>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Sep 30, 2019</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Dec 31, 2018</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Sep 30, 2018</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Sep 30, 2019</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Dec 31, 2018</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Sep 30, 2018</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Sep 30, 2019</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Dec 31, 2018</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Sep 30, 2018</w:t>
            </w:r>
          </w:p>
        </w:tc>
        <w:tc>
          <w:tcPr>
            <w:tcW w:w="965" w:type="dxa"/>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Sep 30, 2019</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Dec 31, 2018</w:t>
            </w:r>
          </w:p>
        </w:tc>
        <w:tc>
          <w:tcPr>
            <w:tcW w:w="966" w:type="dxa"/>
            <w:tcBorders>
              <w:bottom w:val="single" w:sz="4" w:space="0" w:color="FFFFFF" w:themeColor="background1"/>
            </w:tcBorders>
            <w:shd w:val="solid" w:color="C3D7F0" w:fill="auto"/>
            <w:vAlign w:val="center"/>
          </w:tcPr>
          <w:p w:rsidR="004365BD" w:rsidRPr="00C805CF" w:rsidRDefault="004365BD" w:rsidP="00BC4CA8">
            <w:pPr>
              <w:pStyle w:val="070-TabelaPadro"/>
              <w:keepNext w:val="0"/>
              <w:keepLines w:val="0"/>
              <w:widowControl w:val="0"/>
              <w:jc w:val="center"/>
              <w:rPr>
                <w:b/>
                <w:sz w:val="13"/>
                <w:szCs w:val="13"/>
                <w:lang w:val="en-US"/>
              </w:rPr>
            </w:pPr>
            <w:r w:rsidRPr="00C805CF">
              <w:rPr>
                <w:b/>
                <w:sz w:val="13"/>
                <w:szCs w:val="13"/>
                <w:lang w:val="en-US"/>
              </w:rPr>
              <w:t>Sep 30, 2018</w:t>
            </w:r>
          </w:p>
        </w:tc>
      </w:tr>
      <w:tr w:rsidR="004365BD" w:rsidRPr="00C805CF" w:rsidTr="00511373">
        <w:trPr>
          <w:cantSplit/>
        </w:trPr>
        <w:tc>
          <w:tcPr>
            <w:tcW w:w="290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jc w:val="left"/>
              <w:rPr>
                <w:sz w:val="13"/>
                <w:szCs w:val="13"/>
                <w:lang w:val="en-US"/>
              </w:rPr>
            </w:pPr>
            <w:bookmarkStart w:id="10872" w:name="BBBNE0600001" w:colFirst="0" w:colLast="0"/>
            <w:r w:rsidRPr="00C805CF">
              <w:rPr>
                <w:sz w:val="13"/>
                <w:szCs w:val="13"/>
                <w:lang w:val="en-US"/>
              </w:rPr>
              <w:t>1) Fair value of the plan assets</w:t>
            </w:r>
          </w:p>
        </w:tc>
        <w:tc>
          <w:tcPr>
            <w:tcW w:w="1107"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873" w:name="BBBNE06AA001"/>
            <w:bookmarkEnd w:id="10873"/>
            <w:r w:rsidRPr="00C805CF">
              <w:rPr>
                <w:sz w:val="13"/>
                <w:szCs w:val="13"/>
                <w:lang w:val="en-US"/>
              </w:rPr>
              <w:t>188,991,543</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874" w:name="BBBNE06AB001"/>
            <w:bookmarkEnd w:id="10874"/>
            <w:r w:rsidRPr="00C805CF">
              <w:rPr>
                <w:sz w:val="13"/>
                <w:szCs w:val="13"/>
                <w:lang w:val="en-US"/>
              </w:rPr>
              <w:t>179,197,455</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875" w:name="BBBNE06AC001"/>
            <w:bookmarkEnd w:id="10875"/>
            <w:r w:rsidRPr="00C805CF">
              <w:rPr>
                <w:sz w:val="13"/>
                <w:szCs w:val="13"/>
                <w:lang w:val="en-US"/>
              </w:rPr>
              <w:t>165,162,826</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876" w:name="BBBNE06AD001"/>
            <w:bookmarkEnd w:id="10876"/>
            <w:r w:rsidRPr="00C805CF">
              <w:rPr>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877" w:name="BBBNE06AE001"/>
            <w:bookmarkEnd w:id="10877"/>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878" w:name="BBBNE06AF001"/>
            <w:bookmarkEnd w:id="10878"/>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879" w:name="BBBNE06AG001"/>
            <w:bookmarkEnd w:id="10879"/>
            <w:r w:rsidRPr="00C805CF">
              <w:rPr>
                <w:sz w:val="13"/>
                <w:szCs w:val="13"/>
                <w:lang w:val="en-US"/>
              </w:rPr>
              <w:t>242,250</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880" w:name="BBBNE06AH001"/>
            <w:bookmarkEnd w:id="10880"/>
            <w:r w:rsidRPr="00C805CF">
              <w:rPr>
                <w:sz w:val="13"/>
                <w:szCs w:val="13"/>
                <w:lang w:val="en-US"/>
              </w:rPr>
              <w:t>242,250</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881" w:name="BBBNE06AI001"/>
            <w:bookmarkEnd w:id="10881"/>
            <w:r w:rsidRPr="00C805CF">
              <w:rPr>
                <w:sz w:val="13"/>
                <w:szCs w:val="13"/>
                <w:lang w:val="en-US"/>
              </w:rPr>
              <w:t>323,000</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882" w:name="BBBNE06AJ001"/>
            <w:bookmarkEnd w:id="10882"/>
            <w:r w:rsidRPr="00C805CF">
              <w:rPr>
                <w:sz w:val="13"/>
                <w:szCs w:val="13"/>
                <w:lang w:val="en-US"/>
              </w:rPr>
              <w:t>6,881,798</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883" w:name="BBBNE06AK001"/>
            <w:bookmarkEnd w:id="10883"/>
            <w:r w:rsidRPr="00C805CF">
              <w:rPr>
                <w:sz w:val="13"/>
                <w:szCs w:val="13"/>
                <w:lang w:val="en-US"/>
              </w:rPr>
              <w:t>6,045,154</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884" w:name="BBBNE06AL001"/>
            <w:bookmarkEnd w:id="10884"/>
            <w:r w:rsidRPr="00C805CF">
              <w:rPr>
                <w:sz w:val="13"/>
                <w:szCs w:val="13"/>
                <w:lang w:val="en-US"/>
              </w:rPr>
              <w:t>5,817,970</w:t>
            </w:r>
          </w:p>
        </w:tc>
      </w:tr>
      <w:tr w:rsidR="004365BD" w:rsidRPr="00C805CF" w:rsidTr="00511373">
        <w:trPr>
          <w:cantSplit/>
        </w:trPr>
        <w:tc>
          <w:tcPr>
            <w:tcW w:w="290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jc w:val="left"/>
              <w:rPr>
                <w:sz w:val="13"/>
                <w:szCs w:val="13"/>
                <w:lang w:val="en-US"/>
              </w:rPr>
            </w:pPr>
            <w:bookmarkStart w:id="10885" w:name="BBBNE0600002" w:colFirst="0" w:colLast="0"/>
            <w:bookmarkEnd w:id="10872"/>
            <w:r w:rsidRPr="00C805CF">
              <w:rPr>
                <w:sz w:val="13"/>
                <w:szCs w:val="13"/>
                <w:lang w:val="en-US"/>
              </w:rPr>
              <w:t>2) Present value of actuarial liabilities</w:t>
            </w:r>
          </w:p>
        </w:tc>
        <w:tc>
          <w:tcPr>
            <w:tcW w:w="1107"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886" w:name="BBBNE06AA002"/>
            <w:bookmarkEnd w:id="10886"/>
            <w:r w:rsidRPr="00C805CF">
              <w:rPr>
                <w:sz w:val="13"/>
                <w:szCs w:val="13"/>
                <w:lang w:val="en-US"/>
              </w:rPr>
              <w:t>(195,324,713)</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887" w:name="BBBNE06AB002"/>
            <w:bookmarkEnd w:id="10887"/>
            <w:r w:rsidRPr="00C805CF">
              <w:rPr>
                <w:sz w:val="13"/>
                <w:szCs w:val="13"/>
                <w:lang w:val="en-US"/>
              </w:rPr>
              <w:t>(172,028,674)</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888" w:name="BBBNE06AC002"/>
            <w:bookmarkEnd w:id="10888"/>
            <w:r w:rsidRPr="00C805CF">
              <w:rPr>
                <w:sz w:val="13"/>
                <w:szCs w:val="13"/>
                <w:lang w:val="en-US"/>
              </w:rPr>
              <w:t>(151,443,953)</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889" w:name="BBBNE06AD002"/>
            <w:bookmarkEnd w:id="10889"/>
            <w:r w:rsidRPr="00C805CF">
              <w:rPr>
                <w:sz w:val="13"/>
                <w:szCs w:val="13"/>
                <w:lang w:val="en-US"/>
              </w:rPr>
              <w:t>(1,076,183)</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890" w:name="BBBNE06AE002"/>
            <w:bookmarkEnd w:id="10890"/>
            <w:r w:rsidRPr="00C805CF">
              <w:rPr>
                <w:sz w:val="13"/>
                <w:szCs w:val="13"/>
                <w:lang w:val="en-US"/>
              </w:rPr>
              <w:t>(940,374)</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891" w:name="BBBNE06AF002"/>
            <w:bookmarkEnd w:id="10891"/>
            <w:r w:rsidRPr="00C805CF">
              <w:rPr>
                <w:sz w:val="13"/>
                <w:szCs w:val="13"/>
                <w:lang w:val="en-US"/>
              </w:rPr>
              <w:t>(901,564)</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892" w:name="BBBNE06AG002"/>
            <w:bookmarkEnd w:id="10892"/>
            <w:r w:rsidRPr="00C805CF">
              <w:rPr>
                <w:sz w:val="13"/>
                <w:szCs w:val="13"/>
                <w:lang w:val="en-US"/>
              </w:rPr>
              <w:t>(12,368,441)</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893" w:name="BBBNE06AH002"/>
            <w:bookmarkEnd w:id="10893"/>
            <w:r w:rsidRPr="00C805CF">
              <w:rPr>
                <w:sz w:val="13"/>
                <w:szCs w:val="13"/>
                <w:lang w:val="en-US"/>
              </w:rPr>
              <w:t>(9,394,601)</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894" w:name="BBBNE06AI002"/>
            <w:bookmarkEnd w:id="10894"/>
            <w:r w:rsidRPr="00C805CF">
              <w:rPr>
                <w:sz w:val="13"/>
                <w:szCs w:val="13"/>
                <w:lang w:val="en-US"/>
              </w:rPr>
              <w:t>(8,412,846)</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895" w:name="BBBNE06AJ002"/>
            <w:bookmarkEnd w:id="10895"/>
            <w:r w:rsidRPr="00C805CF">
              <w:rPr>
                <w:sz w:val="13"/>
                <w:szCs w:val="13"/>
                <w:lang w:val="en-US"/>
              </w:rPr>
              <w:t>(11,162,433)</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896" w:name="BBBNE06AK002"/>
            <w:bookmarkEnd w:id="10896"/>
            <w:r w:rsidRPr="00C805CF">
              <w:rPr>
                <w:sz w:val="13"/>
                <w:szCs w:val="13"/>
                <w:lang w:val="en-US"/>
              </w:rPr>
              <w:t>(9,719,429)</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897" w:name="BBBNE06AL002"/>
            <w:bookmarkEnd w:id="10897"/>
            <w:r w:rsidRPr="00C805CF">
              <w:rPr>
                <w:sz w:val="13"/>
                <w:szCs w:val="13"/>
                <w:lang w:val="en-US"/>
              </w:rPr>
              <w:t>(8,605,337)</w:t>
            </w:r>
          </w:p>
        </w:tc>
      </w:tr>
      <w:tr w:rsidR="004365BD" w:rsidRPr="00C805CF" w:rsidTr="00511373">
        <w:trPr>
          <w:cantSplit/>
        </w:trPr>
        <w:tc>
          <w:tcPr>
            <w:tcW w:w="290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jc w:val="left"/>
              <w:rPr>
                <w:sz w:val="13"/>
                <w:szCs w:val="13"/>
                <w:lang w:val="en-US"/>
              </w:rPr>
            </w:pPr>
            <w:bookmarkStart w:id="10898" w:name="BBBNE0600003" w:colFirst="0" w:colLast="0"/>
            <w:bookmarkEnd w:id="10885"/>
            <w:r w:rsidRPr="00C805CF">
              <w:rPr>
                <w:sz w:val="13"/>
                <w:szCs w:val="13"/>
                <w:lang w:val="en-US"/>
              </w:rPr>
              <w:t>3) Surplus/(deficit) (1+2)</w:t>
            </w:r>
          </w:p>
        </w:tc>
        <w:tc>
          <w:tcPr>
            <w:tcW w:w="1107"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899" w:name="BBBNE06AA003"/>
            <w:bookmarkEnd w:id="10899"/>
            <w:r w:rsidRPr="00C805CF">
              <w:rPr>
                <w:sz w:val="13"/>
                <w:szCs w:val="13"/>
                <w:lang w:val="en-US"/>
              </w:rPr>
              <w:t>(6,333,170)</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00" w:name="BBBNE06AB003"/>
            <w:bookmarkEnd w:id="10900"/>
            <w:r w:rsidRPr="00C805CF">
              <w:rPr>
                <w:sz w:val="13"/>
                <w:szCs w:val="13"/>
                <w:lang w:val="en-US"/>
              </w:rPr>
              <w:t>7,168,781</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01" w:name="BBBNE06AC003"/>
            <w:bookmarkEnd w:id="10901"/>
            <w:r w:rsidRPr="00C805CF">
              <w:rPr>
                <w:sz w:val="13"/>
                <w:szCs w:val="13"/>
                <w:lang w:val="en-US"/>
              </w:rPr>
              <w:t>13,718,873</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02" w:name="BBBNE06AD003"/>
            <w:bookmarkEnd w:id="10902"/>
            <w:r w:rsidRPr="00C805CF">
              <w:rPr>
                <w:sz w:val="13"/>
                <w:szCs w:val="13"/>
                <w:lang w:val="en-US"/>
              </w:rPr>
              <w:t>(1,076,183)</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03" w:name="BBBNE06AE003"/>
            <w:bookmarkEnd w:id="10903"/>
            <w:r w:rsidRPr="00C805CF">
              <w:rPr>
                <w:sz w:val="13"/>
                <w:szCs w:val="13"/>
                <w:lang w:val="en-US"/>
              </w:rPr>
              <w:t>(940,374)</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04" w:name="BBBNE06AF003"/>
            <w:bookmarkEnd w:id="10904"/>
            <w:r w:rsidRPr="00C805CF">
              <w:rPr>
                <w:sz w:val="13"/>
                <w:szCs w:val="13"/>
                <w:lang w:val="en-US"/>
              </w:rPr>
              <w:t>(901,564)</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05" w:name="BBBNE06AG003"/>
            <w:bookmarkEnd w:id="10905"/>
            <w:r w:rsidRPr="00C805CF">
              <w:rPr>
                <w:sz w:val="13"/>
                <w:szCs w:val="13"/>
                <w:lang w:val="en-US"/>
              </w:rPr>
              <w:t>(12,126,191)</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06" w:name="BBBNE06AH003"/>
            <w:bookmarkEnd w:id="10906"/>
            <w:r w:rsidRPr="00C805CF">
              <w:rPr>
                <w:sz w:val="13"/>
                <w:szCs w:val="13"/>
                <w:lang w:val="en-US"/>
              </w:rPr>
              <w:t>(9,152,351)</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07" w:name="BBBNE06AI003"/>
            <w:bookmarkEnd w:id="10907"/>
            <w:r w:rsidRPr="00C805CF">
              <w:rPr>
                <w:sz w:val="13"/>
                <w:szCs w:val="13"/>
                <w:lang w:val="en-US"/>
              </w:rPr>
              <w:t>(8,089,846)</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08" w:name="BBBNE06AJ003"/>
            <w:bookmarkEnd w:id="10908"/>
            <w:r w:rsidRPr="00C805CF">
              <w:rPr>
                <w:sz w:val="13"/>
                <w:szCs w:val="13"/>
                <w:lang w:val="en-US"/>
              </w:rPr>
              <w:t>(4,280,635)</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09" w:name="BBBNE06AK003"/>
            <w:bookmarkEnd w:id="10909"/>
            <w:r w:rsidRPr="00C805CF">
              <w:rPr>
                <w:sz w:val="13"/>
                <w:szCs w:val="13"/>
                <w:lang w:val="en-US"/>
              </w:rPr>
              <w:t>(3,674,275)</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10" w:name="BBBNE06AL003"/>
            <w:bookmarkEnd w:id="10910"/>
            <w:r w:rsidRPr="00C805CF">
              <w:rPr>
                <w:sz w:val="13"/>
                <w:szCs w:val="13"/>
                <w:lang w:val="en-US"/>
              </w:rPr>
              <w:t>(2,787,367)</w:t>
            </w:r>
          </w:p>
        </w:tc>
      </w:tr>
      <w:tr w:rsidR="004365BD" w:rsidRPr="00C805CF" w:rsidTr="00511373">
        <w:trPr>
          <w:cantSplit/>
        </w:trPr>
        <w:tc>
          <w:tcPr>
            <w:tcW w:w="290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jc w:val="left"/>
              <w:rPr>
                <w:sz w:val="13"/>
                <w:szCs w:val="13"/>
                <w:lang w:val="en-US"/>
              </w:rPr>
            </w:pPr>
            <w:bookmarkStart w:id="10911" w:name="BBBNE0600004" w:colFirst="0" w:colLast="0"/>
            <w:bookmarkEnd w:id="10898"/>
            <w:r w:rsidRPr="00C805CF">
              <w:rPr>
                <w:sz w:val="13"/>
                <w:szCs w:val="13"/>
                <w:lang w:val="en-US"/>
              </w:rPr>
              <w:t>4) Surplus/(deficit) - plot sponsor</w:t>
            </w:r>
          </w:p>
        </w:tc>
        <w:tc>
          <w:tcPr>
            <w:tcW w:w="1107"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12" w:name="BBBNE06AA004"/>
            <w:bookmarkEnd w:id="10912"/>
            <w:r w:rsidRPr="00C805CF">
              <w:rPr>
                <w:sz w:val="13"/>
                <w:szCs w:val="13"/>
                <w:lang w:val="en-US"/>
              </w:rPr>
              <w:t>(3,166,585)</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13" w:name="BBBNE06AB004"/>
            <w:bookmarkEnd w:id="10913"/>
            <w:r w:rsidRPr="00C805CF">
              <w:rPr>
                <w:sz w:val="13"/>
                <w:szCs w:val="13"/>
                <w:lang w:val="en-US"/>
              </w:rPr>
              <w:t>3,584,390</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14" w:name="BBBNE06AC004"/>
            <w:bookmarkEnd w:id="10914"/>
            <w:r w:rsidRPr="00C805CF">
              <w:rPr>
                <w:sz w:val="13"/>
                <w:szCs w:val="13"/>
                <w:lang w:val="en-US"/>
              </w:rPr>
              <w:t>6,859,437</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15" w:name="BBBNE06AD004"/>
            <w:bookmarkEnd w:id="10915"/>
            <w:r w:rsidRPr="00C805CF">
              <w:rPr>
                <w:sz w:val="13"/>
                <w:szCs w:val="13"/>
                <w:lang w:val="en-US"/>
              </w:rPr>
              <w:t>(1,076,183)</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16" w:name="BBBNE06AE004"/>
            <w:bookmarkEnd w:id="10916"/>
            <w:r w:rsidRPr="00C805CF">
              <w:rPr>
                <w:sz w:val="13"/>
                <w:szCs w:val="13"/>
                <w:lang w:val="en-US"/>
              </w:rPr>
              <w:t>(940,374)</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17" w:name="BBBNE06AF004"/>
            <w:bookmarkEnd w:id="10917"/>
            <w:r w:rsidRPr="00C805CF">
              <w:rPr>
                <w:sz w:val="13"/>
                <w:szCs w:val="13"/>
                <w:lang w:val="en-US"/>
              </w:rPr>
              <w:t>(901,564)</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18" w:name="BBBNE06AG004"/>
            <w:bookmarkEnd w:id="10918"/>
            <w:r w:rsidRPr="00C805CF">
              <w:rPr>
                <w:sz w:val="13"/>
                <w:szCs w:val="13"/>
                <w:lang w:val="en-US"/>
              </w:rPr>
              <w:t>(12,126,191)</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19" w:name="BBBNE06AH004"/>
            <w:bookmarkEnd w:id="10919"/>
            <w:r w:rsidRPr="00C805CF">
              <w:rPr>
                <w:sz w:val="13"/>
                <w:szCs w:val="13"/>
                <w:lang w:val="en-US"/>
              </w:rPr>
              <w:t>(9,152,351)</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20" w:name="BBBNE06AI004"/>
            <w:bookmarkEnd w:id="10920"/>
            <w:r w:rsidRPr="00C805CF">
              <w:rPr>
                <w:sz w:val="13"/>
                <w:szCs w:val="13"/>
                <w:lang w:val="en-US"/>
              </w:rPr>
              <w:t>(8,089,846)</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21" w:name="BBBNE06AJ004"/>
            <w:bookmarkEnd w:id="10921"/>
            <w:r w:rsidRPr="00C805CF">
              <w:rPr>
                <w:sz w:val="13"/>
                <w:szCs w:val="13"/>
                <w:lang w:val="en-US"/>
              </w:rPr>
              <w:t>(2,779,982)</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22" w:name="BBBNE06AK004"/>
            <w:bookmarkEnd w:id="10922"/>
            <w:r w:rsidRPr="00C805CF">
              <w:rPr>
                <w:sz w:val="13"/>
                <w:szCs w:val="13"/>
                <w:lang w:val="en-US"/>
              </w:rPr>
              <w:t>(2,397,244)</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23" w:name="BBBNE06AL004"/>
            <w:bookmarkEnd w:id="10923"/>
            <w:r w:rsidRPr="00C805CF">
              <w:rPr>
                <w:sz w:val="13"/>
                <w:szCs w:val="13"/>
                <w:lang w:val="en-US"/>
              </w:rPr>
              <w:t>(1,864,007)</w:t>
            </w:r>
          </w:p>
        </w:tc>
      </w:tr>
      <w:bookmarkEnd w:id="10911"/>
      <w:tr w:rsidR="004365BD" w:rsidRPr="00C805CF" w:rsidTr="00511373">
        <w:trPr>
          <w:cantSplit/>
        </w:trPr>
        <w:tc>
          <w:tcPr>
            <w:tcW w:w="290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jc w:val="left"/>
              <w:rPr>
                <w:sz w:val="13"/>
                <w:szCs w:val="13"/>
                <w:lang w:val="en-US"/>
              </w:rPr>
            </w:pPr>
            <w:r w:rsidRPr="00C805CF">
              <w:rPr>
                <w:sz w:val="13"/>
                <w:szCs w:val="13"/>
                <w:lang w:val="en-US"/>
              </w:rPr>
              <w:t>5) Amounts recognized in profit</w:t>
            </w:r>
            <w:bookmarkStart w:id="10924" w:name="BBBNE0600005"/>
            <w:r w:rsidRPr="00C805CF">
              <w:rPr>
                <w:sz w:val="13"/>
                <w:szCs w:val="13"/>
                <w:vertAlign w:val="superscript"/>
                <w:lang w:val="en-US"/>
              </w:rPr>
              <w:t xml:space="preserve"> (1)</w:t>
            </w:r>
            <w:bookmarkEnd w:id="10924"/>
          </w:p>
        </w:tc>
        <w:tc>
          <w:tcPr>
            <w:tcW w:w="1107"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25" w:name="BBBNE06AA005"/>
            <w:bookmarkEnd w:id="10925"/>
            <w:r w:rsidRPr="00C805CF">
              <w:rPr>
                <w:sz w:val="13"/>
                <w:szCs w:val="13"/>
                <w:lang w:val="en-US"/>
              </w:rPr>
              <w:t>(104,828)</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26" w:name="BBBNE06AB005"/>
            <w:bookmarkEnd w:id="10926"/>
            <w:r w:rsidRPr="00C805CF">
              <w:rPr>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27" w:name="BBBNE06AC005"/>
            <w:bookmarkEnd w:id="10927"/>
            <w:r w:rsidRPr="00C805CF">
              <w:rPr>
                <w:sz w:val="13"/>
                <w:szCs w:val="13"/>
                <w:lang w:val="en-US"/>
              </w:rPr>
              <w:t>159,159</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28" w:name="BBBNE06AD005"/>
            <w:bookmarkEnd w:id="10928"/>
            <w:r w:rsidRPr="00C805CF">
              <w:rPr>
                <w:sz w:val="13"/>
                <w:szCs w:val="13"/>
                <w:lang w:val="en-US"/>
              </w:rPr>
              <w:t>(23,838)</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29" w:name="BBBNE06AE005"/>
            <w:bookmarkEnd w:id="10929"/>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30" w:name="BBBNE06AF005"/>
            <w:bookmarkEnd w:id="10930"/>
            <w:r w:rsidRPr="00C805CF">
              <w:rPr>
                <w:sz w:val="13"/>
                <w:szCs w:val="13"/>
                <w:lang w:val="en-US"/>
              </w:rPr>
              <w:t>(34,744)</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31" w:name="BBBNE06AG005"/>
            <w:bookmarkEnd w:id="10931"/>
            <w:r w:rsidRPr="00C805CF">
              <w:rPr>
                <w:sz w:val="13"/>
                <w:szCs w:val="13"/>
                <w:lang w:val="en-US"/>
              </w:rPr>
              <w:t>(275,080)</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32" w:name="BBBNE06AH005"/>
            <w:bookmarkEnd w:id="10932"/>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33" w:name="BBBNE06AI005"/>
            <w:bookmarkEnd w:id="10933"/>
            <w:r w:rsidRPr="00C805CF">
              <w:rPr>
                <w:sz w:val="13"/>
                <w:szCs w:val="13"/>
                <w:lang w:val="en-US"/>
              </w:rPr>
              <w:t>(276,942)</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34" w:name="BBBNE06AJ005"/>
            <w:bookmarkEnd w:id="10934"/>
            <w:r w:rsidRPr="00C805CF">
              <w:rPr>
                <w:sz w:val="13"/>
                <w:szCs w:val="13"/>
                <w:lang w:val="en-US"/>
              </w:rPr>
              <w:t>(58,134)</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35" w:name="BBBNE06AK005"/>
            <w:bookmarkEnd w:id="10935"/>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36" w:name="BBBNE06AL005"/>
            <w:bookmarkEnd w:id="10936"/>
            <w:r w:rsidRPr="00C805CF">
              <w:rPr>
                <w:sz w:val="13"/>
                <w:szCs w:val="13"/>
                <w:lang w:val="en-US"/>
              </w:rPr>
              <w:t>(56,927)</w:t>
            </w:r>
          </w:p>
        </w:tc>
      </w:tr>
      <w:tr w:rsidR="004365BD" w:rsidRPr="00C805CF" w:rsidTr="00511373">
        <w:trPr>
          <w:cantSplit/>
        </w:trPr>
        <w:tc>
          <w:tcPr>
            <w:tcW w:w="290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jc w:val="left"/>
              <w:rPr>
                <w:sz w:val="13"/>
                <w:szCs w:val="13"/>
                <w:lang w:val="en-US"/>
              </w:rPr>
            </w:pPr>
            <w:r w:rsidRPr="00C805CF">
              <w:rPr>
                <w:sz w:val="13"/>
                <w:szCs w:val="13"/>
                <w:lang w:val="en-US"/>
              </w:rPr>
              <w:t>6) Amounts received from funds (Note 26.f)</w:t>
            </w:r>
            <w:bookmarkStart w:id="10937" w:name="BBBNE0600006"/>
            <w:r w:rsidRPr="00C805CF">
              <w:rPr>
                <w:sz w:val="13"/>
                <w:szCs w:val="13"/>
                <w:vertAlign w:val="superscript"/>
                <w:lang w:val="en-US"/>
              </w:rPr>
              <w:t xml:space="preserve"> (1)</w:t>
            </w:r>
            <w:bookmarkEnd w:id="10937"/>
          </w:p>
        </w:tc>
        <w:tc>
          <w:tcPr>
            <w:tcW w:w="1107"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38" w:name="BBBNE06AA006"/>
            <w:bookmarkEnd w:id="10938"/>
            <w:r w:rsidRPr="00C805CF">
              <w:rPr>
                <w:sz w:val="13"/>
                <w:szCs w:val="13"/>
                <w:lang w:val="en-US"/>
              </w:rPr>
              <w:t>134,306</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39" w:name="BBBNE06AB006"/>
            <w:bookmarkEnd w:id="10939"/>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40" w:name="BBBNE06AC006"/>
            <w:bookmarkEnd w:id="10940"/>
            <w:r w:rsidRPr="00C805CF">
              <w:rPr>
                <w:sz w:val="13"/>
                <w:szCs w:val="13"/>
                <w:lang w:val="en-US"/>
              </w:rPr>
              <w:t>132,253</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41" w:name="BBBNE06AD006"/>
            <w:bookmarkEnd w:id="10941"/>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42" w:name="BBBNE06AE006"/>
            <w:bookmarkEnd w:id="10942"/>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43" w:name="BBBNE06AF006"/>
            <w:bookmarkEnd w:id="10943"/>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44" w:name="BBBNE06AG006"/>
            <w:bookmarkEnd w:id="10944"/>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45" w:name="BBBNE06AH006"/>
            <w:bookmarkEnd w:id="10945"/>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46" w:name="BBBNE06AI006"/>
            <w:bookmarkEnd w:id="10946"/>
            <w:r w:rsidRPr="00C805CF">
              <w:rPr>
                <w:sz w:val="13"/>
                <w:szCs w:val="13"/>
                <w:lang w:val="en-US"/>
              </w:rPr>
              <w:t>--</w:t>
            </w:r>
          </w:p>
        </w:tc>
        <w:tc>
          <w:tcPr>
            <w:tcW w:w="965"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47" w:name="BBBNE06AJ006"/>
            <w:bookmarkEnd w:id="10947"/>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48" w:name="BBBNE06AK006"/>
            <w:bookmarkEnd w:id="10948"/>
            <w:r w:rsidRPr="00C805CF">
              <w:rPr>
                <w:sz w:val="13"/>
                <w:szCs w:val="13"/>
                <w:lang w:val="en-US"/>
              </w:rPr>
              <w:t>--</w:t>
            </w:r>
          </w:p>
        </w:tc>
        <w:tc>
          <w:tcPr>
            <w:tcW w:w="966"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0949" w:name="BBBNE06AL006"/>
            <w:bookmarkEnd w:id="10949"/>
            <w:r w:rsidRPr="00C805CF">
              <w:rPr>
                <w:sz w:val="13"/>
                <w:szCs w:val="13"/>
                <w:lang w:val="en-US"/>
              </w:rPr>
              <w:t>--</w:t>
            </w:r>
          </w:p>
        </w:tc>
      </w:tr>
      <w:tr w:rsidR="004365BD" w:rsidRPr="00C805CF" w:rsidTr="00511373">
        <w:trPr>
          <w:cantSplit/>
        </w:trPr>
        <w:tc>
          <w:tcPr>
            <w:tcW w:w="290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jc w:val="left"/>
              <w:rPr>
                <w:sz w:val="13"/>
                <w:szCs w:val="13"/>
                <w:lang w:val="en-US"/>
              </w:rPr>
            </w:pPr>
            <w:r w:rsidRPr="00C805CF">
              <w:rPr>
                <w:sz w:val="13"/>
                <w:szCs w:val="13"/>
                <w:lang w:val="en-US"/>
              </w:rPr>
              <w:t>7) Benefits paid</w:t>
            </w:r>
            <w:bookmarkStart w:id="10950" w:name="BBBNE0600007"/>
            <w:r w:rsidRPr="00C805CF">
              <w:rPr>
                <w:sz w:val="13"/>
                <w:szCs w:val="13"/>
                <w:vertAlign w:val="superscript"/>
                <w:lang w:val="en-US"/>
              </w:rPr>
              <w:t xml:space="preserve"> (1)</w:t>
            </w:r>
            <w:bookmarkEnd w:id="10950"/>
          </w:p>
        </w:tc>
        <w:tc>
          <w:tcPr>
            <w:tcW w:w="1107"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51" w:name="BBBNE06AA007"/>
            <w:bookmarkEnd w:id="10951"/>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52" w:name="BBBNE06AB007"/>
            <w:bookmarkEnd w:id="10952"/>
            <w:r w:rsidRPr="00C805CF">
              <w:rPr>
                <w:sz w:val="13"/>
                <w:szCs w:val="13"/>
                <w:lang w:val="en-US"/>
              </w:rPr>
              <w:t>--</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53" w:name="BBBNE06AC007"/>
            <w:bookmarkEnd w:id="10953"/>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54" w:name="BBBNE06AD007"/>
            <w:bookmarkEnd w:id="10954"/>
            <w:r w:rsidRPr="00C805CF">
              <w:rPr>
                <w:sz w:val="13"/>
                <w:szCs w:val="13"/>
                <w:lang w:val="en-US"/>
              </w:rPr>
              <w:t>32,504</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55" w:name="BBBNE06AE007"/>
            <w:bookmarkEnd w:id="10955"/>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56" w:name="BBBNE06AF007"/>
            <w:bookmarkEnd w:id="10956"/>
            <w:r w:rsidRPr="00C805CF">
              <w:rPr>
                <w:sz w:val="13"/>
                <w:szCs w:val="13"/>
                <w:lang w:val="en-US"/>
              </w:rPr>
              <w:t>34,655</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57" w:name="BBBNE06AG007"/>
            <w:bookmarkEnd w:id="10957"/>
            <w:r w:rsidRPr="00C805CF">
              <w:rPr>
                <w:sz w:val="13"/>
                <w:szCs w:val="13"/>
                <w:lang w:val="en-US"/>
              </w:rPr>
              <w:t>175,689</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58" w:name="BBBNE06AH007"/>
            <w:bookmarkEnd w:id="10958"/>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59" w:name="BBBNE06AI007"/>
            <w:bookmarkEnd w:id="10959"/>
            <w:r w:rsidRPr="00C805CF">
              <w:rPr>
                <w:sz w:val="13"/>
                <w:szCs w:val="13"/>
                <w:lang w:val="en-US"/>
              </w:rPr>
              <w:t>168,737</w:t>
            </w:r>
          </w:p>
        </w:tc>
        <w:tc>
          <w:tcPr>
            <w:tcW w:w="965"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60" w:name="BBBNE06AJ007"/>
            <w:bookmarkEnd w:id="10960"/>
            <w:r w:rsidRPr="00C805CF">
              <w:rPr>
                <w:sz w:val="13"/>
                <w:szCs w:val="13"/>
                <w:lang w:val="en-US"/>
              </w:rPr>
              <w:t>58,178</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61" w:name="BBBNE06AK007"/>
            <w:bookmarkEnd w:id="10961"/>
            <w:r w:rsidRPr="00C805CF">
              <w:rPr>
                <w:sz w:val="13"/>
                <w:szCs w:val="13"/>
                <w:lang w:val="en-US"/>
              </w:rPr>
              <w:t>--</w:t>
            </w:r>
          </w:p>
        </w:tc>
        <w:tc>
          <w:tcPr>
            <w:tcW w:w="966" w:type="dxa"/>
            <w:tcBorders>
              <w:bottom w:val="single" w:sz="4" w:space="0" w:color="FFFFFF" w:themeColor="background1"/>
            </w:tcBorders>
            <w:shd w:val="solid" w:color="F3F3F3" w:fill="auto"/>
            <w:vAlign w:val="center"/>
          </w:tcPr>
          <w:p w:rsidR="004365BD" w:rsidRPr="00C805CF" w:rsidRDefault="004365BD" w:rsidP="00BC4CA8">
            <w:pPr>
              <w:pStyle w:val="070-TabelaPadro"/>
              <w:keepNext w:val="0"/>
              <w:keepLines w:val="0"/>
              <w:widowControl w:val="0"/>
              <w:rPr>
                <w:sz w:val="13"/>
                <w:szCs w:val="13"/>
                <w:lang w:val="en-US"/>
              </w:rPr>
            </w:pPr>
            <w:bookmarkStart w:id="10962" w:name="BBBNE06AL007"/>
            <w:bookmarkEnd w:id="10962"/>
            <w:r w:rsidRPr="00C805CF">
              <w:rPr>
                <w:sz w:val="13"/>
                <w:szCs w:val="13"/>
                <w:lang w:val="en-US"/>
              </w:rPr>
              <w:t>36,975</w:t>
            </w:r>
          </w:p>
        </w:tc>
      </w:tr>
      <w:tr w:rsidR="004365BD" w:rsidRPr="00C805CF" w:rsidTr="00511373">
        <w:trPr>
          <w:cantSplit/>
        </w:trPr>
        <w:tc>
          <w:tcPr>
            <w:tcW w:w="2905" w:type="dxa"/>
            <w:tcBorders>
              <w:bottom w:val="single" w:sz="4" w:space="0" w:color="CCCCCC"/>
            </w:tcBorders>
            <w:shd w:val="solid" w:color="E6E6E6" w:fill="auto"/>
            <w:vAlign w:val="center"/>
          </w:tcPr>
          <w:p w:rsidR="004365BD" w:rsidRPr="00C805CF" w:rsidRDefault="004365BD" w:rsidP="00BC4CA8">
            <w:pPr>
              <w:pStyle w:val="070-TabelaPadro"/>
              <w:keepNext w:val="0"/>
              <w:keepLines w:val="0"/>
              <w:widowControl w:val="0"/>
              <w:jc w:val="left"/>
              <w:rPr>
                <w:b/>
                <w:sz w:val="13"/>
                <w:szCs w:val="13"/>
                <w:lang w:val="en-US"/>
              </w:rPr>
            </w:pPr>
            <w:r w:rsidRPr="00C805CF">
              <w:rPr>
                <w:b/>
                <w:sz w:val="13"/>
                <w:szCs w:val="13"/>
                <w:lang w:val="en-US"/>
              </w:rPr>
              <w:t>8) Net actuarial asset/(liability) (4+5+6+7)</w:t>
            </w:r>
            <w:bookmarkStart w:id="10963" w:name="BBBNE0600008"/>
            <w:r w:rsidRPr="00C805CF">
              <w:rPr>
                <w:b/>
                <w:sz w:val="13"/>
                <w:szCs w:val="13"/>
                <w:vertAlign w:val="superscript"/>
                <w:lang w:val="en-US"/>
              </w:rPr>
              <w:t xml:space="preserve"> (2)</w:t>
            </w:r>
            <w:bookmarkEnd w:id="10963"/>
          </w:p>
        </w:tc>
        <w:tc>
          <w:tcPr>
            <w:tcW w:w="1107" w:type="dxa"/>
            <w:tcBorders>
              <w:bottom w:val="single" w:sz="4" w:space="0" w:color="CCCCCC"/>
            </w:tcBorders>
            <w:shd w:val="solid" w:color="E6E6E6" w:fill="auto"/>
            <w:vAlign w:val="center"/>
          </w:tcPr>
          <w:p w:rsidR="004365BD" w:rsidRPr="00C805CF" w:rsidRDefault="004365BD" w:rsidP="00BC4CA8">
            <w:pPr>
              <w:pStyle w:val="070-TabelaPadro"/>
              <w:keepNext w:val="0"/>
              <w:keepLines w:val="0"/>
              <w:widowControl w:val="0"/>
              <w:rPr>
                <w:b/>
                <w:sz w:val="13"/>
                <w:szCs w:val="13"/>
                <w:lang w:val="en-US"/>
              </w:rPr>
            </w:pPr>
            <w:bookmarkStart w:id="10964" w:name="BBBNE06AA008"/>
            <w:bookmarkEnd w:id="10964"/>
            <w:r w:rsidRPr="00C805CF">
              <w:rPr>
                <w:b/>
                <w:sz w:val="13"/>
                <w:szCs w:val="13"/>
                <w:lang w:val="en-US"/>
              </w:rPr>
              <w:t>(3,137,107)</w:t>
            </w:r>
          </w:p>
        </w:tc>
        <w:tc>
          <w:tcPr>
            <w:tcW w:w="966" w:type="dxa"/>
            <w:tcBorders>
              <w:bottom w:val="single" w:sz="4" w:space="0" w:color="CCCCCC"/>
            </w:tcBorders>
            <w:shd w:val="solid" w:color="E6E6E6" w:fill="auto"/>
            <w:vAlign w:val="center"/>
          </w:tcPr>
          <w:p w:rsidR="004365BD" w:rsidRPr="00C805CF" w:rsidRDefault="004365BD" w:rsidP="00BC4CA8">
            <w:pPr>
              <w:pStyle w:val="070-TabelaPadro"/>
              <w:keepNext w:val="0"/>
              <w:keepLines w:val="0"/>
              <w:widowControl w:val="0"/>
              <w:rPr>
                <w:b/>
                <w:sz w:val="13"/>
                <w:szCs w:val="13"/>
                <w:lang w:val="en-US"/>
              </w:rPr>
            </w:pPr>
            <w:bookmarkStart w:id="10965" w:name="BBBNE06AB008"/>
            <w:bookmarkEnd w:id="10965"/>
            <w:r w:rsidRPr="00C805CF">
              <w:rPr>
                <w:b/>
                <w:sz w:val="13"/>
                <w:szCs w:val="13"/>
                <w:lang w:val="en-US"/>
              </w:rPr>
              <w:t>3,584,390</w:t>
            </w:r>
          </w:p>
        </w:tc>
        <w:tc>
          <w:tcPr>
            <w:tcW w:w="965" w:type="dxa"/>
            <w:tcBorders>
              <w:bottom w:val="single" w:sz="4" w:space="0" w:color="CCCCCC"/>
            </w:tcBorders>
            <w:shd w:val="solid" w:color="E6E6E6" w:fill="auto"/>
            <w:vAlign w:val="center"/>
          </w:tcPr>
          <w:p w:rsidR="004365BD" w:rsidRPr="00C805CF" w:rsidRDefault="004365BD" w:rsidP="00BC4CA8">
            <w:pPr>
              <w:pStyle w:val="070-TabelaPadro"/>
              <w:keepNext w:val="0"/>
              <w:keepLines w:val="0"/>
              <w:widowControl w:val="0"/>
              <w:rPr>
                <w:b/>
                <w:sz w:val="13"/>
                <w:szCs w:val="13"/>
                <w:lang w:val="en-US"/>
              </w:rPr>
            </w:pPr>
            <w:bookmarkStart w:id="10966" w:name="BBBNE06AC008"/>
            <w:bookmarkEnd w:id="10966"/>
            <w:r w:rsidRPr="00C805CF">
              <w:rPr>
                <w:b/>
                <w:sz w:val="13"/>
                <w:szCs w:val="13"/>
                <w:lang w:val="en-US"/>
              </w:rPr>
              <w:t>7,150,849</w:t>
            </w:r>
          </w:p>
        </w:tc>
        <w:tc>
          <w:tcPr>
            <w:tcW w:w="966" w:type="dxa"/>
            <w:tcBorders>
              <w:bottom w:val="single" w:sz="4" w:space="0" w:color="CCCCCC"/>
            </w:tcBorders>
            <w:shd w:val="solid" w:color="E6E6E6" w:fill="auto"/>
            <w:vAlign w:val="center"/>
          </w:tcPr>
          <w:p w:rsidR="004365BD" w:rsidRPr="00C805CF" w:rsidRDefault="004365BD" w:rsidP="00BC4CA8">
            <w:pPr>
              <w:pStyle w:val="070-TabelaPadro"/>
              <w:keepNext w:val="0"/>
              <w:keepLines w:val="0"/>
              <w:widowControl w:val="0"/>
              <w:rPr>
                <w:b/>
                <w:sz w:val="13"/>
                <w:szCs w:val="13"/>
                <w:lang w:val="en-US"/>
              </w:rPr>
            </w:pPr>
            <w:bookmarkStart w:id="10967" w:name="BBBNE06AD008"/>
            <w:bookmarkEnd w:id="10967"/>
            <w:r w:rsidRPr="00C805CF">
              <w:rPr>
                <w:b/>
                <w:sz w:val="13"/>
                <w:szCs w:val="13"/>
                <w:lang w:val="en-US"/>
              </w:rPr>
              <w:t>(1,067,517)</w:t>
            </w:r>
          </w:p>
        </w:tc>
        <w:tc>
          <w:tcPr>
            <w:tcW w:w="965" w:type="dxa"/>
            <w:tcBorders>
              <w:bottom w:val="single" w:sz="4" w:space="0" w:color="CCCCCC"/>
            </w:tcBorders>
            <w:shd w:val="solid" w:color="E6E6E6" w:fill="auto"/>
            <w:vAlign w:val="center"/>
          </w:tcPr>
          <w:p w:rsidR="004365BD" w:rsidRPr="00C805CF" w:rsidRDefault="004365BD" w:rsidP="00BC4CA8">
            <w:pPr>
              <w:pStyle w:val="070-TabelaPadro"/>
              <w:keepNext w:val="0"/>
              <w:keepLines w:val="0"/>
              <w:widowControl w:val="0"/>
              <w:rPr>
                <w:b/>
                <w:sz w:val="13"/>
                <w:szCs w:val="13"/>
                <w:lang w:val="en-US"/>
              </w:rPr>
            </w:pPr>
            <w:bookmarkStart w:id="10968" w:name="BBBNE06AE008"/>
            <w:bookmarkEnd w:id="10968"/>
            <w:r w:rsidRPr="00C805CF">
              <w:rPr>
                <w:b/>
                <w:sz w:val="13"/>
                <w:szCs w:val="13"/>
                <w:lang w:val="en-US"/>
              </w:rPr>
              <w:t>(940,374)</w:t>
            </w:r>
          </w:p>
        </w:tc>
        <w:tc>
          <w:tcPr>
            <w:tcW w:w="966" w:type="dxa"/>
            <w:tcBorders>
              <w:bottom w:val="single" w:sz="4" w:space="0" w:color="CCCCCC"/>
            </w:tcBorders>
            <w:shd w:val="solid" w:color="E6E6E6" w:fill="auto"/>
            <w:vAlign w:val="center"/>
          </w:tcPr>
          <w:p w:rsidR="004365BD" w:rsidRPr="00C805CF" w:rsidRDefault="004365BD" w:rsidP="00BC4CA8">
            <w:pPr>
              <w:pStyle w:val="070-TabelaPadro"/>
              <w:keepNext w:val="0"/>
              <w:keepLines w:val="0"/>
              <w:widowControl w:val="0"/>
              <w:rPr>
                <w:b/>
                <w:sz w:val="13"/>
                <w:szCs w:val="13"/>
                <w:lang w:val="en-US"/>
              </w:rPr>
            </w:pPr>
            <w:bookmarkStart w:id="10969" w:name="BBBNE06AF008"/>
            <w:bookmarkEnd w:id="10969"/>
            <w:r w:rsidRPr="00C805CF">
              <w:rPr>
                <w:b/>
                <w:sz w:val="13"/>
                <w:szCs w:val="13"/>
                <w:lang w:val="en-US"/>
              </w:rPr>
              <w:t>(901,653)</w:t>
            </w:r>
          </w:p>
        </w:tc>
        <w:tc>
          <w:tcPr>
            <w:tcW w:w="966" w:type="dxa"/>
            <w:tcBorders>
              <w:bottom w:val="single" w:sz="4" w:space="0" w:color="CCCCCC"/>
            </w:tcBorders>
            <w:shd w:val="solid" w:color="E6E6E6" w:fill="auto"/>
            <w:vAlign w:val="center"/>
          </w:tcPr>
          <w:p w:rsidR="004365BD" w:rsidRPr="00C805CF" w:rsidRDefault="004365BD" w:rsidP="00BC4CA8">
            <w:pPr>
              <w:pStyle w:val="070-TabelaPadro"/>
              <w:keepNext w:val="0"/>
              <w:keepLines w:val="0"/>
              <w:widowControl w:val="0"/>
              <w:rPr>
                <w:b/>
                <w:sz w:val="13"/>
                <w:szCs w:val="13"/>
                <w:lang w:val="en-US"/>
              </w:rPr>
            </w:pPr>
            <w:bookmarkStart w:id="10970" w:name="BBBNE06AG008"/>
            <w:bookmarkEnd w:id="10970"/>
            <w:r w:rsidRPr="00C805CF">
              <w:rPr>
                <w:b/>
                <w:sz w:val="13"/>
                <w:szCs w:val="13"/>
                <w:lang w:val="en-US"/>
              </w:rPr>
              <w:t>(12,225,582)</w:t>
            </w:r>
          </w:p>
        </w:tc>
        <w:tc>
          <w:tcPr>
            <w:tcW w:w="965" w:type="dxa"/>
            <w:tcBorders>
              <w:bottom w:val="single" w:sz="4" w:space="0" w:color="CCCCCC"/>
            </w:tcBorders>
            <w:shd w:val="solid" w:color="E6E6E6" w:fill="auto"/>
            <w:vAlign w:val="center"/>
          </w:tcPr>
          <w:p w:rsidR="004365BD" w:rsidRPr="00C805CF" w:rsidRDefault="004365BD" w:rsidP="00BC4CA8">
            <w:pPr>
              <w:pStyle w:val="070-TabelaPadro"/>
              <w:keepNext w:val="0"/>
              <w:keepLines w:val="0"/>
              <w:widowControl w:val="0"/>
              <w:rPr>
                <w:b/>
                <w:sz w:val="13"/>
                <w:szCs w:val="13"/>
                <w:lang w:val="en-US"/>
              </w:rPr>
            </w:pPr>
            <w:bookmarkStart w:id="10971" w:name="BBBNE06AH008"/>
            <w:bookmarkEnd w:id="10971"/>
            <w:r w:rsidRPr="00C805CF">
              <w:rPr>
                <w:b/>
                <w:sz w:val="13"/>
                <w:szCs w:val="13"/>
                <w:lang w:val="en-US"/>
              </w:rPr>
              <w:t>(9,152,351)</w:t>
            </w:r>
          </w:p>
        </w:tc>
        <w:tc>
          <w:tcPr>
            <w:tcW w:w="966" w:type="dxa"/>
            <w:tcBorders>
              <w:bottom w:val="single" w:sz="4" w:space="0" w:color="CCCCCC"/>
            </w:tcBorders>
            <w:shd w:val="solid" w:color="E6E6E6" w:fill="auto"/>
            <w:vAlign w:val="center"/>
          </w:tcPr>
          <w:p w:rsidR="004365BD" w:rsidRPr="00C805CF" w:rsidRDefault="004365BD" w:rsidP="00BC4CA8">
            <w:pPr>
              <w:pStyle w:val="070-TabelaPadro"/>
              <w:keepNext w:val="0"/>
              <w:keepLines w:val="0"/>
              <w:widowControl w:val="0"/>
              <w:rPr>
                <w:b/>
                <w:sz w:val="13"/>
                <w:szCs w:val="13"/>
                <w:lang w:val="en-US"/>
              </w:rPr>
            </w:pPr>
            <w:bookmarkStart w:id="10972" w:name="BBBNE06AI008"/>
            <w:bookmarkEnd w:id="10972"/>
            <w:r w:rsidRPr="00C805CF">
              <w:rPr>
                <w:b/>
                <w:sz w:val="13"/>
                <w:szCs w:val="13"/>
                <w:lang w:val="en-US"/>
              </w:rPr>
              <w:t>(8,198,051)</w:t>
            </w:r>
          </w:p>
        </w:tc>
        <w:tc>
          <w:tcPr>
            <w:tcW w:w="965" w:type="dxa"/>
            <w:tcBorders>
              <w:bottom w:val="single" w:sz="4" w:space="0" w:color="CCCCCC"/>
            </w:tcBorders>
            <w:shd w:val="solid" w:color="E6E6E6" w:fill="auto"/>
            <w:vAlign w:val="center"/>
          </w:tcPr>
          <w:p w:rsidR="004365BD" w:rsidRPr="00C805CF" w:rsidRDefault="004365BD" w:rsidP="00BC4CA8">
            <w:pPr>
              <w:pStyle w:val="070-TabelaPadro"/>
              <w:keepNext w:val="0"/>
              <w:keepLines w:val="0"/>
              <w:widowControl w:val="0"/>
              <w:rPr>
                <w:b/>
                <w:sz w:val="13"/>
                <w:szCs w:val="13"/>
                <w:lang w:val="en-US"/>
              </w:rPr>
            </w:pPr>
            <w:bookmarkStart w:id="10973" w:name="BBBNE06AJ008"/>
            <w:bookmarkEnd w:id="10973"/>
            <w:r w:rsidRPr="00C805CF">
              <w:rPr>
                <w:b/>
                <w:sz w:val="13"/>
                <w:szCs w:val="13"/>
                <w:lang w:val="en-US"/>
              </w:rPr>
              <w:t>(2,779,938)</w:t>
            </w:r>
          </w:p>
        </w:tc>
        <w:tc>
          <w:tcPr>
            <w:tcW w:w="966" w:type="dxa"/>
            <w:tcBorders>
              <w:bottom w:val="single" w:sz="4" w:space="0" w:color="CCCCCC"/>
            </w:tcBorders>
            <w:shd w:val="solid" w:color="E6E6E6" w:fill="auto"/>
            <w:vAlign w:val="center"/>
          </w:tcPr>
          <w:p w:rsidR="004365BD" w:rsidRPr="00C805CF" w:rsidRDefault="004365BD" w:rsidP="00BC4CA8">
            <w:pPr>
              <w:pStyle w:val="070-TabelaPadro"/>
              <w:keepNext w:val="0"/>
              <w:keepLines w:val="0"/>
              <w:widowControl w:val="0"/>
              <w:rPr>
                <w:b/>
                <w:sz w:val="13"/>
                <w:szCs w:val="13"/>
                <w:lang w:val="en-US"/>
              </w:rPr>
            </w:pPr>
            <w:bookmarkStart w:id="10974" w:name="BBBNE06AK008"/>
            <w:bookmarkEnd w:id="10974"/>
            <w:r w:rsidRPr="00C805CF">
              <w:rPr>
                <w:b/>
                <w:sz w:val="13"/>
                <w:szCs w:val="13"/>
                <w:lang w:val="en-US"/>
              </w:rPr>
              <w:t>(2,397,244)</w:t>
            </w:r>
          </w:p>
        </w:tc>
        <w:tc>
          <w:tcPr>
            <w:tcW w:w="966" w:type="dxa"/>
            <w:tcBorders>
              <w:bottom w:val="single" w:sz="4" w:space="0" w:color="CCCCCC"/>
            </w:tcBorders>
            <w:shd w:val="solid" w:color="E6E6E6" w:fill="auto"/>
            <w:vAlign w:val="center"/>
          </w:tcPr>
          <w:p w:rsidR="004365BD" w:rsidRPr="00C805CF" w:rsidRDefault="004365BD" w:rsidP="00BC4CA8">
            <w:pPr>
              <w:pStyle w:val="070-TabelaPadro"/>
              <w:keepNext w:val="0"/>
              <w:keepLines w:val="0"/>
              <w:widowControl w:val="0"/>
              <w:rPr>
                <w:b/>
                <w:sz w:val="13"/>
                <w:szCs w:val="13"/>
                <w:lang w:val="en-US"/>
              </w:rPr>
            </w:pPr>
            <w:bookmarkStart w:id="10975" w:name="BBBNE06AL008"/>
            <w:bookmarkEnd w:id="10975"/>
            <w:r w:rsidRPr="00C805CF">
              <w:rPr>
                <w:b/>
                <w:sz w:val="13"/>
                <w:szCs w:val="13"/>
                <w:lang w:val="en-US"/>
              </w:rPr>
              <w:t>(1,883,959)</w:t>
            </w:r>
          </w:p>
        </w:tc>
      </w:tr>
    </w:tbl>
    <w:bookmarkEnd w:id="10871"/>
    <w:p w:rsidR="004365BD" w:rsidRDefault="004365BD" w:rsidP="00BC4CA8">
      <w:pPr>
        <w:pStyle w:val="072-Rodapdatabela"/>
        <w:keepNext w:val="0"/>
        <w:keepLines w:val="0"/>
        <w:widowControl w:val="0"/>
        <w:rPr>
          <w:lang w:val="en-US"/>
        </w:rPr>
      </w:pPr>
      <w:r>
        <w:rPr>
          <w:lang w:val="en-US"/>
        </w:rPr>
        <w:t>(1)</w:t>
      </w:r>
      <w:r>
        <w:rPr>
          <w:lang w:val="en-US"/>
        </w:rPr>
        <w:tab/>
        <w:t>Changes occurred after the actuarial valuation from June.</w:t>
      </w:r>
    </w:p>
    <w:p w:rsidR="004365BD" w:rsidRDefault="004365BD" w:rsidP="00BC4CA8">
      <w:pPr>
        <w:pStyle w:val="072-Rodapdatabela"/>
        <w:keepNext w:val="0"/>
        <w:keepLines w:val="0"/>
        <w:widowControl w:val="0"/>
        <w:rPr>
          <w:lang w:val="en-US"/>
        </w:rPr>
      </w:pPr>
      <w:r>
        <w:rPr>
          <w:lang w:val="en-US"/>
        </w:rPr>
        <w:t>(2)</w:t>
      </w:r>
      <w:r>
        <w:rPr>
          <w:lang w:val="en-US"/>
        </w:rPr>
        <w:tab/>
        <w:t>Refers to the portion of the surplus/(deficit) due from the sponsor.</w:t>
      </w:r>
    </w:p>
    <w:p w:rsidR="004365BD" w:rsidRPr="00183CCC" w:rsidRDefault="004365BD" w:rsidP="00BC4CA8">
      <w:pPr>
        <w:pStyle w:val="072-Rodapdatabela"/>
        <w:keepNext w:val="0"/>
        <w:keepLines w:val="0"/>
        <w:widowControl w:val="0"/>
        <w:rPr>
          <w:lang w:val="en-US"/>
        </w:rPr>
      </w:pPr>
    </w:p>
    <w:p w:rsidR="004365BD" w:rsidRPr="00183CCC" w:rsidRDefault="004365BD" w:rsidP="00682DBE">
      <w:pPr>
        <w:pStyle w:val="031-SubttulodeDocumentoLista"/>
        <w:rPr>
          <w:lang w:val="en-US"/>
        </w:rPr>
      </w:pPr>
      <w:bookmarkStart w:id="10976" w:name="BBBNE08_Titulo"/>
      <w:r w:rsidRPr="00183CCC">
        <w:rPr>
          <w:lang w:val="en-US"/>
        </w:rPr>
        <w:t>) Breakdown of the amounts recognized in statement of income relating to defined benefit plans</w:t>
      </w:r>
      <w:bookmarkEnd w:id="10976"/>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8 - Breakdown of the amounts recognized in statement of income relating to defined benefit plans"/>
        <w:tblDescription w:val="PubliCon - Sistema de Gerenciamento do Documentos Contábeis para Publicação&#10;&#10;Última atualização do mapa do quadro em: "/>
      </w:tblPr>
      <w:tblGrid>
        <w:gridCol w:w="2622"/>
        <w:gridCol w:w="1500"/>
        <w:gridCol w:w="1501"/>
        <w:gridCol w:w="1501"/>
        <w:gridCol w:w="1501"/>
        <w:gridCol w:w="1501"/>
        <w:gridCol w:w="1501"/>
        <w:gridCol w:w="1501"/>
        <w:gridCol w:w="1501"/>
      </w:tblGrid>
      <w:tr w:rsidR="004365BD" w:rsidRPr="00C805CF" w:rsidTr="00BC4CA8">
        <w:trPr>
          <w:cantSplit/>
          <w:tblHeader/>
        </w:trPr>
        <w:tc>
          <w:tcPr>
            <w:tcW w:w="2622" w:type="dxa"/>
            <w:vMerge w:val="restart"/>
            <w:shd w:val="solid" w:color="C3D7F0" w:fill="auto"/>
            <w:vAlign w:val="center"/>
          </w:tcPr>
          <w:p w:rsidR="004365BD" w:rsidRPr="00C805CF" w:rsidRDefault="004365BD" w:rsidP="00682DBE">
            <w:pPr>
              <w:pStyle w:val="070-TabelaPadro"/>
              <w:jc w:val="center"/>
              <w:rPr>
                <w:b/>
                <w:sz w:val="13"/>
                <w:szCs w:val="13"/>
                <w:lang w:val="en-US"/>
              </w:rPr>
            </w:pPr>
            <w:bookmarkStart w:id="10977" w:name="BBBNE08"/>
          </w:p>
        </w:tc>
        <w:tc>
          <w:tcPr>
            <w:tcW w:w="3001" w:type="dxa"/>
            <w:gridSpan w:val="2"/>
            <w:tcBorders>
              <w:bottom w:val="single" w:sz="4" w:space="0" w:color="FFFFFF" w:themeColor="background1"/>
            </w:tcBorders>
            <w:shd w:val="solid" w:color="C3D7F0" w:fill="auto"/>
            <w:vAlign w:val="center"/>
          </w:tcPr>
          <w:p w:rsidR="004365BD" w:rsidRPr="00C805CF" w:rsidRDefault="004365BD" w:rsidP="00682DBE">
            <w:pPr>
              <w:pStyle w:val="070-TabelaPadro"/>
              <w:jc w:val="center"/>
              <w:rPr>
                <w:b/>
                <w:sz w:val="13"/>
                <w:szCs w:val="13"/>
                <w:lang w:val="en-US"/>
              </w:rPr>
            </w:pPr>
            <w:r w:rsidRPr="00C805CF">
              <w:rPr>
                <w:b/>
                <w:sz w:val="13"/>
                <w:szCs w:val="13"/>
                <w:lang w:val="en-US"/>
              </w:rPr>
              <w:t>Plano 1 - Previ</w:t>
            </w:r>
          </w:p>
        </w:tc>
        <w:tc>
          <w:tcPr>
            <w:tcW w:w="3002" w:type="dxa"/>
            <w:gridSpan w:val="2"/>
            <w:tcBorders>
              <w:bottom w:val="single" w:sz="4" w:space="0" w:color="FFFFFF" w:themeColor="background1"/>
            </w:tcBorders>
            <w:shd w:val="solid" w:color="C3D7F0" w:fill="auto"/>
            <w:vAlign w:val="center"/>
          </w:tcPr>
          <w:p w:rsidR="004365BD" w:rsidRPr="00C805CF" w:rsidRDefault="004365BD" w:rsidP="00682DBE">
            <w:pPr>
              <w:pStyle w:val="070-TabelaPadro"/>
              <w:jc w:val="center"/>
              <w:rPr>
                <w:b/>
                <w:sz w:val="13"/>
                <w:szCs w:val="13"/>
                <w:lang w:val="en-US"/>
              </w:rPr>
            </w:pPr>
            <w:r w:rsidRPr="00C805CF">
              <w:rPr>
                <w:b/>
                <w:sz w:val="13"/>
                <w:szCs w:val="13"/>
                <w:lang w:val="en-US"/>
              </w:rPr>
              <w:t>Plano Informal - Previ</w:t>
            </w:r>
          </w:p>
        </w:tc>
        <w:tc>
          <w:tcPr>
            <w:tcW w:w="3002" w:type="dxa"/>
            <w:gridSpan w:val="2"/>
            <w:tcBorders>
              <w:bottom w:val="single" w:sz="4" w:space="0" w:color="FFFFFF" w:themeColor="background1"/>
            </w:tcBorders>
            <w:shd w:val="solid" w:color="C3D7F0" w:fill="auto"/>
            <w:vAlign w:val="center"/>
          </w:tcPr>
          <w:p w:rsidR="004365BD" w:rsidRPr="00C805CF" w:rsidRDefault="004365BD" w:rsidP="00682DBE">
            <w:pPr>
              <w:pStyle w:val="070-TabelaPadro"/>
              <w:jc w:val="center"/>
              <w:rPr>
                <w:b/>
                <w:sz w:val="13"/>
                <w:szCs w:val="13"/>
                <w:lang w:val="en-US"/>
              </w:rPr>
            </w:pPr>
            <w:r w:rsidRPr="00C805CF">
              <w:rPr>
                <w:b/>
                <w:sz w:val="13"/>
                <w:szCs w:val="13"/>
                <w:lang w:val="en-US"/>
              </w:rPr>
              <w:t>Plano de Associados - Cassi</w:t>
            </w:r>
          </w:p>
        </w:tc>
        <w:tc>
          <w:tcPr>
            <w:tcW w:w="3002" w:type="dxa"/>
            <w:gridSpan w:val="2"/>
            <w:tcBorders>
              <w:bottom w:val="single" w:sz="4" w:space="0" w:color="FFFFFF" w:themeColor="background1"/>
            </w:tcBorders>
            <w:shd w:val="solid" w:color="C3D7F0" w:fill="auto"/>
            <w:vAlign w:val="center"/>
          </w:tcPr>
          <w:p w:rsidR="004365BD" w:rsidRPr="00C805CF" w:rsidRDefault="004365BD" w:rsidP="00682DBE">
            <w:pPr>
              <w:pStyle w:val="070-TabelaPadro"/>
              <w:jc w:val="center"/>
              <w:rPr>
                <w:b/>
                <w:sz w:val="13"/>
                <w:szCs w:val="13"/>
                <w:lang w:val="en-US"/>
              </w:rPr>
            </w:pPr>
            <w:r w:rsidRPr="00C805CF">
              <w:rPr>
                <w:b/>
                <w:sz w:val="13"/>
                <w:szCs w:val="13"/>
                <w:lang w:val="en-US"/>
              </w:rPr>
              <w:t>Other plans</w:t>
            </w:r>
          </w:p>
        </w:tc>
      </w:tr>
      <w:tr w:rsidR="004365BD" w:rsidRPr="00C805CF" w:rsidTr="00BC4CA8">
        <w:trPr>
          <w:cantSplit/>
          <w:tblHeader/>
        </w:trPr>
        <w:tc>
          <w:tcPr>
            <w:tcW w:w="2622" w:type="dxa"/>
            <w:vMerge/>
            <w:tcBorders>
              <w:bottom w:val="single" w:sz="4" w:space="0" w:color="FFFFFF" w:themeColor="background1"/>
            </w:tcBorders>
            <w:shd w:val="solid" w:color="C3D7F0" w:fill="auto"/>
            <w:vAlign w:val="center"/>
          </w:tcPr>
          <w:p w:rsidR="004365BD" w:rsidRPr="00C805CF" w:rsidRDefault="004365BD" w:rsidP="00682DBE">
            <w:pPr>
              <w:pStyle w:val="070-TabelaPadro"/>
              <w:jc w:val="center"/>
              <w:rPr>
                <w:b/>
                <w:sz w:val="13"/>
                <w:szCs w:val="13"/>
                <w:lang w:val="en-US"/>
              </w:rPr>
            </w:pPr>
          </w:p>
        </w:tc>
        <w:tc>
          <w:tcPr>
            <w:tcW w:w="1500" w:type="dxa"/>
            <w:tcBorders>
              <w:bottom w:val="single" w:sz="4" w:space="0" w:color="FFFFFF" w:themeColor="background1"/>
            </w:tcBorders>
            <w:shd w:val="solid" w:color="C3D7F0" w:fill="auto"/>
            <w:vAlign w:val="center"/>
          </w:tcPr>
          <w:p w:rsidR="004365BD" w:rsidRPr="00C805CF" w:rsidRDefault="004365BD" w:rsidP="00682DBE">
            <w:pPr>
              <w:pStyle w:val="070-TabelaPadro"/>
              <w:jc w:val="center"/>
              <w:rPr>
                <w:b/>
                <w:sz w:val="13"/>
                <w:szCs w:val="13"/>
                <w:lang w:val="en-US"/>
              </w:rPr>
            </w:pPr>
            <w:r w:rsidRPr="00C805CF">
              <w:rPr>
                <w:b/>
                <w:sz w:val="13"/>
                <w:szCs w:val="13"/>
                <w:lang w:val="en-US"/>
              </w:rPr>
              <w:t>Jan 1 to Sep 30, 2019</w:t>
            </w:r>
          </w:p>
        </w:tc>
        <w:tc>
          <w:tcPr>
            <w:tcW w:w="1501" w:type="dxa"/>
            <w:tcBorders>
              <w:bottom w:val="single" w:sz="4" w:space="0" w:color="FFFFFF" w:themeColor="background1"/>
            </w:tcBorders>
            <w:shd w:val="solid" w:color="C3D7F0" w:fill="auto"/>
            <w:vAlign w:val="center"/>
          </w:tcPr>
          <w:p w:rsidR="004365BD" w:rsidRPr="00C805CF" w:rsidRDefault="004365BD" w:rsidP="00682DBE">
            <w:pPr>
              <w:pStyle w:val="070-TabelaPadro"/>
              <w:jc w:val="center"/>
              <w:rPr>
                <w:b/>
                <w:sz w:val="13"/>
                <w:szCs w:val="13"/>
                <w:lang w:val="en-US"/>
              </w:rPr>
            </w:pPr>
            <w:r w:rsidRPr="00C805CF">
              <w:rPr>
                <w:b/>
                <w:sz w:val="13"/>
                <w:szCs w:val="13"/>
                <w:lang w:val="en-US"/>
              </w:rPr>
              <w:t>Jan 1 to Sep 30, 2018</w:t>
            </w:r>
          </w:p>
        </w:tc>
        <w:tc>
          <w:tcPr>
            <w:tcW w:w="1501" w:type="dxa"/>
            <w:tcBorders>
              <w:bottom w:val="single" w:sz="4" w:space="0" w:color="FFFFFF" w:themeColor="background1"/>
            </w:tcBorders>
            <w:shd w:val="solid" w:color="C3D7F0" w:fill="auto"/>
            <w:vAlign w:val="center"/>
          </w:tcPr>
          <w:p w:rsidR="004365BD" w:rsidRPr="00C805CF" w:rsidRDefault="004365BD" w:rsidP="00682DBE">
            <w:pPr>
              <w:pStyle w:val="070-TabelaPadro"/>
              <w:jc w:val="center"/>
              <w:rPr>
                <w:b/>
                <w:sz w:val="13"/>
                <w:szCs w:val="13"/>
                <w:lang w:val="en-US"/>
              </w:rPr>
            </w:pPr>
            <w:r w:rsidRPr="00C805CF">
              <w:rPr>
                <w:b/>
                <w:sz w:val="13"/>
                <w:szCs w:val="13"/>
                <w:lang w:val="en-US"/>
              </w:rPr>
              <w:t>Jan 1 to Sep 30, 2019</w:t>
            </w:r>
          </w:p>
        </w:tc>
        <w:tc>
          <w:tcPr>
            <w:tcW w:w="1501" w:type="dxa"/>
            <w:tcBorders>
              <w:bottom w:val="single" w:sz="4" w:space="0" w:color="FFFFFF" w:themeColor="background1"/>
            </w:tcBorders>
            <w:shd w:val="solid" w:color="C3D7F0" w:fill="auto"/>
            <w:vAlign w:val="center"/>
          </w:tcPr>
          <w:p w:rsidR="004365BD" w:rsidRPr="00C805CF" w:rsidRDefault="004365BD" w:rsidP="00682DBE">
            <w:pPr>
              <w:pStyle w:val="070-TabelaPadro"/>
              <w:jc w:val="center"/>
              <w:rPr>
                <w:b/>
                <w:sz w:val="13"/>
                <w:szCs w:val="13"/>
                <w:lang w:val="en-US"/>
              </w:rPr>
            </w:pPr>
            <w:r w:rsidRPr="00C805CF">
              <w:rPr>
                <w:b/>
                <w:sz w:val="13"/>
                <w:szCs w:val="13"/>
                <w:lang w:val="en-US"/>
              </w:rPr>
              <w:t>Jan 1 to Sep 30, 2018</w:t>
            </w:r>
          </w:p>
        </w:tc>
        <w:tc>
          <w:tcPr>
            <w:tcW w:w="1501" w:type="dxa"/>
            <w:tcBorders>
              <w:bottom w:val="single" w:sz="4" w:space="0" w:color="FFFFFF" w:themeColor="background1"/>
            </w:tcBorders>
            <w:shd w:val="solid" w:color="C3D7F0" w:fill="auto"/>
            <w:vAlign w:val="center"/>
          </w:tcPr>
          <w:p w:rsidR="004365BD" w:rsidRPr="00C805CF" w:rsidRDefault="004365BD" w:rsidP="00682DBE">
            <w:pPr>
              <w:pStyle w:val="070-TabelaPadro"/>
              <w:jc w:val="center"/>
              <w:rPr>
                <w:b/>
                <w:sz w:val="13"/>
                <w:szCs w:val="13"/>
                <w:lang w:val="en-US"/>
              </w:rPr>
            </w:pPr>
            <w:r w:rsidRPr="00C805CF">
              <w:rPr>
                <w:b/>
                <w:sz w:val="13"/>
                <w:szCs w:val="13"/>
                <w:lang w:val="en-US"/>
              </w:rPr>
              <w:t>Jan 1 to Sep 30, 2019</w:t>
            </w:r>
          </w:p>
        </w:tc>
        <w:tc>
          <w:tcPr>
            <w:tcW w:w="1501" w:type="dxa"/>
            <w:tcBorders>
              <w:bottom w:val="single" w:sz="4" w:space="0" w:color="FFFFFF" w:themeColor="background1"/>
            </w:tcBorders>
            <w:shd w:val="solid" w:color="C3D7F0" w:fill="auto"/>
            <w:vAlign w:val="center"/>
          </w:tcPr>
          <w:p w:rsidR="004365BD" w:rsidRPr="00C805CF" w:rsidRDefault="004365BD" w:rsidP="00682DBE">
            <w:pPr>
              <w:pStyle w:val="070-TabelaPadro"/>
              <w:jc w:val="center"/>
              <w:rPr>
                <w:b/>
                <w:sz w:val="13"/>
                <w:szCs w:val="13"/>
                <w:lang w:val="en-US"/>
              </w:rPr>
            </w:pPr>
            <w:r w:rsidRPr="00C805CF">
              <w:rPr>
                <w:b/>
                <w:sz w:val="13"/>
                <w:szCs w:val="13"/>
                <w:lang w:val="en-US"/>
              </w:rPr>
              <w:t>Jan 1 to Sep 30, 2018</w:t>
            </w:r>
          </w:p>
        </w:tc>
        <w:tc>
          <w:tcPr>
            <w:tcW w:w="1501" w:type="dxa"/>
            <w:tcBorders>
              <w:bottom w:val="single" w:sz="4" w:space="0" w:color="FFFFFF" w:themeColor="background1"/>
            </w:tcBorders>
            <w:shd w:val="solid" w:color="C3D7F0" w:fill="auto"/>
            <w:vAlign w:val="center"/>
          </w:tcPr>
          <w:p w:rsidR="004365BD" w:rsidRPr="00C805CF" w:rsidRDefault="004365BD" w:rsidP="00682DBE">
            <w:pPr>
              <w:pStyle w:val="070-TabelaPadro"/>
              <w:jc w:val="center"/>
              <w:rPr>
                <w:b/>
                <w:sz w:val="13"/>
                <w:szCs w:val="13"/>
                <w:lang w:val="en-US"/>
              </w:rPr>
            </w:pPr>
            <w:r w:rsidRPr="00C805CF">
              <w:rPr>
                <w:b/>
                <w:sz w:val="13"/>
                <w:szCs w:val="13"/>
                <w:lang w:val="en-US"/>
              </w:rPr>
              <w:t>Jan 1 to Sep 30, 2019</w:t>
            </w:r>
          </w:p>
        </w:tc>
        <w:tc>
          <w:tcPr>
            <w:tcW w:w="1501" w:type="dxa"/>
            <w:tcBorders>
              <w:bottom w:val="single" w:sz="4" w:space="0" w:color="FFFFFF" w:themeColor="background1"/>
            </w:tcBorders>
            <w:shd w:val="solid" w:color="C3D7F0" w:fill="auto"/>
            <w:vAlign w:val="center"/>
          </w:tcPr>
          <w:p w:rsidR="004365BD" w:rsidRPr="00C805CF" w:rsidRDefault="004365BD" w:rsidP="00682DBE">
            <w:pPr>
              <w:pStyle w:val="070-TabelaPadro"/>
              <w:jc w:val="center"/>
              <w:rPr>
                <w:b/>
                <w:sz w:val="13"/>
                <w:szCs w:val="13"/>
                <w:lang w:val="en-US"/>
              </w:rPr>
            </w:pPr>
            <w:r w:rsidRPr="00C805CF">
              <w:rPr>
                <w:b/>
                <w:sz w:val="13"/>
                <w:szCs w:val="13"/>
                <w:lang w:val="en-US"/>
              </w:rPr>
              <w:t>Jan 1 to Sep 30, 2018</w:t>
            </w:r>
          </w:p>
        </w:tc>
      </w:tr>
      <w:tr w:rsidR="004365BD" w:rsidRPr="00C805CF" w:rsidTr="00BC4CA8">
        <w:trPr>
          <w:cantSplit/>
        </w:trPr>
        <w:tc>
          <w:tcPr>
            <w:tcW w:w="2622" w:type="dxa"/>
            <w:tcBorders>
              <w:bottom w:val="single" w:sz="4" w:space="0" w:color="FFFFFF" w:themeColor="background1"/>
            </w:tcBorders>
            <w:shd w:val="solid" w:color="F3F3F3" w:fill="auto"/>
            <w:vAlign w:val="center"/>
          </w:tcPr>
          <w:p w:rsidR="004365BD" w:rsidRPr="00C805CF" w:rsidRDefault="004365BD" w:rsidP="00682DBE">
            <w:pPr>
              <w:pStyle w:val="070-TabelaPadro"/>
              <w:jc w:val="left"/>
              <w:rPr>
                <w:sz w:val="13"/>
                <w:szCs w:val="13"/>
                <w:lang w:val="en-US"/>
              </w:rPr>
            </w:pPr>
            <w:bookmarkStart w:id="10978" w:name="BBBNE0800001" w:colFirst="0" w:colLast="0"/>
            <w:r w:rsidRPr="00C805CF">
              <w:rPr>
                <w:sz w:val="13"/>
                <w:szCs w:val="13"/>
                <w:lang w:val="en-US"/>
              </w:rPr>
              <w:t>Current service cost</w:t>
            </w:r>
          </w:p>
        </w:tc>
        <w:tc>
          <w:tcPr>
            <w:tcW w:w="1500"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0979" w:name="BBBNE08AA001"/>
            <w:bookmarkStart w:id="10980" w:name="BBBNE08AB001"/>
            <w:bookmarkEnd w:id="10979"/>
            <w:bookmarkEnd w:id="10980"/>
            <w:r w:rsidRPr="00C805CF">
              <w:rPr>
                <w:sz w:val="13"/>
                <w:szCs w:val="13"/>
                <w:lang w:val="en-US"/>
              </w:rPr>
              <w:t>(122,223)</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0981" w:name="BBBNE08AC001"/>
            <w:bookmarkEnd w:id="10981"/>
            <w:r w:rsidRPr="00C805CF">
              <w:rPr>
                <w:sz w:val="13"/>
                <w:szCs w:val="13"/>
                <w:lang w:val="en-US"/>
              </w:rPr>
              <w:t>(153,174)</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0982" w:name="BBBNE08AD001"/>
            <w:bookmarkStart w:id="10983" w:name="BBBNE08AE001"/>
            <w:bookmarkEnd w:id="10982"/>
            <w:bookmarkEnd w:id="10983"/>
            <w:r w:rsidRPr="00C805CF">
              <w:rPr>
                <w:sz w:val="13"/>
                <w:szCs w:val="13"/>
                <w:lang w:val="en-US"/>
              </w:rPr>
              <w:t>--</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0984" w:name="BBBNE08AF001"/>
            <w:bookmarkEnd w:id="10984"/>
            <w:r w:rsidRPr="00C805CF">
              <w:rPr>
                <w:sz w:val="13"/>
                <w:szCs w:val="13"/>
                <w:lang w:val="en-US"/>
              </w:rPr>
              <w:t>--</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0985" w:name="BBBNE08AG001"/>
            <w:bookmarkStart w:id="10986" w:name="BBBNE08AH001"/>
            <w:bookmarkEnd w:id="10985"/>
            <w:bookmarkEnd w:id="10986"/>
            <w:r w:rsidRPr="00C805CF">
              <w:rPr>
                <w:sz w:val="13"/>
                <w:szCs w:val="13"/>
                <w:lang w:val="en-US"/>
              </w:rPr>
              <w:t>(70,622)</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0987" w:name="BBBNE08AI001"/>
            <w:bookmarkEnd w:id="10987"/>
            <w:r w:rsidRPr="00C805CF">
              <w:rPr>
                <w:sz w:val="13"/>
                <w:szCs w:val="13"/>
                <w:lang w:val="en-US"/>
              </w:rPr>
              <w:t>(64,762)</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0988" w:name="BBBNE08AJ001"/>
            <w:bookmarkStart w:id="10989" w:name="BBBNE08AK001"/>
            <w:bookmarkEnd w:id="10988"/>
            <w:bookmarkEnd w:id="10989"/>
            <w:r w:rsidRPr="00C805CF">
              <w:rPr>
                <w:sz w:val="13"/>
                <w:szCs w:val="13"/>
                <w:lang w:val="en-US"/>
              </w:rPr>
              <w:t>(7,110)</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0990" w:name="BBBNE08AL001"/>
            <w:bookmarkEnd w:id="10990"/>
            <w:r w:rsidRPr="00C805CF">
              <w:rPr>
                <w:sz w:val="13"/>
                <w:szCs w:val="13"/>
                <w:lang w:val="en-US"/>
              </w:rPr>
              <w:t>(8,964)</w:t>
            </w:r>
          </w:p>
        </w:tc>
      </w:tr>
      <w:tr w:rsidR="004365BD" w:rsidRPr="00C805CF" w:rsidTr="00BC4CA8">
        <w:trPr>
          <w:cantSplit/>
        </w:trPr>
        <w:tc>
          <w:tcPr>
            <w:tcW w:w="2622" w:type="dxa"/>
            <w:tcBorders>
              <w:bottom w:val="single" w:sz="4" w:space="0" w:color="FFFFFF" w:themeColor="background1"/>
            </w:tcBorders>
            <w:shd w:val="solid" w:color="E6E6E6" w:fill="auto"/>
            <w:vAlign w:val="center"/>
          </w:tcPr>
          <w:p w:rsidR="004365BD" w:rsidRPr="00C805CF" w:rsidRDefault="004365BD" w:rsidP="00682DBE">
            <w:pPr>
              <w:pStyle w:val="070-TabelaPadro"/>
              <w:jc w:val="left"/>
              <w:rPr>
                <w:sz w:val="13"/>
                <w:szCs w:val="13"/>
                <w:lang w:val="en-US"/>
              </w:rPr>
            </w:pPr>
            <w:bookmarkStart w:id="10991" w:name="BBBNE0800003" w:colFirst="0" w:colLast="0"/>
            <w:bookmarkEnd w:id="10978"/>
            <w:r w:rsidRPr="00C805CF">
              <w:rPr>
                <w:sz w:val="13"/>
                <w:szCs w:val="13"/>
                <w:lang w:val="en-US"/>
              </w:rPr>
              <w:t>Interest cost</w:t>
            </w:r>
          </w:p>
        </w:tc>
        <w:tc>
          <w:tcPr>
            <w:tcW w:w="1500"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0992" w:name="BBBNE08AA003"/>
            <w:bookmarkStart w:id="10993" w:name="BBBNE08AB003"/>
            <w:bookmarkEnd w:id="10992"/>
            <w:bookmarkEnd w:id="10993"/>
            <w:r w:rsidRPr="00C805CF">
              <w:rPr>
                <w:sz w:val="13"/>
                <w:szCs w:val="13"/>
                <w:lang w:val="en-US"/>
              </w:rPr>
              <w:t>(5,906,942)</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0994" w:name="BBBNE08AC003"/>
            <w:bookmarkEnd w:id="10994"/>
            <w:r w:rsidRPr="00C805CF">
              <w:rPr>
                <w:sz w:val="13"/>
                <w:szCs w:val="13"/>
                <w:lang w:val="en-US"/>
              </w:rPr>
              <w:t>(6,155,394)</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0995" w:name="BBBNE08AD003"/>
            <w:bookmarkStart w:id="10996" w:name="BBBNE08AE003"/>
            <w:bookmarkEnd w:id="10995"/>
            <w:bookmarkEnd w:id="10996"/>
            <w:r w:rsidRPr="00C805CF">
              <w:rPr>
                <w:sz w:val="13"/>
                <w:szCs w:val="13"/>
                <w:lang w:val="en-US"/>
              </w:rPr>
              <w:t>(60,559)</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0997" w:name="BBBNE08AF003"/>
            <w:bookmarkEnd w:id="10997"/>
            <w:r w:rsidRPr="00C805CF">
              <w:rPr>
                <w:sz w:val="13"/>
                <w:szCs w:val="13"/>
                <w:lang w:val="en-US"/>
              </w:rPr>
              <w:t>(70,287)</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0998" w:name="BBBNE08AG003"/>
            <w:bookmarkStart w:id="10999" w:name="BBBNE08AH003"/>
            <w:bookmarkEnd w:id="10998"/>
            <w:bookmarkEnd w:id="10999"/>
            <w:r w:rsidRPr="00C805CF">
              <w:rPr>
                <w:sz w:val="13"/>
                <w:szCs w:val="13"/>
                <w:lang w:val="en-US"/>
              </w:rPr>
              <w:t>(701,145)</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1000" w:name="BBBNE08AI003"/>
            <w:bookmarkEnd w:id="11000"/>
            <w:r w:rsidRPr="00C805CF">
              <w:rPr>
                <w:sz w:val="13"/>
                <w:szCs w:val="13"/>
                <w:lang w:val="en-US"/>
              </w:rPr>
              <w:t>(724,374)</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1001" w:name="BBBNE08AJ003"/>
            <w:bookmarkStart w:id="11002" w:name="BBBNE08AK003"/>
            <w:bookmarkEnd w:id="11001"/>
            <w:bookmarkEnd w:id="11002"/>
            <w:r w:rsidRPr="00C805CF">
              <w:rPr>
                <w:sz w:val="13"/>
                <w:szCs w:val="13"/>
                <w:lang w:val="en-US"/>
              </w:rPr>
              <w:t>(374,267)</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1003" w:name="BBBNE08AL003"/>
            <w:bookmarkEnd w:id="11003"/>
            <w:r w:rsidRPr="00C805CF">
              <w:rPr>
                <w:sz w:val="13"/>
                <w:szCs w:val="13"/>
                <w:lang w:val="en-US"/>
              </w:rPr>
              <w:t>(389,574)</w:t>
            </w:r>
          </w:p>
        </w:tc>
      </w:tr>
      <w:tr w:rsidR="004365BD" w:rsidRPr="00C805CF" w:rsidTr="00BC4CA8">
        <w:trPr>
          <w:cantSplit/>
        </w:trPr>
        <w:tc>
          <w:tcPr>
            <w:tcW w:w="2622" w:type="dxa"/>
            <w:tcBorders>
              <w:bottom w:val="single" w:sz="4" w:space="0" w:color="FFFFFF" w:themeColor="background1"/>
            </w:tcBorders>
            <w:shd w:val="solid" w:color="F3F3F3" w:fill="auto"/>
            <w:vAlign w:val="center"/>
          </w:tcPr>
          <w:p w:rsidR="004365BD" w:rsidRPr="00C805CF" w:rsidRDefault="004365BD" w:rsidP="00682DBE">
            <w:pPr>
              <w:pStyle w:val="070-TabelaPadro"/>
              <w:jc w:val="left"/>
              <w:rPr>
                <w:sz w:val="13"/>
                <w:szCs w:val="13"/>
                <w:lang w:val="en-US"/>
              </w:rPr>
            </w:pPr>
            <w:bookmarkStart w:id="11004" w:name="BBBNE0800004" w:colFirst="0" w:colLast="0"/>
            <w:bookmarkEnd w:id="10991"/>
            <w:r w:rsidRPr="00C805CF">
              <w:rPr>
                <w:sz w:val="13"/>
                <w:szCs w:val="13"/>
                <w:lang w:val="en-US"/>
              </w:rPr>
              <w:t>Expected yield on plan assets</w:t>
            </w:r>
          </w:p>
        </w:tc>
        <w:tc>
          <w:tcPr>
            <w:tcW w:w="1500"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05" w:name="BBBNE08AA004"/>
            <w:bookmarkStart w:id="11006" w:name="BBBNE08AB004"/>
            <w:bookmarkEnd w:id="11005"/>
            <w:bookmarkEnd w:id="11006"/>
            <w:r w:rsidRPr="00C805CF">
              <w:rPr>
                <w:sz w:val="13"/>
                <w:szCs w:val="13"/>
                <w:lang w:val="en-US"/>
              </w:rPr>
              <w:t>6,018,400</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07" w:name="BBBNE08AC004"/>
            <w:bookmarkEnd w:id="11007"/>
            <w:r w:rsidRPr="00C805CF">
              <w:rPr>
                <w:sz w:val="13"/>
                <w:szCs w:val="13"/>
                <w:lang w:val="en-US"/>
              </w:rPr>
              <w:t>6,593,462</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08" w:name="BBBNE08AD004"/>
            <w:bookmarkStart w:id="11009" w:name="BBBNE08AE004"/>
            <w:bookmarkEnd w:id="11008"/>
            <w:bookmarkEnd w:id="11009"/>
            <w:r w:rsidRPr="00C805CF">
              <w:rPr>
                <w:sz w:val="13"/>
                <w:szCs w:val="13"/>
                <w:lang w:val="en-US"/>
              </w:rPr>
              <w:t>--</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10" w:name="BBBNE08AF004"/>
            <w:bookmarkEnd w:id="11010"/>
            <w:r w:rsidRPr="00C805CF">
              <w:rPr>
                <w:sz w:val="13"/>
                <w:szCs w:val="13"/>
                <w:lang w:val="en-US"/>
              </w:rPr>
              <w:t>--</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11" w:name="BBBNE08AG004"/>
            <w:bookmarkStart w:id="11012" w:name="BBBNE08AH004"/>
            <w:bookmarkEnd w:id="11011"/>
            <w:bookmarkEnd w:id="11012"/>
            <w:r w:rsidRPr="00C805CF">
              <w:rPr>
                <w:sz w:val="13"/>
                <w:szCs w:val="13"/>
                <w:lang w:val="en-US"/>
              </w:rPr>
              <w:t>--</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13" w:name="BBBNE08AI004"/>
            <w:bookmarkEnd w:id="11013"/>
            <w:r w:rsidRPr="00C805CF">
              <w:rPr>
                <w:sz w:val="13"/>
                <w:szCs w:val="13"/>
                <w:lang w:val="en-US"/>
              </w:rPr>
              <w:t>--</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14" w:name="BBBNE08AJ004"/>
            <w:bookmarkStart w:id="11015" w:name="BBBNE08AK004"/>
            <w:bookmarkEnd w:id="11014"/>
            <w:bookmarkEnd w:id="11015"/>
            <w:r w:rsidRPr="00C805CF">
              <w:rPr>
                <w:sz w:val="13"/>
                <w:szCs w:val="13"/>
                <w:lang w:val="en-US"/>
              </w:rPr>
              <w:t>208,362</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16" w:name="BBBNE08AL004"/>
            <w:bookmarkEnd w:id="11016"/>
            <w:r w:rsidRPr="00C805CF">
              <w:rPr>
                <w:sz w:val="13"/>
                <w:szCs w:val="13"/>
                <w:lang w:val="en-US"/>
              </w:rPr>
              <w:t>230,522</w:t>
            </w:r>
          </w:p>
        </w:tc>
      </w:tr>
      <w:tr w:rsidR="004365BD" w:rsidRPr="00C805CF" w:rsidTr="00BC4CA8">
        <w:trPr>
          <w:cantSplit/>
        </w:trPr>
        <w:tc>
          <w:tcPr>
            <w:tcW w:w="2622" w:type="dxa"/>
            <w:tcBorders>
              <w:bottom w:val="single" w:sz="4" w:space="0" w:color="FFFFFF" w:themeColor="background1"/>
            </w:tcBorders>
            <w:shd w:val="solid" w:color="E6E6E6" w:fill="auto"/>
            <w:vAlign w:val="center"/>
          </w:tcPr>
          <w:p w:rsidR="004365BD" w:rsidRPr="00C805CF" w:rsidRDefault="004365BD" w:rsidP="00682DBE">
            <w:pPr>
              <w:pStyle w:val="070-TabelaPadro"/>
              <w:jc w:val="left"/>
              <w:rPr>
                <w:sz w:val="13"/>
                <w:szCs w:val="13"/>
                <w:lang w:val="en-US"/>
              </w:rPr>
            </w:pPr>
            <w:bookmarkStart w:id="11017" w:name="BBBNE0800006" w:colFirst="0" w:colLast="0"/>
            <w:bookmarkEnd w:id="11004"/>
            <w:r w:rsidRPr="00C805CF">
              <w:rPr>
                <w:sz w:val="13"/>
                <w:szCs w:val="13"/>
                <w:lang w:val="en-US"/>
              </w:rPr>
              <w:t>Unrecognized past service cost</w:t>
            </w:r>
          </w:p>
        </w:tc>
        <w:tc>
          <w:tcPr>
            <w:tcW w:w="1500"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1018" w:name="BBBNE08AA006"/>
            <w:bookmarkStart w:id="11019" w:name="BBBNE08AB006"/>
            <w:bookmarkEnd w:id="11018"/>
            <w:bookmarkEnd w:id="11019"/>
            <w:r w:rsidRPr="00C805CF">
              <w:rPr>
                <w:sz w:val="13"/>
                <w:szCs w:val="13"/>
                <w:lang w:val="en-US"/>
              </w:rPr>
              <w:t>--</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1020" w:name="BBBNE08AC006"/>
            <w:bookmarkEnd w:id="11020"/>
            <w:r w:rsidRPr="00C805CF">
              <w:rPr>
                <w:sz w:val="13"/>
                <w:szCs w:val="13"/>
                <w:lang w:val="en-US"/>
              </w:rPr>
              <w:t>--</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1021" w:name="BBBNE08AD006"/>
            <w:bookmarkStart w:id="11022" w:name="BBBNE08AE006"/>
            <w:bookmarkEnd w:id="11021"/>
            <w:bookmarkEnd w:id="11022"/>
            <w:r w:rsidRPr="00C805CF">
              <w:rPr>
                <w:sz w:val="13"/>
                <w:szCs w:val="13"/>
                <w:lang w:val="en-US"/>
              </w:rPr>
              <w:t>(17,894)</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1023" w:name="BBBNE08AF006"/>
            <w:bookmarkEnd w:id="11023"/>
            <w:r w:rsidRPr="00C805CF">
              <w:rPr>
                <w:sz w:val="13"/>
                <w:szCs w:val="13"/>
                <w:lang w:val="en-US"/>
              </w:rPr>
              <w:t>(27,320)</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1024" w:name="BBBNE08AG006"/>
            <w:bookmarkStart w:id="11025" w:name="BBBNE08AH006"/>
            <w:bookmarkEnd w:id="11024"/>
            <w:bookmarkEnd w:id="11025"/>
            <w:r w:rsidRPr="00C805CF">
              <w:rPr>
                <w:sz w:val="13"/>
                <w:szCs w:val="13"/>
                <w:lang w:val="en-US"/>
              </w:rPr>
              <w:t>--</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1026" w:name="BBBNE08AI006"/>
            <w:bookmarkEnd w:id="11026"/>
            <w:r w:rsidRPr="00C805CF">
              <w:rPr>
                <w:sz w:val="13"/>
                <w:szCs w:val="13"/>
                <w:lang w:val="en-US"/>
              </w:rPr>
              <w:t>--</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1027" w:name="BBBNE08AJ006"/>
            <w:bookmarkStart w:id="11028" w:name="BBBNE08AK006"/>
            <w:bookmarkEnd w:id="11027"/>
            <w:bookmarkEnd w:id="11028"/>
            <w:r w:rsidRPr="00C805CF">
              <w:rPr>
                <w:sz w:val="13"/>
                <w:szCs w:val="13"/>
                <w:lang w:val="en-US"/>
              </w:rPr>
              <w:t>--</w:t>
            </w:r>
          </w:p>
        </w:tc>
        <w:tc>
          <w:tcPr>
            <w:tcW w:w="1501" w:type="dxa"/>
            <w:tcBorders>
              <w:bottom w:val="single" w:sz="4" w:space="0" w:color="FFFFFF" w:themeColor="background1"/>
            </w:tcBorders>
            <w:shd w:val="solid" w:color="E6E6E6" w:fill="auto"/>
            <w:vAlign w:val="center"/>
          </w:tcPr>
          <w:p w:rsidR="004365BD" w:rsidRPr="00C805CF" w:rsidRDefault="004365BD" w:rsidP="00682DBE">
            <w:pPr>
              <w:pStyle w:val="070-TabelaPadro"/>
              <w:rPr>
                <w:sz w:val="13"/>
                <w:szCs w:val="13"/>
                <w:lang w:val="en-US"/>
              </w:rPr>
            </w:pPr>
            <w:bookmarkStart w:id="11029" w:name="BBBNE08AL006"/>
            <w:bookmarkEnd w:id="11029"/>
            <w:r w:rsidRPr="00C805CF">
              <w:rPr>
                <w:sz w:val="13"/>
                <w:szCs w:val="13"/>
                <w:lang w:val="en-US"/>
              </w:rPr>
              <w:t>--</w:t>
            </w:r>
          </w:p>
        </w:tc>
      </w:tr>
      <w:tr w:rsidR="004365BD" w:rsidRPr="00C805CF" w:rsidTr="00BC4CA8">
        <w:trPr>
          <w:cantSplit/>
        </w:trPr>
        <w:tc>
          <w:tcPr>
            <w:tcW w:w="2622" w:type="dxa"/>
            <w:tcBorders>
              <w:bottom w:val="single" w:sz="4" w:space="0" w:color="FFFFFF" w:themeColor="background1"/>
            </w:tcBorders>
            <w:shd w:val="solid" w:color="F3F3F3" w:fill="auto"/>
            <w:vAlign w:val="center"/>
          </w:tcPr>
          <w:p w:rsidR="004365BD" w:rsidRPr="00C805CF" w:rsidRDefault="004365BD" w:rsidP="00682DBE">
            <w:pPr>
              <w:pStyle w:val="070-TabelaPadro"/>
              <w:jc w:val="left"/>
              <w:rPr>
                <w:sz w:val="13"/>
                <w:szCs w:val="13"/>
                <w:lang w:val="en-US"/>
              </w:rPr>
            </w:pPr>
            <w:bookmarkStart w:id="11030" w:name="BBBNE0800007" w:colFirst="0" w:colLast="0"/>
            <w:bookmarkEnd w:id="11017"/>
            <w:r w:rsidRPr="00C805CF">
              <w:rPr>
                <w:sz w:val="13"/>
                <w:szCs w:val="13"/>
                <w:lang w:val="en-US"/>
              </w:rPr>
              <w:t>Expense with active employees</w:t>
            </w:r>
          </w:p>
        </w:tc>
        <w:tc>
          <w:tcPr>
            <w:tcW w:w="1500"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31" w:name="BBBNE08AA007"/>
            <w:bookmarkStart w:id="11032" w:name="BBBNE08AB007"/>
            <w:bookmarkEnd w:id="11031"/>
            <w:bookmarkEnd w:id="11032"/>
            <w:r w:rsidRPr="00C805CF">
              <w:rPr>
                <w:sz w:val="13"/>
                <w:szCs w:val="13"/>
                <w:lang w:val="en-US"/>
              </w:rPr>
              <w:t>--</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33" w:name="BBBNE08AC007"/>
            <w:bookmarkEnd w:id="11033"/>
            <w:r w:rsidRPr="00C805CF">
              <w:rPr>
                <w:sz w:val="13"/>
                <w:szCs w:val="13"/>
                <w:lang w:val="en-US"/>
              </w:rPr>
              <w:t>--</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34" w:name="BBBNE08AD007"/>
            <w:bookmarkStart w:id="11035" w:name="BBBNE08AE007"/>
            <w:bookmarkEnd w:id="11034"/>
            <w:bookmarkEnd w:id="11035"/>
            <w:r w:rsidRPr="00C805CF">
              <w:rPr>
                <w:sz w:val="13"/>
                <w:szCs w:val="13"/>
                <w:lang w:val="en-US"/>
              </w:rPr>
              <w:t>--</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36" w:name="BBBNE08AF007"/>
            <w:bookmarkEnd w:id="11036"/>
            <w:r w:rsidRPr="00C805CF">
              <w:rPr>
                <w:sz w:val="13"/>
                <w:szCs w:val="13"/>
                <w:lang w:val="en-US"/>
              </w:rPr>
              <w:t>--</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37" w:name="BBBNE08AG007"/>
            <w:bookmarkStart w:id="11038" w:name="BBBNE08AH007"/>
            <w:bookmarkEnd w:id="11037"/>
            <w:bookmarkEnd w:id="11038"/>
            <w:r w:rsidRPr="00C805CF">
              <w:rPr>
                <w:sz w:val="13"/>
                <w:szCs w:val="13"/>
                <w:lang w:val="en-US"/>
              </w:rPr>
              <w:t>(298,523)</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39" w:name="BBBNE08AI007"/>
            <w:bookmarkEnd w:id="11039"/>
            <w:r w:rsidRPr="00C805CF">
              <w:rPr>
                <w:sz w:val="13"/>
                <w:szCs w:val="13"/>
                <w:lang w:val="en-US"/>
              </w:rPr>
              <w:t>(289,639)</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40" w:name="BBBNE08AJ007"/>
            <w:bookmarkStart w:id="11041" w:name="BBBNE08AK007"/>
            <w:bookmarkEnd w:id="11040"/>
            <w:bookmarkEnd w:id="11041"/>
            <w:r w:rsidRPr="00C805CF">
              <w:rPr>
                <w:sz w:val="13"/>
                <w:szCs w:val="13"/>
                <w:lang w:val="en-US"/>
              </w:rPr>
              <w:t>(137,606)</w:t>
            </w:r>
          </w:p>
        </w:tc>
        <w:tc>
          <w:tcPr>
            <w:tcW w:w="1501" w:type="dxa"/>
            <w:tcBorders>
              <w:bottom w:val="single" w:sz="4" w:space="0" w:color="FFFFFF" w:themeColor="background1"/>
            </w:tcBorders>
            <w:shd w:val="solid" w:color="F3F3F3" w:fill="auto"/>
            <w:vAlign w:val="center"/>
          </w:tcPr>
          <w:p w:rsidR="004365BD" w:rsidRPr="00C805CF" w:rsidRDefault="004365BD" w:rsidP="00682DBE">
            <w:pPr>
              <w:pStyle w:val="070-TabelaPadro"/>
              <w:rPr>
                <w:sz w:val="13"/>
                <w:szCs w:val="13"/>
                <w:lang w:val="en-US"/>
              </w:rPr>
            </w:pPr>
            <w:bookmarkStart w:id="11042" w:name="BBBNE08AL007"/>
            <w:bookmarkEnd w:id="11042"/>
            <w:r w:rsidRPr="00C805CF">
              <w:rPr>
                <w:sz w:val="13"/>
                <w:szCs w:val="13"/>
                <w:lang w:val="en-US"/>
              </w:rPr>
              <w:t>(127,710)</w:t>
            </w:r>
          </w:p>
        </w:tc>
      </w:tr>
      <w:tr w:rsidR="004365BD" w:rsidRPr="00C805CF" w:rsidTr="00BC4CA8">
        <w:trPr>
          <w:cantSplit/>
        </w:trPr>
        <w:tc>
          <w:tcPr>
            <w:tcW w:w="2622"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jc w:val="left"/>
              <w:rPr>
                <w:sz w:val="13"/>
                <w:szCs w:val="13"/>
                <w:lang w:val="en-US"/>
              </w:rPr>
            </w:pPr>
            <w:bookmarkStart w:id="11043" w:name="BBBNE0800009" w:colFirst="0" w:colLast="0"/>
            <w:bookmarkEnd w:id="11030"/>
            <w:r w:rsidRPr="00C805CF">
              <w:rPr>
                <w:sz w:val="13"/>
                <w:szCs w:val="13"/>
                <w:lang w:val="en-US"/>
              </w:rPr>
              <w:t>Other adjustments/reversals</w:t>
            </w:r>
          </w:p>
        </w:tc>
        <w:tc>
          <w:tcPr>
            <w:tcW w:w="1500"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1044" w:name="BBBNE08AA009"/>
            <w:bookmarkStart w:id="11045" w:name="BBBNE08AB009"/>
            <w:bookmarkEnd w:id="11044"/>
            <w:bookmarkEnd w:id="11045"/>
            <w:r w:rsidRPr="00C805CF">
              <w:rPr>
                <w:sz w:val="13"/>
                <w:szCs w:val="13"/>
                <w:lang w:val="en-US"/>
              </w:rPr>
              <w:t>--</w:t>
            </w:r>
          </w:p>
        </w:tc>
        <w:tc>
          <w:tcPr>
            <w:tcW w:w="1501"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1046" w:name="BBBNE08AC009"/>
            <w:bookmarkEnd w:id="11046"/>
            <w:r w:rsidRPr="00C805CF">
              <w:rPr>
                <w:sz w:val="13"/>
                <w:szCs w:val="13"/>
                <w:lang w:val="en-US"/>
              </w:rPr>
              <w:t>--</w:t>
            </w:r>
          </w:p>
        </w:tc>
        <w:tc>
          <w:tcPr>
            <w:tcW w:w="1501"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1047" w:name="BBBNE08AD009"/>
            <w:bookmarkStart w:id="11048" w:name="BBBNE08AE009"/>
            <w:bookmarkEnd w:id="11047"/>
            <w:bookmarkEnd w:id="11048"/>
            <w:r w:rsidRPr="00C805CF">
              <w:rPr>
                <w:sz w:val="13"/>
                <w:szCs w:val="13"/>
                <w:lang w:val="en-US"/>
              </w:rPr>
              <w:t>--</w:t>
            </w:r>
          </w:p>
        </w:tc>
        <w:tc>
          <w:tcPr>
            <w:tcW w:w="1501"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1049" w:name="BBBNE08AF009"/>
            <w:bookmarkEnd w:id="11049"/>
            <w:r w:rsidRPr="00C805CF">
              <w:rPr>
                <w:sz w:val="13"/>
                <w:szCs w:val="13"/>
                <w:lang w:val="en-US"/>
              </w:rPr>
              <w:t>--</w:t>
            </w:r>
          </w:p>
        </w:tc>
        <w:tc>
          <w:tcPr>
            <w:tcW w:w="1501"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1050" w:name="BBBNE08AG009"/>
            <w:bookmarkStart w:id="11051" w:name="BBBNE08AH009"/>
            <w:bookmarkEnd w:id="11050"/>
            <w:bookmarkEnd w:id="11051"/>
            <w:r w:rsidRPr="00C805CF">
              <w:rPr>
                <w:sz w:val="13"/>
                <w:szCs w:val="13"/>
                <w:lang w:val="en-US"/>
              </w:rPr>
              <w:t>--</w:t>
            </w:r>
          </w:p>
        </w:tc>
        <w:tc>
          <w:tcPr>
            <w:tcW w:w="1501"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1052" w:name="BBBNE08AI009"/>
            <w:bookmarkEnd w:id="11052"/>
            <w:r w:rsidRPr="00C805CF">
              <w:rPr>
                <w:sz w:val="13"/>
                <w:szCs w:val="13"/>
                <w:lang w:val="en-US"/>
              </w:rPr>
              <w:t>--</w:t>
            </w:r>
          </w:p>
        </w:tc>
        <w:tc>
          <w:tcPr>
            <w:tcW w:w="1501"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1053" w:name="BBBNE08AJ009"/>
            <w:bookmarkStart w:id="11054" w:name="BBBNE08AK009"/>
            <w:bookmarkEnd w:id="11053"/>
            <w:bookmarkEnd w:id="11054"/>
            <w:r w:rsidRPr="00C805CF">
              <w:rPr>
                <w:sz w:val="13"/>
                <w:szCs w:val="13"/>
                <w:lang w:val="en-US"/>
              </w:rPr>
              <w:t>2,871</w:t>
            </w:r>
          </w:p>
        </w:tc>
        <w:tc>
          <w:tcPr>
            <w:tcW w:w="1501" w:type="dxa"/>
            <w:tcBorders>
              <w:bottom w:val="single" w:sz="4" w:space="0" w:color="FFFFFF" w:themeColor="background1"/>
            </w:tcBorders>
            <w:shd w:val="solid" w:color="E6E6E6" w:fill="auto"/>
            <w:vAlign w:val="center"/>
          </w:tcPr>
          <w:p w:rsidR="004365BD" w:rsidRPr="00C805CF" w:rsidRDefault="004365BD" w:rsidP="00BC4CA8">
            <w:pPr>
              <w:pStyle w:val="070-TabelaPadro"/>
              <w:keepNext w:val="0"/>
              <w:keepLines w:val="0"/>
              <w:widowControl w:val="0"/>
              <w:rPr>
                <w:sz w:val="13"/>
                <w:szCs w:val="13"/>
                <w:lang w:val="en-US"/>
              </w:rPr>
            </w:pPr>
            <w:bookmarkStart w:id="11055" w:name="BBBNE08AL009"/>
            <w:bookmarkEnd w:id="11055"/>
            <w:r w:rsidRPr="00C805CF">
              <w:rPr>
                <w:sz w:val="13"/>
                <w:szCs w:val="13"/>
                <w:lang w:val="en-US"/>
              </w:rPr>
              <w:t>3,120</w:t>
            </w:r>
          </w:p>
        </w:tc>
      </w:tr>
      <w:tr w:rsidR="004365BD" w:rsidRPr="00C805CF" w:rsidTr="00BC4CA8">
        <w:trPr>
          <w:cantSplit/>
        </w:trPr>
        <w:tc>
          <w:tcPr>
            <w:tcW w:w="2622" w:type="dxa"/>
            <w:tcBorders>
              <w:bottom w:val="single" w:sz="4" w:space="0" w:color="CCCCCC"/>
            </w:tcBorders>
            <w:shd w:val="solid" w:color="F3F3F3" w:fill="auto"/>
            <w:vAlign w:val="center"/>
          </w:tcPr>
          <w:p w:rsidR="004365BD" w:rsidRPr="00C805CF" w:rsidRDefault="004365BD" w:rsidP="00BC4CA8">
            <w:pPr>
              <w:pStyle w:val="070-TabelaPadro"/>
              <w:keepNext w:val="0"/>
              <w:keepLines w:val="0"/>
              <w:widowControl w:val="0"/>
              <w:jc w:val="left"/>
              <w:rPr>
                <w:b/>
                <w:sz w:val="13"/>
                <w:szCs w:val="13"/>
                <w:lang w:val="en-US"/>
              </w:rPr>
            </w:pPr>
            <w:bookmarkStart w:id="11056" w:name="BBBNE0800010" w:colFirst="0" w:colLast="0"/>
            <w:bookmarkEnd w:id="11043"/>
            <w:r w:rsidRPr="00C805CF">
              <w:rPr>
                <w:b/>
                <w:sz w:val="13"/>
                <w:szCs w:val="13"/>
                <w:lang w:val="en-US"/>
              </w:rPr>
              <w:t>(Expense)/income recognized in the statement of income</w:t>
            </w:r>
          </w:p>
        </w:tc>
        <w:tc>
          <w:tcPr>
            <w:tcW w:w="1500" w:type="dxa"/>
            <w:tcBorders>
              <w:bottom w:val="single" w:sz="4" w:space="0" w:color="CCCCCC"/>
            </w:tcBorders>
            <w:shd w:val="solid" w:color="F3F3F3" w:fill="auto"/>
            <w:vAlign w:val="center"/>
          </w:tcPr>
          <w:p w:rsidR="004365BD" w:rsidRPr="00C805CF" w:rsidRDefault="004365BD" w:rsidP="00BC4CA8">
            <w:pPr>
              <w:pStyle w:val="070-TabelaPadro"/>
              <w:keepNext w:val="0"/>
              <w:keepLines w:val="0"/>
              <w:widowControl w:val="0"/>
              <w:rPr>
                <w:b/>
                <w:sz w:val="13"/>
                <w:szCs w:val="13"/>
                <w:lang w:val="en-US"/>
              </w:rPr>
            </w:pPr>
            <w:bookmarkStart w:id="11057" w:name="BBBNE08AA010"/>
            <w:bookmarkStart w:id="11058" w:name="BBBNE08AB010"/>
            <w:bookmarkEnd w:id="11057"/>
            <w:bookmarkEnd w:id="11058"/>
            <w:r w:rsidRPr="00C805CF">
              <w:rPr>
                <w:b/>
                <w:sz w:val="13"/>
                <w:szCs w:val="13"/>
                <w:lang w:val="en-US"/>
              </w:rPr>
              <w:t>(10,765)</w:t>
            </w:r>
          </w:p>
        </w:tc>
        <w:tc>
          <w:tcPr>
            <w:tcW w:w="1501" w:type="dxa"/>
            <w:tcBorders>
              <w:bottom w:val="single" w:sz="4" w:space="0" w:color="CCCCCC"/>
            </w:tcBorders>
            <w:shd w:val="solid" w:color="F3F3F3" w:fill="auto"/>
            <w:vAlign w:val="center"/>
          </w:tcPr>
          <w:p w:rsidR="004365BD" w:rsidRPr="00C805CF" w:rsidRDefault="004365BD" w:rsidP="00BC4CA8">
            <w:pPr>
              <w:pStyle w:val="070-TabelaPadro"/>
              <w:keepNext w:val="0"/>
              <w:keepLines w:val="0"/>
              <w:widowControl w:val="0"/>
              <w:rPr>
                <w:b/>
                <w:sz w:val="13"/>
                <w:szCs w:val="13"/>
                <w:lang w:val="en-US"/>
              </w:rPr>
            </w:pPr>
            <w:bookmarkStart w:id="11059" w:name="BBBNE08AC010"/>
            <w:bookmarkEnd w:id="11059"/>
            <w:r w:rsidRPr="00C805CF">
              <w:rPr>
                <w:b/>
                <w:sz w:val="13"/>
                <w:szCs w:val="13"/>
                <w:lang w:val="en-US"/>
              </w:rPr>
              <w:t>284,894</w:t>
            </w:r>
          </w:p>
        </w:tc>
        <w:tc>
          <w:tcPr>
            <w:tcW w:w="1501" w:type="dxa"/>
            <w:tcBorders>
              <w:bottom w:val="single" w:sz="4" w:space="0" w:color="CCCCCC"/>
            </w:tcBorders>
            <w:shd w:val="solid" w:color="F3F3F3" w:fill="auto"/>
            <w:vAlign w:val="center"/>
          </w:tcPr>
          <w:p w:rsidR="004365BD" w:rsidRPr="00C805CF" w:rsidRDefault="004365BD" w:rsidP="00BC4CA8">
            <w:pPr>
              <w:pStyle w:val="070-TabelaPadro"/>
              <w:keepNext w:val="0"/>
              <w:keepLines w:val="0"/>
              <w:widowControl w:val="0"/>
              <w:rPr>
                <w:b/>
                <w:sz w:val="13"/>
                <w:szCs w:val="13"/>
                <w:lang w:val="en-US"/>
              </w:rPr>
            </w:pPr>
            <w:bookmarkStart w:id="11060" w:name="BBBNE08AD010"/>
            <w:bookmarkStart w:id="11061" w:name="BBBNE08AE010"/>
            <w:bookmarkEnd w:id="11060"/>
            <w:bookmarkEnd w:id="11061"/>
            <w:r w:rsidRPr="00C805CF">
              <w:rPr>
                <w:b/>
                <w:sz w:val="13"/>
                <w:szCs w:val="13"/>
                <w:lang w:val="en-US"/>
              </w:rPr>
              <w:t>(78,453)</w:t>
            </w:r>
          </w:p>
        </w:tc>
        <w:tc>
          <w:tcPr>
            <w:tcW w:w="1501" w:type="dxa"/>
            <w:tcBorders>
              <w:bottom w:val="single" w:sz="4" w:space="0" w:color="CCCCCC"/>
            </w:tcBorders>
            <w:shd w:val="solid" w:color="F3F3F3" w:fill="auto"/>
            <w:vAlign w:val="center"/>
          </w:tcPr>
          <w:p w:rsidR="004365BD" w:rsidRPr="00C805CF" w:rsidRDefault="004365BD" w:rsidP="00BC4CA8">
            <w:pPr>
              <w:pStyle w:val="070-TabelaPadro"/>
              <w:keepNext w:val="0"/>
              <w:keepLines w:val="0"/>
              <w:widowControl w:val="0"/>
              <w:rPr>
                <w:b/>
                <w:sz w:val="13"/>
                <w:szCs w:val="13"/>
                <w:lang w:val="en-US"/>
              </w:rPr>
            </w:pPr>
            <w:bookmarkStart w:id="11062" w:name="BBBNE08AF010"/>
            <w:bookmarkEnd w:id="11062"/>
            <w:r w:rsidRPr="00C805CF">
              <w:rPr>
                <w:b/>
                <w:sz w:val="13"/>
                <w:szCs w:val="13"/>
                <w:lang w:val="en-US"/>
              </w:rPr>
              <w:t>(97,607)</w:t>
            </w:r>
          </w:p>
        </w:tc>
        <w:tc>
          <w:tcPr>
            <w:tcW w:w="1501" w:type="dxa"/>
            <w:tcBorders>
              <w:bottom w:val="single" w:sz="4" w:space="0" w:color="CCCCCC"/>
            </w:tcBorders>
            <w:shd w:val="solid" w:color="F3F3F3" w:fill="auto"/>
            <w:vAlign w:val="center"/>
          </w:tcPr>
          <w:p w:rsidR="004365BD" w:rsidRPr="00C805CF" w:rsidRDefault="004365BD" w:rsidP="00BC4CA8">
            <w:pPr>
              <w:pStyle w:val="070-TabelaPadro"/>
              <w:keepNext w:val="0"/>
              <w:keepLines w:val="0"/>
              <w:widowControl w:val="0"/>
              <w:rPr>
                <w:b/>
                <w:sz w:val="13"/>
                <w:szCs w:val="13"/>
                <w:lang w:val="en-US"/>
              </w:rPr>
            </w:pPr>
            <w:bookmarkStart w:id="11063" w:name="BBBNE08AG010"/>
            <w:bookmarkStart w:id="11064" w:name="BBBNE08AH010"/>
            <w:bookmarkEnd w:id="11063"/>
            <w:bookmarkEnd w:id="11064"/>
            <w:r w:rsidRPr="00C805CF">
              <w:rPr>
                <w:b/>
                <w:sz w:val="13"/>
                <w:szCs w:val="13"/>
                <w:lang w:val="en-US"/>
              </w:rPr>
              <w:t>(1,070,290)</w:t>
            </w:r>
          </w:p>
        </w:tc>
        <w:tc>
          <w:tcPr>
            <w:tcW w:w="1501" w:type="dxa"/>
            <w:tcBorders>
              <w:bottom w:val="single" w:sz="4" w:space="0" w:color="CCCCCC"/>
            </w:tcBorders>
            <w:shd w:val="solid" w:color="F3F3F3" w:fill="auto"/>
            <w:vAlign w:val="center"/>
          </w:tcPr>
          <w:p w:rsidR="004365BD" w:rsidRPr="00C805CF" w:rsidRDefault="004365BD" w:rsidP="00BC4CA8">
            <w:pPr>
              <w:pStyle w:val="070-TabelaPadro"/>
              <w:keepNext w:val="0"/>
              <w:keepLines w:val="0"/>
              <w:widowControl w:val="0"/>
              <w:rPr>
                <w:b/>
                <w:sz w:val="13"/>
                <w:szCs w:val="13"/>
                <w:lang w:val="en-US"/>
              </w:rPr>
            </w:pPr>
            <w:bookmarkStart w:id="11065" w:name="BBBNE08AI010"/>
            <w:bookmarkEnd w:id="11065"/>
            <w:r w:rsidRPr="00C805CF">
              <w:rPr>
                <w:b/>
                <w:sz w:val="13"/>
                <w:szCs w:val="13"/>
                <w:lang w:val="en-US"/>
              </w:rPr>
              <w:t>(1,078,775)</w:t>
            </w:r>
          </w:p>
        </w:tc>
        <w:tc>
          <w:tcPr>
            <w:tcW w:w="1501" w:type="dxa"/>
            <w:tcBorders>
              <w:bottom w:val="single" w:sz="4" w:space="0" w:color="CCCCCC"/>
            </w:tcBorders>
            <w:shd w:val="solid" w:color="F3F3F3" w:fill="auto"/>
            <w:vAlign w:val="center"/>
          </w:tcPr>
          <w:p w:rsidR="004365BD" w:rsidRPr="00C805CF" w:rsidRDefault="004365BD" w:rsidP="00BC4CA8">
            <w:pPr>
              <w:pStyle w:val="070-TabelaPadro"/>
              <w:keepNext w:val="0"/>
              <w:keepLines w:val="0"/>
              <w:widowControl w:val="0"/>
              <w:rPr>
                <w:b/>
                <w:sz w:val="13"/>
                <w:szCs w:val="13"/>
                <w:lang w:val="en-US"/>
              </w:rPr>
            </w:pPr>
            <w:bookmarkStart w:id="11066" w:name="BBBNE08AJ010"/>
            <w:bookmarkStart w:id="11067" w:name="BBBNE08AK010"/>
            <w:bookmarkEnd w:id="11066"/>
            <w:bookmarkEnd w:id="11067"/>
            <w:r w:rsidRPr="00C805CF">
              <w:rPr>
                <w:b/>
                <w:sz w:val="13"/>
                <w:szCs w:val="13"/>
                <w:lang w:val="en-US"/>
              </w:rPr>
              <w:t>(307,750)</w:t>
            </w:r>
          </w:p>
        </w:tc>
        <w:tc>
          <w:tcPr>
            <w:tcW w:w="1501" w:type="dxa"/>
            <w:tcBorders>
              <w:bottom w:val="single" w:sz="4" w:space="0" w:color="CCCCCC"/>
            </w:tcBorders>
            <w:shd w:val="solid" w:color="F3F3F3" w:fill="auto"/>
            <w:vAlign w:val="center"/>
          </w:tcPr>
          <w:p w:rsidR="004365BD" w:rsidRPr="00C805CF" w:rsidRDefault="004365BD" w:rsidP="00BC4CA8">
            <w:pPr>
              <w:pStyle w:val="070-TabelaPadro"/>
              <w:keepNext w:val="0"/>
              <w:keepLines w:val="0"/>
              <w:widowControl w:val="0"/>
              <w:rPr>
                <w:b/>
                <w:sz w:val="13"/>
                <w:szCs w:val="13"/>
                <w:lang w:val="en-US"/>
              </w:rPr>
            </w:pPr>
            <w:bookmarkStart w:id="11068" w:name="BBBNE08AL010"/>
            <w:bookmarkEnd w:id="11068"/>
            <w:r w:rsidRPr="00C805CF">
              <w:rPr>
                <w:b/>
                <w:sz w:val="13"/>
                <w:szCs w:val="13"/>
                <w:lang w:val="en-US"/>
              </w:rPr>
              <w:t>(292,606)</w:t>
            </w:r>
          </w:p>
        </w:tc>
      </w:tr>
      <w:bookmarkEnd w:id="10977"/>
      <w:bookmarkEnd w:id="11056"/>
    </w:tbl>
    <w:p w:rsidR="004365BD" w:rsidRDefault="004365BD" w:rsidP="00BC4CA8">
      <w:pPr>
        <w:pStyle w:val="072-Rodapdatabela"/>
        <w:keepNext w:val="0"/>
        <w:keepLines w:val="0"/>
        <w:widowControl w:val="0"/>
        <w:rPr>
          <w:lang w:val="en-US"/>
        </w:rPr>
      </w:pPr>
    </w:p>
    <w:p w:rsidR="004365BD" w:rsidRPr="00183CCC" w:rsidRDefault="004365BD" w:rsidP="00BC4CA8">
      <w:pPr>
        <w:pStyle w:val="031-SubttulodeDocumentoLista"/>
        <w:keepNext w:val="0"/>
        <w:keepLines w:val="0"/>
        <w:widowControl w:val="0"/>
        <w:rPr>
          <w:lang w:val="en-US"/>
        </w:rPr>
      </w:pPr>
      <w:r w:rsidRPr="00183CCC">
        <w:rPr>
          <w:lang w:val="en-US"/>
        </w:rPr>
        <w:t xml:space="preserve">) </w:t>
      </w:r>
      <w:r w:rsidRPr="007339B1">
        <w:rPr>
          <w:lang w:val="en-US"/>
        </w:rPr>
        <w:t>Amounts recognized in the shareholders’ equity</w:t>
      </w:r>
    </w:p>
    <w:tbl>
      <w:tblPr>
        <w:tblW w:w="1463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9 - Amounts recognized in the shareholders’ equity"/>
        <w:tblDescription w:val="PubliCon - Sistema de Gerenciamento do Documentos Contábeis para Publicação&#10;&#10;Última atualização do mapa do quadro em: "/>
      </w:tblPr>
      <w:tblGrid>
        <w:gridCol w:w="2621"/>
        <w:gridCol w:w="1001"/>
        <w:gridCol w:w="1001"/>
        <w:gridCol w:w="1001"/>
        <w:gridCol w:w="1000"/>
        <w:gridCol w:w="1000"/>
        <w:gridCol w:w="1001"/>
        <w:gridCol w:w="1000"/>
        <w:gridCol w:w="1000"/>
        <w:gridCol w:w="1000"/>
        <w:gridCol w:w="1000"/>
        <w:gridCol w:w="1000"/>
        <w:gridCol w:w="998"/>
        <w:gridCol w:w="13"/>
      </w:tblGrid>
      <w:tr w:rsidR="004365BD" w:rsidRPr="003257F0" w:rsidTr="00BC4CA8">
        <w:trPr>
          <w:gridAfter w:val="1"/>
          <w:wAfter w:w="13" w:type="dxa"/>
          <w:cantSplit/>
          <w:tblHeader/>
        </w:trPr>
        <w:tc>
          <w:tcPr>
            <w:tcW w:w="2622" w:type="dxa"/>
            <w:vMerge w:val="restart"/>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bookmarkStart w:id="11069" w:name="BBBNE09"/>
          </w:p>
        </w:tc>
        <w:tc>
          <w:tcPr>
            <w:tcW w:w="3000" w:type="dxa"/>
            <w:gridSpan w:val="3"/>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Plano 1 - Previ</w:t>
            </w:r>
          </w:p>
        </w:tc>
        <w:tc>
          <w:tcPr>
            <w:tcW w:w="3000" w:type="dxa"/>
            <w:gridSpan w:val="3"/>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Plano Informal - Previ</w:t>
            </w:r>
          </w:p>
        </w:tc>
        <w:tc>
          <w:tcPr>
            <w:tcW w:w="3000" w:type="dxa"/>
            <w:gridSpan w:val="3"/>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Plano de Associados - Cassi</w:t>
            </w:r>
          </w:p>
        </w:tc>
        <w:tc>
          <w:tcPr>
            <w:tcW w:w="3001" w:type="dxa"/>
            <w:gridSpan w:val="3"/>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Other plans</w:t>
            </w:r>
          </w:p>
        </w:tc>
      </w:tr>
      <w:tr w:rsidR="004365BD" w:rsidRPr="003257F0" w:rsidTr="00BC4CA8">
        <w:trPr>
          <w:cantSplit/>
          <w:tblHeader/>
        </w:trPr>
        <w:tc>
          <w:tcPr>
            <w:tcW w:w="2622" w:type="dxa"/>
            <w:vMerge/>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p>
        </w:tc>
        <w:tc>
          <w:tcPr>
            <w:tcW w:w="1001" w:type="dxa"/>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Sep 30, 2019</w:t>
            </w:r>
          </w:p>
        </w:tc>
        <w:tc>
          <w:tcPr>
            <w:tcW w:w="1001" w:type="dxa"/>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Dec 31, 2018</w:t>
            </w:r>
          </w:p>
        </w:tc>
        <w:tc>
          <w:tcPr>
            <w:tcW w:w="1001" w:type="dxa"/>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Sep 30, 2018</w:t>
            </w:r>
          </w:p>
        </w:tc>
        <w:tc>
          <w:tcPr>
            <w:tcW w:w="1001" w:type="dxa"/>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Sep 30, 2019</w:t>
            </w:r>
          </w:p>
        </w:tc>
        <w:tc>
          <w:tcPr>
            <w:tcW w:w="1001" w:type="dxa"/>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Dec 31, 2018</w:t>
            </w:r>
          </w:p>
        </w:tc>
        <w:tc>
          <w:tcPr>
            <w:tcW w:w="1002" w:type="dxa"/>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Sep 30, 2018</w:t>
            </w:r>
          </w:p>
        </w:tc>
        <w:tc>
          <w:tcPr>
            <w:tcW w:w="1001" w:type="dxa"/>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Sep 30, 2019</w:t>
            </w:r>
          </w:p>
        </w:tc>
        <w:tc>
          <w:tcPr>
            <w:tcW w:w="1001" w:type="dxa"/>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Dec 31, 2018</w:t>
            </w:r>
          </w:p>
        </w:tc>
        <w:tc>
          <w:tcPr>
            <w:tcW w:w="1001" w:type="dxa"/>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Sep 30, 2018</w:t>
            </w:r>
          </w:p>
        </w:tc>
        <w:tc>
          <w:tcPr>
            <w:tcW w:w="1001" w:type="dxa"/>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Sep 30, 2019</w:t>
            </w:r>
          </w:p>
        </w:tc>
        <w:tc>
          <w:tcPr>
            <w:tcW w:w="1001" w:type="dxa"/>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Dec 31, 2018</w:t>
            </w:r>
          </w:p>
        </w:tc>
        <w:tc>
          <w:tcPr>
            <w:tcW w:w="1002" w:type="dxa"/>
            <w:gridSpan w:val="2"/>
            <w:tcBorders>
              <w:bottom w:val="single" w:sz="4" w:space="0" w:color="FFFFFF" w:themeColor="background1"/>
            </w:tcBorders>
            <w:shd w:val="solid" w:color="C3D7F0" w:fill="auto"/>
            <w:vAlign w:val="center"/>
          </w:tcPr>
          <w:p w:rsidR="004365BD" w:rsidRPr="003257F0" w:rsidRDefault="004365BD" w:rsidP="00BC4CA8">
            <w:pPr>
              <w:pStyle w:val="070-TabelaPadro"/>
              <w:keepNext w:val="0"/>
              <w:keepLines w:val="0"/>
              <w:widowControl w:val="0"/>
              <w:jc w:val="center"/>
              <w:rPr>
                <w:b/>
                <w:sz w:val="13"/>
                <w:szCs w:val="13"/>
                <w:lang w:val="en-US"/>
              </w:rPr>
            </w:pPr>
            <w:r w:rsidRPr="003257F0">
              <w:rPr>
                <w:b/>
                <w:sz w:val="13"/>
                <w:szCs w:val="13"/>
                <w:lang w:val="en-US"/>
              </w:rPr>
              <w:t>Sep 30, 2018</w:t>
            </w:r>
          </w:p>
        </w:tc>
      </w:tr>
      <w:tr w:rsidR="004365BD" w:rsidRPr="003257F0" w:rsidTr="00BC4CA8">
        <w:trPr>
          <w:cantSplit/>
        </w:trPr>
        <w:tc>
          <w:tcPr>
            <w:tcW w:w="2622"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jc w:val="left"/>
              <w:rPr>
                <w:b/>
                <w:sz w:val="13"/>
                <w:szCs w:val="13"/>
                <w:lang w:val="en-US"/>
              </w:rPr>
            </w:pPr>
            <w:bookmarkStart w:id="11070" w:name="BBBNE0900004" w:colFirst="0" w:colLast="0"/>
            <w:r w:rsidRPr="003257F0">
              <w:rPr>
                <w:b/>
                <w:sz w:val="13"/>
                <w:szCs w:val="13"/>
                <w:lang w:val="en-US"/>
              </w:rPr>
              <w:t>Opening balance</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b/>
                <w:sz w:val="13"/>
                <w:szCs w:val="13"/>
                <w:lang w:val="en-US"/>
              </w:rPr>
            </w:pPr>
            <w:bookmarkStart w:id="11071" w:name="BBBNE09AA004"/>
            <w:bookmarkEnd w:id="11071"/>
            <w:r w:rsidRPr="003257F0">
              <w:rPr>
                <w:b/>
                <w:sz w:val="13"/>
                <w:szCs w:val="13"/>
                <w:lang w:val="en-US"/>
              </w:rPr>
              <w:t>(11,560,758)</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b/>
                <w:sz w:val="13"/>
                <w:szCs w:val="13"/>
                <w:lang w:val="en-US"/>
              </w:rPr>
            </w:pPr>
            <w:bookmarkStart w:id="11072" w:name="BBBNE09AB004"/>
            <w:bookmarkEnd w:id="11072"/>
            <w:r w:rsidRPr="003257F0">
              <w:rPr>
                <w:b/>
                <w:sz w:val="13"/>
                <w:szCs w:val="13"/>
                <w:lang w:val="en-US"/>
              </w:rPr>
              <w:t>(10,280,378)</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b/>
                <w:sz w:val="13"/>
                <w:szCs w:val="13"/>
                <w:lang w:val="en-US"/>
              </w:rPr>
            </w:pPr>
            <w:bookmarkStart w:id="11073" w:name="BBBNE09AC004"/>
            <w:bookmarkEnd w:id="11073"/>
            <w:r w:rsidRPr="003257F0">
              <w:rPr>
                <w:b/>
                <w:sz w:val="13"/>
                <w:szCs w:val="13"/>
                <w:lang w:val="en-US"/>
              </w:rPr>
              <w:t>(10,280,378)</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b/>
                <w:sz w:val="13"/>
                <w:szCs w:val="13"/>
                <w:lang w:val="en-US"/>
              </w:rPr>
            </w:pPr>
            <w:bookmarkStart w:id="11074" w:name="BBBNE09AD004"/>
            <w:bookmarkEnd w:id="11074"/>
            <w:r w:rsidRPr="003257F0">
              <w:rPr>
                <w:b/>
                <w:sz w:val="13"/>
                <w:szCs w:val="13"/>
                <w:lang w:val="en-US"/>
              </w:rPr>
              <w:t>(119,938)</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b/>
                <w:sz w:val="13"/>
                <w:szCs w:val="13"/>
                <w:lang w:val="en-US"/>
              </w:rPr>
            </w:pPr>
            <w:bookmarkStart w:id="11075" w:name="BBBNE09AE004"/>
            <w:bookmarkEnd w:id="11075"/>
            <w:r w:rsidRPr="003257F0">
              <w:rPr>
                <w:b/>
                <w:sz w:val="13"/>
                <w:szCs w:val="13"/>
                <w:lang w:val="en-US"/>
              </w:rPr>
              <w:t>(108,281)</w:t>
            </w:r>
          </w:p>
        </w:tc>
        <w:tc>
          <w:tcPr>
            <w:tcW w:w="1002"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b/>
                <w:sz w:val="13"/>
                <w:szCs w:val="13"/>
                <w:lang w:val="en-US"/>
              </w:rPr>
            </w:pPr>
            <w:bookmarkStart w:id="11076" w:name="BBBNE09AF004"/>
            <w:bookmarkEnd w:id="11076"/>
            <w:r w:rsidRPr="003257F0">
              <w:rPr>
                <w:b/>
                <w:sz w:val="13"/>
                <w:szCs w:val="13"/>
                <w:lang w:val="en-US"/>
              </w:rPr>
              <w:t>(108,281)</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b/>
                <w:sz w:val="13"/>
                <w:szCs w:val="13"/>
                <w:lang w:val="en-US"/>
              </w:rPr>
            </w:pPr>
            <w:bookmarkStart w:id="11077" w:name="BBBNE09AG004"/>
            <w:bookmarkEnd w:id="11077"/>
            <w:r w:rsidRPr="003257F0">
              <w:rPr>
                <w:b/>
                <w:sz w:val="13"/>
                <w:szCs w:val="13"/>
                <w:lang w:val="en-US"/>
              </w:rPr>
              <w:t>(1,377,520)</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b/>
                <w:sz w:val="13"/>
                <w:szCs w:val="13"/>
                <w:lang w:val="en-US"/>
              </w:rPr>
            </w:pPr>
            <w:bookmarkStart w:id="11078" w:name="BBBNE09AH004"/>
            <w:bookmarkEnd w:id="11078"/>
            <w:r w:rsidRPr="003257F0">
              <w:rPr>
                <w:b/>
                <w:sz w:val="13"/>
                <w:szCs w:val="13"/>
                <w:lang w:val="en-US"/>
              </w:rPr>
              <w:t>(1,176,832)</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b/>
                <w:sz w:val="13"/>
                <w:szCs w:val="13"/>
                <w:lang w:val="en-US"/>
              </w:rPr>
            </w:pPr>
            <w:bookmarkStart w:id="11079" w:name="BBBNE09AI004"/>
            <w:bookmarkEnd w:id="11079"/>
            <w:r w:rsidRPr="003257F0">
              <w:rPr>
                <w:b/>
                <w:sz w:val="13"/>
                <w:szCs w:val="13"/>
                <w:lang w:val="en-US"/>
              </w:rPr>
              <w:t>(1,176,832)</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b/>
                <w:sz w:val="13"/>
                <w:szCs w:val="13"/>
                <w:lang w:val="en-US"/>
              </w:rPr>
            </w:pPr>
            <w:bookmarkStart w:id="11080" w:name="BBBNE09AJ004"/>
            <w:bookmarkEnd w:id="11080"/>
            <w:r w:rsidRPr="003257F0">
              <w:rPr>
                <w:b/>
                <w:sz w:val="13"/>
                <w:szCs w:val="13"/>
                <w:lang w:val="en-US"/>
              </w:rPr>
              <w:t>(1,027,497)</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b/>
                <w:sz w:val="13"/>
                <w:szCs w:val="13"/>
                <w:lang w:val="en-US"/>
              </w:rPr>
            </w:pPr>
            <w:bookmarkStart w:id="11081" w:name="BBBNE09AK004"/>
            <w:bookmarkEnd w:id="11081"/>
            <w:r w:rsidRPr="003257F0">
              <w:rPr>
                <w:b/>
                <w:sz w:val="13"/>
                <w:szCs w:val="13"/>
                <w:lang w:val="en-US"/>
              </w:rPr>
              <w:t>(877,392)</w:t>
            </w:r>
          </w:p>
        </w:tc>
        <w:tc>
          <w:tcPr>
            <w:tcW w:w="1002" w:type="dxa"/>
            <w:gridSpan w:val="2"/>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b/>
                <w:sz w:val="13"/>
                <w:szCs w:val="13"/>
                <w:lang w:val="en-US"/>
              </w:rPr>
            </w:pPr>
            <w:bookmarkStart w:id="11082" w:name="BBBNE09AL004"/>
            <w:bookmarkEnd w:id="11082"/>
            <w:r w:rsidRPr="003257F0">
              <w:rPr>
                <w:b/>
                <w:sz w:val="13"/>
                <w:szCs w:val="13"/>
                <w:lang w:val="en-US"/>
              </w:rPr>
              <w:t>(877,392)</w:t>
            </w:r>
          </w:p>
        </w:tc>
      </w:tr>
      <w:tr w:rsidR="004365BD" w:rsidRPr="003257F0" w:rsidTr="00BC4CA8">
        <w:trPr>
          <w:cantSplit/>
        </w:trPr>
        <w:tc>
          <w:tcPr>
            <w:tcW w:w="2622" w:type="dxa"/>
            <w:tcBorders>
              <w:bottom w:val="single" w:sz="4" w:space="0" w:color="FFFFFF" w:themeColor="background1"/>
            </w:tcBorders>
            <w:shd w:val="solid" w:color="E6E6E6" w:fill="auto"/>
            <w:vAlign w:val="center"/>
          </w:tcPr>
          <w:p w:rsidR="004365BD" w:rsidRPr="003257F0" w:rsidRDefault="004365BD" w:rsidP="00BC4CA8">
            <w:pPr>
              <w:pStyle w:val="070-TabelaPadro"/>
              <w:keepNext w:val="0"/>
              <w:keepLines w:val="0"/>
              <w:widowControl w:val="0"/>
              <w:jc w:val="left"/>
              <w:rPr>
                <w:sz w:val="13"/>
                <w:szCs w:val="13"/>
                <w:lang w:val="en-US"/>
              </w:rPr>
            </w:pPr>
            <w:bookmarkStart w:id="11083" w:name="BBBNE0900001" w:colFirst="0" w:colLast="0"/>
            <w:bookmarkEnd w:id="11070"/>
            <w:r w:rsidRPr="003257F0">
              <w:rPr>
                <w:sz w:val="13"/>
                <w:szCs w:val="13"/>
                <w:lang w:val="en-US"/>
              </w:rPr>
              <w:t>Accumulated other comprehensive income</w:t>
            </w:r>
          </w:p>
        </w:tc>
        <w:tc>
          <w:tcPr>
            <w:tcW w:w="1001" w:type="dxa"/>
            <w:tcBorders>
              <w:bottom w:val="single" w:sz="4" w:space="0" w:color="FFFFFF" w:themeColor="background1"/>
            </w:tcBorders>
            <w:shd w:val="solid" w:color="E6E6E6" w:fill="auto"/>
            <w:vAlign w:val="center"/>
          </w:tcPr>
          <w:p w:rsidR="004365BD" w:rsidRPr="003257F0" w:rsidRDefault="004365BD" w:rsidP="00BC4CA8">
            <w:pPr>
              <w:pStyle w:val="070-TabelaPadro"/>
              <w:keepNext w:val="0"/>
              <w:keepLines w:val="0"/>
              <w:widowControl w:val="0"/>
              <w:rPr>
                <w:sz w:val="13"/>
                <w:szCs w:val="13"/>
                <w:lang w:val="en-US"/>
              </w:rPr>
            </w:pPr>
            <w:bookmarkStart w:id="11084" w:name="BBBNE09AA001"/>
            <w:bookmarkEnd w:id="11084"/>
            <w:r w:rsidRPr="003257F0">
              <w:rPr>
                <w:sz w:val="13"/>
                <w:szCs w:val="13"/>
                <w:lang w:val="en-US"/>
              </w:rPr>
              <w:t>(7,175,720)</w:t>
            </w:r>
          </w:p>
        </w:tc>
        <w:tc>
          <w:tcPr>
            <w:tcW w:w="1001" w:type="dxa"/>
            <w:tcBorders>
              <w:bottom w:val="single" w:sz="4" w:space="0" w:color="FFFFFF" w:themeColor="background1"/>
            </w:tcBorders>
            <w:shd w:val="solid" w:color="E6E6E6" w:fill="auto"/>
            <w:vAlign w:val="center"/>
          </w:tcPr>
          <w:p w:rsidR="004365BD" w:rsidRPr="003257F0" w:rsidRDefault="004365BD" w:rsidP="00BC4CA8">
            <w:pPr>
              <w:pStyle w:val="070-TabelaPadro"/>
              <w:keepNext w:val="0"/>
              <w:keepLines w:val="0"/>
              <w:widowControl w:val="0"/>
              <w:rPr>
                <w:sz w:val="13"/>
                <w:szCs w:val="13"/>
                <w:lang w:val="en-US"/>
              </w:rPr>
            </w:pPr>
            <w:bookmarkStart w:id="11085" w:name="BBBNE09AB001"/>
            <w:bookmarkEnd w:id="11085"/>
            <w:r w:rsidRPr="003257F0">
              <w:rPr>
                <w:sz w:val="13"/>
                <w:szCs w:val="13"/>
                <w:lang w:val="en-US"/>
              </w:rPr>
              <w:t>(2,133,967)</w:t>
            </w:r>
          </w:p>
        </w:tc>
        <w:tc>
          <w:tcPr>
            <w:tcW w:w="1001" w:type="dxa"/>
            <w:tcBorders>
              <w:bottom w:val="single" w:sz="4" w:space="0" w:color="FFFFFF" w:themeColor="background1"/>
            </w:tcBorders>
            <w:shd w:val="solid" w:color="E6E6E6" w:fill="auto"/>
            <w:vAlign w:val="center"/>
          </w:tcPr>
          <w:p w:rsidR="004365BD" w:rsidRPr="003257F0" w:rsidRDefault="004365BD" w:rsidP="00BC4CA8">
            <w:pPr>
              <w:pStyle w:val="070-TabelaPadro"/>
              <w:keepNext w:val="0"/>
              <w:keepLines w:val="0"/>
              <w:widowControl w:val="0"/>
              <w:rPr>
                <w:sz w:val="13"/>
                <w:szCs w:val="13"/>
                <w:lang w:val="en-US"/>
              </w:rPr>
            </w:pPr>
            <w:bookmarkStart w:id="11086" w:name="BBBNE09AC001"/>
            <w:bookmarkEnd w:id="11086"/>
            <w:r w:rsidRPr="003257F0">
              <w:rPr>
                <w:sz w:val="13"/>
                <w:szCs w:val="13"/>
                <w:lang w:val="en-US"/>
              </w:rPr>
              <w:t>2,019,805</w:t>
            </w:r>
          </w:p>
        </w:tc>
        <w:tc>
          <w:tcPr>
            <w:tcW w:w="1001" w:type="dxa"/>
            <w:tcBorders>
              <w:bottom w:val="single" w:sz="4" w:space="0" w:color="FFFFFF" w:themeColor="background1"/>
            </w:tcBorders>
            <w:shd w:val="solid" w:color="E6E6E6" w:fill="auto"/>
            <w:vAlign w:val="center"/>
          </w:tcPr>
          <w:p w:rsidR="004365BD" w:rsidRPr="003257F0" w:rsidRDefault="004365BD" w:rsidP="00BC4CA8">
            <w:pPr>
              <w:pStyle w:val="070-TabelaPadro"/>
              <w:keepNext w:val="0"/>
              <w:keepLines w:val="0"/>
              <w:widowControl w:val="0"/>
              <w:rPr>
                <w:sz w:val="13"/>
                <w:szCs w:val="13"/>
                <w:lang w:val="en-US"/>
              </w:rPr>
            </w:pPr>
            <w:bookmarkStart w:id="11087" w:name="BBBNE09AD001"/>
            <w:bookmarkEnd w:id="11087"/>
            <w:r w:rsidRPr="003257F0">
              <w:rPr>
                <w:sz w:val="13"/>
                <w:szCs w:val="13"/>
                <w:lang w:val="en-US"/>
              </w:rPr>
              <w:t>(157,241)</w:t>
            </w:r>
          </w:p>
        </w:tc>
        <w:tc>
          <w:tcPr>
            <w:tcW w:w="1001" w:type="dxa"/>
            <w:tcBorders>
              <w:bottom w:val="single" w:sz="4" w:space="0" w:color="FFFFFF" w:themeColor="background1"/>
            </w:tcBorders>
            <w:shd w:val="solid" w:color="E6E6E6" w:fill="auto"/>
            <w:vAlign w:val="center"/>
          </w:tcPr>
          <w:p w:rsidR="004365BD" w:rsidRPr="003257F0" w:rsidRDefault="004365BD" w:rsidP="00BC4CA8">
            <w:pPr>
              <w:pStyle w:val="070-TabelaPadro"/>
              <w:keepNext w:val="0"/>
              <w:keepLines w:val="0"/>
              <w:widowControl w:val="0"/>
              <w:rPr>
                <w:sz w:val="13"/>
                <w:szCs w:val="13"/>
                <w:lang w:val="en-US"/>
              </w:rPr>
            </w:pPr>
            <w:bookmarkStart w:id="11088" w:name="BBBNE09AE001"/>
            <w:bookmarkEnd w:id="11088"/>
            <w:r w:rsidRPr="003257F0">
              <w:rPr>
                <w:sz w:val="13"/>
                <w:szCs w:val="13"/>
                <w:lang w:val="en-US"/>
              </w:rPr>
              <w:t>(19,428)</w:t>
            </w:r>
          </w:p>
        </w:tc>
        <w:tc>
          <w:tcPr>
            <w:tcW w:w="1002" w:type="dxa"/>
            <w:tcBorders>
              <w:bottom w:val="single" w:sz="4" w:space="0" w:color="FFFFFF" w:themeColor="background1"/>
            </w:tcBorders>
            <w:shd w:val="solid" w:color="E6E6E6" w:fill="auto"/>
            <w:vAlign w:val="center"/>
          </w:tcPr>
          <w:p w:rsidR="004365BD" w:rsidRPr="003257F0" w:rsidRDefault="004365BD" w:rsidP="00BC4CA8">
            <w:pPr>
              <w:pStyle w:val="070-TabelaPadro"/>
              <w:keepNext w:val="0"/>
              <w:keepLines w:val="0"/>
              <w:widowControl w:val="0"/>
              <w:rPr>
                <w:sz w:val="13"/>
                <w:szCs w:val="13"/>
                <w:lang w:val="en-US"/>
              </w:rPr>
            </w:pPr>
            <w:bookmarkStart w:id="11089" w:name="BBBNE09AF001"/>
            <w:bookmarkEnd w:id="11089"/>
            <w:r w:rsidRPr="003257F0">
              <w:rPr>
                <w:sz w:val="13"/>
                <w:szCs w:val="13"/>
                <w:lang w:val="en-US"/>
              </w:rPr>
              <w:t>41,075</w:t>
            </w:r>
          </w:p>
        </w:tc>
        <w:tc>
          <w:tcPr>
            <w:tcW w:w="1001" w:type="dxa"/>
            <w:tcBorders>
              <w:bottom w:val="single" w:sz="4" w:space="0" w:color="FFFFFF" w:themeColor="background1"/>
            </w:tcBorders>
            <w:shd w:val="solid" w:color="E6E6E6" w:fill="auto"/>
            <w:vAlign w:val="center"/>
          </w:tcPr>
          <w:p w:rsidR="004365BD" w:rsidRPr="003257F0" w:rsidRDefault="004365BD" w:rsidP="00BC4CA8">
            <w:pPr>
              <w:pStyle w:val="070-TabelaPadro"/>
              <w:keepNext w:val="0"/>
              <w:keepLines w:val="0"/>
              <w:widowControl w:val="0"/>
              <w:rPr>
                <w:sz w:val="13"/>
                <w:szCs w:val="13"/>
                <w:lang w:val="en-US"/>
              </w:rPr>
            </w:pPr>
            <w:bookmarkStart w:id="11090" w:name="BBBNE09AG001"/>
            <w:bookmarkEnd w:id="11090"/>
            <w:r w:rsidRPr="003257F0">
              <w:rPr>
                <w:sz w:val="13"/>
                <w:szCs w:val="13"/>
                <w:lang w:val="en-US"/>
              </w:rPr>
              <w:t>(2,812,794)</w:t>
            </w:r>
          </w:p>
        </w:tc>
        <w:tc>
          <w:tcPr>
            <w:tcW w:w="1001" w:type="dxa"/>
            <w:tcBorders>
              <w:bottom w:val="single" w:sz="4" w:space="0" w:color="FFFFFF" w:themeColor="background1"/>
            </w:tcBorders>
            <w:shd w:val="solid" w:color="E6E6E6" w:fill="auto"/>
            <w:vAlign w:val="center"/>
          </w:tcPr>
          <w:p w:rsidR="004365BD" w:rsidRPr="003257F0" w:rsidRDefault="004365BD" w:rsidP="00BC4CA8">
            <w:pPr>
              <w:pStyle w:val="070-TabelaPadro"/>
              <w:keepNext w:val="0"/>
              <w:keepLines w:val="0"/>
              <w:widowControl w:val="0"/>
              <w:rPr>
                <w:sz w:val="13"/>
                <w:szCs w:val="13"/>
                <w:lang w:val="en-US"/>
              </w:rPr>
            </w:pPr>
            <w:bookmarkStart w:id="11091" w:name="BBBNE09AH001"/>
            <w:bookmarkEnd w:id="11091"/>
            <w:r w:rsidRPr="003257F0">
              <w:rPr>
                <w:sz w:val="13"/>
                <w:szCs w:val="13"/>
                <w:lang w:val="en-US"/>
              </w:rPr>
              <w:t>(334,480)</w:t>
            </w:r>
          </w:p>
        </w:tc>
        <w:tc>
          <w:tcPr>
            <w:tcW w:w="1001" w:type="dxa"/>
            <w:tcBorders>
              <w:bottom w:val="single" w:sz="4" w:space="0" w:color="FFFFFF" w:themeColor="background1"/>
            </w:tcBorders>
            <w:shd w:val="solid" w:color="E6E6E6" w:fill="auto"/>
            <w:vAlign w:val="center"/>
          </w:tcPr>
          <w:p w:rsidR="004365BD" w:rsidRPr="003257F0" w:rsidRDefault="004365BD" w:rsidP="00BC4CA8">
            <w:pPr>
              <w:pStyle w:val="070-TabelaPadro"/>
              <w:keepNext w:val="0"/>
              <w:keepLines w:val="0"/>
              <w:widowControl w:val="0"/>
              <w:rPr>
                <w:sz w:val="13"/>
                <w:szCs w:val="13"/>
                <w:lang w:val="en-US"/>
              </w:rPr>
            </w:pPr>
            <w:bookmarkStart w:id="11092" w:name="BBBNE09AI001"/>
            <w:bookmarkEnd w:id="11092"/>
            <w:r w:rsidRPr="003257F0">
              <w:rPr>
                <w:sz w:val="13"/>
                <w:szCs w:val="13"/>
                <w:lang w:val="en-US"/>
              </w:rPr>
              <w:t>488,292</w:t>
            </w:r>
          </w:p>
        </w:tc>
        <w:tc>
          <w:tcPr>
            <w:tcW w:w="1001" w:type="dxa"/>
            <w:tcBorders>
              <w:bottom w:val="single" w:sz="4" w:space="0" w:color="FFFFFF" w:themeColor="background1"/>
            </w:tcBorders>
            <w:shd w:val="solid" w:color="E6E6E6" w:fill="auto"/>
            <w:vAlign w:val="center"/>
          </w:tcPr>
          <w:p w:rsidR="004365BD" w:rsidRPr="003257F0" w:rsidRDefault="004365BD" w:rsidP="00BC4CA8">
            <w:pPr>
              <w:pStyle w:val="070-TabelaPadro"/>
              <w:keepNext w:val="0"/>
              <w:keepLines w:val="0"/>
              <w:widowControl w:val="0"/>
              <w:rPr>
                <w:sz w:val="13"/>
                <w:szCs w:val="13"/>
                <w:lang w:val="en-US"/>
              </w:rPr>
            </w:pPr>
            <w:bookmarkStart w:id="11093" w:name="BBBNE09AJ001"/>
            <w:bookmarkEnd w:id="11093"/>
            <w:r w:rsidRPr="003257F0">
              <w:rPr>
                <w:sz w:val="13"/>
                <w:szCs w:val="13"/>
                <w:lang w:val="en-US"/>
              </w:rPr>
              <w:t>(358,763)</w:t>
            </w:r>
          </w:p>
        </w:tc>
        <w:tc>
          <w:tcPr>
            <w:tcW w:w="1001" w:type="dxa"/>
            <w:tcBorders>
              <w:bottom w:val="single" w:sz="4" w:space="0" w:color="FFFFFF" w:themeColor="background1"/>
            </w:tcBorders>
            <w:shd w:val="solid" w:color="E6E6E6" w:fill="auto"/>
            <w:vAlign w:val="center"/>
          </w:tcPr>
          <w:p w:rsidR="004365BD" w:rsidRPr="003257F0" w:rsidRDefault="004365BD" w:rsidP="00BC4CA8">
            <w:pPr>
              <w:pStyle w:val="070-TabelaPadro"/>
              <w:keepNext w:val="0"/>
              <w:keepLines w:val="0"/>
              <w:widowControl w:val="0"/>
              <w:rPr>
                <w:sz w:val="13"/>
                <w:szCs w:val="13"/>
                <w:lang w:val="en-US"/>
              </w:rPr>
            </w:pPr>
            <w:bookmarkStart w:id="11094" w:name="BBBNE09AK001"/>
            <w:bookmarkEnd w:id="11094"/>
            <w:r w:rsidRPr="003257F0">
              <w:rPr>
                <w:sz w:val="13"/>
                <w:szCs w:val="13"/>
                <w:lang w:val="en-US"/>
              </w:rPr>
              <w:t>(249,809)</w:t>
            </w:r>
          </w:p>
        </w:tc>
        <w:tc>
          <w:tcPr>
            <w:tcW w:w="1002" w:type="dxa"/>
            <w:gridSpan w:val="2"/>
            <w:tcBorders>
              <w:bottom w:val="single" w:sz="4" w:space="0" w:color="FFFFFF" w:themeColor="background1"/>
            </w:tcBorders>
            <w:shd w:val="solid" w:color="E6E6E6" w:fill="auto"/>
            <w:vAlign w:val="center"/>
          </w:tcPr>
          <w:p w:rsidR="004365BD" w:rsidRPr="003257F0" w:rsidRDefault="004365BD" w:rsidP="00BC4CA8">
            <w:pPr>
              <w:pStyle w:val="070-TabelaPadro"/>
              <w:keepNext w:val="0"/>
              <w:keepLines w:val="0"/>
              <w:widowControl w:val="0"/>
              <w:rPr>
                <w:sz w:val="13"/>
                <w:szCs w:val="13"/>
                <w:lang w:val="en-US"/>
              </w:rPr>
            </w:pPr>
            <w:bookmarkStart w:id="11095" w:name="BBBNE09AL001"/>
            <w:bookmarkEnd w:id="11095"/>
            <w:r w:rsidRPr="003257F0">
              <w:rPr>
                <w:sz w:val="13"/>
                <w:szCs w:val="13"/>
                <w:lang w:val="en-US"/>
              </w:rPr>
              <w:t>252,848</w:t>
            </w:r>
          </w:p>
        </w:tc>
      </w:tr>
      <w:tr w:rsidR="004365BD" w:rsidRPr="003257F0" w:rsidTr="00BC4CA8">
        <w:trPr>
          <w:cantSplit/>
        </w:trPr>
        <w:tc>
          <w:tcPr>
            <w:tcW w:w="2622"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jc w:val="left"/>
              <w:rPr>
                <w:sz w:val="13"/>
                <w:szCs w:val="13"/>
                <w:lang w:val="en-US"/>
              </w:rPr>
            </w:pPr>
            <w:bookmarkStart w:id="11096" w:name="BBBNE0900002" w:colFirst="0" w:colLast="0"/>
            <w:bookmarkEnd w:id="11083"/>
            <w:r w:rsidRPr="003257F0">
              <w:rPr>
                <w:sz w:val="13"/>
                <w:szCs w:val="13"/>
                <w:lang w:val="en-US"/>
              </w:rPr>
              <w:t>Tax effects</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sz w:val="13"/>
                <w:szCs w:val="13"/>
                <w:lang w:val="en-US"/>
              </w:rPr>
            </w:pPr>
            <w:bookmarkStart w:id="11097" w:name="BBBNE09AA002"/>
            <w:bookmarkEnd w:id="11097"/>
            <w:r w:rsidRPr="003257F0">
              <w:rPr>
                <w:sz w:val="13"/>
                <w:szCs w:val="13"/>
                <w:lang w:val="en-US"/>
              </w:rPr>
              <w:t>2,870,288</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sz w:val="13"/>
                <w:szCs w:val="13"/>
                <w:lang w:val="en-US"/>
              </w:rPr>
            </w:pPr>
            <w:bookmarkStart w:id="11098" w:name="BBBNE09AB002"/>
            <w:bookmarkEnd w:id="11098"/>
            <w:r w:rsidRPr="003257F0">
              <w:rPr>
                <w:sz w:val="13"/>
                <w:szCs w:val="13"/>
                <w:lang w:val="en-US"/>
              </w:rPr>
              <w:t>853,587</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sz w:val="13"/>
                <w:szCs w:val="13"/>
                <w:lang w:val="en-US"/>
              </w:rPr>
            </w:pPr>
            <w:bookmarkStart w:id="11099" w:name="BBBNE09AC002"/>
            <w:bookmarkEnd w:id="11099"/>
            <w:r w:rsidRPr="003257F0">
              <w:rPr>
                <w:sz w:val="13"/>
                <w:szCs w:val="13"/>
                <w:lang w:val="en-US"/>
              </w:rPr>
              <w:t>(807,922)</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sz w:val="13"/>
                <w:szCs w:val="13"/>
                <w:lang w:val="en-US"/>
              </w:rPr>
            </w:pPr>
            <w:bookmarkStart w:id="11100" w:name="BBBNE09AD002"/>
            <w:bookmarkEnd w:id="11100"/>
            <w:r w:rsidRPr="003257F0">
              <w:rPr>
                <w:sz w:val="13"/>
                <w:szCs w:val="13"/>
                <w:lang w:val="en-US"/>
              </w:rPr>
              <w:t>62,896</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sz w:val="13"/>
                <w:szCs w:val="13"/>
                <w:lang w:val="en-US"/>
              </w:rPr>
            </w:pPr>
            <w:bookmarkStart w:id="11101" w:name="BBBNE09AE002"/>
            <w:bookmarkEnd w:id="11101"/>
            <w:r w:rsidRPr="003257F0">
              <w:rPr>
                <w:sz w:val="13"/>
                <w:szCs w:val="13"/>
                <w:lang w:val="en-US"/>
              </w:rPr>
              <w:t>7,771</w:t>
            </w:r>
          </w:p>
        </w:tc>
        <w:tc>
          <w:tcPr>
            <w:tcW w:w="1002"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sz w:val="13"/>
                <w:szCs w:val="13"/>
                <w:lang w:val="en-US"/>
              </w:rPr>
            </w:pPr>
            <w:bookmarkStart w:id="11102" w:name="BBBNE09AF002"/>
            <w:bookmarkEnd w:id="11102"/>
            <w:r w:rsidRPr="003257F0">
              <w:rPr>
                <w:sz w:val="13"/>
                <w:szCs w:val="13"/>
                <w:lang w:val="en-US"/>
              </w:rPr>
              <w:t>(16,430)</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sz w:val="13"/>
                <w:szCs w:val="13"/>
                <w:lang w:val="en-US"/>
              </w:rPr>
            </w:pPr>
            <w:bookmarkStart w:id="11103" w:name="BBBNE09AG002"/>
            <w:bookmarkEnd w:id="11103"/>
            <w:r w:rsidRPr="003257F0">
              <w:rPr>
                <w:sz w:val="13"/>
                <w:szCs w:val="13"/>
                <w:lang w:val="en-US"/>
              </w:rPr>
              <w:t>1,125,118</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sz w:val="13"/>
                <w:szCs w:val="13"/>
                <w:lang w:val="en-US"/>
              </w:rPr>
            </w:pPr>
            <w:bookmarkStart w:id="11104" w:name="BBBNE09AH002"/>
            <w:bookmarkEnd w:id="11104"/>
            <w:r w:rsidRPr="003257F0">
              <w:rPr>
                <w:sz w:val="13"/>
                <w:szCs w:val="13"/>
                <w:lang w:val="en-US"/>
              </w:rPr>
              <w:t>133,792</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sz w:val="13"/>
                <w:szCs w:val="13"/>
                <w:lang w:val="en-US"/>
              </w:rPr>
            </w:pPr>
            <w:bookmarkStart w:id="11105" w:name="BBBNE09AI002"/>
            <w:bookmarkEnd w:id="11105"/>
            <w:r w:rsidRPr="003257F0">
              <w:rPr>
                <w:sz w:val="13"/>
                <w:szCs w:val="13"/>
                <w:lang w:val="en-US"/>
              </w:rPr>
              <w:t>(195,317)</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sz w:val="13"/>
                <w:szCs w:val="13"/>
                <w:lang w:val="en-US"/>
              </w:rPr>
            </w:pPr>
            <w:bookmarkStart w:id="11106" w:name="BBBNE09AJ002"/>
            <w:bookmarkEnd w:id="11106"/>
            <w:r w:rsidRPr="003257F0">
              <w:rPr>
                <w:sz w:val="13"/>
                <w:szCs w:val="13"/>
                <w:lang w:val="en-US"/>
              </w:rPr>
              <w:t>145,528</w:t>
            </w:r>
          </w:p>
        </w:tc>
        <w:tc>
          <w:tcPr>
            <w:tcW w:w="1001" w:type="dxa"/>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sz w:val="13"/>
                <w:szCs w:val="13"/>
                <w:lang w:val="en-US"/>
              </w:rPr>
            </w:pPr>
            <w:bookmarkStart w:id="11107" w:name="BBBNE09AK002"/>
            <w:bookmarkEnd w:id="11107"/>
            <w:r w:rsidRPr="003257F0">
              <w:rPr>
                <w:sz w:val="13"/>
                <w:szCs w:val="13"/>
                <w:lang w:val="en-US"/>
              </w:rPr>
              <w:t>99,704</w:t>
            </w:r>
          </w:p>
        </w:tc>
        <w:tc>
          <w:tcPr>
            <w:tcW w:w="1002" w:type="dxa"/>
            <w:gridSpan w:val="2"/>
            <w:tcBorders>
              <w:bottom w:val="single" w:sz="4" w:space="0" w:color="FFFFFF" w:themeColor="background1"/>
            </w:tcBorders>
            <w:shd w:val="solid" w:color="F3F3F3" w:fill="auto"/>
            <w:vAlign w:val="center"/>
          </w:tcPr>
          <w:p w:rsidR="004365BD" w:rsidRPr="003257F0" w:rsidRDefault="004365BD" w:rsidP="00BC4CA8">
            <w:pPr>
              <w:pStyle w:val="070-TabelaPadro"/>
              <w:keepNext w:val="0"/>
              <w:keepLines w:val="0"/>
              <w:widowControl w:val="0"/>
              <w:rPr>
                <w:sz w:val="13"/>
                <w:szCs w:val="13"/>
                <w:lang w:val="en-US"/>
              </w:rPr>
            </w:pPr>
            <w:bookmarkStart w:id="11108" w:name="BBBNE09AL002"/>
            <w:bookmarkEnd w:id="11108"/>
            <w:r w:rsidRPr="003257F0">
              <w:rPr>
                <w:sz w:val="13"/>
                <w:szCs w:val="13"/>
                <w:lang w:val="en-US"/>
              </w:rPr>
              <w:t>(102,187)</w:t>
            </w:r>
          </w:p>
        </w:tc>
      </w:tr>
      <w:tr w:rsidR="004365BD" w:rsidRPr="003257F0" w:rsidTr="00BC4CA8">
        <w:trPr>
          <w:cantSplit/>
        </w:trPr>
        <w:tc>
          <w:tcPr>
            <w:tcW w:w="2622" w:type="dxa"/>
            <w:tcBorders>
              <w:bottom w:val="single" w:sz="4" w:space="0" w:color="CCCCCC"/>
            </w:tcBorders>
            <w:shd w:val="solid" w:color="E6E6E6" w:fill="auto"/>
            <w:vAlign w:val="center"/>
          </w:tcPr>
          <w:p w:rsidR="004365BD" w:rsidRPr="003257F0" w:rsidRDefault="004365BD" w:rsidP="00BC4CA8">
            <w:pPr>
              <w:pStyle w:val="070-TabelaPadro"/>
              <w:keepNext w:val="0"/>
              <w:keepLines w:val="0"/>
              <w:widowControl w:val="0"/>
              <w:jc w:val="left"/>
              <w:rPr>
                <w:b/>
                <w:sz w:val="13"/>
                <w:szCs w:val="13"/>
                <w:lang w:val="en-US"/>
              </w:rPr>
            </w:pPr>
            <w:bookmarkStart w:id="11109" w:name="BBBNE0900005" w:colFirst="0" w:colLast="0"/>
            <w:bookmarkEnd w:id="11096"/>
            <w:r w:rsidRPr="003257F0">
              <w:rPr>
                <w:b/>
                <w:sz w:val="13"/>
                <w:szCs w:val="13"/>
                <w:lang w:val="en-US"/>
              </w:rPr>
              <w:t>Closing balance</w:t>
            </w:r>
          </w:p>
        </w:tc>
        <w:tc>
          <w:tcPr>
            <w:tcW w:w="1001" w:type="dxa"/>
            <w:tcBorders>
              <w:bottom w:val="single" w:sz="4" w:space="0" w:color="CCCCCC"/>
            </w:tcBorders>
            <w:shd w:val="solid" w:color="E6E6E6" w:fill="auto"/>
            <w:vAlign w:val="center"/>
          </w:tcPr>
          <w:p w:rsidR="004365BD" w:rsidRPr="003257F0" w:rsidRDefault="004365BD" w:rsidP="00BC4CA8">
            <w:pPr>
              <w:pStyle w:val="070-TabelaPadro"/>
              <w:keepNext w:val="0"/>
              <w:keepLines w:val="0"/>
              <w:widowControl w:val="0"/>
              <w:rPr>
                <w:b/>
                <w:sz w:val="13"/>
                <w:szCs w:val="13"/>
                <w:lang w:val="en-US"/>
              </w:rPr>
            </w:pPr>
            <w:bookmarkStart w:id="11110" w:name="BBBNE09AA005"/>
            <w:bookmarkEnd w:id="11110"/>
            <w:r w:rsidRPr="003257F0">
              <w:rPr>
                <w:b/>
                <w:sz w:val="13"/>
                <w:szCs w:val="13"/>
                <w:lang w:val="en-US"/>
              </w:rPr>
              <w:t>(15,866,190)</w:t>
            </w:r>
          </w:p>
        </w:tc>
        <w:tc>
          <w:tcPr>
            <w:tcW w:w="1001" w:type="dxa"/>
            <w:tcBorders>
              <w:bottom w:val="single" w:sz="4" w:space="0" w:color="CCCCCC"/>
            </w:tcBorders>
            <w:shd w:val="solid" w:color="E6E6E6" w:fill="auto"/>
            <w:vAlign w:val="center"/>
          </w:tcPr>
          <w:p w:rsidR="004365BD" w:rsidRPr="003257F0" w:rsidRDefault="004365BD" w:rsidP="00BC4CA8">
            <w:pPr>
              <w:pStyle w:val="070-TabelaPadro"/>
              <w:keepNext w:val="0"/>
              <w:keepLines w:val="0"/>
              <w:widowControl w:val="0"/>
              <w:rPr>
                <w:b/>
                <w:sz w:val="13"/>
                <w:szCs w:val="13"/>
                <w:lang w:val="en-US"/>
              </w:rPr>
            </w:pPr>
            <w:bookmarkStart w:id="11111" w:name="BBBNE09AB005"/>
            <w:bookmarkEnd w:id="11111"/>
            <w:r w:rsidRPr="003257F0">
              <w:rPr>
                <w:b/>
                <w:sz w:val="13"/>
                <w:szCs w:val="13"/>
                <w:lang w:val="en-US"/>
              </w:rPr>
              <w:t>(11,560,758)</w:t>
            </w:r>
          </w:p>
        </w:tc>
        <w:tc>
          <w:tcPr>
            <w:tcW w:w="1001" w:type="dxa"/>
            <w:tcBorders>
              <w:bottom w:val="single" w:sz="4" w:space="0" w:color="CCCCCC"/>
            </w:tcBorders>
            <w:shd w:val="solid" w:color="E6E6E6" w:fill="auto"/>
            <w:vAlign w:val="center"/>
          </w:tcPr>
          <w:p w:rsidR="004365BD" w:rsidRPr="003257F0" w:rsidRDefault="004365BD" w:rsidP="00BC4CA8">
            <w:pPr>
              <w:pStyle w:val="070-TabelaPadro"/>
              <w:keepNext w:val="0"/>
              <w:keepLines w:val="0"/>
              <w:widowControl w:val="0"/>
              <w:rPr>
                <w:b/>
                <w:sz w:val="13"/>
                <w:szCs w:val="13"/>
                <w:lang w:val="en-US"/>
              </w:rPr>
            </w:pPr>
            <w:bookmarkStart w:id="11112" w:name="BBBNE09AC005"/>
            <w:bookmarkEnd w:id="11112"/>
            <w:r w:rsidRPr="003257F0">
              <w:rPr>
                <w:b/>
                <w:sz w:val="13"/>
                <w:szCs w:val="13"/>
                <w:lang w:val="en-US"/>
              </w:rPr>
              <w:t>(9,068,495)</w:t>
            </w:r>
          </w:p>
        </w:tc>
        <w:tc>
          <w:tcPr>
            <w:tcW w:w="1001" w:type="dxa"/>
            <w:tcBorders>
              <w:bottom w:val="single" w:sz="4" w:space="0" w:color="CCCCCC"/>
            </w:tcBorders>
            <w:shd w:val="solid" w:color="E6E6E6" w:fill="auto"/>
            <w:vAlign w:val="center"/>
          </w:tcPr>
          <w:p w:rsidR="004365BD" w:rsidRPr="003257F0" w:rsidRDefault="004365BD" w:rsidP="00BC4CA8">
            <w:pPr>
              <w:pStyle w:val="070-TabelaPadro"/>
              <w:keepNext w:val="0"/>
              <w:keepLines w:val="0"/>
              <w:widowControl w:val="0"/>
              <w:rPr>
                <w:b/>
                <w:sz w:val="13"/>
                <w:szCs w:val="13"/>
                <w:lang w:val="en-US"/>
              </w:rPr>
            </w:pPr>
            <w:bookmarkStart w:id="11113" w:name="BBBNE09AD005"/>
            <w:bookmarkEnd w:id="11113"/>
            <w:r w:rsidRPr="003257F0">
              <w:rPr>
                <w:b/>
                <w:sz w:val="13"/>
                <w:szCs w:val="13"/>
                <w:lang w:val="en-US"/>
              </w:rPr>
              <w:t>(214,283)</w:t>
            </w:r>
          </w:p>
        </w:tc>
        <w:tc>
          <w:tcPr>
            <w:tcW w:w="1001" w:type="dxa"/>
            <w:tcBorders>
              <w:bottom w:val="single" w:sz="4" w:space="0" w:color="CCCCCC"/>
            </w:tcBorders>
            <w:shd w:val="solid" w:color="E6E6E6" w:fill="auto"/>
            <w:vAlign w:val="center"/>
          </w:tcPr>
          <w:p w:rsidR="004365BD" w:rsidRPr="003257F0" w:rsidRDefault="004365BD" w:rsidP="00BC4CA8">
            <w:pPr>
              <w:pStyle w:val="070-TabelaPadro"/>
              <w:keepNext w:val="0"/>
              <w:keepLines w:val="0"/>
              <w:widowControl w:val="0"/>
              <w:rPr>
                <w:b/>
                <w:sz w:val="13"/>
                <w:szCs w:val="13"/>
                <w:lang w:val="en-US"/>
              </w:rPr>
            </w:pPr>
            <w:bookmarkStart w:id="11114" w:name="BBBNE09AE005"/>
            <w:bookmarkEnd w:id="11114"/>
            <w:r w:rsidRPr="003257F0">
              <w:rPr>
                <w:b/>
                <w:sz w:val="13"/>
                <w:szCs w:val="13"/>
                <w:lang w:val="en-US"/>
              </w:rPr>
              <w:t>(119,938)</w:t>
            </w:r>
          </w:p>
        </w:tc>
        <w:tc>
          <w:tcPr>
            <w:tcW w:w="1002" w:type="dxa"/>
            <w:tcBorders>
              <w:bottom w:val="single" w:sz="4" w:space="0" w:color="CCCCCC"/>
            </w:tcBorders>
            <w:shd w:val="solid" w:color="E6E6E6" w:fill="auto"/>
            <w:vAlign w:val="center"/>
          </w:tcPr>
          <w:p w:rsidR="004365BD" w:rsidRPr="003257F0" w:rsidRDefault="004365BD" w:rsidP="00BC4CA8">
            <w:pPr>
              <w:pStyle w:val="070-TabelaPadro"/>
              <w:keepNext w:val="0"/>
              <w:keepLines w:val="0"/>
              <w:widowControl w:val="0"/>
              <w:rPr>
                <w:b/>
                <w:sz w:val="13"/>
                <w:szCs w:val="13"/>
                <w:lang w:val="en-US"/>
              </w:rPr>
            </w:pPr>
            <w:bookmarkStart w:id="11115" w:name="BBBNE09AF005"/>
            <w:bookmarkEnd w:id="11115"/>
            <w:r w:rsidRPr="003257F0">
              <w:rPr>
                <w:b/>
                <w:sz w:val="13"/>
                <w:szCs w:val="13"/>
                <w:lang w:val="en-US"/>
              </w:rPr>
              <w:t>(83,636)</w:t>
            </w:r>
          </w:p>
        </w:tc>
        <w:tc>
          <w:tcPr>
            <w:tcW w:w="1001" w:type="dxa"/>
            <w:tcBorders>
              <w:bottom w:val="single" w:sz="4" w:space="0" w:color="CCCCCC"/>
            </w:tcBorders>
            <w:shd w:val="solid" w:color="E6E6E6" w:fill="auto"/>
            <w:vAlign w:val="center"/>
          </w:tcPr>
          <w:p w:rsidR="004365BD" w:rsidRPr="003257F0" w:rsidRDefault="004365BD" w:rsidP="00BC4CA8">
            <w:pPr>
              <w:pStyle w:val="070-TabelaPadro"/>
              <w:keepNext w:val="0"/>
              <w:keepLines w:val="0"/>
              <w:widowControl w:val="0"/>
              <w:rPr>
                <w:b/>
                <w:sz w:val="13"/>
                <w:szCs w:val="13"/>
                <w:lang w:val="en-US"/>
              </w:rPr>
            </w:pPr>
            <w:bookmarkStart w:id="11116" w:name="BBBNE09AG005"/>
            <w:bookmarkEnd w:id="11116"/>
            <w:r w:rsidRPr="003257F0">
              <w:rPr>
                <w:b/>
                <w:sz w:val="13"/>
                <w:szCs w:val="13"/>
                <w:lang w:val="en-US"/>
              </w:rPr>
              <w:t>(3,065,196)</w:t>
            </w:r>
          </w:p>
        </w:tc>
        <w:tc>
          <w:tcPr>
            <w:tcW w:w="1001" w:type="dxa"/>
            <w:tcBorders>
              <w:bottom w:val="single" w:sz="4" w:space="0" w:color="CCCCCC"/>
            </w:tcBorders>
            <w:shd w:val="solid" w:color="E6E6E6" w:fill="auto"/>
            <w:vAlign w:val="center"/>
          </w:tcPr>
          <w:p w:rsidR="004365BD" w:rsidRPr="003257F0" w:rsidRDefault="004365BD" w:rsidP="00BC4CA8">
            <w:pPr>
              <w:pStyle w:val="070-TabelaPadro"/>
              <w:keepNext w:val="0"/>
              <w:keepLines w:val="0"/>
              <w:widowControl w:val="0"/>
              <w:rPr>
                <w:b/>
                <w:sz w:val="13"/>
                <w:szCs w:val="13"/>
                <w:lang w:val="en-US"/>
              </w:rPr>
            </w:pPr>
            <w:bookmarkStart w:id="11117" w:name="BBBNE09AH005"/>
            <w:bookmarkEnd w:id="11117"/>
            <w:r w:rsidRPr="003257F0">
              <w:rPr>
                <w:b/>
                <w:sz w:val="13"/>
                <w:szCs w:val="13"/>
                <w:lang w:val="en-US"/>
              </w:rPr>
              <w:t>(1,377,520)</w:t>
            </w:r>
          </w:p>
        </w:tc>
        <w:tc>
          <w:tcPr>
            <w:tcW w:w="1001" w:type="dxa"/>
            <w:tcBorders>
              <w:bottom w:val="single" w:sz="4" w:space="0" w:color="CCCCCC"/>
            </w:tcBorders>
            <w:shd w:val="solid" w:color="E6E6E6" w:fill="auto"/>
            <w:vAlign w:val="center"/>
          </w:tcPr>
          <w:p w:rsidR="004365BD" w:rsidRPr="003257F0" w:rsidRDefault="004365BD" w:rsidP="00BC4CA8">
            <w:pPr>
              <w:pStyle w:val="070-TabelaPadro"/>
              <w:keepNext w:val="0"/>
              <w:keepLines w:val="0"/>
              <w:widowControl w:val="0"/>
              <w:rPr>
                <w:b/>
                <w:sz w:val="13"/>
                <w:szCs w:val="13"/>
                <w:lang w:val="en-US"/>
              </w:rPr>
            </w:pPr>
            <w:bookmarkStart w:id="11118" w:name="BBBNE09AI005"/>
            <w:bookmarkEnd w:id="11118"/>
            <w:r w:rsidRPr="003257F0">
              <w:rPr>
                <w:b/>
                <w:sz w:val="13"/>
                <w:szCs w:val="13"/>
                <w:lang w:val="en-US"/>
              </w:rPr>
              <w:t>(883,857)</w:t>
            </w:r>
          </w:p>
        </w:tc>
        <w:tc>
          <w:tcPr>
            <w:tcW w:w="1001" w:type="dxa"/>
            <w:tcBorders>
              <w:bottom w:val="single" w:sz="4" w:space="0" w:color="CCCCCC"/>
            </w:tcBorders>
            <w:shd w:val="solid" w:color="E6E6E6" w:fill="auto"/>
            <w:vAlign w:val="center"/>
          </w:tcPr>
          <w:p w:rsidR="004365BD" w:rsidRPr="003257F0" w:rsidRDefault="004365BD" w:rsidP="00BC4CA8">
            <w:pPr>
              <w:pStyle w:val="070-TabelaPadro"/>
              <w:keepNext w:val="0"/>
              <w:keepLines w:val="0"/>
              <w:widowControl w:val="0"/>
              <w:rPr>
                <w:b/>
                <w:sz w:val="13"/>
                <w:szCs w:val="13"/>
                <w:lang w:val="en-US"/>
              </w:rPr>
            </w:pPr>
            <w:bookmarkStart w:id="11119" w:name="BBBNE09AJ005"/>
            <w:bookmarkEnd w:id="11119"/>
            <w:r w:rsidRPr="003257F0">
              <w:rPr>
                <w:b/>
                <w:sz w:val="13"/>
                <w:szCs w:val="13"/>
                <w:lang w:val="en-US"/>
              </w:rPr>
              <w:t>(1,240,732)</w:t>
            </w:r>
          </w:p>
        </w:tc>
        <w:tc>
          <w:tcPr>
            <w:tcW w:w="1001" w:type="dxa"/>
            <w:tcBorders>
              <w:bottom w:val="single" w:sz="4" w:space="0" w:color="CCCCCC"/>
            </w:tcBorders>
            <w:shd w:val="solid" w:color="E6E6E6" w:fill="auto"/>
            <w:vAlign w:val="center"/>
          </w:tcPr>
          <w:p w:rsidR="004365BD" w:rsidRPr="003257F0" w:rsidRDefault="004365BD" w:rsidP="00BC4CA8">
            <w:pPr>
              <w:pStyle w:val="070-TabelaPadro"/>
              <w:keepNext w:val="0"/>
              <w:keepLines w:val="0"/>
              <w:widowControl w:val="0"/>
              <w:rPr>
                <w:b/>
                <w:sz w:val="13"/>
                <w:szCs w:val="13"/>
                <w:lang w:val="en-US"/>
              </w:rPr>
            </w:pPr>
            <w:bookmarkStart w:id="11120" w:name="BBBNE09AK005"/>
            <w:bookmarkEnd w:id="11120"/>
            <w:r w:rsidRPr="003257F0">
              <w:rPr>
                <w:b/>
                <w:sz w:val="13"/>
                <w:szCs w:val="13"/>
                <w:lang w:val="en-US"/>
              </w:rPr>
              <w:t>(1,027,497)</w:t>
            </w:r>
          </w:p>
        </w:tc>
        <w:tc>
          <w:tcPr>
            <w:tcW w:w="1002" w:type="dxa"/>
            <w:gridSpan w:val="2"/>
            <w:tcBorders>
              <w:bottom w:val="single" w:sz="4" w:space="0" w:color="CCCCCC"/>
            </w:tcBorders>
            <w:shd w:val="solid" w:color="E6E6E6" w:fill="auto"/>
            <w:vAlign w:val="center"/>
          </w:tcPr>
          <w:p w:rsidR="004365BD" w:rsidRPr="003257F0" w:rsidRDefault="004365BD" w:rsidP="00BC4CA8">
            <w:pPr>
              <w:pStyle w:val="070-TabelaPadro"/>
              <w:keepNext w:val="0"/>
              <w:keepLines w:val="0"/>
              <w:widowControl w:val="0"/>
              <w:rPr>
                <w:b/>
                <w:sz w:val="13"/>
                <w:szCs w:val="13"/>
                <w:lang w:val="en-US"/>
              </w:rPr>
            </w:pPr>
            <w:bookmarkStart w:id="11121" w:name="BBBNE09AL005"/>
            <w:bookmarkEnd w:id="11121"/>
            <w:r w:rsidRPr="003257F0">
              <w:rPr>
                <w:b/>
                <w:sz w:val="13"/>
                <w:szCs w:val="13"/>
                <w:lang w:val="en-US"/>
              </w:rPr>
              <w:t>(726,731)</w:t>
            </w:r>
          </w:p>
        </w:tc>
      </w:tr>
      <w:bookmarkEnd w:id="11069"/>
      <w:bookmarkEnd w:id="11109"/>
    </w:tbl>
    <w:p w:rsidR="004365BD" w:rsidRDefault="004365BD" w:rsidP="00BC4CA8">
      <w:pPr>
        <w:pStyle w:val="072-Rodapdatabela"/>
        <w:keepNext w:val="0"/>
        <w:keepLines w:val="0"/>
        <w:widowControl w:val="0"/>
        <w:rPr>
          <w:lang w:val="en-US"/>
        </w:rPr>
      </w:pPr>
    </w:p>
    <w:p w:rsidR="004365BD" w:rsidRDefault="004365BD">
      <w:pPr>
        <w:rPr>
          <w:sz w:val="14"/>
          <w:lang w:val="en-US"/>
        </w:rPr>
      </w:pPr>
      <w:r>
        <w:rPr>
          <w:lang w:val="en-US"/>
        </w:rPr>
        <w:br w:type="page"/>
      </w:r>
    </w:p>
    <w:p w:rsidR="004365BD" w:rsidRPr="00183CCC" w:rsidRDefault="004365BD" w:rsidP="00BC4CA8">
      <w:pPr>
        <w:pStyle w:val="031-SubttulodeDocumentoLista"/>
        <w:keepNext w:val="0"/>
        <w:keepLines w:val="0"/>
        <w:widowControl w:val="0"/>
        <w:rPr>
          <w:lang w:val="en-US"/>
        </w:rPr>
      </w:pPr>
      <w:bookmarkStart w:id="11122" w:name="BBBNE07_Titulo"/>
      <w:bookmarkStart w:id="11123" w:name="BBBNE10_Titulo"/>
      <w:r w:rsidRPr="00183CCC">
        <w:rPr>
          <w:lang w:val="en-US"/>
        </w:rPr>
        <w:t>) Maturity profile of defined benefit actuarial obligations</w:t>
      </w:r>
      <w:bookmarkEnd w:id="11122"/>
    </w:p>
    <w:tbl>
      <w:tblPr>
        <w:tblW w:w="146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07 - Maturity profile of defined benefit actuarial obligations"/>
        <w:tblDescription w:val="PubliCon - Sistema de Gerenciamento do Documentos Contábeis para Publicação&#10;&#10;Última atualização do mapa do quadro em: "/>
      </w:tblPr>
      <w:tblGrid>
        <w:gridCol w:w="5101"/>
        <w:gridCol w:w="1587"/>
        <w:gridCol w:w="1588"/>
        <w:gridCol w:w="1588"/>
        <w:gridCol w:w="1588"/>
        <w:gridCol w:w="1588"/>
        <w:gridCol w:w="1588"/>
      </w:tblGrid>
      <w:tr w:rsidR="004365BD" w:rsidRPr="008A357A" w:rsidTr="00BC4CA8">
        <w:trPr>
          <w:cantSplit/>
          <w:trHeight w:val="229"/>
          <w:tblHeader/>
        </w:trPr>
        <w:tc>
          <w:tcPr>
            <w:tcW w:w="5101" w:type="dxa"/>
            <w:vMerge w:val="restart"/>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bookmarkStart w:id="11124" w:name="BBBNE07"/>
          </w:p>
        </w:tc>
        <w:tc>
          <w:tcPr>
            <w:tcW w:w="1587" w:type="dxa"/>
            <w:vMerge w:val="restart"/>
            <w:shd w:val="solid" w:color="C3D7F0" w:fill="auto"/>
            <w:vAlign w:val="center"/>
          </w:tcPr>
          <w:p w:rsidR="004365BD" w:rsidRPr="008A357A" w:rsidRDefault="004365BD" w:rsidP="00BC4CA8">
            <w:pPr>
              <w:pStyle w:val="Pr-formataoHTML"/>
              <w:widowControl w:val="0"/>
              <w:divId w:val="1451436047"/>
              <w:rPr>
                <w:b/>
                <w:lang w:val="en-US"/>
              </w:rPr>
            </w:pPr>
            <w:r w:rsidRPr="008A357A">
              <w:rPr>
                <w:b/>
                <w:iCs/>
              </w:rPr>
              <w:t>Duration</w:t>
            </w:r>
            <w:r w:rsidRPr="008A357A">
              <w:rPr>
                <w:b/>
                <w:iCs/>
                <w:vertAlign w:val="superscript"/>
              </w:rPr>
              <w:t>(1)</w:t>
            </w:r>
            <w:r w:rsidRPr="008A357A">
              <w:rPr>
                <w:b/>
                <w:lang w:val="en-US"/>
              </w:rPr>
              <w:t xml:space="preserve"> </w:t>
            </w:r>
          </w:p>
        </w:tc>
        <w:tc>
          <w:tcPr>
            <w:tcW w:w="7940" w:type="dxa"/>
            <w:gridSpan w:val="5"/>
            <w:tcBorders>
              <w:bottom w:val="single" w:sz="4" w:space="0" w:color="FFFFFF" w:themeColor="background1"/>
            </w:tcBorders>
            <w:shd w:val="solid" w:color="C3D7F0" w:fill="auto"/>
            <w:vAlign w:val="center"/>
          </w:tcPr>
          <w:p w:rsidR="004365BD" w:rsidRPr="008A357A" w:rsidRDefault="004365BD" w:rsidP="00BC4CA8">
            <w:pPr>
              <w:pStyle w:val="Pr-formataoHTML"/>
              <w:widowControl w:val="0"/>
              <w:divId w:val="1659338331"/>
              <w:rPr>
                <w:b/>
                <w:lang w:val="en-US"/>
              </w:rPr>
            </w:pPr>
            <w:r w:rsidRPr="008A357A">
              <w:rPr>
                <w:b/>
              </w:rPr>
              <w:t>Expected benefit payments</w:t>
            </w:r>
            <w:r w:rsidRPr="008A357A">
              <w:rPr>
                <w:b/>
                <w:vertAlign w:val="superscript"/>
              </w:rPr>
              <w:t>(2)</w:t>
            </w:r>
            <w:r w:rsidRPr="008A357A">
              <w:rPr>
                <w:b/>
                <w:lang w:val="en-US"/>
              </w:rPr>
              <w:t xml:space="preserve"> </w:t>
            </w:r>
          </w:p>
        </w:tc>
      </w:tr>
      <w:tr w:rsidR="004365BD" w:rsidRPr="008A357A" w:rsidTr="00BC4CA8">
        <w:trPr>
          <w:cantSplit/>
          <w:trHeight w:val="229"/>
          <w:tblHeader/>
        </w:trPr>
        <w:tc>
          <w:tcPr>
            <w:tcW w:w="5101" w:type="dxa"/>
            <w:vMerge/>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p>
        </w:tc>
        <w:tc>
          <w:tcPr>
            <w:tcW w:w="1587" w:type="dxa"/>
            <w:vMerge/>
            <w:tcBorders>
              <w:bottom w:val="single" w:sz="4" w:space="0" w:color="FFFFFF" w:themeColor="background1"/>
            </w:tcBorders>
            <w:shd w:val="solid" w:color="C3D7F0" w:fill="auto"/>
            <w:vAlign w:val="center"/>
          </w:tcPr>
          <w:p w:rsidR="004365BD" w:rsidRPr="008A357A" w:rsidRDefault="004365BD" w:rsidP="00BC4CA8">
            <w:pPr>
              <w:pStyle w:val="Pr-formataoHTML"/>
              <w:widowControl w:val="0"/>
              <w:divId w:val="1280719764"/>
              <w:rPr>
                <w:b/>
                <w:lang w:val="en-US"/>
              </w:rPr>
            </w:pPr>
          </w:p>
        </w:tc>
        <w:tc>
          <w:tcPr>
            <w:tcW w:w="1588"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Up to 1 year</w:t>
            </w:r>
          </w:p>
        </w:tc>
        <w:tc>
          <w:tcPr>
            <w:tcW w:w="1588"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1 to 2 years</w:t>
            </w:r>
          </w:p>
        </w:tc>
        <w:tc>
          <w:tcPr>
            <w:tcW w:w="1588"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2 to 3 years</w:t>
            </w:r>
          </w:p>
        </w:tc>
        <w:tc>
          <w:tcPr>
            <w:tcW w:w="1588"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Over 3 years</w:t>
            </w:r>
          </w:p>
        </w:tc>
        <w:tc>
          <w:tcPr>
            <w:tcW w:w="1588"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Total</w:t>
            </w:r>
          </w:p>
        </w:tc>
      </w:tr>
      <w:tr w:rsidR="004365BD" w:rsidRPr="008A357A" w:rsidTr="00BC4CA8">
        <w:trPr>
          <w:cantSplit/>
        </w:trPr>
        <w:tc>
          <w:tcPr>
            <w:tcW w:w="5101"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125" w:name="BBBNE0700001" w:colFirst="0" w:colLast="0"/>
            <w:r w:rsidRPr="008A357A">
              <w:rPr>
                <w:szCs w:val="14"/>
                <w:lang w:val="en-US"/>
              </w:rPr>
              <w:t>Plano 1 (Previ)</w:t>
            </w:r>
          </w:p>
        </w:tc>
        <w:tc>
          <w:tcPr>
            <w:tcW w:w="158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26" w:name="BBBNE07AA001"/>
            <w:bookmarkEnd w:id="11126"/>
            <w:r w:rsidRPr="008A357A">
              <w:rPr>
                <w:szCs w:val="14"/>
                <w:lang w:val="en-US"/>
              </w:rPr>
              <w:t>10.86</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27" w:name="BBBNE07AB001"/>
            <w:bookmarkEnd w:id="11127"/>
            <w:r w:rsidRPr="008A357A">
              <w:rPr>
                <w:szCs w:val="14"/>
                <w:lang w:val="en-US"/>
              </w:rPr>
              <w:t>13,314,398</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28" w:name="BBBNE07AC001"/>
            <w:bookmarkEnd w:id="11128"/>
            <w:r w:rsidRPr="008A357A">
              <w:rPr>
                <w:szCs w:val="14"/>
                <w:lang w:val="en-US"/>
              </w:rPr>
              <w:t>13,234,210</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29" w:name="BBBNE07AD001"/>
            <w:bookmarkEnd w:id="11129"/>
            <w:r w:rsidRPr="008A357A">
              <w:rPr>
                <w:szCs w:val="14"/>
                <w:lang w:val="en-US"/>
              </w:rPr>
              <w:t>13,182,864</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30" w:name="BBBNE07AE001"/>
            <w:bookmarkEnd w:id="11130"/>
            <w:r w:rsidRPr="008A357A">
              <w:rPr>
                <w:szCs w:val="14"/>
                <w:lang w:val="en-US"/>
              </w:rPr>
              <w:t>296,649,279</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31" w:name="BBBNE07AF001"/>
            <w:bookmarkEnd w:id="11131"/>
            <w:r w:rsidRPr="008A357A">
              <w:rPr>
                <w:szCs w:val="14"/>
                <w:lang w:val="en-US"/>
              </w:rPr>
              <w:t>336,380,751</w:t>
            </w:r>
          </w:p>
        </w:tc>
      </w:tr>
      <w:tr w:rsidR="004365BD" w:rsidRPr="008A357A" w:rsidTr="00BC4CA8">
        <w:trPr>
          <w:cantSplit/>
        </w:trPr>
        <w:tc>
          <w:tcPr>
            <w:tcW w:w="5101"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132" w:name="BBBNE0700002" w:colFirst="0" w:colLast="0"/>
            <w:bookmarkEnd w:id="11125"/>
            <w:r w:rsidRPr="008A357A">
              <w:rPr>
                <w:szCs w:val="14"/>
                <w:lang w:val="en-US"/>
              </w:rPr>
              <w:t>Plano Informal (Previ)</w:t>
            </w:r>
          </w:p>
        </w:tc>
        <w:tc>
          <w:tcPr>
            <w:tcW w:w="158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33" w:name="BBBNE07AA002"/>
            <w:bookmarkEnd w:id="11133"/>
            <w:r w:rsidRPr="008A357A">
              <w:rPr>
                <w:szCs w:val="14"/>
                <w:lang w:val="en-US"/>
              </w:rPr>
              <w:t>5.85</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34" w:name="BBBNE07AB002"/>
            <w:bookmarkEnd w:id="11134"/>
            <w:r w:rsidRPr="008A357A">
              <w:rPr>
                <w:szCs w:val="14"/>
                <w:lang w:val="en-US"/>
              </w:rPr>
              <w:t>161,976</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35" w:name="BBBNE07AC002"/>
            <w:bookmarkEnd w:id="11135"/>
            <w:r w:rsidRPr="008A357A">
              <w:rPr>
                <w:szCs w:val="14"/>
                <w:lang w:val="en-US"/>
              </w:rPr>
              <w:t>144,126</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36" w:name="BBBNE07AD002"/>
            <w:bookmarkEnd w:id="11136"/>
            <w:r w:rsidRPr="008A357A">
              <w:rPr>
                <w:szCs w:val="14"/>
                <w:lang w:val="en-US"/>
              </w:rPr>
              <w:t>127,726</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37" w:name="BBBNE07AE002"/>
            <w:bookmarkEnd w:id="11137"/>
            <w:r w:rsidRPr="008A357A">
              <w:rPr>
                <w:szCs w:val="14"/>
                <w:lang w:val="en-US"/>
              </w:rPr>
              <w:t>953,981</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38" w:name="BBBNE07AF002"/>
            <w:bookmarkEnd w:id="11138"/>
            <w:r w:rsidRPr="008A357A">
              <w:rPr>
                <w:szCs w:val="14"/>
                <w:lang w:val="en-US"/>
              </w:rPr>
              <w:t>1,387,809</w:t>
            </w:r>
          </w:p>
        </w:tc>
      </w:tr>
      <w:tr w:rsidR="004365BD" w:rsidRPr="008A357A" w:rsidTr="00BC4CA8">
        <w:trPr>
          <w:cantSplit/>
        </w:trPr>
        <w:tc>
          <w:tcPr>
            <w:tcW w:w="5101"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139" w:name="BBBNE0700003" w:colFirst="0" w:colLast="0"/>
            <w:bookmarkEnd w:id="11132"/>
            <w:r w:rsidRPr="008A357A">
              <w:rPr>
                <w:szCs w:val="14"/>
                <w:lang w:val="en-US"/>
              </w:rPr>
              <w:t>Plano de Associados (Cassi)</w:t>
            </w:r>
          </w:p>
        </w:tc>
        <w:tc>
          <w:tcPr>
            <w:tcW w:w="158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40" w:name="BBBNE07AA003"/>
            <w:bookmarkEnd w:id="11140"/>
            <w:r w:rsidRPr="008A357A">
              <w:rPr>
                <w:szCs w:val="14"/>
                <w:lang w:val="en-US"/>
              </w:rPr>
              <w:t>11.28</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41" w:name="BBBNE07AB003"/>
            <w:bookmarkEnd w:id="11141"/>
            <w:r w:rsidRPr="008A357A">
              <w:rPr>
                <w:szCs w:val="14"/>
                <w:lang w:val="en-US"/>
              </w:rPr>
              <w:t>843,440</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42" w:name="BBBNE07AC003"/>
            <w:bookmarkEnd w:id="11142"/>
            <w:r w:rsidRPr="008A357A">
              <w:rPr>
                <w:szCs w:val="14"/>
                <w:lang w:val="en-US"/>
              </w:rPr>
              <w:t>841,260</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43" w:name="BBBNE07AD003"/>
            <w:bookmarkEnd w:id="11143"/>
            <w:r w:rsidRPr="008A357A">
              <w:rPr>
                <w:szCs w:val="14"/>
                <w:lang w:val="en-US"/>
              </w:rPr>
              <w:t>839,199</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44" w:name="BBBNE07AE003"/>
            <w:bookmarkEnd w:id="11144"/>
            <w:r w:rsidRPr="008A357A">
              <w:rPr>
                <w:szCs w:val="14"/>
                <w:lang w:val="en-US"/>
              </w:rPr>
              <w:t>20,322,028</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45" w:name="BBBNE07AF003"/>
            <w:bookmarkEnd w:id="11145"/>
            <w:r w:rsidRPr="008A357A">
              <w:rPr>
                <w:szCs w:val="14"/>
                <w:lang w:val="en-US"/>
              </w:rPr>
              <w:t>22,845,927</w:t>
            </w:r>
          </w:p>
        </w:tc>
      </w:tr>
      <w:tr w:rsidR="004365BD" w:rsidRPr="008A357A" w:rsidTr="00BC4CA8">
        <w:trPr>
          <w:cantSplit/>
        </w:trPr>
        <w:tc>
          <w:tcPr>
            <w:tcW w:w="5101"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146" w:name="BBBNE0700004" w:colFirst="0" w:colLast="0"/>
            <w:bookmarkEnd w:id="11139"/>
            <w:r w:rsidRPr="008A357A">
              <w:rPr>
                <w:szCs w:val="14"/>
                <w:lang w:val="en-US"/>
              </w:rPr>
              <w:t>Regulamento Geral (Economus)</w:t>
            </w:r>
          </w:p>
        </w:tc>
        <w:tc>
          <w:tcPr>
            <w:tcW w:w="158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47" w:name="BBBNE07AA004"/>
            <w:bookmarkEnd w:id="11147"/>
            <w:r w:rsidRPr="008A357A">
              <w:rPr>
                <w:szCs w:val="14"/>
                <w:lang w:val="en-US"/>
              </w:rPr>
              <w:t>11.56</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48" w:name="BBBNE07AB004"/>
            <w:bookmarkEnd w:id="11148"/>
            <w:r w:rsidRPr="008A357A">
              <w:rPr>
                <w:szCs w:val="14"/>
                <w:lang w:val="en-US"/>
              </w:rPr>
              <w:t>495,849</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49" w:name="BBBNE07AC004"/>
            <w:bookmarkEnd w:id="11149"/>
            <w:r w:rsidRPr="008A357A">
              <w:rPr>
                <w:szCs w:val="14"/>
                <w:lang w:val="en-US"/>
              </w:rPr>
              <w:t>501,272</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50" w:name="BBBNE07AD004"/>
            <w:bookmarkEnd w:id="11150"/>
            <w:r w:rsidRPr="008A357A">
              <w:rPr>
                <w:szCs w:val="14"/>
                <w:lang w:val="en-US"/>
              </w:rPr>
              <w:t>503,496</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51" w:name="BBBNE07AE004"/>
            <w:bookmarkEnd w:id="11151"/>
            <w:r w:rsidRPr="008A357A">
              <w:rPr>
                <w:szCs w:val="14"/>
                <w:lang w:val="en-US"/>
              </w:rPr>
              <w:t>13,511,164</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52" w:name="BBBNE07AF004"/>
            <w:bookmarkEnd w:id="11152"/>
            <w:r w:rsidRPr="008A357A">
              <w:rPr>
                <w:szCs w:val="14"/>
                <w:lang w:val="en-US"/>
              </w:rPr>
              <w:t>15,011,781</w:t>
            </w:r>
          </w:p>
        </w:tc>
      </w:tr>
      <w:tr w:rsidR="004365BD" w:rsidRPr="008A357A" w:rsidTr="00BC4CA8">
        <w:trPr>
          <w:cantSplit/>
        </w:trPr>
        <w:tc>
          <w:tcPr>
            <w:tcW w:w="5101"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153" w:name="BBBNE0700005" w:colFirst="0" w:colLast="0"/>
            <w:bookmarkEnd w:id="11146"/>
            <w:r w:rsidRPr="008A357A">
              <w:rPr>
                <w:szCs w:val="14"/>
                <w:lang w:val="en-US"/>
              </w:rPr>
              <w:t>Regulamento Complementar 1 (Economus)</w:t>
            </w:r>
          </w:p>
        </w:tc>
        <w:tc>
          <w:tcPr>
            <w:tcW w:w="158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54" w:name="BBBNE07AA005"/>
            <w:bookmarkEnd w:id="11154"/>
            <w:r w:rsidRPr="008A357A">
              <w:rPr>
                <w:szCs w:val="14"/>
                <w:lang w:val="en-US"/>
              </w:rPr>
              <w:t>13.92</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55" w:name="BBBNE07AB005"/>
            <w:bookmarkEnd w:id="11155"/>
            <w:r w:rsidRPr="008A357A">
              <w:rPr>
                <w:szCs w:val="14"/>
                <w:lang w:val="en-US"/>
              </w:rPr>
              <w:t>2,305</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56" w:name="BBBNE07AC005"/>
            <w:bookmarkEnd w:id="11156"/>
            <w:r w:rsidRPr="008A357A">
              <w:rPr>
                <w:szCs w:val="14"/>
                <w:lang w:val="en-US"/>
              </w:rPr>
              <w:t>2,585</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57" w:name="BBBNE07AD005"/>
            <w:bookmarkEnd w:id="11157"/>
            <w:r w:rsidRPr="008A357A">
              <w:rPr>
                <w:szCs w:val="14"/>
                <w:lang w:val="en-US"/>
              </w:rPr>
              <w:t>2,658</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58" w:name="BBBNE07AE005"/>
            <w:bookmarkEnd w:id="11158"/>
            <w:r w:rsidRPr="008A357A">
              <w:rPr>
                <w:szCs w:val="14"/>
                <w:lang w:val="en-US"/>
              </w:rPr>
              <w:t>131,424</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59" w:name="BBBNE07AF005"/>
            <w:bookmarkEnd w:id="11159"/>
            <w:r w:rsidRPr="008A357A">
              <w:rPr>
                <w:szCs w:val="14"/>
                <w:lang w:val="en-US"/>
              </w:rPr>
              <w:t>138,972</w:t>
            </w:r>
          </w:p>
        </w:tc>
      </w:tr>
      <w:tr w:rsidR="004365BD" w:rsidRPr="008A357A" w:rsidTr="00BC4CA8">
        <w:trPr>
          <w:cantSplit/>
        </w:trPr>
        <w:tc>
          <w:tcPr>
            <w:tcW w:w="5101"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160" w:name="BBBNE0700006" w:colFirst="0" w:colLast="0"/>
            <w:bookmarkEnd w:id="11153"/>
            <w:r w:rsidRPr="008A357A">
              <w:rPr>
                <w:szCs w:val="14"/>
                <w:lang w:val="en-US"/>
              </w:rPr>
              <w:t>Plus I e II (Economus)</w:t>
            </w:r>
          </w:p>
        </w:tc>
        <w:tc>
          <w:tcPr>
            <w:tcW w:w="158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61" w:name="BBBNE07AA006"/>
            <w:bookmarkEnd w:id="11161"/>
            <w:r w:rsidRPr="008A357A">
              <w:rPr>
                <w:szCs w:val="14"/>
                <w:lang w:val="en-US"/>
              </w:rPr>
              <w:t>13.81</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62" w:name="BBBNE07AB006"/>
            <w:bookmarkEnd w:id="11162"/>
            <w:r w:rsidRPr="008A357A">
              <w:rPr>
                <w:szCs w:val="14"/>
                <w:lang w:val="en-US"/>
              </w:rPr>
              <w:t>40,523</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63" w:name="BBBNE07AC006"/>
            <w:bookmarkEnd w:id="11163"/>
            <w:r w:rsidRPr="008A357A">
              <w:rPr>
                <w:szCs w:val="14"/>
                <w:lang w:val="en-US"/>
              </w:rPr>
              <w:t>41,900</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64" w:name="BBBNE07AD006"/>
            <w:bookmarkEnd w:id="11164"/>
            <w:r w:rsidRPr="008A357A">
              <w:rPr>
                <w:szCs w:val="14"/>
                <w:lang w:val="en-US"/>
              </w:rPr>
              <w:t>43,221</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65" w:name="BBBNE07AE006"/>
            <w:bookmarkEnd w:id="11165"/>
            <w:r w:rsidRPr="008A357A">
              <w:rPr>
                <w:szCs w:val="14"/>
                <w:lang w:val="en-US"/>
              </w:rPr>
              <w:t>1,707,936</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66" w:name="BBBNE07AF006"/>
            <w:bookmarkEnd w:id="11166"/>
            <w:r w:rsidRPr="008A357A">
              <w:rPr>
                <w:szCs w:val="14"/>
                <w:lang w:val="en-US"/>
              </w:rPr>
              <w:t>1,833,580</w:t>
            </w:r>
          </w:p>
        </w:tc>
      </w:tr>
      <w:tr w:rsidR="004365BD" w:rsidRPr="008A357A" w:rsidTr="00BC4CA8">
        <w:trPr>
          <w:cantSplit/>
        </w:trPr>
        <w:tc>
          <w:tcPr>
            <w:tcW w:w="5101"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167" w:name="BBBNE0700007" w:colFirst="0" w:colLast="0"/>
            <w:bookmarkEnd w:id="11160"/>
            <w:r w:rsidRPr="008A357A">
              <w:rPr>
                <w:szCs w:val="14"/>
                <w:lang w:val="en-US"/>
              </w:rPr>
              <w:t>Grupo B' (Economus)</w:t>
            </w:r>
          </w:p>
        </w:tc>
        <w:tc>
          <w:tcPr>
            <w:tcW w:w="158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68" w:name="BBBNE07AA007"/>
            <w:bookmarkEnd w:id="11168"/>
            <w:r w:rsidRPr="008A357A">
              <w:rPr>
                <w:szCs w:val="14"/>
                <w:lang w:val="en-US"/>
              </w:rPr>
              <w:t>9.99</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69" w:name="BBBNE07AB007"/>
            <w:bookmarkEnd w:id="11169"/>
            <w:r w:rsidRPr="008A357A">
              <w:rPr>
                <w:szCs w:val="14"/>
                <w:lang w:val="en-US"/>
              </w:rPr>
              <w:t>18,575</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70" w:name="BBBNE07AC007"/>
            <w:bookmarkEnd w:id="11170"/>
            <w:r w:rsidRPr="008A357A">
              <w:rPr>
                <w:szCs w:val="14"/>
                <w:lang w:val="en-US"/>
              </w:rPr>
              <w:t>18,470</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71" w:name="BBBNE07AD007"/>
            <w:bookmarkEnd w:id="11171"/>
            <w:r w:rsidRPr="008A357A">
              <w:rPr>
                <w:szCs w:val="14"/>
                <w:lang w:val="en-US"/>
              </w:rPr>
              <w:t>18,350</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72" w:name="BBBNE07AE007"/>
            <w:bookmarkEnd w:id="11172"/>
            <w:r w:rsidRPr="008A357A">
              <w:rPr>
                <w:szCs w:val="14"/>
                <w:lang w:val="en-US"/>
              </w:rPr>
              <w:t>375,473</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73" w:name="BBBNE07AF007"/>
            <w:bookmarkEnd w:id="11173"/>
            <w:r w:rsidRPr="008A357A">
              <w:rPr>
                <w:szCs w:val="14"/>
                <w:lang w:val="en-US"/>
              </w:rPr>
              <w:t>430,868</w:t>
            </w:r>
          </w:p>
        </w:tc>
      </w:tr>
      <w:tr w:rsidR="004365BD" w:rsidRPr="008A357A" w:rsidTr="00BC4CA8">
        <w:trPr>
          <w:cantSplit/>
        </w:trPr>
        <w:tc>
          <w:tcPr>
            <w:tcW w:w="5101"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174" w:name="BBBNE0700009" w:colFirst="0" w:colLast="0"/>
            <w:bookmarkEnd w:id="11167"/>
            <w:r w:rsidRPr="008A357A">
              <w:rPr>
                <w:szCs w:val="14"/>
                <w:lang w:val="en-US"/>
              </w:rPr>
              <w:t>Prevmais (Economus)</w:t>
            </w:r>
          </w:p>
        </w:tc>
        <w:tc>
          <w:tcPr>
            <w:tcW w:w="158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75" w:name="BBBNE07AA009"/>
            <w:bookmarkEnd w:id="11175"/>
            <w:r w:rsidRPr="008A357A">
              <w:rPr>
                <w:szCs w:val="14"/>
                <w:lang w:val="en-US"/>
              </w:rPr>
              <w:t>14.56</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76" w:name="BBBNE07AB009"/>
            <w:bookmarkEnd w:id="11176"/>
            <w:r w:rsidRPr="008A357A">
              <w:rPr>
                <w:szCs w:val="14"/>
                <w:lang w:val="en-US"/>
              </w:rPr>
              <w:t>13,889</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77" w:name="BBBNE07AC009"/>
            <w:bookmarkEnd w:id="11177"/>
            <w:r w:rsidRPr="008A357A">
              <w:rPr>
                <w:szCs w:val="14"/>
                <w:lang w:val="en-US"/>
              </w:rPr>
              <w:t>14,586</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78" w:name="BBBNE07AD009"/>
            <w:bookmarkEnd w:id="11178"/>
            <w:r w:rsidRPr="008A357A">
              <w:rPr>
                <w:szCs w:val="14"/>
                <w:lang w:val="en-US"/>
              </w:rPr>
              <w:t>15,239</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79" w:name="BBBNE07AE009"/>
            <w:bookmarkEnd w:id="11179"/>
            <w:r w:rsidRPr="008A357A">
              <w:rPr>
                <w:szCs w:val="14"/>
                <w:lang w:val="en-US"/>
              </w:rPr>
              <w:t>699,761</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80" w:name="BBBNE07AF009"/>
            <w:bookmarkEnd w:id="11180"/>
            <w:r w:rsidRPr="008A357A">
              <w:rPr>
                <w:szCs w:val="14"/>
                <w:lang w:val="en-US"/>
              </w:rPr>
              <w:t>743,475</w:t>
            </w:r>
          </w:p>
        </w:tc>
      </w:tr>
      <w:tr w:rsidR="004365BD" w:rsidRPr="008A357A" w:rsidTr="00BC4CA8">
        <w:trPr>
          <w:cantSplit/>
        </w:trPr>
        <w:tc>
          <w:tcPr>
            <w:tcW w:w="5101"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181" w:name="BBBNE0700010" w:colFirst="0" w:colLast="0"/>
            <w:bookmarkEnd w:id="11174"/>
            <w:r w:rsidRPr="008A357A">
              <w:rPr>
                <w:szCs w:val="14"/>
                <w:lang w:val="en-US"/>
              </w:rPr>
              <w:t>Multifuturo I (Fusesc)</w:t>
            </w:r>
          </w:p>
        </w:tc>
        <w:tc>
          <w:tcPr>
            <w:tcW w:w="158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82" w:name="BBBNE07AA010"/>
            <w:bookmarkEnd w:id="11182"/>
            <w:r w:rsidRPr="008A357A">
              <w:rPr>
                <w:szCs w:val="14"/>
                <w:lang w:val="en-US"/>
              </w:rPr>
              <w:t>16.54</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83" w:name="BBBNE07AB010"/>
            <w:bookmarkEnd w:id="11183"/>
            <w:r w:rsidRPr="008A357A">
              <w:rPr>
                <w:szCs w:val="14"/>
                <w:lang w:val="en-US"/>
              </w:rPr>
              <w:t>6,487</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84" w:name="BBBNE07AC010"/>
            <w:bookmarkEnd w:id="11184"/>
            <w:r w:rsidRPr="008A357A">
              <w:rPr>
                <w:szCs w:val="14"/>
                <w:lang w:val="en-US"/>
              </w:rPr>
              <w:t>6,590</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85" w:name="BBBNE07AD010"/>
            <w:bookmarkEnd w:id="11185"/>
            <w:r w:rsidRPr="008A357A">
              <w:rPr>
                <w:szCs w:val="14"/>
                <w:lang w:val="en-US"/>
              </w:rPr>
              <w:t>6,709</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86" w:name="BBBNE07AE010"/>
            <w:bookmarkEnd w:id="11186"/>
            <w:r w:rsidRPr="008A357A">
              <w:rPr>
                <w:szCs w:val="14"/>
                <w:lang w:val="en-US"/>
              </w:rPr>
              <w:t>396,497</w:t>
            </w:r>
          </w:p>
        </w:tc>
        <w:tc>
          <w:tcPr>
            <w:tcW w:w="158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87" w:name="BBBNE07AF010"/>
            <w:bookmarkEnd w:id="11187"/>
            <w:r w:rsidRPr="008A357A">
              <w:rPr>
                <w:szCs w:val="14"/>
                <w:lang w:val="en-US"/>
              </w:rPr>
              <w:t>416,283</w:t>
            </w:r>
          </w:p>
        </w:tc>
      </w:tr>
      <w:tr w:rsidR="004365BD" w:rsidRPr="008A357A" w:rsidTr="00BC4CA8">
        <w:trPr>
          <w:cantSplit/>
        </w:trPr>
        <w:tc>
          <w:tcPr>
            <w:tcW w:w="5101"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188" w:name="BBBNE0700011" w:colFirst="0" w:colLast="0"/>
            <w:bookmarkEnd w:id="11181"/>
            <w:r w:rsidRPr="008A357A">
              <w:rPr>
                <w:szCs w:val="14"/>
                <w:lang w:val="en-US"/>
              </w:rPr>
              <w:t>Plano I (Fusesc)</w:t>
            </w:r>
          </w:p>
        </w:tc>
        <w:tc>
          <w:tcPr>
            <w:tcW w:w="158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89" w:name="BBBNE07AA011"/>
            <w:bookmarkEnd w:id="11189"/>
            <w:r w:rsidRPr="008A357A">
              <w:rPr>
                <w:szCs w:val="14"/>
                <w:lang w:val="en-US"/>
              </w:rPr>
              <w:t>9.21</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90" w:name="BBBNE07AB011"/>
            <w:bookmarkEnd w:id="11190"/>
            <w:r w:rsidRPr="008A357A">
              <w:rPr>
                <w:szCs w:val="14"/>
                <w:lang w:val="en-US"/>
              </w:rPr>
              <w:t>41,341</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91" w:name="BBBNE07AC011"/>
            <w:bookmarkEnd w:id="11191"/>
            <w:r w:rsidRPr="008A357A">
              <w:rPr>
                <w:szCs w:val="14"/>
                <w:lang w:val="en-US"/>
              </w:rPr>
              <w:t>42,277</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92" w:name="BBBNE07AD011"/>
            <w:bookmarkEnd w:id="11192"/>
            <w:r w:rsidRPr="008A357A">
              <w:rPr>
                <w:szCs w:val="14"/>
                <w:lang w:val="en-US"/>
              </w:rPr>
              <w:t>41,557</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93" w:name="BBBNE07AE011"/>
            <w:bookmarkEnd w:id="11193"/>
            <w:r w:rsidRPr="008A357A">
              <w:rPr>
                <w:szCs w:val="14"/>
                <w:lang w:val="en-US"/>
              </w:rPr>
              <w:t>716,500</w:t>
            </w:r>
          </w:p>
        </w:tc>
        <w:tc>
          <w:tcPr>
            <w:tcW w:w="158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194" w:name="BBBNE07AF011"/>
            <w:bookmarkEnd w:id="11194"/>
            <w:r w:rsidRPr="008A357A">
              <w:rPr>
                <w:szCs w:val="14"/>
                <w:lang w:val="en-US"/>
              </w:rPr>
              <w:t>841,675</w:t>
            </w:r>
          </w:p>
        </w:tc>
      </w:tr>
      <w:tr w:rsidR="004365BD" w:rsidRPr="008A357A" w:rsidTr="00BC4CA8">
        <w:trPr>
          <w:cantSplit/>
        </w:trPr>
        <w:tc>
          <w:tcPr>
            <w:tcW w:w="5101"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195" w:name="BBBNE0700012" w:colFirst="0" w:colLast="0"/>
            <w:bookmarkEnd w:id="11188"/>
            <w:r w:rsidRPr="008A357A">
              <w:rPr>
                <w:szCs w:val="14"/>
                <w:lang w:val="en-US"/>
              </w:rPr>
              <w:t>Plano BEP (Prevbep)</w:t>
            </w:r>
          </w:p>
        </w:tc>
        <w:tc>
          <w:tcPr>
            <w:tcW w:w="1587"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96" w:name="BBBNE07AA012"/>
            <w:bookmarkEnd w:id="11196"/>
            <w:r w:rsidRPr="008A357A">
              <w:rPr>
                <w:szCs w:val="14"/>
                <w:lang w:val="en-US"/>
              </w:rPr>
              <w:t>11.54</w:t>
            </w:r>
          </w:p>
        </w:tc>
        <w:tc>
          <w:tcPr>
            <w:tcW w:w="1588"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97" w:name="BBBNE07AB012"/>
            <w:bookmarkEnd w:id="11197"/>
            <w:r w:rsidRPr="008A357A">
              <w:rPr>
                <w:szCs w:val="14"/>
                <w:lang w:val="en-US"/>
              </w:rPr>
              <w:t>4,859</w:t>
            </w:r>
          </w:p>
        </w:tc>
        <w:tc>
          <w:tcPr>
            <w:tcW w:w="1588"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98" w:name="BBBNE07AC012"/>
            <w:bookmarkEnd w:id="11198"/>
            <w:r w:rsidRPr="008A357A">
              <w:rPr>
                <w:szCs w:val="14"/>
                <w:lang w:val="en-US"/>
              </w:rPr>
              <w:t>4,938</w:t>
            </w:r>
          </w:p>
        </w:tc>
        <w:tc>
          <w:tcPr>
            <w:tcW w:w="1588"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199" w:name="BBBNE07AD012"/>
            <w:bookmarkEnd w:id="11199"/>
            <w:r w:rsidRPr="008A357A">
              <w:rPr>
                <w:szCs w:val="14"/>
                <w:lang w:val="en-US"/>
              </w:rPr>
              <w:t>5,494</w:t>
            </w:r>
          </w:p>
        </w:tc>
        <w:tc>
          <w:tcPr>
            <w:tcW w:w="1588"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200" w:name="BBBNE07AE012"/>
            <w:bookmarkEnd w:id="11200"/>
            <w:r w:rsidRPr="008A357A">
              <w:rPr>
                <w:szCs w:val="14"/>
                <w:lang w:val="en-US"/>
              </w:rPr>
              <w:t>146,965</w:t>
            </w:r>
          </w:p>
        </w:tc>
        <w:tc>
          <w:tcPr>
            <w:tcW w:w="1588"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201" w:name="BBBNE07AF012"/>
            <w:bookmarkEnd w:id="11201"/>
            <w:r w:rsidRPr="008A357A">
              <w:rPr>
                <w:szCs w:val="14"/>
                <w:lang w:val="en-US"/>
              </w:rPr>
              <w:t>162,256</w:t>
            </w:r>
          </w:p>
        </w:tc>
      </w:tr>
    </w:tbl>
    <w:bookmarkEnd w:id="11124"/>
    <w:bookmarkEnd w:id="11195"/>
    <w:p w:rsidR="004365BD" w:rsidRDefault="004365BD" w:rsidP="00BC4CA8">
      <w:pPr>
        <w:pStyle w:val="072-Rodapdatabela"/>
        <w:keepNext w:val="0"/>
        <w:keepLines w:val="0"/>
        <w:widowControl w:val="0"/>
        <w:rPr>
          <w:lang w:val="en-US"/>
        </w:rPr>
      </w:pPr>
      <w:r>
        <w:rPr>
          <w:lang w:val="en-US"/>
        </w:rPr>
        <w:t>(1)</w:t>
      </w:r>
      <w:r>
        <w:rPr>
          <w:lang w:val="en-US"/>
        </w:rPr>
        <w:tab/>
        <w:t>Weighted average duration, in years, of the defined benefit actuarial obligation.</w:t>
      </w:r>
    </w:p>
    <w:p w:rsidR="004365BD" w:rsidRDefault="004365BD" w:rsidP="00BC4CA8">
      <w:pPr>
        <w:pStyle w:val="072-Rodapdatabela"/>
        <w:keepNext w:val="0"/>
        <w:keepLines w:val="0"/>
        <w:widowControl w:val="0"/>
        <w:rPr>
          <w:lang w:val="en-US"/>
        </w:rPr>
      </w:pPr>
      <w:r>
        <w:rPr>
          <w:lang w:val="en-US"/>
        </w:rPr>
        <w:t>(2)</w:t>
      </w:r>
      <w:r>
        <w:rPr>
          <w:lang w:val="en-US"/>
        </w:rPr>
        <w:tab/>
        <w:t>Amounts considered without discounting at present value.</w:t>
      </w:r>
    </w:p>
    <w:p w:rsidR="004365BD" w:rsidRPr="00183CCC" w:rsidRDefault="004365BD" w:rsidP="00BC4CA8">
      <w:pPr>
        <w:pStyle w:val="072-Rodapdatabela"/>
        <w:keepNext w:val="0"/>
        <w:keepLines w:val="0"/>
        <w:widowControl w:val="0"/>
        <w:rPr>
          <w:lang w:val="en-US"/>
        </w:rPr>
      </w:pPr>
    </w:p>
    <w:p w:rsidR="004365BD" w:rsidRPr="00183CCC" w:rsidRDefault="004365BD" w:rsidP="00682DBE">
      <w:pPr>
        <w:pStyle w:val="031-SubttulodeDocumentoLista"/>
        <w:rPr>
          <w:lang w:val="en-US"/>
        </w:rPr>
      </w:pPr>
      <w:r w:rsidRPr="00183CCC">
        <w:rPr>
          <w:lang w:val="en-US"/>
        </w:rPr>
        <w:t>) Composition of the plan assets</w:t>
      </w:r>
      <w:bookmarkEnd w:id="11123"/>
    </w:p>
    <w:tbl>
      <w:tblPr>
        <w:tblW w:w="1463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0 - Composition of the plan assets"/>
        <w:tblDescription w:val="PubliCon - Sistema de Gerenciamento do Documentos Contábeis para Publicação&#10;&#10;Última atualização do mapa do quadro em: "/>
      </w:tblPr>
      <w:tblGrid>
        <w:gridCol w:w="5103"/>
        <w:gridCol w:w="1588"/>
        <w:gridCol w:w="1588"/>
        <w:gridCol w:w="1588"/>
        <w:gridCol w:w="1588"/>
        <w:gridCol w:w="1588"/>
        <w:gridCol w:w="1588"/>
      </w:tblGrid>
      <w:tr w:rsidR="004365BD" w:rsidRPr="00CE71E4" w:rsidTr="00BC4CA8">
        <w:trPr>
          <w:cantSplit/>
          <w:tblHeader/>
        </w:trPr>
        <w:tc>
          <w:tcPr>
            <w:tcW w:w="5103" w:type="dxa"/>
            <w:vMerge w:val="restart"/>
            <w:shd w:val="solid" w:color="C3D7F0" w:fill="auto"/>
            <w:vAlign w:val="center"/>
          </w:tcPr>
          <w:p w:rsidR="004365BD" w:rsidRPr="00CE71E4" w:rsidRDefault="004365BD" w:rsidP="00682DBE">
            <w:pPr>
              <w:pStyle w:val="070-TabelaPadro"/>
              <w:jc w:val="center"/>
              <w:rPr>
                <w:b/>
                <w:szCs w:val="14"/>
                <w:lang w:val="en-US"/>
              </w:rPr>
            </w:pPr>
            <w:bookmarkStart w:id="11202" w:name="BBBNE10"/>
          </w:p>
        </w:tc>
        <w:tc>
          <w:tcPr>
            <w:tcW w:w="4764" w:type="dxa"/>
            <w:gridSpan w:val="3"/>
            <w:tcBorders>
              <w:bottom w:val="single" w:sz="4" w:space="0" w:color="FFFFFF" w:themeColor="background1"/>
            </w:tcBorders>
            <w:shd w:val="solid" w:color="C3D7F0" w:fill="auto"/>
            <w:vAlign w:val="center"/>
          </w:tcPr>
          <w:p w:rsidR="004365BD" w:rsidRPr="00CE71E4" w:rsidRDefault="004365BD" w:rsidP="00682DBE">
            <w:pPr>
              <w:pStyle w:val="070-TabelaPadro"/>
              <w:jc w:val="center"/>
              <w:rPr>
                <w:b/>
                <w:szCs w:val="14"/>
                <w:lang w:val="en-US"/>
              </w:rPr>
            </w:pPr>
            <w:r w:rsidRPr="00CE71E4">
              <w:rPr>
                <w:b/>
                <w:szCs w:val="14"/>
                <w:lang w:val="en-US"/>
              </w:rPr>
              <w:t>Plano 1 - Previ</w:t>
            </w:r>
          </w:p>
        </w:tc>
        <w:tc>
          <w:tcPr>
            <w:tcW w:w="4764" w:type="dxa"/>
            <w:gridSpan w:val="3"/>
            <w:tcBorders>
              <w:bottom w:val="single" w:sz="4" w:space="0" w:color="FFFFFF" w:themeColor="background1"/>
            </w:tcBorders>
            <w:shd w:val="solid" w:color="C3D7F0" w:fill="auto"/>
            <w:vAlign w:val="center"/>
          </w:tcPr>
          <w:p w:rsidR="004365BD" w:rsidRPr="00CE71E4" w:rsidRDefault="004365BD" w:rsidP="00682DBE">
            <w:pPr>
              <w:pStyle w:val="070-TabelaPadro"/>
              <w:jc w:val="center"/>
              <w:rPr>
                <w:b/>
                <w:szCs w:val="14"/>
                <w:lang w:val="en-US"/>
              </w:rPr>
            </w:pPr>
            <w:r w:rsidRPr="00CE71E4">
              <w:rPr>
                <w:b/>
                <w:szCs w:val="14"/>
                <w:lang w:val="en-US"/>
              </w:rPr>
              <w:t>Other plans</w:t>
            </w:r>
          </w:p>
        </w:tc>
      </w:tr>
      <w:tr w:rsidR="004365BD" w:rsidRPr="00CE71E4" w:rsidTr="00BC4CA8">
        <w:trPr>
          <w:cantSplit/>
          <w:tblHeader/>
        </w:trPr>
        <w:tc>
          <w:tcPr>
            <w:tcW w:w="5103" w:type="dxa"/>
            <w:vMerge/>
            <w:tcBorders>
              <w:bottom w:val="single" w:sz="4" w:space="0" w:color="FFFFFF" w:themeColor="background1"/>
            </w:tcBorders>
            <w:shd w:val="solid" w:color="C3D7F0" w:fill="auto"/>
            <w:vAlign w:val="center"/>
          </w:tcPr>
          <w:p w:rsidR="004365BD" w:rsidRPr="00CE71E4" w:rsidRDefault="004365BD" w:rsidP="00682DBE">
            <w:pPr>
              <w:pStyle w:val="070-TabelaPadro"/>
              <w:jc w:val="center"/>
              <w:rPr>
                <w:b/>
                <w:szCs w:val="14"/>
                <w:lang w:val="en-US"/>
              </w:rPr>
            </w:pPr>
          </w:p>
        </w:tc>
        <w:tc>
          <w:tcPr>
            <w:tcW w:w="1588" w:type="dxa"/>
            <w:tcBorders>
              <w:bottom w:val="single" w:sz="4" w:space="0" w:color="FFFFFF" w:themeColor="background1"/>
            </w:tcBorders>
            <w:shd w:val="solid" w:color="C3D7F0" w:fill="auto"/>
            <w:vAlign w:val="center"/>
          </w:tcPr>
          <w:p w:rsidR="004365BD" w:rsidRPr="00CE71E4" w:rsidRDefault="004365BD" w:rsidP="00682DBE">
            <w:pPr>
              <w:pStyle w:val="070-TabelaPadro"/>
              <w:jc w:val="center"/>
              <w:rPr>
                <w:b/>
                <w:szCs w:val="14"/>
                <w:lang w:val="en-US"/>
              </w:rPr>
            </w:pPr>
            <w:r w:rsidRPr="00CE71E4">
              <w:rPr>
                <w:b/>
                <w:szCs w:val="14"/>
                <w:lang w:val="en-US"/>
              </w:rPr>
              <w:t>Jun 30, 2019</w:t>
            </w:r>
          </w:p>
        </w:tc>
        <w:tc>
          <w:tcPr>
            <w:tcW w:w="1588" w:type="dxa"/>
            <w:tcBorders>
              <w:bottom w:val="single" w:sz="4" w:space="0" w:color="FFFFFF" w:themeColor="background1"/>
            </w:tcBorders>
            <w:shd w:val="solid" w:color="C3D7F0" w:fill="auto"/>
            <w:vAlign w:val="center"/>
          </w:tcPr>
          <w:p w:rsidR="004365BD" w:rsidRPr="00CE71E4" w:rsidRDefault="004365BD" w:rsidP="00682DBE">
            <w:pPr>
              <w:pStyle w:val="070-TabelaPadro"/>
              <w:jc w:val="center"/>
              <w:rPr>
                <w:b/>
                <w:szCs w:val="14"/>
                <w:lang w:val="en-US"/>
              </w:rPr>
            </w:pPr>
            <w:r w:rsidRPr="00CE71E4">
              <w:rPr>
                <w:b/>
                <w:szCs w:val="14"/>
                <w:lang w:val="en-US"/>
              </w:rPr>
              <w:t>Dec 31, 2018</w:t>
            </w:r>
          </w:p>
        </w:tc>
        <w:tc>
          <w:tcPr>
            <w:tcW w:w="1588" w:type="dxa"/>
            <w:tcBorders>
              <w:bottom w:val="single" w:sz="4" w:space="0" w:color="FFFFFF" w:themeColor="background1"/>
            </w:tcBorders>
            <w:shd w:val="solid" w:color="C3D7F0" w:fill="auto"/>
            <w:vAlign w:val="center"/>
          </w:tcPr>
          <w:p w:rsidR="004365BD" w:rsidRPr="00CE71E4" w:rsidRDefault="004365BD" w:rsidP="00682DBE">
            <w:pPr>
              <w:pStyle w:val="070-TabelaPadro"/>
              <w:jc w:val="center"/>
              <w:rPr>
                <w:b/>
                <w:szCs w:val="14"/>
                <w:lang w:val="en-US"/>
              </w:rPr>
            </w:pPr>
            <w:r w:rsidRPr="00CE71E4">
              <w:rPr>
                <w:b/>
                <w:szCs w:val="14"/>
                <w:lang w:val="en-US"/>
              </w:rPr>
              <w:t>Jun 30, 2018</w:t>
            </w:r>
          </w:p>
        </w:tc>
        <w:tc>
          <w:tcPr>
            <w:tcW w:w="1588" w:type="dxa"/>
            <w:tcBorders>
              <w:bottom w:val="single" w:sz="4" w:space="0" w:color="FFFFFF" w:themeColor="background1"/>
            </w:tcBorders>
            <w:shd w:val="solid" w:color="C3D7F0" w:fill="auto"/>
            <w:vAlign w:val="center"/>
          </w:tcPr>
          <w:p w:rsidR="004365BD" w:rsidRPr="00CE71E4" w:rsidRDefault="004365BD" w:rsidP="00682DBE">
            <w:pPr>
              <w:pStyle w:val="070-TabelaPadro"/>
              <w:jc w:val="center"/>
              <w:rPr>
                <w:b/>
                <w:szCs w:val="14"/>
                <w:lang w:val="en-US"/>
              </w:rPr>
            </w:pPr>
            <w:r w:rsidRPr="00CE71E4">
              <w:rPr>
                <w:b/>
                <w:szCs w:val="14"/>
                <w:lang w:val="en-US"/>
              </w:rPr>
              <w:t>Jun 30, 2019</w:t>
            </w:r>
          </w:p>
        </w:tc>
        <w:tc>
          <w:tcPr>
            <w:tcW w:w="1588" w:type="dxa"/>
            <w:tcBorders>
              <w:bottom w:val="single" w:sz="4" w:space="0" w:color="FFFFFF" w:themeColor="background1"/>
            </w:tcBorders>
            <w:shd w:val="solid" w:color="C3D7F0" w:fill="auto"/>
            <w:vAlign w:val="center"/>
          </w:tcPr>
          <w:p w:rsidR="004365BD" w:rsidRPr="00CE71E4" w:rsidRDefault="004365BD" w:rsidP="00682DBE">
            <w:pPr>
              <w:pStyle w:val="070-TabelaPadro"/>
              <w:jc w:val="center"/>
              <w:rPr>
                <w:b/>
                <w:szCs w:val="14"/>
                <w:lang w:val="en-US"/>
              </w:rPr>
            </w:pPr>
            <w:r w:rsidRPr="00CE71E4">
              <w:rPr>
                <w:b/>
                <w:szCs w:val="14"/>
                <w:lang w:val="en-US"/>
              </w:rPr>
              <w:t>Dec 31, 2018</w:t>
            </w:r>
          </w:p>
        </w:tc>
        <w:tc>
          <w:tcPr>
            <w:tcW w:w="1588" w:type="dxa"/>
            <w:tcBorders>
              <w:bottom w:val="single" w:sz="4" w:space="0" w:color="FFFFFF" w:themeColor="background1"/>
            </w:tcBorders>
            <w:shd w:val="solid" w:color="C3D7F0" w:fill="auto"/>
            <w:vAlign w:val="center"/>
          </w:tcPr>
          <w:p w:rsidR="004365BD" w:rsidRPr="00CE71E4" w:rsidRDefault="004365BD" w:rsidP="00682DBE">
            <w:pPr>
              <w:pStyle w:val="070-TabelaPadro"/>
              <w:jc w:val="center"/>
              <w:rPr>
                <w:b/>
                <w:szCs w:val="14"/>
                <w:lang w:val="en-US"/>
              </w:rPr>
            </w:pPr>
            <w:r w:rsidRPr="00CE71E4">
              <w:rPr>
                <w:b/>
                <w:szCs w:val="14"/>
                <w:lang w:val="en-US"/>
              </w:rPr>
              <w:t>Jun 30, 2018</w:t>
            </w:r>
          </w:p>
        </w:tc>
      </w:tr>
      <w:tr w:rsidR="004365BD" w:rsidRPr="00CE71E4" w:rsidTr="00BC4CA8">
        <w:trPr>
          <w:cantSplit/>
        </w:trPr>
        <w:tc>
          <w:tcPr>
            <w:tcW w:w="5103" w:type="dxa"/>
            <w:tcBorders>
              <w:bottom w:val="single" w:sz="4" w:space="0" w:color="FFFFFF" w:themeColor="background1"/>
            </w:tcBorders>
            <w:shd w:val="solid" w:color="F3F3F3" w:fill="auto"/>
            <w:vAlign w:val="center"/>
          </w:tcPr>
          <w:p w:rsidR="004365BD" w:rsidRPr="00CE71E4" w:rsidRDefault="004365BD" w:rsidP="00682DBE">
            <w:pPr>
              <w:pStyle w:val="070-TabelaPadro"/>
              <w:jc w:val="left"/>
              <w:rPr>
                <w:szCs w:val="14"/>
                <w:lang w:val="en-US"/>
              </w:rPr>
            </w:pPr>
            <w:bookmarkStart w:id="11203" w:name="BBBNE1000001" w:colFirst="0" w:colLast="0"/>
            <w:r w:rsidRPr="00CE71E4">
              <w:rPr>
                <w:szCs w:val="14"/>
                <w:lang w:val="en-US"/>
              </w:rPr>
              <w:t>Fixed income</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04" w:name="BBBNE10AA001"/>
            <w:bookmarkEnd w:id="11204"/>
            <w:r w:rsidRPr="00CE71E4">
              <w:rPr>
                <w:szCs w:val="14"/>
                <w:lang w:val="en-US"/>
              </w:rPr>
              <w:t>85,424,177</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05" w:name="BBBNE10AB001"/>
            <w:bookmarkEnd w:id="11205"/>
            <w:r w:rsidRPr="00CE71E4">
              <w:rPr>
                <w:szCs w:val="14"/>
                <w:lang w:val="en-US"/>
              </w:rPr>
              <w:t>74,008,549</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06" w:name="BBBNE10AC001"/>
            <w:bookmarkEnd w:id="11206"/>
            <w:r w:rsidRPr="00CE71E4">
              <w:rPr>
                <w:szCs w:val="14"/>
                <w:lang w:val="en-US"/>
              </w:rPr>
              <w:t>73,035,002</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07" w:name="BBBNE10AJ001"/>
            <w:bookmarkEnd w:id="11207"/>
            <w:r w:rsidRPr="00CE71E4">
              <w:rPr>
                <w:szCs w:val="14"/>
                <w:lang w:val="en-US"/>
              </w:rPr>
              <w:t>5,419,948</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08" w:name="BBBNE10AK001"/>
            <w:bookmarkEnd w:id="11208"/>
            <w:r w:rsidRPr="00CE71E4">
              <w:rPr>
                <w:szCs w:val="14"/>
                <w:lang w:val="en-US"/>
              </w:rPr>
              <w:t>4,734,172</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09" w:name="BBBNE10AL001"/>
            <w:bookmarkEnd w:id="11209"/>
            <w:r w:rsidRPr="00CE71E4">
              <w:rPr>
                <w:szCs w:val="14"/>
                <w:lang w:val="en-US"/>
              </w:rPr>
              <w:t>4,705,521</w:t>
            </w:r>
          </w:p>
        </w:tc>
      </w:tr>
      <w:bookmarkEnd w:id="11203"/>
      <w:tr w:rsidR="004365BD" w:rsidRPr="00CE71E4" w:rsidTr="00BC4CA8">
        <w:trPr>
          <w:cantSplit/>
        </w:trPr>
        <w:tc>
          <w:tcPr>
            <w:tcW w:w="5103" w:type="dxa"/>
            <w:tcBorders>
              <w:bottom w:val="single" w:sz="4" w:space="0" w:color="FFFFFF" w:themeColor="background1"/>
            </w:tcBorders>
            <w:shd w:val="solid" w:color="E6E6E6" w:fill="auto"/>
            <w:vAlign w:val="center"/>
          </w:tcPr>
          <w:p w:rsidR="004365BD" w:rsidRPr="00CE71E4" w:rsidRDefault="004365BD" w:rsidP="00682DBE">
            <w:pPr>
              <w:pStyle w:val="070-TabelaPadro"/>
              <w:jc w:val="left"/>
              <w:rPr>
                <w:szCs w:val="14"/>
                <w:lang w:val="en-US"/>
              </w:rPr>
            </w:pPr>
            <w:r w:rsidRPr="00CE71E4">
              <w:rPr>
                <w:szCs w:val="14"/>
                <w:lang w:val="en-US"/>
              </w:rPr>
              <w:t>Equity securities and similar instruments</w:t>
            </w:r>
            <w:bookmarkStart w:id="11210" w:name="BBBNE1000002"/>
            <w:r w:rsidRPr="00CE71E4">
              <w:rPr>
                <w:szCs w:val="14"/>
                <w:vertAlign w:val="superscript"/>
                <w:lang w:val="en-US"/>
              </w:rPr>
              <w:t xml:space="preserve"> (1)</w:t>
            </w:r>
            <w:bookmarkEnd w:id="11210"/>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11" w:name="BBBNE10AA002"/>
            <w:bookmarkEnd w:id="11211"/>
            <w:r w:rsidRPr="00CE71E4">
              <w:rPr>
                <w:szCs w:val="14"/>
                <w:lang w:val="en-US"/>
              </w:rPr>
              <w:t>86,236,841</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12" w:name="BBBNE10AB002"/>
            <w:bookmarkEnd w:id="11212"/>
            <w:r w:rsidRPr="00CE71E4">
              <w:rPr>
                <w:szCs w:val="14"/>
                <w:lang w:val="en-US"/>
              </w:rPr>
              <w:t>88,864,018</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13" w:name="BBBNE10AC002"/>
            <w:bookmarkEnd w:id="11213"/>
            <w:r w:rsidRPr="00CE71E4">
              <w:rPr>
                <w:szCs w:val="14"/>
                <w:lang w:val="en-US"/>
              </w:rPr>
              <w:t>74,835,276</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14" w:name="BBBNE10AJ002"/>
            <w:bookmarkEnd w:id="11214"/>
            <w:r w:rsidRPr="00CE71E4">
              <w:rPr>
                <w:szCs w:val="14"/>
                <w:lang w:val="en-US"/>
              </w:rPr>
              <w:t>567,622</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15" w:name="BBBNE10AK002"/>
            <w:bookmarkEnd w:id="11215"/>
            <w:r w:rsidRPr="00CE71E4">
              <w:rPr>
                <w:szCs w:val="14"/>
                <w:lang w:val="en-US"/>
              </w:rPr>
              <w:t>530,688</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16" w:name="BBBNE10AL002"/>
            <w:bookmarkEnd w:id="11216"/>
            <w:r w:rsidRPr="00CE71E4">
              <w:rPr>
                <w:szCs w:val="14"/>
                <w:lang w:val="en-US"/>
              </w:rPr>
              <w:t>335,396</w:t>
            </w:r>
          </w:p>
        </w:tc>
      </w:tr>
      <w:tr w:rsidR="004365BD" w:rsidRPr="00CE71E4" w:rsidTr="00BC4CA8">
        <w:trPr>
          <w:cantSplit/>
        </w:trPr>
        <w:tc>
          <w:tcPr>
            <w:tcW w:w="5103" w:type="dxa"/>
            <w:tcBorders>
              <w:bottom w:val="single" w:sz="4" w:space="0" w:color="FFFFFF" w:themeColor="background1"/>
            </w:tcBorders>
            <w:shd w:val="solid" w:color="F3F3F3" w:fill="auto"/>
            <w:vAlign w:val="center"/>
          </w:tcPr>
          <w:p w:rsidR="004365BD" w:rsidRPr="00CE71E4" w:rsidRDefault="004365BD" w:rsidP="00682DBE">
            <w:pPr>
              <w:pStyle w:val="070-TabelaPadro"/>
              <w:jc w:val="left"/>
              <w:rPr>
                <w:szCs w:val="14"/>
                <w:lang w:val="en-US"/>
              </w:rPr>
            </w:pPr>
            <w:bookmarkStart w:id="11217" w:name="BBBNE1000003" w:colFirst="0" w:colLast="0"/>
            <w:r w:rsidRPr="00CE71E4">
              <w:rPr>
                <w:szCs w:val="14"/>
                <w:lang w:val="en-US"/>
              </w:rPr>
              <w:t>Real estate investments</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18" w:name="BBBNE10AA003"/>
            <w:bookmarkEnd w:id="11218"/>
            <w:r w:rsidRPr="00CE71E4">
              <w:rPr>
                <w:szCs w:val="14"/>
                <w:lang w:val="en-US"/>
              </w:rPr>
              <w:t>10,318,938</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19" w:name="BBBNE10AB003"/>
            <w:bookmarkEnd w:id="11219"/>
            <w:r w:rsidRPr="00CE71E4">
              <w:rPr>
                <w:szCs w:val="14"/>
                <w:lang w:val="en-US"/>
              </w:rPr>
              <w:t>9,802,101</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20" w:name="BBBNE10AC003"/>
            <w:bookmarkEnd w:id="11220"/>
            <w:r w:rsidRPr="00CE71E4">
              <w:rPr>
                <w:szCs w:val="14"/>
                <w:lang w:val="en-US"/>
              </w:rPr>
              <w:t>10,405,258</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21" w:name="BBBNE10AJ003"/>
            <w:bookmarkEnd w:id="11221"/>
            <w:r w:rsidRPr="00CE71E4">
              <w:rPr>
                <w:szCs w:val="14"/>
                <w:lang w:val="en-US"/>
              </w:rPr>
              <w:t>290,655</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22" w:name="BBBNE10AK003"/>
            <w:bookmarkEnd w:id="11222"/>
            <w:r w:rsidRPr="00CE71E4">
              <w:rPr>
                <w:szCs w:val="14"/>
                <w:lang w:val="en-US"/>
              </w:rPr>
              <w:t>266,761</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23" w:name="BBBNE10AL003"/>
            <w:bookmarkEnd w:id="11223"/>
            <w:r w:rsidRPr="00CE71E4">
              <w:rPr>
                <w:szCs w:val="14"/>
                <w:lang w:val="en-US"/>
              </w:rPr>
              <w:t>257,229</w:t>
            </w:r>
          </w:p>
        </w:tc>
      </w:tr>
      <w:tr w:rsidR="004365BD" w:rsidRPr="00CE71E4" w:rsidTr="00BC4CA8">
        <w:trPr>
          <w:cantSplit/>
        </w:trPr>
        <w:tc>
          <w:tcPr>
            <w:tcW w:w="5103" w:type="dxa"/>
            <w:tcBorders>
              <w:bottom w:val="single" w:sz="4" w:space="0" w:color="FFFFFF" w:themeColor="background1"/>
            </w:tcBorders>
            <w:shd w:val="solid" w:color="E6E6E6" w:fill="auto"/>
            <w:vAlign w:val="center"/>
          </w:tcPr>
          <w:p w:rsidR="004365BD" w:rsidRPr="00CE71E4" w:rsidRDefault="004365BD" w:rsidP="00682DBE">
            <w:pPr>
              <w:pStyle w:val="070-TabelaPadro"/>
              <w:jc w:val="left"/>
              <w:rPr>
                <w:szCs w:val="14"/>
                <w:lang w:val="en-US"/>
              </w:rPr>
            </w:pPr>
            <w:bookmarkStart w:id="11224" w:name="BBBNE1000004" w:colFirst="0" w:colLast="0"/>
            <w:bookmarkEnd w:id="11217"/>
            <w:r w:rsidRPr="00CE71E4">
              <w:rPr>
                <w:szCs w:val="14"/>
                <w:lang w:val="en-US"/>
              </w:rPr>
              <w:t>Loans and financing</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25" w:name="BBBNE10AA004"/>
            <w:bookmarkEnd w:id="11225"/>
            <w:r w:rsidRPr="00CE71E4">
              <w:rPr>
                <w:szCs w:val="14"/>
                <w:lang w:val="en-US"/>
              </w:rPr>
              <w:t>5,764,242</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26" w:name="BBBNE10AB004"/>
            <w:bookmarkEnd w:id="11226"/>
            <w:r w:rsidRPr="00CE71E4">
              <w:rPr>
                <w:szCs w:val="14"/>
                <w:lang w:val="en-US"/>
              </w:rPr>
              <w:t>5,465,522</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27" w:name="BBBNE10AC004"/>
            <w:bookmarkEnd w:id="11227"/>
            <w:r w:rsidRPr="00CE71E4">
              <w:rPr>
                <w:szCs w:val="14"/>
                <w:lang w:val="en-US"/>
              </w:rPr>
              <w:t>5,731,150</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28" w:name="BBBNE10AJ004"/>
            <w:bookmarkEnd w:id="11228"/>
            <w:r w:rsidRPr="00CE71E4">
              <w:rPr>
                <w:szCs w:val="14"/>
                <w:lang w:val="en-US"/>
              </w:rPr>
              <w:t>156,127</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29" w:name="BBBNE10AK004"/>
            <w:bookmarkEnd w:id="11229"/>
            <w:r w:rsidRPr="00CE71E4">
              <w:rPr>
                <w:szCs w:val="14"/>
                <w:lang w:val="en-US"/>
              </w:rPr>
              <w:t>140,399</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30" w:name="BBBNE10AL004"/>
            <w:bookmarkEnd w:id="11230"/>
            <w:r w:rsidRPr="00CE71E4">
              <w:rPr>
                <w:szCs w:val="14"/>
                <w:lang w:val="en-US"/>
              </w:rPr>
              <w:t>131,923</w:t>
            </w:r>
          </w:p>
        </w:tc>
      </w:tr>
      <w:tr w:rsidR="004365BD" w:rsidRPr="00CE71E4" w:rsidTr="00BC4CA8">
        <w:trPr>
          <w:cantSplit/>
        </w:trPr>
        <w:tc>
          <w:tcPr>
            <w:tcW w:w="5103" w:type="dxa"/>
            <w:tcBorders>
              <w:bottom w:val="single" w:sz="4" w:space="0" w:color="FFFFFF" w:themeColor="background1"/>
            </w:tcBorders>
            <w:shd w:val="solid" w:color="F3F3F3" w:fill="auto"/>
            <w:vAlign w:val="center"/>
          </w:tcPr>
          <w:p w:rsidR="004365BD" w:rsidRPr="00CE71E4" w:rsidRDefault="004365BD" w:rsidP="00682DBE">
            <w:pPr>
              <w:pStyle w:val="070-TabelaPadro"/>
              <w:jc w:val="left"/>
              <w:rPr>
                <w:szCs w:val="14"/>
                <w:lang w:val="en-US"/>
              </w:rPr>
            </w:pPr>
            <w:bookmarkStart w:id="11231" w:name="BBBNE1000005" w:colFirst="0" w:colLast="0"/>
            <w:bookmarkEnd w:id="11224"/>
            <w:r w:rsidRPr="00CE71E4">
              <w:rPr>
                <w:szCs w:val="14"/>
                <w:lang w:val="en-US"/>
              </w:rPr>
              <w:t>Other</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32" w:name="BBBNE10AA005"/>
            <w:bookmarkEnd w:id="11232"/>
            <w:r w:rsidRPr="00CE71E4">
              <w:rPr>
                <w:szCs w:val="14"/>
                <w:lang w:val="en-US"/>
              </w:rPr>
              <w:t>1,247,345</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33" w:name="BBBNE10AB005"/>
            <w:bookmarkEnd w:id="11233"/>
            <w:r w:rsidRPr="00CE71E4">
              <w:rPr>
                <w:szCs w:val="14"/>
                <w:lang w:val="en-US"/>
              </w:rPr>
              <w:t>1,057,265</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34" w:name="BBBNE10AC005"/>
            <w:bookmarkEnd w:id="11234"/>
            <w:r w:rsidRPr="00CE71E4">
              <w:rPr>
                <w:szCs w:val="14"/>
                <w:lang w:val="en-US"/>
              </w:rPr>
              <w:t>1,156,140</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35" w:name="BBBNE10AJ005"/>
            <w:bookmarkEnd w:id="11235"/>
            <w:r w:rsidRPr="00CE71E4">
              <w:rPr>
                <w:szCs w:val="14"/>
                <w:lang w:val="en-US"/>
              </w:rPr>
              <w:t>447,446</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36" w:name="BBBNE10AK005"/>
            <w:bookmarkEnd w:id="11236"/>
            <w:r w:rsidRPr="00CE71E4">
              <w:rPr>
                <w:szCs w:val="14"/>
                <w:lang w:val="en-US"/>
              </w:rPr>
              <w:t>373,134</w:t>
            </w:r>
          </w:p>
        </w:tc>
        <w:tc>
          <w:tcPr>
            <w:tcW w:w="1588" w:type="dxa"/>
            <w:tcBorders>
              <w:bottom w:val="single" w:sz="4" w:space="0" w:color="FFFFFF" w:themeColor="background1"/>
            </w:tcBorders>
            <w:shd w:val="solid" w:color="F3F3F3" w:fill="auto"/>
            <w:vAlign w:val="center"/>
          </w:tcPr>
          <w:p w:rsidR="004365BD" w:rsidRPr="00CE71E4" w:rsidRDefault="004365BD" w:rsidP="00682DBE">
            <w:pPr>
              <w:pStyle w:val="070-TabelaPadro"/>
              <w:rPr>
                <w:szCs w:val="14"/>
                <w:lang w:val="en-US"/>
              </w:rPr>
            </w:pPr>
            <w:bookmarkStart w:id="11237" w:name="BBBNE10AL005"/>
            <w:bookmarkEnd w:id="11237"/>
            <w:r w:rsidRPr="00CE71E4">
              <w:rPr>
                <w:szCs w:val="14"/>
                <w:lang w:val="en-US"/>
              </w:rPr>
              <w:t>387,901</w:t>
            </w:r>
          </w:p>
        </w:tc>
      </w:tr>
      <w:tr w:rsidR="004365BD" w:rsidRPr="00CE71E4" w:rsidTr="00BC4CA8">
        <w:trPr>
          <w:cantSplit/>
        </w:trPr>
        <w:tc>
          <w:tcPr>
            <w:tcW w:w="5103" w:type="dxa"/>
            <w:tcBorders>
              <w:bottom w:val="single" w:sz="4" w:space="0" w:color="FFFFFF" w:themeColor="background1"/>
            </w:tcBorders>
            <w:shd w:val="solid" w:color="E6E6E6" w:fill="auto"/>
            <w:vAlign w:val="center"/>
          </w:tcPr>
          <w:p w:rsidR="004365BD" w:rsidRPr="00CE71E4" w:rsidRDefault="004365BD" w:rsidP="00682DBE">
            <w:pPr>
              <w:pStyle w:val="070-TabelaPadro"/>
              <w:jc w:val="left"/>
              <w:rPr>
                <w:b/>
                <w:szCs w:val="14"/>
                <w:lang w:val="en-US"/>
              </w:rPr>
            </w:pPr>
            <w:bookmarkStart w:id="11238" w:name="BBBNE1000010" w:colFirst="0" w:colLast="0"/>
            <w:bookmarkEnd w:id="11231"/>
            <w:r w:rsidRPr="00CE71E4">
              <w:rPr>
                <w:b/>
                <w:szCs w:val="14"/>
                <w:lang w:val="en-US"/>
              </w:rPr>
              <w:t>Total</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b/>
                <w:szCs w:val="14"/>
                <w:lang w:val="en-US"/>
              </w:rPr>
            </w:pPr>
            <w:bookmarkStart w:id="11239" w:name="BBBNE10AA010"/>
            <w:bookmarkEnd w:id="11239"/>
            <w:r w:rsidRPr="00CE71E4">
              <w:rPr>
                <w:b/>
                <w:szCs w:val="14"/>
                <w:lang w:val="en-US"/>
              </w:rPr>
              <w:t>188,991,543</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b/>
                <w:szCs w:val="14"/>
                <w:lang w:val="en-US"/>
              </w:rPr>
            </w:pPr>
            <w:bookmarkStart w:id="11240" w:name="BBBNE10AB010"/>
            <w:bookmarkEnd w:id="11240"/>
            <w:r w:rsidRPr="00CE71E4">
              <w:rPr>
                <w:b/>
                <w:szCs w:val="14"/>
                <w:lang w:val="en-US"/>
              </w:rPr>
              <w:t>179,197,455</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b/>
                <w:szCs w:val="14"/>
                <w:lang w:val="en-US"/>
              </w:rPr>
            </w:pPr>
            <w:bookmarkStart w:id="11241" w:name="BBBNE10AC010"/>
            <w:bookmarkEnd w:id="11241"/>
            <w:r w:rsidRPr="00CE71E4">
              <w:rPr>
                <w:b/>
                <w:szCs w:val="14"/>
                <w:lang w:val="en-US"/>
              </w:rPr>
              <w:t>165,162,826</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b/>
                <w:szCs w:val="14"/>
                <w:lang w:val="en-US"/>
              </w:rPr>
            </w:pPr>
            <w:bookmarkStart w:id="11242" w:name="BBBNE10AJ010"/>
            <w:bookmarkEnd w:id="11242"/>
            <w:r w:rsidRPr="00CE71E4">
              <w:rPr>
                <w:b/>
                <w:szCs w:val="14"/>
                <w:lang w:val="en-US"/>
              </w:rPr>
              <w:t>6,881,798</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b/>
                <w:szCs w:val="14"/>
                <w:lang w:val="en-US"/>
              </w:rPr>
            </w:pPr>
            <w:bookmarkStart w:id="11243" w:name="BBBNE10AK010"/>
            <w:bookmarkEnd w:id="11243"/>
            <w:r w:rsidRPr="00CE71E4">
              <w:rPr>
                <w:b/>
                <w:szCs w:val="14"/>
                <w:lang w:val="en-US"/>
              </w:rPr>
              <w:t>6,045,154</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b/>
                <w:szCs w:val="14"/>
                <w:lang w:val="en-US"/>
              </w:rPr>
            </w:pPr>
            <w:bookmarkStart w:id="11244" w:name="BBBNE10AL010"/>
            <w:bookmarkEnd w:id="11244"/>
            <w:r w:rsidRPr="00CE71E4">
              <w:rPr>
                <w:b/>
                <w:szCs w:val="14"/>
                <w:lang w:val="en-US"/>
              </w:rPr>
              <w:t>5,817,970</w:t>
            </w:r>
          </w:p>
        </w:tc>
      </w:tr>
      <w:tr w:rsidR="004365BD" w:rsidRPr="00CE71E4" w:rsidTr="00BC4CA8">
        <w:trPr>
          <w:cantSplit/>
        </w:trPr>
        <w:tc>
          <w:tcPr>
            <w:tcW w:w="14631" w:type="dxa"/>
            <w:gridSpan w:val="7"/>
            <w:tcBorders>
              <w:bottom w:val="single" w:sz="4" w:space="0" w:color="FFFFFF" w:themeColor="background1"/>
            </w:tcBorders>
            <w:shd w:val="solid" w:color="F3F3F3" w:fill="auto"/>
            <w:vAlign w:val="center"/>
          </w:tcPr>
          <w:p w:rsidR="004365BD" w:rsidRPr="00CE71E4" w:rsidRDefault="004365BD" w:rsidP="00682DBE">
            <w:pPr>
              <w:pStyle w:val="070-TabelaPadro"/>
              <w:jc w:val="left"/>
              <w:rPr>
                <w:szCs w:val="14"/>
                <w:lang w:val="en-US"/>
              </w:rPr>
            </w:pPr>
            <w:bookmarkStart w:id="11245" w:name="BBBNE1000006" w:colFirst="0" w:colLast="0"/>
            <w:bookmarkStart w:id="11246" w:name="BBBNE10AA006" w:colFirst="0" w:colLast="0"/>
            <w:bookmarkStart w:id="11247" w:name="BBBNE10AB006" w:colFirst="0" w:colLast="0"/>
            <w:bookmarkStart w:id="11248" w:name="BBBNE10AC006" w:colFirst="0" w:colLast="0"/>
            <w:bookmarkStart w:id="11249" w:name="BBBNE10AJ006" w:colFirst="0" w:colLast="0"/>
            <w:bookmarkStart w:id="11250" w:name="BBBNE10AK006" w:colFirst="0" w:colLast="0"/>
            <w:bookmarkStart w:id="11251" w:name="BBBNE10AL006" w:colFirst="0" w:colLast="0"/>
            <w:bookmarkEnd w:id="11238"/>
            <w:r w:rsidRPr="00CE71E4">
              <w:rPr>
                <w:szCs w:val="14"/>
                <w:lang w:val="en-US"/>
              </w:rPr>
              <w:t>Amounts listed in fair value of plan assets</w:t>
            </w:r>
          </w:p>
        </w:tc>
      </w:tr>
      <w:tr w:rsidR="004365BD" w:rsidRPr="00CE71E4" w:rsidTr="00BC4CA8">
        <w:trPr>
          <w:cantSplit/>
        </w:trPr>
        <w:tc>
          <w:tcPr>
            <w:tcW w:w="5103" w:type="dxa"/>
            <w:tcBorders>
              <w:bottom w:val="single" w:sz="4" w:space="0" w:color="FFFFFF" w:themeColor="background1"/>
            </w:tcBorders>
            <w:shd w:val="solid" w:color="E6E6E6" w:fill="auto"/>
            <w:vAlign w:val="center"/>
          </w:tcPr>
          <w:p w:rsidR="004365BD" w:rsidRPr="00CE71E4" w:rsidRDefault="004365BD" w:rsidP="00682DBE">
            <w:pPr>
              <w:pStyle w:val="070-TabelaPadro"/>
              <w:jc w:val="left"/>
              <w:rPr>
                <w:szCs w:val="14"/>
                <w:lang w:val="en-US"/>
              </w:rPr>
            </w:pPr>
            <w:bookmarkStart w:id="11252" w:name="BBBNE1000007" w:colFirst="0" w:colLast="0"/>
            <w:bookmarkEnd w:id="11245"/>
            <w:bookmarkEnd w:id="11246"/>
            <w:bookmarkEnd w:id="11247"/>
            <w:bookmarkEnd w:id="11248"/>
            <w:bookmarkEnd w:id="11249"/>
            <w:bookmarkEnd w:id="11250"/>
            <w:bookmarkEnd w:id="11251"/>
            <w:r w:rsidRPr="00CE71E4">
              <w:rPr>
                <w:szCs w:val="14"/>
                <w:lang w:val="en-US"/>
              </w:rPr>
              <w:t>In the entity’s own financial instruments</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53" w:name="BBBNE10AA007"/>
            <w:bookmarkEnd w:id="11253"/>
            <w:r w:rsidRPr="00CE71E4">
              <w:rPr>
                <w:szCs w:val="14"/>
                <w:lang w:val="en-US"/>
              </w:rPr>
              <w:t>9,735,907</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54" w:name="BBBNE10AB007"/>
            <w:bookmarkEnd w:id="11254"/>
            <w:r w:rsidRPr="00CE71E4">
              <w:rPr>
                <w:szCs w:val="14"/>
                <w:lang w:val="en-US"/>
              </w:rPr>
              <w:t>10,296,587</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55" w:name="BBBNE10AC007"/>
            <w:bookmarkEnd w:id="11255"/>
            <w:r w:rsidRPr="00CE71E4">
              <w:rPr>
                <w:szCs w:val="14"/>
                <w:lang w:val="en-US"/>
              </w:rPr>
              <w:t>10,005,903</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56" w:name="BBBNE10AJ007"/>
            <w:bookmarkEnd w:id="11256"/>
            <w:r w:rsidRPr="00CE71E4">
              <w:rPr>
                <w:szCs w:val="14"/>
                <w:lang w:val="en-US"/>
              </w:rPr>
              <w:t>31,535</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57" w:name="BBBNE10AK007"/>
            <w:bookmarkEnd w:id="11257"/>
            <w:r w:rsidRPr="00CE71E4">
              <w:rPr>
                <w:szCs w:val="14"/>
                <w:lang w:val="en-US"/>
              </w:rPr>
              <w:t>31,463</w:t>
            </w:r>
          </w:p>
        </w:tc>
        <w:tc>
          <w:tcPr>
            <w:tcW w:w="1588" w:type="dxa"/>
            <w:tcBorders>
              <w:bottom w:val="single" w:sz="4" w:space="0" w:color="FFFFFF" w:themeColor="background1"/>
            </w:tcBorders>
            <w:shd w:val="solid" w:color="E6E6E6" w:fill="auto"/>
            <w:vAlign w:val="center"/>
          </w:tcPr>
          <w:p w:rsidR="004365BD" w:rsidRPr="00CE71E4" w:rsidRDefault="004365BD" w:rsidP="00682DBE">
            <w:pPr>
              <w:pStyle w:val="070-TabelaPadro"/>
              <w:rPr>
                <w:szCs w:val="14"/>
                <w:lang w:val="en-US"/>
              </w:rPr>
            </w:pPr>
            <w:bookmarkStart w:id="11258" w:name="BBBNE10AL007"/>
            <w:bookmarkEnd w:id="11258"/>
            <w:r w:rsidRPr="00CE71E4">
              <w:rPr>
                <w:szCs w:val="14"/>
                <w:lang w:val="en-US"/>
              </w:rPr>
              <w:t>30,998</w:t>
            </w:r>
          </w:p>
        </w:tc>
      </w:tr>
      <w:tr w:rsidR="004365BD" w:rsidRPr="00CE71E4" w:rsidTr="00BC4CA8">
        <w:trPr>
          <w:cantSplit/>
        </w:trPr>
        <w:tc>
          <w:tcPr>
            <w:tcW w:w="5103" w:type="dxa"/>
            <w:tcBorders>
              <w:bottom w:val="single" w:sz="4" w:space="0" w:color="CCCCCC"/>
            </w:tcBorders>
            <w:shd w:val="solid" w:color="F3F3F3" w:fill="auto"/>
            <w:vAlign w:val="center"/>
          </w:tcPr>
          <w:p w:rsidR="004365BD" w:rsidRPr="00CE71E4" w:rsidRDefault="004365BD" w:rsidP="00682DBE">
            <w:pPr>
              <w:pStyle w:val="070-TabelaPadro"/>
              <w:jc w:val="left"/>
              <w:rPr>
                <w:szCs w:val="14"/>
                <w:lang w:val="en-US"/>
              </w:rPr>
            </w:pPr>
            <w:bookmarkStart w:id="11259" w:name="BBBNE1000008" w:colFirst="0" w:colLast="0"/>
            <w:bookmarkEnd w:id="11252"/>
            <w:r w:rsidRPr="00CE71E4">
              <w:rPr>
                <w:szCs w:val="14"/>
                <w:lang w:val="en-US"/>
              </w:rPr>
              <w:t>In properties or other assets used by the entity</w:t>
            </w:r>
          </w:p>
        </w:tc>
        <w:tc>
          <w:tcPr>
            <w:tcW w:w="1588" w:type="dxa"/>
            <w:tcBorders>
              <w:bottom w:val="single" w:sz="4" w:space="0" w:color="CCCCCC"/>
            </w:tcBorders>
            <w:shd w:val="solid" w:color="F3F3F3" w:fill="auto"/>
            <w:vAlign w:val="center"/>
          </w:tcPr>
          <w:p w:rsidR="004365BD" w:rsidRPr="00CE71E4" w:rsidRDefault="004365BD" w:rsidP="00682DBE">
            <w:pPr>
              <w:pStyle w:val="070-TabelaPadro"/>
              <w:rPr>
                <w:szCs w:val="14"/>
                <w:lang w:val="en-US"/>
              </w:rPr>
            </w:pPr>
            <w:bookmarkStart w:id="11260" w:name="BBBNE10AA008"/>
            <w:bookmarkEnd w:id="11260"/>
            <w:r w:rsidRPr="00CE71E4">
              <w:rPr>
                <w:szCs w:val="14"/>
                <w:lang w:val="en-US"/>
              </w:rPr>
              <w:t>91,321</w:t>
            </w:r>
          </w:p>
        </w:tc>
        <w:tc>
          <w:tcPr>
            <w:tcW w:w="1588" w:type="dxa"/>
            <w:tcBorders>
              <w:bottom w:val="single" w:sz="4" w:space="0" w:color="CCCCCC"/>
            </w:tcBorders>
            <w:shd w:val="solid" w:color="F3F3F3" w:fill="auto"/>
            <w:vAlign w:val="center"/>
          </w:tcPr>
          <w:p w:rsidR="004365BD" w:rsidRPr="00CE71E4" w:rsidRDefault="004365BD" w:rsidP="00682DBE">
            <w:pPr>
              <w:pStyle w:val="070-TabelaPadro"/>
              <w:rPr>
                <w:szCs w:val="14"/>
                <w:lang w:val="en-US"/>
              </w:rPr>
            </w:pPr>
            <w:bookmarkStart w:id="11261" w:name="BBBNE10AB008"/>
            <w:bookmarkEnd w:id="11261"/>
            <w:r w:rsidRPr="00CE71E4">
              <w:rPr>
                <w:szCs w:val="14"/>
                <w:lang w:val="en-US"/>
              </w:rPr>
              <w:t>148,139</w:t>
            </w:r>
          </w:p>
        </w:tc>
        <w:tc>
          <w:tcPr>
            <w:tcW w:w="1588" w:type="dxa"/>
            <w:tcBorders>
              <w:bottom w:val="single" w:sz="4" w:space="0" w:color="CCCCCC"/>
            </w:tcBorders>
            <w:shd w:val="solid" w:color="F3F3F3" w:fill="auto"/>
            <w:vAlign w:val="center"/>
          </w:tcPr>
          <w:p w:rsidR="004365BD" w:rsidRPr="00CE71E4" w:rsidRDefault="004365BD" w:rsidP="00682DBE">
            <w:pPr>
              <w:pStyle w:val="070-TabelaPadro"/>
              <w:rPr>
                <w:szCs w:val="14"/>
                <w:lang w:val="en-US"/>
              </w:rPr>
            </w:pPr>
            <w:bookmarkStart w:id="11262" w:name="BBBNE10AC008"/>
            <w:bookmarkEnd w:id="11262"/>
            <w:r w:rsidRPr="00CE71E4">
              <w:rPr>
                <w:szCs w:val="14"/>
                <w:lang w:val="en-US"/>
              </w:rPr>
              <w:t>155,230</w:t>
            </w:r>
          </w:p>
        </w:tc>
        <w:tc>
          <w:tcPr>
            <w:tcW w:w="1588" w:type="dxa"/>
            <w:tcBorders>
              <w:bottom w:val="single" w:sz="4" w:space="0" w:color="CCCCCC"/>
            </w:tcBorders>
            <w:shd w:val="solid" w:color="F3F3F3" w:fill="auto"/>
            <w:vAlign w:val="center"/>
          </w:tcPr>
          <w:p w:rsidR="004365BD" w:rsidRPr="00CE71E4" w:rsidRDefault="004365BD" w:rsidP="00682DBE">
            <w:pPr>
              <w:pStyle w:val="070-TabelaPadro"/>
              <w:rPr>
                <w:szCs w:val="14"/>
                <w:lang w:val="en-US"/>
              </w:rPr>
            </w:pPr>
            <w:bookmarkStart w:id="11263" w:name="BBBNE10AJ008"/>
            <w:bookmarkEnd w:id="11263"/>
            <w:r w:rsidRPr="00CE71E4">
              <w:rPr>
                <w:szCs w:val="14"/>
                <w:lang w:val="en-US"/>
              </w:rPr>
              <w:t>33,983</w:t>
            </w:r>
          </w:p>
        </w:tc>
        <w:tc>
          <w:tcPr>
            <w:tcW w:w="1588" w:type="dxa"/>
            <w:tcBorders>
              <w:bottom w:val="single" w:sz="4" w:space="0" w:color="CCCCCC"/>
            </w:tcBorders>
            <w:shd w:val="solid" w:color="F3F3F3" w:fill="auto"/>
            <w:vAlign w:val="center"/>
          </w:tcPr>
          <w:p w:rsidR="004365BD" w:rsidRPr="00CE71E4" w:rsidRDefault="004365BD" w:rsidP="00682DBE">
            <w:pPr>
              <w:pStyle w:val="070-TabelaPadro"/>
              <w:rPr>
                <w:szCs w:val="14"/>
                <w:lang w:val="en-US"/>
              </w:rPr>
            </w:pPr>
            <w:bookmarkStart w:id="11264" w:name="BBBNE10AK008"/>
            <w:bookmarkEnd w:id="11264"/>
            <w:r w:rsidRPr="00CE71E4">
              <w:rPr>
                <w:szCs w:val="14"/>
                <w:lang w:val="en-US"/>
              </w:rPr>
              <w:t>8,449</w:t>
            </w:r>
          </w:p>
        </w:tc>
        <w:tc>
          <w:tcPr>
            <w:tcW w:w="1588" w:type="dxa"/>
            <w:tcBorders>
              <w:bottom w:val="single" w:sz="4" w:space="0" w:color="CCCCCC"/>
            </w:tcBorders>
            <w:shd w:val="solid" w:color="F3F3F3" w:fill="auto"/>
            <w:vAlign w:val="center"/>
          </w:tcPr>
          <w:p w:rsidR="004365BD" w:rsidRPr="00CE71E4" w:rsidRDefault="004365BD" w:rsidP="00682DBE">
            <w:pPr>
              <w:pStyle w:val="070-TabelaPadro"/>
              <w:rPr>
                <w:szCs w:val="14"/>
                <w:lang w:val="en-US"/>
              </w:rPr>
            </w:pPr>
            <w:bookmarkStart w:id="11265" w:name="BBBNE10AL008"/>
            <w:bookmarkEnd w:id="11265"/>
            <w:r w:rsidRPr="00CE71E4">
              <w:rPr>
                <w:szCs w:val="14"/>
                <w:lang w:val="en-US"/>
              </w:rPr>
              <w:t>7,485</w:t>
            </w:r>
          </w:p>
        </w:tc>
      </w:tr>
    </w:tbl>
    <w:bookmarkEnd w:id="11202"/>
    <w:bookmarkEnd w:id="11259"/>
    <w:p w:rsidR="004365BD" w:rsidRDefault="004365BD" w:rsidP="00682DBE">
      <w:pPr>
        <w:pStyle w:val="072-Rodapdatabela"/>
        <w:rPr>
          <w:lang w:val="en-US"/>
        </w:rPr>
      </w:pPr>
      <w:r>
        <w:rPr>
          <w:lang w:val="en-US"/>
        </w:rPr>
        <w:t>(1)</w:t>
      </w:r>
      <w:r>
        <w:rPr>
          <w:lang w:val="en-US"/>
        </w:rPr>
        <w:tab/>
        <w:t>Includes, in Plano 1 –  Previ, the amount of R$ 51,707,464 thousand (R$ 54,975,138 thousand on Dec</w:t>
      </w:r>
      <w:r w:rsidR="00487129">
        <w:rPr>
          <w:lang w:val="en-US"/>
        </w:rPr>
        <w:t>ember</w:t>
      </w:r>
      <w:r>
        <w:rPr>
          <w:lang w:val="en-US"/>
        </w:rPr>
        <w:t xml:space="preserve"> 31, 2018 and R$ 53,517,127 thousand on Jun</w:t>
      </w:r>
      <w:r w:rsidR="00487129">
        <w:rPr>
          <w:lang w:val="en-US"/>
        </w:rPr>
        <w:t>e</w:t>
      </w:r>
      <w:r>
        <w:rPr>
          <w:lang w:val="en-US"/>
        </w:rPr>
        <w:t xml:space="preserve"> 30, 2018), related to the assets that are not quoted in active markets.</w:t>
      </w:r>
    </w:p>
    <w:p w:rsidR="004365BD" w:rsidRPr="00183CCC" w:rsidRDefault="004365BD" w:rsidP="00682DBE">
      <w:pPr>
        <w:pStyle w:val="072-Rodapdatabela"/>
        <w:rPr>
          <w:lang w:val="en-US"/>
        </w:rPr>
      </w:pPr>
    </w:p>
    <w:p w:rsidR="004365BD" w:rsidRPr="00183CCC" w:rsidRDefault="004365BD" w:rsidP="00682DBE">
      <w:pPr>
        <w:pStyle w:val="031-SubttulodeDocumentoLista"/>
        <w:rPr>
          <w:lang w:val="en-US"/>
        </w:rPr>
      </w:pPr>
      <w:bookmarkStart w:id="11266" w:name="BBBNE11_Titulo"/>
      <w:r w:rsidRPr="00183CCC">
        <w:rPr>
          <w:lang w:val="en-US"/>
        </w:rPr>
        <w:t>) Main actuarial assumptions adopted</w:t>
      </w:r>
      <w:bookmarkEnd w:id="11266"/>
    </w:p>
    <w:tbl>
      <w:tblPr>
        <w:tblW w:w="146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1 - Main actuarial assumptions adopted in each period"/>
        <w:tblDescription w:val="PubliCon - Sistema de Gerenciamento do Documentos Contábeis para Publicação&#10;&#10;Última atualização do mapa do quadro em: "/>
      </w:tblPr>
      <w:tblGrid>
        <w:gridCol w:w="2905"/>
        <w:gridCol w:w="977"/>
        <w:gridCol w:w="977"/>
        <w:gridCol w:w="978"/>
        <w:gridCol w:w="977"/>
        <w:gridCol w:w="978"/>
        <w:gridCol w:w="977"/>
        <w:gridCol w:w="977"/>
        <w:gridCol w:w="978"/>
        <w:gridCol w:w="977"/>
        <w:gridCol w:w="978"/>
        <w:gridCol w:w="977"/>
        <w:gridCol w:w="978"/>
      </w:tblGrid>
      <w:tr w:rsidR="004365BD" w:rsidRPr="00FF150D" w:rsidTr="00BC4CA8">
        <w:trPr>
          <w:cantSplit/>
          <w:tblHeader/>
        </w:trPr>
        <w:tc>
          <w:tcPr>
            <w:tcW w:w="2905" w:type="dxa"/>
            <w:vMerge w:val="restart"/>
            <w:shd w:val="solid" w:color="C3D7F0" w:fill="auto"/>
            <w:vAlign w:val="center"/>
          </w:tcPr>
          <w:p w:rsidR="004365BD" w:rsidRPr="00FF150D" w:rsidRDefault="004365BD" w:rsidP="00BC4CA8">
            <w:pPr>
              <w:pStyle w:val="070-TabelaPadro"/>
              <w:jc w:val="center"/>
              <w:rPr>
                <w:b/>
                <w:sz w:val="13"/>
                <w:szCs w:val="13"/>
                <w:lang w:val="en-US"/>
              </w:rPr>
            </w:pPr>
            <w:bookmarkStart w:id="11267" w:name="BBBNE11"/>
          </w:p>
        </w:tc>
        <w:tc>
          <w:tcPr>
            <w:tcW w:w="2932" w:type="dxa"/>
            <w:gridSpan w:val="3"/>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Plano 1 - Previ</w:t>
            </w:r>
          </w:p>
        </w:tc>
        <w:tc>
          <w:tcPr>
            <w:tcW w:w="2932" w:type="dxa"/>
            <w:gridSpan w:val="3"/>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Plano Informal - Previ</w:t>
            </w:r>
          </w:p>
        </w:tc>
        <w:tc>
          <w:tcPr>
            <w:tcW w:w="2932" w:type="dxa"/>
            <w:gridSpan w:val="3"/>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Plano de Associados - Cassi</w:t>
            </w:r>
          </w:p>
        </w:tc>
        <w:tc>
          <w:tcPr>
            <w:tcW w:w="2933" w:type="dxa"/>
            <w:gridSpan w:val="3"/>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Other plans</w:t>
            </w:r>
          </w:p>
        </w:tc>
      </w:tr>
      <w:tr w:rsidR="004365BD" w:rsidRPr="00FF150D" w:rsidTr="00BC4CA8">
        <w:trPr>
          <w:cantSplit/>
          <w:tblHeader/>
        </w:trPr>
        <w:tc>
          <w:tcPr>
            <w:tcW w:w="2905" w:type="dxa"/>
            <w:vMerge/>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p>
        </w:tc>
        <w:tc>
          <w:tcPr>
            <w:tcW w:w="977" w:type="dxa"/>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Jun 30, 2019</w:t>
            </w:r>
          </w:p>
        </w:tc>
        <w:tc>
          <w:tcPr>
            <w:tcW w:w="977" w:type="dxa"/>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Dec 31, 2018</w:t>
            </w:r>
          </w:p>
        </w:tc>
        <w:tc>
          <w:tcPr>
            <w:tcW w:w="978" w:type="dxa"/>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Jun 30, 2018</w:t>
            </w:r>
          </w:p>
        </w:tc>
        <w:tc>
          <w:tcPr>
            <w:tcW w:w="977" w:type="dxa"/>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Jun 30, 2019</w:t>
            </w:r>
          </w:p>
        </w:tc>
        <w:tc>
          <w:tcPr>
            <w:tcW w:w="978" w:type="dxa"/>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Dec 31, 2018</w:t>
            </w:r>
          </w:p>
        </w:tc>
        <w:tc>
          <w:tcPr>
            <w:tcW w:w="977" w:type="dxa"/>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Jun 30, 2018</w:t>
            </w:r>
          </w:p>
        </w:tc>
        <w:tc>
          <w:tcPr>
            <w:tcW w:w="977" w:type="dxa"/>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Jun 30, 2019</w:t>
            </w:r>
          </w:p>
        </w:tc>
        <w:tc>
          <w:tcPr>
            <w:tcW w:w="978" w:type="dxa"/>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Dec 31, 2018</w:t>
            </w:r>
          </w:p>
        </w:tc>
        <w:tc>
          <w:tcPr>
            <w:tcW w:w="977" w:type="dxa"/>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Jun 30, 2018</w:t>
            </w:r>
          </w:p>
        </w:tc>
        <w:tc>
          <w:tcPr>
            <w:tcW w:w="978" w:type="dxa"/>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Jun 30, 2019</w:t>
            </w:r>
          </w:p>
        </w:tc>
        <w:tc>
          <w:tcPr>
            <w:tcW w:w="977" w:type="dxa"/>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Dec 31, 2018</w:t>
            </w:r>
          </w:p>
        </w:tc>
        <w:tc>
          <w:tcPr>
            <w:tcW w:w="978" w:type="dxa"/>
            <w:tcBorders>
              <w:bottom w:val="single" w:sz="4" w:space="0" w:color="FFFFFF" w:themeColor="background1"/>
            </w:tcBorders>
            <w:shd w:val="solid" w:color="C3D7F0" w:fill="auto"/>
            <w:vAlign w:val="center"/>
          </w:tcPr>
          <w:p w:rsidR="004365BD" w:rsidRPr="00FF150D" w:rsidRDefault="004365BD" w:rsidP="00BC4CA8">
            <w:pPr>
              <w:pStyle w:val="070-TabelaPadro"/>
              <w:jc w:val="center"/>
              <w:rPr>
                <w:b/>
                <w:sz w:val="13"/>
                <w:szCs w:val="13"/>
                <w:lang w:val="en-US"/>
              </w:rPr>
            </w:pPr>
            <w:r w:rsidRPr="00FF150D">
              <w:rPr>
                <w:b/>
                <w:sz w:val="13"/>
                <w:szCs w:val="13"/>
                <w:lang w:val="en-US"/>
              </w:rPr>
              <w:t>Jun 30, 2018</w:t>
            </w:r>
          </w:p>
        </w:tc>
      </w:tr>
      <w:tr w:rsidR="004365BD" w:rsidRPr="00FF150D" w:rsidTr="00BC4CA8">
        <w:trPr>
          <w:cantSplit/>
        </w:trPr>
        <w:tc>
          <w:tcPr>
            <w:tcW w:w="2905" w:type="dxa"/>
            <w:tcBorders>
              <w:bottom w:val="single" w:sz="4" w:space="0" w:color="FFFFFF" w:themeColor="background1"/>
            </w:tcBorders>
            <w:shd w:val="solid" w:color="F3F3F3" w:fill="auto"/>
            <w:vAlign w:val="center"/>
          </w:tcPr>
          <w:p w:rsidR="004365BD" w:rsidRPr="00FF150D" w:rsidRDefault="004365BD" w:rsidP="00BC4CA8">
            <w:pPr>
              <w:pStyle w:val="070-TabelaPadro"/>
              <w:jc w:val="left"/>
              <w:rPr>
                <w:sz w:val="13"/>
                <w:szCs w:val="13"/>
                <w:lang w:val="en-US"/>
              </w:rPr>
            </w:pPr>
            <w:bookmarkStart w:id="11268" w:name="BBBNE1100001" w:colFirst="0" w:colLast="0"/>
            <w:r w:rsidRPr="00FF150D">
              <w:rPr>
                <w:sz w:val="13"/>
                <w:szCs w:val="13"/>
                <w:lang w:val="en-US"/>
              </w:rPr>
              <w:t>Inflation rate (p.a.)</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69" w:name="BBBNE11AA001"/>
            <w:bookmarkEnd w:id="11269"/>
            <w:r w:rsidRPr="00FF150D">
              <w:rPr>
                <w:sz w:val="13"/>
                <w:szCs w:val="13"/>
                <w:lang w:val="en-US"/>
              </w:rPr>
              <w:t>4.51%</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70" w:name="BBBNE11AB001"/>
            <w:bookmarkEnd w:id="11270"/>
            <w:r w:rsidRPr="00FF150D">
              <w:rPr>
                <w:sz w:val="13"/>
                <w:szCs w:val="13"/>
                <w:lang w:val="en-US"/>
              </w:rPr>
              <w:t>4.42%</w:t>
            </w:r>
          </w:p>
        </w:tc>
        <w:tc>
          <w:tcPr>
            <w:tcW w:w="978"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71" w:name="BBBNE11AC001"/>
            <w:bookmarkEnd w:id="11271"/>
            <w:r w:rsidRPr="00FF150D">
              <w:rPr>
                <w:sz w:val="13"/>
                <w:szCs w:val="13"/>
                <w:lang w:val="en-US"/>
              </w:rPr>
              <w:t>6.05%</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72" w:name="BBBNE11AD001"/>
            <w:bookmarkEnd w:id="11272"/>
            <w:r w:rsidRPr="00FF150D">
              <w:rPr>
                <w:sz w:val="13"/>
                <w:szCs w:val="13"/>
                <w:lang w:val="en-US"/>
              </w:rPr>
              <w:t>4.35%</w:t>
            </w:r>
          </w:p>
        </w:tc>
        <w:tc>
          <w:tcPr>
            <w:tcW w:w="978"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73" w:name="BBBNE11AE001"/>
            <w:bookmarkEnd w:id="11273"/>
            <w:r w:rsidRPr="00FF150D">
              <w:rPr>
                <w:sz w:val="13"/>
                <w:szCs w:val="13"/>
                <w:lang w:val="en-US"/>
              </w:rPr>
              <w:t>4.39%</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74" w:name="BBBNE11AF001"/>
            <w:bookmarkEnd w:id="11274"/>
            <w:r w:rsidRPr="00FF150D">
              <w:rPr>
                <w:sz w:val="13"/>
                <w:szCs w:val="13"/>
                <w:lang w:val="en-US"/>
              </w:rPr>
              <w:t>5.77%</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75" w:name="BBBNE11AG001"/>
            <w:bookmarkEnd w:id="11275"/>
            <w:r w:rsidRPr="00FF150D">
              <w:rPr>
                <w:sz w:val="13"/>
                <w:szCs w:val="13"/>
                <w:lang w:val="en-US"/>
              </w:rPr>
              <w:t>4.53%</w:t>
            </w:r>
          </w:p>
        </w:tc>
        <w:tc>
          <w:tcPr>
            <w:tcW w:w="978"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76" w:name="BBBNE11AH001"/>
            <w:bookmarkEnd w:id="11276"/>
            <w:r w:rsidRPr="00FF150D">
              <w:rPr>
                <w:sz w:val="13"/>
                <w:szCs w:val="13"/>
                <w:lang w:val="en-US"/>
              </w:rPr>
              <w:t>4.43%</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77" w:name="BBBNE11AI001"/>
            <w:bookmarkEnd w:id="11277"/>
            <w:r w:rsidRPr="00FF150D">
              <w:rPr>
                <w:sz w:val="13"/>
                <w:szCs w:val="13"/>
                <w:lang w:val="en-US"/>
              </w:rPr>
              <w:t>6.08%</w:t>
            </w:r>
          </w:p>
        </w:tc>
        <w:tc>
          <w:tcPr>
            <w:tcW w:w="978"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78" w:name="BBBNE11AJ001"/>
            <w:bookmarkEnd w:id="11278"/>
            <w:r w:rsidRPr="00FF150D">
              <w:rPr>
                <w:sz w:val="13"/>
                <w:szCs w:val="13"/>
                <w:lang w:val="en-US"/>
              </w:rPr>
              <w:t>4.52%</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79" w:name="BBBNE11AK001"/>
            <w:bookmarkEnd w:id="11279"/>
            <w:r w:rsidRPr="00FF150D">
              <w:rPr>
                <w:sz w:val="13"/>
                <w:szCs w:val="13"/>
                <w:lang w:val="en-US"/>
              </w:rPr>
              <w:t>4.42%</w:t>
            </w:r>
          </w:p>
        </w:tc>
        <w:tc>
          <w:tcPr>
            <w:tcW w:w="978"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80" w:name="BBBNE11AL001"/>
            <w:bookmarkEnd w:id="11280"/>
            <w:r w:rsidRPr="00FF150D">
              <w:rPr>
                <w:sz w:val="13"/>
                <w:szCs w:val="13"/>
                <w:lang w:val="en-US"/>
              </w:rPr>
              <w:t>6.08%</w:t>
            </w:r>
          </w:p>
        </w:tc>
      </w:tr>
      <w:tr w:rsidR="004365BD" w:rsidRPr="00FF150D" w:rsidTr="00BC4CA8">
        <w:trPr>
          <w:cantSplit/>
        </w:trPr>
        <w:tc>
          <w:tcPr>
            <w:tcW w:w="2905" w:type="dxa"/>
            <w:tcBorders>
              <w:bottom w:val="single" w:sz="4" w:space="0" w:color="FFFFFF" w:themeColor="background1"/>
            </w:tcBorders>
            <w:shd w:val="solid" w:color="E6E6E6" w:fill="auto"/>
            <w:vAlign w:val="center"/>
          </w:tcPr>
          <w:p w:rsidR="004365BD" w:rsidRPr="00FF150D" w:rsidRDefault="004365BD" w:rsidP="00BC4CA8">
            <w:pPr>
              <w:pStyle w:val="070-TabelaPadro"/>
              <w:jc w:val="left"/>
              <w:rPr>
                <w:sz w:val="13"/>
                <w:szCs w:val="13"/>
                <w:lang w:val="en-US"/>
              </w:rPr>
            </w:pPr>
            <w:bookmarkStart w:id="11281" w:name="BBBNE1100002" w:colFirst="0" w:colLast="0"/>
            <w:bookmarkEnd w:id="11268"/>
            <w:r w:rsidRPr="00FF150D">
              <w:rPr>
                <w:sz w:val="13"/>
                <w:szCs w:val="13"/>
                <w:lang w:val="en-US"/>
              </w:rPr>
              <w:t>Real discount rate (p.a.)</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282" w:name="BBBNE11AA002"/>
            <w:bookmarkEnd w:id="11282"/>
            <w:r w:rsidRPr="00FF150D">
              <w:rPr>
                <w:sz w:val="13"/>
                <w:szCs w:val="13"/>
                <w:lang w:val="en-US"/>
              </w:rPr>
              <w:t>3.96%</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283" w:name="BBBNE11AB002"/>
            <w:bookmarkEnd w:id="11283"/>
            <w:r w:rsidRPr="00FF150D">
              <w:rPr>
                <w:sz w:val="13"/>
                <w:szCs w:val="13"/>
                <w:lang w:val="en-US"/>
              </w:rPr>
              <w:t>4.83%</w:t>
            </w:r>
          </w:p>
        </w:tc>
        <w:tc>
          <w:tcPr>
            <w:tcW w:w="978"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284" w:name="BBBNE11AC002"/>
            <w:bookmarkEnd w:id="11284"/>
            <w:r w:rsidRPr="00FF150D">
              <w:rPr>
                <w:sz w:val="13"/>
                <w:szCs w:val="13"/>
                <w:lang w:val="en-US"/>
              </w:rPr>
              <w:t>5.80%</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285" w:name="BBBNE11AD002"/>
            <w:bookmarkEnd w:id="11285"/>
            <w:r w:rsidRPr="00FF150D">
              <w:rPr>
                <w:sz w:val="13"/>
                <w:szCs w:val="13"/>
                <w:lang w:val="en-US"/>
              </w:rPr>
              <w:t>3.74%</w:t>
            </w:r>
          </w:p>
        </w:tc>
        <w:tc>
          <w:tcPr>
            <w:tcW w:w="978"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286" w:name="BBBNE11AE002"/>
            <w:bookmarkEnd w:id="11286"/>
            <w:r w:rsidRPr="00FF150D">
              <w:rPr>
                <w:sz w:val="13"/>
                <w:szCs w:val="13"/>
                <w:lang w:val="en-US"/>
              </w:rPr>
              <w:t>4.64%</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287" w:name="BBBNE11AF002"/>
            <w:bookmarkEnd w:id="11287"/>
            <w:r w:rsidRPr="00FF150D">
              <w:rPr>
                <w:sz w:val="13"/>
                <w:szCs w:val="13"/>
                <w:lang w:val="en-US"/>
              </w:rPr>
              <w:t>5.61%</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288" w:name="BBBNE11AG002"/>
            <w:bookmarkEnd w:id="11288"/>
            <w:r w:rsidRPr="00FF150D">
              <w:rPr>
                <w:sz w:val="13"/>
                <w:szCs w:val="13"/>
                <w:lang w:val="en-US"/>
              </w:rPr>
              <w:t>3.97%</w:t>
            </w:r>
          </w:p>
        </w:tc>
        <w:tc>
          <w:tcPr>
            <w:tcW w:w="978"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289" w:name="BBBNE11AH002"/>
            <w:bookmarkEnd w:id="11289"/>
            <w:r w:rsidRPr="00FF150D">
              <w:rPr>
                <w:sz w:val="13"/>
                <w:szCs w:val="13"/>
                <w:lang w:val="en-US"/>
              </w:rPr>
              <w:t>4.86%</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290" w:name="BBBNE11AI002"/>
            <w:bookmarkEnd w:id="11290"/>
            <w:r w:rsidRPr="00FF150D">
              <w:rPr>
                <w:sz w:val="13"/>
                <w:szCs w:val="13"/>
                <w:lang w:val="en-US"/>
              </w:rPr>
              <w:t>5.81%</w:t>
            </w:r>
          </w:p>
        </w:tc>
        <w:tc>
          <w:tcPr>
            <w:tcW w:w="978"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291" w:name="BBBNE11AJ002"/>
            <w:bookmarkEnd w:id="11291"/>
            <w:r w:rsidRPr="00FF150D">
              <w:rPr>
                <w:sz w:val="13"/>
                <w:szCs w:val="13"/>
                <w:lang w:val="en-US"/>
              </w:rPr>
              <w:t>3.97%</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292" w:name="BBBNE11AK002"/>
            <w:bookmarkEnd w:id="11292"/>
            <w:r w:rsidRPr="00FF150D">
              <w:rPr>
                <w:sz w:val="13"/>
                <w:szCs w:val="13"/>
                <w:lang w:val="en-US"/>
              </w:rPr>
              <w:t>4.86%</w:t>
            </w:r>
          </w:p>
        </w:tc>
        <w:tc>
          <w:tcPr>
            <w:tcW w:w="978"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293" w:name="BBBNE11AL002"/>
            <w:bookmarkEnd w:id="11293"/>
            <w:r w:rsidRPr="00FF150D">
              <w:rPr>
                <w:sz w:val="13"/>
                <w:szCs w:val="13"/>
                <w:lang w:val="en-US"/>
              </w:rPr>
              <w:t>5.82%</w:t>
            </w:r>
          </w:p>
        </w:tc>
      </w:tr>
      <w:tr w:rsidR="004365BD" w:rsidRPr="00FF150D" w:rsidTr="00BC4CA8">
        <w:trPr>
          <w:cantSplit/>
        </w:trPr>
        <w:tc>
          <w:tcPr>
            <w:tcW w:w="2905" w:type="dxa"/>
            <w:tcBorders>
              <w:bottom w:val="single" w:sz="4" w:space="0" w:color="FFFFFF" w:themeColor="background1"/>
            </w:tcBorders>
            <w:shd w:val="solid" w:color="F3F3F3" w:fill="auto"/>
            <w:vAlign w:val="center"/>
          </w:tcPr>
          <w:p w:rsidR="004365BD" w:rsidRPr="00FF150D" w:rsidRDefault="004365BD" w:rsidP="00BC4CA8">
            <w:pPr>
              <w:pStyle w:val="070-TabelaPadro"/>
              <w:jc w:val="left"/>
              <w:rPr>
                <w:sz w:val="13"/>
                <w:szCs w:val="13"/>
                <w:lang w:val="en-US"/>
              </w:rPr>
            </w:pPr>
            <w:bookmarkStart w:id="11294" w:name="BBBNE1100003" w:colFirst="0" w:colLast="0"/>
            <w:bookmarkEnd w:id="11281"/>
            <w:r w:rsidRPr="00FF150D">
              <w:rPr>
                <w:sz w:val="13"/>
                <w:szCs w:val="13"/>
                <w:lang w:val="en-US"/>
              </w:rPr>
              <w:t>Nominal rate of return on investments (p.a.)</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95" w:name="BBBNE11AA003"/>
            <w:bookmarkEnd w:id="11295"/>
            <w:r w:rsidRPr="00FF150D">
              <w:rPr>
                <w:sz w:val="13"/>
                <w:szCs w:val="13"/>
                <w:lang w:val="en-US"/>
              </w:rPr>
              <w:t>8.65%</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96" w:name="BBBNE11AB003"/>
            <w:bookmarkEnd w:id="11296"/>
            <w:r w:rsidRPr="00FF150D">
              <w:rPr>
                <w:sz w:val="13"/>
                <w:szCs w:val="13"/>
                <w:lang w:val="en-US"/>
              </w:rPr>
              <w:t>9.46%</w:t>
            </w:r>
          </w:p>
        </w:tc>
        <w:tc>
          <w:tcPr>
            <w:tcW w:w="978"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97" w:name="BBBNE11AC003"/>
            <w:bookmarkEnd w:id="11297"/>
            <w:r w:rsidRPr="00FF150D">
              <w:rPr>
                <w:sz w:val="13"/>
                <w:szCs w:val="13"/>
                <w:lang w:val="en-US"/>
              </w:rPr>
              <w:t>12.20%</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98" w:name="BBBNE11AD003"/>
            <w:bookmarkEnd w:id="11298"/>
            <w:r w:rsidRPr="00FF150D">
              <w:rPr>
                <w:sz w:val="13"/>
                <w:szCs w:val="13"/>
                <w:lang w:val="en-US"/>
              </w:rPr>
              <w:t>--</w:t>
            </w:r>
          </w:p>
        </w:tc>
        <w:tc>
          <w:tcPr>
            <w:tcW w:w="978"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299" w:name="BBBNE11AE003"/>
            <w:bookmarkEnd w:id="11299"/>
            <w:r w:rsidRPr="00FF150D">
              <w:rPr>
                <w:sz w:val="13"/>
                <w:szCs w:val="13"/>
                <w:lang w:val="en-US"/>
              </w:rPr>
              <w:t>--</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300" w:name="BBBNE11AF003"/>
            <w:bookmarkEnd w:id="11300"/>
            <w:r w:rsidRPr="00FF150D">
              <w:rPr>
                <w:sz w:val="13"/>
                <w:szCs w:val="13"/>
                <w:lang w:val="en-US"/>
              </w:rPr>
              <w:t>--</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301" w:name="BBBNE11AG003"/>
            <w:bookmarkEnd w:id="11301"/>
            <w:r w:rsidRPr="00FF150D">
              <w:rPr>
                <w:sz w:val="13"/>
                <w:szCs w:val="13"/>
                <w:lang w:val="en-US"/>
              </w:rPr>
              <w:t>--</w:t>
            </w:r>
          </w:p>
        </w:tc>
        <w:tc>
          <w:tcPr>
            <w:tcW w:w="978"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302" w:name="BBBNE11AH003"/>
            <w:bookmarkEnd w:id="11302"/>
            <w:r w:rsidRPr="00FF150D">
              <w:rPr>
                <w:sz w:val="13"/>
                <w:szCs w:val="13"/>
                <w:lang w:val="en-US"/>
              </w:rPr>
              <w:t>--</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303" w:name="BBBNE11AI003"/>
            <w:bookmarkEnd w:id="11303"/>
            <w:r w:rsidRPr="00FF150D">
              <w:rPr>
                <w:sz w:val="13"/>
                <w:szCs w:val="13"/>
                <w:lang w:val="en-US"/>
              </w:rPr>
              <w:t>--</w:t>
            </w:r>
          </w:p>
        </w:tc>
        <w:tc>
          <w:tcPr>
            <w:tcW w:w="978"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304" w:name="BBBNE11AJ003"/>
            <w:bookmarkEnd w:id="11304"/>
            <w:r w:rsidRPr="00FF150D">
              <w:rPr>
                <w:sz w:val="13"/>
                <w:szCs w:val="13"/>
                <w:lang w:val="en-US"/>
              </w:rPr>
              <w:t>8.66%</w:t>
            </w:r>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305" w:name="BBBNE11AK003"/>
            <w:bookmarkEnd w:id="11305"/>
            <w:r w:rsidRPr="00FF150D">
              <w:rPr>
                <w:sz w:val="13"/>
                <w:szCs w:val="13"/>
                <w:lang w:val="en-US"/>
              </w:rPr>
              <w:t>9.50%</w:t>
            </w:r>
          </w:p>
        </w:tc>
        <w:tc>
          <w:tcPr>
            <w:tcW w:w="978" w:type="dxa"/>
            <w:tcBorders>
              <w:bottom w:val="single" w:sz="4" w:space="0" w:color="FFFFFF" w:themeColor="background1"/>
            </w:tcBorders>
            <w:shd w:val="solid" w:color="F3F3F3" w:fill="auto"/>
            <w:vAlign w:val="center"/>
          </w:tcPr>
          <w:p w:rsidR="004365BD" w:rsidRPr="00FF150D" w:rsidRDefault="004365BD" w:rsidP="00BC4CA8">
            <w:pPr>
              <w:pStyle w:val="070-TabelaPadro"/>
              <w:rPr>
                <w:sz w:val="13"/>
                <w:szCs w:val="13"/>
                <w:lang w:val="en-US"/>
              </w:rPr>
            </w:pPr>
            <w:bookmarkStart w:id="11306" w:name="BBBNE11AL003"/>
            <w:bookmarkEnd w:id="11306"/>
            <w:r w:rsidRPr="00FF150D">
              <w:rPr>
                <w:sz w:val="13"/>
                <w:szCs w:val="13"/>
                <w:lang w:val="en-US"/>
              </w:rPr>
              <w:t>12.25%</w:t>
            </w:r>
          </w:p>
        </w:tc>
      </w:tr>
      <w:tr w:rsidR="004365BD" w:rsidRPr="00FF150D" w:rsidTr="00BC4CA8">
        <w:trPr>
          <w:cantSplit/>
        </w:trPr>
        <w:tc>
          <w:tcPr>
            <w:tcW w:w="2905" w:type="dxa"/>
            <w:tcBorders>
              <w:bottom w:val="single" w:sz="4" w:space="0" w:color="FFFFFF" w:themeColor="background1"/>
            </w:tcBorders>
            <w:shd w:val="solid" w:color="E6E6E6" w:fill="auto"/>
            <w:vAlign w:val="center"/>
          </w:tcPr>
          <w:p w:rsidR="004365BD" w:rsidRPr="00FF150D" w:rsidRDefault="004365BD" w:rsidP="00BC4CA8">
            <w:pPr>
              <w:pStyle w:val="070-TabelaPadro"/>
              <w:jc w:val="left"/>
              <w:rPr>
                <w:sz w:val="13"/>
                <w:szCs w:val="13"/>
                <w:lang w:val="en-US"/>
              </w:rPr>
            </w:pPr>
            <w:bookmarkStart w:id="11307" w:name="BBBNE1100004" w:colFirst="0" w:colLast="0"/>
            <w:bookmarkEnd w:id="11294"/>
            <w:r w:rsidRPr="00FF150D">
              <w:rPr>
                <w:sz w:val="13"/>
                <w:szCs w:val="13"/>
                <w:lang w:val="en-US"/>
              </w:rPr>
              <w:t>Real rate of expected salary growth (p.a.)</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308" w:name="BBBNE11AA004"/>
            <w:bookmarkEnd w:id="11308"/>
            <w:r w:rsidRPr="00FF150D">
              <w:rPr>
                <w:sz w:val="13"/>
                <w:szCs w:val="13"/>
                <w:lang w:val="en-US"/>
              </w:rPr>
              <w:t>0.77%</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309" w:name="BBBNE11AB004"/>
            <w:bookmarkEnd w:id="11309"/>
            <w:r w:rsidRPr="00FF150D">
              <w:rPr>
                <w:sz w:val="13"/>
                <w:szCs w:val="13"/>
                <w:lang w:val="en-US"/>
              </w:rPr>
              <w:t>0.77%</w:t>
            </w:r>
          </w:p>
        </w:tc>
        <w:tc>
          <w:tcPr>
            <w:tcW w:w="978"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310" w:name="BBBNE11AC004"/>
            <w:bookmarkEnd w:id="11310"/>
            <w:r w:rsidRPr="00FF150D">
              <w:rPr>
                <w:sz w:val="13"/>
                <w:szCs w:val="13"/>
                <w:lang w:val="en-US"/>
              </w:rPr>
              <w:t>0.93%</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311" w:name="BBBNE11AD004"/>
            <w:bookmarkEnd w:id="11311"/>
            <w:r w:rsidRPr="00FF150D">
              <w:rPr>
                <w:sz w:val="13"/>
                <w:szCs w:val="13"/>
                <w:lang w:val="en-US"/>
              </w:rPr>
              <w:t>--</w:t>
            </w:r>
          </w:p>
        </w:tc>
        <w:tc>
          <w:tcPr>
            <w:tcW w:w="978"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312" w:name="BBBNE11AE004"/>
            <w:bookmarkEnd w:id="11312"/>
            <w:r w:rsidRPr="00FF150D">
              <w:rPr>
                <w:sz w:val="13"/>
                <w:szCs w:val="13"/>
                <w:lang w:val="en-US"/>
              </w:rPr>
              <w:t>--</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313" w:name="BBBNE11AF004"/>
            <w:bookmarkEnd w:id="11313"/>
            <w:r w:rsidRPr="00FF150D">
              <w:rPr>
                <w:sz w:val="13"/>
                <w:szCs w:val="13"/>
                <w:lang w:val="en-US"/>
              </w:rPr>
              <w:t>--</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314" w:name="BBBNE11AG004"/>
            <w:bookmarkEnd w:id="11314"/>
            <w:r w:rsidRPr="00FF150D">
              <w:rPr>
                <w:sz w:val="13"/>
                <w:szCs w:val="13"/>
                <w:lang w:val="en-US"/>
              </w:rPr>
              <w:t>--</w:t>
            </w:r>
          </w:p>
        </w:tc>
        <w:tc>
          <w:tcPr>
            <w:tcW w:w="978"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315" w:name="BBBNE11AH004"/>
            <w:bookmarkEnd w:id="11315"/>
            <w:r w:rsidRPr="00FF150D">
              <w:rPr>
                <w:sz w:val="13"/>
                <w:szCs w:val="13"/>
                <w:lang w:val="en-US"/>
              </w:rPr>
              <w:t>--</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316" w:name="BBBNE11AI004"/>
            <w:bookmarkEnd w:id="11316"/>
            <w:r w:rsidRPr="00FF150D">
              <w:rPr>
                <w:sz w:val="13"/>
                <w:szCs w:val="13"/>
                <w:lang w:val="en-US"/>
              </w:rPr>
              <w:t>--</w:t>
            </w:r>
          </w:p>
        </w:tc>
        <w:tc>
          <w:tcPr>
            <w:tcW w:w="978"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317" w:name="BBBNE11AJ004"/>
            <w:bookmarkEnd w:id="11317"/>
            <w:r w:rsidRPr="00FF150D">
              <w:rPr>
                <w:sz w:val="13"/>
                <w:szCs w:val="13"/>
                <w:lang w:val="en-US"/>
              </w:rPr>
              <w:t>0.95%</w:t>
            </w:r>
          </w:p>
        </w:tc>
        <w:tc>
          <w:tcPr>
            <w:tcW w:w="977"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318" w:name="BBBNE11AK004"/>
            <w:bookmarkEnd w:id="11318"/>
            <w:r w:rsidRPr="00FF150D">
              <w:rPr>
                <w:sz w:val="13"/>
                <w:szCs w:val="13"/>
                <w:lang w:val="en-US"/>
              </w:rPr>
              <w:t>0.95%</w:t>
            </w:r>
          </w:p>
        </w:tc>
        <w:tc>
          <w:tcPr>
            <w:tcW w:w="978" w:type="dxa"/>
            <w:tcBorders>
              <w:bottom w:val="single" w:sz="4" w:space="0" w:color="FFFFFF" w:themeColor="background1"/>
            </w:tcBorders>
            <w:shd w:val="solid" w:color="E6E6E6" w:fill="auto"/>
            <w:vAlign w:val="center"/>
          </w:tcPr>
          <w:p w:rsidR="004365BD" w:rsidRPr="00FF150D" w:rsidRDefault="004365BD" w:rsidP="00BC4CA8">
            <w:pPr>
              <w:pStyle w:val="070-TabelaPadro"/>
              <w:rPr>
                <w:sz w:val="13"/>
                <w:szCs w:val="13"/>
                <w:lang w:val="en-US"/>
              </w:rPr>
            </w:pPr>
            <w:bookmarkStart w:id="11319" w:name="BBBNE11AL004"/>
            <w:bookmarkEnd w:id="11319"/>
            <w:r w:rsidRPr="00FF150D">
              <w:rPr>
                <w:sz w:val="13"/>
                <w:szCs w:val="13"/>
                <w:lang w:val="en-US"/>
              </w:rPr>
              <w:t>0.91%</w:t>
            </w:r>
          </w:p>
        </w:tc>
      </w:tr>
      <w:tr w:rsidR="004365BD" w:rsidRPr="00FF150D" w:rsidTr="00BC4CA8">
        <w:trPr>
          <w:cantSplit/>
        </w:trPr>
        <w:tc>
          <w:tcPr>
            <w:tcW w:w="2905" w:type="dxa"/>
            <w:tcBorders>
              <w:bottom w:val="single" w:sz="4" w:space="0" w:color="FFFFFF" w:themeColor="background1"/>
            </w:tcBorders>
            <w:shd w:val="solid" w:color="F3F3F3" w:fill="auto"/>
            <w:vAlign w:val="center"/>
          </w:tcPr>
          <w:p w:rsidR="004365BD" w:rsidRPr="00FF150D" w:rsidRDefault="004365BD" w:rsidP="00BC4CA8">
            <w:pPr>
              <w:pStyle w:val="070-TabelaPadro"/>
              <w:jc w:val="left"/>
              <w:rPr>
                <w:sz w:val="13"/>
                <w:szCs w:val="13"/>
                <w:lang w:val="en-US"/>
              </w:rPr>
            </w:pPr>
            <w:bookmarkStart w:id="11320" w:name="BBBNE1100005" w:colFirst="0" w:colLast="0"/>
            <w:bookmarkEnd w:id="11307"/>
            <w:r w:rsidRPr="00FF150D">
              <w:rPr>
                <w:sz w:val="13"/>
                <w:szCs w:val="13"/>
                <w:lang w:val="en-US"/>
              </w:rPr>
              <w:t>Actuarial life table</w:t>
            </w:r>
          </w:p>
        </w:tc>
        <w:tc>
          <w:tcPr>
            <w:tcW w:w="1954" w:type="dxa"/>
            <w:gridSpan w:val="2"/>
            <w:tcBorders>
              <w:bottom w:val="single" w:sz="4" w:space="0" w:color="FFFFFF" w:themeColor="background1"/>
            </w:tcBorders>
            <w:shd w:val="solid" w:color="F3F3F3" w:fill="auto"/>
            <w:vAlign w:val="center"/>
          </w:tcPr>
          <w:p w:rsidR="004365BD" w:rsidRPr="00FF150D" w:rsidRDefault="004365BD" w:rsidP="00BC4CA8">
            <w:pPr>
              <w:pStyle w:val="070-TabelaPadro"/>
              <w:jc w:val="center"/>
              <w:rPr>
                <w:sz w:val="13"/>
                <w:szCs w:val="13"/>
                <w:lang w:val="en-US"/>
              </w:rPr>
            </w:pPr>
            <w:bookmarkStart w:id="11321" w:name="BBBNE11AA005"/>
            <w:bookmarkEnd w:id="11321"/>
            <w:r w:rsidRPr="00FF150D">
              <w:rPr>
                <w:sz w:val="13"/>
                <w:szCs w:val="13"/>
                <w:lang w:val="en-US"/>
              </w:rPr>
              <w:t>BR-EMSsb-2015</w:t>
            </w:r>
            <w:bookmarkStart w:id="11322" w:name="BBBNE11AB005"/>
            <w:bookmarkEnd w:id="11322"/>
          </w:p>
        </w:tc>
        <w:tc>
          <w:tcPr>
            <w:tcW w:w="978" w:type="dxa"/>
            <w:tcBorders>
              <w:bottom w:val="single" w:sz="4" w:space="0" w:color="FFFFFF" w:themeColor="background1"/>
            </w:tcBorders>
            <w:shd w:val="solid" w:color="F3F3F3" w:fill="auto"/>
            <w:vAlign w:val="center"/>
          </w:tcPr>
          <w:p w:rsidR="004365BD" w:rsidRPr="00FF150D" w:rsidRDefault="004365BD" w:rsidP="00BC4CA8">
            <w:pPr>
              <w:pStyle w:val="070-TabelaPadro"/>
              <w:jc w:val="center"/>
              <w:rPr>
                <w:sz w:val="13"/>
                <w:szCs w:val="13"/>
                <w:lang w:val="en-US"/>
              </w:rPr>
            </w:pPr>
            <w:bookmarkStart w:id="11323" w:name="BBBNE11AC005"/>
            <w:bookmarkEnd w:id="11323"/>
            <w:r w:rsidRPr="00FF150D">
              <w:rPr>
                <w:sz w:val="13"/>
                <w:szCs w:val="13"/>
                <w:lang w:val="en-US"/>
              </w:rPr>
              <w:t>Soft AT-2000 (reduced by 10%)</w:t>
            </w:r>
          </w:p>
        </w:tc>
        <w:tc>
          <w:tcPr>
            <w:tcW w:w="1955" w:type="dxa"/>
            <w:gridSpan w:val="2"/>
            <w:tcBorders>
              <w:bottom w:val="single" w:sz="4" w:space="0" w:color="FFFFFF" w:themeColor="background1"/>
            </w:tcBorders>
            <w:shd w:val="solid" w:color="F3F3F3" w:fill="auto"/>
            <w:vAlign w:val="center"/>
          </w:tcPr>
          <w:p w:rsidR="004365BD" w:rsidRPr="00FF150D" w:rsidRDefault="004365BD" w:rsidP="00BC4CA8">
            <w:pPr>
              <w:pStyle w:val="070-TabelaPadro"/>
              <w:jc w:val="center"/>
              <w:rPr>
                <w:sz w:val="13"/>
                <w:szCs w:val="13"/>
                <w:lang w:val="en-US"/>
              </w:rPr>
            </w:pPr>
            <w:bookmarkStart w:id="11324" w:name="BBBNE11AD005"/>
            <w:bookmarkEnd w:id="11324"/>
            <w:r w:rsidRPr="00FF150D">
              <w:rPr>
                <w:sz w:val="13"/>
                <w:szCs w:val="13"/>
                <w:lang w:val="en-US"/>
              </w:rPr>
              <w:t>BR-EMSsb-2015</w:t>
            </w:r>
            <w:bookmarkStart w:id="11325" w:name="BBBNE11AE005"/>
            <w:bookmarkEnd w:id="11325"/>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jc w:val="center"/>
              <w:rPr>
                <w:sz w:val="13"/>
                <w:szCs w:val="13"/>
                <w:lang w:val="en-US"/>
              </w:rPr>
            </w:pPr>
            <w:bookmarkStart w:id="11326" w:name="BBBNE11AF005"/>
            <w:bookmarkEnd w:id="11326"/>
            <w:r w:rsidRPr="00FF150D">
              <w:rPr>
                <w:sz w:val="13"/>
                <w:szCs w:val="13"/>
                <w:lang w:val="en-US"/>
              </w:rPr>
              <w:t>Soft AT-2000 (reduced by 10%)</w:t>
            </w:r>
          </w:p>
        </w:tc>
        <w:tc>
          <w:tcPr>
            <w:tcW w:w="1955" w:type="dxa"/>
            <w:gridSpan w:val="2"/>
            <w:tcBorders>
              <w:bottom w:val="single" w:sz="4" w:space="0" w:color="FFFFFF" w:themeColor="background1"/>
            </w:tcBorders>
            <w:shd w:val="solid" w:color="F3F3F3" w:fill="auto"/>
            <w:vAlign w:val="center"/>
          </w:tcPr>
          <w:p w:rsidR="004365BD" w:rsidRPr="00FF150D" w:rsidRDefault="004365BD" w:rsidP="00BC4CA8">
            <w:pPr>
              <w:pStyle w:val="070-TabelaPadro"/>
              <w:jc w:val="center"/>
              <w:rPr>
                <w:sz w:val="13"/>
                <w:szCs w:val="13"/>
                <w:lang w:val="en-US"/>
              </w:rPr>
            </w:pPr>
            <w:bookmarkStart w:id="11327" w:name="BBBNE11AG005"/>
            <w:bookmarkEnd w:id="11327"/>
            <w:r w:rsidRPr="00FF150D">
              <w:rPr>
                <w:sz w:val="13"/>
                <w:szCs w:val="13"/>
                <w:lang w:val="en-US"/>
              </w:rPr>
              <w:t>BR-EMSsb-2015</w:t>
            </w:r>
            <w:bookmarkStart w:id="11328" w:name="BBBNE11AH005"/>
            <w:bookmarkEnd w:id="11328"/>
          </w:p>
        </w:tc>
        <w:tc>
          <w:tcPr>
            <w:tcW w:w="977" w:type="dxa"/>
            <w:tcBorders>
              <w:bottom w:val="single" w:sz="4" w:space="0" w:color="FFFFFF" w:themeColor="background1"/>
            </w:tcBorders>
            <w:shd w:val="solid" w:color="F3F3F3" w:fill="auto"/>
            <w:vAlign w:val="center"/>
          </w:tcPr>
          <w:p w:rsidR="004365BD" w:rsidRPr="00FF150D" w:rsidRDefault="004365BD" w:rsidP="00BC4CA8">
            <w:pPr>
              <w:pStyle w:val="070-TabelaPadro"/>
              <w:jc w:val="center"/>
              <w:rPr>
                <w:sz w:val="13"/>
                <w:szCs w:val="13"/>
                <w:lang w:val="en-US"/>
              </w:rPr>
            </w:pPr>
            <w:bookmarkStart w:id="11329" w:name="BBBNE11AI005"/>
            <w:bookmarkEnd w:id="11329"/>
            <w:r w:rsidRPr="00FF150D">
              <w:rPr>
                <w:sz w:val="13"/>
                <w:szCs w:val="13"/>
                <w:lang w:val="en-US"/>
              </w:rPr>
              <w:t>Soft AT-2000 (reduced by 10%)</w:t>
            </w:r>
          </w:p>
        </w:tc>
        <w:tc>
          <w:tcPr>
            <w:tcW w:w="2933" w:type="dxa"/>
            <w:gridSpan w:val="3"/>
            <w:tcBorders>
              <w:bottom w:val="single" w:sz="4" w:space="0" w:color="FFFFFF" w:themeColor="background1"/>
            </w:tcBorders>
            <w:shd w:val="solid" w:color="F3F3F3" w:fill="auto"/>
            <w:vAlign w:val="center"/>
          </w:tcPr>
          <w:p w:rsidR="004365BD" w:rsidRPr="00FF150D" w:rsidRDefault="004365BD" w:rsidP="00BC4CA8">
            <w:pPr>
              <w:pStyle w:val="070-TabelaPadro"/>
              <w:jc w:val="center"/>
              <w:rPr>
                <w:sz w:val="13"/>
                <w:szCs w:val="13"/>
                <w:lang w:val="en-US"/>
              </w:rPr>
            </w:pPr>
            <w:bookmarkStart w:id="11330" w:name="BBBNE11AJ005"/>
            <w:bookmarkEnd w:id="11330"/>
            <w:r w:rsidRPr="00FF150D">
              <w:rPr>
                <w:sz w:val="13"/>
                <w:szCs w:val="13"/>
                <w:lang w:val="en-US"/>
              </w:rPr>
              <w:t>AT-2000 / AT-83</w:t>
            </w:r>
            <w:bookmarkStart w:id="11331" w:name="BBBNE11AK005"/>
            <w:bookmarkStart w:id="11332" w:name="BBBNE11AL005"/>
            <w:bookmarkEnd w:id="11331"/>
            <w:bookmarkEnd w:id="11332"/>
          </w:p>
        </w:tc>
      </w:tr>
      <w:tr w:rsidR="004365BD" w:rsidRPr="00FF150D" w:rsidTr="00BC4CA8">
        <w:trPr>
          <w:cantSplit/>
        </w:trPr>
        <w:tc>
          <w:tcPr>
            <w:tcW w:w="2905" w:type="dxa"/>
            <w:tcBorders>
              <w:bottom w:val="single" w:sz="4" w:space="0" w:color="CCCCCC"/>
            </w:tcBorders>
            <w:shd w:val="solid" w:color="E6E6E6" w:fill="auto"/>
            <w:vAlign w:val="center"/>
          </w:tcPr>
          <w:p w:rsidR="004365BD" w:rsidRPr="00FF150D" w:rsidRDefault="004365BD" w:rsidP="00BC4CA8">
            <w:pPr>
              <w:pStyle w:val="070-TabelaPadro"/>
              <w:jc w:val="left"/>
              <w:rPr>
                <w:sz w:val="13"/>
                <w:szCs w:val="13"/>
                <w:lang w:val="en-US"/>
              </w:rPr>
            </w:pPr>
            <w:bookmarkStart w:id="11333" w:name="BBBNE1100006" w:colFirst="0" w:colLast="0"/>
            <w:bookmarkEnd w:id="11320"/>
            <w:r w:rsidRPr="00FF150D">
              <w:rPr>
                <w:sz w:val="13"/>
                <w:szCs w:val="13"/>
                <w:lang w:val="en-US"/>
              </w:rPr>
              <w:t>Capitalization method</w:t>
            </w:r>
          </w:p>
        </w:tc>
        <w:tc>
          <w:tcPr>
            <w:tcW w:w="2932" w:type="dxa"/>
            <w:gridSpan w:val="3"/>
            <w:tcBorders>
              <w:bottom w:val="single" w:sz="4" w:space="0" w:color="CCCCCC"/>
            </w:tcBorders>
            <w:shd w:val="solid" w:color="E6E6E6" w:fill="auto"/>
            <w:vAlign w:val="center"/>
          </w:tcPr>
          <w:p w:rsidR="004365BD" w:rsidRPr="00FF150D" w:rsidRDefault="004365BD" w:rsidP="00BC4CA8">
            <w:pPr>
              <w:pStyle w:val="070-TabelaPadro"/>
              <w:jc w:val="center"/>
              <w:rPr>
                <w:sz w:val="13"/>
                <w:szCs w:val="13"/>
                <w:lang w:val="en-US"/>
              </w:rPr>
            </w:pPr>
            <w:bookmarkStart w:id="11334" w:name="BBBNE11AA006"/>
            <w:bookmarkEnd w:id="11334"/>
            <w:r w:rsidRPr="00FF150D">
              <w:rPr>
                <w:sz w:val="13"/>
                <w:szCs w:val="13"/>
                <w:lang w:val="en-US"/>
              </w:rPr>
              <w:t>Projected credit unit</w:t>
            </w:r>
            <w:bookmarkStart w:id="11335" w:name="BBBNE11AB006"/>
            <w:bookmarkStart w:id="11336" w:name="BBBNE11AC006"/>
            <w:bookmarkEnd w:id="11335"/>
            <w:bookmarkEnd w:id="11336"/>
          </w:p>
        </w:tc>
        <w:tc>
          <w:tcPr>
            <w:tcW w:w="2932" w:type="dxa"/>
            <w:gridSpan w:val="3"/>
            <w:tcBorders>
              <w:bottom w:val="single" w:sz="4" w:space="0" w:color="CCCCCC"/>
            </w:tcBorders>
            <w:shd w:val="solid" w:color="E6E6E6" w:fill="auto"/>
            <w:vAlign w:val="center"/>
          </w:tcPr>
          <w:p w:rsidR="004365BD" w:rsidRPr="00FF150D" w:rsidRDefault="004365BD" w:rsidP="00BC4CA8">
            <w:pPr>
              <w:pStyle w:val="070-TabelaPadro"/>
              <w:jc w:val="center"/>
              <w:rPr>
                <w:sz w:val="13"/>
                <w:szCs w:val="13"/>
                <w:lang w:val="en-US"/>
              </w:rPr>
            </w:pPr>
            <w:bookmarkStart w:id="11337" w:name="BBBNE11AD006"/>
            <w:bookmarkEnd w:id="11337"/>
            <w:r w:rsidRPr="00FF150D">
              <w:rPr>
                <w:sz w:val="13"/>
                <w:szCs w:val="13"/>
                <w:lang w:val="en-US"/>
              </w:rPr>
              <w:t>Projected credit unit</w:t>
            </w:r>
            <w:bookmarkStart w:id="11338" w:name="BBBNE11AE006"/>
            <w:bookmarkStart w:id="11339" w:name="BBBNE11AF006"/>
            <w:bookmarkEnd w:id="11338"/>
            <w:bookmarkEnd w:id="11339"/>
          </w:p>
        </w:tc>
        <w:tc>
          <w:tcPr>
            <w:tcW w:w="2932" w:type="dxa"/>
            <w:gridSpan w:val="3"/>
            <w:tcBorders>
              <w:bottom w:val="single" w:sz="4" w:space="0" w:color="CCCCCC"/>
            </w:tcBorders>
            <w:shd w:val="solid" w:color="E6E6E6" w:fill="auto"/>
            <w:vAlign w:val="center"/>
          </w:tcPr>
          <w:p w:rsidR="004365BD" w:rsidRPr="00FF150D" w:rsidRDefault="004365BD" w:rsidP="00BC4CA8">
            <w:pPr>
              <w:pStyle w:val="070-TabelaPadro"/>
              <w:jc w:val="center"/>
              <w:rPr>
                <w:sz w:val="13"/>
                <w:szCs w:val="13"/>
                <w:lang w:val="en-US"/>
              </w:rPr>
            </w:pPr>
            <w:bookmarkStart w:id="11340" w:name="BBBNE11AG006"/>
            <w:bookmarkEnd w:id="11340"/>
            <w:r w:rsidRPr="00FF150D">
              <w:rPr>
                <w:sz w:val="13"/>
                <w:szCs w:val="13"/>
                <w:lang w:val="en-US"/>
              </w:rPr>
              <w:t>Projected credit unit</w:t>
            </w:r>
            <w:bookmarkStart w:id="11341" w:name="BBBNE11AH006"/>
            <w:bookmarkStart w:id="11342" w:name="BBBNE11AI006"/>
            <w:bookmarkEnd w:id="11341"/>
            <w:bookmarkEnd w:id="11342"/>
          </w:p>
        </w:tc>
        <w:tc>
          <w:tcPr>
            <w:tcW w:w="2933" w:type="dxa"/>
            <w:gridSpan w:val="3"/>
            <w:tcBorders>
              <w:bottom w:val="single" w:sz="4" w:space="0" w:color="CCCCCC"/>
            </w:tcBorders>
            <w:shd w:val="solid" w:color="E6E6E6" w:fill="auto"/>
            <w:vAlign w:val="center"/>
          </w:tcPr>
          <w:p w:rsidR="004365BD" w:rsidRPr="00FF150D" w:rsidRDefault="004365BD" w:rsidP="00BC4CA8">
            <w:pPr>
              <w:pStyle w:val="070-TabelaPadro"/>
              <w:jc w:val="center"/>
              <w:rPr>
                <w:sz w:val="13"/>
                <w:szCs w:val="13"/>
                <w:lang w:val="en-US"/>
              </w:rPr>
            </w:pPr>
            <w:bookmarkStart w:id="11343" w:name="BBBNE11AJ006"/>
            <w:bookmarkEnd w:id="11343"/>
            <w:r w:rsidRPr="00FF150D">
              <w:rPr>
                <w:sz w:val="13"/>
                <w:szCs w:val="13"/>
                <w:lang w:val="en-US"/>
              </w:rPr>
              <w:t>Projected credit unit</w:t>
            </w:r>
            <w:bookmarkStart w:id="11344" w:name="BBBNE11AK006"/>
            <w:bookmarkStart w:id="11345" w:name="BBBNE11AL006"/>
            <w:bookmarkEnd w:id="11344"/>
            <w:bookmarkEnd w:id="11345"/>
          </w:p>
        </w:tc>
      </w:tr>
      <w:bookmarkEnd w:id="11267"/>
      <w:bookmarkEnd w:id="11333"/>
    </w:tbl>
    <w:p w:rsidR="004365BD" w:rsidRPr="00183CCC" w:rsidRDefault="004365BD" w:rsidP="00BC4CA8">
      <w:pPr>
        <w:pStyle w:val="072-Rodapdatabela"/>
        <w:rPr>
          <w:lang w:val="en-US"/>
        </w:rPr>
      </w:pPr>
    </w:p>
    <w:p w:rsidR="004365BD" w:rsidRPr="00183CCC" w:rsidRDefault="004365BD" w:rsidP="00BC4CA8">
      <w:pPr>
        <w:pStyle w:val="050-TextoPadro"/>
        <w:rPr>
          <w:lang w:val="en-US"/>
        </w:rPr>
      </w:pPr>
      <w:r w:rsidRPr="00183CCC">
        <w:rPr>
          <w:lang w:val="en-US"/>
        </w:rPr>
        <w:t>In order to determine the values for the defined benefit plans, the Bank uses methods and assumptions different from those submitted by the entities sponsored.</w:t>
      </w:r>
    </w:p>
    <w:p w:rsidR="00682DBE" w:rsidRDefault="004365BD" w:rsidP="00BC4CA8">
      <w:pPr>
        <w:pStyle w:val="050-TextoPadro"/>
        <w:rPr>
          <w:lang w:val="en-US"/>
        </w:rPr>
      </w:pPr>
      <w:r w:rsidRPr="00183CCC">
        <w:rPr>
          <w:lang w:val="en-US"/>
        </w:rPr>
        <w:t>CPC 33 (R1) prescribes the accounting, as well as the effects that occurred or that will occur in the entities that sponsor employee benefits plans. However, the sponsored entities themselves must comply with the rules issued by the Ministério da Previdência Social, through the Conselho Nacional de Previdência Complementar (CNPC) and the Superintendência Nacional de Previdência Complementar (Previc). The most significant differences are in the definition of the assumptions used in Plano 1 – Previ.</w:t>
      </w:r>
      <w:r w:rsidR="00682DBE">
        <w:rPr>
          <w:lang w:val="en-US"/>
        </w:rPr>
        <w:br w:type="page"/>
      </w:r>
    </w:p>
    <w:p w:rsidR="004365BD" w:rsidRPr="00183CCC" w:rsidRDefault="004365BD" w:rsidP="00BC4CA8">
      <w:pPr>
        <w:pStyle w:val="031-SubttulodeDocumentoLista"/>
        <w:keepNext w:val="0"/>
        <w:keepLines w:val="0"/>
        <w:widowControl w:val="0"/>
        <w:rPr>
          <w:lang w:val="en-US"/>
        </w:rPr>
      </w:pPr>
      <w:bookmarkStart w:id="11346" w:name="BBBNE12_Titulo"/>
      <w:r w:rsidRPr="00183CCC">
        <w:rPr>
          <w:lang w:val="en-US"/>
        </w:rPr>
        <w:t>) Differences in assumptions of the Plano 1 - Previ</w:t>
      </w:r>
      <w:bookmarkEnd w:id="11346"/>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2 - Differences in assumptions of the Plano 1 - Previ"/>
        <w:tblDescription w:val="PubliCon - Sistema de Gerenciamento do Documentos Contábeis para Publicação&#10;&#10;Última atualização do mapa do quadro em: "/>
      </w:tblPr>
      <w:tblGrid>
        <w:gridCol w:w="7441"/>
        <w:gridCol w:w="3594"/>
        <w:gridCol w:w="3594"/>
      </w:tblGrid>
      <w:tr w:rsidR="004365BD" w:rsidRPr="00FF150D" w:rsidTr="00BC4CA8">
        <w:trPr>
          <w:cantSplit/>
          <w:tblHeader/>
        </w:trPr>
        <w:tc>
          <w:tcPr>
            <w:tcW w:w="7441" w:type="dxa"/>
            <w:tcBorders>
              <w:bottom w:val="single" w:sz="4" w:space="0" w:color="FFFFFF" w:themeColor="background1"/>
            </w:tcBorders>
            <w:shd w:val="solid" w:color="C3D7F0" w:fill="auto"/>
            <w:vAlign w:val="center"/>
          </w:tcPr>
          <w:p w:rsidR="004365BD" w:rsidRPr="00FF150D" w:rsidRDefault="004365BD" w:rsidP="00BC4CA8">
            <w:pPr>
              <w:pStyle w:val="070-TabelaPadro"/>
              <w:keepNext w:val="0"/>
              <w:keepLines w:val="0"/>
              <w:widowControl w:val="0"/>
              <w:jc w:val="center"/>
              <w:rPr>
                <w:b/>
                <w:sz w:val="13"/>
                <w:szCs w:val="13"/>
                <w:lang w:val="en-US"/>
              </w:rPr>
            </w:pPr>
            <w:bookmarkStart w:id="11347" w:name="BBBNE12"/>
          </w:p>
        </w:tc>
        <w:tc>
          <w:tcPr>
            <w:tcW w:w="3594" w:type="dxa"/>
            <w:tcBorders>
              <w:bottom w:val="single" w:sz="4" w:space="0" w:color="FFFFFF" w:themeColor="background1"/>
            </w:tcBorders>
            <w:shd w:val="solid" w:color="C3D7F0" w:fill="auto"/>
            <w:vAlign w:val="center"/>
          </w:tcPr>
          <w:p w:rsidR="004365BD" w:rsidRPr="00FF150D" w:rsidRDefault="004365BD" w:rsidP="00BC4CA8">
            <w:pPr>
              <w:pStyle w:val="070-TabelaPadro"/>
              <w:keepNext w:val="0"/>
              <w:keepLines w:val="0"/>
              <w:widowControl w:val="0"/>
              <w:jc w:val="center"/>
              <w:rPr>
                <w:b/>
                <w:sz w:val="13"/>
                <w:szCs w:val="13"/>
                <w:lang w:val="en-US"/>
              </w:rPr>
            </w:pPr>
            <w:r w:rsidRPr="00FF150D">
              <w:rPr>
                <w:b/>
                <w:sz w:val="13"/>
                <w:szCs w:val="13"/>
                <w:lang w:val="en-US"/>
              </w:rPr>
              <w:t>Bank</w:t>
            </w:r>
          </w:p>
        </w:tc>
        <w:tc>
          <w:tcPr>
            <w:tcW w:w="3594" w:type="dxa"/>
            <w:tcBorders>
              <w:bottom w:val="single" w:sz="4" w:space="0" w:color="FFFFFF" w:themeColor="background1"/>
            </w:tcBorders>
            <w:shd w:val="solid" w:color="C3D7F0" w:fill="auto"/>
            <w:vAlign w:val="center"/>
          </w:tcPr>
          <w:p w:rsidR="004365BD" w:rsidRPr="00FF150D" w:rsidRDefault="004365BD" w:rsidP="00BC4CA8">
            <w:pPr>
              <w:pStyle w:val="070-TabelaPadro"/>
              <w:keepNext w:val="0"/>
              <w:keepLines w:val="0"/>
              <w:widowControl w:val="0"/>
              <w:jc w:val="center"/>
              <w:rPr>
                <w:b/>
                <w:sz w:val="13"/>
                <w:szCs w:val="13"/>
                <w:lang w:val="en-US"/>
              </w:rPr>
            </w:pPr>
            <w:r w:rsidRPr="00FF150D">
              <w:rPr>
                <w:b/>
                <w:sz w:val="13"/>
                <w:szCs w:val="13"/>
                <w:lang w:val="en-US"/>
              </w:rPr>
              <w:t>Previ</w:t>
            </w:r>
          </w:p>
        </w:tc>
      </w:tr>
      <w:tr w:rsidR="004365BD" w:rsidRPr="00FF150D" w:rsidTr="00BC4CA8">
        <w:trPr>
          <w:cantSplit/>
        </w:trPr>
        <w:tc>
          <w:tcPr>
            <w:tcW w:w="7441" w:type="dxa"/>
            <w:tcBorders>
              <w:bottom w:val="single" w:sz="4" w:space="0" w:color="FFFFFF" w:themeColor="background1"/>
            </w:tcBorders>
            <w:shd w:val="solid" w:color="F3F3F3" w:fill="auto"/>
            <w:vAlign w:val="center"/>
          </w:tcPr>
          <w:p w:rsidR="004365BD" w:rsidRPr="00FF150D" w:rsidRDefault="004365BD" w:rsidP="00BC4CA8">
            <w:pPr>
              <w:pStyle w:val="070-TabelaPadro"/>
              <w:keepNext w:val="0"/>
              <w:keepLines w:val="0"/>
              <w:widowControl w:val="0"/>
              <w:jc w:val="left"/>
              <w:rPr>
                <w:sz w:val="13"/>
                <w:szCs w:val="13"/>
                <w:lang w:val="en-US"/>
              </w:rPr>
            </w:pPr>
            <w:bookmarkStart w:id="11348" w:name="BBBNE1200001" w:colFirst="0" w:colLast="0"/>
            <w:r w:rsidRPr="00FF150D">
              <w:rPr>
                <w:sz w:val="13"/>
                <w:szCs w:val="13"/>
                <w:lang w:val="en-US"/>
              </w:rPr>
              <w:t>Real discount rate (p.a.)</w:t>
            </w:r>
          </w:p>
        </w:tc>
        <w:tc>
          <w:tcPr>
            <w:tcW w:w="3594" w:type="dxa"/>
            <w:tcBorders>
              <w:bottom w:val="single" w:sz="4" w:space="0" w:color="FFFFFF" w:themeColor="background1"/>
            </w:tcBorders>
            <w:shd w:val="solid" w:color="F3F3F3" w:fill="auto"/>
            <w:vAlign w:val="center"/>
          </w:tcPr>
          <w:p w:rsidR="004365BD" w:rsidRPr="00FF150D" w:rsidRDefault="004365BD" w:rsidP="00BC4CA8">
            <w:pPr>
              <w:pStyle w:val="070-TabelaPadro"/>
              <w:keepNext w:val="0"/>
              <w:keepLines w:val="0"/>
              <w:widowControl w:val="0"/>
              <w:rPr>
                <w:sz w:val="13"/>
                <w:szCs w:val="13"/>
                <w:lang w:val="en-US"/>
              </w:rPr>
            </w:pPr>
            <w:bookmarkStart w:id="11349" w:name="BBBNE12AA001"/>
            <w:bookmarkEnd w:id="11349"/>
            <w:r w:rsidRPr="00FF150D">
              <w:rPr>
                <w:sz w:val="13"/>
                <w:szCs w:val="13"/>
                <w:lang w:val="en-US"/>
              </w:rPr>
              <w:t>3.96%</w:t>
            </w:r>
          </w:p>
        </w:tc>
        <w:tc>
          <w:tcPr>
            <w:tcW w:w="3594" w:type="dxa"/>
            <w:tcBorders>
              <w:bottom w:val="single" w:sz="4" w:space="0" w:color="FFFFFF" w:themeColor="background1"/>
            </w:tcBorders>
            <w:shd w:val="solid" w:color="F3F3F3" w:fill="auto"/>
            <w:vAlign w:val="center"/>
          </w:tcPr>
          <w:p w:rsidR="004365BD" w:rsidRPr="00FF150D" w:rsidRDefault="004365BD" w:rsidP="00BC4CA8">
            <w:pPr>
              <w:pStyle w:val="070-TabelaPadro"/>
              <w:keepNext w:val="0"/>
              <w:keepLines w:val="0"/>
              <w:widowControl w:val="0"/>
              <w:rPr>
                <w:sz w:val="13"/>
                <w:szCs w:val="13"/>
                <w:lang w:val="en-US"/>
              </w:rPr>
            </w:pPr>
            <w:bookmarkStart w:id="11350" w:name="BBBNE12AB001"/>
            <w:bookmarkEnd w:id="11350"/>
            <w:r w:rsidRPr="00FF150D">
              <w:rPr>
                <w:sz w:val="13"/>
                <w:szCs w:val="13"/>
                <w:lang w:val="en-US"/>
              </w:rPr>
              <w:t>5.00%</w:t>
            </w:r>
          </w:p>
        </w:tc>
      </w:tr>
      <w:tr w:rsidR="004365BD" w:rsidRPr="00FF150D" w:rsidTr="00BC4CA8">
        <w:trPr>
          <w:cantSplit/>
        </w:trPr>
        <w:tc>
          <w:tcPr>
            <w:tcW w:w="14629" w:type="dxa"/>
            <w:gridSpan w:val="3"/>
            <w:tcBorders>
              <w:bottom w:val="single" w:sz="4" w:space="0" w:color="FFFFFF" w:themeColor="background1"/>
            </w:tcBorders>
            <w:shd w:val="solid" w:color="E6E6E6" w:fill="auto"/>
            <w:vAlign w:val="center"/>
          </w:tcPr>
          <w:p w:rsidR="004365BD" w:rsidRPr="00FF150D" w:rsidRDefault="004365BD" w:rsidP="00BC4CA8">
            <w:pPr>
              <w:pStyle w:val="070-TabelaPadro"/>
              <w:keepNext w:val="0"/>
              <w:keepLines w:val="0"/>
              <w:widowControl w:val="0"/>
              <w:jc w:val="left"/>
              <w:rPr>
                <w:sz w:val="13"/>
                <w:szCs w:val="13"/>
                <w:lang w:val="en-US"/>
              </w:rPr>
            </w:pPr>
            <w:bookmarkStart w:id="11351" w:name="BBBNE1200003" w:colFirst="0" w:colLast="0"/>
            <w:bookmarkStart w:id="11352" w:name="BBBNE12AA003" w:colFirst="1" w:colLast="1"/>
            <w:bookmarkStart w:id="11353" w:name="BBBNE12AB003" w:colFirst="2" w:colLast="2"/>
            <w:bookmarkEnd w:id="11348"/>
            <w:r w:rsidRPr="00FF150D">
              <w:rPr>
                <w:sz w:val="13"/>
                <w:szCs w:val="13"/>
                <w:lang w:val="en-US"/>
              </w:rPr>
              <w:t>Evaluation of assets</w:t>
            </w:r>
          </w:p>
        </w:tc>
      </w:tr>
      <w:tr w:rsidR="004365BD" w:rsidRPr="00FF150D" w:rsidTr="00BC4CA8">
        <w:trPr>
          <w:cantSplit/>
        </w:trPr>
        <w:tc>
          <w:tcPr>
            <w:tcW w:w="7441" w:type="dxa"/>
            <w:tcBorders>
              <w:bottom w:val="single" w:sz="4" w:space="0" w:color="FFFFFF" w:themeColor="background1"/>
            </w:tcBorders>
            <w:shd w:val="solid" w:color="F3F3F3" w:fill="auto"/>
            <w:vAlign w:val="center"/>
          </w:tcPr>
          <w:p w:rsidR="004365BD" w:rsidRPr="00FF150D" w:rsidRDefault="004365BD" w:rsidP="00BC4CA8">
            <w:pPr>
              <w:pStyle w:val="070-TabelaPadro"/>
              <w:keepNext w:val="0"/>
              <w:keepLines w:val="0"/>
              <w:widowControl w:val="0"/>
              <w:ind w:left="62"/>
              <w:jc w:val="left"/>
              <w:rPr>
                <w:sz w:val="13"/>
                <w:szCs w:val="13"/>
                <w:lang w:val="en-US"/>
              </w:rPr>
            </w:pPr>
            <w:bookmarkStart w:id="11354" w:name="BBBNE1200005" w:colFirst="0" w:colLast="0"/>
            <w:bookmarkEnd w:id="11351"/>
            <w:bookmarkEnd w:id="11352"/>
            <w:bookmarkEnd w:id="11353"/>
            <w:r w:rsidRPr="00FF150D">
              <w:rPr>
                <w:sz w:val="13"/>
                <w:szCs w:val="13"/>
                <w:lang w:val="en-US"/>
              </w:rPr>
              <w:t>Federal Government securities</w:t>
            </w:r>
          </w:p>
        </w:tc>
        <w:tc>
          <w:tcPr>
            <w:tcW w:w="3594" w:type="dxa"/>
            <w:tcBorders>
              <w:bottom w:val="single" w:sz="4" w:space="0" w:color="FFFFFF" w:themeColor="background1"/>
            </w:tcBorders>
            <w:shd w:val="solid" w:color="F3F3F3" w:fill="auto"/>
            <w:vAlign w:val="center"/>
          </w:tcPr>
          <w:p w:rsidR="004365BD" w:rsidRPr="00FF150D" w:rsidRDefault="004365BD" w:rsidP="00BC4CA8">
            <w:pPr>
              <w:pStyle w:val="070-TabelaPadro"/>
              <w:keepNext w:val="0"/>
              <w:keepLines w:val="0"/>
              <w:widowControl w:val="0"/>
              <w:rPr>
                <w:sz w:val="13"/>
                <w:szCs w:val="13"/>
                <w:lang w:val="en-US"/>
              </w:rPr>
            </w:pPr>
            <w:bookmarkStart w:id="11355" w:name="BBBNE12AA005"/>
            <w:bookmarkEnd w:id="11355"/>
            <w:r w:rsidRPr="00FF150D">
              <w:rPr>
                <w:sz w:val="13"/>
                <w:szCs w:val="13"/>
                <w:lang w:val="en-US"/>
              </w:rPr>
              <w:t>Fair value</w:t>
            </w:r>
          </w:p>
        </w:tc>
        <w:tc>
          <w:tcPr>
            <w:tcW w:w="3594" w:type="dxa"/>
            <w:tcBorders>
              <w:bottom w:val="single" w:sz="4" w:space="0" w:color="FFFFFF" w:themeColor="background1"/>
            </w:tcBorders>
            <w:shd w:val="solid" w:color="F3F3F3" w:fill="auto"/>
            <w:vAlign w:val="center"/>
          </w:tcPr>
          <w:p w:rsidR="004365BD" w:rsidRPr="00FF150D" w:rsidRDefault="004365BD" w:rsidP="00BC4CA8">
            <w:pPr>
              <w:pStyle w:val="070-TabelaPadro"/>
              <w:keepNext w:val="0"/>
              <w:keepLines w:val="0"/>
              <w:widowControl w:val="0"/>
              <w:rPr>
                <w:sz w:val="13"/>
                <w:szCs w:val="13"/>
                <w:lang w:val="en-US"/>
              </w:rPr>
            </w:pPr>
            <w:bookmarkStart w:id="11356" w:name="BBBNE12AB005"/>
            <w:bookmarkEnd w:id="11356"/>
            <w:r w:rsidRPr="00FF150D">
              <w:rPr>
                <w:sz w:val="13"/>
                <w:szCs w:val="13"/>
                <w:lang w:val="en-US"/>
              </w:rPr>
              <w:t>Amortized Cost</w:t>
            </w:r>
          </w:p>
        </w:tc>
      </w:tr>
      <w:tr w:rsidR="004365BD" w:rsidRPr="00FF150D" w:rsidTr="00BC4CA8">
        <w:trPr>
          <w:cantSplit/>
        </w:trPr>
        <w:tc>
          <w:tcPr>
            <w:tcW w:w="7441" w:type="dxa"/>
            <w:tcBorders>
              <w:bottom w:val="single" w:sz="4" w:space="0" w:color="FFFFFF" w:themeColor="background1"/>
            </w:tcBorders>
            <w:shd w:val="solid" w:color="E6E6E6" w:fill="auto"/>
            <w:vAlign w:val="center"/>
          </w:tcPr>
          <w:p w:rsidR="004365BD" w:rsidRPr="00FF150D" w:rsidRDefault="004365BD" w:rsidP="00BC4CA8">
            <w:pPr>
              <w:pStyle w:val="070-TabelaPadro"/>
              <w:keepNext w:val="0"/>
              <w:keepLines w:val="0"/>
              <w:widowControl w:val="0"/>
              <w:ind w:left="62"/>
              <w:jc w:val="left"/>
              <w:rPr>
                <w:sz w:val="13"/>
                <w:szCs w:val="13"/>
                <w:lang w:val="en-US"/>
              </w:rPr>
            </w:pPr>
            <w:bookmarkStart w:id="11357" w:name="BBBNE1200006" w:colFirst="0" w:colLast="0"/>
            <w:bookmarkEnd w:id="11354"/>
            <w:r w:rsidRPr="00FF150D">
              <w:rPr>
                <w:sz w:val="13"/>
                <w:szCs w:val="13"/>
                <w:lang w:val="en-US"/>
              </w:rPr>
              <w:t>Equity stakes</w:t>
            </w:r>
          </w:p>
        </w:tc>
        <w:tc>
          <w:tcPr>
            <w:tcW w:w="3594" w:type="dxa"/>
            <w:tcBorders>
              <w:bottom w:val="single" w:sz="4" w:space="0" w:color="FFFFFF" w:themeColor="background1"/>
            </w:tcBorders>
            <w:shd w:val="solid" w:color="E6E6E6" w:fill="auto"/>
            <w:vAlign w:val="center"/>
          </w:tcPr>
          <w:p w:rsidR="004365BD" w:rsidRPr="00FF150D" w:rsidRDefault="004365BD" w:rsidP="00BC4CA8">
            <w:pPr>
              <w:pStyle w:val="070-TabelaPadro"/>
              <w:keepNext w:val="0"/>
              <w:keepLines w:val="0"/>
              <w:widowControl w:val="0"/>
              <w:rPr>
                <w:sz w:val="13"/>
                <w:szCs w:val="13"/>
                <w:lang w:val="en-US"/>
              </w:rPr>
            </w:pPr>
            <w:bookmarkStart w:id="11358" w:name="BBBNE12AA006"/>
            <w:bookmarkEnd w:id="11358"/>
            <w:r w:rsidRPr="00FF150D">
              <w:rPr>
                <w:sz w:val="13"/>
                <w:szCs w:val="13"/>
                <w:lang w:val="en-US"/>
              </w:rPr>
              <w:t>Fair Value or Discounted Cash Flow</w:t>
            </w:r>
          </w:p>
        </w:tc>
        <w:tc>
          <w:tcPr>
            <w:tcW w:w="3594" w:type="dxa"/>
            <w:tcBorders>
              <w:bottom w:val="single" w:sz="4" w:space="0" w:color="FFFFFF" w:themeColor="background1"/>
            </w:tcBorders>
            <w:shd w:val="solid" w:color="E6E6E6" w:fill="auto"/>
            <w:vAlign w:val="center"/>
          </w:tcPr>
          <w:p w:rsidR="004365BD" w:rsidRPr="00FF150D" w:rsidRDefault="004365BD" w:rsidP="00B52C8B">
            <w:pPr>
              <w:pStyle w:val="Pr-formataoHTML"/>
              <w:widowControl w:val="0"/>
              <w:jc w:val="right"/>
              <w:divId w:val="856626120"/>
              <w:rPr>
                <w:sz w:val="13"/>
                <w:szCs w:val="13"/>
                <w:lang w:val="en-US"/>
              </w:rPr>
            </w:pPr>
            <w:r w:rsidRPr="00FF150D">
              <w:rPr>
                <w:sz w:val="13"/>
                <w:szCs w:val="13"/>
              </w:rPr>
              <w:t>Weighted Average</w:t>
            </w:r>
            <w:r w:rsidRPr="00FF150D">
              <w:rPr>
                <w:sz w:val="13"/>
                <w:szCs w:val="13"/>
                <w:vertAlign w:val="superscript"/>
              </w:rPr>
              <w:t>(1)</w:t>
            </w:r>
            <w:r w:rsidRPr="00FF150D">
              <w:rPr>
                <w:sz w:val="13"/>
                <w:szCs w:val="13"/>
              </w:rPr>
              <w:t xml:space="preserve"> or Discounted Cash Flow</w:t>
            </w:r>
            <w:bookmarkStart w:id="11359" w:name="BBBNE12AB006"/>
            <w:bookmarkEnd w:id="11359"/>
          </w:p>
        </w:tc>
      </w:tr>
      <w:tr w:rsidR="004365BD" w:rsidRPr="00FF150D" w:rsidTr="00BC4CA8">
        <w:trPr>
          <w:cantSplit/>
        </w:trPr>
        <w:tc>
          <w:tcPr>
            <w:tcW w:w="7441" w:type="dxa"/>
            <w:tcBorders>
              <w:bottom w:val="single" w:sz="4" w:space="0" w:color="CCCCCC"/>
            </w:tcBorders>
            <w:shd w:val="solid" w:color="F3F3F3" w:fill="auto"/>
            <w:vAlign w:val="center"/>
          </w:tcPr>
          <w:p w:rsidR="004365BD" w:rsidRPr="00FF150D" w:rsidRDefault="004365BD" w:rsidP="00BC4CA8">
            <w:pPr>
              <w:pStyle w:val="070-TabelaPadro"/>
              <w:keepNext w:val="0"/>
              <w:keepLines w:val="0"/>
              <w:widowControl w:val="0"/>
              <w:ind w:left="62"/>
              <w:jc w:val="left"/>
              <w:rPr>
                <w:sz w:val="13"/>
                <w:szCs w:val="13"/>
                <w:lang w:val="en-US"/>
              </w:rPr>
            </w:pPr>
            <w:bookmarkStart w:id="11360" w:name="BBBNE1200004" w:colFirst="0" w:colLast="0"/>
            <w:bookmarkEnd w:id="11357"/>
            <w:r w:rsidRPr="00FF150D">
              <w:rPr>
                <w:sz w:val="13"/>
                <w:szCs w:val="13"/>
                <w:lang w:val="en-US"/>
              </w:rPr>
              <w:t>Capitalization method</w:t>
            </w:r>
          </w:p>
        </w:tc>
        <w:tc>
          <w:tcPr>
            <w:tcW w:w="3594" w:type="dxa"/>
            <w:tcBorders>
              <w:bottom w:val="single" w:sz="4" w:space="0" w:color="CCCCCC"/>
            </w:tcBorders>
            <w:shd w:val="solid" w:color="F3F3F3" w:fill="auto"/>
            <w:vAlign w:val="center"/>
          </w:tcPr>
          <w:p w:rsidR="004365BD" w:rsidRPr="00FF150D" w:rsidRDefault="004365BD" w:rsidP="00BC4CA8">
            <w:pPr>
              <w:pStyle w:val="070-TabelaPadro"/>
              <w:keepNext w:val="0"/>
              <w:keepLines w:val="0"/>
              <w:widowControl w:val="0"/>
              <w:rPr>
                <w:sz w:val="13"/>
                <w:szCs w:val="13"/>
                <w:lang w:val="en-US"/>
              </w:rPr>
            </w:pPr>
            <w:bookmarkStart w:id="11361" w:name="BBBNE12AA004"/>
            <w:bookmarkEnd w:id="11361"/>
            <w:r w:rsidRPr="00FF150D">
              <w:rPr>
                <w:sz w:val="13"/>
                <w:szCs w:val="13"/>
                <w:lang w:val="en-US"/>
              </w:rPr>
              <w:t>Projected credit unit</w:t>
            </w:r>
          </w:p>
        </w:tc>
        <w:tc>
          <w:tcPr>
            <w:tcW w:w="3594" w:type="dxa"/>
            <w:tcBorders>
              <w:bottom w:val="single" w:sz="4" w:space="0" w:color="CCCCCC"/>
            </w:tcBorders>
            <w:shd w:val="solid" w:color="F3F3F3" w:fill="auto"/>
            <w:vAlign w:val="center"/>
          </w:tcPr>
          <w:p w:rsidR="004365BD" w:rsidRPr="00FF150D" w:rsidRDefault="004365BD" w:rsidP="00BC4CA8">
            <w:pPr>
              <w:pStyle w:val="070-TabelaPadro"/>
              <w:keepNext w:val="0"/>
              <w:keepLines w:val="0"/>
              <w:widowControl w:val="0"/>
              <w:rPr>
                <w:sz w:val="13"/>
                <w:szCs w:val="13"/>
                <w:lang w:val="en-US"/>
              </w:rPr>
            </w:pPr>
            <w:bookmarkStart w:id="11362" w:name="BBBNE12AB004"/>
            <w:bookmarkEnd w:id="11362"/>
            <w:r w:rsidRPr="00FF150D">
              <w:rPr>
                <w:sz w:val="13"/>
                <w:szCs w:val="13"/>
                <w:lang w:val="en-US"/>
              </w:rPr>
              <w:t>Aggregate method</w:t>
            </w:r>
          </w:p>
        </w:tc>
      </w:tr>
    </w:tbl>
    <w:bookmarkEnd w:id="11347"/>
    <w:bookmarkEnd w:id="11360"/>
    <w:p w:rsidR="004365BD" w:rsidRDefault="004365BD" w:rsidP="00BC4CA8">
      <w:pPr>
        <w:pStyle w:val="072-Rodapdatabela"/>
        <w:keepNext w:val="0"/>
        <w:keepLines w:val="0"/>
        <w:widowControl w:val="0"/>
        <w:rPr>
          <w:lang w:val="en-US"/>
        </w:rPr>
      </w:pPr>
      <w:r>
        <w:rPr>
          <w:lang w:val="en-US"/>
        </w:rPr>
        <w:t>(1)</w:t>
      </w:r>
      <w:r>
        <w:rPr>
          <w:lang w:val="en-US"/>
        </w:rPr>
        <w:tab/>
        <w:t>On September 2018</w:t>
      </w:r>
      <w:r w:rsidR="00B52C8B">
        <w:rPr>
          <w:lang w:val="en-US"/>
        </w:rPr>
        <w:t>,</w:t>
      </w:r>
      <w:r>
        <w:rPr>
          <w:lang w:val="en-US"/>
        </w:rPr>
        <w:t xml:space="preserve"> Previ adopted a new valuation methodology for its investment in Litel. Priced at the end of each month, this methodology considers a weighted average prices of the previous three months.</w:t>
      </w:r>
    </w:p>
    <w:p w:rsidR="004365BD" w:rsidRPr="00183CCC" w:rsidRDefault="004365BD" w:rsidP="00BC4CA8">
      <w:pPr>
        <w:pStyle w:val="072-Rodapdatabela"/>
        <w:keepNext w:val="0"/>
        <w:keepLines w:val="0"/>
        <w:widowControl w:val="0"/>
        <w:rPr>
          <w:lang w:val="en-US"/>
        </w:rPr>
      </w:pPr>
    </w:p>
    <w:p w:rsidR="004365BD" w:rsidRPr="00183CCC" w:rsidRDefault="004365BD" w:rsidP="00511373">
      <w:pPr>
        <w:pStyle w:val="031-SubttulodeDocumentoLista"/>
        <w:rPr>
          <w:lang w:val="en-US"/>
        </w:rPr>
      </w:pPr>
      <w:bookmarkStart w:id="11363" w:name="BBBNE13_Titulo"/>
      <w:r w:rsidRPr="00183CCC">
        <w:rPr>
          <w:lang w:val="en-US"/>
        </w:rPr>
        <w:t>) Reconciliation of amounts calculated in Plan 1 - Previ/Bank</w:t>
      </w:r>
      <w:bookmarkEnd w:id="11363"/>
    </w:p>
    <w:tbl>
      <w:tblPr>
        <w:tblW w:w="1462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3 - Reconciliation of amounts calculated in Plan 1 - Previ/Bank"/>
        <w:tblDescription w:val="PubliCon - Sistema de Gerenciamento do Documentos Contábeis para Publicação&#10;&#10;Última atualização do mapa do quadro em: "/>
      </w:tblPr>
      <w:tblGrid>
        <w:gridCol w:w="3814"/>
        <w:gridCol w:w="1201"/>
        <w:gridCol w:w="1201"/>
        <w:gridCol w:w="1201"/>
        <w:gridCol w:w="1202"/>
        <w:gridCol w:w="1202"/>
        <w:gridCol w:w="1202"/>
        <w:gridCol w:w="1202"/>
        <w:gridCol w:w="1202"/>
        <w:gridCol w:w="1202"/>
      </w:tblGrid>
      <w:tr w:rsidR="004365BD" w:rsidRPr="00FF150D" w:rsidTr="00BC4CA8">
        <w:trPr>
          <w:cantSplit/>
          <w:tblHeader/>
        </w:trPr>
        <w:tc>
          <w:tcPr>
            <w:tcW w:w="2543" w:type="dxa"/>
            <w:vMerge w:val="restart"/>
            <w:shd w:val="solid" w:color="C3D7F0" w:fill="auto"/>
            <w:vAlign w:val="center"/>
          </w:tcPr>
          <w:p w:rsidR="004365BD" w:rsidRPr="00FF150D" w:rsidRDefault="004365BD" w:rsidP="00511373">
            <w:pPr>
              <w:pStyle w:val="070-TabelaPadro"/>
              <w:jc w:val="center"/>
              <w:rPr>
                <w:b/>
                <w:sz w:val="13"/>
                <w:szCs w:val="13"/>
                <w:lang w:val="en-US"/>
              </w:rPr>
            </w:pPr>
            <w:bookmarkStart w:id="11364" w:name="BBBNE13"/>
          </w:p>
        </w:tc>
        <w:tc>
          <w:tcPr>
            <w:tcW w:w="2403" w:type="dxa"/>
            <w:gridSpan w:val="3"/>
            <w:tcBorders>
              <w:bottom w:val="single" w:sz="4" w:space="0" w:color="FFFFFF" w:themeColor="background1"/>
            </w:tcBorders>
            <w:shd w:val="solid" w:color="C3D7F0" w:fill="auto"/>
            <w:vAlign w:val="center"/>
          </w:tcPr>
          <w:p w:rsidR="004365BD" w:rsidRPr="00FF150D" w:rsidRDefault="004365BD" w:rsidP="00511373">
            <w:pPr>
              <w:pStyle w:val="070-TabelaPadro"/>
              <w:jc w:val="center"/>
              <w:rPr>
                <w:b/>
                <w:sz w:val="13"/>
                <w:szCs w:val="13"/>
                <w:lang w:val="en-US"/>
              </w:rPr>
            </w:pPr>
            <w:r w:rsidRPr="00FF150D">
              <w:rPr>
                <w:b/>
                <w:sz w:val="13"/>
                <w:szCs w:val="13"/>
                <w:lang w:val="en-US"/>
              </w:rPr>
              <w:t>Plan assets</w:t>
            </w:r>
          </w:p>
        </w:tc>
        <w:tc>
          <w:tcPr>
            <w:tcW w:w="2403" w:type="dxa"/>
            <w:gridSpan w:val="3"/>
            <w:tcBorders>
              <w:bottom w:val="single" w:sz="4" w:space="0" w:color="FFFFFF" w:themeColor="background1"/>
            </w:tcBorders>
            <w:shd w:val="solid" w:color="C3D7F0" w:fill="auto"/>
            <w:vAlign w:val="center"/>
          </w:tcPr>
          <w:p w:rsidR="004365BD" w:rsidRPr="00FF150D" w:rsidRDefault="004365BD" w:rsidP="00511373">
            <w:pPr>
              <w:pStyle w:val="070-TabelaPadro"/>
              <w:jc w:val="center"/>
              <w:rPr>
                <w:b/>
                <w:sz w:val="13"/>
                <w:szCs w:val="13"/>
                <w:lang w:val="en-US"/>
              </w:rPr>
            </w:pPr>
            <w:r w:rsidRPr="00FF150D">
              <w:rPr>
                <w:b/>
                <w:sz w:val="13"/>
                <w:szCs w:val="13"/>
                <w:lang w:val="en-US"/>
              </w:rPr>
              <w:t>Actuarial liabilities</w:t>
            </w:r>
          </w:p>
        </w:tc>
        <w:tc>
          <w:tcPr>
            <w:tcW w:w="2403" w:type="dxa"/>
            <w:gridSpan w:val="3"/>
            <w:tcBorders>
              <w:bottom w:val="single" w:sz="4" w:space="0" w:color="FFFFFF" w:themeColor="background1"/>
            </w:tcBorders>
            <w:shd w:val="solid" w:color="C3D7F0" w:fill="auto"/>
            <w:vAlign w:val="center"/>
          </w:tcPr>
          <w:p w:rsidR="004365BD" w:rsidRPr="00FF150D" w:rsidRDefault="004365BD" w:rsidP="00511373">
            <w:pPr>
              <w:pStyle w:val="070-TabelaPadro"/>
              <w:jc w:val="center"/>
              <w:rPr>
                <w:b/>
                <w:sz w:val="13"/>
                <w:szCs w:val="13"/>
                <w:lang w:val="en-US"/>
              </w:rPr>
            </w:pPr>
            <w:r w:rsidRPr="00FF150D">
              <w:rPr>
                <w:b/>
                <w:sz w:val="13"/>
                <w:szCs w:val="13"/>
                <w:lang w:val="en-US"/>
              </w:rPr>
              <w:t>Effect in surplus/(deficit)</w:t>
            </w:r>
          </w:p>
        </w:tc>
      </w:tr>
      <w:tr w:rsidR="004365BD" w:rsidRPr="00FF150D" w:rsidTr="00BC4CA8">
        <w:trPr>
          <w:cantSplit/>
          <w:tblHeader/>
        </w:trPr>
        <w:tc>
          <w:tcPr>
            <w:tcW w:w="2543" w:type="dxa"/>
            <w:vMerge/>
            <w:tcBorders>
              <w:bottom w:val="single" w:sz="4" w:space="0" w:color="FFFFFF" w:themeColor="background1"/>
            </w:tcBorders>
            <w:shd w:val="solid" w:color="C3D7F0" w:fill="auto"/>
            <w:vAlign w:val="center"/>
          </w:tcPr>
          <w:p w:rsidR="004365BD" w:rsidRPr="00FF150D" w:rsidRDefault="004365BD" w:rsidP="00511373">
            <w:pPr>
              <w:pStyle w:val="070-TabelaPadro"/>
              <w:jc w:val="center"/>
              <w:rPr>
                <w:b/>
                <w:sz w:val="13"/>
                <w:szCs w:val="13"/>
                <w:lang w:val="en-US"/>
              </w:rPr>
            </w:pPr>
          </w:p>
        </w:tc>
        <w:tc>
          <w:tcPr>
            <w:tcW w:w="801" w:type="dxa"/>
            <w:tcBorders>
              <w:bottom w:val="single" w:sz="4" w:space="0" w:color="FFFFFF" w:themeColor="background1"/>
            </w:tcBorders>
            <w:shd w:val="solid" w:color="C3D7F0" w:fill="auto"/>
            <w:vAlign w:val="center"/>
          </w:tcPr>
          <w:p w:rsidR="004365BD" w:rsidRPr="00FF150D" w:rsidRDefault="004365BD" w:rsidP="00511373">
            <w:pPr>
              <w:pStyle w:val="070-TabelaPadro"/>
              <w:jc w:val="center"/>
              <w:rPr>
                <w:b/>
                <w:sz w:val="13"/>
                <w:szCs w:val="13"/>
                <w:lang w:val="en-US"/>
              </w:rPr>
            </w:pPr>
            <w:r w:rsidRPr="00FF150D">
              <w:rPr>
                <w:b/>
                <w:sz w:val="13"/>
                <w:szCs w:val="13"/>
                <w:lang w:val="en-US"/>
              </w:rPr>
              <w:t>Jun 30, 2019</w:t>
            </w:r>
          </w:p>
        </w:tc>
        <w:tc>
          <w:tcPr>
            <w:tcW w:w="801" w:type="dxa"/>
            <w:tcBorders>
              <w:bottom w:val="single" w:sz="4" w:space="0" w:color="FFFFFF" w:themeColor="background1"/>
            </w:tcBorders>
            <w:shd w:val="solid" w:color="C3D7F0" w:fill="auto"/>
            <w:vAlign w:val="center"/>
          </w:tcPr>
          <w:p w:rsidR="004365BD" w:rsidRPr="00FF150D" w:rsidRDefault="004365BD" w:rsidP="00511373">
            <w:pPr>
              <w:pStyle w:val="070-TabelaPadro"/>
              <w:jc w:val="center"/>
              <w:rPr>
                <w:b/>
                <w:sz w:val="13"/>
                <w:szCs w:val="13"/>
                <w:lang w:val="en-US"/>
              </w:rPr>
            </w:pPr>
            <w:r w:rsidRPr="00FF150D">
              <w:rPr>
                <w:b/>
                <w:sz w:val="13"/>
                <w:szCs w:val="13"/>
                <w:lang w:val="en-US"/>
              </w:rPr>
              <w:t>Dec 31, 2018</w:t>
            </w:r>
          </w:p>
        </w:tc>
        <w:tc>
          <w:tcPr>
            <w:tcW w:w="801" w:type="dxa"/>
            <w:tcBorders>
              <w:bottom w:val="single" w:sz="4" w:space="0" w:color="FFFFFF" w:themeColor="background1"/>
            </w:tcBorders>
            <w:shd w:val="solid" w:color="C3D7F0" w:fill="auto"/>
            <w:vAlign w:val="center"/>
          </w:tcPr>
          <w:p w:rsidR="004365BD" w:rsidRPr="00FF150D" w:rsidRDefault="004365BD" w:rsidP="00511373">
            <w:pPr>
              <w:pStyle w:val="070-TabelaPadro"/>
              <w:jc w:val="center"/>
              <w:rPr>
                <w:b/>
                <w:sz w:val="13"/>
                <w:szCs w:val="13"/>
                <w:lang w:val="en-US"/>
              </w:rPr>
            </w:pPr>
            <w:r w:rsidRPr="00FF150D">
              <w:rPr>
                <w:b/>
                <w:sz w:val="13"/>
                <w:szCs w:val="13"/>
                <w:lang w:val="en-US"/>
              </w:rPr>
              <w:t>Jun 30, 2018</w:t>
            </w:r>
          </w:p>
        </w:tc>
        <w:tc>
          <w:tcPr>
            <w:tcW w:w="801" w:type="dxa"/>
            <w:tcBorders>
              <w:bottom w:val="single" w:sz="4" w:space="0" w:color="FFFFFF" w:themeColor="background1"/>
            </w:tcBorders>
            <w:shd w:val="solid" w:color="C3D7F0" w:fill="auto"/>
            <w:vAlign w:val="center"/>
          </w:tcPr>
          <w:p w:rsidR="004365BD" w:rsidRPr="00FF150D" w:rsidRDefault="004365BD" w:rsidP="00511373">
            <w:pPr>
              <w:pStyle w:val="070-TabelaPadro"/>
              <w:jc w:val="center"/>
              <w:rPr>
                <w:b/>
                <w:sz w:val="13"/>
                <w:szCs w:val="13"/>
                <w:lang w:val="en-US"/>
              </w:rPr>
            </w:pPr>
            <w:r w:rsidRPr="00FF150D">
              <w:rPr>
                <w:b/>
                <w:sz w:val="13"/>
                <w:szCs w:val="13"/>
                <w:lang w:val="en-US"/>
              </w:rPr>
              <w:t>Jun 30, 2019</w:t>
            </w:r>
          </w:p>
        </w:tc>
        <w:tc>
          <w:tcPr>
            <w:tcW w:w="801" w:type="dxa"/>
            <w:tcBorders>
              <w:bottom w:val="single" w:sz="4" w:space="0" w:color="FFFFFF" w:themeColor="background1"/>
            </w:tcBorders>
            <w:shd w:val="solid" w:color="C3D7F0" w:fill="auto"/>
            <w:vAlign w:val="center"/>
          </w:tcPr>
          <w:p w:rsidR="004365BD" w:rsidRPr="00FF150D" w:rsidRDefault="004365BD" w:rsidP="00511373">
            <w:pPr>
              <w:pStyle w:val="070-TabelaPadro"/>
              <w:jc w:val="center"/>
              <w:rPr>
                <w:b/>
                <w:sz w:val="13"/>
                <w:szCs w:val="13"/>
                <w:lang w:val="en-US"/>
              </w:rPr>
            </w:pPr>
            <w:r w:rsidRPr="00FF150D">
              <w:rPr>
                <w:b/>
                <w:sz w:val="13"/>
                <w:szCs w:val="13"/>
                <w:lang w:val="en-US"/>
              </w:rPr>
              <w:t>Dec 31, 2018</w:t>
            </w:r>
          </w:p>
        </w:tc>
        <w:tc>
          <w:tcPr>
            <w:tcW w:w="801" w:type="dxa"/>
            <w:tcBorders>
              <w:bottom w:val="single" w:sz="4" w:space="0" w:color="FFFFFF" w:themeColor="background1"/>
            </w:tcBorders>
            <w:shd w:val="solid" w:color="C3D7F0" w:fill="auto"/>
            <w:vAlign w:val="center"/>
          </w:tcPr>
          <w:p w:rsidR="004365BD" w:rsidRPr="00FF150D" w:rsidRDefault="004365BD" w:rsidP="00511373">
            <w:pPr>
              <w:pStyle w:val="070-TabelaPadro"/>
              <w:jc w:val="center"/>
              <w:rPr>
                <w:b/>
                <w:sz w:val="13"/>
                <w:szCs w:val="13"/>
                <w:lang w:val="en-US"/>
              </w:rPr>
            </w:pPr>
            <w:r w:rsidRPr="00FF150D">
              <w:rPr>
                <w:b/>
                <w:sz w:val="13"/>
                <w:szCs w:val="13"/>
                <w:lang w:val="en-US"/>
              </w:rPr>
              <w:t>Jun 30, 2018</w:t>
            </w:r>
          </w:p>
        </w:tc>
        <w:tc>
          <w:tcPr>
            <w:tcW w:w="801" w:type="dxa"/>
            <w:tcBorders>
              <w:bottom w:val="single" w:sz="4" w:space="0" w:color="FFFFFF" w:themeColor="background1"/>
            </w:tcBorders>
            <w:shd w:val="solid" w:color="C3D7F0" w:fill="auto"/>
            <w:vAlign w:val="center"/>
          </w:tcPr>
          <w:p w:rsidR="004365BD" w:rsidRPr="00FF150D" w:rsidRDefault="004365BD" w:rsidP="00511373">
            <w:pPr>
              <w:pStyle w:val="070-TabelaPadro"/>
              <w:jc w:val="center"/>
              <w:rPr>
                <w:b/>
                <w:sz w:val="13"/>
                <w:szCs w:val="13"/>
                <w:lang w:val="en-US"/>
              </w:rPr>
            </w:pPr>
            <w:r w:rsidRPr="00FF150D">
              <w:rPr>
                <w:b/>
                <w:sz w:val="13"/>
                <w:szCs w:val="13"/>
                <w:lang w:val="en-US"/>
              </w:rPr>
              <w:t>Jun 30, 2019</w:t>
            </w:r>
          </w:p>
        </w:tc>
        <w:tc>
          <w:tcPr>
            <w:tcW w:w="801" w:type="dxa"/>
            <w:tcBorders>
              <w:bottom w:val="single" w:sz="4" w:space="0" w:color="FFFFFF" w:themeColor="background1"/>
            </w:tcBorders>
            <w:shd w:val="solid" w:color="C3D7F0" w:fill="auto"/>
            <w:vAlign w:val="center"/>
          </w:tcPr>
          <w:p w:rsidR="004365BD" w:rsidRPr="00FF150D" w:rsidRDefault="004365BD" w:rsidP="00511373">
            <w:pPr>
              <w:pStyle w:val="070-TabelaPadro"/>
              <w:jc w:val="center"/>
              <w:rPr>
                <w:b/>
                <w:sz w:val="13"/>
                <w:szCs w:val="13"/>
                <w:lang w:val="en-US"/>
              </w:rPr>
            </w:pPr>
            <w:r w:rsidRPr="00FF150D">
              <w:rPr>
                <w:b/>
                <w:sz w:val="13"/>
                <w:szCs w:val="13"/>
                <w:lang w:val="en-US"/>
              </w:rPr>
              <w:t>Dec 31, 2018</w:t>
            </w:r>
          </w:p>
        </w:tc>
        <w:tc>
          <w:tcPr>
            <w:tcW w:w="801" w:type="dxa"/>
            <w:tcBorders>
              <w:bottom w:val="single" w:sz="4" w:space="0" w:color="FFFFFF" w:themeColor="background1"/>
            </w:tcBorders>
            <w:shd w:val="solid" w:color="C3D7F0" w:fill="auto"/>
            <w:vAlign w:val="center"/>
          </w:tcPr>
          <w:p w:rsidR="004365BD" w:rsidRPr="00FF150D" w:rsidRDefault="004365BD" w:rsidP="00511373">
            <w:pPr>
              <w:pStyle w:val="070-TabelaPadro"/>
              <w:jc w:val="center"/>
              <w:rPr>
                <w:b/>
                <w:sz w:val="13"/>
                <w:szCs w:val="13"/>
                <w:lang w:val="en-US"/>
              </w:rPr>
            </w:pPr>
            <w:r w:rsidRPr="00FF150D">
              <w:rPr>
                <w:b/>
                <w:sz w:val="13"/>
                <w:szCs w:val="13"/>
                <w:lang w:val="en-US"/>
              </w:rPr>
              <w:t>Jun 30, 2018</w:t>
            </w:r>
          </w:p>
        </w:tc>
      </w:tr>
      <w:tr w:rsidR="004365BD" w:rsidRPr="00FF150D" w:rsidTr="00BC4CA8">
        <w:trPr>
          <w:cantSplit/>
        </w:trPr>
        <w:tc>
          <w:tcPr>
            <w:tcW w:w="2543" w:type="dxa"/>
            <w:tcBorders>
              <w:bottom w:val="single" w:sz="4" w:space="0" w:color="FFFFFF" w:themeColor="background1"/>
            </w:tcBorders>
            <w:shd w:val="solid" w:color="F3F3F3" w:fill="auto"/>
            <w:vAlign w:val="center"/>
          </w:tcPr>
          <w:p w:rsidR="004365BD" w:rsidRPr="00FF150D" w:rsidRDefault="004365BD" w:rsidP="00511373">
            <w:pPr>
              <w:pStyle w:val="070-TabelaPadro"/>
              <w:jc w:val="left"/>
              <w:rPr>
                <w:b/>
                <w:sz w:val="13"/>
                <w:szCs w:val="13"/>
                <w:lang w:val="en-US"/>
              </w:rPr>
            </w:pPr>
            <w:bookmarkStart w:id="11365" w:name="BBBNE1300001" w:colFirst="0" w:colLast="0"/>
            <w:r w:rsidRPr="00FF150D">
              <w:rPr>
                <w:b/>
                <w:sz w:val="13"/>
                <w:szCs w:val="13"/>
                <w:lang w:val="en-US"/>
              </w:rPr>
              <w:t>Value determined - Previ</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b/>
                <w:sz w:val="13"/>
                <w:szCs w:val="13"/>
                <w:lang w:val="en-US"/>
              </w:rPr>
            </w:pPr>
            <w:bookmarkStart w:id="11366" w:name="BBBNE13AA001"/>
            <w:bookmarkEnd w:id="11366"/>
            <w:r w:rsidRPr="00FF150D">
              <w:rPr>
                <w:b/>
                <w:sz w:val="13"/>
                <w:szCs w:val="13"/>
                <w:lang w:val="en-US"/>
              </w:rPr>
              <w:t>162,427,472</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b/>
                <w:sz w:val="13"/>
                <w:szCs w:val="13"/>
                <w:lang w:val="en-US"/>
              </w:rPr>
            </w:pPr>
            <w:bookmarkStart w:id="11367" w:name="BBBNE13AB001"/>
            <w:bookmarkEnd w:id="11367"/>
            <w:r w:rsidRPr="00FF150D">
              <w:rPr>
                <w:b/>
                <w:sz w:val="13"/>
                <w:szCs w:val="13"/>
                <w:lang w:val="en-US"/>
              </w:rPr>
              <w:t>160,882,240</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b/>
                <w:sz w:val="13"/>
                <w:szCs w:val="13"/>
                <w:lang w:val="en-US"/>
              </w:rPr>
            </w:pPr>
            <w:bookmarkStart w:id="11368" w:name="BBBNE13AC001"/>
            <w:bookmarkEnd w:id="11368"/>
            <w:r w:rsidRPr="00FF150D">
              <w:rPr>
                <w:b/>
                <w:sz w:val="13"/>
                <w:szCs w:val="13"/>
                <w:lang w:val="en-US"/>
              </w:rPr>
              <w:t>137,616,543</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b/>
                <w:sz w:val="13"/>
                <w:szCs w:val="13"/>
                <w:lang w:val="en-US"/>
              </w:rPr>
            </w:pPr>
            <w:bookmarkStart w:id="11369" w:name="BBBNE13AD001"/>
            <w:bookmarkEnd w:id="11369"/>
            <w:r w:rsidRPr="00FF150D">
              <w:rPr>
                <w:b/>
                <w:sz w:val="13"/>
                <w:szCs w:val="13"/>
                <w:lang w:val="en-US"/>
              </w:rPr>
              <w:t>(157,620,556)</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b/>
                <w:sz w:val="13"/>
                <w:szCs w:val="13"/>
                <w:lang w:val="en-US"/>
              </w:rPr>
            </w:pPr>
            <w:bookmarkStart w:id="11370" w:name="BBBNE13AE001"/>
            <w:bookmarkEnd w:id="11370"/>
            <w:r w:rsidRPr="00FF150D">
              <w:rPr>
                <w:b/>
                <w:sz w:val="13"/>
                <w:szCs w:val="13"/>
                <w:lang w:val="en-US"/>
              </w:rPr>
              <w:t>(154,506,120)</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b/>
                <w:sz w:val="13"/>
                <w:szCs w:val="13"/>
                <w:lang w:val="en-US"/>
              </w:rPr>
            </w:pPr>
            <w:bookmarkStart w:id="11371" w:name="BBBNE13AF001"/>
            <w:bookmarkEnd w:id="11371"/>
            <w:r w:rsidRPr="00FF150D">
              <w:rPr>
                <w:b/>
                <w:sz w:val="13"/>
                <w:szCs w:val="13"/>
                <w:lang w:val="en-US"/>
              </w:rPr>
              <w:t>(149,700,778)</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b/>
                <w:sz w:val="13"/>
                <w:szCs w:val="13"/>
                <w:lang w:val="en-US"/>
              </w:rPr>
            </w:pPr>
            <w:bookmarkStart w:id="11372" w:name="BBBNE13AG001"/>
            <w:bookmarkEnd w:id="11372"/>
            <w:r w:rsidRPr="00FF150D">
              <w:rPr>
                <w:b/>
                <w:sz w:val="13"/>
                <w:szCs w:val="13"/>
                <w:lang w:val="en-US"/>
              </w:rPr>
              <w:t>4,806,916</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b/>
                <w:sz w:val="13"/>
                <w:szCs w:val="13"/>
                <w:lang w:val="en-US"/>
              </w:rPr>
            </w:pPr>
            <w:bookmarkStart w:id="11373" w:name="BBBNE13AH001"/>
            <w:bookmarkEnd w:id="11373"/>
            <w:r w:rsidRPr="00FF150D">
              <w:rPr>
                <w:b/>
                <w:sz w:val="13"/>
                <w:szCs w:val="13"/>
                <w:lang w:val="en-US"/>
              </w:rPr>
              <w:t>6,376,120</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b/>
                <w:sz w:val="13"/>
                <w:szCs w:val="13"/>
                <w:lang w:val="en-US"/>
              </w:rPr>
            </w:pPr>
            <w:bookmarkStart w:id="11374" w:name="BBBNE13AI001"/>
            <w:bookmarkEnd w:id="11374"/>
            <w:r w:rsidRPr="00FF150D">
              <w:rPr>
                <w:b/>
                <w:sz w:val="13"/>
                <w:szCs w:val="13"/>
                <w:lang w:val="en-US"/>
              </w:rPr>
              <w:t>(12,084,235)</w:t>
            </w:r>
          </w:p>
        </w:tc>
      </w:tr>
      <w:tr w:rsidR="004365BD" w:rsidRPr="00FF150D" w:rsidTr="00BC4CA8">
        <w:trPr>
          <w:cantSplit/>
        </w:trPr>
        <w:tc>
          <w:tcPr>
            <w:tcW w:w="2543" w:type="dxa"/>
            <w:tcBorders>
              <w:bottom w:val="single" w:sz="4" w:space="0" w:color="FFFFFF" w:themeColor="background1"/>
            </w:tcBorders>
            <w:shd w:val="solid" w:color="E6E6E6" w:fill="auto"/>
            <w:vAlign w:val="center"/>
          </w:tcPr>
          <w:p w:rsidR="004365BD" w:rsidRPr="00FF150D" w:rsidRDefault="004365BD" w:rsidP="00511373">
            <w:pPr>
              <w:pStyle w:val="070-TabelaPadro"/>
              <w:jc w:val="left"/>
              <w:rPr>
                <w:sz w:val="13"/>
                <w:szCs w:val="13"/>
                <w:lang w:val="en-US"/>
              </w:rPr>
            </w:pPr>
            <w:bookmarkStart w:id="11375" w:name="BBBNE1300002" w:colFirst="0" w:colLast="0"/>
            <w:bookmarkEnd w:id="11365"/>
            <w:r w:rsidRPr="00FF150D">
              <w:rPr>
                <w:sz w:val="13"/>
                <w:szCs w:val="13"/>
                <w:lang w:val="en-US"/>
              </w:rPr>
              <w:t>Incorporation of values from agreement 97</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376" w:name="BBBNE13AA002"/>
            <w:bookmarkEnd w:id="11376"/>
            <w:r w:rsidRPr="00FF150D">
              <w:rPr>
                <w:sz w:val="13"/>
                <w:szCs w:val="13"/>
                <w:lang w:val="en-US"/>
              </w:rPr>
              <w:t>13,029,381</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377" w:name="BBBNE13AB002"/>
            <w:bookmarkEnd w:id="11377"/>
            <w:r w:rsidRPr="00FF150D">
              <w:rPr>
                <w:sz w:val="13"/>
                <w:szCs w:val="13"/>
                <w:lang w:val="en-US"/>
              </w:rPr>
              <w:t>13,190,867</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378" w:name="BBBNE13AC002"/>
            <w:bookmarkEnd w:id="11378"/>
            <w:r w:rsidRPr="00FF150D">
              <w:rPr>
                <w:sz w:val="13"/>
                <w:szCs w:val="13"/>
                <w:lang w:val="en-US"/>
              </w:rPr>
              <w:t>13,369,141</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379" w:name="BBBNE13AD002"/>
            <w:bookmarkEnd w:id="11379"/>
            <w:r w:rsidRPr="00FF150D">
              <w:rPr>
                <w:sz w:val="13"/>
                <w:szCs w:val="13"/>
                <w:lang w:val="en-US"/>
              </w:rPr>
              <w:t>(13,029,381)</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380" w:name="BBBNE13AE002"/>
            <w:bookmarkEnd w:id="11380"/>
            <w:r w:rsidRPr="00FF150D">
              <w:rPr>
                <w:sz w:val="13"/>
                <w:szCs w:val="13"/>
                <w:lang w:val="en-US"/>
              </w:rPr>
              <w:t>(13,190,867)</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381" w:name="BBBNE13AF002"/>
            <w:bookmarkEnd w:id="11381"/>
            <w:r w:rsidRPr="00FF150D">
              <w:rPr>
                <w:sz w:val="13"/>
                <w:szCs w:val="13"/>
                <w:lang w:val="en-US"/>
              </w:rPr>
              <w:t>(13,369,141)</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382" w:name="BBBNE13AG002"/>
            <w:bookmarkEnd w:id="11382"/>
            <w:r w:rsidRPr="00FF150D">
              <w:rPr>
                <w:sz w:val="13"/>
                <w:szCs w:val="13"/>
                <w:lang w:val="en-US"/>
              </w:rPr>
              <w:t>--</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383" w:name="BBBNE13AH002"/>
            <w:bookmarkEnd w:id="11383"/>
            <w:r w:rsidRPr="00FF150D">
              <w:rPr>
                <w:sz w:val="13"/>
                <w:szCs w:val="13"/>
                <w:lang w:val="en-US"/>
              </w:rPr>
              <w:t>--</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384" w:name="BBBNE13AI002"/>
            <w:bookmarkEnd w:id="11384"/>
            <w:r w:rsidRPr="00FF150D">
              <w:rPr>
                <w:sz w:val="13"/>
                <w:szCs w:val="13"/>
                <w:lang w:val="en-US"/>
              </w:rPr>
              <w:t>--</w:t>
            </w:r>
          </w:p>
        </w:tc>
      </w:tr>
      <w:tr w:rsidR="004365BD" w:rsidRPr="00FF150D" w:rsidTr="00BC4CA8">
        <w:trPr>
          <w:cantSplit/>
        </w:trPr>
        <w:tc>
          <w:tcPr>
            <w:tcW w:w="2543" w:type="dxa"/>
            <w:tcBorders>
              <w:bottom w:val="single" w:sz="4" w:space="0" w:color="FFFFFF" w:themeColor="background1"/>
            </w:tcBorders>
            <w:shd w:val="solid" w:color="F3F3F3" w:fill="auto"/>
            <w:vAlign w:val="center"/>
          </w:tcPr>
          <w:p w:rsidR="004365BD" w:rsidRPr="00FF150D" w:rsidRDefault="004365BD" w:rsidP="00511373">
            <w:pPr>
              <w:pStyle w:val="070-TabelaPadro"/>
              <w:jc w:val="left"/>
              <w:rPr>
                <w:sz w:val="13"/>
                <w:szCs w:val="13"/>
                <w:lang w:val="en-US"/>
              </w:rPr>
            </w:pPr>
            <w:bookmarkStart w:id="11385" w:name="BBBNE1300003" w:colFirst="0" w:colLast="0"/>
            <w:bookmarkEnd w:id="11375"/>
            <w:r w:rsidRPr="00FF150D">
              <w:rPr>
                <w:sz w:val="13"/>
                <w:szCs w:val="13"/>
                <w:lang w:val="en-US"/>
              </w:rPr>
              <w:t>Incorporation of values from Grupo Especial</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386" w:name="BBBNE13AA003"/>
            <w:bookmarkEnd w:id="11386"/>
            <w:r w:rsidRPr="00FF150D">
              <w:rPr>
                <w:sz w:val="13"/>
                <w:szCs w:val="13"/>
                <w:lang w:val="en-US"/>
              </w:rPr>
              <w:t>1,086,336</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387" w:name="BBBNE13AB003"/>
            <w:bookmarkEnd w:id="11387"/>
            <w:r w:rsidRPr="00FF150D">
              <w:rPr>
                <w:sz w:val="13"/>
                <w:szCs w:val="13"/>
                <w:lang w:val="en-US"/>
              </w:rPr>
              <w:t>1,091,011</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388" w:name="BBBNE13AC003"/>
            <w:bookmarkEnd w:id="11388"/>
            <w:r w:rsidRPr="00FF150D">
              <w:rPr>
                <w:sz w:val="13"/>
                <w:szCs w:val="13"/>
                <w:lang w:val="en-US"/>
              </w:rPr>
              <w:t>1,097,056</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389" w:name="BBBNE13AD003"/>
            <w:bookmarkEnd w:id="11389"/>
            <w:r w:rsidRPr="00FF150D">
              <w:rPr>
                <w:sz w:val="13"/>
                <w:szCs w:val="13"/>
                <w:lang w:val="en-US"/>
              </w:rPr>
              <w:t>(1,086,336)</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390" w:name="BBBNE13AE003"/>
            <w:bookmarkEnd w:id="11390"/>
            <w:r w:rsidRPr="00FF150D">
              <w:rPr>
                <w:sz w:val="13"/>
                <w:szCs w:val="13"/>
                <w:lang w:val="en-US"/>
              </w:rPr>
              <w:t>(1,091,011)</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391" w:name="BBBNE13AF003"/>
            <w:bookmarkEnd w:id="11391"/>
            <w:r w:rsidRPr="00FF150D">
              <w:rPr>
                <w:sz w:val="13"/>
                <w:szCs w:val="13"/>
                <w:lang w:val="en-US"/>
              </w:rPr>
              <w:t>(1,097,056)</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392" w:name="BBBNE13AG003"/>
            <w:bookmarkEnd w:id="11392"/>
            <w:r w:rsidRPr="00FF150D">
              <w:rPr>
                <w:sz w:val="13"/>
                <w:szCs w:val="13"/>
                <w:lang w:val="en-US"/>
              </w:rPr>
              <w:t>--</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393" w:name="BBBNE13AH003"/>
            <w:bookmarkEnd w:id="11393"/>
            <w:r w:rsidRPr="00FF150D">
              <w:rPr>
                <w:sz w:val="13"/>
                <w:szCs w:val="13"/>
                <w:lang w:val="en-US"/>
              </w:rPr>
              <w:t>--</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394" w:name="BBBNE13AI003"/>
            <w:bookmarkEnd w:id="11394"/>
            <w:r w:rsidRPr="00FF150D">
              <w:rPr>
                <w:sz w:val="13"/>
                <w:szCs w:val="13"/>
                <w:lang w:val="en-US"/>
              </w:rPr>
              <w:t>--</w:t>
            </w:r>
          </w:p>
        </w:tc>
      </w:tr>
      <w:bookmarkEnd w:id="11385"/>
      <w:tr w:rsidR="004365BD" w:rsidRPr="00FF150D" w:rsidTr="00BC4CA8">
        <w:trPr>
          <w:cantSplit/>
        </w:trPr>
        <w:tc>
          <w:tcPr>
            <w:tcW w:w="2543" w:type="dxa"/>
            <w:tcBorders>
              <w:bottom w:val="single" w:sz="4" w:space="0" w:color="FFFFFF" w:themeColor="background1"/>
            </w:tcBorders>
            <w:shd w:val="solid" w:color="E6E6E6" w:fill="auto"/>
            <w:vAlign w:val="center"/>
          </w:tcPr>
          <w:p w:rsidR="004365BD" w:rsidRPr="00FF150D" w:rsidRDefault="004365BD" w:rsidP="00511373">
            <w:pPr>
              <w:pStyle w:val="070-TabelaPadro"/>
              <w:jc w:val="left"/>
              <w:rPr>
                <w:sz w:val="13"/>
                <w:szCs w:val="13"/>
                <w:lang w:val="en-US"/>
              </w:rPr>
            </w:pPr>
            <w:r w:rsidRPr="00FF150D">
              <w:rPr>
                <w:sz w:val="13"/>
                <w:szCs w:val="13"/>
                <w:lang w:val="en-US"/>
              </w:rPr>
              <w:t>Adjustment in the value of plan assets</w:t>
            </w:r>
            <w:bookmarkStart w:id="11395" w:name="BBBNE1300004"/>
            <w:r w:rsidRPr="00FF150D">
              <w:rPr>
                <w:sz w:val="13"/>
                <w:szCs w:val="13"/>
                <w:vertAlign w:val="superscript"/>
                <w:lang w:val="en-US"/>
              </w:rPr>
              <w:t xml:space="preserve"> (1)</w:t>
            </w:r>
            <w:bookmarkEnd w:id="11395"/>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396" w:name="BBBNE13AA004"/>
            <w:bookmarkEnd w:id="11396"/>
            <w:r w:rsidRPr="00FF150D">
              <w:rPr>
                <w:sz w:val="13"/>
                <w:szCs w:val="13"/>
                <w:lang w:val="en-US"/>
              </w:rPr>
              <w:t>12,448,354</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397" w:name="BBBNE13AB004"/>
            <w:bookmarkEnd w:id="11397"/>
            <w:r w:rsidRPr="00FF150D">
              <w:rPr>
                <w:sz w:val="13"/>
                <w:szCs w:val="13"/>
                <w:lang w:val="en-US"/>
              </w:rPr>
              <w:t>4,033,337</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398" w:name="BBBNE13AC004"/>
            <w:bookmarkEnd w:id="11398"/>
            <w:r w:rsidRPr="00FF150D">
              <w:rPr>
                <w:sz w:val="13"/>
                <w:szCs w:val="13"/>
                <w:lang w:val="en-US"/>
              </w:rPr>
              <w:t>13,080,086</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399" w:name="BBBNE13AD004"/>
            <w:bookmarkEnd w:id="11399"/>
            <w:r w:rsidRPr="00FF150D">
              <w:rPr>
                <w:sz w:val="13"/>
                <w:szCs w:val="13"/>
                <w:lang w:val="en-US"/>
              </w:rPr>
              <w:t>--</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400" w:name="BBBNE13AE004"/>
            <w:bookmarkEnd w:id="11400"/>
            <w:r w:rsidRPr="00FF150D">
              <w:rPr>
                <w:sz w:val="13"/>
                <w:szCs w:val="13"/>
                <w:lang w:val="en-US"/>
              </w:rPr>
              <w:t>--</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401" w:name="BBBNE13AF004"/>
            <w:bookmarkEnd w:id="11401"/>
            <w:r w:rsidRPr="00FF150D">
              <w:rPr>
                <w:sz w:val="13"/>
                <w:szCs w:val="13"/>
                <w:lang w:val="en-US"/>
              </w:rPr>
              <w:t>--</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402" w:name="BBBNE13AG004"/>
            <w:bookmarkEnd w:id="11402"/>
            <w:r w:rsidRPr="00FF150D">
              <w:rPr>
                <w:sz w:val="13"/>
                <w:szCs w:val="13"/>
                <w:lang w:val="en-US"/>
              </w:rPr>
              <w:t>12,448,354</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403" w:name="BBBNE13AH004"/>
            <w:bookmarkEnd w:id="11403"/>
            <w:r w:rsidRPr="00FF150D">
              <w:rPr>
                <w:sz w:val="13"/>
                <w:szCs w:val="13"/>
                <w:lang w:val="en-US"/>
              </w:rPr>
              <w:t>4,033,337</w:t>
            </w:r>
          </w:p>
        </w:tc>
        <w:tc>
          <w:tcPr>
            <w:tcW w:w="801" w:type="dxa"/>
            <w:tcBorders>
              <w:bottom w:val="single" w:sz="4" w:space="0" w:color="FFFFFF" w:themeColor="background1"/>
            </w:tcBorders>
            <w:shd w:val="solid" w:color="E6E6E6" w:fill="auto"/>
            <w:vAlign w:val="center"/>
          </w:tcPr>
          <w:p w:rsidR="004365BD" w:rsidRPr="00FF150D" w:rsidRDefault="004365BD" w:rsidP="00511373">
            <w:pPr>
              <w:pStyle w:val="070-TabelaPadro"/>
              <w:rPr>
                <w:sz w:val="13"/>
                <w:szCs w:val="13"/>
                <w:lang w:val="en-US"/>
              </w:rPr>
            </w:pPr>
            <w:bookmarkStart w:id="11404" w:name="BBBNE13AI004"/>
            <w:bookmarkEnd w:id="11404"/>
            <w:r w:rsidRPr="00FF150D">
              <w:rPr>
                <w:sz w:val="13"/>
                <w:szCs w:val="13"/>
                <w:lang w:val="en-US"/>
              </w:rPr>
              <w:t>13,080,086</w:t>
            </w:r>
          </w:p>
        </w:tc>
      </w:tr>
      <w:tr w:rsidR="004365BD" w:rsidRPr="00FF150D" w:rsidTr="00BC4CA8">
        <w:trPr>
          <w:cantSplit/>
        </w:trPr>
        <w:tc>
          <w:tcPr>
            <w:tcW w:w="2543" w:type="dxa"/>
            <w:tcBorders>
              <w:bottom w:val="single" w:sz="4" w:space="0" w:color="FFFFFF" w:themeColor="background1"/>
            </w:tcBorders>
            <w:shd w:val="solid" w:color="F3F3F3" w:fill="auto"/>
            <w:vAlign w:val="center"/>
          </w:tcPr>
          <w:p w:rsidR="004365BD" w:rsidRPr="00FF150D" w:rsidRDefault="004365BD" w:rsidP="00511373">
            <w:pPr>
              <w:pStyle w:val="070-TabelaPadro"/>
              <w:jc w:val="left"/>
              <w:rPr>
                <w:sz w:val="13"/>
                <w:szCs w:val="13"/>
                <w:lang w:val="en-US"/>
              </w:rPr>
            </w:pPr>
            <w:bookmarkStart w:id="11405" w:name="BBBNE1300005" w:colFirst="0" w:colLast="0"/>
            <w:r w:rsidRPr="00FF150D">
              <w:rPr>
                <w:sz w:val="13"/>
                <w:szCs w:val="13"/>
                <w:lang w:val="en-US"/>
              </w:rPr>
              <w:t>Adjustment in the liabilities - discount rate/capitalization method</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406" w:name="BBBNE13AA005"/>
            <w:bookmarkEnd w:id="11406"/>
            <w:r w:rsidRPr="00FF150D">
              <w:rPr>
                <w:sz w:val="13"/>
                <w:szCs w:val="13"/>
                <w:lang w:val="en-US"/>
              </w:rPr>
              <w:t>--</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407" w:name="BBBNE13AB005"/>
            <w:bookmarkEnd w:id="11407"/>
            <w:r w:rsidRPr="00FF150D">
              <w:rPr>
                <w:sz w:val="13"/>
                <w:szCs w:val="13"/>
                <w:lang w:val="en-US"/>
              </w:rPr>
              <w:t>--</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408" w:name="BBBNE13AC005"/>
            <w:bookmarkEnd w:id="11408"/>
            <w:r w:rsidRPr="00FF150D">
              <w:rPr>
                <w:sz w:val="13"/>
                <w:szCs w:val="13"/>
                <w:lang w:val="en-US"/>
              </w:rPr>
              <w:t>--</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409" w:name="BBBNE13AD005"/>
            <w:bookmarkEnd w:id="11409"/>
            <w:r w:rsidRPr="00FF150D">
              <w:rPr>
                <w:sz w:val="13"/>
                <w:szCs w:val="13"/>
                <w:lang w:val="en-US"/>
              </w:rPr>
              <w:t>(23,588,440)</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410" w:name="BBBNE13AE005"/>
            <w:bookmarkEnd w:id="11410"/>
            <w:r w:rsidRPr="00FF150D">
              <w:rPr>
                <w:sz w:val="13"/>
                <w:szCs w:val="13"/>
                <w:lang w:val="en-US"/>
              </w:rPr>
              <w:t>(3,240,676)</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411" w:name="BBBNE13AF005"/>
            <w:bookmarkEnd w:id="11411"/>
            <w:r w:rsidRPr="00FF150D">
              <w:rPr>
                <w:sz w:val="13"/>
                <w:szCs w:val="13"/>
                <w:lang w:val="en-US"/>
              </w:rPr>
              <w:t>12,723,022</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412" w:name="BBBNE13AG005"/>
            <w:bookmarkEnd w:id="11412"/>
            <w:r w:rsidRPr="00FF150D">
              <w:rPr>
                <w:sz w:val="13"/>
                <w:szCs w:val="13"/>
                <w:lang w:val="en-US"/>
              </w:rPr>
              <w:t>(23,588,440)</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413" w:name="BBBNE13AH005"/>
            <w:bookmarkEnd w:id="11413"/>
            <w:r w:rsidRPr="00FF150D">
              <w:rPr>
                <w:sz w:val="13"/>
                <w:szCs w:val="13"/>
                <w:lang w:val="en-US"/>
              </w:rPr>
              <w:t>(3,240,676)</w:t>
            </w:r>
          </w:p>
        </w:tc>
        <w:tc>
          <w:tcPr>
            <w:tcW w:w="801" w:type="dxa"/>
            <w:tcBorders>
              <w:bottom w:val="single" w:sz="4" w:space="0" w:color="FFFFFF" w:themeColor="background1"/>
            </w:tcBorders>
            <w:shd w:val="solid" w:color="F3F3F3" w:fill="auto"/>
            <w:vAlign w:val="center"/>
          </w:tcPr>
          <w:p w:rsidR="004365BD" w:rsidRPr="00FF150D" w:rsidRDefault="004365BD" w:rsidP="00511373">
            <w:pPr>
              <w:pStyle w:val="070-TabelaPadro"/>
              <w:rPr>
                <w:sz w:val="13"/>
                <w:szCs w:val="13"/>
                <w:lang w:val="en-US"/>
              </w:rPr>
            </w:pPr>
            <w:bookmarkStart w:id="11414" w:name="BBBNE13AI005"/>
            <w:bookmarkEnd w:id="11414"/>
            <w:r w:rsidRPr="00FF150D">
              <w:rPr>
                <w:sz w:val="13"/>
                <w:szCs w:val="13"/>
                <w:lang w:val="en-US"/>
              </w:rPr>
              <w:t>12,723,022</w:t>
            </w:r>
          </w:p>
        </w:tc>
      </w:tr>
      <w:tr w:rsidR="004365BD" w:rsidRPr="00FF150D" w:rsidTr="00BC4CA8">
        <w:trPr>
          <w:cantSplit/>
        </w:trPr>
        <w:tc>
          <w:tcPr>
            <w:tcW w:w="2543" w:type="dxa"/>
            <w:tcBorders>
              <w:bottom w:val="single" w:sz="4" w:space="0" w:color="CCCCCC"/>
            </w:tcBorders>
            <w:shd w:val="solid" w:color="E6E6E6" w:fill="auto"/>
            <w:vAlign w:val="center"/>
          </w:tcPr>
          <w:p w:rsidR="004365BD" w:rsidRPr="00FF150D" w:rsidRDefault="004365BD" w:rsidP="00BC4CA8">
            <w:pPr>
              <w:pStyle w:val="070-TabelaPadro"/>
              <w:keepNext w:val="0"/>
              <w:keepLines w:val="0"/>
              <w:widowControl w:val="0"/>
              <w:jc w:val="left"/>
              <w:rPr>
                <w:b/>
                <w:sz w:val="13"/>
                <w:szCs w:val="13"/>
                <w:lang w:val="en-US"/>
              </w:rPr>
            </w:pPr>
            <w:bookmarkStart w:id="11415" w:name="BBBNE1300006" w:colFirst="0" w:colLast="0"/>
            <w:bookmarkEnd w:id="11405"/>
            <w:r w:rsidRPr="00FF150D">
              <w:rPr>
                <w:b/>
                <w:sz w:val="13"/>
                <w:szCs w:val="13"/>
                <w:lang w:val="en-US"/>
              </w:rPr>
              <w:t>Value determined - Bank</w:t>
            </w:r>
          </w:p>
        </w:tc>
        <w:tc>
          <w:tcPr>
            <w:tcW w:w="801" w:type="dxa"/>
            <w:tcBorders>
              <w:bottom w:val="single" w:sz="4" w:space="0" w:color="CCCCCC"/>
            </w:tcBorders>
            <w:shd w:val="solid" w:color="E6E6E6" w:fill="auto"/>
            <w:vAlign w:val="center"/>
          </w:tcPr>
          <w:p w:rsidR="004365BD" w:rsidRPr="00FF150D" w:rsidRDefault="004365BD" w:rsidP="00BC4CA8">
            <w:pPr>
              <w:pStyle w:val="070-TabelaPadro"/>
              <w:keepNext w:val="0"/>
              <w:keepLines w:val="0"/>
              <w:widowControl w:val="0"/>
              <w:rPr>
                <w:b/>
                <w:sz w:val="13"/>
                <w:szCs w:val="13"/>
                <w:lang w:val="en-US"/>
              </w:rPr>
            </w:pPr>
            <w:bookmarkStart w:id="11416" w:name="BBBNE13AA006"/>
            <w:bookmarkEnd w:id="11416"/>
            <w:r w:rsidRPr="00FF150D">
              <w:rPr>
                <w:b/>
                <w:sz w:val="13"/>
                <w:szCs w:val="13"/>
                <w:lang w:val="en-US"/>
              </w:rPr>
              <w:t>188,991,543</w:t>
            </w:r>
          </w:p>
        </w:tc>
        <w:tc>
          <w:tcPr>
            <w:tcW w:w="801" w:type="dxa"/>
            <w:tcBorders>
              <w:bottom w:val="single" w:sz="4" w:space="0" w:color="CCCCCC"/>
            </w:tcBorders>
            <w:shd w:val="solid" w:color="E6E6E6" w:fill="auto"/>
            <w:vAlign w:val="center"/>
          </w:tcPr>
          <w:p w:rsidR="004365BD" w:rsidRPr="00FF150D" w:rsidRDefault="004365BD" w:rsidP="00BC4CA8">
            <w:pPr>
              <w:pStyle w:val="070-TabelaPadro"/>
              <w:keepNext w:val="0"/>
              <w:keepLines w:val="0"/>
              <w:widowControl w:val="0"/>
              <w:rPr>
                <w:b/>
                <w:sz w:val="13"/>
                <w:szCs w:val="13"/>
                <w:lang w:val="en-US"/>
              </w:rPr>
            </w:pPr>
            <w:bookmarkStart w:id="11417" w:name="BBBNE13AB006"/>
            <w:bookmarkEnd w:id="11417"/>
            <w:r w:rsidRPr="00FF150D">
              <w:rPr>
                <w:b/>
                <w:sz w:val="13"/>
                <w:szCs w:val="13"/>
                <w:lang w:val="en-US"/>
              </w:rPr>
              <w:t>179,197,455</w:t>
            </w:r>
          </w:p>
        </w:tc>
        <w:tc>
          <w:tcPr>
            <w:tcW w:w="801" w:type="dxa"/>
            <w:tcBorders>
              <w:bottom w:val="single" w:sz="4" w:space="0" w:color="CCCCCC"/>
            </w:tcBorders>
            <w:shd w:val="solid" w:color="E6E6E6" w:fill="auto"/>
            <w:vAlign w:val="center"/>
          </w:tcPr>
          <w:p w:rsidR="004365BD" w:rsidRPr="00FF150D" w:rsidRDefault="004365BD" w:rsidP="00BC4CA8">
            <w:pPr>
              <w:pStyle w:val="070-TabelaPadro"/>
              <w:keepNext w:val="0"/>
              <w:keepLines w:val="0"/>
              <w:widowControl w:val="0"/>
              <w:rPr>
                <w:b/>
                <w:sz w:val="13"/>
                <w:szCs w:val="13"/>
                <w:lang w:val="en-US"/>
              </w:rPr>
            </w:pPr>
            <w:bookmarkStart w:id="11418" w:name="BBBNE13AC006"/>
            <w:bookmarkEnd w:id="11418"/>
            <w:r w:rsidRPr="00FF150D">
              <w:rPr>
                <w:b/>
                <w:sz w:val="13"/>
                <w:szCs w:val="13"/>
                <w:lang w:val="en-US"/>
              </w:rPr>
              <w:t>165,162,826</w:t>
            </w:r>
          </w:p>
        </w:tc>
        <w:tc>
          <w:tcPr>
            <w:tcW w:w="801" w:type="dxa"/>
            <w:tcBorders>
              <w:bottom w:val="single" w:sz="4" w:space="0" w:color="CCCCCC"/>
            </w:tcBorders>
            <w:shd w:val="solid" w:color="E6E6E6" w:fill="auto"/>
            <w:vAlign w:val="center"/>
          </w:tcPr>
          <w:p w:rsidR="004365BD" w:rsidRPr="00FF150D" w:rsidRDefault="004365BD" w:rsidP="00BC4CA8">
            <w:pPr>
              <w:pStyle w:val="070-TabelaPadro"/>
              <w:keepNext w:val="0"/>
              <w:keepLines w:val="0"/>
              <w:widowControl w:val="0"/>
              <w:rPr>
                <w:b/>
                <w:sz w:val="13"/>
                <w:szCs w:val="13"/>
                <w:lang w:val="en-US"/>
              </w:rPr>
            </w:pPr>
            <w:bookmarkStart w:id="11419" w:name="BBBNE13AD006"/>
            <w:bookmarkEnd w:id="11419"/>
            <w:r w:rsidRPr="00FF150D">
              <w:rPr>
                <w:b/>
                <w:sz w:val="13"/>
                <w:szCs w:val="13"/>
                <w:lang w:val="en-US"/>
              </w:rPr>
              <w:t>(195,324,713)</w:t>
            </w:r>
          </w:p>
        </w:tc>
        <w:tc>
          <w:tcPr>
            <w:tcW w:w="801" w:type="dxa"/>
            <w:tcBorders>
              <w:bottom w:val="single" w:sz="4" w:space="0" w:color="CCCCCC"/>
            </w:tcBorders>
            <w:shd w:val="solid" w:color="E6E6E6" w:fill="auto"/>
            <w:vAlign w:val="center"/>
          </w:tcPr>
          <w:p w:rsidR="004365BD" w:rsidRPr="00FF150D" w:rsidRDefault="004365BD" w:rsidP="00BC4CA8">
            <w:pPr>
              <w:pStyle w:val="070-TabelaPadro"/>
              <w:keepNext w:val="0"/>
              <w:keepLines w:val="0"/>
              <w:widowControl w:val="0"/>
              <w:rPr>
                <w:b/>
                <w:sz w:val="13"/>
                <w:szCs w:val="13"/>
                <w:lang w:val="en-US"/>
              </w:rPr>
            </w:pPr>
            <w:bookmarkStart w:id="11420" w:name="BBBNE13AE006"/>
            <w:bookmarkEnd w:id="11420"/>
            <w:r w:rsidRPr="00FF150D">
              <w:rPr>
                <w:b/>
                <w:sz w:val="13"/>
                <w:szCs w:val="13"/>
                <w:lang w:val="en-US"/>
              </w:rPr>
              <w:t>(172,028,674)</w:t>
            </w:r>
          </w:p>
        </w:tc>
        <w:tc>
          <w:tcPr>
            <w:tcW w:w="801" w:type="dxa"/>
            <w:tcBorders>
              <w:bottom w:val="single" w:sz="4" w:space="0" w:color="CCCCCC"/>
            </w:tcBorders>
            <w:shd w:val="solid" w:color="E6E6E6" w:fill="auto"/>
            <w:vAlign w:val="center"/>
          </w:tcPr>
          <w:p w:rsidR="004365BD" w:rsidRPr="00FF150D" w:rsidRDefault="004365BD" w:rsidP="00BC4CA8">
            <w:pPr>
              <w:pStyle w:val="070-TabelaPadro"/>
              <w:keepNext w:val="0"/>
              <w:keepLines w:val="0"/>
              <w:widowControl w:val="0"/>
              <w:rPr>
                <w:b/>
                <w:sz w:val="13"/>
                <w:szCs w:val="13"/>
                <w:lang w:val="en-US"/>
              </w:rPr>
            </w:pPr>
            <w:bookmarkStart w:id="11421" w:name="BBBNE13AF006"/>
            <w:bookmarkEnd w:id="11421"/>
            <w:r w:rsidRPr="00FF150D">
              <w:rPr>
                <w:b/>
                <w:sz w:val="13"/>
                <w:szCs w:val="13"/>
                <w:lang w:val="en-US"/>
              </w:rPr>
              <w:t>(151,443,953)</w:t>
            </w:r>
          </w:p>
        </w:tc>
        <w:tc>
          <w:tcPr>
            <w:tcW w:w="801" w:type="dxa"/>
            <w:tcBorders>
              <w:bottom w:val="single" w:sz="4" w:space="0" w:color="CCCCCC"/>
            </w:tcBorders>
            <w:shd w:val="solid" w:color="E6E6E6" w:fill="auto"/>
            <w:vAlign w:val="center"/>
          </w:tcPr>
          <w:p w:rsidR="004365BD" w:rsidRPr="00FF150D" w:rsidRDefault="004365BD" w:rsidP="00BC4CA8">
            <w:pPr>
              <w:pStyle w:val="070-TabelaPadro"/>
              <w:keepNext w:val="0"/>
              <w:keepLines w:val="0"/>
              <w:widowControl w:val="0"/>
              <w:rPr>
                <w:b/>
                <w:sz w:val="13"/>
                <w:szCs w:val="13"/>
                <w:lang w:val="en-US"/>
              </w:rPr>
            </w:pPr>
            <w:bookmarkStart w:id="11422" w:name="BBBNE13AG006"/>
            <w:bookmarkEnd w:id="11422"/>
            <w:r w:rsidRPr="00FF150D">
              <w:rPr>
                <w:b/>
                <w:sz w:val="13"/>
                <w:szCs w:val="13"/>
                <w:lang w:val="en-US"/>
              </w:rPr>
              <w:t>(6,333,170)</w:t>
            </w:r>
          </w:p>
        </w:tc>
        <w:tc>
          <w:tcPr>
            <w:tcW w:w="801" w:type="dxa"/>
            <w:tcBorders>
              <w:bottom w:val="single" w:sz="4" w:space="0" w:color="CCCCCC"/>
            </w:tcBorders>
            <w:shd w:val="solid" w:color="E6E6E6" w:fill="auto"/>
            <w:vAlign w:val="center"/>
          </w:tcPr>
          <w:p w:rsidR="004365BD" w:rsidRPr="00FF150D" w:rsidRDefault="004365BD" w:rsidP="00BC4CA8">
            <w:pPr>
              <w:pStyle w:val="070-TabelaPadro"/>
              <w:keepNext w:val="0"/>
              <w:keepLines w:val="0"/>
              <w:widowControl w:val="0"/>
              <w:rPr>
                <w:b/>
                <w:sz w:val="13"/>
                <w:szCs w:val="13"/>
                <w:lang w:val="en-US"/>
              </w:rPr>
            </w:pPr>
            <w:bookmarkStart w:id="11423" w:name="BBBNE13AH006"/>
            <w:bookmarkEnd w:id="11423"/>
            <w:r w:rsidRPr="00FF150D">
              <w:rPr>
                <w:b/>
                <w:sz w:val="13"/>
                <w:szCs w:val="13"/>
                <w:lang w:val="en-US"/>
              </w:rPr>
              <w:t>7,168,781</w:t>
            </w:r>
          </w:p>
        </w:tc>
        <w:tc>
          <w:tcPr>
            <w:tcW w:w="801" w:type="dxa"/>
            <w:tcBorders>
              <w:bottom w:val="single" w:sz="4" w:space="0" w:color="CCCCCC"/>
            </w:tcBorders>
            <w:shd w:val="solid" w:color="E6E6E6" w:fill="auto"/>
            <w:vAlign w:val="center"/>
          </w:tcPr>
          <w:p w:rsidR="004365BD" w:rsidRPr="00FF150D" w:rsidRDefault="004365BD" w:rsidP="00BC4CA8">
            <w:pPr>
              <w:pStyle w:val="070-TabelaPadro"/>
              <w:keepNext w:val="0"/>
              <w:keepLines w:val="0"/>
              <w:widowControl w:val="0"/>
              <w:rPr>
                <w:b/>
                <w:sz w:val="13"/>
                <w:szCs w:val="13"/>
                <w:lang w:val="en-US"/>
              </w:rPr>
            </w:pPr>
            <w:bookmarkStart w:id="11424" w:name="BBBNE13AI006"/>
            <w:bookmarkEnd w:id="11424"/>
            <w:r w:rsidRPr="00FF150D">
              <w:rPr>
                <w:b/>
                <w:sz w:val="13"/>
                <w:szCs w:val="13"/>
                <w:lang w:val="en-US"/>
              </w:rPr>
              <w:t>13,718,873</w:t>
            </w:r>
          </w:p>
        </w:tc>
      </w:tr>
    </w:tbl>
    <w:bookmarkEnd w:id="11364"/>
    <w:bookmarkEnd w:id="11415"/>
    <w:p w:rsidR="004365BD" w:rsidRDefault="004365BD" w:rsidP="00BC4CA8">
      <w:pPr>
        <w:pStyle w:val="072-Rodapdatabela"/>
        <w:keepNext w:val="0"/>
        <w:keepLines w:val="0"/>
        <w:widowControl w:val="0"/>
        <w:rPr>
          <w:lang w:val="en-US"/>
        </w:rPr>
      </w:pPr>
      <w:r>
        <w:rPr>
          <w:lang w:val="en-US"/>
        </w:rPr>
        <w:t>(1)</w:t>
      </w:r>
      <w:r>
        <w:rPr>
          <w:lang w:val="en-US"/>
        </w:rPr>
        <w:tab/>
        <w:t>Refers mainly to adjustments made by the Bank in determining the fair value of the investments in Litel, Neoenergia and in securities held to maturity.</w:t>
      </w:r>
    </w:p>
    <w:p w:rsidR="004365BD" w:rsidRDefault="004365BD" w:rsidP="00BC4CA8">
      <w:pPr>
        <w:pStyle w:val="072-Rodapdatabela"/>
        <w:keepNext w:val="0"/>
        <w:keepLines w:val="0"/>
        <w:widowControl w:val="0"/>
        <w:rPr>
          <w:lang w:val="en-US"/>
        </w:rPr>
        <w:sectPr w:rsidR="004365BD" w:rsidSect="00511373">
          <w:pgSz w:w="16840" w:h="11907" w:orient="landscape" w:code="9"/>
          <w:pgMar w:top="2126" w:right="851" w:bottom="1134" w:left="1418" w:header="425" w:footer="425" w:gutter="0"/>
          <w:cols w:space="283"/>
          <w:docGrid w:linePitch="326"/>
        </w:sectPr>
      </w:pPr>
    </w:p>
    <w:p w:rsidR="004365BD" w:rsidRPr="00183CCC" w:rsidRDefault="004365BD" w:rsidP="00BC4CA8">
      <w:pPr>
        <w:pStyle w:val="031-SubttulodeDocumentoLista"/>
        <w:keepNext w:val="0"/>
        <w:keepLines w:val="0"/>
        <w:widowControl w:val="0"/>
        <w:rPr>
          <w:lang w:val="en-US"/>
        </w:rPr>
      </w:pPr>
      <w:bookmarkStart w:id="11425" w:name="BBBNE14_Titulo"/>
      <w:r w:rsidRPr="00183CCC">
        <w:rPr>
          <w:lang w:val="en-US"/>
        </w:rPr>
        <w:t>) Sensitivity analysis</w:t>
      </w:r>
      <w:bookmarkEnd w:id="11425"/>
    </w:p>
    <w:p w:rsidR="004365BD" w:rsidRPr="00183CCC" w:rsidRDefault="004365BD" w:rsidP="00BC4CA8">
      <w:pPr>
        <w:pStyle w:val="050-TextoPadro"/>
        <w:keepNext w:val="0"/>
        <w:keepLines w:val="0"/>
        <w:widowControl w:val="0"/>
        <w:rPr>
          <w:lang w:val="en-US"/>
        </w:rPr>
      </w:pPr>
      <w:r w:rsidRPr="00183CCC">
        <w:rPr>
          <w:lang w:val="en-US"/>
        </w:rPr>
        <w:t>The sensitivity analysis is performed for changes in a single assumption while maintaining all others constant. This is unlikely in reality, since some of the assumptions are correlated.</w:t>
      </w:r>
    </w:p>
    <w:p w:rsidR="004365BD" w:rsidRDefault="004365BD" w:rsidP="00BC4CA8">
      <w:pPr>
        <w:pStyle w:val="050-TextoPadro"/>
        <w:keepNext w:val="0"/>
        <w:keepLines w:val="0"/>
        <w:widowControl w:val="0"/>
        <w:rPr>
          <w:rFonts w:asciiTheme="minorHAnsi" w:hAnsiTheme="minorHAnsi" w:cs="Arial"/>
          <w:sz w:val="22"/>
          <w:szCs w:val="22"/>
          <w:lang w:val="en-US"/>
        </w:rPr>
      </w:pPr>
      <w:r w:rsidRPr="00183CCC">
        <w:rPr>
          <w:lang w:val="en-US"/>
        </w:rPr>
        <w:t>The same methodology was used to perform the sensitivity analysis in each of the periods presented. However, the discount rate was updated to reflect market conditions</w:t>
      </w:r>
      <w:r w:rsidRPr="00183CCC">
        <w:rPr>
          <w:rFonts w:asciiTheme="minorHAnsi" w:hAnsiTheme="minorHAnsi" w:cs="Arial"/>
          <w:sz w:val="22"/>
          <w:szCs w:val="22"/>
          <w:lang w:val="en-US"/>
        </w:rPr>
        <w:t>.</w:t>
      </w:r>
      <w:r>
        <w:rPr>
          <w:rFonts w:asciiTheme="minorHAnsi" w:hAnsiTheme="minorHAnsi" w:cs="Arial"/>
          <w:sz w:val="22"/>
          <w:szCs w:val="22"/>
          <w:lang w:val="en-US"/>
        </w:rPr>
        <w:t xml:space="preserve"> </w:t>
      </w:r>
    </w:p>
    <w:p w:rsidR="004365BD" w:rsidRPr="002046F2" w:rsidRDefault="004365BD" w:rsidP="00BC4CA8">
      <w:pPr>
        <w:pStyle w:val="050-TextoPadro"/>
        <w:keepNext w:val="0"/>
        <w:keepLines w:val="0"/>
        <w:widowControl w:val="0"/>
        <w:rPr>
          <w:lang w:val="en-US"/>
        </w:rPr>
      </w:pPr>
      <w:r w:rsidRPr="002046F2">
        <w:rPr>
          <w:lang w:val="en-US"/>
        </w:rPr>
        <w:t xml:space="preserve">The table below presents the sensitivity analysis of the most relevant actuarial assumptions, showing the increase/(decrease) in defined benefit obligations, with variations reasonably possible </w:t>
      </w:r>
      <w:r>
        <w:rPr>
          <w:lang w:val="en-US"/>
        </w:rPr>
        <w:t>for June 30, 2019</w:t>
      </w:r>
      <w:r w:rsidRPr="002046F2">
        <w:rPr>
          <w:lang w:val="en-US"/>
        </w:rPr>
        <w: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4 - Sensitivity analysis"/>
        <w:tblDescription w:val="PubliCon - Sistema de Gerenciamento do Documentos Contábeis para Publicação&#10;&#10;Última atualização do mapa do quadro em: "/>
      </w:tblPr>
      <w:tblGrid>
        <w:gridCol w:w="3047"/>
        <w:gridCol w:w="1117"/>
        <w:gridCol w:w="1118"/>
        <w:gridCol w:w="1117"/>
        <w:gridCol w:w="1118"/>
        <w:gridCol w:w="1117"/>
        <w:gridCol w:w="1118"/>
      </w:tblGrid>
      <w:tr w:rsidR="004365BD" w:rsidRPr="008A357A" w:rsidTr="00BC4CA8">
        <w:trPr>
          <w:cantSplit/>
          <w:tblHeader/>
        </w:trPr>
        <w:tc>
          <w:tcPr>
            <w:tcW w:w="3047" w:type="dxa"/>
            <w:vMerge w:val="restart"/>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bookmarkStart w:id="11426" w:name="BBBNE14"/>
          </w:p>
        </w:tc>
        <w:tc>
          <w:tcPr>
            <w:tcW w:w="2235" w:type="dxa"/>
            <w:gridSpan w:val="2"/>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Discount rate</w:t>
            </w:r>
          </w:p>
        </w:tc>
        <w:tc>
          <w:tcPr>
            <w:tcW w:w="2235" w:type="dxa"/>
            <w:gridSpan w:val="2"/>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Life expectancy</w:t>
            </w:r>
          </w:p>
        </w:tc>
        <w:tc>
          <w:tcPr>
            <w:tcW w:w="2235" w:type="dxa"/>
            <w:gridSpan w:val="2"/>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Salary increase</w:t>
            </w:r>
          </w:p>
        </w:tc>
      </w:tr>
      <w:tr w:rsidR="004365BD" w:rsidRPr="008A357A" w:rsidTr="00BC4CA8">
        <w:trPr>
          <w:cantSplit/>
          <w:tblHeader/>
        </w:trPr>
        <w:tc>
          <w:tcPr>
            <w:tcW w:w="3047" w:type="dxa"/>
            <w:vMerge/>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p>
        </w:tc>
        <w:tc>
          <w:tcPr>
            <w:tcW w:w="1117"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+0.25%</w:t>
            </w:r>
          </w:p>
        </w:tc>
        <w:tc>
          <w:tcPr>
            <w:tcW w:w="1118"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-0.25%</w:t>
            </w:r>
          </w:p>
        </w:tc>
        <w:tc>
          <w:tcPr>
            <w:tcW w:w="1117"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+1 age</w:t>
            </w:r>
          </w:p>
        </w:tc>
        <w:tc>
          <w:tcPr>
            <w:tcW w:w="1118"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-1 age</w:t>
            </w:r>
          </w:p>
        </w:tc>
        <w:tc>
          <w:tcPr>
            <w:tcW w:w="1117"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+0.25%</w:t>
            </w:r>
          </w:p>
        </w:tc>
        <w:tc>
          <w:tcPr>
            <w:tcW w:w="1118"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-0.25%</w:t>
            </w:r>
          </w:p>
        </w:tc>
      </w:tr>
      <w:tr w:rsidR="004365BD" w:rsidRPr="008A357A" w:rsidTr="00BC4CA8">
        <w:trPr>
          <w:cantSplit/>
        </w:trPr>
        <w:tc>
          <w:tcPr>
            <w:tcW w:w="304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427" w:name="BBBNE1400001" w:colFirst="0" w:colLast="0"/>
            <w:r w:rsidRPr="008A357A">
              <w:rPr>
                <w:szCs w:val="14"/>
                <w:lang w:val="en-US"/>
              </w:rPr>
              <w:t>Plano 1 (Previ)</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28" w:name="BBBNE14AA001"/>
            <w:bookmarkStart w:id="11429" w:name="BBBNE14AC001"/>
            <w:bookmarkEnd w:id="11428"/>
            <w:bookmarkEnd w:id="11429"/>
            <w:r w:rsidRPr="008A357A">
              <w:rPr>
                <w:szCs w:val="14"/>
                <w:lang w:val="en-US"/>
              </w:rPr>
              <w:t>(5,369,195)</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30" w:name="BBBNE14AD001"/>
            <w:bookmarkEnd w:id="11430"/>
            <w:r w:rsidRPr="008A357A">
              <w:rPr>
                <w:szCs w:val="14"/>
                <w:lang w:val="en-US"/>
              </w:rPr>
              <w:t>5,641,573</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31" w:name="BBBNE14AE001"/>
            <w:bookmarkEnd w:id="11431"/>
            <w:r w:rsidRPr="008A357A">
              <w:rPr>
                <w:szCs w:val="14"/>
                <w:lang w:val="en-US"/>
              </w:rPr>
              <w:t>2,511,105</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32" w:name="BBBNE14AF001"/>
            <w:bookmarkEnd w:id="11432"/>
            <w:r w:rsidRPr="008A357A">
              <w:rPr>
                <w:szCs w:val="14"/>
                <w:lang w:val="en-US"/>
              </w:rPr>
              <w:t>(2,503,542)</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33" w:name="BBBNE14AG001"/>
            <w:bookmarkEnd w:id="11433"/>
            <w:r w:rsidRPr="008A357A">
              <w:rPr>
                <w:szCs w:val="14"/>
                <w:lang w:val="en-US"/>
              </w:rPr>
              <w:t>76,086</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34" w:name="BBBNE14AH001"/>
            <w:bookmarkEnd w:id="11434"/>
            <w:r w:rsidRPr="008A357A">
              <w:rPr>
                <w:szCs w:val="14"/>
                <w:lang w:val="en-US"/>
              </w:rPr>
              <w:t>(75,648)</w:t>
            </w:r>
          </w:p>
        </w:tc>
      </w:tr>
      <w:tr w:rsidR="004365BD" w:rsidRPr="008A357A" w:rsidTr="00BC4CA8">
        <w:trPr>
          <w:cantSplit/>
        </w:trPr>
        <w:tc>
          <w:tcPr>
            <w:tcW w:w="304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435" w:name="BBBNE1400003" w:colFirst="0" w:colLast="0"/>
            <w:bookmarkEnd w:id="11427"/>
            <w:r w:rsidRPr="008A357A">
              <w:rPr>
                <w:szCs w:val="14"/>
                <w:lang w:val="en-US"/>
              </w:rPr>
              <w:t>Plano Informal (Previ)</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36" w:name="BBBNE14AA003"/>
            <w:bookmarkStart w:id="11437" w:name="BBBNE14AC003"/>
            <w:bookmarkEnd w:id="11436"/>
            <w:bookmarkEnd w:id="11437"/>
            <w:r w:rsidRPr="008A357A">
              <w:rPr>
                <w:szCs w:val="14"/>
                <w:lang w:val="en-US"/>
              </w:rPr>
              <w:t>(16,003)</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38" w:name="BBBNE14AD003"/>
            <w:bookmarkEnd w:id="11438"/>
            <w:r w:rsidRPr="008A357A">
              <w:rPr>
                <w:szCs w:val="14"/>
                <w:lang w:val="en-US"/>
              </w:rPr>
              <w:t>16,515</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39" w:name="BBBNE14AE003"/>
            <w:bookmarkEnd w:id="11439"/>
            <w:r w:rsidRPr="008A357A">
              <w:rPr>
                <w:szCs w:val="14"/>
                <w:lang w:val="en-US"/>
              </w:rPr>
              <w:t>38,560</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40" w:name="BBBNE14AF003"/>
            <w:bookmarkEnd w:id="11440"/>
            <w:r w:rsidRPr="008A357A">
              <w:rPr>
                <w:szCs w:val="14"/>
                <w:lang w:val="en-US"/>
              </w:rPr>
              <w:t>(37,592)</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41" w:name="BBBNE14AG003"/>
            <w:bookmarkEnd w:id="11441"/>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42" w:name="BBBNE14AH003"/>
            <w:bookmarkEnd w:id="11442"/>
            <w:r w:rsidRPr="008A357A">
              <w:rPr>
                <w:szCs w:val="14"/>
                <w:lang w:val="en-US"/>
              </w:rPr>
              <w:t>--</w:t>
            </w:r>
          </w:p>
        </w:tc>
      </w:tr>
      <w:tr w:rsidR="004365BD" w:rsidRPr="008A357A" w:rsidTr="00BC4CA8">
        <w:trPr>
          <w:cantSplit/>
        </w:trPr>
        <w:tc>
          <w:tcPr>
            <w:tcW w:w="304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443" w:name="BBBNE1400005" w:colFirst="0" w:colLast="0"/>
            <w:bookmarkEnd w:id="11435"/>
            <w:r w:rsidRPr="008A357A">
              <w:rPr>
                <w:szCs w:val="14"/>
                <w:lang w:val="en-US"/>
              </w:rPr>
              <w:t>Plano de Associados (Cassi)</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44" w:name="BBBNE14AA005"/>
            <w:bookmarkStart w:id="11445" w:name="BBBNE14AC005"/>
            <w:bookmarkEnd w:id="11444"/>
            <w:bookmarkEnd w:id="11445"/>
            <w:r w:rsidRPr="008A357A">
              <w:rPr>
                <w:szCs w:val="14"/>
                <w:lang w:val="en-US"/>
              </w:rPr>
              <w:t>(311,183)</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46" w:name="BBBNE14AD005"/>
            <w:bookmarkEnd w:id="11446"/>
            <w:r w:rsidRPr="008A357A">
              <w:rPr>
                <w:szCs w:val="14"/>
                <w:lang w:val="en-US"/>
              </w:rPr>
              <w:t>326,313</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47" w:name="BBBNE14AE005"/>
            <w:bookmarkEnd w:id="11447"/>
            <w:r w:rsidRPr="008A357A">
              <w:rPr>
                <w:szCs w:val="14"/>
                <w:lang w:val="en-US"/>
              </w:rPr>
              <w:t>216,255</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48" w:name="BBBNE14AF005"/>
            <w:bookmarkEnd w:id="11448"/>
            <w:r w:rsidRPr="008A357A">
              <w:rPr>
                <w:szCs w:val="14"/>
                <w:lang w:val="en-US"/>
              </w:rPr>
              <w:t>(213,614)</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49" w:name="BBBNE14AG005"/>
            <w:bookmarkEnd w:id="11449"/>
            <w:r w:rsidRPr="008A357A">
              <w:rPr>
                <w:szCs w:val="14"/>
                <w:lang w:val="en-US"/>
              </w:rPr>
              <w:t>1,024</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50" w:name="BBBNE14AH005"/>
            <w:bookmarkEnd w:id="11450"/>
            <w:r w:rsidRPr="008A357A">
              <w:rPr>
                <w:szCs w:val="14"/>
                <w:lang w:val="en-US"/>
              </w:rPr>
              <w:t>(1,000)</w:t>
            </w:r>
          </w:p>
        </w:tc>
      </w:tr>
      <w:tr w:rsidR="004365BD" w:rsidRPr="008A357A" w:rsidTr="00BC4CA8">
        <w:trPr>
          <w:cantSplit/>
        </w:trPr>
        <w:tc>
          <w:tcPr>
            <w:tcW w:w="304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451" w:name="BBBNE1400007" w:colFirst="0" w:colLast="0"/>
            <w:bookmarkEnd w:id="11443"/>
            <w:r w:rsidRPr="008A357A">
              <w:rPr>
                <w:szCs w:val="14"/>
                <w:lang w:val="en-US"/>
              </w:rPr>
              <w:t>Regulamento Geral (Economus)</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52" w:name="BBBNE14AA007"/>
            <w:bookmarkStart w:id="11453" w:name="BBBNE14AC007"/>
            <w:bookmarkEnd w:id="11452"/>
            <w:bookmarkEnd w:id="11453"/>
            <w:r w:rsidRPr="008A357A">
              <w:rPr>
                <w:szCs w:val="14"/>
                <w:lang w:val="en-US"/>
              </w:rPr>
              <w:t>(244,005)</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54" w:name="BBBNE14AD007"/>
            <w:bookmarkEnd w:id="11454"/>
            <w:r w:rsidRPr="008A357A">
              <w:rPr>
                <w:szCs w:val="14"/>
                <w:lang w:val="en-US"/>
              </w:rPr>
              <w:t>256,126</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55" w:name="BBBNE14AE007"/>
            <w:bookmarkEnd w:id="11455"/>
            <w:r w:rsidRPr="008A357A">
              <w:rPr>
                <w:szCs w:val="14"/>
                <w:lang w:val="en-US"/>
              </w:rPr>
              <w:t>156,768</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56" w:name="BBBNE14AF007"/>
            <w:bookmarkEnd w:id="11456"/>
            <w:r w:rsidRPr="008A357A">
              <w:rPr>
                <w:szCs w:val="14"/>
                <w:lang w:val="en-US"/>
              </w:rPr>
              <w:t>(160,410)</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57" w:name="BBBNE14AG007"/>
            <w:bookmarkEnd w:id="11457"/>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58" w:name="BBBNE14AH007"/>
            <w:bookmarkEnd w:id="11458"/>
            <w:r w:rsidRPr="008A357A">
              <w:rPr>
                <w:szCs w:val="14"/>
                <w:lang w:val="en-US"/>
              </w:rPr>
              <w:t>--</w:t>
            </w:r>
          </w:p>
        </w:tc>
      </w:tr>
      <w:tr w:rsidR="004365BD" w:rsidRPr="008A357A" w:rsidTr="00BC4CA8">
        <w:trPr>
          <w:cantSplit/>
        </w:trPr>
        <w:tc>
          <w:tcPr>
            <w:tcW w:w="304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459" w:name="BBBNE1400009" w:colFirst="0" w:colLast="0"/>
            <w:bookmarkEnd w:id="11451"/>
            <w:r w:rsidRPr="008A357A">
              <w:rPr>
                <w:szCs w:val="14"/>
                <w:lang w:val="en-US"/>
              </w:rPr>
              <w:t>Regulamento Complementar 1 (Economus)</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60" w:name="BBBNE14AA009"/>
            <w:bookmarkStart w:id="11461" w:name="BBBNE14AC009"/>
            <w:bookmarkEnd w:id="11460"/>
            <w:bookmarkEnd w:id="11461"/>
            <w:r w:rsidRPr="008A357A">
              <w:rPr>
                <w:szCs w:val="14"/>
                <w:lang w:val="en-US"/>
              </w:rPr>
              <w:t>(2,615)</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62" w:name="BBBNE14AD009"/>
            <w:bookmarkEnd w:id="11462"/>
            <w:r w:rsidRPr="008A357A">
              <w:rPr>
                <w:szCs w:val="14"/>
                <w:lang w:val="en-US"/>
              </w:rPr>
              <w:t>2,751</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63" w:name="BBBNE14AE009"/>
            <w:bookmarkEnd w:id="11463"/>
            <w:r w:rsidRPr="008A357A">
              <w:rPr>
                <w:szCs w:val="14"/>
                <w:lang w:val="en-US"/>
              </w:rPr>
              <w:t>(1,452)</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64" w:name="BBBNE14AF009"/>
            <w:bookmarkEnd w:id="11464"/>
            <w:r w:rsidRPr="008A357A">
              <w:rPr>
                <w:szCs w:val="14"/>
                <w:lang w:val="en-US"/>
              </w:rPr>
              <w:t>1,472</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65" w:name="BBBNE14AG009"/>
            <w:bookmarkEnd w:id="11465"/>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66" w:name="BBBNE14AH009"/>
            <w:bookmarkEnd w:id="11466"/>
            <w:r w:rsidRPr="008A357A">
              <w:rPr>
                <w:szCs w:val="14"/>
                <w:lang w:val="en-US"/>
              </w:rPr>
              <w:t>--</w:t>
            </w:r>
          </w:p>
        </w:tc>
      </w:tr>
      <w:tr w:rsidR="004365BD" w:rsidRPr="008A357A" w:rsidTr="00BC4CA8">
        <w:trPr>
          <w:cantSplit/>
        </w:trPr>
        <w:tc>
          <w:tcPr>
            <w:tcW w:w="304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467" w:name="BBBNE1400011" w:colFirst="0" w:colLast="0"/>
            <w:bookmarkEnd w:id="11459"/>
            <w:r w:rsidRPr="008A357A">
              <w:rPr>
                <w:szCs w:val="14"/>
                <w:lang w:val="en-US"/>
              </w:rPr>
              <w:t>Plus I e II (Economus)</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68" w:name="BBBNE14AA011"/>
            <w:bookmarkStart w:id="11469" w:name="BBBNE14AC011"/>
            <w:bookmarkEnd w:id="11468"/>
            <w:bookmarkEnd w:id="11469"/>
            <w:r w:rsidRPr="008A357A">
              <w:rPr>
                <w:szCs w:val="14"/>
                <w:lang w:val="en-US"/>
              </w:rPr>
              <w:t>(31,486)</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70" w:name="BBBNE14AD011"/>
            <w:bookmarkEnd w:id="11470"/>
            <w:r w:rsidRPr="008A357A">
              <w:rPr>
                <w:szCs w:val="14"/>
                <w:lang w:val="en-US"/>
              </w:rPr>
              <w:t>33,377</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71" w:name="BBBNE14AE011"/>
            <w:bookmarkEnd w:id="11471"/>
            <w:r w:rsidRPr="008A357A">
              <w:rPr>
                <w:szCs w:val="14"/>
                <w:lang w:val="en-US"/>
              </w:rPr>
              <w:t>37,910</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72" w:name="BBBNE14AF011"/>
            <w:bookmarkEnd w:id="11472"/>
            <w:r w:rsidRPr="008A357A">
              <w:rPr>
                <w:szCs w:val="14"/>
                <w:lang w:val="en-US"/>
              </w:rPr>
              <w:t>(36,542)</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73" w:name="BBBNE14AG011"/>
            <w:bookmarkEnd w:id="11473"/>
            <w:r w:rsidRPr="008A357A">
              <w:rPr>
                <w:szCs w:val="14"/>
                <w:lang w:val="en-US"/>
              </w:rPr>
              <w:t>33,494</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74" w:name="BBBNE14AH011"/>
            <w:bookmarkEnd w:id="11474"/>
            <w:r w:rsidRPr="008A357A">
              <w:rPr>
                <w:szCs w:val="14"/>
                <w:lang w:val="en-US"/>
              </w:rPr>
              <w:t>(31,770)</w:t>
            </w:r>
          </w:p>
        </w:tc>
      </w:tr>
      <w:tr w:rsidR="004365BD" w:rsidRPr="008A357A" w:rsidTr="00BC4CA8">
        <w:trPr>
          <w:cantSplit/>
        </w:trPr>
        <w:tc>
          <w:tcPr>
            <w:tcW w:w="304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475" w:name="BBBNE1400013" w:colFirst="0" w:colLast="0"/>
            <w:bookmarkEnd w:id="11467"/>
            <w:r w:rsidRPr="008A357A">
              <w:rPr>
                <w:szCs w:val="14"/>
                <w:lang w:val="en-US"/>
              </w:rPr>
              <w:t>Grupo B' (Economus)</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76" w:name="BBBNE14AA013"/>
            <w:bookmarkStart w:id="11477" w:name="BBBNE14AC013"/>
            <w:bookmarkEnd w:id="11476"/>
            <w:bookmarkEnd w:id="11477"/>
            <w:r w:rsidRPr="008A357A">
              <w:rPr>
                <w:szCs w:val="14"/>
                <w:lang w:val="en-US"/>
              </w:rPr>
              <w:t>(6,521)</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78" w:name="BBBNE14AD013"/>
            <w:bookmarkEnd w:id="11478"/>
            <w:r w:rsidRPr="008A357A">
              <w:rPr>
                <w:szCs w:val="14"/>
                <w:lang w:val="en-US"/>
              </w:rPr>
              <w:t>6,800</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79" w:name="BBBNE14AE013"/>
            <w:bookmarkEnd w:id="11479"/>
            <w:r w:rsidRPr="008A357A">
              <w:rPr>
                <w:szCs w:val="14"/>
                <w:lang w:val="en-US"/>
              </w:rPr>
              <w:t>6,487</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80" w:name="BBBNE14AF013"/>
            <w:bookmarkEnd w:id="11480"/>
            <w:r w:rsidRPr="008A357A">
              <w:rPr>
                <w:szCs w:val="14"/>
                <w:lang w:val="en-US"/>
              </w:rPr>
              <w:t>(6,613)</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81" w:name="BBBNE14AG013"/>
            <w:bookmarkEnd w:id="11481"/>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82" w:name="BBBNE14AH013"/>
            <w:bookmarkEnd w:id="11482"/>
            <w:r w:rsidRPr="008A357A">
              <w:rPr>
                <w:szCs w:val="14"/>
                <w:lang w:val="en-US"/>
              </w:rPr>
              <w:t>--</w:t>
            </w:r>
          </w:p>
        </w:tc>
      </w:tr>
      <w:tr w:rsidR="004365BD" w:rsidRPr="008A357A" w:rsidTr="00BC4CA8">
        <w:trPr>
          <w:cantSplit/>
        </w:trPr>
        <w:tc>
          <w:tcPr>
            <w:tcW w:w="304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483" w:name="BBBNE1400015" w:colFirst="0" w:colLast="0"/>
            <w:bookmarkEnd w:id="11475"/>
            <w:r w:rsidRPr="008A357A">
              <w:rPr>
                <w:szCs w:val="14"/>
                <w:lang w:val="en-US"/>
              </w:rPr>
              <w:t>Prevmais (Economus)</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84" w:name="BBBNE14AA015"/>
            <w:bookmarkStart w:id="11485" w:name="BBBNE14AC015"/>
            <w:bookmarkEnd w:id="11484"/>
            <w:bookmarkEnd w:id="11485"/>
            <w:r w:rsidRPr="008A357A">
              <w:rPr>
                <w:szCs w:val="14"/>
                <w:lang w:val="en-US"/>
              </w:rPr>
              <w:t>(11,124)</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86" w:name="BBBNE14AD015"/>
            <w:bookmarkEnd w:id="11486"/>
            <w:r w:rsidRPr="008A357A">
              <w:rPr>
                <w:szCs w:val="14"/>
                <w:lang w:val="en-US"/>
              </w:rPr>
              <w:t>11,752</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87" w:name="BBBNE14AE015"/>
            <w:bookmarkEnd w:id="11487"/>
            <w:r w:rsidRPr="008A357A">
              <w:rPr>
                <w:szCs w:val="14"/>
                <w:lang w:val="en-US"/>
              </w:rPr>
              <w:t>1,999</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88" w:name="BBBNE14AF015"/>
            <w:bookmarkEnd w:id="11488"/>
            <w:r w:rsidRPr="008A357A">
              <w:rPr>
                <w:szCs w:val="14"/>
                <w:lang w:val="en-US"/>
              </w:rPr>
              <w:t>(1,869)</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89" w:name="BBBNE14AG015"/>
            <w:bookmarkEnd w:id="11489"/>
            <w:r w:rsidRPr="008A357A">
              <w:rPr>
                <w:szCs w:val="14"/>
                <w:lang w:val="en-US"/>
              </w:rPr>
              <w:t>2,077</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490" w:name="BBBNE14AH015"/>
            <w:bookmarkEnd w:id="11490"/>
            <w:r w:rsidRPr="008A357A">
              <w:rPr>
                <w:szCs w:val="14"/>
                <w:lang w:val="en-US"/>
              </w:rPr>
              <w:t>(2,041)</w:t>
            </w:r>
          </w:p>
        </w:tc>
      </w:tr>
      <w:tr w:rsidR="004365BD" w:rsidRPr="008A357A" w:rsidTr="00BC4CA8">
        <w:trPr>
          <w:cantSplit/>
        </w:trPr>
        <w:tc>
          <w:tcPr>
            <w:tcW w:w="304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491" w:name="BBBNE1400017" w:colFirst="0" w:colLast="0"/>
            <w:bookmarkEnd w:id="11483"/>
            <w:r w:rsidRPr="008A357A">
              <w:rPr>
                <w:szCs w:val="14"/>
                <w:lang w:val="en-US"/>
              </w:rPr>
              <w:t>Multifuturo I (Fusesc)</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92" w:name="BBBNE14AA017"/>
            <w:bookmarkStart w:id="11493" w:name="BBBNE14AC017"/>
            <w:bookmarkEnd w:id="11492"/>
            <w:bookmarkEnd w:id="11493"/>
            <w:r w:rsidRPr="008A357A">
              <w:rPr>
                <w:szCs w:val="14"/>
                <w:lang w:val="en-US"/>
              </w:rPr>
              <w:t>(6,952)</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94" w:name="BBBNE14AD017"/>
            <w:bookmarkEnd w:id="11494"/>
            <w:r w:rsidRPr="008A357A">
              <w:rPr>
                <w:szCs w:val="14"/>
                <w:lang w:val="en-US"/>
              </w:rPr>
              <w:t>7,475</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95" w:name="BBBNE14AE017"/>
            <w:bookmarkEnd w:id="11495"/>
            <w:r w:rsidRPr="008A357A">
              <w:rPr>
                <w:szCs w:val="14"/>
                <w:lang w:val="en-US"/>
              </w:rPr>
              <w:t>1,379</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96" w:name="BBBNE14AF017"/>
            <w:bookmarkEnd w:id="11496"/>
            <w:r w:rsidRPr="008A357A">
              <w:rPr>
                <w:szCs w:val="14"/>
                <w:lang w:val="en-US"/>
              </w:rPr>
              <w:t>(1,382)</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97" w:name="BBBNE14AG017"/>
            <w:bookmarkEnd w:id="11497"/>
            <w:r w:rsidRPr="008A357A">
              <w:rPr>
                <w:szCs w:val="14"/>
                <w:lang w:val="en-US"/>
              </w:rPr>
              <w:t>3,431</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498" w:name="BBBNE14AH017"/>
            <w:bookmarkEnd w:id="11498"/>
            <w:r w:rsidRPr="008A357A">
              <w:rPr>
                <w:szCs w:val="14"/>
                <w:lang w:val="en-US"/>
              </w:rPr>
              <w:t>(3,261)</w:t>
            </w:r>
          </w:p>
        </w:tc>
      </w:tr>
      <w:tr w:rsidR="004365BD" w:rsidRPr="008A357A" w:rsidTr="00BC4CA8">
        <w:trPr>
          <w:cantSplit/>
        </w:trPr>
        <w:tc>
          <w:tcPr>
            <w:tcW w:w="304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499" w:name="BBBNE1400019" w:colFirst="0" w:colLast="0"/>
            <w:bookmarkEnd w:id="11491"/>
            <w:r w:rsidRPr="008A357A">
              <w:rPr>
                <w:szCs w:val="14"/>
                <w:lang w:val="en-US"/>
              </w:rPr>
              <w:t>Plano I (Fusesc)</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00" w:name="BBBNE14AA019"/>
            <w:bookmarkStart w:id="11501" w:name="BBBNE14AC019"/>
            <w:bookmarkEnd w:id="11500"/>
            <w:bookmarkEnd w:id="11501"/>
            <w:r w:rsidRPr="008A357A">
              <w:rPr>
                <w:szCs w:val="14"/>
                <w:lang w:val="en-US"/>
              </w:rPr>
              <w:t>(12,229)</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02" w:name="BBBNE14AD019"/>
            <w:bookmarkEnd w:id="11502"/>
            <w:r w:rsidRPr="008A357A">
              <w:rPr>
                <w:szCs w:val="14"/>
                <w:lang w:val="en-US"/>
              </w:rPr>
              <w:t>12,735</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03" w:name="BBBNE14AE019"/>
            <w:bookmarkEnd w:id="11503"/>
            <w:r w:rsidRPr="008A357A">
              <w:rPr>
                <w:szCs w:val="14"/>
                <w:lang w:val="en-US"/>
              </w:rPr>
              <w:t>12,709</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04" w:name="BBBNE14AF019"/>
            <w:bookmarkEnd w:id="11504"/>
            <w:r w:rsidRPr="008A357A">
              <w:rPr>
                <w:szCs w:val="14"/>
                <w:lang w:val="en-US"/>
              </w:rPr>
              <w:t>(12,775)</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05" w:name="BBBNE14AG019"/>
            <w:bookmarkEnd w:id="11505"/>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06" w:name="BBBNE14AH019"/>
            <w:bookmarkEnd w:id="11506"/>
            <w:r w:rsidRPr="008A357A">
              <w:rPr>
                <w:szCs w:val="14"/>
                <w:lang w:val="en-US"/>
              </w:rPr>
              <w:t>--</w:t>
            </w:r>
          </w:p>
        </w:tc>
      </w:tr>
      <w:tr w:rsidR="004365BD" w:rsidRPr="008A357A" w:rsidTr="00BC4CA8">
        <w:trPr>
          <w:cantSplit/>
        </w:trPr>
        <w:tc>
          <w:tcPr>
            <w:tcW w:w="3047"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507" w:name="BBBNE1400021" w:colFirst="0" w:colLast="0"/>
            <w:bookmarkEnd w:id="11499"/>
            <w:r w:rsidRPr="008A357A">
              <w:rPr>
                <w:szCs w:val="14"/>
                <w:lang w:val="en-US"/>
              </w:rPr>
              <w:t>Plano BEP (Prevbep)</w:t>
            </w:r>
          </w:p>
        </w:tc>
        <w:tc>
          <w:tcPr>
            <w:tcW w:w="1117"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08" w:name="BBBNE14AA021"/>
            <w:bookmarkStart w:id="11509" w:name="BBBNE14AC021"/>
            <w:bookmarkEnd w:id="11508"/>
            <w:bookmarkEnd w:id="11509"/>
            <w:r w:rsidRPr="008A357A">
              <w:rPr>
                <w:szCs w:val="14"/>
                <w:lang w:val="en-US"/>
              </w:rPr>
              <w:t>(2,658)</w:t>
            </w:r>
          </w:p>
        </w:tc>
        <w:tc>
          <w:tcPr>
            <w:tcW w:w="1118"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10" w:name="BBBNE14AD021"/>
            <w:bookmarkEnd w:id="11510"/>
            <w:r w:rsidRPr="008A357A">
              <w:rPr>
                <w:szCs w:val="14"/>
                <w:lang w:val="en-US"/>
              </w:rPr>
              <w:t>2,796</w:t>
            </w:r>
          </w:p>
        </w:tc>
        <w:tc>
          <w:tcPr>
            <w:tcW w:w="1117"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11" w:name="BBBNE14AE021"/>
            <w:bookmarkEnd w:id="11511"/>
            <w:r w:rsidRPr="008A357A">
              <w:rPr>
                <w:szCs w:val="14"/>
                <w:lang w:val="en-US"/>
              </w:rPr>
              <w:t>1,630</w:t>
            </w:r>
          </w:p>
        </w:tc>
        <w:tc>
          <w:tcPr>
            <w:tcW w:w="1118"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12" w:name="BBBNE14AF021"/>
            <w:bookmarkEnd w:id="11512"/>
            <w:r w:rsidRPr="008A357A">
              <w:rPr>
                <w:szCs w:val="14"/>
                <w:lang w:val="en-US"/>
              </w:rPr>
              <w:t>(1,657)</w:t>
            </w:r>
          </w:p>
        </w:tc>
        <w:tc>
          <w:tcPr>
            <w:tcW w:w="1117"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13" w:name="BBBNE14AG021"/>
            <w:bookmarkEnd w:id="11513"/>
            <w:r w:rsidRPr="008A357A">
              <w:rPr>
                <w:szCs w:val="14"/>
                <w:lang w:val="en-US"/>
              </w:rPr>
              <w:t>96</w:t>
            </w:r>
          </w:p>
        </w:tc>
        <w:tc>
          <w:tcPr>
            <w:tcW w:w="1118" w:type="dxa"/>
            <w:tcBorders>
              <w:bottom w:val="single" w:sz="4" w:space="0" w:color="CCCCCC"/>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14" w:name="BBBNE14AH021"/>
            <w:bookmarkEnd w:id="11514"/>
            <w:r w:rsidRPr="008A357A">
              <w:rPr>
                <w:szCs w:val="14"/>
                <w:lang w:val="en-US"/>
              </w:rPr>
              <w:t>(95)</w:t>
            </w:r>
          </w:p>
        </w:tc>
      </w:tr>
      <w:bookmarkEnd w:id="11426"/>
      <w:bookmarkEnd w:id="11507"/>
    </w:tbl>
    <w:p w:rsidR="004365BD" w:rsidRPr="00183CCC" w:rsidRDefault="004365BD" w:rsidP="00BC4CA8">
      <w:pPr>
        <w:pStyle w:val="072-Rodapdatabela"/>
        <w:keepNext w:val="0"/>
        <w:keepLines w:val="0"/>
        <w:widowControl w:val="0"/>
        <w:rPr>
          <w:lang w:val="en-US"/>
        </w:rPr>
      </w:pPr>
    </w:p>
    <w:p w:rsidR="004365BD" w:rsidRPr="00183CCC" w:rsidRDefault="004365BD" w:rsidP="00BC4CA8">
      <w:pPr>
        <w:pStyle w:val="030-SubttulodeDocumento"/>
        <w:keepNext w:val="0"/>
        <w:keepLines w:val="0"/>
        <w:widowControl w:val="0"/>
        <w:rPr>
          <w:lang w:val="en-US"/>
        </w:rPr>
      </w:pPr>
      <w:bookmarkStart w:id="11515" w:name="BBBNE15_Titulo"/>
      <w:r w:rsidRPr="00183CCC">
        <w:rPr>
          <w:lang w:val="en-US"/>
        </w:rPr>
        <w:t>) Overview of actuarial asset/(liability) recorded by the Bank</w:t>
      </w:r>
      <w:bookmarkEnd w:id="11515"/>
    </w:p>
    <w:tbl>
      <w:tblPr>
        <w:tblW w:w="975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5 - Overview of actuarial asset/(liability) recorded by the Bank"/>
        <w:tblDescription w:val="PubliCon - Sistema de Gerenciamento do Documentos Contábeis para Publicação&#10;&#10;Última atualização do mapa do quadro em: "/>
      </w:tblPr>
      <w:tblGrid>
        <w:gridCol w:w="3047"/>
        <w:gridCol w:w="1117"/>
        <w:gridCol w:w="1118"/>
        <w:gridCol w:w="1118"/>
        <w:gridCol w:w="1118"/>
        <w:gridCol w:w="1118"/>
        <w:gridCol w:w="1118"/>
      </w:tblGrid>
      <w:tr w:rsidR="004365BD" w:rsidRPr="008A357A" w:rsidTr="00BC4CA8">
        <w:trPr>
          <w:cantSplit/>
          <w:tblHeader/>
        </w:trPr>
        <w:tc>
          <w:tcPr>
            <w:tcW w:w="3047" w:type="dxa"/>
            <w:vMerge w:val="restart"/>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bookmarkStart w:id="11516" w:name="BBBNE15"/>
          </w:p>
        </w:tc>
        <w:tc>
          <w:tcPr>
            <w:tcW w:w="3353" w:type="dxa"/>
            <w:gridSpan w:val="3"/>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Actuarial assets</w:t>
            </w:r>
          </w:p>
        </w:tc>
        <w:tc>
          <w:tcPr>
            <w:tcW w:w="3354" w:type="dxa"/>
            <w:gridSpan w:val="3"/>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Actuarial liabilities</w:t>
            </w:r>
          </w:p>
        </w:tc>
      </w:tr>
      <w:tr w:rsidR="004365BD" w:rsidRPr="008A357A" w:rsidTr="00BC4CA8">
        <w:trPr>
          <w:cantSplit/>
          <w:tblHeader/>
        </w:trPr>
        <w:tc>
          <w:tcPr>
            <w:tcW w:w="3047" w:type="dxa"/>
            <w:vMerge/>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p>
        </w:tc>
        <w:tc>
          <w:tcPr>
            <w:tcW w:w="1117"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Sep 30, 2019</w:t>
            </w:r>
          </w:p>
        </w:tc>
        <w:tc>
          <w:tcPr>
            <w:tcW w:w="1118"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Dec 31, 2018</w:t>
            </w:r>
          </w:p>
        </w:tc>
        <w:tc>
          <w:tcPr>
            <w:tcW w:w="1118"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Sep 30, 2018</w:t>
            </w:r>
          </w:p>
        </w:tc>
        <w:tc>
          <w:tcPr>
            <w:tcW w:w="1118"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Sep 30, 2019</w:t>
            </w:r>
          </w:p>
        </w:tc>
        <w:tc>
          <w:tcPr>
            <w:tcW w:w="1118"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Dec 31, 2018</w:t>
            </w:r>
          </w:p>
        </w:tc>
        <w:tc>
          <w:tcPr>
            <w:tcW w:w="1118" w:type="dxa"/>
            <w:tcBorders>
              <w:bottom w:val="single" w:sz="4" w:space="0" w:color="FFFFFF" w:themeColor="background1"/>
            </w:tcBorders>
            <w:shd w:val="solid" w:color="C3D7F0" w:fill="auto"/>
            <w:vAlign w:val="center"/>
          </w:tcPr>
          <w:p w:rsidR="004365BD" w:rsidRPr="008A357A" w:rsidRDefault="004365BD" w:rsidP="00BC4CA8">
            <w:pPr>
              <w:pStyle w:val="070-TabelaPadro"/>
              <w:keepNext w:val="0"/>
              <w:keepLines w:val="0"/>
              <w:widowControl w:val="0"/>
              <w:jc w:val="center"/>
              <w:rPr>
                <w:b/>
                <w:szCs w:val="14"/>
                <w:lang w:val="en-US"/>
              </w:rPr>
            </w:pPr>
            <w:r w:rsidRPr="008A357A">
              <w:rPr>
                <w:b/>
                <w:szCs w:val="14"/>
                <w:lang w:val="en-US"/>
              </w:rPr>
              <w:t>Sep 30, 2018</w:t>
            </w:r>
          </w:p>
        </w:tc>
      </w:tr>
      <w:tr w:rsidR="004365BD" w:rsidRPr="008A357A" w:rsidTr="00BC4CA8">
        <w:trPr>
          <w:cantSplit/>
        </w:trPr>
        <w:tc>
          <w:tcPr>
            <w:tcW w:w="304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517" w:name="BBBNE1500001" w:colFirst="0" w:colLast="0"/>
            <w:r w:rsidRPr="008A357A">
              <w:rPr>
                <w:szCs w:val="14"/>
                <w:lang w:val="en-US"/>
              </w:rPr>
              <w:t>Plano 1 (Previ)</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18" w:name="BBBNE15AA001"/>
            <w:bookmarkEnd w:id="11518"/>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19" w:name="BBBNE15AB001"/>
            <w:bookmarkEnd w:id="11519"/>
            <w:r w:rsidRPr="008A357A">
              <w:rPr>
                <w:szCs w:val="14"/>
                <w:lang w:val="en-US"/>
              </w:rPr>
              <w:t>3,584,390</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20" w:name="BBBNE15AC001"/>
            <w:bookmarkEnd w:id="11520"/>
            <w:r w:rsidRPr="008A357A">
              <w:rPr>
                <w:szCs w:val="14"/>
                <w:lang w:val="en-US"/>
              </w:rPr>
              <w:t>7,150,849</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21" w:name="BBBNE15AD001"/>
            <w:bookmarkEnd w:id="11521"/>
            <w:r w:rsidRPr="008A357A">
              <w:rPr>
                <w:szCs w:val="14"/>
                <w:lang w:val="en-US"/>
              </w:rPr>
              <w:t>(3,137,107)</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22" w:name="BBBNE15AE001"/>
            <w:bookmarkEnd w:id="11522"/>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23" w:name="BBBNE15AF001"/>
            <w:bookmarkEnd w:id="11523"/>
            <w:r w:rsidRPr="008A357A">
              <w:rPr>
                <w:szCs w:val="14"/>
                <w:lang w:val="en-US"/>
              </w:rPr>
              <w:t>--</w:t>
            </w:r>
          </w:p>
        </w:tc>
      </w:tr>
      <w:tr w:rsidR="004365BD" w:rsidRPr="008A357A" w:rsidTr="00BC4CA8">
        <w:trPr>
          <w:cantSplit/>
        </w:trPr>
        <w:tc>
          <w:tcPr>
            <w:tcW w:w="304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524" w:name="BBBNE1500002" w:colFirst="0" w:colLast="0"/>
            <w:bookmarkEnd w:id="11517"/>
            <w:r w:rsidRPr="008A357A">
              <w:rPr>
                <w:szCs w:val="14"/>
                <w:lang w:val="en-US"/>
              </w:rPr>
              <w:t>Plano Informal (Previ)</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25" w:name="BBBNE15AA002"/>
            <w:bookmarkEnd w:id="11525"/>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26" w:name="BBBNE15AB002"/>
            <w:bookmarkEnd w:id="11526"/>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27" w:name="BBBNE15AC002"/>
            <w:bookmarkEnd w:id="11527"/>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28" w:name="BBBNE15AD002"/>
            <w:bookmarkEnd w:id="11528"/>
            <w:r w:rsidRPr="008A357A">
              <w:rPr>
                <w:szCs w:val="14"/>
                <w:lang w:val="en-US"/>
              </w:rPr>
              <w:t>(1,067,517)</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29" w:name="BBBNE15AE002"/>
            <w:bookmarkEnd w:id="11529"/>
            <w:r w:rsidRPr="008A357A">
              <w:rPr>
                <w:szCs w:val="14"/>
                <w:lang w:val="en-US"/>
              </w:rPr>
              <w:t>(940,374)</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30" w:name="BBBNE15AF002"/>
            <w:bookmarkEnd w:id="11530"/>
            <w:r w:rsidRPr="008A357A">
              <w:rPr>
                <w:szCs w:val="14"/>
                <w:lang w:val="en-US"/>
              </w:rPr>
              <w:t>(901,653)</w:t>
            </w:r>
          </w:p>
        </w:tc>
      </w:tr>
      <w:tr w:rsidR="004365BD" w:rsidRPr="008A357A" w:rsidTr="00BC4CA8">
        <w:trPr>
          <w:cantSplit/>
        </w:trPr>
        <w:tc>
          <w:tcPr>
            <w:tcW w:w="304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531" w:name="BBBNE1500003" w:colFirst="0" w:colLast="0"/>
            <w:bookmarkEnd w:id="11524"/>
            <w:r w:rsidRPr="008A357A">
              <w:rPr>
                <w:szCs w:val="14"/>
                <w:lang w:val="en-US"/>
              </w:rPr>
              <w:t>Plano de Associados (Cassi)</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32" w:name="BBBNE15AA003"/>
            <w:bookmarkEnd w:id="11532"/>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33" w:name="BBBNE15AB003"/>
            <w:bookmarkEnd w:id="11533"/>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34" w:name="BBBNE15AC003"/>
            <w:bookmarkEnd w:id="11534"/>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35" w:name="BBBNE15AD003"/>
            <w:bookmarkEnd w:id="11535"/>
            <w:r w:rsidRPr="008A357A">
              <w:rPr>
                <w:szCs w:val="14"/>
                <w:lang w:val="en-US"/>
              </w:rPr>
              <w:t>(12,225,582)</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36" w:name="BBBNE15AE003"/>
            <w:bookmarkEnd w:id="11536"/>
            <w:r w:rsidRPr="008A357A">
              <w:rPr>
                <w:szCs w:val="14"/>
                <w:lang w:val="en-US"/>
              </w:rPr>
              <w:t>(9,152,351)</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37" w:name="BBBNE15AF003"/>
            <w:bookmarkEnd w:id="11537"/>
            <w:r w:rsidRPr="008A357A">
              <w:rPr>
                <w:szCs w:val="14"/>
                <w:lang w:val="en-US"/>
              </w:rPr>
              <w:t>(8,198,051)</w:t>
            </w:r>
          </w:p>
        </w:tc>
      </w:tr>
      <w:tr w:rsidR="004365BD" w:rsidRPr="008A357A" w:rsidTr="00BC4CA8">
        <w:trPr>
          <w:cantSplit/>
        </w:trPr>
        <w:tc>
          <w:tcPr>
            <w:tcW w:w="304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538" w:name="BBBNE1500004" w:colFirst="0" w:colLast="0"/>
            <w:bookmarkEnd w:id="11531"/>
            <w:r w:rsidRPr="008A357A">
              <w:rPr>
                <w:szCs w:val="14"/>
                <w:lang w:val="en-US"/>
              </w:rPr>
              <w:t>Regulamento Geral (Economus)</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39" w:name="BBBNE15AA004"/>
            <w:bookmarkEnd w:id="11539"/>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40" w:name="BBBNE15AB004"/>
            <w:bookmarkEnd w:id="11540"/>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41" w:name="BBBNE15AC004"/>
            <w:bookmarkEnd w:id="11541"/>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42" w:name="BBBNE15AD004"/>
            <w:bookmarkEnd w:id="11542"/>
            <w:r w:rsidRPr="008A357A">
              <w:rPr>
                <w:szCs w:val="14"/>
                <w:lang w:val="en-US"/>
              </w:rPr>
              <w:t>(1,715,393)</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43" w:name="BBBNE15AE004"/>
            <w:bookmarkEnd w:id="11543"/>
            <w:r w:rsidRPr="008A357A">
              <w:rPr>
                <w:szCs w:val="14"/>
                <w:lang w:val="en-US"/>
              </w:rPr>
              <w:t>(1,555,593)</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44" w:name="BBBNE15AF004"/>
            <w:bookmarkEnd w:id="11544"/>
            <w:r w:rsidRPr="008A357A">
              <w:rPr>
                <w:szCs w:val="14"/>
                <w:lang w:val="en-US"/>
              </w:rPr>
              <w:t>(1,248,690)</w:t>
            </w:r>
          </w:p>
        </w:tc>
      </w:tr>
      <w:tr w:rsidR="004365BD" w:rsidRPr="008A357A" w:rsidTr="00BC4CA8">
        <w:trPr>
          <w:cantSplit/>
        </w:trPr>
        <w:tc>
          <w:tcPr>
            <w:tcW w:w="304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545" w:name="BBBNE1500005" w:colFirst="0" w:colLast="0"/>
            <w:bookmarkEnd w:id="11538"/>
            <w:r w:rsidRPr="008A357A">
              <w:rPr>
                <w:szCs w:val="14"/>
                <w:lang w:val="en-US"/>
              </w:rPr>
              <w:t>Regulamento Complementar 1 (Economus)</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46" w:name="BBBNE15AA005"/>
            <w:bookmarkEnd w:id="11546"/>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47" w:name="BBBNE15AB005"/>
            <w:bookmarkEnd w:id="11547"/>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48" w:name="BBBNE15AC005"/>
            <w:bookmarkEnd w:id="11548"/>
            <w:r w:rsidRPr="008A357A">
              <w:rPr>
                <w:szCs w:val="14"/>
                <w:lang w:val="en-US"/>
              </w:rPr>
              <w:t>871</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49" w:name="BBBNE15AD005"/>
            <w:bookmarkEnd w:id="11549"/>
            <w:r w:rsidRPr="008A357A">
              <w:rPr>
                <w:szCs w:val="14"/>
                <w:lang w:val="en-US"/>
              </w:rPr>
              <w:t>(7,525)</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50" w:name="BBBNE15AE005"/>
            <w:bookmarkEnd w:id="11550"/>
            <w:r w:rsidRPr="008A357A">
              <w:rPr>
                <w:szCs w:val="14"/>
                <w:lang w:val="en-US"/>
              </w:rPr>
              <w:t>(501)</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51" w:name="BBBNE15AF005"/>
            <w:bookmarkEnd w:id="11551"/>
            <w:r w:rsidRPr="008A357A">
              <w:rPr>
                <w:szCs w:val="14"/>
                <w:lang w:val="en-US"/>
              </w:rPr>
              <w:t>--</w:t>
            </w:r>
          </w:p>
        </w:tc>
      </w:tr>
      <w:tr w:rsidR="004365BD" w:rsidRPr="008A357A" w:rsidTr="00BC4CA8">
        <w:trPr>
          <w:cantSplit/>
        </w:trPr>
        <w:tc>
          <w:tcPr>
            <w:tcW w:w="304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552" w:name="BBBNE1500006" w:colFirst="0" w:colLast="0"/>
            <w:bookmarkEnd w:id="11545"/>
            <w:r w:rsidRPr="008A357A">
              <w:rPr>
                <w:szCs w:val="14"/>
                <w:lang w:val="en-US"/>
              </w:rPr>
              <w:t>Plus I e II (Economus)</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53" w:name="BBBNE15AA006"/>
            <w:bookmarkEnd w:id="11553"/>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54" w:name="BBBNE15AB006"/>
            <w:bookmarkEnd w:id="11554"/>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55" w:name="BBBNE15AC006"/>
            <w:bookmarkEnd w:id="11555"/>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56" w:name="BBBNE15AD006"/>
            <w:bookmarkEnd w:id="11556"/>
            <w:r w:rsidRPr="008A357A">
              <w:rPr>
                <w:szCs w:val="14"/>
                <w:lang w:val="en-US"/>
              </w:rPr>
              <w:t>(915,195)</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57" w:name="BBBNE15AE006"/>
            <w:bookmarkEnd w:id="11557"/>
            <w:r w:rsidRPr="008A357A">
              <w:rPr>
                <w:szCs w:val="14"/>
                <w:lang w:val="en-US"/>
              </w:rPr>
              <w:t>(807,388)</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58" w:name="BBBNE15AF006"/>
            <w:bookmarkEnd w:id="11558"/>
            <w:r w:rsidRPr="008A357A">
              <w:rPr>
                <w:szCs w:val="14"/>
                <w:lang w:val="en-US"/>
              </w:rPr>
              <w:t>(636,435)</w:t>
            </w:r>
          </w:p>
        </w:tc>
      </w:tr>
      <w:tr w:rsidR="004365BD" w:rsidRPr="008A357A" w:rsidTr="00BC4CA8">
        <w:trPr>
          <w:cantSplit/>
        </w:trPr>
        <w:tc>
          <w:tcPr>
            <w:tcW w:w="304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559" w:name="BBBNE1500007" w:colFirst="0" w:colLast="0"/>
            <w:bookmarkEnd w:id="11552"/>
            <w:r w:rsidRPr="008A357A">
              <w:rPr>
                <w:szCs w:val="14"/>
                <w:lang w:val="en-US"/>
              </w:rPr>
              <w:t>Grupo B' (Economus)</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60" w:name="BBBNE15AA007"/>
            <w:bookmarkEnd w:id="11560"/>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61" w:name="BBBNE15AB007"/>
            <w:bookmarkEnd w:id="11561"/>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62" w:name="BBBNE15AC007"/>
            <w:bookmarkEnd w:id="11562"/>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63" w:name="BBBNE15AD007"/>
            <w:bookmarkEnd w:id="11563"/>
            <w:r w:rsidRPr="008A357A">
              <w:rPr>
                <w:szCs w:val="14"/>
                <w:lang w:val="en-US"/>
              </w:rPr>
              <w:t>(267,045)</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64" w:name="BBBNE15AE007"/>
            <w:bookmarkEnd w:id="11564"/>
            <w:r w:rsidRPr="008A357A">
              <w:rPr>
                <w:szCs w:val="14"/>
                <w:lang w:val="en-US"/>
              </w:rPr>
              <w:t>(220,881)</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65" w:name="BBBNE15AF007"/>
            <w:bookmarkEnd w:id="11565"/>
            <w:r w:rsidRPr="008A357A">
              <w:rPr>
                <w:szCs w:val="14"/>
                <w:lang w:val="en-US"/>
              </w:rPr>
              <w:t>(208,889)</w:t>
            </w:r>
          </w:p>
        </w:tc>
      </w:tr>
      <w:tr w:rsidR="004365BD" w:rsidRPr="008A357A" w:rsidTr="00BC4CA8">
        <w:trPr>
          <w:cantSplit/>
        </w:trPr>
        <w:tc>
          <w:tcPr>
            <w:tcW w:w="304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566" w:name="BBBNE1500008" w:colFirst="0" w:colLast="0"/>
            <w:bookmarkEnd w:id="11559"/>
            <w:r w:rsidRPr="008A357A">
              <w:rPr>
                <w:szCs w:val="14"/>
                <w:lang w:val="en-US"/>
              </w:rPr>
              <w:t>Prevmais (Economus)</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67" w:name="BBBNE15AA008"/>
            <w:bookmarkEnd w:id="11567"/>
            <w:r w:rsidRPr="008A357A">
              <w:rPr>
                <w:szCs w:val="14"/>
                <w:lang w:val="en-US"/>
              </w:rPr>
              <w:t>45,238</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68" w:name="BBBNE15AB008"/>
            <w:bookmarkEnd w:id="11568"/>
            <w:r w:rsidRPr="008A357A">
              <w:rPr>
                <w:szCs w:val="14"/>
                <w:lang w:val="en-US"/>
              </w:rPr>
              <w:t>67,671</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69" w:name="BBBNE15AC008"/>
            <w:bookmarkEnd w:id="11569"/>
            <w:r w:rsidRPr="008A357A">
              <w:rPr>
                <w:szCs w:val="14"/>
                <w:lang w:val="en-US"/>
              </w:rPr>
              <w:t>60,891</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70" w:name="BBBNE15AD008"/>
            <w:bookmarkEnd w:id="11570"/>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71" w:name="BBBNE15AE008"/>
            <w:bookmarkEnd w:id="11571"/>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72" w:name="BBBNE15AF008"/>
            <w:bookmarkEnd w:id="11572"/>
            <w:r w:rsidRPr="008A357A">
              <w:rPr>
                <w:szCs w:val="14"/>
                <w:lang w:val="en-US"/>
              </w:rPr>
              <w:t>--</w:t>
            </w:r>
          </w:p>
        </w:tc>
      </w:tr>
      <w:tr w:rsidR="004365BD" w:rsidRPr="008A357A" w:rsidTr="00BC4CA8">
        <w:trPr>
          <w:cantSplit/>
        </w:trPr>
        <w:tc>
          <w:tcPr>
            <w:tcW w:w="304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573" w:name="BBBNE1500009" w:colFirst="0" w:colLast="0"/>
            <w:bookmarkEnd w:id="11566"/>
            <w:r w:rsidRPr="008A357A">
              <w:rPr>
                <w:szCs w:val="14"/>
                <w:lang w:val="en-US"/>
              </w:rPr>
              <w:t>Multifuturo I (Fusesc)</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74" w:name="BBBNE15AA009"/>
            <w:bookmarkEnd w:id="11574"/>
            <w:r w:rsidRPr="008A357A">
              <w:rPr>
                <w:szCs w:val="14"/>
                <w:lang w:val="en-US"/>
              </w:rPr>
              <w:t>43,807</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75" w:name="BBBNE15AB009"/>
            <w:bookmarkEnd w:id="11575"/>
            <w:r w:rsidRPr="008A357A">
              <w:rPr>
                <w:szCs w:val="14"/>
                <w:lang w:val="en-US"/>
              </w:rPr>
              <w:t>72,806</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76" w:name="BBBNE15AC009"/>
            <w:bookmarkEnd w:id="11576"/>
            <w:r w:rsidRPr="008A357A">
              <w:rPr>
                <w:szCs w:val="14"/>
                <w:lang w:val="en-US"/>
              </w:rPr>
              <w:t>80,266</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77" w:name="BBBNE15AD009"/>
            <w:bookmarkEnd w:id="11577"/>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78" w:name="BBBNE15AE009"/>
            <w:bookmarkEnd w:id="11578"/>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79" w:name="BBBNE15AF009"/>
            <w:bookmarkEnd w:id="11579"/>
            <w:r w:rsidRPr="008A357A">
              <w:rPr>
                <w:szCs w:val="14"/>
                <w:lang w:val="en-US"/>
              </w:rPr>
              <w:t>--</w:t>
            </w:r>
          </w:p>
        </w:tc>
      </w:tr>
      <w:tr w:rsidR="004365BD" w:rsidRPr="008A357A" w:rsidTr="00BC4CA8">
        <w:trPr>
          <w:cantSplit/>
        </w:trPr>
        <w:tc>
          <w:tcPr>
            <w:tcW w:w="304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jc w:val="left"/>
              <w:rPr>
                <w:szCs w:val="14"/>
                <w:lang w:val="en-US"/>
              </w:rPr>
            </w:pPr>
            <w:bookmarkStart w:id="11580" w:name="BBBNE1500010" w:colFirst="0" w:colLast="0"/>
            <w:bookmarkEnd w:id="11573"/>
            <w:r w:rsidRPr="008A357A">
              <w:rPr>
                <w:szCs w:val="14"/>
                <w:lang w:val="en-US"/>
              </w:rPr>
              <w:t>Plano I (Fusesc)</w:t>
            </w:r>
          </w:p>
        </w:tc>
        <w:tc>
          <w:tcPr>
            <w:tcW w:w="1117"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81" w:name="BBBNE15AA010"/>
            <w:bookmarkEnd w:id="11581"/>
            <w:r w:rsidRPr="008A357A">
              <w:rPr>
                <w:szCs w:val="14"/>
                <w:lang w:val="en-US"/>
              </w:rPr>
              <w:t>16,283</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82" w:name="BBBNE15AB010"/>
            <w:bookmarkEnd w:id="11582"/>
            <w:r w:rsidRPr="008A357A">
              <w:rPr>
                <w:szCs w:val="14"/>
                <w:lang w:val="en-US"/>
              </w:rPr>
              <w:t>22,246</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83" w:name="BBBNE15AC010"/>
            <w:bookmarkEnd w:id="11583"/>
            <w:r w:rsidRPr="008A357A">
              <w:rPr>
                <w:szCs w:val="14"/>
                <w:lang w:val="en-US"/>
              </w:rPr>
              <w:t>41,994</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84" w:name="BBBNE15AD010"/>
            <w:bookmarkEnd w:id="11584"/>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85" w:name="BBBNE15AE010"/>
            <w:bookmarkEnd w:id="11585"/>
            <w:r w:rsidRPr="008A357A">
              <w:rPr>
                <w:szCs w:val="14"/>
                <w:lang w:val="en-US"/>
              </w:rPr>
              <w:t>--</w:t>
            </w:r>
          </w:p>
        </w:tc>
        <w:tc>
          <w:tcPr>
            <w:tcW w:w="1118" w:type="dxa"/>
            <w:tcBorders>
              <w:bottom w:val="single" w:sz="4" w:space="0" w:color="FFFFFF" w:themeColor="background1"/>
            </w:tcBorders>
            <w:shd w:val="solid" w:color="E6E6E6" w:fill="auto"/>
            <w:vAlign w:val="center"/>
          </w:tcPr>
          <w:p w:rsidR="004365BD" w:rsidRPr="008A357A" w:rsidRDefault="004365BD" w:rsidP="00BC4CA8">
            <w:pPr>
              <w:pStyle w:val="070-TabelaPadro"/>
              <w:keepNext w:val="0"/>
              <w:keepLines w:val="0"/>
              <w:widowControl w:val="0"/>
              <w:rPr>
                <w:szCs w:val="14"/>
                <w:lang w:val="en-US"/>
              </w:rPr>
            </w:pPr>
            <w:bookmarkStart w:id="11586" w:name="BBBNE15AF010"/>
            <w:bookmarkEnd w:id="11586"/>
            <w:r w:rsidRPr="008A357A">
              <w:rPr>
                <w:szCs w:val="14"/>
                <w:lang w:val="en-US"/>
              </w:rPr>
              <w:t>--</w:t>
            </w:r>
          </w:p>
        </w:tc>
      </w:tr>
      <w:tr w:rsidR="004365BD" w:rsidRPr="008A357A" w:rsidTr="00BC4CA8">
        <w:trPr>
          <w:cantSplit/>
        </w:trPr>
        <w:tc>
          <w:tcPr>
            <w:tcW w:w="304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jc w:val="left"/>
              <w:rPr>
                <w:szCs w:val="14"/>
                <w:lang w:val="en-US"/>
              </w:rPr>
            </w:pPr>
            <w:bookmarkStart w:id="11587" w:name="BBBNE1500011" w:colFirst="0" w:colLast="0"/>
            <w:bookmarkEnd w:id="11580"/>
            <w:r w:rsidRPr="008A357A">
              <w:rPr>
                <w:szCs w:val="14"/>
                <w:lang w:val="en-US"/>
              </w:rPr>
              <w:t>Plano BEP (Prevbep)</w:t>
            </w:r>
          </w:p>
        </w:tc>
        <w:tc>
          <w:tcPr>
            <w:tcW w:w="1117"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88" w:name="BBBNE15AA011"/>
            <w:bookmarkEnd w:id="11588"/>
            <w:r w:rsidRPr="008A357A">
              <w:rPr>
                <w:szCs w:val="14"/>
                <w:lang w:val="en-US"/>
              </w:rPr>
              <w:t>19,892</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89" w:name="BBBNE15AB011"/>
            <w:bookmarkEnd w:id="11589"/>
            <w:r w:rsidRPr="008A357A">
              <w:rPr>
                <w:szCs w:val="14"/>
                <w:lang w:val="en-US"/>
              </w:rPr>
              <w:t>24,396</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90" w:name="BBBNE15AC011"/>
            <w:bookmarkEnd w:id="11590"/>
            <w:r w:rsidRPr="008A357A">
              <w:rPr>
                <w:szCs w:val="14"/>
                <w:lang w:val="en-US"/>
              </w:rPr>
              <w:t>26,033</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91" w:name="BBBNE15AD011"/>
            <w:bookmarkEnd w:id="11591"/>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92" w:name="BBBNE15AE011"/>
            <w:bookmarkEnd w:id="11592"/>
            <w:r w:rsidRPr="008A357A">
              <w:rPr>
                <w:szCs w:val="14"/>
                <w:lang w:val="en-US"/>
              </w:rPr>
              <w:t>--</w:t>
            </w:r>
          </w:p>
        </w:tc>
        <w:tc>
          <w:tcPr>
            <w:tcW w:w="1118" w:type="dxa"/>
            <w:tcBorders>
              <w:bottom w:val="single" w:sz="4" w:space="0" w:color="FFFFFF" w:themeColor="background1"/>
            </w:tcBorders>
            <w:shd w:val="solid" w:color="F3F3F3" w:fill="auto"/>
            <w:vAlign w:val="center"/>
          </w:tcPr>
          <w:p w:rsidR="004365BD" w:rsidRPr="008A357A" w:rsidRDefault="004365BD" w:rsidP="00BC4CA8">
            <w:pPr>
              <w:pStyle w:val="070-TabelaPadro"/>
              <w:keepNext w:val="0"/>
              <w:keepLines w:val="0"/>
              <w:widowControl w:val="0"/>
              <w:rPr>
                <w:szCs w:val="14"/>
                <w:lang w:val="en-US"/>
              </w:rPr>
            </w:pPr>
            <w:bookmarkStart w:id="11593" w:name="BBBNE15AF011"/>
            <w:bookmarkEnd w:id="11593"/>
            <w:r w:rsidRPr="008A357A">
              <w:rPr>
                <w:szCs w:val="14"/>
                <w:lang w:val="en-US"/>
              </w:rPr>
              <w:t>--</w:t>
            </w:r>
          </w:p>
        </w:tc>
      </w:tr>
      <w:tr w:rsidR="004365BD" w:rsidRPr="008A357A" w:rsidTr="00BC4CA8">
        <w:trPr>
          <w:cantSplit/>
        </w:trPr>
        <w:tc>
          <w:tcPr>
            <w:tcW w:w="3047" w:type="dxa"/>
            <w:tcBorders>
              <w:bottom w:val="single" w:sz="4" w:space="0" w:color="CCCCCC"/>
            </w:tcBorders>
            <w:shd w:val="solid" w:color="E6E6E6" w:fill="auto"/>
            <w:vAlign w:val="center"/>
          </w:tcPr>
          <w:p w:rsidR="004365BD" w:rsidRPr="008A357A" w:rsidRDefault="004365BD" w:rsidP="00BC4CA8">
            <w:pPr>
              <w:pStyle w:val="070-TabelaPadro"/>
              <w:keepNext w:val="0"/>
              <w:keepLines w:val="0"/>
              <w:widowControl w:val="0"/>
              <w:jc w:val="left"/>
              <w:rPr>
                <w:b/>
                <w:szCs w:val="14"/>
                <w:lang w:val="en-US"/>
              </w:rPr>
            </w:pPr>
            <w:bookmarkStart w:id="11594" w:name="BBBNE1500012" w:colFirst="0" w:colLast="0"/>
            <w:bookmarkEnd w:id="11587"/>
            <w:r w:rsidRPr="008A357A">
              <w:rPr>
                <w:b/>
                <w:szCs w:val="14"/>
                <w:lang w:val="en-US"/>
              </w:rPr>
              <w:t>Total</w:t>
            </w:r>
          </w:p>
        </w:tc>
        <w:tc>
          <w:tcPr>
            <w:tcW w:w="1117" w:type="dxa"/>
            <w:tcBorders>
              <w:bottom w:val="single" w:sz="4" w:space="0" w:color="CCCCCC"/>
            </w:tcBorders>
            <w:shd w:val="solid" w:color="E6E6E6" w:fill="auto"/>
            <w:vAlign w:val="center"/>
          </w:tcPr>
          <w:p w:rsidR="004365BD" w:rsidRPr="008A357A" w:rsidRDefault="004365BD" w:rsidP="00BC4CA8">
            <w:pPr>
              <w:pStyle w:val="070-TabelaPadro"/>
              <w:keepNext w:val="0"/>
              <w:keepLines w:val="0"/>
              <w:widowControl w:val="0"/>
              <w:rPr>
                <w:b/>
                <w:szCs w:val="14"/>
                <w:lang w:val="en-US"/>
              </w:rPr>
            </w:pPr>
            <w:bookmarkStart w:id="11595" w:name="BBBNE15AA012"/>
            <w:bookmarkEnd w:id="11595"/>
            <w:r w:rsidRPr="008A357A">
              <w:rPr>
                <w:b/>
                <w:szCs w:val="14"/>
                <w:lang w:val="en-US"/>
              </w:rPr>
              <w:t>125,220</w:t>
            </w:r>
          </w:p>
        </w:tc>
        <w:tc>
          <w:tcPr>
            <w:tcW w:w="1118" w:type="dxa"/>
            <w:tcBorders>
              <w:bottom w:val="single" w:sz="4" w:space="0" w:color="CCCCCC"/>
            </w:tcBorders>
            <w:shd w:val="solid" w:color="E6E6E6" w:fill="auto"/>
            <w:vAlign w:val="center"/>
          </w:tcPr>
          <w:p w:rsidR="004365BD" w:rsidRPr="008A357A" w:rsidRDefault="004365BD" w:rsidP="00BC4CA8">
            <w:pPr>
              <w:pStyle w:val="070-TabelaPadro"/>
              <w:keepNext w:val="0"/>
              <w:keepLines w:val="0"/>
              <w:widowControl w:val="0"/>
              <w:rPr>
                <w:b/>
                <w:szCs w:val="14"/>
                <w:lang w:val="en-US"/>
              </w:rPr>
            </w:pPr>
            <w:bookmarkStart w:id="11596" w:name="BBBNE15AB012"/>
            <w:bookmarkEnd w:id="11596"/>
            <w:r w:rsidRPr="008A357A">
              <w:rPr>
                <w:b/>
                <w:szCs w:val="14"/>
                <w:lang w:val="en-US"/>
              </w:rPr>
              <w:t>3,771,509</w:t>
            </w:r>
          </w:p>
        </w:tc>
        <w:tc>
          <w:tcPr>
            <w:tcW w:w="1118" w:type="dxa"/>
            <w:tcBorders>
              <w:bottom w:val="single" w:sz="4" w:space="0" w:color="CCCCCC"/>
            </w:tcBorders>
            <w:shd w:val="solid" w:color="E6E6E6" w:fill="auto"/>
            <w:vAlign w:val="center"/>
          </w:tcPr>
          <w:p w:rsidR="004365BD" w:rsidRPr="008A357A" w:rsidRDefault="004365BD" w:rsidP="00BC4CA8">
            <w:pPr>
              <w:pStyle w:val="070-TabelaPadro"/>
              <w:keepNext w:val="0"/>
              <w:keepLines w:val="0"/>
              <w:widowControl w:val="0"/>
              <w:rPr>
                <w:b/>
                <w:szCs w:val="14"/>
                <w:lang w:val="en-US"/>
              </w:rPr>
            </w:pPr>
            <w:bookmarkStart w:id="11597" w:name="BBBNE15AC012"/>
            <w:bookmarkEnd w:id="11597"/>
            <w:r w:rsidRPr="008A357A">
              <w:rPr>
                <w:b/>
                <w:szCs w:val="14"/>
                <w:lang w:val="en-US"/>
              </w:rPr>
              <w:t>7,360,904</w:t>
            </w:r>
          </w:p>
        </w:tc>
        <w:tc>
          <w:tcPr>
            <w:tcW w:w="1118" w:type="dxa"/>
            <w:tcBorders>
              <w:bottom w:val="single" w:sz="4" w:space="0" w:color="CCCCCC"/>
            </w:tcBorders>
            <w:shd w:val="solid" w:color="E6E6E6" w:fill="auto"/>
            <w:vAlign w:val="center"/>
          </w:tcPr>
          <w:p w:rsidR="004365BD" w:rsidRPr="008A357A" w:rsidRDefault="004365BD" w:rsidP="00BC4CA8">
            <w:pPr>
              <w:pStyle w:val="070-TabelaPadro"/>
              <w:keepNext w:val="0"/>
              <w:keepLines w:val="0"/>
              <w:widowControl w:val="0"/>
              <w:rPr>
                <w:b/>
                <w:szCs w:val="14"/>
                <w:lang w:val="en-US"/>
              </w:rPr>
            </w:pPr>
            <w:bookmarkStart w:id="11598" w:name="BBBNE15AD012"/>
            <w:bookmarkEnd w:id="11598"/>
            <w:r w:rsidRPr="008A357A">
              <w:rPr>
                <w:b/>
                <w:szCs w:val="14"/>
                <w:lang w:val="en-US"/>
              </w:rPr>
              <w:t>(19,335,364)</w:t>
            </w:r>
          </w:p>
        </w:tc>
        <w:tc>
          <w:tcPr>
            <w:tcW w:w="1118" w:type="dxa"/>
            <w:tcBorders>
              <w:bottom w:val="single" w:sz="4" w:space="0" w:color="CCCCCC"/>
            </w:tcBorders>
            <w:shd w:val="solid" w:color="E6E6E6" w:fill="auto"/>
            <w:vAlign w:val="center"/>
          </w:tcPr>
          <w:p w:rsidR="004365BD" w:rsidRPr="008A357A" w:rsidRDefault="004365BD" w:rsidP="00BC4CA8">
            <w:pPr>
              <w:pStyle w:val="070-TabelaPadro"/>
              <w:keepNext w:val="0"/>
              <w:keepLines w:val="0"/>
              <w:widowControl w:val="0"/>
              <w:rPr>
                <w:b/>
                <w:szCs w:val="14"/>
                <w:lang w:val="en-US"/>
              </w:rPr>
            </w:pPr>
            <w:bookmarkStart w:id="11599" w:name="BBBNE15AE012"/>
            <w:bookmarkEnd w:id="11599"/>
            <w:r w:rsidRPr="008A357A">
              <w:rPr>
                <w:b/>
                <w:szCs w:val="14"/>
                <w:lang w:val="en-US"/>
              </w:rPr>
              <w:t>(12,677,088)</w:t>
            </w:r>
          </w:p>
        </w:tc>
        <w:tc>
          <w:tcPr>
            <w:tcW w:w="1118" w:type="dxa"/>
            <w:tcBorders>
              <w:bottom w:val="single" w:sz="4" w:space="0" w:color="CCCCCC"/>
            </w:tcBorders>
            <w:shd w:val="solid" w:color="E6E6E6" w:fill="auto"/>
            <w:vAlign w:val="center"/>
          </w:tcPr>
          <w:p w:rsidR="004365BD" w:rsidRPr="008A357A" w:rsidRDefault="004365BD" w:rsidP="00BC4CA8">
            <w:pPr>
              <w:pStyle w:val="070-TabelaPadro"/>
              <w:keepNext w:val="0"/>
              <w:keepLines w:val="0"/>
              <w:widowControl w:val="0"/>
              <w:rPr>
                <w:b/>
                <w:szCs w:val="14"/>
                <w:lang w:val="en-US"/>
              </w:rPr>
            </w:pPr>
            <w:bookmarkStart w:id="11600" w:name="BBBNE15AF012"/>
            <w:bookmarkEnd w:id="11600"/>
            <w:r w:rsidRPr="008A357A">
              <w:rPr>
                <w:b/>
                <w:szCs w:val="14"/>
                <w:lang w:val="en-US"/>
              </w:rPr>
              <w:t>(11,193,718)</w:t>
            </w:r>
          </w:p>
        </w:tc>
      </w:tr>
      <w:bookmarkEnd w:id="11516"/>
      <w:bookmarkEnd w:id="11594"/>
    </w:tbl>
    <w:p w:rsidR="004365BD" w:rsidRPr="00183CCC" w:rsidRDefault="004365BD" w:rsidP="00BC4CA8">
      <w:pPr>
        <w:pStyle w:val="072-Rodapdatabela"/>
        <w:keepNext w:val="0"/>
        <w:keepLines w:val="0"/>
        <w:widowControl w:val="0"/>
        <w:rPr>
          <w:lang w:val="en-US"/>
        </w:rPr>
      </w:pPr>
    </w:p>
    <w:p w:rsidR="004365BD" w:rsidRPr="00183CCC" w:rsidRDefault="004365BD" w:rsidP="00BC4CA8">
      <w:pPr>
        <w:pStyle w:val="030-SubttulodeDocumento"/>
        <w:rPr>
          <w:lang w:val="en-US"/>
        </w:rPr>
      </w:pPr>
      <w:bookmarkStart w:id="11601" w:name="BBBNE16_Titulo"/>
      <w:r w:rsidRPr="00183CCC">
        <w:rPr>
          <w:lang w:val="en-US"/>
        </w:rPr>
        <w:t>) Allocations of the Surplus - Plano 1</w:t>
      </w:r>
      <w:bookmarkEnd w:id="11601"/>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BNE.16 - Allocations of the surplus - Plano 1"/>
        <w:tblDescription w:val="PubliCon - Sistema de Gerenciamento do Documentos Contábeis para Publicação&#10;&#10;Última atualização do mapa do quadro em: "/>
      </w:tblPr>
      <w:tblGrid>
        <w:gridCol w:w="6449"/>
        <w:gridCol w:w="1651"/>
        <w:gridCol w:w="1652"/>
      </w:tblGrid>
      <w:tr w:rsidR="004365BD" w:rsidRPr="00CE71E4" w:rsidTr="00BC4CA8">
        <w:trPr>
          <w:cantSplit/>
          <w:tblHeader/>
        </w:trPr>
        <w:tc>
          <w:tcPr>
            <w:tcW w:w="6449" w:type="dxa"/>
            <w:tcBorders>
              <w:bottom w:val="single" w:sz="4" w:space="0" w:color="FFFFFF" w:themeColor="background1"/>
            </w:tcBorders>
            <w:shd w:val="solid" w:color="C3D7F0" w:fill="auto"/>
            <w:vAlign w:val="center"/>
          </w:tcPr>
          <w:p w:rsidR="004365BD" w:rsidRPr="00CE71E4" w:rsidRDefault="004365BD" w:rsidP="00BC4CA8">
            <w:pPr>
              <w:pStyle w:val="070-TabelaPadro"/>
              <w:jc w:val="center"/>
              <w:rPr>
                <w:b/>
                <w:szCs w:val="14"/>
                <w:lang w:val="en-US"/>
              </w:rPr>
            </w:pPr>
            <w:bookmarkStart w:id="11602" w:name="BBBNE16"/>
          </w:p>
        </w:tc>
        <w:tc>
          <w:tcPr>
            <w:tcW w:w="1651" w:type="dxa"/>
            <w:tcBorders>
              <w:bottom w:val="single" w:sz="4" w:space="0" w:color="FFFFFF" w:themeColor="background1"/>
            </w:tcBorders>
            <w:shd w:val="solid" w:color="C3D7F0" w:fill="auto"/>
            <w:vAlign w:val="center"/>
          </w:tcPr>
          <w:p w:rsidR="004365BD" w:rsidRPr="00CE71E4" w:rsidRDefault="004365BD" w:rsidP="00BC4CA8">
            <w:pPr>
              <w:pStyle w:val="070-TabelaPadro"/>
              <w:jc w:val="center"/>
              <w:rPr>
                <w:b/>
                <w:szCs w:val="14"/>
                <w:lang w:val="en-US"/>
              </w:rPr>
            </w:pPr>
            <w:r w:rsidRPr="00CE71E4">
              <w:rPr>
                <w:b/>
                <w:szCs w:val="14"/>
                <w:lang w:val="en-US"/>
              </w:rPr>
              <w:t>Jan 1 to Sep 30, 2019</w:t>
            </w:r>
          </w:p>
        </w:tc>
        <w:tc>
          <w:tcPr>
            <w:tcW w:w="1652" w:type="dxa"/>
            <w:tcBorders>
              <w:bottom w:val="single" w:sz="4" w:space="0" w:color="FFFFFF" w:themeColor="background1"/>
            </w:tcBorders>
            <w:shd w:val="solid" w:color="C3D7F0" w:fill="auto"/>
            <w:vAlign w:val="center"/>
          </w:tcPr>
          <w:p w:rsidR="004365BD" w:rsidRPr="00CE71E4" w:rsidRDefault="004365BD" w:rsidP="00BC4CA8">
            <w:pPr>
              <w:pStyle w:val="070-TabelaPadro"/>
              <w:jc w:val="center"/>
              <w:rPr>
                <w:b/>
                <w:szCs w:val="14"/>
                <w:lang w:val="en-US"/>
              </w:rPr>
            </w:pPr>
            <w:r w:rsidRPr="00CE71E4">
              <w:rPr>
                <w:b/>
                <w:szCs w:val="14"/>
                <w:lang w:val="en-US"/>
              </w:rPr>
              <w:t>Jan 1 to Sep 30, 2018</w:t>
            </w:r>
          </w:p>
        </w:tc>
      </w:tr>
      <w:tr w:rsidR="00955A3E" w:rsidRPr="00CE71E4" w:rsidTr="00956328">
        <w:trPr>
          <w:cantSplit/>
        </w:trPr>
        <w:tc>
          <w:tcPr>
            <w:tcW w:w="9752" w:type="dxa"/>
            <w:gridSpan w:val="3"/>
            <w:tcBorders>
              <w:bottom w:val="single" w:sz="4" w:space="0" w:color="FFFFFF" w:themeColor="background1"/>
            </w:tcBorders>
            <w:shd w:val="solid" w:color="F3F3F3" w:fill="auto"/>
            <w:vAlign w:val="center"/>
          </w:tcPr>
          <w:p w:rsidR="00955A3E" w:rsidRPr="00CE71E4" w:rsidRDefault="00955A3E" w:rsidP="00BC4CA8">
            <w:pPr>
              <w:pStyle w:val="070-TabelaPadro"/>
              <w:jc w:val="left"/>
              <w:rPr>
                <w:b/>
                <w:szCs w:val="14"/>
                <w:lang w:val="en-US"/>
              </w:rPr>
            </w:pPr>
            <w:bookmarkStart w:id="11603" w:name="BBBNE1600001" w:colFirst="0" w:colLast="0"/>
            <w:bookmarkStart w:id="11604" w:name="BBBNE16AA001" w:colFirst="0" w:colLast="0"/>
            <w:bookmarkStart w:id="11605" w:name="BBBNE16AD001" w:colFirst="0" w:colLast="0"/>
            <w:bookmarkStart w:id="11606" w:name="BBBNE16AB001" w:colFirst="0" w:colLast="0"/>
            <w:bookmarkStart w:id="11607" w:name="BBBNE16AC001" w:colFirst="0" w:colLast="0"/>
            <w:r w:rsidRPr="00CE71E4">
              <w:rPr>
                <w:b/>
                <w:szCs w:val="14"/>
                <w:lang w:val="en-US"/>
              </w:rPr>
              <w:t>Fundo Paridade</w:t>
            </w:r>
          </w:p>
        </w:tc>
      </w:tr>
      <w:tr w:rsidR="004365BD" w:rsidRPr="00CE71E4" w:rsidTr="00BC4CA8">
        <w:trPr>
          <w:cantSplit/>
        </w:trPr>
        <w:tc>
          <w:tcPr>
            <w:tcW w:w="6449" w:type="dxa"/>
            <w:tcBorders>
              <w:bottom w:val="single" w:sz="4" w:space="0" w:color="FFFFFF" w:themeColor="background1"/>
            </w:tcBorders>
            <w:shd w:val="solid" w:color="E6E6E6" w:fill="auto"/>
            <w:vAlign w:val="center"/>
          </w:tcPr>
          <w:p w:rsidR="004365BD" w:rsidRPr="00CE71E4" w:rsidRDefault="004365BD" w:rsidP="00BC4CA8">
            <w:pPr>
              <w:pStyle w:val="070-TabelaPadro"/>
              <w:jc w:val="left"/>
              <w:rPr>
                <w:b/>
                <w:szCs w:val="14"/>
                <w:lang w:val="en-US"/>
              </w:rPr>
            </w:pPr>
            <w:bookmarkStart w:id="11608" w:name="BBBNE1600002" w:colFirst="0" w:colLast="0"/>
            <w:bookmarkEnd w:id="11603"/>
            <w:bookmarkEnd w:id="11604"/>
            <w:bookmarkEnd w:id="11605"/>
            <w:bookmarkEnd w:id="11606"/>
            <w:bookmarkEnd w:id="11607"/>
            <w:r w:rsidRPr="00CE71E4">
              <w:rPr>
                <w:b/>
                <w:szCs w:val="14"/>
                <w:lang w:val="en-US"/>
              </w:rPr>
              <w:t>Opening balance</w:t>
            </w:r>
          </w:p>
        </w:tc>
        <w:tc>
          <w:tcPr>
            <w:tcW w:w="1651" w:type="dxa"/>
            <w:tcBorders>
              <w:bottom w:val="single" w:sz="4" w:space="0" w:color="FFFFFF" w:themeColor="background1"/>
            </w:tcBorders>
            <w:shd w:val="solid" w:color="E6E6E6" w:fill="auto"/>
            <w:vAlign w:val="center"/>
          </w:tcPr>
          <w:p w:rsidR="004365BD" w:rsidRPr="00CE71E4" w:rsidRDefault="004365BD" w:rsidP="00BC4CA8">
            <w:pPr>
              <w:pStyle w:val="070-TabelaPadro"/>
              <w:rPr>
                <w:b/>
                <w:szCs w:val="14"/>
                <w:lang w:val="en-US"/>
              </w:rPr>
            </w:pPr>
            <w:bookmarkStart w:id="11609" w:name="BBBNE16AA002"/>
            <w:bookmarkStart w:id="11610" w:name="BBBNE16AB002"/>
            <w:bookmarkEnd w:id="11609"/>
            <w:bookmarkEnd w:id="11610"/>
            <w:r w:rsidRPr="00CE71E4">
              <w:rPr>
                <w:b/>
                <w:szCs w:val="14"/>
                <w:lang w:val="en-US"/>
              </w:rPr>
              <w:t>--</w:t>
            </w:r>
          </w:p>
        </w:tc>
        <w:tc>
          <w:tcPr>
            <w:tcW w:w="1652" w:type="dxa"/>
            <w:tcBorders>
              <w:bottom w:val="single" w:sz="4" w:space="0" w:color="FFFFFF" w:themeColor="background1"/>
            </w:tcBorders>
            <w:shd w:val="solid" w:color="E6E6E6" w:fill="auto"/>
            <w:vAlign w:val="center"/>
          </w:tcPr>
          <w:p w:rsidR="004365BD" w:rsidRPr="00CE71E4" w:rsidRDefault="004365BD" w:rsidP="00BC4CA8">
            <w:pPr>
              <w:pStyle w:val="070-TabelaPadro"/>
              <w:rPr>
                <w:b/>
                <w:szCs w:val="14"/>
                <w:lang w:val="en-US"/>
              </w:rPr>
            </w:pPr>
            <w:bookmarkStart w:id="11611" w:name="BBBNE16AC002"/>
            <w:bookmarkEnd w:id="11611"/>
            <w:r w:rsidRPr="00CE71E4">
              <w:rPr>
                <w:b/>
                <w:szCs w:val="14"/>
                <w:lang w:val="en-US"/>
              </w:rPr>
              <w:t>102,726</w:t>
            </w:r>
          </w:p>
        </w:tc>
      </w:tr>
      <w:tr w:rsidR="004365BD" w:rsidRPr="00CE71E4" w:rsidTr="00BC4CA8">
        <w:trPr>
          <w:cantSplit/>
        </w:trPr>
        <w:tc>
          <w:tcPr>
            <w:tcW w:w="6449" w:type="dxa"/>
            <w:tcBorders>
              <w:bottom w:val="single" w:sz="4" w:space="0" w:color="FFFFFF" w:themeColor="background1"/>
            </w:tcBorders>
            <w:shd w:val="solid" w:color="F3F3F3" w:fill="auto"/>
            <w:vAlign w:val="center"/>
          </w:tcPr>
          <w:p w:rsidR="004365BD" w:rsidRPr="00CE71E4" w:rsidRDefault="004365BD" w:rsidP="00BC4CA8">
            <w:pPr>
              <w:pStyle w:val="070-TabelaPadro"/>
              <w:ind w:left="62"/>
              <w:jc w:val="left"/>
              <w:rPr>
                <w:szCs w:val="14"/>
                <w:lang w:val="en-US"/>
              </w:rPr>
            </w:pPr>
            <w:bookmarkStart w:id="11612" w:name="BBBNE1600003" w:colFirst="0" w:colLast="0"/>
            <w:bookmarkEnd w:id="11608"/>
            <w:r w:rsidRPr="00CE71E4">
              <w:rPr>
                <w:szCs w:val="14"/>
                <w:lang w:val="en-US"/>
              </w:rPr>
              <w:t>Restatement</w:t>
            </w:r>
          </w:p>
        </w:tc>
        <w:tc>
          <w:tcPr>
            <w:tcW w:w="1651" w:type="dxa"/>
            <w:tcBorders>
              <w:bottom w:val="single" w:sz="4" w:space="0" w:color="FFFFFF" w:themeColor="background1"/>
            </w:tcBorders>
            <w:shd w:val="solid" w:color="F3F3F3" w:fill="auto"/>
            <w:vAlign w:val="center"/>
          </w:tcPr>
          <w:p w:rsidR="004365BD" w:rsidRPr="00CE71E4" w:rsidRDefault="004365BD" w:rsidP="00BC4CA8">
            <w:pPr>
              <w:pStyle w:val="070-TabelaPadro"/>
              <w:rPr>
                <w:szCs w:val="14"/>
                <w:lang w:val="en-US"/>
              </w:rPr>
            </w:pPr>
            <w:bookmarkStart w:id="11613" w:name="BBBNE16AA003"/>
            <w:bookmarkStart w:id="11614" w:name="BBBNE16AB003"/>
            <w:bookmarkEnd w:id="11613"/>
            <w:bookmarkEnd w:id="11614"/>
            <w:r w:rsidRPr="00CE71E4">
              <w:rPr>
                <w:szCs w:val="14"/>
                <w:lang w:val="en-US"/>
              </w:rPr>
              <w:t>--</w:t>
            </w:r>
          </w:p>
        </w:tc>
        <w:tc>
          <w:tcPr>
            <w:tcW w:w="1652" w:type="dxa"/>
            <w:tcBorders>
              <w:bottom w:val="single" w:sz="4" w:space="0" w:color="FFFFFF" w:themeColor="background1"/>
            </w:tcBorders>
            <w:shd w:val="solid" w:color="F3F3F3" w:fill="auto"/>
            <w:vAlign w:val="center"/>
          </w:tcPr>
          <w:p w:rsidR="004365BD" w:rsidRPr="00CE71E4" w:rsidRDefault="004365BD" w:rsidP="00BC4CA8">
            <w:pPr>
              <w:pStyle w:val="070-TabelaPadro"/>
              <w:rPr>
                <w:szCs w:val="14"/>
                <w:lang w:val="en-US"/>
              </w:rPr>
            </w:pPr>
            <w:bookmarkStart w:id="11615" w:name="BBBNE16AC003"/>
            <w:bookmarkEnd w:id="11615"/>
            <w:r w:rsidRPr="00CE71E4">
              <w:rPr>
                <w:szCs w:val="14"/>
                <w:lang w:val="en-US"/>
              </w:rPr>
              <w:t>4,092</w:t>
            </w:r>
          </w:p>
        </w:tc>
      </w:tr>
      <w:tr w:rsidR="004365BD" w:rsidRPr="00CE71E4" w:rsidTr="00BC4CA8">
        <w:trPr>
          <w:cantSplit/>
        </w:trPr>
        <w:tc>
          <w:tcPr>
            <w:tcW w:w="6449" w:type="dxa"/>
            <w:tcBorders>
              <w:bottom w:val="single" w:sz="4" w:space="0" w:color="FFFFFF" w:themeColor="background1"/>
            </w:tcBorders>
            <w:shd w:val="solid" w:color="E6E6E6" w:fill="auto"/>
            <w:vAlign w:val="center"/>
          </w:tcPr>
          <w:p w:rsidR="004365BD" w:rsidRPr="00CE71E4" w:rsidRDefault="004365BD" w:rsidP="00BC4CA8">
            <w:pPr>
              <w:pStyle w:val="070-TabelaPadro"/>
              <w:ind w:left="62"/>
              <w:jc w:val="left"/>
              <w:rPr>
                <w:szCs w:val="14"/>
                <w:lang w:val="en-US"/>
              </w:rPr>
            </w:pPr>
            <w:bookmarkStart w:id="11616" w:name="BBBNE1600004" w:colFirst="0" w:colLast="0"/>
            <w:bookmarkEnd w:id="11612"/>
            <w:r w:rsidRPr="00CE71E4">
              <w:rPr>
                <w:szCs w:val="14"/>
                <w:lang w:val="en-US"/>
              </w:rPr>
              <w:t>Contributions to Plano 1 - Agreement 97</w:t>
            </w:r>
          </w:p>
        </w:tc>
        <w:tc>
          <w:tcPr>
            <w:tcW w:w="1651" w:type="dxa"/>
            <w:tcBorders>
              <w:bottom w:val="single" w:sz="4" w:space="0" w:color="FFFFFF" w:themeColor="background1"/>
            </w:tcBorders>
            <w:shd w:val="solid" w:color="E6E6E6" w:fill="auto"/>
            <w:vAlign w:val="center"/>
          </w:tcPr>
          <w:p w:rsidR="004365BD" w:rsidRPr="00CE71E4" w:rsidRDefault="004365BD" w:rsidP="00BC4CA8">
            <w:pPr>
              <w:pStyle w:val="070-TabelaPadro"/>
              <w:rPr>
                <w:szCs w:val="14"/>
                <w:lang w:val="en-US"/>
              </w:rPr>
            </w:pPr>
            <w:bookmarkStart w:id="11617" w:name="BBBNE16AA004"/>
            <w:bookmarkStart w:id="11618" w:name="BBBNE16AB004"/>
            <w:bookmarkEnd w:id="11617"/>
            <w:bookmarkEnd w:id="11618"/>
            <w:r w:rsidRPr="00CE71E4">
              <w:rPr>
                <w:szCs w:val="14"/>
                <w:lang w:val="en-US"/>
              </w:rPr>
              <w:t>--</w:t>
            </w:r>
          </w:p>
        </w:tc>
        <w:tc>
          <w:tcPr>
            <w:tcW w:w="1652" w:type="dxa"/>
            <w:tcBorders>
              <w:bottom w:val="single" w:sz="4" w:space="0" w:color="FFFFFF" w:themeColor="background1"/>
            </w:tcBorders>
            <w:shd w:val="solid" w:color="E6E6E6" w:fill="auto"/>
            <w:vAlign w:val="center"/>
          </w:tcPr>
          <w:p w:rsidR="004365BD" w:rsidRPr="00CE71E4" w:rsidRDefault="004365BD" w:rsidP="00BC4CA8">
            <w:pPr>
              <w:pStyle w:val="070-TabelaPadro"/>
              <w:rPr>
                <w:szCs w:val="14"/>
                <w:lang w:val="en-US"/>
              </w:rPr>
            </w:pPr>
            <w:bookmarkStart w:id="11619" w:name="BBBNE16AC004"/>
            <w:bookmarkEnd w:id="11619"/>
            <w:r w:rsidRPr="00CE71E4">
              <w:rPr>
                <w:szCs w:val="14"/>
                <w:lang w:val="en-US"/>
              </w:rPr>
              <w:t>(64,726)</w:t>
            </w:r>
          </w:p>
        </w:tc>
      </w:tr>
      <w:tr w:rsidR="004365BD" w:rsidRPr="00CE71E4" w:rsidTr="00BC4CA8">
        <w:trPr>
          <w:cantSplit/>
        </w:trPr>
        <w:tc>
          <w:tcPr>
            <w:tcW w:w="6449" w:type="dxa"/>
            <w:tcBorders>
              <w:bottom w:val="single" w:sz="4" w:space="0" w:color="FFFFFF" w:themeColor="background1"/>
            </w:tcBorders>
            <w:shd w:val="solid" w:color="F3F3F3" w:fill="auto"/>
            <w:vAlign w:val="center"/>
          </w:tcPr>
          <w:p w:rsidR="004365BD" w:rsidRPr="00CE71E4" w:rsidRDefault="004365BD" w:rsidP="00BC4CA8">
            <w:pPr>
              <w:pStyle w:val="070-TabelaPadro"/>
              <w:jc w:val="left"/>
              <w:rPr>
                <w:b/>
                <w:szCs w:val="14"/>
                <w:lang w:val="en-US"/>
              </w:rPr>
            </w:pPr>
            <w:bookmarkStart w:id="11620" w:name="BBBNE1600006" w:colFirst="0" w:colLast="0"/>
            <w:bookmarkEnd w:id="11616"/>
            <w:r w:rsidRPr="00CE71E4">
              <w:rPr>
                <w:b/>
                <w:szCs w:val="14"/>
                <w:lang w:val="en-US"/>
              </w:rPr>
              <w:t>Closing balance</w:t>
            </w:r>
          </w:p>
        </w:tc>
        <w:tc>
          <w:tcPr>
            <w:tcW w:w="1651" w:type="dxa"/>
            <w:tcBorders>
              <w:bottom w:val="single" w:sz="4" w:space="0" w:color="FFFFFF" w:themeColor="background1"/>
            </w:tcBorders>
            <w:shd w:val="solid" w:color="F3F3F3" w:fill="auto"/>
            <w:vAlign w:val="center"/>
          </w:tcPr>
          <w:p w:rsidR="004365BD" w:rsidRPr="00CE71E4" w:rsidRDefault="004365BD" w:rsidP="00BC4CA8">
            <w:pPr>
              <w:pStyle w:val="070-TabelaPadro"/>
              <w:rPr>
                <w:b/>
                <w:szCs w:val="14"/>
                <w:lang w:val="en-US"/>
              </w:rPr>
            </w:pPr>
            <w:bookmarkStart w:id="11621" w:name="BBBNE16AA006"/>
            <w:bookmarkStart w:id="11622" w:name="BBBNE16AB006"/>
            <w:bookmarkEnd w:id="11621"/>
            <w:bookmarkEnd w:id="11622"/>
            <w:r w:rsidRPr="00CE71E4">
              <w:rPr>
                <w:b/>
                <w:szCs w:val="14"/>
                <w:lang w:val="en-US"/>
              </w:rPr>
              <w:t>--</w:t>
            </w:r>
          </w:p>
        </w:tc>
        <w:tc>
          <w:tcPr>
            <w:tcW w:w="1652" w:type="dxa"/>
            <w:tcBorders>
              <w:bottom w:val="single" w:sz="4" w:space="0" w:color="FFFFFF" w:themeColor="background1"/>
            </w:tcBorders>
            <w:shd w:val="solid" w:color="F3F3F3" w:fill="auto"/>
            <w:vAlign w:val="center"/>
          </w:tcPr>
          <w:p w:rsidR="004365BD" w:rsidRPr="00CE71E4" w:rsidRDefault="004365BD" w:rsidP="00BC4CA8">
            <w:pPr>
              <w:pStyle w:val="070-TabelaPadro"/>
              <w:rPr>
                <w:b/>
                <w:szCs w:val="14"/>
                <w:lang w:val="en-US"/>
              </w:rPr>
            </w:pPr>
            <w:bookmarkStart w:id="11623" w:name="BBBNE16AC006"/>
            <w:bookmarkEnd w:id="11623"/>
            <w:r w:rsidRPr="00CE71E4">
              <w:rPr>
                <w:b/>
                <w:szCs w:val="14"/>
                <w:lang w:val="en-US"/>
              </w:rPr>
              <w:t>42,092</w:t>
            </w:r>
          </w:p>
        </w:tc>
      </w:tr>
      <w:tr w:rsidR="00955A3E" w:rsidRPr="00384E13" w:rsidTr="00956328">
        <w:trPr>
          <w:cantSplit/>
        </w:trPr>
        <w:tc>
          <w:tcPr>
            <w:tcW w:w="9752" w:type="dxa"/>
            <w:gridSpan w:val="3"/>
            <w:tcBorders>
              <w:bottom w:val="single" w:sz="4" w:space="0" w:color="FFFFFF" w:themeColor="background1"/>
            </w:tcBorders>
            <w:shd w:val="solid" w:color="E6E6E6" w:fill="auto"/>
            <w:vAlign w:val="center"/>
          </w:tcPr>
          <w:p w:rsidR="00955A3E" w:rsidRPr="00CE71E4" w:rsidRDefault="00955A3E" w:rsidP="00BC4CA8">
            <w:pPr>
              <w:pStyle w:val="070-TabelaPadro"/>
              <w:jc w:val="left"/>
              <w:rPr>
                <w:b/>
                <w:szCs w:val="14"/>
                <w:lang w:val="en-US"/>
              </w:rPr>
            </w:pPr>
            <w:bookmarkStart w:id="11624" w:name="BBBNE1600019" w:colFirst="0" w:colLast="0"/>
            <w:bookmarkStart w:id="11625" w:name="BBBNE16AA019" w:colFirst="0" w:colLast="0"/>
            <w:bookmarkStart w:id="11626" w:name="BBBNE16AD019" w:colFirst="0" w:colLast="0"/>
            <w:bookmarkStart w:id="11627" w:name="BBBNE16AB019" w:colFirst="0" w:colLast="0"/>
            <w:bookmarkStart w:id="11628" w:name="BBBNE16AC019" w:colFirst="0" w:colLast="0"/>
            <w:bookmarkEnd w:id="11620"/>
            <w:r w:rsidRPr="00CE71E4">
              <w:rPr>
                <w:b/>
                <w:szCs w:val="14"/>
                <w:lang w:val="en-US"/>
              </w:rPr>
              <w:t>Fundo de Utilização</w:t>
            </w:r>
          </w:p>
        </w:tc>
      </w:tr>
      <w:tr w:rsidR="004365BD" w:rsidRPr="00CE71E4" w:rsidTr="00BC4CA8">
        <w:trPr>
          <w:cantSplit/>
        </w:trPr>
        <w:tc>
          <w:tcPr>
            <w:tcW w:w="6449" w:type="dxa"/>
            <w:tcBorders>
              <w:bottom w:val="single" w:sz="4" w:space="0" w:color="FFFFFF" w:themeColor="background1"/>
            </w:tcBorders>
            <w:shd w:val="solid" w:color="F3F3F3" w:fill="auto"/>
            <w:vAlign w:val="center"/>
          </w:tcPr>
          <w:p w:rsidR="004365BD" w:rsidRPr="00CE71E4" w:rsidRDefault="004365BD" w:rsidP="00BC4CA8">
            <w:pPr>
              <w:pStyle w:val="070-TabelaPadro"/>
              <w:jc w:val="left"/>
              <w:rPr>
                <w:b/>
                <w:szCs w:val="14"/>
                <w:lang w:val="en-US"/>
              </w:rPr>
            </w:pPr>
            <w:bookmarkStart w:id="11629" w:name="BBBNE1600020" w:colFirst="0" w:colLast="0"/>
            <w:bookmarkEnd w:id="11624"/>
            <w:bookmarkEnd w:id="11625"/>
            <w:bookmarkEnd w:id="11626"/>
            <w:bookmarkEnd w:id="11627"/>
            <w:bookmarkEnd w:id="11628"/>
            <w:r w:rsidRPr="00CE71E4">
              <w:rPr>
                <w:b/>
                <w:szCs w:val="14"/>
                <w:lang w:val="en-US"/>
              </w:rPr>
              <w:t>Opening balance</w:t>
            </w:r>
          </w:p>
        </w:tc>
        <w:tc>
          <w:tcPr>
            <w:tcW w:w="1651" w:type="dxa"/>
            <w:tcBorders>
              <w:bottom w:val="single" w:sz="4" w:space="0" w:color="FFFFFF" w:themeColor="background1"/>
            </w:tcBorders>
            <w:shd w:val="solid" w:color="F3F3F3" w:fill="auto"/>
            <w:vAlign w:val="center"/>
          </w:tcPr>
          <w:p w:rsidR="004365BD" w:rsidRPr="00CE71E4" w:rsidRDefault="004365BD" w:rsidP="00BC4CA8">
            <w:pPr>
              <w:pStyle w:val="070-TabelaPadro"/>
              <w:rPr>
                <w:b/>
                <w:szCs w:val="14"/>
                <w:lang w:val="en-US"/>
              </w:rPr>
            </w:pPr>
            <w:bookmarkStart w:id="11630" w:name="BBBNE16AA020"/>
            <w:bookmarkStart w:id="11631" w:name="BBBNE16AB020"/>
            <w:bookmarkEnd w:id="11630"/>
            <w:bookmarkEnd w:id="11631"/>
            <w:r w:rsidRPr="00CE71E4">
              <w:rPr>
                <w:b/>
                <w:szCs w:val="14"/>
                <w:lang w:val="en-US"/>
              </w:rPr>
              <w:t>9,511,761</w:t>
            </w:r>
          </w:p>
        </w:tc>
        <w:tc>
          <w:tcPr>
            <w:tcW w:w="1652" w:type="dxa"/>
            <w:tcBorders>
              <w:bottom w:val="single" w:sz="4" w:space="0" w:color="FFFFFF" w:themeColor="background1"/>
            </w:tcBorders>
            <w:shd w:val="solid" w:color="F3F3F3" w:fill="auto"/>
            <w:vAlign w:val="center"/>
          </w:tcPr>
          <w:p w:rsidR="004365BD" w:rsidRPr="00CE71E4" w:rsidRDefault="004365BD" w:rsidP="00BC4CA8">
            <w:pPr>
              <w:pStyle w:val="070-TabelaPadro"/>
              <w:rPr>
                <w:b/>
                <w:szCs w:val="14"/>
                <w:lang w:val="en-US"/>
              </w:rPr>
            </w:pPr>
            <w:bookmarkStart w:id="11632" w:name="BBBNE16AC020"/>
            <w:bookmarkEnd w:id="11632"/>
            <w:r w:rsidRPr="00CE71E4">
              <w:rPr>
                <w:b/>
                <w:szCs w:val="14"/>
                <w:lang w:val="en-US"/>
              </w:rPr>
              <w:t>9,499,488</w:t>
            </w:r>
          </w:p>
        </w:tc>
      </w:tr>
      <w:tr w:rsidR="004365BD" w:rsidRPr="00CE71E4" w:rsidTr="00BC4CA8">
        <w:trPr>
          <w:cantSplit/>
        </w:trPr>
        <w:tc>
          <w:tcPr>
            <w:tcW w:w="6449" w:type="dxa"/>
            <w:tcBorders>
              <w:bottom w:val="single" w:sz="4" w:space="0" w:color="FFFFFF" w:themeColor="background1"/>
            </w:tcBorders>
            <w:shd w:val="solid" w:color="E6E6E6" w:fill="auto"/>
            <w:vAlign w:val="center"/>
          </w:tcPr>
          <w:p w:rsidR="004365BD" w:rsidRPr="00CE71E4" w:rsidRDefault="004365BD" w:rsidP="00BC4CA8">
            <w:pPr>
              <w:pStyle w:val="070-TabelaPadro"/>
              <w:ind w:left="62"/>
              <w:jc w:val="left"/>
              <w:rPr>
                <w:szCs w:val="14"/>
                <w:lang w:val="en-US"/>
              </w:rPr>
            </w:pPr>
            <w:bookmarkStart w:id="11633" w:name="BBBNE1600028" w:colFirst="0" w:colLast="0"/>
            <w:bookmarkEnd w:id="11629"/>
            <w:r w:rsidRPr="00CE71E4">
              <w:rPr>
                <w:szCs w:val="14"/>
                <w:lang w:val="en-US"/>
              </w:rPr>
              <w:t>Contributions to Plano 1</w:t>
            </w:r>
          </w:p>
        </w:tc>
        <w:tc>
          <w:tcPr>
            <w:tcW w:w="1651" w:type="dxa"/>
            <w:tcBorders>
              <w:bottom w:val="single" w:sz="4" w:space="0" w:color="FFFFFF" w:themeColor="background1"/>
            </w:tcBorders>
            <w:shd w:val="solid" w:color="E6E6E6" w:fill="auto"/>
            <w:vAlign w:val="center"/>
          </w:tcPr>
          <w:p w:rsidR="004365BD" w:rsidRPr="00CE71E4" w:rsidRDefault="004365BD" w:rsidP="00BC4CA8">
            <w:pPr>
              <w:pStyle w:val="070-TabelaPadro"/>
              <w:rPr>
                <w:szCs w:val="14"/>
                <w:lang w:val="en-US"/>
              </w:rPr>
            </w:pPr>
            <w:bookmarkStart w:id="11634" w:name="BBBNE16AA028"/>
            <w:bookmarkStart w:id="11635" w:name="BBBNE16AB028"/>
            <w:bookmarkEnd w:id="11634"/>
            <w:bookmarkEnd w:id="11635"/>
            <w:r w:rsidRPr="00CE71E4">
              <w:rPr>
                <w:szCs w:val="14"/>
                <w:lang w:val="en-US"/>
              </w:rPr>
              <w:t>(464,987)</w:t>
            </w:r>
          </w:p>
        </w:tc>
        <w:tc>
          <w:tcPr>
            <w:tcW w:w="1652" w:type="dxa"/>
            <w:tcBorders>
              <w:bottom w:val="single" w:sz="4" w:space="0" w:color="FFFFFF" w:themeColor="background1"/>
            </w:tcBorders>
            <w:shd w:val="solid" w:color="E6E6E6" w:fill="auto"/>
            <w:vAlign w:val="center"/>
          </w:tcPr>
          <w:p w:rsidR="004365BD" w:rsidRPr="00CE71E4" w:rsidRDefault="004365BD" w:rsidP="00BC4CA8">
            <w:pPr>
              <w:pStyle w:val="070-TabelaPadro"/>
              <w:rPr>
                <w:szCs w:val="14"/>
                <w:lang w:val="en-US"/>
              </w:rPr>
            </w:pPr>
            <w:bookmarkStart w:id="11636" w:name="BBBNE16AC028"/>
            <w:bookmarkEnd w:id="11636"/>
            <w:r w:rsidRPr="00CE71E4">
              <w:rPr>
                <w:szCs w:val="14"/>
                <w:lang w:val="en-US"/>
              </w:rPr>
              <w:t>(398,504)</w:t>
            </w:r>
          </w:p>
        </w:tc>
      </w:tr>
      <w:tr w:rsidR="004365BD" w:rsidRPr="00CE71E4" w:rsidTr="00BC4CA8">
        <w:trPr>
          <w:cantSplit/>
        </w:trPr>
        <w:tc>
          <w:tcPr>
            <w:tcW w:w="6449" w:type="dxa"/>
            <w:tcBorders>
              <w:bottom w:val="single" w:sz="4" w:space="0" w:color="FFFFFF" w:themeColor="background1"/>
            </w:tcBorders>
            <w:shd w:val="solid" w:color="F3F3F3" w:fill="auto"/>
            <w:vAlign w:val="center"/>
          </w:tcPr>
          <w:p w:rsidR="004365BD" w:rsidRPr="00CE71E4" w:rsidRDefault="004365BD" w:rsidP="00BC4CA8">
            <w:pPr>
              <w:pStyle w:val="070-TabelaPadro"/>
              <w:ind w:left="62"/>
              <w:jc w:val="left"/>
              <w:rPr>
                <w:szCs w:val="14"/>
                <w:lang w:val="en-US"/>
              </w:rPr>
            </w:pPr>
            <w:bookmarkStart w:id="11637" w:name="BBBNE1600022" w:colFirst="0" w:colLast="0"/>
            <w:bookmarkEnd w:id="11633"/>
            <w:r w:rsidRPr="00CE71E4">
              <w:rPr>
                <w:szCs w:val="14"/>
                <w:lang w:val="en-US"/>
              </w:rPr>
              <w:t>Restatement</w:t>
            </w:r>
          </w:p>
        </w:tc>
        <w:tc>
          <w:tcPr>
            <w:tcW w:w="1651" w:type="dxa"/>
            <w:tcBorders>
              <w:bottom w:val="single" w:sz="4" w:space="0" w:color="FFFFFF" w:themeColor="background1"/>
            </w:tcBorders>
            <w:shd w:val="solid" w:color="F3F3F3" w:fill="auto"/>
            <w:vAlign w:val="center"/>
          </w:tcPr>
          <w:p w:rsidR="004365BD" w:rsidRPr="00CE71E4" w:rsidRDefault="004365BD" w:rsidP="00BC4CA8">
            <w:pPr>
              <w:pStyle w:val="070-TabelaPadro"/>
              <w:rPr>
                <w:szCs w:val="14"/>
                <w:lang w:val="en-US"/>
              </w:rPr>
            </w:pPr>
            <w:bookmarkStart w:id="11638" w:name="BBBNE16AA022"/>
            <w:bookmarkStart w:id="11639" w:name="BBBNE16AB022"/>
            <w:bookmarkEnd w:id="11638"/>
            <w:bookmarkEnd w:id="11639"/>
            <w:r w:rsidRPr="00CE71E4">
              <w:rPr>
                <w:szCs w:val="14"/>
                <w:lang w:val="en-US"/>
              </w:rPr>
              <w:t>601,725</w:t>
            </w:r>
          </w:p>
        </w:tc>
        <w:tc>
          <w:tcPr>
            <w:tcW w:w="1652" w:type="dxa"/>
            <w:tcBorders>
              <w:bottom w:val="single" w:sz="4" w:space="0" w:color="FFFFFF" w:themeColor="background1"/>
            </w:tcBorders>
            <w:shd w:val="solid" w:color="F3F3F3" w:fill="auto"/>
            <w:vAlign w:val="center"/>
          </w:tcPr>
          <w:p w:rsidR="004365BD" w:rsidRPr="00CE71E4" w:rsidRDefault="004365BD" w:rsidP="00BC4CA8">
            <w:pPr>
              <w:pStyle w:val="070-TabelaPadro"/>
              <w:rPr>
                <w:szCs w:val="14"/>
                <w:lang w:val="en-US"/>
              </w:rPr>
            </w:pPr>
            <w:bookmarkStart w:id="11640" w:name="BBBNE16AC022"/>
            <w:bookmarkEnd w:id="11640"/>
            <w:r w:rsidRPr="00CE71E4">
              <w:rPr>
                <w:szCs w:val="14"/>
                <w:lang w:val="en-US"/>
              </w:rPr>
              <w:t>649,132</w:t>
            </w:r>
          </w:p>
        </w:tc>
      </w:tr>
      <w:tr w:rsidR="004365BD" w:rsidRPr="00CE71E4" w:rsidTr="00BC4CA8">
        <w:trPr>
          <w:cantSplit/>
        </w:trPr>
        <w:tc>
          <w:tcPr>
            <w:tcW w:w="6449" w:type="dxa"/>
            <w:tcBorders>
              <w:bottom w:val="single" w:sz="4" w:space="0" w:color="FFFFFF" w:themeColor="background1"/>
            </w:tcBorders>
            <w:shd w:val="solid" w:color="E6E6E6" w:fill="auto"/>
            <w:vAlign w:val="center"/>
          </w:tcPr>
          <w:p w:rsidR="004365BD" w:rsidRPr="00CE71E4" w:rsidRDefault="004365BD" w:rsidP="00BC4CA8">
            <w:pPr>
              <w:pStyle w:val="070-TabelaPadro"/>
              <w:jc w:val="left"/>
              <w:rPr>
                <w:b/>
                <w:szCs w:val="14"/>
                <w:lang w:val="en-US"/>
              </w:rPr>
            </w:pPr>
            <w:bookmarkStart w:id="11641" w:name="BBBNE1600023" w:colFirst="0" w:colLast="0"/>
            <w:bookmarkEnd w:id="11637"/>
            <w:r w:rsidRPr="00CE71E4">
              <w:rPr>
                <w:b/>
                <w:szCs w:val="14"/>
                <w:lang w:val="en-US"/>
              </w:rPr>
              <w:t>Closing balance</w:t>
            </w:r>
          </w:p>
        </w:tc>
        <w:tc>
          <w:tcPr>
            <w:tcW w:w="1651" w:type="dxa"/>
            <w:tcBorders>
              <w:bottom w:val="single" w:sz="4" w:space="0" w:color="FFFFFF" w:themeColor="background1"/>
            </w:tcBorders>
            <w:shd w:val="solid" w:color="E6E6E6" w:fill="auto"/>
            <w:vAlign w:val="center"/>
          </w:tcPr>
          <w:p w:rsidR="004365BD" w:rsidRPr="00CE71E4" w:rsidRDefault="004365BD" w:rsidP="00BC4CA8">
            <w:pPr>
              <w:pStyle w:val="070-TabelaPadro"/>
              <w:rPr>
                <w:b/>
                <w:szCs w:val="14"/>
                <w:lang w:val="en-US"/>
              </w:rPr>
            </w:pPr>
            <w:bookmarkStart w:id="11642" w:name="BBBNE16AA023"/>
            <w:bookmarkStart w:id="11643" w:name="BBBNE16AB023"/>
            <w:bookmarkEnd w:id="11642"/>
            <w:bookmarkEnd w:id="11643"/>
            <w:r w:rsidRPr="00CE71E4">
              <w:rPr>
                <w:b/>
                <w:szCs w:val="14"/>
                <w:lang w:val="en-US"/>
              </w:rPr>
              <w:t>9,648,499</w:t>
            </w:r>
          </w:p>
        </w:tc>
        <w:tc>
          <w:tcPr>
            <w:tcW w:w="1652" w:type="dxa"/>
            <w:tcBorders>
              <w:bottom w:val="single" w:sz="4" w:space="0" w:color="FFFFFF" w:themeColor="background1"/>
            </w:tcBorders>
            <w:shd w:val="solid" w:color="E6E6E6" w:fill="auto"/>
            <w:vAlign w:val="center"/>
          </w:tcPr>
          <w:p w:rsidR="004365BD" w:rsidRPr="00CE71E4" w:rsidRDefault="004365BD" w:rsidP="00BC4CA8">
            <w:pPr>
              <w:pStyle w:val="070-TabelaPadro"/>
              <w:rPr>
                <w:b/>
                <w:szCs w:val="14"/>
                <w:lang w:val="en-US"/>
              </w:rPr>
            </w:pPr>
            <w:bookmarkStart w:id="11644" w:name="BBBNE16AC023"/>
            <w:bookmarkEnd w:id="11644"/>
            <w:r w:rsidRPr="00CE71E4">
              <w:rPr>
                <w:b/>
                <w:szCs w:val="14"/>
                <w:lang w:val="en-US"/>
              </w:rPr>
              <w:t>9,750,116</w:t>
            </w:r>
          </w:p>
        </w:tc>
      </w:tr>
      <w:tr w:rsidR="004365BD" w:rsidRPr="00CE71E4" w:rsidTr="00BC4CA8">
        <w:trPr>
          <w:cantSplit/>
        </w:trPr>
        <w:tc>
          <w:tcPr>
            <w:tcW w:w="6449" w:type="dxa"/>
            <w:tcBorders>
              <w:bottom w:val="single" w:sz="4" w:space="0" w:color="CCCCCC"/>
            </w:tcBorders>
            <w:shd w:val="solid" w:color="F3F3F3" w:fill="auto"/>
            <w:vAlign w:val="center"/>
          </w:tcPr>
          <w:p w:rsidR="004365BD" w:rsidRPr="00CE71E4" w:rsidRDefault="004365BD" w:rsidP="00BC4CA8">
            <w:pPr>
              <w:pStyle w:val="070-TabelaPadro"/>
              <w:jc w:val="left"/>
              <w:rPr>
                <w:b/>
                <w:szCs w:val="14"/>
                <w:lang w:val="en-US"/>
              </w:rPr>
            </w:pPr>
            <w:bookmarkStart w:id="11645" w:name="BBBNE1600024" w:colFirst="0" w:colLast="0"/>
            <w:bookmarkEnd w:id="11641"/>
            <w:r w:rsidRPr="00CE71E4">
              <w:rPr>
                <w:b/>
                <w:szCs w:val="14"/>
                <w:lang w:val="en-US"/>
              </w:rPr>
              <w:t>Total funds allocated surplus</w:t>
            </w:r>
          </w:p>
        </w:tc>
        <w:tc>
          <w:tcPr>
            <w:tcW w:w="1651" w:type="dxa"/>
            <w:tcBorders>
              <w:bottom w:val="single" w:sz="4" w:space="0" w:color="CCCCCC"/>
            </w:tcBorders>
            <w:shd w:val="solid" w:color="F3F3F3" w:fill="auto"/>
            <w:vAlign w:val="center"/>
          </w:tcPr>
          <w:p w:rsidR="004365BD" w:rsidRPr="00CE71E4" w:rsidRDefault="004365BD" w:rsidP="00BC4CA8">
            <w:pPr>
              <w:pStyle w:val="070-TabelaPadro"/>
              <w:rPr>
                <w:b/>
                <w:szCs w:val="14"/>
                <w:lang w:val="en-US"/>
              </w:rPr>
            </w:pPr>
            <w:bookmarkStart w:id="11646" w:name="BBBNE16AA024"/>
            <w:bookmarkStart w:id="11647" w:name="BBBNE16AB024"/>
            <w:bookmarkEnd w:id="11646"/>
            <w:bookmarkEnd w:id="11647"/>
            <w:r w:rsidRPr="00CE71E4">
              <w:rPr>
                <w:b/>
                <w:szCs w:val="14"/>
                <w:lang w:val="en-US"/>
              </w:rPr>
              <w:t>9,648,499</w:t>
            </w:r>
          </w:p>
        </w:tc>
        <w:tc>
          <w:tcPr>
            <w:tcW w:w="1652" w:type="dxa"/>
            <w:tcBorders>
              <w:bottom w:val="single" w:sz="4" w:space="0" w:color="CCCCCC"/>
            </w:tcBorders>
            <w:shd w:val="solid" w:color="F3F3F3" w:fill="auto"/>
            <w:vAlign w:val="center"/>
          </w:tcPr>
          <w:p w:rsidR="004365BD" w:rsidRPr="00CE71E4" w:rsidRDefault="00955A3E" w:rsidP="00BC4CA8">
            <w:pPr>
              <w:pStyle w:val="070-TabelaPadro"/>
              <w:rPr>
                <w:b/>
                <w:szCs w:val="14"/>
                <w:lang w:val="en-US"/>
              </w:rPr>
            </w:pPr>
            <w:bookmarkStart w:id="11648" w:name="BBBNE16AC024"/>
            <w:bookmarkEnd w:id="11648"/>
            <w:r>
              <w:rPr>
                <w:b/>
                <w:szCs w:val="14"/>
                <w:lang w:val="en-US"/>
              </w:rPr>
              <w:t>9,792,208</w:t>
            </w:r>
          </w:p>
        </w:tc>
      </w:tr>
      <w:bookmarkEnd w:id="11602"/>
      <w:bookmarkEnd w:id="11645"/>
    </w:tbl>
    <w:p w:rsidR="004365BD" w:rsidRPr="00183CCC" w:rsidRDefault="004365BD" w:rsidP="00BC4CA8">
      <w:pPr>
        <w:pStyle w:val="072-Rodapdatabela"/>
        <w:rPr>
          <w:lang w:val="en-US"/>
        </w:rPr>
      </w:pPr>
    </w:p>
    <w:p w:rsidR="004365BD" w:rsidRPr="00183CCC" w:rsidRDefault="004365BD" w:rsidP="00BC4CA8">
      <w:pPr>
        <w:pStyle w:val="031-SubttulodeDocumentoLista"/>
        <w:rPr>
          <w:lang w:val="en-US"/>
        </w:rPr>
      </w:pPr>
      <w:r w:rsidRPr="00183CCC">
        <w:rPr>
          <w:lang w:val="en-US"/>
        </w:rPr>
        <w:t>) Fundo Paridade</w:t>
      </w:r>
    </w:p>
    <w:p w:rsidR="004365BD" w:rsidRPr="00183CCC" w:rsidRDefault="004365BD" w:rsidP="00BC4CA8">
      <w:pPr>
        <w:pStyle w:val="050-TextoPadro"/>
        <w:rPr>
          <w:snapToGrid w:val="0"/>
          <w:lang w:val="en-US"/>
        </w:rPr>
      </w:pPr>
      <w:r>
        <w:rPr>
          <w:snapToGrid w:val="0"/>
          <w:lang w:val="en-US"/>
        </w:rPr>
        <w:t>In 2000, t</w:t>
      </w:r>
      <w:r w:rsidRPr="00183CCC">
        <w:rPr>
          <w:snapToGrid w:val="0"/>
          <w:lang w:val="en-US"/>
        </w:rPr>
        <w:t xml:space="preserve">he cost of switching to equal contributions was based on the </w:t>
      </w:r>
      <w:r>
        <w:rPr>
          <w:snapToGrid w:val="0"/>
          <w:lang w:val="en-US"/>
        </w:rPr>
        <w:t xml:space="preserve">Plano de Benefícios </w:t>
      </w:r>
      <w:r w:rsidRPr="00183CCC">
        <w:rPr>
          <w:snapToGrid w:val="0"/>
          <w:lang w:val="en-US"/>
        </w:rPr>
        <w:t>1</w:t>
      </w:r>
      <w:r>
        <w:rPr>
          <w:snapToGrid w:val="0"/>
          <w:lang w:val="en-US"/>
        </w:rPr>
        <w:t>’s</w:t>
      </w:r>
      <w:r w:rsidRPr="00183CCC">
        <w:rPr>
          <w:snapToGrid w:val="0"/>
          <w:lang w:val="en-US"/>
        </w:rPr>
        <w:t xml:space="preserve"> surplus at the time. The agreement (between Banco do Brasil and participants) allowed the Ban</w:t>
      </w:r>
      <w:r>
        <w:rPr>
          <w:snapToGrid w:val="0"/>
          <w:lang w:val="en-US"/>
        </w:rPr>
        <w:t>k to recognize an asset of R$ 2,</w:t>
      </w:r>
      <w:r w:rsidRPr="00183CCC">
        <w:rPr>
          <w:snapToGrid w:val="0"/>
          <w:lang w:val="en-US"/>
        </w:rPr>
        <w:t>227</w:t>
      </w:r>
      <w:r w:rsidRPr="00937F56">
        <w:rPr>
          <w:lang w:val="en-US"/>
        </w:rPr>
        <w:t>,</w:t>
      </w:r>
      <w:r w:rsidRPr="00183CCC">
        <w:rPr>
          <w:snapToGrid w:val="0"/>
          <w:lang w:val="en-US"/>
        </w:rPr>
        <w:t>254 </w:t>
      </w:r>
      <w:r w:rsidRPr="00937F56">
        <w:rPr>
          <w:lang w:val="en-US"/>
        </w:rPr>
        <w:t>thousand</w:t>
      </w:r>
      <w:r w:rsidRPr="00183CCC">
        <w:rPr>
          <w:snapToGrid w:val="0"/>
          <w:lang w:val="en-US"/>
        </w:rPr>
        <w:t xml:space="preserve"> in </w:t>
      </w:r>
      <w:r>
        <w:rPr>
          <w:snapToGrid w:val="0"/>
          <w:lang w:val="en-US"/>
        </w:rPr>
        <w:t>Allocation funds surplus</w:t>
      </w:r>
      <w:r w:rsidRPr="00183CCC">
        <w:rPr>
          <w:snapToGrid w:val="0"/>
          <w:lang w:val="en-US"/>
        </w:rPr>
        <w:t xml:space="preserve">. The asset </w:t>
      </w:r>
      <w:r>
        <w:rPr>
          <w:snapToGrid w:val="0"/>
          <w:lang w:val="en-US"/>
        </w:rPr>
        <w:t>was</w:t>
      </w:r>
      <w:r w:rsidRPr="00183CCC">
        <w:rPr>
          <w:snapToGrid w:val="0"/>
          <w:lang w:val="en-US"/>
        </w:rPr>
        <w:t xml:space="preserve"> recalculated each month based on the actuarial goal: INPC (the National Consumer Price Index published by the Brazilian Institute of Geography and Statistics – IBGE) + 5%</w:t>
      </w:r>
      <w:r>
        <w:rPr>
          <w:snapToGrid w:val="0"/>
          <w:lang w:val="en-US"/>
        </w:rPr>
        <w:t> </w:t>
      </w:r>
      <w:r w:rsidRPr="00183CCC">
        <w:rPr>
          <w:snapToGrid w:val="0"/>
          <w:lang w:val="en-US"/>
        </w:rPr>
        <w:t xml:space="preserve">p.a.. </w:t>
      </w:r>
    </w:p>
    <w:p w:rsidR="004365BD" w:rsidRPr="00183CCC" w:rsidRDefault="004365BD" w:rsidP="00BC4CA8">
      <w:pPr>
        <w:pStyle w:val="050-TextoPadro"/>
        <w:rPr>
          <w:snapToGrid w:val="0"/>
          <w:lang w:val="en-US"/>
        </w:rPr>
      </w:pPr>
      <w:r w:rsidRPr="00183CCC">
        <w:rPr>
          <w:snapToGrid w:val="0"/>
          <w:lang w:val="en-US"/>
        </w:rPr>
        <w:t>Since January 2007, the asset ha</w:t>
      </w:r>
      <w:r>
        <w:rPr>
          <w:snapToGrid w:val="0"/>
          <w:lang w:val="en-US"/>
        </w:rPr>
        <w:t>d</w:t>
      </w:r>
      <w:r w:rsidRPr="00183CCC">
        <w:rPr>
          <w:snapToGrid w:val="0"/>
          <w:lang w:val="en-US"/>
        </w:rPr>
        <w:t xml:space="preserve"> been used to offset financial liabilities related to the agreement signed with Previ in 1997. This agreement granted additional benefits to participants in </w:t>
      </w:r>
      <w:r>
        <w:rPr>
          <w:snapToGrid w:val="0"/>
          <w:lang w:val="en-US"/>
        </w:rPr>
        <w:t xml:space="preserve">Plano </w:t>
      </w:r>
      <w:r w:rsidRPr="00183CCC">
        <w:rPr>
          <w:snapToGrid w:val="0"/>
          <w:lang w:val="en-US"/>
        </w:rPr>
        <w:t>1 (Previ) who joined the plan prior to April 14, 1967, and had not yet retired.</w:t>
      </w:r>
    </w:p>
    <w:p w:rsidR="004365BD" w:rsidRPr="00183CCC" w:rsidRDefault="004365BD" w:rsidP="00BC4CA8">
      <w:pPr>
        <w:pStyle w:val="031-SubttulodeDocumentoLista"/>
        <w:rPr>
          <w:lang w:val="en-US"/>
        </w:rPr>
      </w:pPr>
      <w:r w:rsidRPr="00183CCC">
        <w:rPr>
          <w:lang w:val="en-US"/>
        </w:rPr>
        <w:t>) Fundo de Utilização</w:t>
      </w:r>
    </w:p>
    <w:p w:rsidR="004365BD" w:rsidRPr="00183CCC" w:rsidRDefault="004365BD" w:rsidP="00BC4CA8">
      <w:pPr>
        <w:pStyle w:val="050-TextoPadro"/>
        <w:rPr>
          <w:lang w:val="en-US"/>
        </w:rPr>
      </w:pPr>
      <w:r w:rsidRPr="00183CCC">
        <w:rPr>
          <w:snapToGrid w:val="0"/>
          <w:lang w:val="en-US"/>
        </w:rPr>
        <w:t xml:space="preserve">This fund contains resources transferred from the Allocation Fund (because of the plan’s surplus), which the Bank can use for repayments or to reduce future contributions (after first meeting all applicable legal requirements). The </w:t>
      </w:r>
      <w:r>
        <w:rPr>
          <w:snapToGrid w:val="0"/>
          <w:lang w:val="en-US"/>
        </w:rPr>
        <w:t>Fundo de Utilização</w:t>
      </w:r>
      <w:r w:rsidRPr="00183CCC">
        <w:rPr>
          <w:snapToGrid w:val="0"/>
          <w:lang w:val="en-US"/>
        </w:rPr>
        <w:t xml:space="preserve"> is recalculated based on the actuarial target (INPC + 5% p.a.).</w:t>
      </w:r>
    </w:p>
    <w:p w:rsidR="004365BD" w:rsidRDefault="004365BD" w:rsidP="004365BD">
      <w:pPr>
        <w:pStyle w:val="050-TextoPadro"/>
      </w:pPr>
    </w:p>
    <w:p w:rsidR="004365BD" w:rsidRPr="0023219D" w:rsidRDefault="004365BD" w:rsidP="00BC4CA8">
      <w:pPr>
        <w:pStyle w:val="020-TtulodeDocumento"/>
        <w:rPr>
          <w:lang w:val="en-US"/>
        </w:rPr>
      </w:pPr>
      <w:bookmarkStart w:id="11649" w:name="BBPCO_Titulo"/>
      <w:r w:rsidRPr="0023219D">
        <w:rPr>
          <w:lang w:val="en-US"/>
        </w:rPr>
        <w:t xml:space="preserve"> </w:t>
      </w:r>
      <w:bookmarkStart w:id="11650" w:name="_Toc23875421"/>
      <w:r w:rsidRPr="0023219D">
        <w:rPr>
          <w:lang w:val="en-US"/>
        </w:rPr>
        <w:t xml:space="preserve">- PROVISIONS, CONTINGENT ASSETS AND LIABILITIES, LEGAL LIABILITIES </w:t>
      </w:r>
      <w:r>
        <w:rPr>
          <w:lang w:val="en-US"/>
        </w:rPr>
        <w:t xml:space="preserve">– </w:t>
      </w:r>
      <w:r w:rsidRPr="0023219D">
        <w:rPr>
          <w:lang w:val="en-US"/>
        </w:rPr>
        <w:t>TAXES AND SOCIAL SECURITY</w:t>
      </w:r>
      <w:bookmarkEnd w:id="11650"/>
      <w:bookmarkEnd w:id="11649"/>
    </w:p>
    <w:p w:rsidR="004365BD" w:rsidRPr="009E39C6" w:rsidRDefault="004365BD" w:rsidP="00BC4CA8">
      <w:pPr>
        <w:pStyle w:val="030-SubttulodeDocumento"/>
        <w:rPr>
          <w:lang w:val="en-US"/>
        </w:rPr>
      </w:pPr>
      <w:r>
        <w:rPr>
          <w:lang w:val="en-US"/>
        </w:rPr>
        <w:t>) Contingent a</w:t>
      </w:r>
      <w:r w:rsidRPr="009E39C6">
        <w:rPr>
          <w:lang w:val="en-US"/>
        </w:rPr>
        <w:t>ssets</w:t>
      </w:r>
    </w:p>
    <w:p w:rsidR="004365BD" w:rsidRDefault="004365BD" w:rsidP="00BC4CA8">
      <w:pPr>
        <w:pStyle w:val="050-TextoPadro"/>
        <w:rPr>
          <w:lang w:val="en-US"/>
        </w:rPr>
      </w:pPr>
      <w:r>
        <w:rPr>
          <w:lang w:val="en-US"/>
        </w:rPr>
        <w:t>Contingent assets are not recognized in the financial statements according to CPC 25 – Provisions, Contingent Liabilities and Contingent Assets.</w:t>
      </w:r>
    </w:p>
    <w:p w:rsidR="004365BD" w:rsidRPr="009E39C6" w:rsidRDefault="004365BD" w:rsidP="00BC4CA8">
      <w:pPr>
        <w:pStyle w:val="030-SubttulodeDocumento"/>
        <w:rPr>
          <w:lang w:val="en-US"/>
        </w:rPr>
      </w:pPr>
      <w:r>
        <w:rPr>
          <w:lang w:val="en-US"/>
        </w:rPr>
        <w:t>) Labor l</w:t>
      </w:r>
      <w:r w:rsidRPr="009E39C6">
        <w:rPr>
          <w:lang w:val="en-US"/>
        </w:rPr>
        <w:t>awsuits</w:t>
      </w:r>
    </w:p>
    <w:p w:rsidR="004365BD" w:rsidRPr="0023219D" w:rsidRDefault="004365BD" w:rsidP="00511373">
      <w:pPr>
        <w:pStyle w:val="050-TextoPadro"/>
        <w:keepNext w:val="0"/>
        <w:keepLines w:val="0"/>
        <w:rPr>
          <w:lang w:val="en-US"/>
        </w:rPr>
      </w:pPr>
      <w:r w:rsidRPr="002B7012">
        <w:rPr>
          <w:lang w:val="en-US"/>
        </w:rPr>
        <w:t xml:space="preserve">The Bank is a party to labor </w:t>
      </w:r>
      <w:r>
        <w:rPr>
          <w:lang w:val="en-US"/>
        </w:rPr>
        <w:t xml:space="preserve">claims involving </w:t>
      </w:r>
      <w:r w:rsidRPr="002B7012">
        <w:rPr>
          <w:lang w:val="en-US"/>
        </w:rPr>
        <w:t>mainly former employees</w:t>
      </w:r>
      <w:r>
        <w:rPr>
          <w:lang w:val="en-US"/>
        </w:rPr>
        <w:t xml:space="preserve">, banking industry unions or </w:t>
      </w:r>
      <w:r w:rsidRPr="0073078C">
        <w:rPr>
          <w:lang w:val="en-US"/>
        </w:rPr>
        <w:t>former employees of companies that provide services (outsourced).</w:t>
      </w:r>
      <w:r>
        <w:rPr>
          <w:lang w:val="en-US"/>
        </w:rPr>
        <w:t xml:space="preserve"> These </w:t>
      </w:r>
      <w:r w:rsidRPr="002B7012">
        <w:rPr>
          <w:lang w:val="en-US"/>
        </w:rPr>
        <w:t>claim</w:t>
      </w:r>
      <w:r>
        <w:rPr>
          <w:lang w:val="en-US"/>
        </w:rPr>
        <w:t>s cover requests of</w:t>
      </w:r>
      <w:r w:rsidRPr="002B7012">
        <w:rPr>
          <w:lang w:val="en-US"/>
        </w:rPr>
        <w:t xml:space="preserve"> compensation, overtime, </w:t>
      </w:r>
      <w:r>
        <w:rPr>
          <w:lang w:val="en-US"/>
        </w:rPr>
        <w:t>incorrect working hours</w:t>
      </w:r>
      <w:r w:rsidRPr="002B7012">
        <w:rPr>
          <w:lang w:val="en-US"/>
        </w:rPr>
        <w:t xml:space="preserve">, </w:t>
      </w:r>
      <w:r>
        <w:rPr>
          <w:lang w:val="en-US"/>
        </w:rPr>
        <w:t xml:space="preserve">and </w:t>
      </w:r>
      <w:r w:rsidRPr="002B7012">
        <w:rPr>
          <w:lang w:val="en-US"/>
        </w:rPr>
        <w:t>additional function</w:t>
      </w:r>
      <w:r>
        <w:rPr>
          <w:lang w:val="en-US"/>
        </w:rPr>
        <w:t>s bonus</w:t>
      </w:r>
      <w:r w:rsidRPr="002B7012">
        <w:rPr>
          <w:lang w:val="en-US"/>
        </w:rPr>
        <w:t>,</w:t>
      </w:r>
      <w:r>
        <w:rPr>
          <w:lang w:val="en-US"/>
        </w:rPr>
        <w:t xml:space="preserve"> subsidiary liability,</w:t>
      </w:r>
      <w:r w:rsidRPr="002B7012">
        <w:rPr>
          <w:lang w:val="en-US"/>
        </w:rPr>
        <w:t xml:space="preserve"> </w:t>
      </w:r>
      <w:r>
        <w:rPr>
          <w:lang w:val="en-US"/>
        </w:rPr>
        <w:t>among</w:t>
      </w:r>
      <w:r w:rsidRPr="002B7012">
        <w:rPr>
          <w:lang w:val="en-US"/>
        </w:rPr>
        <w:t xml:space="preserve"> others</w:t>
      </w:r>
      <w:r w:rsidRPr="0023219D">
        <w:rPr>
          <w:lang w:val="en-US"/>
        </w:rPr>
        <w:t>.</w:t>
      </w:r>
    </w:p>
    <w:p w:rsidR="004365BD" w:rsidRPr="009E39C6" w:rsidRDefault="004365BD" w:rsidP="00BC4CA8">
      <w:pPr>
        <w:pStyle w:val="030-SubttulodeDocumento"/>
        <w:rPr>
          <w:lang w:val="en-US"/>
        </w:rPr>
      </w:pPr>
      <w:r>
        <w:rPr>
          <w:lang w:val="en-US"/>
        </w:rPr>
        <w:t>) Tax l</w:t>
      </w:r>
      <w:r w:rsidRPr="009E39C6">
        <w:rPr>
          <w:lang w:val="en-US"/>
        </w:rPr>
        <w:t>awsuits</w:t>
      </w:r>
    </w:p>
    <w:p w:rsidR="004365BD" w:rsidRPr="0023219D" w:rsidRDefault="004365BD" w:rsidP="00BC4CA8">
      <w:pPr>
        <w:pStyle w:val="050-TextoPadro"/>
        <w:rPr>
          <w:lang w:val="en-US"/>
        </w:rPr>
      </w:pPr>
      <w:r>
        <w:rPr>
          <w:lang w:val="en-US"/>
        </w:rPr>
        <w:t xml:space="preserve">The Bank, in spite of its conservative profile, </w:t>
      </w:r>
      <w:r w:rsidRPr="00082812">
        <w:rPr>
          <w:lang w:val="en-US"/>
        </w:rPr>
        <w:t>may receive tax inquiries during inspections by the tax authorities, which could lead to the issuance of tax notices. These notices relate to the calculation base for income/social contribution taxes (mainly regarding deductibility) and matters involving payment of other taxes (based upon the occurrence of certain events). Most claims arising from the notices relate to service tax (ISSQN), income tax, social contribution</w:t>
      </w:r>
      <w:r>
        <w:rPr>
          <w:lang w:val="en-US"/>
        </w:rPr>
        <w:t xml:space="preserve"> (CSLL)</w:t>
      </w:r>
      <w:r w:rsidRPr="00082812">
        <w:rPr>
          <w:lang w:val="en-US"/>
        </w:rPr>
        <w:t>, the Social Integration Program (PIS), Contribution to Social Security Financing (C</w:t>
      </w:r>
      <w:r>
        <w:rPr>
          <w:lang w:val="en-US"/>
        </w:rPr>
        <w:t>ofins</w:t>
      </w:r>
      <w:r w:rsidRPr="00082812">
        <w:rPr>
          <w:lang w:val="en-US"/>
        </w:rPr>
        <w:t>), Tax on Financial Transactions (IOF), and Employer Social Security Contributions</w:t>
      </w:r>
      <w:r>
        <w:rPr>
          <w:lang w:val="en-US"/>
        </w:rPr>
        <w:t xml:space="preserve"> (INSS)</w:t>
      </w:r>
      <w:r w:rsidRPr="00082812">
        <w:rPr>
          <w:lang w:val="en-US"/>
        </w:rPr>
        <w:t>. As a guarantee in some of these cases, the Bank</w:t>
      </w:r>
      <w:r>
        <w:rPr>
          <w:lang w:val="en-US"/>
        </w:rPr>
        <w:t xml:space="preserve"> has</w:t>
      </w:r>
      <w:r w:rsidRPr="00082812">
        <w:rPr>
          <w:lang w:val="en-US"/>
        </w:rPr>
        <w:t xml:space="preserve"> pledged collateral in the form of cash, bonds, r</w:t>
      </w:r>
      <w:r>
        <w:rPr>
          <w:lang w:val="en-US"/>
        </w:rPr>
        <w:t xml:space="preserve">eal estate or judicial deposits </w:t>
      </w:r>
      <w:r w:rsidRPr="0023219D">
        <w:rPr>
          <w:lang w:val="en-US"/>
        </w:rPr>
        <w:t>when necessary, preventing the Bank to be included in restrictive registration, as well as not to obstruct the semiannual renewal of its tax regularity certificate.</w:t>
      </w:r>
    </w:p>
    <w:p w:rsidR="004365BD" w:rsidRPr="009E39C6" w:rsidRDefault="004365BD" w:rsidP="00BC4CA8">
      <w:pPr>
        <w:pStyle w:val="030-SubttulodeDocumento"/>
        <w:rPr>
          <w:lang w:val="en-US"/>
        </w:rPr>
      </w:pPr>
      <w:r>
        <w:rPr>
          <w:lang w:val="en-US"/>
        </w:rPr>
        <w:t>) Civil l</w:t>
      </w:r>
      <w:r w:rsidRPr="009E39C6">
        <w:rPr>
          <w:lang w:val="en-US"/>
        </w:rPr>
        <w:t>awsuits</w:t>
      </w:r>
    </w:p>
    <w:p w:rsidR="004365BD" w:rsidRDefault="004365BD" w:rsidP="00BC4CA8">
      <w:pPr>
        <w:pStyle w:val="050-TextoPadro"/>
        <w:rPr>
          <w:lang w:val="en-US"/>
        </w:rPr>
      </w:pPr>
      <w:r>
        <w:rPr>
          <w:lang w:val="en-US"/>
        </w:rPr>
        <w:t>Civil l</w:t>
      </w:r>
      <w:r w:rsidRPr="005B687C">
        <w:rPr>
          <w:lang w:val="en-US"/>
        </w:rPr>
        <w:t xml:space="preserve">awsuits </w:t>
      </w:r>
      <w:r>
        <w:rPr>
          <w:lang w:val="en-US"/>
        </w:rPr>
        <w:t xml:space="preserve">relate </w:t>
      </w:r>
      <w:r w:rsidRPr="005B687C">
        <w:rPr>
          <w:lang w:val="en-US"/>
        </w:rPr>
        <w:t>mainly</w:t>
      </w:r>
      <w:r>
        <w:rPr>
          <w:lang w:val="en-US"/>
        </w:rPr>
        <w:t xml:space="preserve"> to claims from</w:t>
      </w:r>
      <w:r w:rsidRPr="005B687C">
        <w:rPr>
          <w:lang w:val="en-US"/>
        </w:rPr>
        <w:t xml:space="preserve"> customers and users </w:t>
      </w:r>
      <w:r>
        <w:rPr>
          <w:lang w:val="en-US"/>
        </w:rPr>
        <w:t xml:space="preserve">of the Bank’s network. In most cases, they are requesting indemnification </w:t>
      </w:r>
      <w:r w:rsidRPr="005B687C">
        <w:rPr>
          <w:lang w:val="en-US"/>
        </w:rPr>
        <w:t xml:space="preserve">for material </w:t>
      </w:r>
      <w:r>
        <w:rPr>
          <w:lang w:val="en-US"/>
        </w:rPr>
        <w:t>or</w:t>
      </w:r>
      <w:r w:rsidRPr="005B687C">
        <w:rPr>
          <w:lang w:val="en-US"/>
        </w:rPr>
        <w:t xml:space="preserve"> moral damages </w:t>
      </w:r>
      <w:r>
        <w:rPr>
          <w:lang w:val="en-US"/>
        </w:rPr>
        <w:t>arising from banking products or</w:t>
      </w:r>
      <w:r w:rsidRPr="005B687C">
        <w:rPr>
          <w:lang w:val="en-US"/>
        </w:rPr>
        <w:t xml:space="preserve"> services</w:t>
      </w:r>
      <w:r>
        <w:rPr>
          <w:lang w:val="en-US"/>
        </w:rPr>
        <w:t xml:space="preserve"> and Economic Plans </w:t>
      </w:r>
      <w:r w:rsidRPr="00506F16">
        <w:rPr>
          <w:lang w:val="en-US"/>
        </w:rPr>
        <w:t>(Bresser Plan, Verão Plans and Collor Plans I and II)</w:t>
      </w:r>
      <w:r w:rsidRPr="005B687C">
        <w:rPr>
          <w:lang w:val="en-US"/>
        </w:rPr>
        <w:t>.</w:t>
      </w:r>
    </w:p>
    <w:p w:rsidR="004365BD" w:rsidRPr="0023219D" w:rsidRDefault="004365BD" w:rsidP="00BC4CA8">
      <w:pPr>
        <w:pStyle w:val="050-TextoPadro"/>
        <w:rPr>
          <w:lang w:val="en-US"/>
        </w:rPr>
      </w:pPr>
      <w:r w:rsidRPr="00506F16">
        <w:rPr>
          <w:lang w:val="en-US"/>
        </w:rPr>
        <w:t xml:space="preserve">Indemnifications for material and moral damages are </w:t>
      </w:r>
      <w:r>
        <w:rPr>
          <w:lang w:val="en-US"/>
        </w:rPr>
        <w:t xml:space="preserve">ordinarily </w:t>
      </w:r>
      <w:r w:rsidRPr="00506F16">
        <w:rPr>
          <w:lang w:val="en-US"/>
        </w:rPr>
        <w:t>based on consumer protection laws and generally settled in specific civil courts. The awards are limited to forty times the minimum wage</w:t>
      </w:r>
      <w:r>
        <w:rPr>
          <w:lang w:val="en-US"/>
        </w:rPr>
        <w:t>.</w:t>
      </w:r>
    </w:p>
    <w:p w:rsidR="004365BD" w:rsidRPr="0035756A" w:rsidRDefault="004365BD" w:rsidP="00BC4CA8">
      <w:pPr>
        <w:pStyle w:val="050-TextoPadro"/>
      </w:pPr>
      <w:r w:rsidRPr="0035756A">
        <w:t>The Bank is a defendant in claims seeking the payment and refunding the overpayment of the difference between the actual inflation rate and the inflation rate used for the adjustment of financial investments and rural credit when Economic Plans were implemented in the late 1980’s and early 1990’s.</w:t>
      </w:r>
    </w:p>
    <w:p w:rsidR="004365BD" w:rsidRPr="0035756A" w:rsidRDefault="004365BD" w:rsidP="00BC4CA8">
      <w:pPr>
        <w:pStyle w:val="050-TextoPadro"/>
      </w:pPr>
      <w:r w:rsidRPr="0035756A">
        <w:t>Although it complied with prevailing laws and regulations at the time, the Bank set-up provisions for these lawsuits. The</w:t>
      </w:r>
      <w:r w:rsidRPr="00506F16">
        <w:rPr>
          <w:lang w:val="en-US"/>
        </w:rPr>
        <w:t xml:space="preserve"> </w:t>
      </w:r>
      <w:r w:rsidRPr="0035756A">
        <w:t>provisions consider claims brought against the Bank in which the risk of loss is considered probable. Loss probabilities are determined after an analysis of each claim considering the most recent decisions in the Superior Courts of Justice (STJ)</w:t>
      </w:r>
      <w:r>
        <w:t xml:space="preserve"> in the Federal Supreme Court (STF)</w:t>
      </w:r>
      <w:r w:rsidRPr="0035756A">
        <w:t>.</w:t>
      </w:r>
    </w:p>
    <w:p w:rsidR="004365BD" w:rsidRDefault="004365BD" w:rsidP="00BC4CA8">
      <w:pPr>
        <w:pStyle w:val="050-TextoPadro"/>
      </w:pPr>
      <w:r w:rsidRPr="0035756A">
        <w:t xml:space="preserve">With respect to cases involving the financial investments related to Economic Plans, the Federal Supreme Court (STF) suspended prosecution of all cases in the knowledge phase. This will be the case until the court issues a definitive ruling. In the end of 2017, Febraban and the entities representing the savers signed an agreement about the demands involving the economic plans in savings accounts. This agreement has already been approved by the Federal Supreme Court. </w:t>
      </w:r>
      <w:r w:rsidRPr="00C43274">
        <w:t>Since May 2018, savers will can join the agreement, through a tool made available by Febraban</w:t>
      </w:r>
      <w:r w:rsidRPr="0035756A">
        <w:t>.</w:t>
      </w:r>
    </w:p>
    <w:p w:rsidR="004365BD" w:rsidRPr="00C43274" w:rsidRDefault="004365BD" w:rsidP="00BC4CA8">
      <w:pPr>
        <w:pStyle w:val="050-TextoPadro"/>
      </w:pPr>
      <w:r>
        <w:rPr>
          <w:szCs w:val="20"/>
        </w:rPr>
        <w:t xml:space="preserve">Regarding lawsuits related to inflationary purges in judicial deposits, Minister Edson Fachin of the Federal Supreme Court, after acknowledging the general repercussion of the constitutional matter dealt with in the Extraordinary </w:t>
      </w:r>
      <w:r>
        <w:t>Resourc</w:t>
      </w:r>
      <w:r w:rsidRPr="00F70504">
        <w:rPr>
          <w:rFonts w:cs="Arial"/>
        </w:rPr>
        <w:t>es</w:t>
      </w:r>
      <w:r w:rsidRPr="00F70504">
        <w:rPr>
          <w:rFonts w:eastAsiaTheme="minorHAnsi" w:cs="Arial"/>
        </w:rPr>
        <w:t xml:space="preserve"> interposed</w:t>
      </w:r>
      <w:r w:rsidRPr="00F70504">
        <w:rPr>
          <w:rFonts w:cs="Arial"/>
        </w:rPr>
        <w:t xml:space="preserve"> b</w:t>
      </w:r>
      <w:r w:rsidRPr="00F70504">
        <w:rPr>
          <w:rFonts w:cs="Arial"/>
          <w:szCs w:val="20"/>
        </w:rPr>
        <w:t>y Banco do Brasil, Caixa Econômica Federal, União e Febraban (</w:t>
      </w:r>
      <w:r w:rsidRPr="00F70504">
        <w:rPr>
          <w:rFonts w:cs="Arial"/>
        </w:rPr>
        <w:t>RE</w:t>
      </w:r>
      <w:r w:rsidRPr="00F70504">
        <w:rPr>
          <w:rFonts w:cs="Arial"/>
          <w:szCs w:val="20"/>
        </w:rPr>
        <w:t xml:space="preserve"> no. 1,141,156/RJ), has ordered t</w:t>
      </w:r>
      <w:r>
        <w:rPr>
          <w:szCs w:val="20"/>
        </w:rPr>
        <w:t>he suspension of the processes that deal with the matter and that process in the national territory.</w:t>
      </w:r>
    </w:p>
    <w:p w:rsidR="004365BD" w:rsidRPr="0023219D" w:rsidRDefault="004365BD" w:rsidP="00BC4CA8">
      <w:pPr>
        <w:pStyle w:val="030-SubttulodeDocumento"/>
        <w:rPr>
          <w:lang w:val="en-US"/>
        </w:rPr>
      </w:pPr>
      <w:r>
        <w:rPr>
          <w:lang w:val="en-US"/>
        </w:rPr>
        <w:t>) Provisions for labor, tax and civil c</w:t>
      </w:r>
      <w:r w:rsidRPr="0023219D">
        <w:rPr>
          <w:lang w:val="en-US"/>
        </w:rPr>
        <w:t>laims</w:t>
      </w:r>
      <w:r>
        <w:rPr>
          <w:lang w:val="en-US"/>
        </w:rPr>
        <w:t xml:space="preserve"> – </w:t>
      </w:r>
      <w:r w:rsidRPr="0023219D">
        <w:rPr>
          <w:lang w:val="en-US"/>
        </w:rPr>
        <w:t>probable loss</w:t>
      </w:r>
    </w:p>
    <w:p w:rsidR="004365BD" w:rsidRDefault="004365BD" w:rsidP="00BC4CA8">
      <w:pPr>
        <w:pStyle w:val="050-TextoPadro"/>
        <w:rPr>
          <w:lang w:val="en-US"/>
        </w:rPr>
      </w:pPr>
      <w:r>
        <w:rPr>
          <w:lang w:val="en-US"/>
        </w:rPr>
        <w:t>The Bank recorded a provision for labor, tax and civil demands with risk of loss probable, quantified using individual or aggregated methodology (includes processes with the author's probability of success equal to remote, possible or probabl</w:t>
      </w:r>
      <w:r w:rsidR="00487129">
        <w:rPr>
          <w:lang w:val="en-US"/>
        </w:rPr>
        <w:t>e), according to the nature and/</w:t>
      </w:r>
      <w:r>
        <w:rPr>
          <w:lang w:val="en-US"/>
        </w:rPr>
        <w:t>or process value.</w:t>
      </w:r>
    </w:p>
    <w:p w:rsidR="004365BD" w:rsidRDefault="004365BD" w:rsidP="00BC4CA8">
      <w:pPr>
        <w:pStyle w:val="050-TextoPadro"/>
        <w:rPr>
          <w:lang w:val="en-US"/>
        </w:rPr>
      </w:pPr>
      <w:r>
        <w:rPr>
          <w:lang w:val="en-US"/>
        </w:rPr>
        <w:t>The estimates of outcome and financial effect are determined by the nature of the claims, the management's judgment, by the opinion of legal counsel on the basis of process elements, complemented by the complexity and the experience of similar demands.</w:t>
      </w:r>
    </w:p>
    <w:p w:rsidR="004365BD" w:rsidRDefault="004365BD" w:rsidP="00511373">
      <w:pPr>
        <w:pStyle w:val="050-TextoPadro"/>
        <w:keepNext w:val="0"/>
        <w:keepLines w:val="0"/>
        <w:rPr>
          <w:lang w:val="en-US"/>
        </w:rPr>
      </w:pPr>
      <w:r>
        <w:rPr>
          <w:lang w:val="en-US"/>
        </w:rPr>
        <w:t>The Management considers to be sufficient the provision for losses of labor, tax and civil claims.</w:t>
      </w:r>
    </w:p>
    <w:p w:rsidR="004365BD" w:rsidRPr="0023219D" w:rsidRDefault="004365BD" w:rsidP="00BC4CA8">
      <w:pPr>
        <w:pStyle w:val="031-SubttulodeDocumentoLista"/>
        <w:rPr>
          <w:lang w:val="en-US"/>
        </w:rPr>
      </w:pPr>
      <w:r>
        <w:rPr>
          <w:lang w:val="en-US"/>
        </w:rPr>
        <w:t xml:space="preserve">) </w:t>
      </w:r>
      <w:r w:rsidRPr="0023219D">
        <w:rPr>
          <w:lang w:val="en-US"/>
        </w:rPr>
        <w:t>Changes in the provisions for civil, tax and labor claims classified as probable</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1 - Provisions for labor, tax and civil claims"/>
        <w:tblDescription w:val="PubliCon - Sistema de Gerenciamento do Documentos Contábeis para Publicação&#10;&#10;Última atualização do mapa do quadro em: "/>
      </w:tblPr>
      <w:tblGrid>
        <w:gridCol w:w="6404"/>
        <w:gridCol w:w="1674"/>
        <w:gridCol w:w="1674"/>
      </w:tblGrid>
      <w:tr w:rsidR="004365BD" w:rsidRPr="00C616FC" w:rsidTr="00F52580">
        <w:trPr>
          <w:cantSplit/>
          <w:tblHeader/>
        </w:trPr>
        <w:tc>
          <w:tcPr>
            <w:tcW w:w="6516"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bookmarkStart w:id="11651" w:name="BBPCO01"/>
          </w:p>
        </w:tc>
        <w:tc>
          <w:tcPr>
            <w:tcW w:w="1701"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Jan 1 to Sep 30, 2019</w:t>
            </w:r>
          </w:p>
        </w:tc>
        <w:tc>
          <w:tcPr>
            <w:tcW w:w="1701"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Jan 1 to Sep 30, 2018</w:t>
            </w:r>
          </w:p>
        </w:tc>
      </w:tr>
      <w:tr w:rsidR="004365BD" w:rsidRPr="00C616FC" w:rsidTr="00F52580">
        <w:trPr>
          <w:cantSplit/>
        </w:trPr>
        <w:tc>
          <w:tcPr>
            <w:tcW w:w="6516" w:type="dxa"/>
            <w:tcBorders>
              <w:bottom w:val="single" w:sz="4" w:space="0" w:color="FFFFFF" w:themeColor="background1"/>
            </w:tcBorders>
            <w:shd w:val="solid" w:color="F3F3F3" w:fill="auto"/>
            <w:vAlign w:val="center"/>
          </w:tcPr>
          <w:p w:rsidR="004365BD" w:rsidRPr="00C616FC" w:rsidRDefault="004365BD" w:rsidP="00BC4CA8">
            <w:pPr>
              <w:pStyle w:val="070-TabelaPadro"/>
              <w:jc w:val="left"/>
              <w:rPr>
                <w:b/>
                <w:lang w:val="en-US"/>
              </w:rPr>
            </w:pPr>
            <w:bookmarkStart w:id="11652" w:name="BBPCO0100001" w:colFirst="0" w:colLast="0"/>
            <w:bookmarkStart w:id="11653" w:name="BBPCO01AD001" w:colFirst="0" w:colLast="0"/>
            <w:bookmarkStart w:id="11654" w:name="BBPCO01AK001" w:colFirst="0" w:colLast="0"/>
            <w:bookmarkStart w:id="11655" w:name="BBPCO01AE001" w:colFirst="0" w:colLast="0"/>
            <w:bookmarkStart w:id="11656" w:name="BBPCO01AF001" w:colFirst="0" w:colLast="0"/>
            <w:r>
              <w:rPr>
                <w:b/>
                <w:lang w:val="en-US"/>
              </w:rPr>
              <w:t>Labor lawsuits</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p>
        </w:tc>
      </w:tr>
      <w:tr w:rsidR="004365BD" w:rsidRPr="00C616FC" w:rsidTr="00F52580">
        <w:trPr>
          <w:cantSplit/>
        </w:trPr>
        <w:tc>
          <w:tcPr>
            <w:tcW w:w="6516" w:type="dxa"/>
            <w:tcBorders>
              <w:bottom w:val="single" w:sz="4" w:space="0" w:color="FFFFFF" w:themeColor="background1"/>
            </w:tcBorders>
            <w:shd w:val="solid" w:color="E6E6E6" w:fill="auto"/>
            <w:vAlign w:val="center"/>
          </w:tcPr>
          <w:p w:rsidR="004365BD" w:rsidRPr="00C616FC" w:rsidRDefault="004365BD" w:rsidP="00BC4CA8">
            <w:pPr>
              <w:pStyle w:val="070-TabelaPadro"/>
              <w:ind w:left="60"/>
              <w:jc w:val="left"/>
              <w:rPr>
                <w:b/>
                <w:lang w:val="en-US"/>
              </w:rPr>
            </w:pPr>
            <w:bookmarkStart w:id="11657" w:name="BBPCO0100002" w:colFirst="0" w:colLast="0"/>
            <w:bookmarkEnd w:id="11652"/>
            <w:bookmarkEnd w:id="11653"/>
            <w:bookmarkEnd w:id="11654"/>
            <w:bookmarkEnd w:id="11655"/>
            <w:bookmarkEnd w:id="11656"/>
            <w:r>
              <w:rPr>
                <w:b/>
                <w:lang w:val="en-US"/>
              </w:rPr>
              <w:t>Opening balance</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b/>
                <w:lang w:val="en-US"/>
              </w:rPr>
            </w:pPr>
            <w:bookmarkStart w:id="11658" w:name="BBPCO01AD002"/>
            <w:bookmarkStart w:id="11659" w:name="BBPCO01AE002"/>
            <w:bookmarkEnd w:id="11658"/>
            <w:bookmarkEnd w:id="11659"/>
            <w:r>
              <w:rPr>
                <w:b/>
                <w:lang w:val="en-US"/>
              </w:rPr>
              <w:t>2,520,968</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b/>
                <w:lang w:val="en-US"/>
              </w:rPr>
            </w:pPr>
            <w:bookmarkStart w:id="11660" w:name="BBPCO01AF002"/>
            <w:bookmarkEnd w:id="11660"/>
            <w:r>
              <w:rPr>
                <w:b/>
                <w:lang w:val="en-US"/>
              </w:rPr>
              <w:t>2,677,568</w:t>
            </w:r>
          </w:p>
        </w:tc>
      </w:tr>
      <w:tr w:rsidR="004365BD" w:rsidRPr="00C616FC" w:rsidTr="00F52580">
        <w:trPr>
          <w:cantSplit/>
        </w:trPr>
        <w:tc>
          <w:tcPr>
            <w:tcW w:w="6516" w:type="dxa"/>
            <w:tcBorders>
              <w:bottom w:val="single" w:sz="4" w:space="0" w:color="FFFFFF" w:themeColor="background1"/>
            </w:tcBorders>
            <w:shd w:val="solid" w:color="F3F3F3" w:fill="auto"/>
            <w:vAlign w:val="center"/>
          </w:tcPr>
          <w:p w:rsidR="004365BD" w:rsidRPr="00C616FC" w:rsidRDefault="004365BD" w:rsidP="00BC4CA8">
            <w:pPr>
              <w:pStyle w:val="070-TabelaPadro"/>
              <w:ind w:left="120"/>
              <w:jc w:val="left"/>
              <w:rPr>
                <w:lang w:val="en-US"/>
              </w:rPr>
            </w:pPr>
            <w:bookmarkStart w:id="11661" w:name="BBPCO0100003" w:colFirst="0" w:colLast="0"/>
            <w:bookmarkEnd w:id="11657"/>
            <w:r>
              <w:rPr>
                <w:lang w:val="en-US"/>
              </w:rPr>
              <w:t>Addition</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662" w:name="BBPCO01AD003"/>
            <w:bookmarkStart w:id="11663" w:name="BBPCO01AE003"/>
            <w:bookmarkEnd w:id="11662"/>
            <w:bookmarkEnd w:id="11663"/>
            <w:r>
              <w:rPr>
                <w:lang w:val="en-US"/>
              </w:rPr>
              <w:t>2,634,917</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664" w:name="BBPCO01AF003"/>
            <w:bookmarkEnd w:id="11664"/>
            <w:r>
              <w:rPr>
                <w:lang w:val="en-US"/>
              </w:rPr>
              <w:t>1,041,758</w:t>
            </w:r>
          </w:p>
        </w:tc>
      </w:tr>
      <w:tr w:rsidR="004365BD" w:rsidRPr="00C616FC" w:rsidTr="00F52580">
        <w:trPr>
          <w:cantSplit/>
        </w:trPr>
        <w:tc>
          <w:tcPr>
            <w:tcW w:w="6516" w:type="dxa"/>
            <w:tcBorders>
              <w:bottom w:val="single" w:sz="4" w:space="0" w:color="FFFFFF" w:themeColor="background1"/>
            </w:tcBorders>
            <w:shd w:val="solid" w:color="E6E6E6" w:fill="auto"/>
            <w:vAlign w:val="center"/>
          </w:tcPr>
          <w:p w:rsidR="004365BD" w:rsidRPr="00C616FC" w:rsidRDefault="004365BD" w:rsidP="00BC4CA8">
            <w:pPr>
              <w:pStyle w:val="070-TabelaPadro"/>
              <w:ind w:left="120"/>
              <w:jc w:val="left"/>
              <w:rPr>
                <w:lang w:val="en-US"/>
              </w:rPr>
            </w:pPr>
            <w:bookmarkStart w:id="11665" w:name="BBPCO0100004" w:colFirst="0" w:colLast="0"/>
            <w:bookmarkEnd w:id="11661"/>
            <w:r>
              <w:rPr>
                <w:lang w:val="en-US"/>
              </w:rPr>
              <w:t>Reversal of the provision</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666" w:name="BBPCO01AD004"/>
            <w:bookmarkStart w:id="11667" w:name="BBPCO01AE004"/>
            <w:bookmarkEnd w:id="11666"/>
            <w:bookmarkEnd w:id="11667"/>
            <w:r>
              <w:rPr>
                <w:lang w:val="en-US"/>
              </w:rPr>
              <w:t>(761,125)</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668" w:name="BBPCO01AF004"/>
            <w:bookmarkEnd w:id="11668"/>
            <w:r>
              <w:rPr>
                <w:lang w:val="en-US"/>
              </w:rPr>
              <w:t>(360,040)</w:t>
            </w:r>
          </w:p>
        </w:tc>
      </w:tr>
      <w:tr w:rsidR="004365BD" w:rsidRPr="00C616FC" w:rsidTr="00F52580">
        <w:trPr>
          <w:cantSplit/>
        </w:trPr>
        <w:tc>
          <w:tcPr>
            <w:tcW w:w="6516" w:type="dxa"/>
            <w:tcBorders>
              <w:bottom w:val="single" w:sz="4" w:space="0" w:color="FFFFFF" w:themeColor="background1"/>
            </w:tcBorders>
            <w:shd w:val="solid" w:color="F3F3F3" w:fill="auto"/>
            <w:vAlign w:val="center"/>
          </w:tcPr>
          <w:p w:rsidR="004365BD" w:rsidRPr="00C616FC" w:rsidRDefault="004365BD" w:rsidP="00BC4CA8">
            <w:pPr>
              <w:pStyle w:val="070-TabelaPadro"/>
              <w:ind w:left="120"/>
              <w:jc w:val="left"/>
              <w:rPr>
                <w:lang w:val="en-US"/>
              </w:rPr>
            </w:pPr>
            <w:bookmarkStart w:id="11669" w:name="BBPCO0100005" w:colFirst="0" w:colLast="0"/>
            <w:bookmarkEnd w:id="11665"/>
            <w:r>
              <w:rPr>
                <w:lang w:val="en-US"/>
              </w:rPr>
              <w:t>Write off</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670" w:name="BBPCO01AD005"/>
            <w:bookmarkStart w:id="11671" w:name="BBPCO01AE005"/>
            <w:bookmarkEnd w:id="11670"/>
            <w:bookmarkEnd w:id="11671"/>
            <w:r>
              <w:rPr>
                <w:lang w:val="en-US"/>
              </w:rPr>
              <w:t>(1,030,179)</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672" w:name="BBPCO01AF005"/>
            <w:bookmarkEnd w:id="11672"/>
            <w:r>
              <w:rPr>
                <w:lang w:val="en-US"/>
              </w:rPr>
              <w:t>(884,074)</w:t>
            </w:r>
          </w:p>
        </w:tc>
      </w:tr>
      <w:tr w:rsidR="004365BD" w:rsidRPr="00C616FC" w:rsidTr="00F52580">
        <w:trPr>
          <w:cantSplit/>
        </w:trPr>
        <w:tc>
          <w:tcPr>
            <w:tcW w:w="6516" w:type="dxa"/>
            <w:tcBorders>
              <w:bottom w:val="single" w:sz="4" w:space="0" w:color="FFFFFF" w:themeColor="background1"/>
            </w:tcBorders>
            <w:shd w:val="solid" w:color="E6E6E6" w:fill="auto"/>
            <w:vAlign w:val="center"/>
          </w:tcPr>
          <w:p w:rsidR="004365BD" w:rsidRPr="00C616FC" w:rsidRDefault="004365BD" w:rsidP="00BC4CA8">
            <w:pPr>
              <w:pStyle w:val="070-TabelaPadro"/>
              <w:ind w:left="120"/>
              <w:jc w:val="left"/>
              <w:rPr>
                <w:lang w:val="en-US"/>
              </w:rPr>
            </w:pPr>
            <w:bookmarkStart w:id="11673" w:name="BBPCO0100006" w:colFirst="0" w:colLast="0"/>
            <w:bookmarkEnd w:id="11669"/>
            <w:r>
              <w:rPr>
                <w:lang w:val="en-US"/>
              </w:rPr>
              <w:t>Inflation correction and exchange fluctuation</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674" w:name="BBPCO01AD006"/>
            <w:bookmarkStart w:id="11675" w:name="BBPCO01AE006"/>
            <w:bookmarkEnd w:id="11674"/>
            <w:bookmarkEnd w:id="11675"/>
            <w:r>
              <w:rPr>
                <w:lang w:val="en-US"/>
              </w:rPr>
              <w:t>175,758</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676" w:name="BBPCO01AF006"/>
            <w:bookmarkEnd w:id="11676"/>
            <w:r>
              <w:rPr>
                <w:lang w:val="en-US"/>
              </w:rPr>
              <w:t>170,061</w:t>
            </w:r>
          </w:p>
        </w:tc>
      </w:tr>
      <w:tr w:rsidR="004365BD" w:rsidRPr="00C616FC" w:rsidTr="00F52580">
        <w:trPr>
          <w:cantSplit/>
        </w:trPr>
        <w:tc>
          <w:tcPr>
            <w:tcW w:w="6516" w:type="dxa"/>
            <w:tcBorders>
              <w:bottom w:val="single" w:sz="4" w:space="0" w:color="FFFFFF" w:themeColor="background1"/>
            </w:tcBorders>
            <w:shd w:val="solid" w:color="F3F3F3" w:fill="auto"/>
            <w:vAlign w:val="center"/>
          </w:tcPr>
          <w:p w:rsidR="004365BD" w:rsidRPr="00C616FC" w:rsidRDefault="004365BD" w:rsidP="00BC4CA8">
            <w:pPr>
              <w:pStyle w:val="070-TabelaPadro"/>
              <w:ind w:left="60"/>
              <w:jc w:val="left"/>
              <w:rPr>
                <w:b/>
                <w:lang w:val="en-US"/>
              </w:rPr>
            </w:pPr>
            <w:bookmarkStart w:id="11677" w:name="BBPCO0100008" w:colFirst="0" w:colLast="0"/>
            <w:bookmarkEnd w:id="11673"/>
            <w:r>
              <w:rPr>
                <w:b/>
                <w:lang w:val="en-US"/>
              </w:rPr>
              <w:t>Closing balance</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bookmarkStart w:id="11678" w:name="BBPCO01AD008"/>
            <w:bookmarkStart w:id="11679" w:name="BBPCO01AE008"/>
            <w:bookmarkEnd w:id="11678"/>
            <w:bookmarkEnd w:id="11679"/>
            <w:r>
              <w:rPr>
                <w:b/>
                <w:lang w:val="en-US"/>
              </w:rPr>
              <w:t>3,540,339</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bookmarkStart w:id="11680" w:name="BBPCO01AF008"/>
            <w:bookmarkEnd w:id="11680"/>
            <w:r>
              <w:rPr>
                <w:b/>
                <w:lang w:val="en-US"/>
              </w:rPr>
              <w:t>2,645,273</w:t>
            </w:r>
          </w:p>
        </w:tc>
      </w:tr>
      <w:bookmarkEnd w:id="11677"/>
      <w:tr w:rsidR="004365BD" w:rsidRPr="00C616FC" w:rsidTr="00F52580">
        <w:trPr>
          <w:cantSplit/>
        </w:trPr>
        <w:tc>
          <w:tcPr>
            <w:tcW w:w="6516" w:type="dxa"/>
            <w:tcBorders>
              <w:bottom w:val="single" w:sz="4" w:space="0" w:color="FFFFFF" w:themeColor="background1"/>
            </w:tcBorders>
            <w:shd w:val="solid" w:color="E6E6E6" w:fill="auto"/>
            <w:vAlign w:val="center"/>
          </w:tcPr>
          <w:p w:rsidR="004365BD" w:rsidRPr="00C616FC" w:rsidRDefault="004365BD" w:rsidP="00BC4CA8">
            <w:pPr>
              <w:pStyle w:val="070-TabelaPadro"/>
              <w:jc w:val="left"/>
              <w:rPr>
                <w:lang w:val="en-US"/>
              </w:rPr>
            </w:pP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p>
        </w:tc>
      </w:tr>
      <w:tr w:rsidR="004365BD" w:rsidRPr="00C616FC" w:rsidTr="00F52580">
        <w:trPr>
          <w:cantSplit/>
        </w:trPr>
        <w:tc>
          <w:tcPr>
            <w:tcW w:w="6516" w:type="dxa"/>
            <w:tcBorders>
              <w:bottom w:val="single" w:sz="4" w:space="0" w:color="FFFFFF" w:themeColor="background1"/>
            </w:tcBorders>
            <w:shd w:val="solid" w:color="F3F3F3" w:fill="auto"/>
            <w:vAlign w:val="center"/>
          </w:tcPr>
          <w:p w:rsidR="004365BD" w:rsidRPr="00C616FC" w:rsidRDefault="004365BD" w:rsidP="00BC4CA8">
            <w:pPr>
              <w:pStyle w:val="070-TabelaPadro"/>
              <w:jc w:val="left"/>
              <w:rPr>
                <w:b/>
                <w:lang w:val="en-US"/>
              </w:rPr>
            </w:pPr>
            <w:bookmarkStart w:id="11681" w:name="BBPCO0100010" w:colFirst="0" w:colLast="0"/>
            <w:bookmarkStart w:id="11682" w:name="BBPCO01AD010" w:colFirst="0" w:colLast="0"/>
            <w:bookmarkStart w:id="11683" w:name="BBPCO01AK010" w:colFirst="0" w:colLast="0"/>
            <w:bookmarkStart w:id="11684" w:name="BBPCO01AE010" w:colFirst="0" w:colLast="0"/>
            <w:bookmarkStart w:id="11685" w:name="BBPCO01AF010" w:colFirst="0" w:colLast="0"/>
            <w:r>
              <w:rPr>
                <w:b/>
                <w:lang w:val="en-US"/>
              </w:rPr>
              <w:t>Tax lawsuits</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p>
        </w:tc>
      </w:tr>
      <w:tr w:rsidR="004365BD" w:rsidRPr="00C616FC" w:rsidTr="00F52580">
        <w:trPr>
          <w:cantSplit/>
        </w:trPr>
        <w:tc>
          <w:tcPr>
            <w:tcW w:w="6516" w:type="dxa"/>
            <w:tcBorders>
              <w:bottom w:val="single" w:sz="4" w:space="0" w:color="FFFFFF" w:themeColor="background1"/>
            </w:tcBorders>
            <w:shd w:val="solid" w:color="E6E6E6" w:fill="auto"/>
            <w:vAlign w:val="center"/>
          </w:tcPr>
          <w:p w:rsidR="004365BD" w:rsidRPr="00C616FC" w:rsidRDefault="004365BD" w:rsidP="00BC4CA8">
            <w:pPr>
              <w:pStyle w:val="070-TabelaPadro"/>
              <w:ind w:left="60"/>
              <w:jc w:val="left"/>
              <w:rPr>
                <w:b/>
                <w:lang w:val="en-US"/>
              </w:rPr>
            </w:pPr>
            <w:bookmarkStart w:id="11686" w:name="BBPCO0100011" w:colFirst="0" w:colLast="0"/>
            <w:bookmarkEnd w:id="11681"/>
            <w:bookmarkEnd w:id="11682"/>
            <w:bookmarkEnd w:id="11683"/>
            <w:bookmarkEnd w:id="11684"/>
            <w:bookmarkEnd w:id="11685"/>
            <w:r>
              <w:rPr>
                <w:b/>
                <w:lang w:val="en-US"/>
              </w:rPr>
              <w:t>Opening balance</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b/>
                <w:lang w:val="en-US"/>
              </w:rPr>
            </w:pPr>
            <w:bookmarkStart w:id="11687" w:name="BBPCO01AD011"/>
            <w:bookmarkStart w:id="11688" w:name="BBPCO01AE011"/>
            <w:bookmarkEnd w:id="11687"/>
            <w:bookmarkEnd w:id="11688"/>
            <w:r>
              <w:rPr>
                <w:b/>
                <w:lang w:val="en-US"/>
              </w:rPr>
              <w:t>262,724</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b/>
                <w:lang w:val="en-US"/>
              </w:rPr>
            </w:pPr>
            <w:bookmarkStart w:id="11689" w:name="BBPCO01AF011"/>
            <w:bookmarkEnd w:id="11689"/>
            <w:r>
              <w:rPr>
                <w:b/>
                <w:lang w:val="en-US"/>
              </w:rPr>
              <w:t>258,324</w:t>
            </w:r>
          </w:p>
        </w:tc>
      </w:tr>
      <w:tr w:rsidR="004365BD" w:rsidRPr="00C616FC" w:rsidTr="00F52580">
        <w:trPr>
          <w:cantSplit/>
        </w:trPr>
        <w:tc>
          <w:tcPr>
            <w:tcW w:w="6516" w:type="dxa"/>
            <w:tcBorders>
              <w:bottom w:val="single" w:sz="4" w:space="0" w:color="FFFFFF" w:themeColor="background1"/>
            </w:tcBorders>
            <w:shd w:val="solid" w:color="F3F3F3" w:fill="auto"/>
            <w:vAlign w:val="center"/>
          </w:tcPr>
          <w:p w:rsidR="004365BD" w:rsidRPr="00C616FC" w:rsidRDefault="004365BD" w:rsidP="00BC4CA8">
            <w:pPr>
              <w:pStyle w:val="070-TabelaPadro"/>
              <w:ind w:left="120"/>
              <w:jc w:val="left"/>
              <w:rPr>
                <w:lang w:val="en-US"/>
              </w:rPr>
            </w:pPr>
            <w:bookmarkStart w:id="11690" w:name="BBPCO0100012" w:colFirst="0" w:colLast="0"/>
            <w:bookmarkEnd w:id="11686"/>
            <w:r>
              <w:rPr>
                <w:lang w:val="en-US"/>
              </w:rPr>
              <w:t>Addition</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691" w:name="BBPCO01AD012"/>
            <w:bookmarkStart w:id="11692" w:name="BBPCO01AE012"/>
            <w:bookmarkEnd w:id="11691"/>
            <w:bookmarkEnd w:id="11692"/>
            <w:r>
              <w:rPr>
                <w:lang w:val="en-US"/>
              </w:rPr>
              <w:t>300,707</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693" w:name="BBPCO01AF012"/>
            <w:bookmarkEnd w:id="11693"/>
            <w:r>
              <w:rPr>
                <w:lang w:val="en-US"/>
              </w:rPr>
              <w:t>133,592</w:t>
            </w:r>
          </w:p>
        </w:tc>
      </w:tr>
      <w:tr w:rsidR="004365BD" w:rsidRPr="00C616FC" w:rsidTr="00F52580">
        <w:trPr>
          <w:cantSplit/>
        </w:trPr>
        <w:tc>
          <w:tcPr>
            <w:tcW w:w="6516" w:type="dxa"/>
            <w:tcBorders>
              <w:bottom w:val="single" w:sz="4" w:space="0" w:color="FFFFFF" w:themeColor="background1"/>
            </w:tcBorders>
            <w:shd w:val="solid" w:color="E6E6E6" w:fill="auto"/>
            <w:vAlign w:val="center"/>
          </w:tcPr>
          <w:p w:rsidR="004365BD" w:rsidRPr="00C616FC" w:rsidRDefault="004365BD" w:rsidP="00BC4CA8">
            <w:pPr>
              <w:pStyle w:val="070-TabelaPadro"/>
              <w:ind w:left="120"/>
              <w:jc w:val="left"/>
              <w:rPr>
                <w:lang w:val="en-US"/>
              </w:rPr>
            </w:pPr>
            <w:bookmarkStart w:id="11694" w:name="BBPCO0100013" w:colFirst="0" w:colLast="0"/>
            <w:bookmarkEnd w:id="11690"/>
            <w:r>
              <w:rPr>
                <w:lang w:val="en-US"/>
              </w:rPr>
              <w:t>Reversal of the provision</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695" w:name="BBPCO01AD013"/>
            <w:bookmarkStart w:id="11696" w:name="BBPCO01AE013"/>
            <w:bookmarkEnd w:id="11695"/>
            <w:bookmarkEnd w:id="11696"/>
            <w:r>
              <w:rPr>
                <w:lang w:val="en-US"/>
              </w:rPr>
              <w:t>(84,392)</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697" w:name="BBPCO01AF013"/>
            <w:bookmarkEnd w:id="11697"/>
            <w:r>
              <w:rPr>
                <w:lang w:val="en-US"/>
              </w:rPr>
              <w:t>(83,188)</w:t>
            </w:r>
          </w:p>
        </w:tc>
      </w:tr>
      <w:tr w:rsidR="004365BD" w:rsidRPr="00C616FC" w:rsidTr="00F52580">
        <w:trPr>
          <w:cantSplit/>
        </w:trPr>
        <w:tc>
          <w:tcPr>
            <w:tcW w:w="6516" w:type="dxa"/>
            <w:tcBorders>
              <w:bottom w:val="single" w:sz="4" w:space="0" w:color="FFFFFF" w:themeColor="background1"/>
            </w:tcBorders>
            <w:shd w:val="solid" w:color="F3F3F3" w:fill="auto"/>
            <w:vAlign w:val="center"/>
          </w:tcPr>
          <w:p w:rsidR="004365BD" w:rsidRPr="00C616FC" w:rsidRDefault="004365BD" w:rsidP="00BC4CA8">
            <w:pPr>
              <w:pStyle w:val="070-TabelaPadro"/>
              <w:ind w:left="120"/>
              <w:jc w:val="left"/>
              <w:rPr>
                <w:lang w:val="en-US"/>
              </w:rPr>
            </w:pPr>
            <w:bookmarkStart w:id="11698" w:name="BBPCO0100014" w:colFirst="0" w:colLast="0"/>
            <w:bookmarkEnd w:id="11694"/>
            <w:r>
              <w:rPr>
                <w:lang w:val="en-US"/>
              </w:rPr>
              <w:t>Write off</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699" w:name="BBPCO01AD014"/>
            <w:bookmarkStart w:id="11700" w:name="BBPCO01AE014"/>
            <w:bookmarkEnd w:id="11699"/>
            <w:bookmarkEnd w:id="11700"/>
            <w:r>
              <w:rPr>
                <w:lang w:val="en-US"/>
              </w:rPr>
              <w:t>(47,955)</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01" w:name="BBPCO01AF014"/>
            <w:bookmarkEnd w:id="11701"/>
            <w:r>
              <w:rPr>
                <w:lang w:val="en-US"/>
              </w:rPr>
              <w:t>(43,319)</w:t>
            </w:r>
          </w:p>
        </w:tc>
      </w:tr>
      <w:tr w:rsidR="004365BD" w:rsidRPr="00C616FC" w:rsidTr="00F52580">
        <w:trPr>
          <w:cantSplit/>
        </w:trPr>
        <w:tc>
          <w:tcPr>
            <w:tcW w:w="6516" w:type="dxa"/>
            <w:tcBorders>
              <w:bottom w:val="single" w:sz="4" w:space="0" w:color="FFFFFF" w:themeColor="background1"/>
            </w:tcBorders>
            <w:shd w:val="solid" w:color="E6E6E6" w:fill="auto"/>
            <w:vAlign w:val="center"/>
          </w:tcPr>
          <w:p w:rsidR="004365BD" w:rsidRPr="00C616FC" w:rsidRDefault="004365BD" w:rsidP="00BC4CA8">
            <w:pPr>
              <w:pStyle w:val="070-TabelaPadro"/>
              <w:ind w:left="120"/>
              <w:jc w:val="left"/>
              <w:rPr>
                <w:lang w:val="en-US"/>
              </w:rPr>
            </w:pPr>
            <w:bookmarkStart w:id="11702" w:name="BBPCO0100015" w:colFirst="0" w:colLast="0"/>
            <w:bookmarkEnd w:id="11698"/>
            <w:r>
              <w:rPr>
                <w:lang w:val="en-US"/>
              </w:rPr>
              <w:t>Inflation correction and exchange fluctuation</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03" w:name="BBPCO01AD015"/>
            <w:bookmarkStart w:id="11704" w:name="BBPCO01AE015"/>
            <w:bookmarkEnd w:id="11703"/>
            <w:bookmarkEnd w:id="11704"/>
            <w:r>
              <w:rPr>
                <w:lang w:val="en-US"/>
              </w:rPr>
              <w:t>8,883</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05" w:name="BBPCO01AF015"/>
            <w:bookmarkEnd w:id="11705"/>
            <w:r>
              <w:rPr>
                <w:lang w:val="en-US"/>
              </w:rPr>
              <w:t>3,508</w:t>
            </w:r>
          </w:p>
        </w:tc>
      </w:tr>
      <w:tr w:rsidR="004365BD" w:rsidRPr="00C616FC" w:rsidTr="00F52580">
        <w:trPr>
          <w:cantSplit/>
        </w:trPr>
        <w:tc>
          <w:tcPr>
            <w:tcW w:w="6516" w:type="dxa"/>
            <w:tcBorders>
              <w:bottom w:val="single" w:sz="4" w:space="0" w:color="FFFFFF" w:themeColor="background1"/>
            </w:tcBorders>
            <w:shd w:val="solid" w:color="F3F3F3" w:fill="auto"/>
            <w:vAlign w:val="center"/>
          </w:tcPr>
          <w:p w:rsidR="004365BD" w:rsidRPr="00C616FC" w:rsidRDefault="004365BD" w:rsidP="00BC4CA8">
            <w:pPr>
              <w:pStyle w:val="070-TabelaPadro"/>
              <w:ind w:left="60"/>
              <w:jc w:val="left"/>
              <w:rPr>
                <w:b/>
                <w:lang w:val="en-US"/>
              </w:rPr>
            </w:pPr>
            <w:bookmarkStart w:id="11706" w:name="BBPCO0100017" w:colFirst="0" w:colLast="0"/>
            <w:bookmarkEnd w:id="11702"/>
            <w:r>
              <w:rPr>
                <w:b/>
                <w:lang w:val="en-US"/>
              </w:rPr>
              <w:t>Closing balance</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bookmarkStart w:id="11707" w:name="BBPCO01AD017"/>
            <w:bookmarkStart w:id="11708" w:name="BBPCO01AE017"/>
            <w:bookmarkEnd w:id="11707"/>
            <w:bookmarkEnd w:id="11708"/>
            <w:r>
              <w:rPr>
                <w:b/>
                <w:lang w:val="en-US"/>
              </w:rPr>
              <w:t>439,967</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bookmarkStart w:id="11709" w:name="BBPCO01AF017"/>
            <w:bookmarkEnd w:id="11709"/>
            <w:r>
              <w:rPr>
                <w:b/>
                <w:lang w:val="en-US"/>
              </w:rPr>
              <w:t>268,917</w:t>
            </w:r>
          </w:p>
        </w:tc>
      </w:tr>
      <w:bookmarkEnd w:id="11706"/>
      <w:tr w:rsidR="004365BD" w:rsidRPr="00C616FC" w:rsidTr="00F52580">
        <w:trPr>
          <w:cantSplit/>
        </w:trPr>
        <w:tc>
          <w:tcPr>
            <w:tcW w:w="6516" w:type="dxa"/>
            <w:tcBorders>
              <w:bottom w:val="single" w:sz="4" w:space="0" w:color="FFFFFF" w:themeColor="background1"/>
            </w:tcBorders>
            <w:shd w:val="solid" w:color="E6E6E6" w:fill="auto"/>
            <w:vAlign w:val="center"/>
          </w:tcPr>
          <w:p w:rsidR="004365BD" w:rsidRPr="00C616FC" w:rsidRDefault="004365BD" w:rsidP="00BC4CA8">
            <w:pPr>
              <w:pStyle w:val="070-TabelaPadro"/>
              <w:jc w:val="left"/>
              <w:rPr>
                <w:lang w:val="en-US"/>
              </w:rPr>
            </w:pP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p>
        </w:tc>
      </w:tr>
      <w:tr w:rsidR="004365BD" w:rsidRPr="00C616FC" w:rsidTr="00F52580">
        <w:trPr>
          <w:cantSplit/>
        </w:trPr>
        <w:tc>
          <w:tcPr>
            <w:tcW w:w="6516" w:type="dxa"/>
            <w:tcBorders>
              <w:bottom w:val="single" w:sz="4" w:space="0" w:color="FFFFFF" w:themeColor="background1"/>
            </w:tcBorders>
            <w:shd w:val="solid" w:color="F3F3F3" w:fill="auto"/>
            <w:vAlign w:val="center"/>
          </w:tcPr>
          <w:p w:rsidR="004365BD" w:rsidRPr="00C616FC" w:rsidRDefault="004365BD" w:rsidP="00BC4CA8">
            <w:pPr>
              <w:pStyle w:val="070-TabelaPadro"/>
              <w:jc w:val="left"/>
              <w:rPr>
                <w:b/>
                <w:lang w:val="en-US"/>
              </w:rPr>
            </w:pPr>
            <w:bookmarkStart w:id="11710" w:name="BBPCO0100019" w:colFirst="0" w:colLast="0"/>
            <w:bookmarkStart w:id="11711" w:name="BBPCO01AD019" w:colFirst="0" w:colLast="0"/>
            <w:bookmarkStart w:id="11712" w:name="BBPCO01AK019" w:colFirst="0" w:colLast="0"/>
            <w:bookmarkStart w:id="11713" w:name="BBPCO01AE019" w:colFirst="0" w:colLast="0"/>
            <w:bookmarkStart w:id="11714" w:name="BBPCO01AF019" w:colFirst="0" w:colLast="0"/>
            <w:r>
              <w:rPr>
                <w:b/>
                <w:lang w:val="en-US"/>
              </w:rPr>
              <w:t>Civil lawsuits</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p>
        </w:tc>
      </w:tr>
      <w:tr w:rsidR="004365BD" w:rsidRPr="00C616FC" w:rsidTr="00F52580">
        <w:trPr>
          <w:cantSplit/>
        </w:trPr>
        <w:tc>
          <w:tcPr>
            <w:tcW w:w="6516" w:type="dxa"/>
            <w:tcBorders>
              <w:bottom w:val="single" w:sz="4" w:space="0" w:color="FFFFFF" w:themeColor="background1"/>
            </w:tcBorders>
            <w:shd w:val="solid" w:color="E6E6E6" w:fill="auto"/>
            <w:vAlign w:val="center"/>
          </w:tcPr>
          <w:p w:rsidR="004365BD" w:rsidRPr="00C616FC" w:rsidRDefault="004365BD" w:rsidP="00BC4CA8">
            <w:pPr>
              <w:pStyle w:val="070-TabelaPadro"/>
              <w:ind w:left="60"/>
              <w:jc w:val="left"/>
              <w:rPr>
                <w:b/>
                <w:lang w:val="en-US"/>
              </w:rPr>
            </w:pPr>
            <w:bookmarkStart w:id="11715" w:name="BBPCO0100020" w:colFirst="0" w:colLast="0"/>
            <w:bookmarkEnd w:id="11710"/>
            <w:bookmarkEnd w:id="11711"/>
            <w:bookmarkEnd w:id="11712"/>
            <w:bookmarkEnd w:id="11713"/>
            <w:bookmarkEnd w:id="11714"/>
            <w:r>
              <w:rPr>
                <w:b/>
                <w:lang w:val="en-US"/>
              </w:rPr>
              <w:t>Opening balance</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b/>
                <w:lang w:val="en-US"/>
              </w:rPr>
            </w:pPr>
            <w:bookmarkStart w:id="11716" w:name="BBPCO01AD020"/>
            <w:bookmarkStart w:id="11717" w:name="BBPCO01AE020"/>
            <w:bookmarkEnd w:id="11716"/>
            <w:bookmarkEnd w:id="11717"/>
            <w:r>
              <w:rPr>
                <w:b/>
                <w:lang w:val="en-US"/>
              </w:rPr>
              <w:t>6,997,444</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b/>
                <w:lang w:val="en-US"/>
              </w:rPr>
            </w:pPr>
            <w:bookmarkStart w:id="11718" w:name="BBPCO01AF020"/>
            <w:bookmarkEnd w:id="11718"/>
            <w:r>
              <w:rPr>
                <w:b/>
                <w:lang w:val="en-US"/>
              </w:rPr>
              <w:t>6,723,721</w:t>
            </w:r>
          </w:p>
        </w:tc>
      </w:tr>
      <w:tr w:rsidR="004365BD" w:rsidRPr="00C616FC" w:rsidTr="00F52580">
        <w:trPr>
          <w:cantSplit/>
        </w:trPr>
        <w:tc>
          <w:tcPr>
            <w:tcW w:w="6516" w:type="dxa"/>
            <w:tcBorders>
              <w:bottom w:val="single" w:sz="4" w:space="0" w:color="FFFFFF" w:themeColor="background1"/>
            </w:tcBorders>
            <w:shd w:val="solid" w:color="F3F3F3" w:fill="auto"/>
            <w:vAlign w:val="center"/>
          </w:tcPr>
          <w:p w:rsidR="004365BD" w:rsidRPr="00C616FC" w:rsidRDefault="004365BD" w:rsidP="00BC4CA8">
            <w:pPr>
              <w:pStyle w:val="070-TabelaPadro"/>
              <w:ind w:left="120"/>
              <w:jc w:val="left"/>
              <w:rPr>
                <w:lang w:val="en-US"/>
              </w:rPr>
            </w:pPr>
            <w:bookmarkStart w:id="11719" w:name="BBPCO0100021" w:colFirst="0" w:colLast="0"/>
            <w:bookmarkEnd w:id="11715"/>
            <w:r>
              <w:rPr>
                <w:lang w:val="en-US"/>
              </w:rPr>
              <w:t>Addition</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20" w:name="BBPCO01AD021"/>
            <w:bookmarkStart w:id="11721" w:name="BBPCO01AE021"/>
            <w:bookmarkEnd w:id="11720"/>
            <w:bookmarkEnd w:id="11721"/>
            <w:r>
              <w:rPr>
                <w:lang w:val="en-US"/>
              </w:rPr>
              <w:t>7,032,158</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22" w:name="BBPCO01AF021"/>
            <w:bookmarkEnd w:id="11722"/>
            <w:r>
              <w:rPr>
                <w:lang w:val="en-US"/>
              </w:rPr>
              <w:t>2,893,214</w:t>
            </w:r>
          </w:p>
        </w:tc>
      </w:tr>
      <w:tr w:rsidR="004365BD" w:rsidRPr="00C616FC" w:rsidTr="00F52580">
        <w:trPr>
          <w:cantSplit/>
        </w:trPr>
        <w:tc>
          <w:tcPr>
            <w:tcW w:w="6516" w:type="dxa"/>
            <w:tcBorders>
              <w:bottom w:val="single" w:sz="4" w:space="0" w:color="FFFFFF" w:themeColor="background1"/>
            </w:tcBorders>
            <w:shd w:val="solid" w:color="E6E6E6" w:fill="auto"/>
            <w:vAlign w:val="center"/>
          </w:tcPr>
          <w:p w:rsidR="004365BD" w:rsidRPr="00C616FC" w:rsidRDefault="004365BD" w:rsidP="00BC4CA8">
            <w:pPr>
              <w:pStyle w:val="070-TabelaPadro"/>
              <w:ind w:left="120"/>
              <w:jc w:val="left"/>
              <w:rPr>
                <w:lang w:val="en-US"/>
              </w:rPr>
            </w:pPr>
            <w:bookmarkStart w:id="11723" w:name="BBPCO0100022" w:colFirst="0" w:colLast="0"/>
            <w:bookmarkEnd w:id="11719"/>
            <w:r>
              <w:rPr>
                <w:lang w:val="en-US"/>
              </w:rPr>
              <w:t>Reversal of the provision</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24" w:name="BBPCO01AD022"/>
            <w:bookmarkStart w:id="11725" w:name="BBPCO01AE022"/>
            <w:bookmarkEnd w:id="11724"/>
            <w:bookmarkEnd w:id="11725"/>
            <w:r>
              <w:rPr>
                <w:lang w:val="en-US"/>
              </w:rPr>
              <w:t>(3,008,352)</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26" w:name="BBPCO01AF022"/>
            <w:bookmarkEnd w:id="11726"/>
            <w:r>
              <w:rPr>
                <w:lang w:val="en-US"/>
              </w:rPr>
              <w:t>(45,309)</w:t>
            </w:r>
          </w:p>
        </w:tc>
      </w:tr>
      <w:tr w:rsidR="004365BD" w:rsidRPr="00C616FC" w:rsidTr="00F52580">
        <w:trPr>
          <w:cantSplit/>
        </w:trPr>
        <w:tc>
          <w:tcPr>
            <w:tcW w:w="6516" w:type="dxa"/>
            <w:tcBorders>
              <w:bottom w:val="single" w:sz="4" w:space="0" w:color="FFFFFF" w:themeColor="background1"/>
            </w:tcBorders>
            <w:shd w:val="solid" w:color="F3F3F3" w:fill="auto"/>
            <w:vAlign w:val="center"/>
          </w:tcPr>
          <w:p w:rsidR="004365BD" w:rsidRPr="00C616FC" w:rsidRDefault="004365BD" w:rsidP="00BC4CA8">
            <w:pPr>
              <w:pStyle w:val="070-TabelaPadro"/>
              <w:ind w:left="120"/>
              <w:jc w:val="left"/>
              <w:rPr>
                <w:lang w:val="en-US"/>
              </w:rPr>
            </w:pPr>
            <w:bookmarkStart w:id="11727" w:name="BBPCO0100023" w:colFirst="0" w:colLast="0"/>
            <w:bookmarkEnd w:id="11723"/>
            <w:r>
              <w:rPr>
                <w:lang w:val="en-US"/>
              </w:rPr>
              <w:t>Write off</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28" w:name="BBPCO01AD023"/>
            <w:bookmarkStart w:id="11729" w:name="BBPCO01AE023"/>
            <w:bookmarkEnd w:id="11728"/>
            <w:bookmarkEnd w:id="11729"/>
            <w:r>
              <w:rPr>
                <w:lang w:val="en-US"/>
              </w:rPr>
              <w:t>(3,548,449)</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30" w:name="BBPCO01AF023"/>
            <w:bookmarkEnd w:id="11730"/>
            <w:r>
              <w:rPr>
                <w:lang w:val="en-US"/>
              </w:rPr>
              <w:t>(2,483,274)</w:t>
            </w:r>
          </w:p>
        </w:tc>
      </w:tr>
      <w:tr w:rsidR="004365BD" w:rsidRPr="00C616FC" w:rsidTr="00F52580">
        <w:trPr>
          <w:cantSplit/>
        </w:trPr>
        <w:tc>
          <w:tcPr>
            <w:tcW w:w="6516" w:type="dxa"/>
            <w:tcBorders>
              <w:bottom w:val="single" w:sz="4" w:space="0" w:color="FFFFFF" w:themeColor="background1"/>
            </w:tcBorders>
            <w:shd w:val="solid" w:color="E6E6E6" w:fill="auto"/>
            <w:vAlign w:val="center"/>
          </w:tcPr>
          <w:p w:rsidR="004365BD" w:rsidRPr="00C616FC" w:rsidRDefault="004365BD" w:rsidP="00BC4CA8">
            <w:pPr>
              <w:pStyle w:val="070-TabelaPadro"/>
              <w:ind w:left="120"/>
              <w:jc w:val="left"/>
              <w:rPr>
                <w:lang w:val="en-US"/>
              </w:rPr>
            </w:pPr>
            <w:bookmarkStart w:id="11731" w:name="BBPCO0100024" w:colFirst="0" w:colLast="0"/>
            <w:bookmarkEnd w:id="11727"/>
            <w:r>
              <w:rPr>
                <w:lang w:val="en-US"/>
              </w:rPr>
              <w:t>Inflation correction and exchange fluctuation</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32" w:name="BBPCO01AD024"/>
            <w:bookmarkStart w:id="11733" w:name="BBPCO01AE024"/>
            <w:bookmarkEnd w:id="11732"/>
            <w:bookmarkEnd w:id="11733"/>
            <w:r>
              <w:rPr>
                <w:lang w:val="en-US"/>
              </w:rPr>
              <w:t>173,805</w:t>
            </w: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34" w:name="BBPCO01AF024"/>
            <w:bookmarkEnd w:id="11734"/>
            <w:r>
              <w:rPr>
                <w:lang w:val="en-US"/>
              </w:rPr>
              <w:t>227,930</w:t>
            </w:r>
          </w:p>
        </w:tc>
      </w:tr>
      <w:tr w:rsidR="004365BD" w:rsidRPr="00C616FC" w:rsidTr="00F52580">
        <w:trPr>
          <w:cantSplit/>
        </w:trPr>
        <w:tc>
          <w:tcPr>
            <w:tcW w:w="6516" w:type="dxa"/>
            <w:tcBorders>
              <w:bottom w:val="single" w:sz="4" w:space="0" w:color="FFFFFF" w:themeColor="background1"/>
            </w:tcBorders>
            <w:shd w:val="solid" w:color="F3F3F3" w:fill="auto"/>
            <w:vAlign w:val="center"/>
          </w:tcPr>
          <w:p w:rsidR="004365BD" w:rsidRPr="00C616FC" w:rsidRDefault="004365BD" w:rsidP="00BC4CA8">
            <w:pPr>
              <w:pStyle w:val="070-TabelaPadro"/>
              <w:ind w:left="60"/>
              <w:jc w:val="left"/>
              <w:rPr>
                <w:b/>
                <w:lang w:val="en-US"/>
              </w:rPr>
            </w:pPr>
            <w:bookmarkStart w:id="11735" w:name="BBPCO0100026" w:colFirst="0" w:colLast="0"/>
            <w:bookmarkEnd w:id="11731"/>
            <w:r>
              <w:rPr>
                <w:b/>
                <w:lang w:val="en-US"/>
              </w:rPr>
              <w:t>Closing balance</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bookmarkStart w:id="11736" w:name="BBPCO01AD026"/>
            <w:bookmarkStart w:id="11737" w:name="BBPCO01AE026"/>
            <w:bookmarkEnd w:id="11736"/>
            <w:bookmarkEnd w:id="11737"/>
            <w:r>
              <w:rPr>
                <w:b/>
                <w:lang w:val="en-US"/>
              </w:rPr>
              <w:t>7,646,606</w:t>
            </w:r>
          </w:p>
        </w:tc>
        <w:tc>
          <w:tcPr>
            <w:tcW w:w="1701"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bookmarkStart w:id="11738" w:name="BBPCO01AF026"/>
            <w:bookmarkEnd w:id="11738"/>
            <w:r>
              <w:rPr>
                <w:b/>
                <w:lang w:val="en-US"/>
              </w:rPr>
              <w:t>7,316,282</w:t>
            </w:r>
          </w:p>
        </w:tc>
      </w:tr>
      <w:bookmarkEnd w:id="11735"/>
      <w:tr w:rsidR="004365BD" w:rsidRPr="00C616FC" w:rsidTr="00F52580">
        <w:trPr>
          <w:cantSplit/>
        </w:trPr>
        <w:tc>
          <w:tcPr>
            <w:tcW w:w="6516" w:type="dxa"/>
            <w:tcBorders>
              <w:bottom w:val="single" w:sz="4" w:space="0" w:color="FFFFFF" w:themeColor="background1"/>
            </w:tcBorders>
            <w:shd w:val="solid" w:color="E6E6E6" w:fill="auto"/>
            <w:vAlign w:val="center"/>
          </w:tcPr>
          <w:p w:rsidR="004365BD" w:rsidRPr="00C616FC" w:rsidRDefault="004365BD" w:rsidP="00BC4CA8">
            <w:pPr>
              <w:pStyle w:val="070-TabelaPadro"/>
              <w:jc w:val="left"/>
              <w:rPr>
                <w:lang w:val="en-US"/>
              </w:rPr>
            </w:pP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p>
        </w:tc>
        <w:tc>
          <w:tcPr>
            <w:tcW w:w="1701"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p>
        </w:tc>
      </w:tr>
      <w:tr w:rsidR="004365BD" w:rsidRPr="00C616FC" w:rsidTr="00F52580">
        <w:trPr>
          <w:cantSplit/>
        </w:trPr>
        <w:tc>
          <w:tcPr>
            <w:tcW w:w="6516" w:type="dxa"/>
            <w:tcBorders>
              <w:bottom w:val="single" w:sz="4" w:space="0" w:color="CCCCCC"/>
            </w:tcBorders>
            <w:shd w:val="solid" w:color="F3F3F3" w:fill="auto"/>
            <w:vAlign w:val="center"/>
          </w:tcPr>
          <w:p w:rsidR="004365BD" w:rsidRPr="00C616FC" w:rsidRDefault="004365BD" w:rsidP="00BC4CA8">
            <w:pPr>
              <w:pStyle w:val="070-TabelaPadro"/>
              <w:jc w:val="left"/>
              <w:rPr>
                <w:b/>
                <w:lang w:val="en-US"/>
              </w:rPr>
            </w:pPr>
            <w:bookmarkStart w:id="11739" w:name="BBPCO0100028" w:colFirst="0" w:colLast="0"/>
            <w:r>
              <w:rPr>
                <w:b/>
                <w:lang w:val="en-US"/>
              </w:rPr>
              <w:t>Total labor, tax and civil</w:t>
            </w:r>
          </w:p>
        </w:tc>
        <w:tc>
          <w:tcPr>
            <w:tcW w:w="1701" w:type="dxa"/>
            <w:tcBorders>
              <w:bottom w:val="single" w:sz="4" w:space="0" w:color="CCCCCC"/>
            </w:tcBorders>
            <w:shd w:val="solid" w:color="F3F3F3" w:fill="auto"/>
            <w:vAlign w:val="center"/>
          </w:tcPr>
          <w:p w:rsidR="004365BD" w:rsidRPr="00C616FC" w:rsidRDefault="004365BD" w:rsidP="00BC4CA8">
            <w:pPr>
              <w:pStyle w:val="070-TabelaPadro"/>
              <w:rPr>
                <w:b/>
                <w:lang w:val="en-US"/>
              </w:rPr>
            </w:pPr>
            <w:bookmarkStart w:id="11740" w:name="BBPCO01AD028"/>
            <w:bookmarkStart w:id="11741" w:name="BBPCO01AE028"/>
            <w:bookmarkEnd w:id="11740"/>
            <w:bookmarkEnd w:id="11741"/>
            <w:r>
              <w:rPr>
                <w:b/>
                <w:lang w:val="en-US"/>
              </w:rPr>
              <w:t>11,626,912</w:t>
            </w:r>
          </w:p>
        </w:tc>
        <w:tc>
          <w:tcPr>
            <w:tcW w:w="1701" w:type="dxa"/>
            <w:tcBorders>
              <w:bottom w:val="single" w:sz="4" w:space="0" w:color="CCCCCC"/>
            </w:tcBorders>
            <w:shd w:val="solid" w:color="F3F3F3" w:fill="auto"/>
            <w:vAlign w:val="center"/>
          </w:tcPr>
          <w:p w:rsidR="004365BD" w:rsidRPr="00C616FC" w:rsidRDefault="004365BD" w:rsidP="00BC4CA8">
            <w:pPr>
              <w:pStyle w:val="070-TabelaPadro"/>
              <w:rPr>
                <w:b/>
                <w:lang w:val="en-US"/>
              </w:rPr>
            </w:pPr>
            <w:bookmarkStart w:id="11742" w:name="BBPCO01AF028"/>
            <w:bookmarkEnd w:id="11742"/>
            <w:r>
              <w:rPr>
                <w:b/>
                <w:lang w:val="en-US"/>
              </w:rPr>
              <w:t>10,230,472</w:t>
            </w:r>
          </w:p>
        </w:tc>
      </w:tr>
      <w:bookmarkEnd w:id="11651"/>
      <w:bookmarkEnd w:id="11739"/>
    </w:tbl>
    <w:p w:rsidR="004365BD" w:rsidRPr="0023219D" w:rsidRDefault="004365BD" w:rsidP="00BC4CA8">
      <w:pPr>
        <w:pStyle w:val="072-Rodapdatabela"/>
        <w:rPr>
          <w:lang w:val="en-US"/>
        </w:rPr>
      </w:pPr>
    </w:p>
    <w:p w:rsidR="004365BD" w:rsidRPr="0023219D" w:rsidRDefault="004365BD" w:rsidP="00BC4CA8">
      <w:pPr>
        <w:pStyle w:val="031-SubttulodeDocumentoLista"/>
        <w:rPr>
          <w:lang w:val="en-US"/>
        </w:rPr>
      </w:pPr>
      <w:r>
        <w:rPr>
          <w:lang w:val="en-US"/>
        </w:rPr>
        <w:t xml:space="preserve">) </w:t>
      </w:r>
      <w:r w:rsidRPr="0023219D">
        <w:rPr>
          <w:lang w:val="en-US"/>
        </w:rPr>
        <w:t>Expected outflows of economic benefits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5 - Expected outflows of economic benefits"/>
        <w:tblDescription w:val="PubliCon - Sistema de Gerenciamento do Documentos Contábeis para Publicação&#10;&#10;Última atualização do mapa do quadro em: "/>
      </w:tblPr>
      <w:tblGrid>
        <w:gridCol w:w="4988"/>
        <w:gridCol w:w="1588"/>
        <w:gridCol w:w="1588"/>
        <w:gridCol w:w="1588"/>
      </w:tblGrid>
      <w:tr w:rsidR="004365BD" w:rsidRPr="00C616FC" w:rsidTr="00BC4CA8">
        <w:trPr>
          <w:cantSplit/>
          <w:tblHeader/>
        </w:trPr>
        <w:tc>
          <w:tcPr>
            <w:tcW w:w="49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bookmarkStart w:id="11743" w:name="BBPCO05"/>
          </w:p>
        </w:tc>
        <w:tc>
          <w:tcPr>
            <w:tcW w:w="15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Labor</w:t>
            </w:r>
          </w:p>
        </w:tc>
        <w:tc>
          <w:tcPr>
            <w:tcW w:w="15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Tax</w:t>
            </w:r>
          </w:p>
        </w:tc>
        <w:tc>
          <w:tcPr>
            <w:tcW w:w="15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Civil</w:t>
            </w:r>
          </w:p>
        </w:tc>
      </w:tr>
      <w:tr w:rsidR="004365BD" w:rsidRPr="00C616FC" w:rsidTr="00BC4CA8">
        <w:trPr>
          <w:cantSplit/>
        </w:trPr>
        <w:tc>
          <w:tcPr>
            <w:tcW w:w="4988" w:type="dxa"/>
            <w:tcBorders>
              <w:bottom w:val="single" w:sz="4" w:space="0" w:color="FFFFFF" w:themeColor="background1"/>
            </w:tcBorders>
            <w:shd w:val="solid" w:color="F3F3F3" w:fill="auto"/>
            <w:vAlign w:val="center"/>
          </w:tcPr>
          <w:p w:rsidR="004365BD" w:rsidRPr="00C616FC" w:rsidRDefault="004365BD" w:rsidP="00BC4CA8">
            <w:pPr>
              <w:pStyle w:val="070-TabelaPadro"/>
              <w:jc w:val="left"/>
              <w:rPr>
                <w:lang w:val="en-US"/>
              </w:rPr>
            </w:pPr>
            <w:bookmarkStart w:id="11744" w:name="BBPCO0500001" w:colFirst="0" w:colLast="0"/>
            <w:r>
              <w:rPr>
                <w:lang w:val="en-US"/>
              </w:rPr>
              <w:t>Up to 5 years</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45" w:name="BBPCO05AD001"/>
            <w:bookmarkEnd w:id="11745"/>
            <w:r>
              <w:rPr>
                <w:lang w:val="en-US"/>
              </w:rPr>
              <w:t>3,510,056</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46" w:name="BBPCO05AE001"/>
            <w:bookmarkEnd w:id="11746"/>
            <w:r>
              <w:rPr>
                <w:lang w:val="en-US"/>
              </w:rPr>
              <w:t>425,332</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47" w:name="BBPCO05AF001"/>
            <w:bookmarkEnd w:id="11747"/>
            <w:r>
              <w:rPr>
                <w:lang w:val="en-US"/>
              </w:rPr>
              <w:t>7,589,794</w:t>
            </w:r>
          </w:p>
        </w:tc>
      </w:tr>
      <w:tr w:rsidR="004365BD" w:rsidRPr="00C616FC" w:rsidTr="00BC4CA8">
        <w:trPr>
          <w:cantSplit/>
        </w:trPr>
        <w:tc>
          <w:tcPr>
            <w:tcW w:w="4988" w:type="dxa"/>
            <w:tcBorders>
              <w:bottom w:val="single" w:sz="4" w:space="0" w:color="FFFFFF" w:themeColor="background1"/>
            </w:tcBorders>
            <w:shd w:val="solid" w:color="E6E6E6" w:fill="auto"/>
            <w:vAlign w:val="center"/>
          </w:tcPr>
          <w:p w:rsidR="004365BD" w:rsidRPr="00C616FC" w:rsidRDefault="004365BD" w:rsidP="00BC4CA8">
            <w:pPr>
              <w:pStyle w:val="070-TabelaPadro"/>
              <w:jc w:val="left"/>
              <w:rPr>
                <w:lang w:val="en-US"/>
              </w:rPr>
            </w:pPr>
            <w:bookmarkStart w:id="11748" w:name="BBPCO0500003" w:colFirst="0" w:colLast="0"/>
            <w:bookmarkEnd w:id="11744"/>
            <w:r>
              <w:rPr>
                <w:lang w:val="en-US"/>
              </w:rPr>
              <w:t>Over 5 years</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49" w:name="BBPCO05AD003"/>
            <w:bookmarkEnd w:id="11749"/>
            <w:r>
              <w:rPr>
                <w:lang w:val="en-US"/>
              </w:rPr>
              <w:t>30,283</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50" w:name="BBPCO05AE003"/>
            <w:bookmarkEnd w:id="11750"/>
            <w:r>
              <w:rPr>
                <w:lang w:val="en-US"/>
              </w:rPr>
              <w:t>14,635</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51" w:name="BBPCO05AF003"/>
            <w:bookmarkEnd w:id="11751"/>
            <w:r>
              <w:rPr>
                <w:lang w:val="en-US"/>
              </w:rPr>
              <w:t>56,812</w:t>
            </w:r>
          </w:p>
        </w:tc>
      </w:tr>
      <w:tr w:rsidR="004365BD" w:rsidRPr="00C616FC" w:rsidTr="00BC4CA8">
        <w:trPr>
          <w:cantSplit/>
        </w:trPr>
        <w:tc>
          <w:tcPr>
            <w:tcW w:w="4988" w:type="dxa"/>
            <w:tcBorders>
              <w:bottom w:val="single" w:sz="4" w:space="0" w:color="CCCCCC"/>
            </w:tcBorders>
            <w:shd w:val="solid" w:color="F3F3F3" w:fill="auto"/>
            <w:vAlign w:val="center"/>
          </w:tcPr>
          <w:p w:rsidR="004365BD" w:rsidRPr="00C616FC" w:rsidRDefault="004365BD" w:rsidP="00BC4CA8">
            <w:pPr>
              <w:pStyle w:val="070-TabelaPadro"/>
              <w:jc w:val="left"/>
              <w:rPr>
                <w:b/>
                <w:lang w:val="en-US"/>
              </w:rPr>
            </w:pPr>
            <w:bookmarkStart w:id="11752" w:name="BBPCO0500006" w:colFirst="0" w:colLast="0"/>
            <w:bookmarkEnd w:id="11748"/>
            <w:r>
              <w:rPr>
                <w:b/>
                <w:lang w:val="en-US"/>
              </w:rPr>
              <w:t>Total</w:t>
            </w:r>
          </w:p>
        </w:tc>
        <w:tc>
          <w:tcPr>
            <w:tcW w:w="1588" w:type="dxa"/>
            <w:tcBorders>
              <w:bottom w:val="single" w:sz="4" w:space="0" w:color="CCCCCC"/>
            </w:tcBorders>
            <w:shd w:val="solid" w:color="F3F3F3" w:fill="auto"/>
            <w:vAlign w:val="center"/>
          </w:tcPr>
          <w:p w:rsidR="004365BD" w:rsidRPr="00C616FC" w:rsidRDefault="004365BD" w:rsidP="00BC4CA8">
            <w:pPr>
              <w:pStyle w:val="070-TabelaPadro"/>
              <w:rPr>
                <w:b/>
                <w:lang w:val="en-US"/>
              </w:rPr>
            </w:pPr>
            <w:bookmarkStart w:id="11753" w:name="BBPCO05AD006"/>
            <w:bookmarkEnd w:id="11753"/>
            <w:r>
              <w:rPr>
                <w:b/>
                <w:lang w:val="en-US"/>
              </w:rPr>
              <w:t>3,540,339</w:t>
            </w:r>
          </w:p>
        </w:tc>
        <w:tc>
          <w:tcPr>
            <w:tcW w:w="1588" w:type="dxa"/>
            <w:tcBorders>
              <w:bottom w:val="single" w:sz="4" w:space="0" w:color="CCCCCC"/>
            </w:tcBorders>
            <w:shd w:val="solid" w:color="F3F3F3" w:fill="auto"/>
            <w:vAlign w:val="center"/>
          </w:tcPr>
          <w:p w:rsidR="004365BD" w:rsidRPr="00C616FC" w:rsidRDefault="004365BD" w:rsidP="00BC4CA8">
            <w:pPr>
              <w:pStyle w:val="070-TabelaPadro"/>
              <w:rPr>
                <w:b/>
                <w:lang w:val="en-US"/>
              </w:rPr>
            </w:pPr>
            <w:bookmarkStart w:id="11754" w:name="BBPCO05AE006"/>
            <w:bookmarkEnd w:id="11754"/>
            <w:r>
              <w:rPr>
                <w:b/>
                <w:lang w:val="en-US"/>
              </w:rPr>
              <w:t>439,967</w:t>
            </w:r>
          </w:p>
        </w:tc>
        <w:tc>
          <w:tcPr>
            <w:tcW w:w="1588" w:type="dxa"/>
            <w:tcBorders>
              <w:bottom w:val="single" w:sz="4" w:space="0" w:color="CCCCCC"/>
            </w:tcBorders>
            <w:shd w:val="solid" w:color="F3F3F3" w:fill="auto"/>
            <w:vAlign w:val="center"/>
          </w:tcPr>
          <w:p w:rsidR="004365BD" w:rsidRPr="00C616FC" w:rsidRDefault="004365BD" w:rsidP="00BC4CA8">
            <w:pPr>
              <w:pStyle w:val="070-TabelaPadro"/>
              <w:rPr>
                <w:b/>
                <w:lang w:val="en-US"/>
              </w:rPr>
            </w:pPr>
            <w:bookmarkStart w:id="11755" w:name="BBPCO05AF006"/>
            <w:bookmarkEnd w:id="11755"/>
            <w:r>
              <w:rPr>
                <w:b/>
                <w:lang w:val="en-US"/>
              </w:rPr>
              <w:t>7,646,606</w:t>
            </w:r>
          </w:p>
        </w:tc>
      </w:tr>
      <w:bookmarkEnd w:id="11743"/>
      <w:bookmarkEnd w:id="11752"/>
    </w:tbl>
    <w:p w:rsidR="004365BD" w:rsidRDefault="004365BD" w:rsidP="00BC4CA8">
      <w:pPr>
        <w:pStyle w:val="072-Rodapdatabela"/>
        <w:rPr>
          <w:lang w:val="en-US"/>
        </w:rPr>
      </w:pPr>
    </w:p>
    <w:p w:rsidR="004365BD" w:rsidRPr="0023219D" w:rsidRDefault="004365BD" w:rsidP="00BC4CA8">
      <w:pPr>
        <w:pStyle w:val="050-TextoPadro"/>
        <w:rPr>
          <w:lang w:val="en-US"/>
        </w:rPr>
      </w:pPr>
      <w:r w:rsidRPr="0023219D">
        <w:rPr>
          <w:lang w:val="en-US"/>
        </w:rPr>
        <w:t>The scenario of unpredictability of the duration of proceedings, and the possibility of changes in the case law of the courts, make values and the expected outflows of economic benefits uncertain.</w:t>
      </w:r>
    </w:p>
    <w:p w:rsidR="004365BD" w:rsidRPr="0023219D" w:rsidRDefault="004365BD" w:rsidP="00BC4CA8">
      <w:pPr>
        <w:pStyle w:val="030-SubttulodeDocumento"/>
        <w:rPr>
          <w:lang w:val="en-US"/>
        </w:rPr>
      </w:pPr>
      <w:r>
        <w:rPr>
          <w:lang w:val="en-US"/>
        </w:rPr>
        <w:t>) Contingent liabilities – p</w:t>
      </w:r>
      <w:r w:rsidRPr="0023219D">
        <w:rPr>
          <w:lang w:val="en-US"/>
        </w:rPr>
        <w:t>ossible</w:t>
      </w:r>
      <w:r>
        <w:rPr>
          <w:lang w:val="en-US"/>
        </w:rPr>
        <w:t xml:space="preserve"> l</w:t>
      </w:r>
      <w:r w:rsidRPr="0023219D">
        <w:rPr>
          <w:lang w:val="en-US"/>
        </w:rPr>
        <w:t xml:space="preserve">oss </w:t>
      </w:r>
    </w:p>
    <w:p w:rsidR="004365BD" w:rsidRDefault="004365BD" w:rsidP="00BC4CA8">
      <w:pPr>
        <w:pStyle w:val="050-TextoPadro"/>
        <w:rPr>
          <w:lang w:val="en-US"/>
        </w:rPr>
      </w:pPr>
      <w:r>
        <w:rPr>
          <w:lang w:val="en-US"/>
        </w:rPr>
        <w:t>The labor, tax and civil lawsuits for which the risk of loss is considered possible do not require provisions when the final outcome of the process is unclear and when the probability of losing is less than probable and higher than the remote.</w:t>
      </w:r>
    </w:p>
    <w:p w:rsidR="004365BD" w:rsidRPr="0023219D" w:rsidRDefault="004365BD" w:rsidP="00BC4CA8">
      <w:pPr>
        <w:pStyle w:val="031-SubttulodeDocumentoLista"/>
        <w:rPr>
          <w:lang w:val="en-US"/>
        </w:rPr>
      </w:pPr>
      <w:bookmarkStart w:id="11756" w:name="BBPCO02_Titulo"/>
      <w:r>
        <w:rPr>
          <w:lang w:val="en-US"/>
        </w:rPr>
        <w:t xml:space="preserve">) </w:t>
      </w:r>
      <w:bookmarkEnd w:id="11756"/>
      <w:r w:rsidRPr="0023219D">
        <w:rPr>
          <w:lang w:val="en-US"/>
        </w:rPr>
        <w:t>The balances of contingent liabilities classified as possible loss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2 - The balances of contingent liabilities classified as possible"/>
        <w:tblDescription w:val="PubliCon - Sistema de Gerenciamento do Documentos Contábeis para Publicação&#10;&#10;Última atualização do mapa do quadro em: "/>
      </w:tblPr>
      <w:tblGrid>
        <w:gridCol w:w="4988"/>
        <w:gridCol w:w="1588"/>
        <w:gridCol w:w="1588"/>
        <w:gridCol w:w="1588"/>
      </w:tblGrid>
      <w:tr w:rsidR="004365BD" w:rsidRPr="00C616FC" w:rsidTr="00BC4CA8">
        <w:trPr>
          <w:cantSplit/>
          <w:tblHeader/>
        </w:trPr>
        <w:tc>
          <w:tcPr>
            <w:tcW w:w="49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bookmarkStart w:id="11757" w:name="BBPCO02"/>
          </w:p>
        </w:tc>
        <w:tc>
          <w:tcPr>
            <w:tcW w:w="15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Sep 30, 2018</w:t>
            </w:r>
          </w:p>
        </w:tc>
      </w:tr>
      <w:tr w:rsidR="004365BD" w:rsidRPr="00C616FC" w:rsidTr="00BC4CA8">
        <w:trPr>
          <w:cantSplit/>
        </w:trPr>
        <w:tc>
          <w:tcPr>
            <w:tcW w:w="4988" w:type="dxa"/>
            <w:tcBorders>
              <w:bottom w:val="single" w:sz="4" w:space="0" w:color="FFFFFF" w:themeColor="background1"/>
            </w:tcBorders>
            <w:shd w:val="solid" w:color="F3F3F3" w:fill="auto"/>
            <w:vAlign w:val="center"/>
          </w:tcPr>
          <w:p w:rsidR="004365BD" w:rsidRPr="00C616FC" w:rsidRDefault="004365BD" w:rsidP="00BC4CA8">
            <w:pPr>
              <w:pStyle w:val="070-TabelaPadro"/>
              <w:jc w:val="left"/>
              <w:rPr>
                <w:lang w:val="en-US"/>
              </w:rPr>
            </w:pPr>
            <w:bookmarkStart w:id="11758" w:name="BBPCO0200001" w:colFirst="0" w:colLast="0"/>
            <w:r>
              <w:rPr>
                <w:lang w:val="en-US"/>
              </w:rPr>
              <w:t>Labor lawsuits</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59" w:name="BBPCO02AD001"/>
            <w:bookmarkEnd w:id="11759"/>
            <w:r>
              <w:rPr>
                <w:lang w:val="en-US"/>
              </w:rPr>
              <w:t>261,822</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60" w:name="BBPCO02AE001"/>
            <w:bookmarkEnd w:id="11760"/>
            <w:r>
              <w:rPr>
                <w:lang w:val="en-US"/>
              </w:rPr>
              <w:t>218,985</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61" w:name="BBPCO02AF001"/>
            <w:bookmarkEnd w:id="11761"/>
            <w:r>
              <w:rPr>
                <w:lang w:val="en-US"/>
              </w:rPr>
              <w:t>217,707</w:t>
            </w:r>
          </w:p>
        </w:tc>
      </w:tr>
      <w:bookmarkEnd w:id="11758"/>
      <w:tr w:rsidR="004365BD" w:rsidRPr="00C616FC" w:rsidTr="00BC4CA8">
        <w:trPr>
          <w:cantSplit/>
        </w:trPr>
        <w:tc>
          <w:tcPr>
            <w:tcW w:w="4988" w:type="dxa"/>
            <w:tcBorders>
              <w:bottom w:val="single" w:sz="4" w:space="0" w:color="FFFFFF" w:themeColor="background1"/>
            </w:tcBorders>
            <w:shd w:val="solid" w:color="E6E6E6" w:fill="auto"/>
            <w:vAlign w:val="center"/>
          </w:tcPr>
          <w:p w:rsidR="004365BD" w:rsidRPr="00C616FC" w:rsidRDefault="004365BD" w:rsidP="00BC4CA8">
            <w:pPr>
              <w:pStyle w:val="070-TabelaPadro"/>
              <w:jc w:val="left"/>
              <w:rPr>
                <w:lang w:val="en-US"/>
              </w:rPr>
            </w:pPr>
            <w:r>
              <w:rPr>
                <w:lang w:val="en-US"/>
              </w:rPr>
              <w:t>Tax lawsuits</w:t>
            </w:r>
            <w:bookmarkStart w:id="11762" w:name="BBPCO0200002"/>
            <w:r w:rsidRPr="00C616FC">
              <w:rPr>
                <w:vertAlign w:val="superscript"/>
                <w:lang w:val="en-US"/>
              </w:rPr>
              <w:t xml:space="preserve"> (1)</w:t>
            </w:r>
            <w:bookmarkEnd w:id="11762"/>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63" w:name="BBPCO02AD002"/>
            <w:bookmarkEnd w:id="11763"/>
            <w:r>
              <w:rPr>
                <w:lang w:val="en-US"/>
              </w:rPr>
              <w:t>13,600,993</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64" w:name="BBPCO02AE002"/>
            <w:bookmarkEnd w:id="11764"/>
            <w:r>
              <w:rPr>
                <w:lang w:val="en-US"/>
              </w:rPr>
              <w:t>13,053,487</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65" w:name="BBPCO02AF002"/>
            <w:bookmarkEnd w:id="11765"/>
            <w:r>
              <w:rPr>
                <w:lang w:val="en-US"/>
              </w:rPr>
              <w:t>12,845,168</w:t>
            </w:r>
          </w:p>
        </w:tc>
      </w:tr>
      <w:tr w:rsidR="004365BD" w:rsidRPr="00C616FC" w:rsidTr="00BC4CA8">
        <w:trPr>
          <w:cantSplit/>
        </w:trPr>
        <w:tc>
          <w:tcPr>
            <w:tcW w:w="4988" w:type="dxa"/>
            <w:tcBorders>
              <w:bottom w:val="single" w:sz="4" w:space="0" w:color="FFFFFF" w:themeColor="background1"/>
            </w:tcBorders>
            <w:shd w:val="solid" w:color="F3F3F3" w:fill="auto"/>
            <w:vAlign w:val="center"/>
          </w:tcPr>
          <w:p w:rsidR="004365BD" w:rsidRPr="00C616FC" w:rsidRDefault="004365BD" w:rsidP="00BC4CA8">
            <w:pPr>
              <w:pStyle w:val="070-TabelaPadro"/>
              <w:jc w:val="left"/>
              <w:rPr>
                <w:lang w:val="en-US"/>
              </w:rPr>
            </w:pPr>
            <w:bookmarkStart w:id="11766" w:name="BBPCO0200003" w:colFirst="0" w:colLast="0"/>
            <w:r>
              <w:rPr>
                <w:lang w:val="en-US"/>
              </w:rPr>
              <w:t>Civil lawsuits</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67" w:name="BBPCO02AD003"/>
            <w:bookmarkEnd w:id="11767"/>
            <w:r>
              <w:rPr>
                <w:lang w:val="en-US"/>
              </w:rPr>
              <w:t>2,305,258</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68" w:name="BBPCO02AE003"/>
            <w:bookmarkEnd w:id="11768"/>
            <w:r>
              <w:rPr>
                <w:lang w:val="en-US"/>
              </w:rPr>
              <w:t>2,359,921</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69" w:name="BBPCO02AF003"/>
            <w:bookmarkEnd w:id="11769"/>
            <w:r>
              <w:rPr>
                <w:lang w:val="en-US"/>
              </w:rPr>
              <w:t>2,423,796</w:t>
            </w:r>
          </w:p>
        </w:tc>
      </w:tr>
      <w:tr w:rsidR="004365BD" w:rsidRPr="00C616FC" w:rsidTr="00BC4CA8">
        <w:trPr>
          <w:cantSplit/>
        </w:trPr>
        <w:tc>
          <w:tcPr>
            <w:tcW w:w="4988" w:type="dxa"/>
            <w:tcBorders>
              <w:bottom w:val="single" w:sz="4" w:space="0" w:color="CCCCCC"/>
            </w:tcBorders>
            <w:shd w:val="solid" w:color="E6E6E6" w:fill="auto"/>
            <w:vAlign w:val="center"/>
          </w:tcPr>
          <w:p w:rsidR="004365BD" w:rsidRPr="00C616FC" w:rsidRDefault="004365BD" w:rsidP="00BC4CA8">
            <w:pPr>
              <w:pStyle w:val="070-TabelaPadro"/>
              <w:jc w:val="left"/>
              <w:rPr>
                <w:b/>
                <w:lang w:val="en-US"/>
              </w:rPr>
            </w:pPr>
            <w:bookmarkStart w:id="11770" w:name="BBPCO0200004" w:colFirst="0" w:colLast="0"/>
            <w:bookmarkEnd w:id="11766"/>
            <w:r>
              <w:rPr>
                <w:b/>
                <w:lang w:val="en-US"/>
              </w:rPr>
              <w:t>Total</w:t>
            </w:r>
          </w:p>
        </w:tc>
        <w:tc>
          <w:tcPr>
            <w:tcW w:w="1588" w:type="dxa"/>
            <w:tcBorders>
              <w:bottom w:val="single" w:sz="4" w:space="0" w:color="CCCCCC"/>
            </w:tcBorders>
            <w:shd w:val="solid" w:color="E6E6E6" w:fill="auto"/>
            <w:vAlign w:val="center"/>
          </w:tcPr>
          <w:p w:rsidR="004365BD" w:rsidRPr="00C616FC" w:rsidRDefault="004365BD" w:rsidP="00BC4CA8">
            <w:pPr>
              <w:pStyle w:val="070-TabelaPadro"/>
              <w:rPr>
                <w:b/>
                <w:lang w:val="en-US"/>
              </w:rPr>
            </w:pPr>
            <w:bookmarkStart w:id="11771" w:name="BBPCO02AD004"/>
            <w:bookmarkEnd w:id="11771"/>
            <w:r>
              <w:rPr>
                <w:b/>
                <w:lang w:val="en-US"/>
              </w:rPr>
              <w:t>16,168,073</w:t>
            </w:r>
          </w:p>
        </w:tc>
        <w:tc>
          <w:tcPr>
            <w:tcW w:w="1588" w:type="dxa"/>
            <w:tcBorders>
              <w:bottom w:val="single" w:sz="4" w:space="0" w:color="CCCCCC"/>
            </w:tcBorders>
            <w:shd w:val="solid" w:color="E6E6E6" w:fill="auto"/>
            <w:vAlign w:val="center"/>
          </w:tcPr>
          <w:p w:rsidR="004365BD" w:rsidRPr="00C616FC" w:rsidRDefault="004365BD" w:rsidP="00BC4CA8">
            <w:pPr>
              <w:pStyle w:val="070-TabelaPadro"/>
              <w:rPr>
                <w:b/>
                <w:lang w:val="en-US"/>
              </w:rPr>
            </w:pPr>
            <w:bookmarkStart w:id="11772" w:name="BBPCO02AE004"/>
            <w:bookmarkEnd w:id="11772"/>
            <w:r>
              <w:rPr>
                <w:b/>
                <w:lang w:val="en-US"/>
              </w:rPr>
              <w:t>15,632,393</w:t>
            </w:r>
          </w:p>
        </w:tc>
        <w:tc>
          <w:tcPr>
            <w:tcW w:w="1588" w:type="dxa"/>
            <w:tcBorders>
              <w:bottom w:val="single" w:sz="4" w:space="0" w:color="CCCCCC"/>
            </w:tcBorders>
            <w:shd w:val="solid" w:color="E6E6E6" w:fill="auto"/>
            <w:vAlign w:val="center"/>
          </w:tcPr>
          <w:p w:rsidR="004365BD" w:rsidRPr="00C616FC" w:rsidRDefault="004365BD" w:rsidP="00BC4CA8">
            <w:pPr>
              <w:pStyle w:val="070-TabelaPadro"/>
              <w:rPr>
                <w:b/>
                <w:lang w:val="en-US"/>
              </w:rPr>
            </w:pPr>
            <w:bookmarkStart w:id="11773" w:name="BBPCO02AF004"/>
            <w:bookmarkEnd w:id="11773"/>
            <w:r>
              <w:rPr>
                <w:b/>
                <w:lang w:val="en-US"/>
              </w:rPr>
              <w:t>15,486,671</w:t>
            </w:r>
          </w:p>
        </w:tc>
      </w:tr>
    </w:tbl>
    <w:bookmarkEnd w:id="11757"/>
    <w:bookmarkEnd w:id="11770"/>
    <w:p w:rsidR="004365BD" w:rsidRDefault="004365BD" w:rsidP="00BC4CA8">
      <w:pPr>
        <w:pStyle w:val="072-Rodapdatabela"/>
        <w:rPr>
          <w:lang w:val="en-US"/>
        </w:rPr>
      </w:pPr>
      <w:r>
        <w:rPr>
          <w:lang w:val="en-US"/>
        </w:rPr>
        <w:t>(1)</w:t>
      </w:r>
      <w:r>
        <w:rPr>
          <w:lang w:val="en-US"/>
        </w:rPr>
        <w:tab/>
        <w:t>The main contingencies originate from (i) notices of labor infraction form the National Social Security Institute (INSS) aiming at the payment of contributions applicable on year-end bonuses paid under the collective agreements in the period from 1995 to 2006, in the amount of R$ 1,309,347 thousand, public transport pay and use of private car by employees of Banco do Brasil, in the amount of R$ 918,528 thousand and employee profit sharing corresponding to the period from April 2001 to October 2003, in the amount of R$ 668,038 thousand; and (ii) notices of tax assessment drawn by the Treasuries of the Municipalities, which amounts R$ 1,857,444 thousand.</w:t>
      </w:r>
    </w:p>
    <w:p w:rsidR="004365BD" w:rsidRPr="0023219D" w:rsidRDefault="004365BD" w:rsidP="00BC4CA8">
      <w:pPr>
        <w:pStyle w:val="072-Rodapdatabela"/>
        <w:rPr>
          <w:lang w:val="en-US"/>
        </w:rPr>
      </w:pPr>
    </w:p>
    <w:p w:rsidR="004365BD" w:rsidRPr="0023219D" w:rsidRDefault="004365BD" w:rsidP="00BC4CA8">
      <w:pPr>
        <w:pStyle w:val="030-SubttulodeDocumento"/>
        <w:rPr>
          <w:lang w:val="en-US"/>
        </w:rPr>
      </w:pPr>
      <w:r>
        <w:rPr>
          <w:lang w:val="en-US"/>
        </w:rPr>
        <w:t>) Deposits in g</w:t>
      </w:r>
      <w:r w:rsidRPr="0023219D">
        <w:rPr>
          <w:lang w:val="en-US"/>
        </w:rPr>
        <w:t xml:space="preserve">uarantee </w:t>
      </w:r>
    </w:p>
    <w:p w:rsidR="004365BD" w:rsidRPr="0023219D" w:rsidRDefault="004365BD" w:rsidP="00BC4CA8">
      <w:pPr>
        <w:pStyle w:val="031-SubttulodeDocumentoLista"/>
        <w:rPr>
          <w:lang w:val="en-US"/>
        </w:rPr>
      </w:pPr>
      <w:bookmarkStart w:id="11774" w:name="BBPCO03_Titulo"/>
      <w:r>
        <w:rPr>
          <w:lang w:val="en-US"/>
        </w:rPr>
        <w:t xml:space="preserve">) </w:t>
      </w:r>
      <w:bookmarkEnd w:id="11774"/>
      <w:r w:rsidRPr="0023219D">
        <w:rPr>
          <w:lang w:val="en-US"/>
        </w:rPr>
        <w:t>Deposits given in guarantee of contingencies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3 - Deposits in guarantee balances recorded for contingencies"/>
        <w:tblDescription w:val="PubliCon - Sistema de Gerenciamento do Documentos Contábeis para Publicação&#10;&#10;Última atualização do mapa do quadro em: "/>
      </w:tblPr>
      <w:tblGrid>
        <w:gridCol w:w="4988"/>
        <w:gridCol w:w="1588"/>
        <w:gridCol w:w="1588"/>
        <w:gridCol w:w="1588"/>
      </w:tblGrid>
      <w:tr w:rsidR="004365BD" w:rsidRPr="00C616FC" w:rsidTr="00BC4CA8">
        <w:trPr>
          <w:cantSplit/>
          <w:tblHeader/>
        </w:trPr>
        <w:tc>
          <w:tcPr>
            <w:tcW w:w="49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bookmarkStart w:id="11775" w:name="BBPCO03"/>
          </w:p>
        </w:tc>
        <w:tc>
          <w:tcPr>
            <w:tcW w:w="15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Sep 30, 2018</w:t>
            </w:r>
          </w:p>
        </w:tc>
      </w:tr>
      <w:tr w:rsidR="004365BD" w:rsidRPr="00C616FC" w:rsidTr="00BC4CA8">
        <w:trPr>
          <w:cantSplit/>
        </w:trPr>
        <w:tc>
          <w:tcPr>
            <w:tcW w:w="4988" w:type="dxa"/>
            <w:tcBorders>
              <w:bottom w:val="single" w:sz="4" w:space="0" w:color="FFFFFF" w:themeColor="background1"/>
            </w:tcBorders>
            <w:shd w:val="solid" w:color="F3F3F3" w:fill="auto"/>
            <w:vAlign w:val="center"/>
          </w:tcPr>
          <w:p w:rsidR="004365BD" w:rsidRPr="00C616FC" w:rsidRDefault="004365BD" w:rsidP="00BC4CA8">
            <w:pPr>
              <w:pStyle w:val="070-TabelaPadro"/>
              <w:jc w:val="left"/>
              <w:rPr>
                <w:lang w:val="en-US"/>
              </w:rPr>
            </w:pPr>
            <w:bookmarkStart w:id="11776" w:name="BBPCO0300001" w:colFirst="0" w:colLast="0"/>
            <w:r>
              <w:rPr>
                <w:lang w:val="en-US"/>
              </w:rPr>
              <w:t>Labor lawsuits</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77" w:name="BBPCO03AD001"/>
            <w:bookmarkEnd w:id="11777"/>
            <w:r>
              <w:rPr>
                <w:lang w:val="en-US"/>
              </w:rPr>
              <w:t>5,931,680</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78" w:name="BBPCO03AE001"/>
            <w:bookmarkEnd w:id="11778"/>
            <w:r>
              <w:rPr>
                <w:lang w:val="en-US"/>
              </w:rPr>
              <w:t>5,684,226</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79" w:name="BBPCO03AF001"/>
            <w:bookmarkEnd w:id="11779"/>
            <w:r>
              <w:rPr>
                <w:lang w:val="en-US"/>
              </w:rPr>
              <w:t>5,796,394</w:t>
            </w:r>
          </w:p>
        </w:tc>
      </w:tr>
      <w:tr w:rsidR="004365BD" w:rsidRPr="00C616FC" w:rsidTr="00BC4CA8">
        <w:trPr>
          <w:cantSplit/>
        </w:trPr>
        <w:tc>
          <w:tcPr>
            <w:tcW w:w="4988" w:type="dxa"/>
            <w:tcBorders>
              <w:bottom w:val="single" w:sz="4" w:space="0" w:color="FFFFFF" w:themeColor="background1"/>
            </w:tcBorders>
            <w:shd w:val="solid" w:color="E6E6E6" w:fill="auto"/>
            <w:vAlign w:val="center"/>
          </w:tcPr>
          <w:p w:rsidR="004365BD" w:rsidRPr="00C616FC" w:rsidRDefault="004365BD" w:rsidP="00BC4CA8">
            <w:pPr>
              <w:pStyle w:val="070-TabelaPadro"/>
              <w:jc w:val="left"/>
              <w:rPr>
                <w:lang w:val="en-US"/>
              </w:rPr>
            </w:pPr>
            <w:bookmarkStart w:id="11780" w:name="BBPCO0300002" w:colFirst="0" w:colLast="0"/>
            <w:bookmarkEnd w:id="11776"/>
            <w:r>
              <w:rPr>
                <w:lang w:val="en-US"/>
              </w:rPr>
              <w:t>Tax lawsuits</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81" w:name="BBPCO03AD002"/>
            <w:bookmarkEnd w:id="11781"/>
            <w:r>
              <w:rPr>
                <w:lang w:val="en-US"/>
              </w:rPr>
              <w:t>9,239,805</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82" w:name="BBPCO03AE002"/>
            <w:bookmarkEnd w:id="11782"/>
            <w:r>
              <w:rPr>
                <w:lang w:val="en-US"/>
              </w:rPr>
              <w:t>8,397,852</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83" w:name="BBPCO03AF002"/>
            <w:bookmarkEnd w:id="11783"/>
            <w:r>
              <w:rPr>
                <w:lang w:val="en-US"/>
              </w:rPr>
              <w:t>8,412,499</w:t>
            </w:r>
          </w:p>
        </w:tc>
      </w:tr>
      <w:tr w:rsidR="004365BD" w:rsidRPr="00C616FC" w:rsidTr="00BC4CA8">
        <w:trPr>
          <w:cantSplit/>
        </w:trPr>
        <w:tc>
          <w:tcPr>
            <w:tcW w:w="4988" w:type="dxa"/>
            <w:tcBorders>
              <w:bottom w:val="single" w:sz="4" w:space="0" w:color="FFFFFF" w:themeColor="background1"/>
            </w:tcBorders>
            <w:shd w:val="solid" w:color="F3F3F3" w:fill="auto"/>
            <w:vAlign w:val="center"/>
          </w:tcPr>
          <w:p w:rsidR="004365BD" w:rsidRPr="00C616FC" w:rsidRDefault="004365BD" w:rsidP="00BC4CA8">
            <w:pPr>
              <w:pStyle w:val="070-TabelaPadro"/>
              <w:jc w:val="left"/>
              <w:rPr>
                <w:lang w:val="en-US"/>
              </w:rPr>
            </w:pPr>
            <w:bookmarkStart w:id="11784" w:name="BBPCO0300003" w:colFirst="0" w:colLast="0"/>
            <w:bookmarkEnd w:id="11780"/>
            <w:r>
              <w:rPr>
                <w:lang w:val="en-US"/>
              </w:rPr>
              <w:t>Civil lawsuits</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85" w:name="BBPCO03AD003"/>
            <w:bookmarkEnd w:id="11785"/>
            <w:r>
              <w:rPr>
                <w:lang w:val="en-US"/>
              </w:rPr>
              <w:t>20,005,367</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86" w:name="BBPCO03AE003"/>
            <w:bookmarkEnd w:id="11786"/>
            <w:r>
              <w:rPr>
                <w:lang w:val="en-US"/>
              </w:rPr>
              <w:t>23,562,567</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787" w:name="BBPCO03AF003"/>
            <w:bookmarkEnd w:id="11787"/>
            <w:r>
              <w:rPr>
                <w:lang w:val="en-US"/>
              </w:rPr>
              <w:t>24,021,963</w:t>
            </w:r>
          </w:p>
        </w:tc>
      </w:tr>
      <w:tr w:rsidR="004365BD" w:rsidRPr="00C616FC" w:rsidTr="00BC4CA8">
        <w:trPr>
          <w:cantSplit/>
        </w:trPr>
        <w:tc>
          <w:tcPr>
            <w:tcW w:w="4988" w:type="dxa"/>
            <w:tcBorders>
              <w:bottom w:val="single" w:sz="4" w:space="0" w:color="CCCCCC"/>
            </w:tcBorders>
            <w:shd w:val="solid" w:color="E6E6E6" w:fill="auto"/>
            <w:vAlign w:val="center"/>
          </w:tcPr>
          <w:p w:rsidR="004365BD" w:rsidRPr="00C616FC" w:rsidRDefault="004365BD" w:rsidP="00BC4CA8">
            <w:pPr>
              <w:pStyle w:val="070-TabelaPadro"/>
              <w:jc w:val="left"/>
              <w:rPr>
                <w:b/>
                <w:lang w:val="en-US"/>
              </w:rPr>
            </w:pPr>
            <w:bookmarkStart w:id="11788" w:name="BBPCO0300004" w:colFirst="0" w:colLast="0"/>
            <w:bookmarkEnd w:id="11784"/>
            <w:r>
              <w:rPr>
                <w:b/>
                <w:lang w:val="en-US"/>
              </w:rPr>
              <w:t>Total</w:t>
            </w:r>
          </w:p>
        </w:tc>
        <w:tc>
          <w:tcPr>
            <w:tcW w:w="1588" w:type="dxa"/>
            <w:tcBorders>
              <w:bottom w:val="single" w:sz="4" w:space="0" w:color="CCCCCC"/>
            </w:tcBorders>
            <w:shd w:val="solid" w:color="E6E6E6" w:fill="auto"/>
            <w:vAlign w:val="center"/>
          </w:tcPr>
          <w:p w:rsidR="004365BD" w:rsidRPr="00C616FC" w:rsidRDefault="004365BD" w:rsidP="00BC4CA8">
            <w:pPr>
              <w:pStyle w:val="070-TabelaPadro"/>
              <w:rPr>
                <w:b/>
                <w:lang w:val="en-US"/>
              </w:rPr>
            </w:pPr>
            <w:bookmarkStart w:id="11789" w:name="BBPCO03AD004"/>
            <w:bookmarkEnd w:id="11789"/>
            <w:r>
              <w:rPr>
                <w:b/>
                <w:lang w:val="en-US"/>
              </w:rPr>
              <w:t>35,176,852</w:t>
            </w:r>
          </w:p>
        </w:tc>
        <w:tc>
          <w:tcPr>
            <w:tcW w:w="1588" w:type="dxa"/>
            <w:tcBorders>
              <w:bottom w:val="single" w:sz="4" w:space="0" w:color="CCCCCC"/>
            </w:tcBorders>
            <w:shd w:val="solid" w:color="E6E6E6" w:fill="auto"/>
            <w:vAlign w:val="center"/>
          </w:tcPr>
          <w:p w:rsidR="004365BD" w:rsidRPr="00C616FC" w:rsidRDefault="004365BD" w:rsidP="00BC4CA8">
            <w:pPr>
              <w:pStyle w:val="070-TabelaPadro"/>
              <w:rPr>
                <w:b/>
                <w:lang w:val="en-US"/>
              </w:rPr>
            </w:pPr>
            <w:bookmarkStart w:id="11790" w:name="BBPCO03AE004"/>
            <w:bookmarkEnd w:id="11790"/>
            <w:r>
              <w:rPr>
                <w:b/>
                <w:lang w:val="en-US"/>
              </w:rPr>
              <w:t>37,644,645</w:t>
            </w:r>
          </w:p>
        </w:tc>
        <w:tc>
          <w:tcPr>
            <w:tcW w:w="1588" w:type="dxa"/>
            <w:tcBorders>
              <w:bottom w:val="single" w:sz="4" w:space="0" w:color="CCCCCC"/>
            </w:tcBorders>
            <w:shd w:val="solid" w:color="E6E6E6" w:fill="auto"/>
            <w:vAlign w:val="center"/>
          </w:tcPr>
          <w:p w:rsidR="004365BD" w:rsidRPr="00C616FC" w:rsidRDefault="004365BD" w:rsidP="00BC4CA8">
            <w:pPr>
              <w:pStyle w:val="070-TabelaPadro"/>
              <w:rPr>
                <w:b/>
                <w:lang w:val="en-US"/>
              </w:rPr>
            </w:pPr>
            <w:bookmarkStart w:id="11791" w:name="BBPCO03AF004"/>
            <w:bookmarkEnd w:id="11791"/>
            <w:r>
              <w:rPr>
                <w:b/>
                <w:lang w:val="en-US"/>
              </w:rPr>
              <w:t>38,230,856</w:t>
            </w:r>
          </w:p>
        </w:tc>
      </w:tr>
      <w:bookmarkEnd w:id="11775"/>
      <w:bookmarkEnd w:id="11788"/>
    </w:tbl>
    <w:p w:rsidR="004365BD" w:rsidRPr="0023219D" w:rsidRDefault="004365BD" w:rsidP="00BC4CA8">
      <w:pPr>
        <w:pStyle w:val="072-Rodapdatabela"/>
        <w:rPr>
          <w:lang w:val="en-US"/>
        </w:rPr>
      </w:pPr>
    </w:p>
    <w:p w:rsidR="004365BD" w:rsidRPr="0023219D" w:rsidRDefault="004365BD" w:rsidP="00BC4CA8">
      <w:pPr>
        <w:pStyle w:val="030-SubttulodeDocumento"/>
        <w:rPr>
          <w:lang w:val="en-US"/>
        </w:rPr>
      </w:pPr>
      <w:r>
        <w:rPr>
          <w:lang w:val="en-US"/>
        </w:rPr>
        <w:t>) Legal liabilities</w:t>
      </w:r>
    </w:p>
    <w:p w:rsidR="004365BD" w:rsidRPr="00B34885" w:rsidRDefault="004365BD" w:rsidP="00BC4CA8">
      <w:pPr>
        <w:pStyle w:val="050-TextoPadro"/>
        <w:rPr>
          <w:lang w:val="en-US"/>
        </w:rPr>
      </w:pPr>
      <w:r w:rsidRPr="00B34885">
        <w:rPr>
          <w:lang w:val="en-US"/>
        </w:rPr>
        <w:t xml:space="preserve">The Bank has a record in Other liabilities – taxes and social security and Other liabilities – sundry the amount of </w:t>
      </w:r>
      <w:r w:rsidRPr="0035756A">
        <w:rPr>
          <w:rStyle w:val="055-Textominuta"/>
          <w:color w:val="auto"/>
        </w:rPr>
        <w:t>R$</w:t>
      </w:r>
      <w:r>
        <w:rPr>
          <w:rStyle w:val="055-Textominuta"/>
          <w:color w:val="auto"/>
        </w:rPr>
        <w:t> 18,360,033 </w:t>
      </w:r>
      <w:r w:rsidRPr="0035756A">
        <w:t xml:space="preserve">thousand </w:t>
      </w:r>
      <w:r w:rsidRPr="00351693">
        <w:t>(R$ 17,667,363 thousand on December 31, 201</w:t>
      </w:r>
      <w:r>
        <w:t>8</w:t>
      </w:r>
      <w:r w:rsidRPr="00351693">
        <w:t xml:space="preserve"> and R$ </w:t>
      </w:r>
      <w:r w:rsidRPr="00D657D0">
        <w:t>17</w:t>
      </w:r>
      <w:r>
        <w:t>,</w:t>
      </w:r>
      <w:r w:rsidRPr="00D657D0">
        <w:t>493</w:t>
      </w:r>
      <w:r>
        <w:t>,</w:t>
      </w:r>
      <w:r w:rsidRPr="00D657D0">
        <w:t>803</w:t>
      </w:r>
      <w:r>
        <w:t xml:space="preserve"> </w:t>
      </w:r>
      <w:r w:rsidRPr="00351693">
        <w:t xml:space="preserve">thousand on </w:t>
      </w:r>
      <w:r>
        <w:t>September</w:t>
      </w:r>
      <w:r w:rsidRPr="00351693">
        <w:t xml:space="preserve"> 3</w:t>
      </w:r>
      <w:r>
        <w:t>0</w:t>
      </w:r>
      <w:r w:rsidRPr="00351693">
        <w:t>, 2018)</w:t>
      </w:r>
      <w:r>
        <w:t xml:space="preserve"> </w:t>
      </w:r>
      <w:r w:rsidRPr="00B34885">
        <w:rPr>
          <w:lang w:val="en-US"/>
        </w:rPr>
        <w:t>relating to the following action:</w:t>
      </w:r>
    </w:p>
    <w:p w:rsidR="004365BD" w:rsidRDefault="004365BD" w:rsidP="00BC4CA8">
      <w:pPr>
        <w:pStyle w:val="050-TextoPadro"/>
        <w:rPr>
          <w:lang w:val="en-US"/>
        </w:rPr>
      </w:pPr>
      <w:r w:rsidRPr="003C7030">
        <w:rPr>
          <w:lang w:val="en-US"/>
        </w:rPr>
        <w:t>In 1998, the Bank requested full compensation of</w:t>
      </w:r>
      <w:r>
        <w:rPr>
          <w:lang w:val="en-US"/>
        </w:rPr>
        <w:t xml:space="preserve"> the accumulated tax losses of i</w:t>
      </w:r>
      <w:r w:rsidRPr="003C7030">
        <w:rPr>
          <w:lang w:val="en-US"/>
        </w:rPr>
        <w:t xml:space="preserve">ncome </w:t>
      </w:r>
      <w:r>
        <w:rPr>
          <w:lang w:val="en-US"/>
        </w:rPr>
        <w:t>t</w:t>
      </w:r>
      <w:r w:rsidRPr="003C7030">
        <w:rPr>
          <w:lang w:val="en-US"/>
        </w:rPr>
        <w:t xml:space="preserve">ax and the negative calculation bases of </w:t>
      </w:r>
      <w:r>
        <w:rPr>
          <w:lang w:val="en-US"/>
        </w:rPr>
        <w:t>s</w:t>
      </w:r>
      <w:r w:rsidRPr="003C7030">
        <w:rPr>
          <w:lang w:val="en-US"/>
        </w:rPr>
        <w:t xml:space="preserve">ocial </w:t>
      </w:r>
      <w:r>
        <w:rPr>
          <w:lang w:val="en-US"/>
        </w:rPr>
        <w:t>c</w:t>
      </w:r>
      <w:r w:rsidRPr="003C7030">
        <w:rPr>
          <w:lang w:val="en-US"/>
        </w:rPr>
        <w:t xml:space="preserve">ontribution. Since then, the Bank has fully offset tax losses and negative bases with the due amount of </w:t>
      </w:r>
      <w:r>
        <w:rPr>
          <w:lang w:val="en-US"/>
        </w:rPr>
        <w:t>i</w:t>
      </w:r>
      <w:r w:rsidRPr="003C7030">
        <w:rPr>
          <w:lang w:val="en-US"/>
        </w:rPr>
        <w:t xml:space="preserve">ncome </w:t>
      </w:r>
      <w:r>
        <w:rPr>
          <w:lang w:val="en-US"/>
        </w:rPr>
        <w:t>t</w:t>
      </w:r>
      <w:r w:rsidRPr="003C7030">
        <w:rPr>
          <w:lang w:val="en-US"/>
        </w:rPr>
        <w:t xml:space="preserve">ax and </w:t>
      </w:r>
      <w:r>
        <w:rPr>
          <w:lang w:val="en-US"/>
        </w:rPr>
        <w:t>s</w:t>
      </w:r>
      <w:r w:rsidRPr="003C7030">
        <w:rPr>
          <w:lang w:val="en-US"/>
        </w:rPr>
        <w:t xml:space="preserve">ocial </w:t>
      </w:r>
      <w:r>
        <w:rPr>
          <w:lang w:val="en-US"/>
        </w:rPr>
        <w:t>c</w:t>
      </w:r>
      <w:r w:rsidRPr="003C7030">
        <w:rPr>
          <w:lang w:val="en-US"/>
        </w:rPr>
        <w:t xml:space="preserve">ontribution, making a full deposit of the amount due (70% of the amount offset), which led to the court order, determining the Suspension of the enforceability of said taxes. </w:t>
      </w:r>
    </w:p>
    <w:p w:rsidR="004365BD" w:rsidRDefault="004365BD" w:rsidP="00BC4CA8">
      <w:pPr>
        <w:pStyle w:val="050-TextoPadro"/>
        <w:rPr>
          <w:lang w:val="en-US"/>
        </w:rPr>
      </w:pPr>
      <w:r>
        <w:t>In June 26, 2019, the STF finalized the Extraordinary Resource judgment (RE 591.340-SP) and concluded that the 30% limitation of the right to offset tax losses and the negative basis is constitutional. This conclusion of the STF will be reflected in the judgment of the RE interposed by Banco do Brasil.</w:t>
      </w:r>
    </w:p>
    <w:p w:rsidR="004365BD" w:rsidRDefault="004365BD" w:rsidP="00BC4CA8">
      <w:pPr>
        <w:pStyle w:val="050-TextoPadro"/>
        <w:rPr>
          <w:lang w:val="en-US"/>
        </w:rPr>
      </w:pPr>
      <w:r>
        <w:rPr>
          <w:lang w:val="en-US"/>
        </w:rPr>
        <w:t xml:space="preserve">The offsetting of tax loss carry forward and recoverable social contribution has resulted in the write-off of deferred tax assets, observing the limitation of 30%. </w:t>
      </w:r>
    </w:p>
    <w:p w:rsidR="004365BD" w:rsidRDefault="004365BD" w:rsidP="00BC4CA8">
      <w:pPr>
        <w:pStyle w:val="050-TextoPadro"/>
        <w:rPr>
          <w:lang w:val="en-US"/>
        </w:rPr>
      </w:pPr>
      <w:r>
        <w:rPr>
          <w:lang w:val="en-US"/>
        </w:rPr>
        <w:t xml:space="preserve">Deferred taxes including corporate income tax and social contribution on the interest / inflation restatements of judicial deposits are being offset with the tax credits resulting from the provision related to that judicial deposit, in accordance with article 1, item II, paragraph 2 of CMN Resolution 3,059/2002, with no impact on income. </w:t>
      </w:r>
    </w:p>
    <w:p w:rsidR="004365BD" w:rsidRDefault="004365BD" w:rsidP="00BC4CA8">
      <w:pPr>
        <w:pStyle w:val="050-TextoPadro"/>
        <w:rPr>
          <w:lang w:val="en-US"/>
        </w:rPr>
      </w:pPr>
      <w:r>
        <w:rPr>
          <w:rFonts w:cs="Arial"/>
          <w:lang w:val="en"/>
        </w:rPr>
        <w:t>After the judgment of the Bank's RE, the amounts deposited in escrow will be converted into income in favor of the Federal Government and will be reclassified, to the assets of IRPJ and CSLL to offset, the installments of IRPJ tax losses and CSLL to offset, respectively, that could have been used since the October 2005 and February 2009 accrual, observing the limitation of 30%.</w:t>
      </w:r>
    </w:p>
    <w:p w:rsidR="004365BD" w:rsidRDefault="004365BD" w:rsidP="00BC4CA8">
      <w:pPr>
        <w:pStyle w:val="050-TextoPadro"/>
        <w:rPr>
          <w:lang w:val="en-US"/>
        </w:rPr>
      </w:pPr>
      <w:r>
        <w:rPr>
          <w:lang w:val="en-US"/>
        </w:rPr>
        <w:t xml:space="preserve">The taxes recoverable, which would result from the adjustments to </w:t>
      </w:r>
      <w:r w:rsidRPr="008478A6">
        <w:rPr>
          <w:lang w:val="en-US"/>
        </w:rPr>
        <w:t xml:space="preserve">prior year Statements of economic-fiscal information of businesses, corresponds </w:t>
      </w:r>
      <w:r w:rsidRPr="00B34885">
        <w:rPr>
          <w:lang w:val="en-US"/>
        </w:rPr>
        <w:t xml:space="preserve">to R$ </w:t>
      </w:r>
      <w:r>
        <w:rPr>
          <w:lang w:val="en-US"/>
        </w:rPr>
        <w:t xml:space="preserve">5,979,489 thousand as of September </w:t>
      </w:r>
      <w:r w:rsidRPr="00B34885">
        <w:rPr>
          <w:lang w:val="en-US"/>
        </w:rPr>
        <w:t>3</w:t>
      </w:r>
      <w:r>
        <w:rPr>
          <w:lang w:val="en-US"/>
        </w:rPr>
        <w:t>0</w:t>
      </w:r>
      <w:r w:rsidRPr="00B34885">
        <w:rPr>
          <w:lang w:val="en-US"/>
        </w:rPr>
        <w:t>, 201</w:t>
      </w:r>
      <w:r>
        <w:rPr>
          <w:lang w:val="en-US"/>
        </w:rPr>
        <w:t>9</w:t>
      </w:r>
      <w:r w:rsidRPr="00B34885">
        <w:rPr>
          <w:lang w:val="en-US"/>
        </w:rPr>
        <w:t xml:space="preserve"> and updating by the Selic rate results in a further recoverable amount of R$ </w:t>
      </w:r>
      <w:r>
        <w:rPr>
          <w:lang w:val="en-US"/>
        </w:rPr>
        <w:t xml:space="preserve">6,008,524 </w:t>
      </w:r>
      <w:r w:rsidRPr="00B34885">
        <w:rPr>
          <w:lang w:val="en-US"/>
        </w:rPr>
        <w:t>thousand</w:t>
      </w:r>
      <w:r w:rsidRPr="008478A6">
        <w:rPr>
          <w:lang w:val="en-US"/>
        </w:rPr>
        <w:t>. This sum adjusts</w:t>
      </w:r>
      <w:r>
        <w:rPr>
          <w:lang w:val="en-US"/>
        </w:rPr>
        <w:t xml:space="preserve"> the provision for tax risks with respect to the updating of court deposits so that it will be sufficient to fully cancel the risk of a loss. </w:t>
      </w:r>
    </w:p>
    <w:p w:rsidR="004365BD" w:rsidRPr="0023219D" w:rsidRDefault="004365BD" w:rsidP="00BC4CA8">
      <w:pPr>
        <w:pStyle w:val="031-SubttulodeDocumentoLista"/>
        <w:numPr>
          <w:ilvl w:val="0"/>
          <w:numId w:val="0"/>
        </w:numPr>
        <w:rPr>
          <w:lang w:val="en-US"/>
        </w:rPr>
      </w:pPr>
      <w:bookmarkStart w:id="11792" w:name="BBPCO04_Titulo"/>
      <w:r>
        <w:rPr>
          <w:lang w:val="en-US"/>
        </w:rPr>
        <w:t xml:space="preserve">h.1) </w:t>
      </w:r>
      <w:r w:rsidRPr="0023219D">
        <w:rPr>
          <w:lang w:val="en-US"/>
        </w:rPr>
        <w:t>The amounts related to this matter</w:t>
      </w:r>
      <w:bookmarkEnd w:id="11792"/>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PCO.04 - The amounts related to this matter"/>
        <w:tblDescription w:val="PubliCon - Sistema de Gerenciamento do Documentos Contábeis para Publicação&#10;&#10;Última atualização do mapa do quadro em: "/>
      </w:tblPr>
      <w:tblGrid>
        <w:gridCol w:w="4988"/>
        <w:gridCol w:w="1588"/>
        <w:gridCol w:w="1588"/>
        <w:gridCol w:w="1588"/>
      </w:tblGrid>
      <w:tr w:rsidR="004365BD" w:rsidRPr="00C616FC" w:rsidTr="00BC4CA8">
        <w:trPr>
          <w:cantSplit/>
          <w:tblHeader/>
        </w:trPr>
        <w:tc>
          <w:tcPr>
            <w:tcW w:w="49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bookmarkStart w:id="11793" w:name="BBPCO04"/>
          </w:p>
        </w:tc>
        <w:tc>
          <w:tcPr>
            <w:tcW w:w="15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C616FC" w:rsidRDefault="004365BD" w:rsidP="00BC4CA8">
            <w:pPr>
              <w:pStyle w:val="070-TabelaPadro"/>
              <w:jc w:val="center"/>
              <w:rPr>
                <w:b/>
                <w:lang w:val="en-US"/>
              </w:rPr>
            </w:pPr>
            <w:r>
              <w:rPr>
                <w:b/>
                <w:lang w:val="en-US"/>
              </w:rPr>
              <w:t>Sep 30, 2018</w:t>
            </w:r>
          </w:p>
        </w:tc>
      </w:tr>
      <w:tr w:rsidR="004365BD" w:rsidRPr="00C616FC" w:rsidTr="00BC4CA8">
        <w:trPr>
          <w:cantSplit/>
        </w:trPr>
        <w:tc>
          <w:tcPr>
            <w:tcW w:w="4988" w:type="dxa"/>
            <w:tcBorders>
              <w:bottom w:val="single" w:sz="4" w:space="0" w:color="FFFFFF" w:themeColor="background1"/>
            </w:tcBorders>
            <w:shd w:val="solid" w:color="F3F3F3" w:fill="auto"/>
            <w:vAlign w:val="center"/>
          </w:tcPr>
          <w:p w:rsidR="004365BD" w:rsidRPr="00C616FC" w:rsidRDefault="004365BD" w:rsidP="00BC4CA8">
            <w:pPr>
              <w:pStyle w:val="070-TabelaPadro"/>
              <w:jc w:val="left"/>
              <w:rPr>
                <w:b/>
                <w:lang w:val="en-US"/>
              </w:rPr>
            </w:pPr>
            <w:bookmarkStart w:id="11794" w:name="BBPCO0400001" w:colFirst="0" w:colLast="0"/>
            <w:r>
              <w:rPr>
                <w:b/>
                <w:lang w:val="en-US"/>
              </w:rPr>
              <w:t>Judicial deposits</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bookmarkStart w:id="11795" w:name="BBPCO04AA001"/>
            <w:bookmarkEnd w:id="11795"/>
            <w:r>
              <w:rPr>
                <w:b/>
                <w:lang w:val="en-US"/>
              </w:rPr>
              <w:t>19,024,882</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bookmarkStart w:id="11796" w:name="BBPCO04AB001"/>
            <w:bookmarkEnd w:id="11796"/>
            <w:r>
              <w:rPr>
                <w:b/>
                <w:lang w:val="en-US"/>
              </w:rPr>
              <w:t>18,668,426</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b/>
                <w:lang w:val="en-US"/>
              </w:rPr>
            </w:pPr>
            <w:bookmarkStart w:id="11797" w:name="BBPCO04AC001"/>
            <w:bookmarkEnd w:id="11797"/>
            <w:r>
              <w:rPr>
                <w:b/>
                <w:lang w:val="en-US"/>
              </w:rPr>
              <w:t>18,549,607</w:t>
            </w:r>
          </w:p>
        </w:tc>
      </w:tr>
      <w:tr w:rsidR="004365BD" w:rsidRPr="00C616FC" w:rsidTr="00BC4CA8">
        <w:trPr>
          <w:cantSplit/>
        </w:trPr>
        <w:tc>
          <w:tcPr>
            <w:tcW w:w="4988" w:type="dxa"/>
            <w:tcBorders>
              <w:bottom w:val="single" w:sz="4" w:space="0" w:color="FFFFFF" w:themeColor="background1"/>
            </w:tcBorders>
            <w:shd w:val="solid" w:color="E6E6E6" w:fill="auto"/>
            <w:vAlign w:val="center"/>
          </w:tcPr>
          <w:p w:rsidR="004365BD" w:rsidRPr="00C616FC" w:rsidRDefault="004365BD" w:rsidP="00BC4CA8">
            <w:pPr>
              <w:pStyle w:val="070-TabelaPadro"/>
              <w:ind w:left="60"/>
              <w:jc w:val="left"/>
              <w:rPr>
                <w:lang w:val="en-US"/>
              </w:rPr>
            </w:pPr>
            <w:bookmarkStart w:id="11798" w:name="BBPCO0400002" w:colFirst="0" w:colLast="0"/>
            <w:bookmarkEnd w:id="11794"/>
            <w:r>
              <w:rPr>
                <w:lang w:val="en-US"/>
              </w:rPr>
              <w:t>Amount realized (70%)</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799" w:name="BBPCO04AA002"/>
            <w:bookmarkEnd w:id="11799"/>
            <w:r>
              <w:rPr>
                <w:lang w:val="en-US"/>
              </w:rPr>
              <w:t>7,817,011</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800" w:name="BBPCO04AB002"/>
            <w:bookmarkEnd w:id="11800"/>
            <w:r>
              <w:rPr>
                <w:lang w:val="en-US"/>
              </w:rPr>
              <w:t>7,817,011</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801" w:name="BBPCO04AC002"/>
            <w:bookmarkEnd w:id="11801"/>
            <w:r>
              <w:rPr>
                <w:lang w:val="en-US"/>
              </w:rPr>
              <w:t>7,817,011</w:t>
            </w:r>
          </w:p>
        </w:tc>
      </w:tr>
      <w:tr w:rsidR="004365BD" w:rsidRPr="00C616FC" w:rsidTr="00BC4CA8">
        <w:trPr>
          <w:cantSplit/>
        </w:trPr>
        <w:tc>
          <w:tcPr>
            <w:tcW w:w="4988" w:type="dxa"/>
            <w:tcBorders>
              <w:bottom w:val="single" w:sz="4" w:space="0" w:color="FFFFFF" w:themeColor="background1"/>
            </w:tcBorders>
            <w:shd w:val="solid" w:color="F3F3F3" w:fill="auto"/>
            <w:vAlign w:val="center"/>
          </w:tcPr>
          <w:p w:rsidR="004365BD" w:rsidRPr="00C616FC" w:rsidRDefault="004365BD" w:rsidP="00BC4CA8">
            <w:pPr>
              <w:pStyle w:val="070-TabelaPadro"/>
              <w:ind w:left="60"/>
              <w:jc w:val="left"/>
              <w:rPr>
                <w:lang w:val="en-US"/>
              </w:rPr>
            </w:pPr>
            <w:bookmarkStart w:id="11802" w:name="BBPCO0400003" w:colFirst="0" w:colLast="0"/>
            <w:bookmarkEnd w:id="11798"/>
            <w:r>
              <w:rPr>
                <w:lang w:val="en-US"/>
              </w:rPr>
              <w:t>Inflation ajustment</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803" w:name="BBPCO04AA003"/>
            <w:bookmarkEnd w:id="11803"/>
            <w:r>
              <w:rPr>
                <w:lang w:val="en-US"/>
              </w:rPr>
              <w:t>11,207,871</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804" w:name="BBPCO04AB003"/>
            <w:bookmarkEnd w:id="11804"/>
            <w:r>
              <w:rPr>
                <w:lang w:val="en-US"/>
              </w:rPr>
              <w:t>10,851,415</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805" w:name="BBPCO04AC003"/>
            <w:bookmarkEnd w:id="11805"/>
            <w:r>
              <w:rPr>
                <w:lang w:val="en-US"/>
              </w:rPr>
              <w:t>10,732,596</w:t>
            </w:r>
          </w:p>
        </w:tc>
      </w:tr>
      <w:tr w:rsidR="004365BD" w:rsidRPr="00C616FC" w:rsidTr="00BC4CA8">
        <w:trPr>
          <w:cantSplit/>
        </w:trPr>
        <w:tc>
          <w:tcPr>
            <w:tcW w:w="4988" w:type="dxa"/>
            <w:tcBorders>
              <w:bottom w:val="single" w:sz="4" w:space="0" w:color="FFFFFF" w:themeColor="background1"/>
            </w:tcBorders>
            <w:shd w:val="solid" w:color="E6E6E6" w:fill="auto"/>
            <w:vAlign w:val="center"/>
          </w:tcPr>
          <w:p w:rsidR="004365BD" w:rsidRPr="00C616FC" w:rsidRDefault="004365BD" w:rsidP="00BC4CA8">
            <w:pPr>
              <w:pStyle w:val="070-TabelaPadro"/>
              <w:jc w:val="left"/>
              <w:rPr>
                <w:b/>
                <w:lang w:val="en-US"/>
              </w:rPr>
            </w:pPr>
            <w:bookmarkStart w:id="11806" w:name="BBPCO0400004" w:colFirst="0" w:colLast="0"/>
            <w:bookmarkEnd w:id="11802"/>
            <w:r>
              <w:rPr>
                <w:b/>
                <w:lang w:val="en-US"/>
              </w:rPr>
              <w:t>Legal liability – provision for lawsuit</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b/>
                <w:lang w:val="en-US"/>
              </w:rPr>
            </w:pPr>
            <w:bookmarkStart w:id="11807" w:name="BBPCO04AA004"/>
            <w:bookmarkEnd w:id="11807"/>
            <w:r>
              <w:rPr>
                <w:b/>
                <w:lang w:val="en-US"/>
              </w:rPr>
              <w:t>18,360,033</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b/>
                <w:lang w:val="en-US"/>
              </w:rPr>
            </w:pPr>
            <w:bookmarkStart w:id="11808" w:name="BBPCO04AB004"/>
            <w:bookmarkEnd w:id="11808"/>
            <w:r>
              <w:rPr>
                <w:b/>
                <w:lang w:val="en-US"/>
              </w:rPr>
              <w:t>17,667,363</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b/>
                <w:lang w:val="en-US"/>
              </w:rPr>
            </w:pPr>
            <w:bookmarkStart w:id="11809" w:name="BBPCO04AC004"/>
            <w:bookmarkEnd w:id="11809"/>
            <w:r>
              <w:rPr>
                <w:b/>
                <w:lang w:val="en-US"/>
              </w:rPr>
              <w:t>17,493,803</w:t>
            </w:r>
          </w:p>
        </w:tc>
      </w:tr>
      <w:tr w:rsidR="004365BD" w:rsidRPr="00C616FC" w:rsidTr="00BC4CA8">
        <w:trPr>
          <w:cantSplit/>
        </w:trPr>
        <w:tc>
          <w:tcPr>
            <w:tcW w:w="4988" w:type="dxa"/>
            <w:tcBorders>
              <w:bottom w:val="single" w:sz="4" w:space="0" w:color="FFFFFF" w:themeColor="background1"/>
            </w:tcBorders>
            <w:shd w:val="solid" w:color="F3F3F3" w:fill="auto"/>
            <w:vAlign w:val="center"/>
          </w:tcPr>
          <w:p w:rsidR="004365BD" w:rsidRPr="00C616FC" w:rsidRDefault="004365BD" w:rsidP="00BC4CA8">
            <w:pPr>
              <w:pStyle w:val="070-TabelaPadro"/>
              <w:ind w:left="60"/>
              <w:jc w:val="left"/>
              <w:rPr>
                <w:lang w:val="en-US"/>
              </w:rPr>
            </w:pPr>
            <w:bookmarkStart w:id="11810" w:name="BBPCO0400005" w:colFirst="0" w:colLast="0"/>
            <w:bookmarkEnd w:id="11806"/>
            <w:r>
              <w:rPr>
                <w:lang w:val="en-US"/>
              </w:rPr>
              <w:t>Tax losses of income tax</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811" w:name="BBPCO04AA005"/>
            <w:bookmarkEnd w:id="11811"/>
            <w:r>
              <w:rPr>
                <w:lang w:val="en-US"/>
              </w:rPr>
              <w:t>3,002,033</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812" w:name="BBPCO04AB005"/>
            <w:bookmarkEnd w:id="11812"/>
            <w:r>
              <w:rPr>
                <w:lang w:val="en-US"/>
              </w:rPr>
              <w:t>3,002,033</w:t>
            </w:r>
          </w:p>
        </w:tc>
        <w:tc>
          <w:tcPr>
            <w:tcW w:w="1588" w:type="dxa"/>
            <w:tcBorders>
              <w:bottom w:val="single" w:sz="4" w:space="0" w:color="FFFFFF" w:themeColor="background1"/>
            </w:tcBorders>
            <w:shd w:val="solid" w:color="F3F3F3" w:fill="auto"/>
            <w:vAlign w:val="center"/>
          </w:tcPr>
          <w:p w:rsidR="004365BD" w:rsidRPr="00C616FC" w:rsidRDefault="004365BD" w:rsidP="00BC4CA8">
            <w:pPr>
              <w:pStyle w:val="070-TabelaPadro"/>
              <w:rPr>
                <w:lang w:val="en-US"/>
              </w:rPr>
            </w:pPr>
            <w:bookmarkStart w:id="11813" w:name="BBPCO04AC005"/>
            <w:bookmarkEnd w:id="11813"/>
            <w:r>
              <w:rPr>
                <w:lang w:val="en-US"/>
              </w:rPr>
              <w:t>3,002,033</w:t>
            </w:r>
          </w:p>
        </w:tc>
      </w:tr>
      <w:tr w:rsidR="004365BD" w:rsidRPr="00C616FC" w:rsidTr="00BC4CA8">
        <w:trPr>
          <w:cantSplit/>
        </w:trPr>
        <w:tc>
          <w:tcPr>
            <w:tcW w:w="4988" w:type="dxa"/>
            <w:tcBorders>
              <w:bottom w:val="single" w:sz="4" w:space="0" w:color="FFFFFF" w:themeColor="background1"/>
            </w:tcBorders>
            <w:shd w:val="solid" w:color="E6E6E6" w:fill="auto"/>
            <w:vAlign w:val="center"/>
          </w:tcPr>
          <w:p w:rsidR="004365BD" w:rsidRPr="00C616FC" w:rsidRDefault="004365BD" w:rsidP="00BC4CA8">
            <w:pPr>
              <w:pStyle w:val="070-TabelaPadro"/>
              <w:ind w:left="60"/>
              <w:jc w:val="left"/>
              <w:rPr>
                <w:lang w:val="en-US"/>
              </w:rPr>
            </w:pPr>
            <w:bookmarkStart w:id="11814" w:name="BBPCO0400006" w:colFirst="0" w:colLast="0"/>
            <w:bookmarkEnd w:id="11810"/>
            <w:r>
              <w:rPr>
                <w:lang w:val="en-US"/>
              </w:rPr>
              <w:t>Social contribution negative bases/social contribution recoverable</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815" w:name="BBPCO04AA006"/>
            <w:bookmarkEnd w:id="11815"/>
            <w:r>
              <w:rPr>
                <w:lang w:val="en-US"/>
              </w:rPr>
              <w:t>3,569,640</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816" w:name="BBPCO04AB006"/>
            <w:bookmarkEnd w:id="11816"/>
            <w:r>
              <w:rPr>
                <w:lang w:val="en-US"/>
              </w:rPr>
              <w:t>3,569,640</w:t>
            </w:r>
          </w:p>
        </w:tc>
        <w:tc>
          <w:tcPr>
            <w:tcW w:w="1588" w:type="dxa"/>
            <w:tcBorders>
              <w:bottom w:val="single" w:sz="4" w:space="0" w:color="FFFFFF" w:themeColor="background1"/>
            </w:tcBorders>
            <w:shd w:val="solid" w:color="E6E6E6" w:fill="auto"/>
            <w:vAlign w:val="center"/>
          </w:tcPr>
          <w:p w:rsidR="004365BD" w:rsidRPr="00C616FC" w:rsidRDefault="004365BD" w:rsidP="00BC4CA8">
            <w:pPr>
              <w:pStyle w:val="070-TabelaPadro"/>
              <w:rPr>
                <w:lang w:val="en-US"/>
              </w:rPr>
            </w:pPr>
            <w:bookmarkStart w:id="11817" w:name="BBPCO04AC006"/>
            <w:bookmarkEnd w:id="11817"/>
            <w:r>
              <w:rPr>
                <w:lang w:val="en-US"/>
              </w:rPr>
              <w:t>3,569,640</w:t>
            </w:r>
          </w:p>
        </w:tc>
      </w:tr>
      <w:tr w:rsidR="004365BD" w:rsidRPr="00C616FC" w:rsidTr="00BC4CA8">
        <w:trPr>
          <w:cantSplit/>
        </w:trPr>
        <w:tc>
          <w:tcPr>
            <w:tcW w:w="4988" w:type="dxa"/>
            <w:tcBorders>
              <w:bottom w:val="single" w:sz="4" w:space="0" w:color="CCCCCC"/>
            </w:tcBorders>
            <w:shd w:val="solid" w:color="F3F3F3" w:fill="auto"/>
            <w:vAlign w:val="center"/>
          </w:tcPr>
          <w:p w:rsidR="004365BD" w:rsidRPr="00C616FC" w:rsidRDefault="004365BD" w:rsidP="00BC4CA8">
            <w:pPr>
              <w:pStyle w:val="070-TabelaPadro"/>
              <w:ind w:left="60"/>
              <w:jc w:val="left"/>
              <w:rPr>
                <w:lang w:val="en-US"/>
              </w:rPr>
            </w:pPr>
            <w:bookmarkStart w:id="11818" w:name="BBPCO0400007" w:colFirst="0" w:colLast="0"/>
            <w:bookmarkEnd w:id="11814"/>
            <w:r>
              <w:rPr>
                <w:lang w:val="en-US"/>
              </w:rPr>
              <w:t>Provision for tax risks (restatement of deposit)</w:t>
            </w:r>
          </w:p>
        </w:tc>
        <w:tc>
          <w:tcPr>
            <w:tcW w:w="1588" w:type="dxa"/>
            <w:tcBorders>
              <w:bottom w:val="single" w:sz="4" w:space="0" w:color="CCCCCC"/>
            </w:tcBorders>
            <w:shd w:val="solid" w:color="F3F3F3" w:fill="auto"/>
            <w:vAlign w:val="center"/>
          </w:tcPr>
          <w:p w:rsidR="004365BD" w:rsidRPr="00C616FC" w:rsidRDefault="004365BD" w:rsidP="00BC4CA8">
            <w:pPr>
              <w:pStyle w:val="070-TabelaPadro"/>
              <w:rPr>
                <w:lang w:val="en-US"/>
              </w:rPr>
            </w:pPr>
            <w:bookmarkStart w:id="11819" w:name="BBPCO04AA007"/>
            <w:bookmarkEnd w:id="11819"/>
            <w:r>
              <w:rPr>
                <w:lang w:val="en-US"/>
              </w:rPr>
              <w:t>11,788,360</w:t>
            </w:r>
          </w:p>
        </w:tc>
        <w:tc>
          <w:tcPr>
            <w:tcW w:w="1588" w:type="dxa"/>
            <w:tcBorders>
              <w:bottom w:val="single" w:sz="4" w:space="0" w:color="CCCCCC"/>
            </w:tcBorders>
            <w:shd w:val="solid" w:color="F3F3F3" w:fill="auto"/>
            <w:vAlign w:val="center"/>
          </w:tcPr>
          <w:p w:rsidR="004365BD" w:rsidRPr="00C616FC" w:rsidRDefault="004365BD" w:rsidP="00BC4CA8">
            <w:pPr>
              <w:pStyle w:val="070-TabelaPadro"/>
              <w:rPr>
                <w:lang w:val="en-US"/>
              </w:rPr>
            </w:pPr>
            <w:bookmarkStart w:id="11820" w:name="BBPCO04AB007"/>
            <w:bookmarkEnd w:id="11820"/>
            <w:r>
              <w:rPr>
                <w:lang w:val="en-US"/>
              </w:rPr>
              <w:t>11,095,690</w:t>
            </w:r>
          </w:p>
        </w:tc>
        <w:tc>
          <w:tcPr>
            <w:tcW w:w="1588" w:type="dxa"/>
            <w:tcBorders>
              <w:bottom w:val="single" w:sz="4" w:space="0" w:color="CCCCCC"/>
            </w:tcBorders>
            <w:shd w:val="solid" w:color="F3F3F3" w:fill="auto"/>
            <w:vAlign w:val="center"/>
          </w:tcPr>
          <w:p w:rsidR="004365BD" w:rsidRPr="00C616FC" w:rsidRDefault="004365BD" w:rsidP="00BC4CA8">
            <w:pPr>
              <w:pStyle w:val="070-TabelaPadro"/>
              <w:rPr>
                <w:lang w:val="en-US"/>
              </w:rPr>
            </w:pPr>
            <w:bookmarkStart w:id="11821" w:name="BBPCO04AC007"/>
            <w:bookmarkEnd w:id="11821"/>
            <w:r>
              <w:rPr>
                <w:lang w:val="en-US"/>
              </w:rPr>
              <w:t>10,922,130</w:t>
            </w:r>
          </w:p>
        </w:tc>
      </w:tr>
      <w:bookmarkEnd w:id="11793"/>
      <w:bookmarkEnd w:id="11818"/>
    </w:tbl>
    <w:p w:rsidR="004365BD" w:rsidRPr="0023219D" w:rsidRDefault="004365BD" w:rsidP="00BC4CA8">
      <w:pPr>
        <w:pStyle w:val="072-Rodapdatabela"/>
        <w:rPr>
          <w:lang w:val="en-US"/>
        </w:rPr>
      </w:pPr>
    </w:p>
    <w:p w:rsidR="004365BD" w:rsidRDefault="004365BD" w:rsidP="00511373">
      <w:pPr>
        <w:pStyle w:val="050-TextoPadro"/>
        <w:keepNext w:val="0"/>
        <w:keepLines w:val="0"/>
      </w:pPr>
    </w:p>
    <w:p w:rsidR="004365BD" w:rsidRPr="00DF3031" w:rsidRDefault="004365BD" w:rsidP="00BC4CA8">
      <w:pPr>
        <w:pStyle w:val="020-TtulodeDocumento"/>
        <w:rPr>
          <w:lang w:val="en-US"/>
        </w:rPr>
      </w:pPr>
      <w:bookmarkStart w:id="11822" w:name="BBGRC_Titulo"/>
      <w:r w:rsidRPr="00DF3031">
        <w:rPr>
          <w:lang w:val="en-US"/>
        </w:rPr>
        <w:t xml:space="preserve"> </w:t>
      </w:r>
      <w:bookmarkStart w:id="11823" w:name="_Toc23875422"/>
      <w:r w:rsidRPr="00DF3031">
        <w:rPr>
          <w:lang w:val="en-US"/>
        </w:rPr>
        <w:t>- RISK AND CAPITAL MANAGEMENT</w:t>
      </w:r>
      <w:bookmarkEnd w:id="11823"/>
      <w:bookmarkEnd w:id="11822"/>
    </w:p>
    <w:p w:rsidR="004365BD" w:rsidRPr="00DF3031" w:rsidRDefault="004365BD" w:rsidP="00BC4CA8">
      <w:pPr>
        <w:pStyle w:val="030-SubttulodeDocumento"/>
        <w:rPr>
          <w:lang w:val="en-US"/>
        </w:rPr>
      </w:pPr>
      <w:r w:rsidRPr="00DF3031">
        <w:rPr>
          <w:lang w:val="en-US"/>
        </w:rPr>
        <w:t>) Risk management process</w:t>
      </w:r>
    </w:p>
    <w:p w:rsidR="004365BD" w:rsidRPr="00DF3031" w:rsidRDefault="004365BD" w:rsidP="00BC4CA8">
      <w:pPr>
        <w:pStyle w:val="050-TextoPadro"/>
        <w:rPr>
          <w:lang w:val="en-US"/>
        </w:rPr>
      </w:pPr>
      <w:r w:rsidRPr="00DF3031">
        <w:rPr>
          <w:lang w:val="en-US"/>
        </w:rPr>
        <w:t>For Banco do Brasil, risk management is one of the most important elements of the decision-making process.</w:t>
      </w:r>
    </w:p>
    <w:p w:rsidR="004365BD" w:rsidRPr="00DF3031" w:rsidRDefault="004365BD" w:rsidP="00BC4CA8">
      <w:pPr>
        <w:pStyle w:val="050-TextoPadro"/>
        <w:rPr>
          <w:lang w:val="en-US"/>
        </w:rPr>
      </w:pPr>
      <w:r w:rsidRPr="00DF3031">
        <w:rPr>
          <w:lang w:val="en-US"/>
        </w:rPr>
        <w:t xml:space="preserve">The Institution has a process of identification of risks that </w:t>
      </w:r>
      <w:r>
        <w:rPr>
          <w:lang w:val="en-US"/>
        </w:rPr>
        <w:t xml:space="preserve">are </w:t>
      </w:r>
      <w:r w:rsidRPr="00DF3031">
        <w:rPr>
          <w:lang w:val="en-US"/>
        </w:rPr>
        <w:t xml:space="preserve">part of the Institution's risks inventory, performed by analyzing the business segments, direct and indirectly, </w:t>
      </w:r>
      <w:r>
        <w:rPr>
          <w:lang w:val="en-US"/>
        </w:rPr>
        <w:t>considering Banco do Brasil related entities</w:t>
      </w:r>
      <w:r w:rsidRPr="00DF3031">
        <w:rPr>
          <w:lang w:val="en-US"/>
        </w:rPr>
        <w:t xml:space="preserve">. </w:t>
      </w:r>
    </w:p>
    <w:p w:rsidR="004365BD" w:rsidRPr="00DF3031" w:rsidRDefault="004365BD" w:rsidP="00BC4CA8">
      <w:pPr>
        <w:pStyle w:val="050-TextoPadro"/>
        <w:rPr>
          <w:lang w:val="en-US"/>
        </w:rPr>
      </w:pPr>
      <w:r w:rsidRPr="00DF3031">
        <w:rPr>
          <w:lang w:val="en-US"/>
        </w:rPr>
        <w:t>Once the risk inventory and its respective concepts are defined, the relevance of the risks is determined based on quantitative and qualitative criteria specified in the Corporate Manual. Risks deemed relevant are:</w:t>
      </w:r>
    </w:p>
    <w:p w:rsidR="004365BD" w:rsidRDefault="004365BD" w:rsidP="00BC4CA8">
      <w:pPr>
        <w:pStyle w:val="056-Lista"/>
        <w:numPr>
          <w:ilvl w:val="0"/>
          <w:numId w:val="0"/>
        </w:numPr>
        <w:ind w:left="850" w:hanging="425"/>
        <w:rPr>
          <w:lang w:val="en-US"/>
        </w:rPr>
      </w:pPr>
      <w:r>
        <w:rPr>
          <w:lang w:val="en-US"/>
        </w:rPr>
        <w:t>a)</w:t>
      </w:r>
      <w:r>
        <w:rPr>
          <w:lang w:val="en-US"/>
        </w:rPr>
        <w:tab/>
        <w:t>Credit Risk;</w:t>
      </w:r>
    </w:p>
    <w:p w:rsidR="004365BD" w:rsidRDefault="004365BD" w:rsidP="00BC4CA8">
      <w:pPr>
        <w:pStyle w:val="056-Lista"/>
        <w:numPr>
          <w:ilvl w:val="0"/>
          <w:numId w:val="0"/>
        </w:numPr>
        <w:ind w:left="850" w:hanging="425"/>
        <w:rPr>
          <w:lang w:val="en-US"/>
        </w:rPr>
      </w:pPr>
      <w:r>
        <w:rPr>
          <w:lang w:val="en-US"/>
        </w:rPr>
        <w:t>b)</w:t>
      </w:r>
      <w:r>
        <w:rPr>
          <w:lang w:val="en-US"/>
        </w:rPr>
        <w:tab/>
        <w:t>Market Risk;</w:t>
      </w:r>
    </w:p>
    <w:p w:rsidR="004365BD" w:rsidRDefault="004365BD" w:rsidP="00BC4CA8">
      <w:pPr>
        <w:pStyle w:val="056-Lista"/>
        <w:numPr>
          <w:ilvl w:val="0"/>
          <w:numId w:val="0"/>
        </w:numPr>
        <w:ind w:left="850" w:hanging="425"/>
        <w:rPr>
          <w:lang w:val="en-US"/>
        </w:rPr>
      </w:pPr>
      <w:r w:rsidRPr="009F6775">
        <w:rPr>
          <w:rStyle w:val="052-Textoitlico"/>
          <w:i w:val="0"/>
          <w:lang w:val="en-US"/>
        </w:rPr>
        <w:t>c)</w:t>
      </w:r>
      <w:r w:rsidRPr="009F6775">
        <w:rPr>
          <w:rStyle w:val="052-Textoitlico"/>
          <w:i w:val="0"/>
          <w:lang w:val="en-US"/>
        </w:rPr>
        <w:tab/>
        <w:t>Banking Book</w:t>
      </w:r>
      <w:r>
        <w:rPr>
          <w:lang w:val="en-US"/>
        </w:rPr>
        <w:t xml:space="preserve"> Interest Rate Risk;</w:t>
      </w:r>
    </w:p>
    <w:p w:rsidR="004365BD" w:rsidRDefault="004365BD" w:rsidP="00BC4CA8">
      <w:pPr>
        <w:pStyle w:val="056-Lista"/>
        <w:numPr>
          <w:ilvl w:val="0"/>
          <w:numId w:val="0"/>
        </w:numPr>
        <w:ind w:left="850" w:hanging="425"/>
        <w:rPr>
          <w:lang w:val="en-US"/>
        </w:rPr>
      </w:pPr>
      <w:r>
        <w:rPr>
          <w:lang w:val="en-US"/>
        </w:rPr>
        <w:t>d)</w:t>
      </w:r>
      <w:r>
        <w:rPr>
          <w:lang w:val="en-US"/>
        </w:rPr>
        <w:tab/>
        <w:t>Liquidity Risk;</w:t>
      </w:r>
    </w:p>
    <w:p w:rsidR="004365BD" w:rsidRDefault="004365BD" w:rsidP="00BC4CA8">
      <w:pPr>
        <w:pStyle w:val="056-Lista"/>
        <w:numPr>
          <w:ilvl w:val="0"/>
          <w:numId w:val="0"/>
        </w:numPr>
        <w:ind w:left="850" w:hanging="425"/>
        <w:rPr>
          <w:lang w:val="en-US"/>
        </w:rPr>
      </w:pPr>
      <w:r>
        <w:rPr>
          <w:lang w:val="en-US"/>
        </w:rPr>
        <w:t>e)</w:t>
      </w:r>
      <w:r>
        <w:rPr>
          <w:lang w:val="en-US"/>
        </w:rPr>
        <w:tab/>
        <w:t xml:space="preserve">Operational Risk; </w:t>
      </w:r>
    </w:p>
    <w:p w:rsidR="004365BD" w:rsidRDefault="004365BD" w:rsidP="00BC4CA8">
      <w:pPr>
        <w:pStyle w:val="056-Lista"/>
        <w:numPr>
          <w:ilvl w:val="0"/>
          <w:numId w:val="0"/>
        </w:numPr>
        <w:ind w:left="850" w:hanging="425"/>
        <w:rPr>
          <w:lang w:val="en-US"/>
        </w:rPr>
      </w:pPr>
      <w:r>
        <w:rPr>
          <w:lang w:val="en-US"/>
        </w:rPr>
        <w:t>f)</w:t>
      </w:r>
      <w:r>
        <w:rPr>
          <w:lang w:val="en-US"/>
        </w:rPr>
        <w:tab/>
        <w:t>Legal Risk;</w:t>
      </w:r>
    </w:p>
    <w:p w:rsidR="004365BD" w:rsidRDefault="004365BD" w:rsidP="00BC4CA8">
      <w:pPr>
        <w:pStyle w:val="056-Lista"/>
        <w:numPr>
          <w:ilvl w:val="0"/>
          <w:numId w:val="0"/>
        </w:numPr>
        <w:ind w:left="850" w:hanging="425"/>
        <w:rPr>
          <w:lang w:val="en-US"/>
        </w:rPr>
      </w:pPr>
      <w:r>
        <w:rPr>
          <w:lang w:val="en-US"/>
        </w:rPr>
        <w:t>g)</w:t>
      </w:r>
      <w:r>
        <w:rPr>
          <w:lang w:val="en-US"/>
        </w:rPr>
        <w:tab/>
        <w:t>Environmental Risk;</w:t>
      </w:r>
    </w:p>
    <w:p w:rsidR="004365BD" w:rsidRDefault="004365BD" w:rsidP="00BC4CA8">
      <w:pPr>
        <w:pStyle w:val="056-Lista"/>
        <w:numPr>
          <w:ilvl w:val="0"/>
          <w:numId w:val="0"/>
        </w:numPr>
        <w:ind w:left="850" w:hanging="425"/>
        <w:rPr>
          <w:lang w:val="en-US"/>
        </w:rPr>
      </w:pPr>
      <w:r>
        <w:rPr>
          <w:lang w:val="en-US"/>
        </w:rPr>
        <w:t>h)</w:t>
      </w:r>
      <w:r>
        <w:rPr>
          <w:lang w:val="en-US"/>
        </w:rPr>
        <w:tab/>
        <w:t>Climate Risk;</w:t>
      </w:r>
    </w:p>
    <w:p w:rsidR="004365BD" w:rsidRDefault="004365BD" w:rsidP="00BC4CA8">
      <w:pPr>
        <w:pStyle w:val="056-Lista"/>
        <w:numPr>
          <w:ilvl w:val="0"/>
          <w:numId w:val="0"/>
        </w:numPr>
        <w:ind w:left="850" w:hanging="425"/>
        <w:rPr>
          <w:lang w:val="en-US"/>
        </w:rPr>
      </w:pPr>
      <w:r>
        <w:rPr>
          <w:lang w:val="en-US"/>
        </w:rPr>
        <w:t>i)</w:t>
      </w:r>
      <w:r>
        <w:rPr>
          <w:lang w:val="en-US"/>
        </w:rPr>
        <w:tab/>
        <w:t>Strategic Risk;</w:t>
      </w:r>
    </w:p>
    <w:p w:rsidR="004365BD" w:rsidRDefault="004365BD" w:rsidP="00BC4CA8">
      <w:pPr>
        <w:pStyle w:val="056-Lista"/>
        <w:numPr>
          <w:ilvl w:val="0"/>
          <w:numId w:val="0"/>
        </w:numPr>
        <w:ind w:left="850" w:hanging="425"/>
        <w:rPr>
          <w:lang w:val="en-US"/>
        </w:rPr>
      </w:pPr>
      <w:r>
        <w:rPr>
          <w:lang w:val="en-US"/>
        </w:rPr>
        <w:t>j)</w:t>
      </w:r>
      <w:r>
        <w:rPr>
          <w:lang w:val="en-US"/>
        </w:rPr>
        <w:tab/>
        <w:t>Reputational Risk;</w:t>
      </w:r>
    </w:p>
    <w:p w:rsidR="004365BD" w:rsidRDefault="004365BD" w:rsidP="00BC4CA8">
      <w:pPr>
        <w:pStyle w:val="056-Lista"/>
        <w:numPr>
          <w:ilvl w:val="0"/>
          <w:numId w:val="0"/>
        </w:numPr>
        <w:ind w:left="850" w:hanging="425"/>
        <w:rPr>
          <w:lang w:val="en-US"/>
        </w:rPr>
      </w:pPr>
      <w:r>
        <w:rPr>
          <w:lang w:val="en-US"/>
        </w:rPr>
        <w:t>k)</w:t>
      </w:r>
      <w:r>
        <w:rPr>
          <w:lang w:val="en-US"/>
        </w:rPr>
        <w:tab/>
        <w:t xml:space="preserve">Complementary Pension Fund Entities and Private Health Insurance Plan Operators for Employees Risk; </w:t>
      </w:r>
    </w:p>
    <w:p w:rsidR="004365BD" w:rsidRDefault="004365BD" w:rsidP="00BC4CA8">
      <w:pPr>
        <w:pStyle w:val="056-Lista"/>
        <w:numPr>
          <w:ilvl w:val="0"/>
          <w:numId w:val="0"/>
        </w:numPr>
        <w:ind w:left="850" w:hanging="425"/>
        <w:rPr>
          <w:lang w:val="en-US"/>
        </w:rPr>
      </w:pPr>
      <w:r>
        <w:rPr>
          <w:lang w:val="en-US"/>
        </w:rPr>
        <w:t>l)</w:t>
      </w:r>
      <w:r>
        <w:rPr>
          <w:lang w:val="en-US"/>
        </w:rPr>
        <w:tab/>
        <w:t>Model Risk;</w:t>
      </w:r>
    </w:p>
    <w:p w:rsidR="004365BD" w:rsidRPr="009F6775" w:rsidRDefault="004365BD" w:rsidP="00BC4CA8">
      <w:pPr>
        <w:pStyle w:val="056-Lista"/>
        <w:numPr>
          <w:ilvl w:val="0"/>
          <w:numId w:val="0"/>
        </w:numPr>
        <w:ind w:left="850" w:hanging="425"/>
        <w:rPr>
          <w:rStyle w:val="052-Textoitlico"/>
          <w:i w:val="0"/>
        </w:rPr>
      </w:pPr>
      <w:r w:rsidRPr="009F6775">
        <w:rPr>
          <w:rStyle w:val="052-Textoitlico"/>
          <w:i w:val="0"/>
          <w:lang w:val="en-US"/>
        </w:rPr>
        <w:t>m)</w:t>
      </w:r>
      <w:r w:rsidRPr="009F6775">
        <w:rPr>
          <w:rStyle w:val="052-Textoitlico"/>
          <w:i w:val="0"/>
          <w:lang w:val="en-US"/>
        </w:rPr>
        <w:tab/>
        <w:t>Cybernetic Risk;</w:t>
      </w:r>
    </w:p>
    <w:p w:rsidR="004365BD" w:rsidRDefault="004365BD" w:rsidP="00BC4CA8">
      <w:pPr>
        <w:pStyle w:val="056-Lista"/>
        <w:numPr>
          <w:ilvl w:val="0"/>
          <w:numId w:val="0"/>
        </w:numPr>
        <w:ind w:left="850" w:hanging="425"/>
      </w:pPr>
      <w:r>
        <w:rPr>
          <w:lang w:val="en-US"/>
        </w:rPr>
        <w:t>n)</w:t>
      </w:r>
      <w:r>
        <w:rPr>
          <w:lang w:val="en-US"/>
        </w:rPr>
        <w:tab/>
        <w:t>IT Risk;</w:t>
      </w:r>
    </w:p>
    <w:p w:rsidR="004365BD" w:rsidRDefault="004365BD" w:rsidP="00BC4CA8">
      <w:pPr>
        <w:pStyle w:val="056-Lista"/>
        <w:numPr>
          <w:ilvl w:val="0"/>
          <w:numId w:val="0"/>
        </w:numPr>
        <w:ind w:left="850" w:hanging="425"/>
        <w:rPr>
          <w:lang w:val="en-US"/>
        </w:rPr>
      </w:pPr>
      <w:r>
        <w:rPr>
          <w:lang w:val="en-US"/>
        </w:rPr>
        <w:t>o)</w:t>
      </w:r>
      <w:r>
        <w:rPr>
          <w:lang w:val="en-US"/>
        </w:rPr>
        <w:tab/>
        <w:t>Contagion Risk;</w:t>
      </w:r>
    </w:p>
    <w:p w:rsidR="004365BD" w:rsidRDefault="004365BD" w:rsidP="00BC4CA8">
      <w:pPr>
        <w:pStyle w:val="056-Lista"/>
        <w:numPr>
          <w:ilvl w:val="0"/>
          <w:numId w:val="0"/>
        </w:numPr>
        <w:ind w:left="850" w:hanging="425"/>
        <w:rPr>
          <w:lang w:val="en-US"/>
        </w:rPr>
      </w:pPr>
      <w:r>
        <w:rPr>
          <w:lang w:val="en-US"/>
        </w:rPr>
        <w:t>p)</w:t>
      </w:r>
      <w:r>
        <w:rPr>
          <w:lang w:val="en-US"/>
        </w:rPr>
        <w:tab/>
        <w:t>Compliance Risk; and</w:t>
      </w:r>
    </w:p>
    <w:p w:rsidR="004365BD" w:rsidRDefault="004365BD" w:rsidP="00BC4CA8">
      <w:pPr>
        <w:pStyle w:val="056-Lista"/>
        <w:numPr>
          <w:ilvl w:val="0"/>
          <w:numId w:val="0"/>
        </w:numPr>
        <w:ind w:left="850" w:hanging="425"/>
        <w:rPr>
          <w:lang w:val="en-US"/>
        </w:rPr>
      </w:pPr>
      <w:r>
        <w:rPr>
          <w:lang w:val="en-US"/>
        </w:rPr>
        <w:t>q)</w:t>
      </w:r>
      <w:r>
        <w:rPr>
          <w:lang w:val="en-US"/>
        </w:rPr>
        <w:tab/>
        <w:t>Behavioral Risk.</w:t>
      </w:r>
    </w:p>
    <w:p w:rsidR="004365BD" w:rsidRDefault="004365BD" w:rsidP="00BC4CA8">
      <w:pPr>
        <w:pStyle w:val="050-TextoPadro"/>
        <w:rPr>
          <w:lang w:val="en-US"/>
        </w:rPr>
      </w:pPr>
      <w:r>
        <w:rPr>
          <w:lang w:val="en-US"/>
        </w:rPr>
        <w:t>Business Disruption, Residual, Concentration and Frontier risks were deemed of “very low” relevance taxonomy in the risk inventory.</w:t>
      </w:r>
    </w:p>
    <w:p w:rsidR="004365BD" w:rsidRDefault="004365BD" w:rsidP="00BC4CA8">
      <w:pPr>
        <w:pStyle w:val="050-TextoPadro"/>
        <w:rPr>
          <w:lang w:val="en-US"/>
        </w:rPr>
      </w:pPr>
      <w:r>
        <w:rPr>
          <w:lang w:val="en-US"/>
        </w:rPr>
        <w:t>In the Bank, the collegiate risk management is absolutely parted from the business units. Risk management policies are approved by the Board of Directors, advised by the Capital and Risk Committee (Coris). The Assets, Liabilities, Liquidity, Capital and Risk Management Superior Committee (CSGRC), a forum composed of Vice-Presidents, is responsible for implementation and monitoring of these policies. The guidelines issued by the CSGRC are conducted by Risk Management and Internal Controls Executive Committee (CEGRC) and Asset, Liability, Liquidity and Capital Management Executive Committee (CEGAPC), which are groups composed by Directors.</w:t>
      </w:r>
    </w:p>
    <w:p w:rsidR="004365BD" w:rsidRPr="00DF3031" w:rsidRDefault="004365BD" w:rsidP="00BC4CA8">
      <w:pPr>
        <w:pStyle w:val="050-TextoPadro"/>
        <w:rPr>
          <w:lang w:val="en-US"/>
        </w:rPr>
      </w:pPr>
      <w:r w:rsidRPr="00DF3031">
        <w:rPr>
          <w:lang w:val="en-US"/>
        </w:rPr>
        <w:t>To learn more about the risk</w:t>
      </w:r>
      <w:r w:rsidRPr="00B956C0">
        <w:rPr>
          <w:lang w:val="en-US"/>
        </w:rPr>
        <w:t xml:space="preserve"> </w:t>
      </w:r>
      <w:r>
        <w:rPr>
          <w:lang w:val="en-US"/>
        </w:rPr>
        <w:t>and capital</w:t>
      </w:r>
      <w:r w:rsidRPr="00DF3031">
        <w:rPr>
          <w:lang w:val="en-US"/>
        </w:rPr>
        <w:t xml:space="preserve"> management process in Banco do Brasil, visit the information available in the Risk Management Report </w:t>
      </w:r>
      <w:r>
        <w:rPr>
          <w:lang w:val="en-US"/>
        </w:rPr>
        <w:t xml:space="preserve">and in the Recovery Plan </w:t>
      </w:r>
      <w:r w:rsidRPr="00DF3031">
        <w:rPr>
          <w:lang w:val="en-US"/>
        </w:rPr>
        <w:t xml:space="preserve">at the website </w:t>
      </w:r>
      <w:r w:rsidRPr="00400592">
        <w:rPr>
          <w:rStyle w:val="052-Textoitlico"/>
          <w:i w:val="0"/>
          <w:lang w:val="en-US"/>
        </w:rPr>
        <w:t>bb.com.br/ir</w:t>
      </w:r>
      <w:r w:rsidRPr="00DF3031">
        <w:rPr>
          <w:lang w:val="en-US"/>
        </w:rPr>
        <w:t>.</w:t>
      </w:r>
    </w:p>
    <w:p w:rsidR="004365BD" w:rsidRPr="00DF3031" w:rsidRDefault="004365BD" w:rsidP="00BC4CA8">
      <w:pPr>
        <w:pStyle w:val="050-TextoPadro"/>
        <w:rPr>
          <w:lang w:val="en-US" w:eastAsia="en-US"/>
        </w:rPr>
      </w:pPr>
    </w:p>
    <w:p w:rsidR="004365BD" w:rsidRPr="00DF3031" w:rsidRDefault="004365BD" w:rsidP="00BC4CA8">
      <w:pPr>
        <w:pStyle w:val="050-TextoPadro"/>
        <w:rPr>
          <w:lang w:val="en-US"/>
        </w:rPr>
        <w:sectPr w:rsidR="004365BD" w:rsidRPr="00DF3031" w:rsidSect="00511373">
          <w:headerReference w:type="even" r:id="rId88"/>
          <w:footerReference w:type="even" r:id="rId89"/>
          <w:headerReference w:type="first" r:id="rId90"/>
          <w:footerReference w:type="first" r:id="rId91"/>
          <w:pgSz w:w="11907" w:h="16840" w:code="9"/>
          <w:pgMar w:top="2126" w:right="851" w:bottom="1134" w:left="1418" w:header="425" w:footer="425" w:gutter="0"/>
          <w:cols w:space="283"/>
          <w:docGrid w:linePitch="326"/>
        </w:sectPr>
      </w:pPr>
    </w:p>
    <w:p w:rsidR="004365BD" w:rsidRPr="00DF3031" w:rsidRDefault="004365BD" w:rsidP="00BC4CA8">
      <w:pPr>
        <w:pStyle w:val="040-SubttuloEspecial"/>
        <w:rPr>
          <w:lang w:val="en-US"/>
        </w:rPr>
      </w:pPr>
      <w:bookmarkStart w:id="11824" w:name="BBGRC01_Titulo"/>
      <w:r w:rsidRPr="00DF3031">
        <w:rPr>
          <w:lang w:val="en-US"/>
        </w:rPr>
        <w:t>Financial instruments - fair value</w:t>
      </w:r>
      <w:bookmarkEnd w:id="11824"/>
    </w:p>
    <w:p w:rsidR="004365BD" w:rsidRPr="00DF3031" w:rsidRDefault="004365BD" w:rsidP="00BC4CA8">
      <w:pPr>
        <w:pStyle w:val="050-TextoPadro"/>
        <w:rPr>
          <w:lang w:val="en-US"/>
        </w:rPr>
      </w:pPr>
      <w:r w:rsidRPr="00DF3031">
        <w:rPr>
          <w:lang w:val="en-US"/>
        </w:rPr>
        <w:t>Financial instruments recorded in balance sheet accounts, compared to fair value:</w:t>
      </w:r>
    </w:p>
    <w:tbl>
      <w:tblPr>
        <w:tblW w:w="1463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1 - Financial instruments - fair value"/>
        <w:tblDescription w:val="PubliCon - Sistema de Gerenciamento do Documentos Contábeis para Publicação&#10;&#10;Última atualização do mapa do quadro em: "/>
      </w:tblPr>
      <w:tblGrid>
        <w:gridCol w:w="3016"/>
        <w:gridCol w:w="968"/>
        <w:gridCol w:w="968"/>
        <w:gridCol w:w="968"/>
        <w:gridCol w:w="968"/>
        <w:gridCol w:w="968"/>
        <w:gridCol w:w="968"/>
        <w:gridCol w:w="968"/>
        <w:gridCol w:w="968"/>
        <w:gridCol w:w="968"/>
        <w:gridCol w:w="968"/>
        <w:gridCol w:w="968"/>
        <w:gridCol w:w="968"/>
      </w:tblGrid>
      <w:tr w:rsidR="004365BD" w:rsidRPr="0018290C" w:rsidTr="00BC4CA8">
        <w:trPr>
          <w:cantSplit/>
          <w:tblHeader/>
        </w:trPr>
        <w:tc>
          <w:tcPr>
            <w:tcW w:w="3016" w:type="dxa"/>
            <w:vMerge w:val="restart"/>
            <w:shd w:val="solid" w:color="C3D7F0" w:fill="auto"/>
            <w:vAlign w:val="center"/>
          </w:tcPr>
          <w:p w:rsidR="004365BD" w:rsidRPr="0018290C" w:rsidRDefault="004365BD" w:rsidP="00BC4CA8">
            <w:pPr>
              <w:pStyle w:val="070-TabelaPadro"/>
              <w:jc w:val="center"/>
              <w:rPr>
                <w:b/>
                <w:sz w:val="12"/>
                <w:lang w:val="en-US"/>
              </w:rPr>
            </w:pPr>
            <w:bookmarkStart w:id="11825" w:name="BBGRC01"/>
          </w:p>
        </w:tc>
        <w:tc>
          <w:tcPr>
            <w:tcW w:w="1936"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r>
              <w:rPr>
                <w:b/>
                <w:sz w:val="12"/>
                <w:lang w:val="en-US"/>
              </w:rPr>
              <w:t>Sep 30, 2019</w:t>
            </w:r>
          </w:p>
        </w:tc>
        <w:tc>
          <w:tcPr>
            <w:tcW w:w="1936"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r>
              <w:rPr>
                <w:b/>
                <w:sz w:val="12"/>
                <w:lang w:val="en-US"/>
              </w:rPr>
              <w:t>Dec 31, 2018</w:t>
            </w:r>
          </w:p>
        </w:tc>
        <w:tc>
          <w:tcPr>
            <w:tcW w:w="1936"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r>
              <w:rPr>
                <w:b/>
                <w:sz w:val="12"/>
                <w:lang w:val="en-US"/>
              </w:rPr>
              <w:t>Sep 30, 2018</w:t>
            </w:r>
          </w:p>
        </w:tc>
        <w:tc>
          <w:tcPr>
            <w:tcW w:w="5808" w:type="dxa"/>
            <w:gridSpan w:val="6"/>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r>
              <w:rPr>
                <w:b/>
                <w:sz w:val="12"/>
                <w:lang w:val="en-US"/>
              </w:rPr>
              <w:t>Unrealized gain/(loss) without tax effects</w:t>
            </w:r>
          </w:p>
        </w:tc>
      </w:tr>
      <w:tr w:rsidR="004365BD" w:rsidRPr="0018290C" w:rsidTr="00BC4CA8">
        <w:trPr>
          <w:cantSplit/>
          <w:tblHeader/>
        </w:trPr>
        <w:tc>
          <w:tcPr>
            <w:tcW w:w="3016" w:type="dxa"/>
            <w:vMerge/>
            <w:shd w:val="solid" w:color="C3D7F0" w:fill="auto"/>
            <w:vAlign w:val="center"/>
          </w:tcPr>
          <w:p w:rsidR="004365BD" w:rsidRPr="0018290C" w:rsidRDefault="004365BD" w:rsidP="00BC4CA8">
            <w:pPr>
              <w:pStyle w:val="070-TabelaPadro"/>
              <w:jc w:val="center"/>
              <w:rPr>
                <w:b/>
                <w:sz w:val="12"/>
                <w:lang w:val="en-US"/>
              </w:rPr>
            </w:pPr>
          </w:p>
        </w:tc>
        <w:tc>
          <w:tcPr>
            <w:tcW w:w="968" w:type="dxa"/>
            <w:vMerge w:val="restart"/>
            <w:shd w:val="solid" w:color="C3D7F0" w:fill="auto"/>
            <w:vAlign w:val="center"/>
          </w:tcPr>
          <w:p w:rsidR="004365BD" w:rsidRPr="0018290C" w:rsidRDefault="004365BD" w:rsidP="00BC4CA8">
            <w:pPr>
              <w:pStyle w:val="070-TabelaPadro"/>
              <w:jc w:val="center"/>
              <w:rPr>
                <w:b/>
                <w:sz w:val="12"/>
                <w:lang w:val="en-US"/>
              </w:rPr>
            </w:pPr>
            <w:r>
              <w:rPr>
                <w:b/>
                <w:sz w:val="12"/>
                <w:lang w:val="en-US"/>
              </w:rPr>
              <w:t>Book value</w:t>
            </w:r>
          </w:p>
        </w:tc>
        <w:tc>
          <w:tcPr>
            <w:tcW w:w="968" w:type="dxa"/>
            <w:vMerge w:val="restart"/>
            <w:shd w:val="solid" w:color="C3D7F0" w:fill="auto"/>
            <w:vAlign w:val="center"/>
          </w:tcPr>
          <w:p w:rsidR="004365BD" w:rsidRPr="0018290C" w:rsidRDefault="004365BD" w:rsidP="00BC4CA8">
            <w:pPr>
              <w:pStyle w:val="070-TabelaPadro"/>
              <w:jc w:val="center"/>
              <w:rPr>
                <w:b/>
                <w:sz w:val="12"/>
                <w:lang w:val="en-US"/>
              </w:rPr>
            </w:pPr>
            <w:r>
              <w:rPr>
                <w:b/>
                <w:sz w:val="12"/>
                <w:lang w:val="en-US"/>
              </w:rPr>
              <w:t>Fair value</w:t>
            </w:r>
          </w:p>
        </w:tc>
        <w:tc>
          <w:tcPr>
            <w:tcW w:w="968" w:type="dxa"/>
            <w:vMerge w:val="restart"/>
            <w:shd w:val="solid" w:color="C3D7F0" w:fill="auto"/>
            <w:vAlign w:val="center"/>
          </w:tcPr>
          <w:p w:rsidR="004365BD" w:rsidRPr="0018290C" w:rsidRDefault="004365BD" w:rsidP="00BC4CA8">
            <w:pPr>
              <w:pStyle w:val="070-TabelaPadro"/>
              <w:jc w:val="center"/>
              <w:rPr>
                <w:b/>
                <w:sz w:val="12"/>
                <w:lang w:val="en-US"/>
              </w:rPr>
            </w:pPr>
            <w:r>
              <w:rPr>
                <w:b/>
                <w:sz w:val="12"/>
                <w:lang w:val="en-US"/>
              </w:rPr>
              <w:t>Book value</w:t>
            </w:r>
          </w:p>
        </w:tc>
        <w:tc>
          <w:tcPr>
            <w:tcW w:w="968" w:type="dxa"/>
            <w:vMerge w:val="restart"/>
            <w:shd w:val="solid" w:color="C3D7F0" w:fill="auto"/>
            <w:vAlign w:val="center"/>
          </w:tcPr>
          <w:p w:rsidR="004365BD" w:rsidRPr="0018290C" w:rsidRDefault="004365BD" w:rsidP="00BC4CA8">
            <w:pPr>
              <w:pStyle w:val="070-TabelaPadro"/>
              <w:jc w:val="center"/>
              <w:rPr>
                <w:b/>
                <w:sz w:val="12"/>
                <w:lang w:val="en-US"/>
              </w:rPr>
            </w:pPr>
            <w:r>
              <w:rPr>
                <w:b/>
                <w:sz w:val="12"/>
                <w:lang w:val="en-US"/>
              </w:rPr>
              <w:t>Fair value</w:t>
            </w:r>
          </w:p>
        </w:tc>
        <w:tc>
          <w:tcPr>
            <w:tcW w:w="968" w:type="dxa"/>
            <w:vMerge w:val="restart"/>
            <w:shd w:val="solid" w:color="C3D7F0" w:fill="auto"/>
            <w:vAlign w:val="center"/>
          </w:tcPr>
          <w:p w:rsidR="004365BD" w:rsidRPr="0018290C" w:rsidRDefault="004365BD" w:rsidP="00BC4CA8">
            <w:pPr>
              <w:pStyle w:val="070-TabelaPadro"/>
              <w:jc w:val="center"/>
              <w:rPr>
                <w:b/>
                <w:sz w:val="12"/>
                <w:lang w:val="en-US"/>
              </w:rPr>
            </w:pPr>
            <w:r>
              <w:rPr>
                <w:b/>
                <w:sz w:val="12"/>
                <w:lang w:val="en-US"/>
              </w:rPr>
              <w:t>Book value</w:t>
            </w:r>
          </w:p>
        </w:tc>
        <w:tc>
          <w:tcPr>
            <w:tcW w:w="968" w:type="dxa"/>
            <w:vMerge w:val="restart"/>
            <w:shd w:val="solid" w:color="C3D7F0" w:fill="auto"/>
            <w:vAlign w:val="center"/>
          </w:tcPr>
          <w:p w:rsidR="004365BD" w:rsidRPr="0018290C" w:rsidRDefault="004365BD" w:rsidP="00BC4CA8">
            <w:pPr>
              <w:pStyle w:val="070-TabelaPadro"/>
              <w:jc w:val="center"/>
              <w:rPr>
                <w:b/>
                <w:sz w:val="12"/>
                <w:lang w:val="en-US"/>
              </w:rPr>
            </w:pPr>
            <w:r>
              <w:rPr>
                <w:b/>
                <w:sz w:val="12"/>
                <w:lang w:val="en-US"/>
              </w:rPr>
              <w:t>Fair value</w:t>
            </w:r>
          </w:p>
        </w:tc>
        <w:tc>
          <w:tcPr>
            <w:tcW w:w="2904" w:type="dxa"/>
            <w:gridSpan w:val="3"/>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r>
              <w:rPr>
                <w:b/>
                <w:sz w:val="12"/>
                <w:lang w:val="en-US"/>
              </w:rPr>
              <w:t>On income</w:t>
            </w:r>
          </w:p>
        </w:tc>
        <w:tc>
          <w:tcPr>
            <w:tcW w:w="2904" w:type="dxa"/>
            <w:gridSpan w:val="3"/>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r>
              <w:rPr>
                <w:b/>
                <w:sz w:val="12"/>
                <w:lang w:val="en-US"/>
              </w:rPr>
              <w:t>On shareholders’ equity</w:t>
            </w:r>
          </w:p>
        </w:tc>
      </w:tr>
      <w:tr w:rsidR="004365BD" w:rsidRPr="0018290C" w:rsidTr="00BC4CA8">
        <w:trPr>
          <w:cantSplit/>
          <w:tblHeader/>
        </w:trPr>
        <w:tc>
          <w:tcPr>
            <w:tcW w:w="3016"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p>
        </w:tc>
        <w:tc>
          <w:tcPr>
            <w:tcW w:w="968"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p>
        </w:tc>
        <w:tc>
          <w:tcPr>
            <w:tcW w:w="968"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p>
        </w:tc>
        <w:tc>
          <w:tcPr>
            <w:tcW w:w="968"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p>
        </w:tc>
        <w:tc>
          <w:tcPr>
            <w:tcW w:w="968"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p>
        </w:tc>
        <w:tc>
          <w:tcPr>
            <w:tcW w:w="968"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p>
        </w:tc>
        <w:tc>
          <w:tcPr>
            <w:tcW w:w="968"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p>
        </w:tc>
        <w:tc>
          <w:tcPr>
            <w:tcW w:w="96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r>
              <w:rPr>
                <w:b/>
                <w:sz w:val="12"/>
                <w:lang w:val="en-US"/>
              </w:rPr>
              <w:t>Sep 30, 2019</w:t>
            </w:r>
          </w:p>
        </w:tc>
        <w:tc>
          <w:tcPr>
            <w:tcW w:w="96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r>
              <w:rPr>
                <w:b/>
                <w:sz w:val="12"/>
                <w:lang w:val="en-US"/>
              </w:rPr>
              <w:t>Dec 31, 2018</w:t>
            </w:r>
          </w:p>
        </w:tc>
        <w:tc>
          <w:tcPr>
            <w:tcW w:w="96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r>
              <w:rPr>
                <w:b/>
                <w:sz w:val="12"/>
                <w:lang w:val="en-US"/>
              </w:rPr>
              <w:t>Sep 30, 2018</w:t>
            </w:r>
          </w:p>
        </w:tc>
        <w:tc>
          <w:tcPr>
            <w:tcW w:w="96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r>
              <w:rPr>
                <w:b/>
                <w:sz w:val="12"/>
                <w:lang w:val="en-US"/>
              </w:rPr>
              <w:t>Sep 30, 2019</w:t>
            </w:r>
          </w:p>
        </w:tc>
        <w:tc>
          <w:tcPr>
            <w:tcW w:w="96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r>
              <w:rPr>
                <w:b/>
                <w:sz w:val="12"/>
                <w:lang w:val="en-US"/>
              </w:rPr>
              <w:t>Dec 31, 2018</w:t>
            </w:r>
          </w:p>
        </w:tc>
        <w:tc>
          <w:tcPr>
            <w:tcW w:w="96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sz w:val="12"/>
                <w:lang w:val="en-US"/>
              </w:rPr>
            </w:pPr>
            <w:r>
              <w:rPr>
                <w:b/>
                <w:sz w:val="12"/>
                <w:lang w:val="en-US"/>
              </w:rPr>
              <w:t>Sep 30, 2018</w:t>
            </w:r>
          </w:p>
        </w:tc>
      </w:tr>
      <w:tr w:rsidR="004365BD" w:rsidRPr="0018290C" w:rsidTr="00BC4CA8">
        <w:trPr>
          <w:cantSplit/>
        </w:trPr>
        <w:tc>
          <w:tcPr>
            <w:tcW w:w="3016"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b/>
                <w:sz w:val="12"/>
                <w:lang w:val="en-US"/>
              </w:rPr>
            </w:pPr>
            <w:bookmarkStart w:id="11826" w:name="BBGRC0100001" w:colFirst="0" w:colLast="0"/>
            <w:bookmarkStart w:id="11827" w:name="BBGRC01AA001" w:colFirst="0" w:colLast="0"/>
            <w:bookmarkStart w:id="11828" w:name="BBGRC01AB001" w:colFirst="0" w:colLast="0"/>
            <w:bookmarkStart w:id="11829" w:name="BBGRC01AC001" w:colFirst="0" w:colLast="0"/>
            <w:bookmarkStart w:id="11830" w:name="BBGRC01AD001" w:colFirst="0" w:colLast="0"/>
            <w:bookmarkStart w:id="11831" w:name="BBGRC01AE001" w:colFirst="0" w:colLast="0"/>
            <w:bookmarkStart w:id="11832" w:name="BBGRC01AF001" w:colFirst="0" w:colLast="0"/>
            <w:bookmarkStart w:id="11833" w:name="BBGRC01AG001" w:colFirst="0" w:colLast="0"/>
            <w:bookmarkStart w:id="11834" w:name="BBGRC01AH001" w:colFirst="0" w:colLast="0"/>
            <w:bookmarkStart w:id="11835" w:name="BBGRC01AI001" w:colFirst="0" w:colLast="0"/>
            <w:bookmarkStart w:id="11836" w:name="BBGRC01AJ001" w:colFirst="0" w:colLast="0"/>
            <w:bookmarkStart w:id="11837" w:name="BBGRC01AK001" w:colFirst="0" w:colLast="0"/>
            <w:bookmarkStart w:id="11838" w:name="BBGRC01AL001" w:colFirst="0" w:colLast="0"/>
            <w:r>
              <w:rPr>
                <w:b/>
                <w:sz w:val="12"/>
                <w:lang w:val="en-US"/>
              </w:rPr>
              <w:t>Assets</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r>
      <w:tr w:rsidR="004365BD" w:rsidRPr="0018290C" w:rsidTr="00BC4CA8">
        <w:trPr>
          <w:cantSplit/>
        </w:trPr>
        <w:tc>
          <w:tcPr>
            <w:tcW w:w="3016" w:type="dxa"/>
            <w:tcBorders>
              <w:bottom w:val="single" w:sz="4" w:space="0" w:color="FFFFFF" w:themeColor="background1"/>
            </w:tcBorders>
            <w:shd w:val="solid" w:color="E6E6E6" w:fill="auto"/>
            <w:vAlign w:val="center"/>
          </w:tcPr>
          <w:p w:rsidR="004365BD" w:rsidRPr="0018290C" w:rsidRDefault="004365BD" w:rsidP="00BC4CA8">
            <w:pPr>
              <w:pStyle w:val="070-TabelaPadro"/>
              <w:ind w:left="60"/>
              <w:jc w:val="left"/>
              <w:rPr>
                <w:sz w:val="12"/>
                <w:lang w:val="en-US"/>
              </w:rPr>
            </w:pPr>
            <w:bookmarkStart w:id="11839" w:name="BBGRC0100002" w:colFirst="0" w:colLast="0"/>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r>
              <w:rPr>
                <w:sz w:val="12"/>
                <w:lang w:val="en-US"/>
              </w:rPr>
              <w:t>Short-term interbank investments</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40" w:name="BBGRC01AA002"/>
            <w:bookmarkEnd w:id="11840"/>
            <w:r>
              <w:rPr>
                <w:sz w:val="12"/>
                <w:lang w:val="en-US"/>
              </w:rPr>
              <w:t>463,728,266</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41" w:name="BBGRC01AB002"/>
            <w:bookmarkEnd w:id="11841"/>
            <w:r>
              <w:rPr>
                <w:sz w:val="12"/>
                <w:lang w:val="en-US"/>
              </w:rPr>
              <w:t>463,647,387</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42" w:name="BBGRC01AC002"/>
            <w:bookmarkEnd w:id="11842"/>
            <w:r>
              <w:rPr>
                <w:sz w:val="12"/>
                <w:lang w:val="en-US"/>
              </w:rPr>
              <w:t>415,091,597</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43" w:name="BBGRC01AD002"/>
            <w:bookmarkEnd w:id="11843"/>
            <w:r>
              <w:rPr>
                <w:sz w:val="12"/>
                <w:lang w:val="en-US"/>
              </w:rPr>
              <w:t>414,941,710</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44" w:name="BBGRC01AE002"/>
            <w:bookmarkEnd w:id="11844"/>
            <w:r>
              <w:rPr>
                <w:sz w:val="12"/>
                <w:lang w:val="en-US"/>
              </w:rPr>
              <w:t>434,821,291</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45" w:name="BBGRC01AF002"/>
            <w:bookmarkEnd w:id="11845"/>
            <w:r>
              <w:rPr>
                <w:sz w:val="12"/>
                <w:lang w:val="en-US"/>
              </w:rPr>
              <w:t>434,641,419</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46" w:name="BBGRC01AG002"/>
            <w:bookmarkEnd w:id="11846"/>
            <w:r>
              <w:rPr>
                <w:sz w:val="12"/>
                <w:lang w:val="en-US"/>
              </w:rPr>
              <w:t>(80,879)</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47" w:name="BBGRC01AH002"/>
            <w:bookmarkEnd w:id="11847"/>
            <w:r>
              <w:rPr>
                <w:sz w:val="12"/>
                <w:lang w:val="en-US"/>
              </w:rPr>
              <w:t>(149,887)</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48" w:name="BBGRC01AI002"/>
            <w:bookmarkEnd w:id="11848"/>
            <w:r>
              <w:rPr>
                <w:sz w:val="12"/>
                <w:lang w:val="en-US"/>
              </w:rPr>
              <w:t>(179,872)</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49" w:name="BBGRC01AJ002"/>
            <w:bookmarkEnd w:id="11849"/>
            <w:r>
              <w:rPr>
                <w:sz w:val="12"/>
                <w:lang w:val="en-US"/>
              </w:rPr>
              <w:t>(80,879)</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50" w:name="BBGRC01AK002"/>
            <w:bookmarkEnd w:id="11850"/>
            <w:r>
              <w:rPr>
                <w:sz w:val="12"/>
                <w:lang w:val="en-US"/>
              </w:rPr>
              <w:t>(149,887)</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51" w:name="BBGRC01AL002"/>
            <w:bookmarkEnd w:id="11851"/>
            <w:r>
              <w:rPr>
                <w:sz w:val="12"/>
                <w:lang w:val="en-US"/>
              </w:rPr>
              <w:t>(179,872)</w:t>
            </w:r>
          </w:p>
        </w:tc>
      </w:tr>
      <w:tr w:rsidR="004365BD" w:rsidRPr="0018290C" w:rsidTr="00BC4CA8">
        <w:trPr>
          <w:cantSplit/>
        </w:trPr>
        <w:tc>
          <w:tcPr>
            <w:tcW w:w="301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sz w:val="12"/>
                <w:lang w:val="en-US"/>
              </w:rPr>
            </w:pPr>
            <w:bookmarkStart w:id="11852" w:name="BBGRC0100003" w:colFirst="0" w:colLast="0"/>
            <w:bookmarkEnd w:id="11839"/>
            <w:r>
              <w:rPr>
                <w:sz w:val="12"/>
                <w:lang w:val="en-US"/>
              </w:rPr>
              <w:t>Securities</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53" w:name="BBGRC01AA003"/>
            <w:bookmarkEnd w:id="11853"/>
            <w:r>
              <w:rPr>
                <w:sz w:val="12"/>
                <w:lang w:val="en-US"/>
              </w:rPr>
              <w:t>186,914,924</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54" w:name="BBGRC01AB003"/>
            <w:bookmarkEnd w:id="11854"/>
            <w:r>
              <w:rPr>
                <w:sz w:val="12"/>
                <w:lang w:val="en-US"/>
              </w:rPr>
              <w:t>185,937,609</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55" w:name="BBGRC01AC003"/>
            <w:bookmarkEnd w:id="11855"/>
            <w:r>
              <w:rPr>
                <w:sz w:val="12"/>
                <w:lang w:val="en-US"/>
              </w:rPr>
              <w:t>150,413,303</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56" w:name="BBGRC01AD003"/>
            <w:bookmarkEnd w:id="11856"/>
            <w:r>
              <w:rPr>
                <w:sz w:val="12"/>
                <w:lang w:val="en-US"/>
              </w:rPr>
              <w:t>150,122,037</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57" w:name="BBGRC01AE003"/>
            <w:bookmarkEnd w:id="11857"/>
            <w:r>
              <w:rPr>
                <w:sz w:val="12"/>
                <w:lang w:val="en-US"/>
              </w:rPr>
              <w:t>171,403,842</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58" w:name="BBGRC01AF003"/>
            <w:bookmarkEnd w:id="11858"/>
            <w:r>
              <w:rPr>
                <w:sz w:val="12"/>
                <w:lang w:val="en-US"/>
              </w:rPr>
              <w:t>170,646,988</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59" w:name="BBGRC01AG003"/>
            <w:bookmarkEnd w:id="11859"/>
            <w:r>
              <w:rPr>
                <w:sz w:val="12"/>
                <w:lang w:val="en-US"/>
              </w:rPr>
              <w:t>(12,961)</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60" w:name="BBGRC01AH003"/>
            <w:bookmarkEnd w:id="11860"/>
            <w:r>
              <w:rPr>
                <w:sz w:val="12"/>
                <w:lang w:val="en-US"/>
              </w:rPr>
              <w:t>(1,970,524)</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61" w:name="BBGRC01AI003"/>
            <w:bookmarkEnd w:id="11861"/>
            <w:r>
              <w:rPr>
                <w:sz w:val="12"/>
                <w:lang w:val="en-US"/>
              </w:rPr>
              <w:t>(3,920,823)</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62" w:name="BBGRC01AJ003"/>
            <w:bookmarkEnd w:id="11862"/>
            <w:r>
              <w:rPr>
                <w:sz w:val="12"/>
                <w:lang w:val="en-US"/>
              </w:rPr>
              <w:t>(977,315)</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63" w:name="BBGRC01AK003"/>
            <w:bookmarkEnd w:id="11863"/>
            <w:r>
              <w:rPr>
                <w:sz w:val="12"/>
                <w:lang w:val="en-US"/>
              </w:rPr>
              <w:t>(291,266)</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64" w:name="BBGRC01AL003"/>
            <w:bookmarkEnd w:id="11864"/>
            <w:r>
              <w:rPr>
                <w:sz w:val="12"/>
                <w:lang w:val="en-US"/>
              </w:rPr>
              <w:t>(756,854)</w:t>
            </w:r>
          </w:p>
        </w:tc>
      </w:tr>
      <w:tr w:rsidR="004365BD" w:rsidRPr="0018290C" w:rsidTr="00BC4CA8">
        <w:trPr>
          <w:cantSplit/>
        </w:trPr>
        <w:tc>
          <w:tcPr>
            <w:tcW w:w="3016" w:type="dxa"/>
            <w:tcBorders>
              <w:bottom w:val="single" w:sz="4" w:space="0" w:color="FFFFFF" w:themeColor="background1"/>
            </w:tcBorders>
            <w:shd w:val="solid" w:color="E6E6E6" w:fill="auto"/>
            <w:vAlign w:val="center"/>
          </w:tcPr>
          <w:p w:rsidR="004365BD" w:rsidRPr="0018290C" w:rsidRDefault="004365BD" w:rsidP="00BC4CA8">
            <w:pPr>
              <w:pStyle w:val="070-TabelaPadro"/>
              <w:ind w:left="120"/>
              <w:jc w:val="left"/>
              <w:rPr>
                <w:sz w:val="12"/>
                <w:lang w:val="en-US"/>
              </w:rPr>
            </w:pPr>
            <w:bookmarkStart w:id="11865" w:name="BBGRC0100004" w:colFirst="0" w:colLast="0"/>
            <w:bookmarkEnd w:id="11852"/>
            <w:r>
              <w:rPr>
                <w:sz w:val="12"/>
                <w:lang w:val="en-US"/>
              </w:rPr>
              <w:t>Adjustment of securities available for sale (Note 8.a)</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66" w:name="BBGRC01AA004"/>
            <w:bookmarkEnd w:id="11866"/>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67" w:name="BBGRC01AB004"/>
            <w:bookmarkEnd w:id="11867"/>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68" w:name="BBGRC01AC004"/>
            <w:bookmarkEnd w:id="11868"/>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69" w:name="BBGRC01AD004"/>
            <w:bookmarkEnd w:id="11869"/>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70" w:name="BBGRC01AE004"/>
            <w:bookmarkEnd w:id="11870"/>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71" w:name="BBGRC01AF004"/>
            <w:bookmarkEnd w:id="11871"/>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72" w:name="BBGRC01AG004"/>
            <w:bookmarkEnd w:id="11872"/>
            <w:r>
              <w:rPr>
                <w:sz w:val="12"/>
                <w:lang w:val="en-US"/>
              </w:rPr>
              <w:t>964,354</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73" w:name="BBGRC01AH004"/>
            <w:bookmarkEnd w:id="11873"/>
            <w:r>
              <w:rPr>
                <w:sz w:val="12"/>
                <w:lang w:val="en-US"/>
              </w:rPr>
              <w:t>(1,679,258)</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74" w:name="BBGRC01AI004"/>
            <w:bookmarkEnd w:id="11874"/>
            <w:r>
              <w:rPr>
                <w:sz w:val="12"/>
                <w:lang w:val="en-US"/>
              </w:rPr>
              <w:t>(3,163,969)</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75" w:name="BBGRC01AJ004"/>
            <w:bookmarkEnd w:id="11875"/>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76" w:name="BBGRC01AK004"/>
            <w:bookmarkEnd w:id="11876"/>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77" w:name="BBGRC01AL004"/>
            <w:bookmarkEnd w:id="11877"/>
            <w:r>
              <w:rPr>
                <w:sz w:val="12"/>
                <w:lang w:val="en-US"/>
              </w:rPr>
              <w:t>--</w:t>
            </w:r>
          </w:p>
        </w:tc>
      </w:tr>
      <w:tr w:rsidR="004365BD" w:rsidRPr="0018290C" w:rsidTr="00BC4CA8">
        <w:trPr>
          <w:cantSplit/>
        </w:trPr>
        <w:tc>
          <w:tcPr>
            <w:tcW w:w="3016" w:type="dxa"/>
            <w:tcBorders>
              <w:bottom w:val="single" w:sz="4" w:space="0" w:color="FFFFFF" w:themeColor="background1"/>
            </w:tcBorders>
            <w:shd w:val="solid" w:color="F3F3F3" w:fill="auto"/>
            <w:vAlign w:val="center"/>
          </w:tcPr>
          <w:p w:rsidR="004365BD" w:rsidRPr="0018290C" w:rsidRDefault="004365BD" w:rsidP="00BC4CA8">
            <w:pPr>
              <w:pStyle w:val="070-TabelaPadro"/>
              <w:ind w:left="120"/>
              <w:jc w:val="left"/>
              <w:rPr>
                <w:sz w:val="12"/>
                <w:lang w:val="en-US"/>
              </w:rPr>
            </w:pPr>
            <w:bookmarkStart w:id="11878" w:name="BBGRC0100005" w:colFirst="0" w:colLast="0"/>
            <w:bookmarkEnd w:id="11865"/>
            <w:r>
              <w:rPr>
                <w:sz w:val="12"/>
                <w:lang w:val="en-US"/>
              </w:rPr>
              <w:t>Adjustment of securities held to maturity (Note 8.a)</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79" w:name="BBGRC01AA005"/>
            <w:bookmarkEnd w:id="11879"/>
            <w:r>
              <w:rPr>
                <w:sz w:val="12"/>
                <w:lang w:val="en-US"/>
              </w:rPr>
              <w:t>--</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80" w:name="BBGRC01AB005"/>
            <w:bookmarkEnd w:id="11880"/>
            <w:r>
              <w:rPr>
                <w:sz w:val="12"/>
                <w:lang w:val="en-US"/>
              </w:rPr>
              <w:t>--</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81" w:name="BBGRC01AC005"/>
            <w:bookmarkEnd w:id="11881"/>
            <w:r>
              <w:rPr>
                <w:sz w:val="12"/>
                <w:lang w:val="en-US"/>
              </w:rPr>
              <w:t>--</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82" w:name="BBGRC01AD005"/>
            <w:bookmarkEnd w:id="11882"/>
            <w:r>
              <w:rPr>
                <w:sz w:val="12"/>
                <w:lang w:val="en-US"/>
              </w:rPr>
              <w:t>--</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83" w:name="BBGRC01AE005"/>
            <w:bookmarkEnd w:id="11883"/>
            <w:r>
              <w:rPr>
                <w:sz w:val="12"/>
                <w:lang w:val="en-US"/>
              </w:rPr>
              <w:t>--</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84" w:name="BBGRC01AF005"/>
            <w:bookmarkEnd w:id="11884"/>
            <w:r>
              <w:rPr>
                <w:sz w:val="12"/>
                <w:lang w:val="en-US"/>
              </w:rPr>
              <w:t>--</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85" w:name="BBGRC01AG005"/>
            <w:bookmarkEnd w:id="11885"/>
            <w:r>
              <w:rPr>
                <w:sz w:val="12"/>
                <w:lang w:val="en-US"/>
              </w:rPr>
              <w:t>(977,315)</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86" w:name="BBGRC01AH005"/>
            <w:bookmarkEnd w:id="11886"/>
            <w:r>
              <w:rPr>
                <w:sz w:val="12"/>
                <w:lang w:val="en-US"/>
              </w:rPr>
              <w:t>(291,266)</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87" w:name="BBGRC01AI005"/>
            <w:bookmarkEnd w:id="11887"/>
            <w:r>
              <w:rPr>
                <w:sz w:val="12"/>
                <w:lang w:val="en-US"/>
              </w:rPr>
              <w:t>(756,854)</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88" w:name="BBGRC01AJ005"/>
            <w:bookmarkEnd w:id="11888"/>
            <w:r>
              <w:rPr>
                <w:sz w:val="12"/>
                <w:lang w:val="en-US"/>
              </w:rPr>
              <w:t>(977,315)</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89" w:name="BBGRC01AK005"/>
            <w:bookmarkEnd w:id="11889"/>
            <w:r>
              <w:rPr>
                <w:sz w:val="12"/>
                <w:lang w:val="en-US"/>
              </w:rPr>
              <w:t>(291,266)</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890" w:name="BBGRC01AL005"/>
            <w:bookmarkEnd w:id="11890"/>
            <w:r>
              <w:rPr>
                <w:sz w:val="12"/>
                <w:lang w:val="en-US"/>
              </w:rPr>
              <w:t>(756,854)</w:t>
            </w:r>
          </w:p>
        </w:tc>
      </w:tr>
      <w:tr w:rsidR="004365BD" w:rsidRPr="0018290C" w:rsidTr="00BC4CA8">
        <w:trPr>
          <w:cantSplit/>
        </w:trPr>
        <w:tc>
          <w:tcPr>
            <w:tcW w:w="3016" w:type="dxa"/>
            <w:tcBorders>
              <w:bottom w:val="single" w:sz="4" w:space="0" w:color="FFFFFF" w:themeColor="background1"/>
            </w:tcBorders>
            <w:shd w:val="solid" w:color="E6E6E6" w:fill="auto"/>
            <w:vAlign w:val="center"/>
          </w:tcPr>
          <w:p w:rsidR="004365BD" w:rsidRPr="0018290C" w:rsidRDefault="004365BD" w:rsidP="00BC4CA8">
            <w:pPr>
              <w:pStyle w:val="070-TabelaPadro"/>
              <w:ind w:left="60"/>
              <w:jc w:val="left"/>
              <w:rPr>
                <w:sz w:val="12"/>
                <w:lang w:val="en-US"/>
              </w:rPr>
            </w:pPr>
            <w:bookmarkStart w:id="11891" w:name="BBGRC0100006" w:colFirst="0" w:colLast="0"/>
            <w:bookmarkEnd w:id="11878"/>
            <w:r>
              <w:rPr>
                <w:sz w:val="12"/>
                <w:lang w:val="en-US"/>
              </w:rPr>
              <w:t>Derivative financial instruments</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92" w:name="BBGRC01AA006"/>
            <w:bookmarkEnd w:id="11892"/>
            <w:r>
              <w:rPr>
                <w:sz w:val="12"/>
                <w:lang w:val="en-US"/>
              </w:rPr>
              <w:t>1,685,993</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93" w:name="BBGRC01AB006"/>
            <w:bookmarkEnd w:id="11893"/>
            <w:r>
              <w:rPr>
                <w:sz w:val="12"/>
                <w:lang w:val="en-US"/>
              </w:rPr>
              <w:t>1,685,993</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94" w:name="BBGRC01AC006"/>
            <w:bookmarkEnd w:id="11894"/>
            <w:r>
              <w:rPr>
                <w:sz w:val="12"/>
                <w:lang w:val="en-US"/>
              </w:rPr>
              <w:t>683,162</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95" w:name="BBGRC01AD006"/>
            <w:bookmarkEnd w:id="11895"/>
            <w:r>
              <w:rPr>
                <w:sz w:val="12"/>
                <w:lang w:val="en-US"/>
              </w:rPr>
              <w:t>683,162</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96" w:name="BBGRC01AE006"/>
            <w:bookmarkEnd w:id="11896"/>
            <w:r>
              <w:rPr>
                <w:sz w:val="12"/>
                <w:lang w:val="en-US"/>
              </w:rPr>
              <w:t>1,566,026</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97" w:name="BBGRC01AF006"/>
            <w:bookmarkEnd w:id="11897"/>
            <w:r>
              <w:rPr>
                <w:sz w:val="12"/>
                <w:lang w:val="en-US"/>
              </w:rPr>
              <w:t>1,566,026</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98" w:name="BBGRC01AG006"/>
            <w:bookmarkEnd w:id="11898"/>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899" w:name="BBGRC01AH006"/>
            <w:bookmarkEnd w:id="11899"/>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00" w:name="BBGRC01AI006"/>
            <w:bookmarkEnd w:id="11900"/>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01" w:name="BBGRC01AJ006"/>
            <w:bookmarkEnd w:id="11901"/>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02" w:name="BBGRC01AK006"/>
            <w:bookmarkEnd w:id="11902"/>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03" w:name="BBGRC01AL006"/>
            <w:bookmarkEnd w:id="11903"/>
            <w:r>
              <w:rPr>
                <w:sz w:val="12"/>
                <w:lang w:val="en-US"/>
              </w:rPr>
              <w:t>--</w:t>
            </w:r>
          </w:p>
        </w:tc>
      </w:tr>
      <w:tr w:rsidR="004365BD" w:rsidRPr="0018290C" w:rsidTr="00BC4CA8">
        <w:trPr>
          <w:cantSplit/>
        </w:trPr>
        <w:tc>
          <w:tcPr>
            <w:tcW w:w="301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sz w:val="12"/>
                <w:lang w:val="en-US"/>
              </w:rPr>
            </w:pPr>
            <w:bookmarkStart w:id="11904" w:name="BBGRC0100007" w:colFirst="0" w:colLast="0"/>
            <w:bookmarkEnd w:id="11891"/>
            <w:r>
              <w:rPr>
                <w:sz w:val="12"/>
                <w:lang w:val="en-US"/>
              </w:rPr>
              <w:t>Loans</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05" w:name="BBGRC01AA007"/>
            <w:bookmarkEnd w:id="11905"/>
            <w:r>
              <w:rPr>
                <w:sz w:val="12"/>
                <w:lang w:val="en-US"/>
              </w:rPr>
              <w:t>535,609,353</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06" w:name="BBGRC01AB007"/>
            <w:bookmarkEnd w:id="11906"/>
            <w:r>
              <w:rPr>
                <w:sz w:val="12"/>
                <w:lang w:val="en-US"/>
              </w:rPr>
              <w:t>522,140,048</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07" w:name="BBGRC01AC007"/>
            <w:bookmarkEnd w:id="11907"/>
            <w:r>
              <w:rPr>
                <w:sz w:val="12"/>
                <w:lang w:val="en-US"/>
              </w:rPr>
              <w:t>548,988,119</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08" w:name="BBGRC01AD007"/>
            <w:bookmarkEnd w:id="11908"/>
            <w:r>
              <w:rPr>
                <w:sz w:val="12"/>
                <w:lang w:val="en-US"/>
              </w:rPr>
              <w:t>533,098,255</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09" w:name="BBGRC01AE007"/>
            <w:bookmarkEnd w:id="11909"/>
            <w:r>
              <w:rPr>
                <w:sz w:val="12"/>
                <w:lang w:val="en-US"/>
              </w:rPr>
              <w:t>547,353,630</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10" w:name="BBGRC01AF007"/>
            <w:bookmarkEnd w:id="11910"/>
            <w:r>
              <w:rPr>
                <w:sz w:val="12"/>
                <w:lang w:val="en-US"/>
              </w:rPr>
              <w:t>534,347,935</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11" w:name="BBGRC01AG007"/>
            <w:bookmarkEnd w:id="11911"/>
            <w:r>
              <w:rPr>
                <w:sz w:val="12"/>
                <w:lang w:val="en-US"/>
              </w:rPr>
              <w:t>(13,469,305)</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12" w:name="BBGRC01AH007"/>
            <w:bookmarkEnd w:id="11912"/>
            <w:r>
              <w:rPr>
                <w:sz w:val="12"/>
                <w:lang w:val="en-US"/>
              </w:rPr>
              <w:t>(15,889,864)</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13" w:name="BBGRC01AI007"/>
            <w:bookmarkEnd w:id="11913"/>
            <w:r>
              <w:rPr>
                <w:sz w:val="12"/>
                <w:lang w:val="en-US"/>
              </w:rPr>
              <w:t>(13,005,695)</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14" w:name="BBGRC01AJ007"/>
            <w:bookmarkEnd w:id="11914"/>
            <w:r>
              <w:rPr>
                <w:sz w:val="12"/>
                <w:lang w:val="en-US"/>
              </w:rPr>
              <w:t>(13,469,305)</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15" w:name="BBGRC01AK007"/>
            <w:bookmarkEnd w:id="11915"/>
            <w:r>
              <w:rPr>
                <w:sz w:val="12"/>
                <w:lang w:val="en-US"/>
              </w:rPr>
              <w:t>(15,889,864)</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16" w:name="BBGRC01AL007"/>
            <w:bookmarkEnd w:id="11916"/>
            <w:r>
              <w:rPr>
                <w:sz w:val="12"/>
                <w:lang w:val="en-US"/>
              </w:rPr>
              <w:t>(13,005,695)</w:t>
            </w:r>
          </w:p>
        </w:tc>
      </w:tr>
      <w:bookmarkEnd w:id="11904"/>
      <w:tr w:rsidR="004365BD" w:rsidRPr="0018290C" w:rsidTr="00BC4CA8">
        <w:trPr>
          <w:cantSplit/>
        </w:trPr>
        <w:tc>
          <w:tcPr>
            <w:tcW w:w="3016"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r>
      <w:tr w:rsidR="004365BD" w:rsidRPr="0018290C" w:rsidTr="00BC4CA8">
        <w:trPr>
          <w:cantSplit/>
        </w:trPr>
        <w:tc>
          <w:tcPr>
            <w:tcW w:w="3016"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b/>
                <w:sz w:val="12"/>
                <w:lang w:val="en-US"/>
              </w:rPr>
            </w:pPr>
            <w:bookmarkStart w:id="11917" w:name="BBGRC0100009" w:colFirst="0" w:colLast="0"/>
            <w:bookmarkStart w:id="11918" w:name="BBGRC01AA009" w:colFirst="0" w:colLast="0"/>
            <w:bookmarkStart w:id="11919" w:name="BBGRC01AB009" w:colFirst="0" w:colLast="0"/>
            <w:bookmarkStart w:id="11920" w:name="BBGRC01AC009" w:colFirst="0" w:colLast="0"/>
            <w:bookmarkStart w:id="11921" w:name="BBGRC01AD009" w:colFirst="0" w:colLast="0"/>
            <w:bookmarkStart w:id="11922" w:name="BBGRC01AE009" w:colFirst="0" w:colLast="0"/>
            <w:bookmarkStart w:id="11923" w:name="BBGRC01AF009" w:colFirst="0" w:colLast="0"/>
            <w:bookmarkStart w:id="11924" w:name="BBGRC01AG009" w:colFirst="0" w:colLast="0"/>
            <w:bookmarkStart w:id="11925" w:name="BBGRC01AH009" w:colFirst="0" w:colLast="0"/>
            <w:bookmarkStart w:id="11926" w:name="BBGRC01AI009" w:colFirst="0" w:colLast="0"/>
            <w:bookmarkStart w:id="11927" w:name="BBGRC01AJ009" w:colFirst="0" w:colLast="0"/>
            <w:bookmarkStart w:id="11928" w:name="BBGRC01AK009" w:colFirst="0" w:colLast="0"/>
            <w:bookmarkStart w:id="11929" w:name="BBGRC01AL009" w:colFirst="0" w:colLast="0"/>
            <w:r>
              <w:rPr>
                <w:b/>
                <w:sz w:val="12"/>
                <w:lang w:val="en-US"/>
              </w:rPr>
              <w:t>Liabilities</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b/>
                <w:sz w:val="12"/>
                <w:lang w:val="en-US"/>
              </w:rPr>
            </w:pPr>
          </w:p>
        </w:tc>
      </w:tr>
      <w:tr w:rsidR="004365BD" w:rsidRPr="0018290C" w:rsidTr="00BC4CA8">
        <w:trPr>
          <w:cantSplit/>
        </w:trPr>
        <w:tc>
          <w:tcPr>
            <w:tcW w:w="3016" w:type="dxa"/>
            <w:tcBorders>
              <w:bottom w:val="single" w:sz="4" w:space="0" w:color="FFFFFF" w:themeColor="background1"/>
            </w:tcBorders>
            <w:shd w:val="solid" w:color="E6E6E6" w:fill="auto"/>
            <w:vAlign w:val="center"/>
          </w:tcPr>
          <w:p w:rsidR="004365BD" w:rsidRPr="0018290C" w:rsidRDefault="004365BD" w:rsidP="00BC4CA8">
            <w:pPr>
              <w:pStyle w:val="070-TabelaPadro"/>
              <w:ind w:left="60"/>
              <w:jc w:val="left"/>
              <w:rPr>
                <w:sz w:val="12"/>
                <w:lang w:val="en-US"/>
              </w:rPr>
            </w:pPr>
            <w:bookmarkStart w:id="11930" w:name="BBGRC0100010" w:colFirst="0" w:colLast="0"/>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r>
              <w:rPr>
                <w:sz w:val="12"/>
                <w:lang w:val="en-US"/>
              </w:rPr>
              <w:t>Interbank deposits</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31" w:name="BBGRC01AA010"/>
            <w:bookmarkEnd w:id="11931"/>
            <w:r>
              <w:rPr>
                <w:sz w:val="12"/>
                <w:lang w:val="en-US"/>
              </w:rPr>
              <w:t>32,511,853</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32" w:name="BBGRC01AB010"/>
            <w:bookmarkEnd w:id="11932"/>
            <w:r>
              <w:rPr>
                <w:sz w:val="12"/>
                <w:lang w:val="en-US"/>
              </w:rPr>
              <w:t>32,861,565</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33" w:name="BBGRC01AC010"/>
            <w:bookmarkEnd w:id="11933"/>
            <w:r>
              <w:rPr>
                <w:sz w:val="12"/>
                <w:lang w:val="en-US"/>
              </w:rPr>
              <w:t>33,668,595</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34" w:name="BBGRC01AD010"/>
            <w:bookmarkEnd w:id="11934"/>
            <w:r>
              <w:rPr>
                <w:sz w:val="12"/>
                <w:lang w:val="en-US"/>
              </w:rPr>
              <w:t>33,735,065</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35" w:name="BBGRC01AE010"/>
            <w:bookmarkEnd w:id="11935"/>
            <w:r>
              <w:rPr>
                <w:sz w:val="12"/>
                <w:lang w:val="en-US"/>
              </w:rPr>
              <w:t>36,824,048</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36" w:name="BBGRC01AF010"/>
            <w:bookmarkEnd w:id="11936"/>
            <w:r>
              <w:rPr>
                <w:sz w:val="12"/>
                <w:lang w:val="en-US"/>
              </w:rPr>
              <w:t>36,960,838</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37" w:name="BBGRC01AG010"/>
            <w:bookmarkEnd w:id="11937"/>
            <w:r>
              <w:rPr>
                <w:sz w:val="12"/>
                <w:lang w:val="en-US"/>
              </w:rPr>
              <w:t>(349,712)</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38" w:name="BBGRC01AH010"/>
            <w:bookmarkEnd w:id="11938"/>
            <w:r>
              <w:rPr>
                <w:sz w:val="12"/>
                <w:lang w:val="en-US"/>
              </w:rPr>
              <w:t>(66,470)</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39" w:name="BBGRC01AI010"/>
            <w:bookmarkEnd w:id="11939"/>
            <w:r>
              <w:rPr>
                <w:sz w:val="12"/>
                <w:lang w:val="en-US"/>
              </w:rPr>
              <w:t>(136,790)</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40" w:name="BBGRC01AJ010"/>
            <w:bookmarkEnd w:id="11940"/>
            <w:r>
              <w:rPr>
                <w:sz w:val="12"/>
                <w:lang w:val="en-US"/>
              </w:rPr>
              <w:t>(349,712)</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41" w:name="BBGRC01AK010"/>
            <w:bookmarkEnd w:id="11941"/>
            <w:r>
              <w:rPr>
                <w:sz w:val="12"/>
                <w:lang w:val="en-US"/>
              </w:rPr>
              <w:t>(66,470)</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42" w:name="BBGRC01AL010"/>
            <w:bookmarkEnd w:id="11942"/>
            <w:r>
              <w:rPr>
                <w:sz w:val="12"/>
                <w:lang w:val="en-US"/>
              </w:rPr>
              <w:t>(136,790)</w:t>
            </w:r>
          </w:p>
        </w:tc>
      </w:tr>
      <w:tr w:rsidR="004365BD" w:rsidRPr="0018290C" w:rsidTr="00BC4CA8">
        <w:trPr>
          <w:cantSplit/>
        </w:trPr>
        <w:tc>
          <w:tcPr>
            <w:tcW w:w="301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sz w:val="12"/>
                <w:lang w:val="en-US"/>
              </w:rPr>
            </w:pPr>
            <w:bookmarkStart w:id="11943" w:name="BBGRC0100011" w:colFirst="0" w:colLast="0"/>
            <w:bookmarkEnd w:id="11930"/>
            <w:r>
              <w:rPr>
                <w:sz w:val="12"/>
                <w:lang w:val="en-US"/>
              </w:rPr>
              <w:t>Time deposits</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44" w:name="BBGRC01AA011"/>
            <w:bookmarkEnd w:id="11944"/>
            <w:r>
              <w:rPr>
                <w:sz w:val="12"/>
                <w:lang w:val="en-US"/>
              </w:rPr>
              <w:t>230,819,470</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45" w:name="BBGRC01AB011"/>
            <w:bookmarkEnd w:id="11945"/>
            <w:r>
              <w:rPr>
                <w:sz w:val="12"/>
                <w:lang w:val="en-US"/>
              </w:rPr>
              <w:t>230,789,536</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46" w:name="BBGRC01AC011"/>
            <w:bookmarkEnd w:id="11946"/>
            <w:r>
              <w:rPr>
                <w:sz w:val="12"/>
                <w:lang w:val="en-US"/>
              </w:rPr>
              <w:t>209,491,504</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47" w:name="BBGRC01AD011"/>
            <w:bookmarkEnd w:id="11947"/>
            <w:r>
              <w:rPr>
                <w:sz w:val="12"/>
                <w:lang w:val="en-US"/>
              </w:rPr>
              <w:t>209,363,697</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48" w:name="BBGRC01AE011"/>
            <w:bookmarkEnd w:id="11948"/>
            <w:r>
              <w:rPr>
                <w:sz w:val="12"/>
                <w:lang w:val="en-US"/>
              </w:rPr>
              <w:t>210,404,445</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49" w:name="BBGRC01AF011"/>
            <w:bookmarkEnd w:id="11949"/>
            <w:r>
              <w:rPr>
                <w:sz w:val="12"/>
                <w:lang w:val="en-US"/>
              </w:rPr>
              <w:t>210,267,681</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50" w:name="BBGRC01AG011"/>
            <w:bookmarkEnd w:id="11950"/>
            <w:r>
              <w:rPr>
                <w:sz w:val="12"/>
                <w:lang w:val="en-US"/>
              </w:rPr>
              <w:t>29,934</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51" w:name="BBGRC01AH011"/>
            <w:bookmarkEnd w:id="11951"/>
            <w:r>
              <w:rPr>
                <w:sz w:val="12"/>
                <w:lang w:val="en-US"/>
              </w:rPr>
              <w:t>127,807</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52" w:name="BBGRC01AI011"/>
            <w:bookmarkEnd w:id="11952"/>
            <w:r>
              <w:rPr>
                <w:sz w:val="12"/>
                <w:lang w:val="en-US"/>
              </w:rPr>
              <w:t>136,764</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53" w:name="BBGRC01AJ011"/>
            <w:bookmarkEnd w:id="11953"/>
            <w:r>
              <w:rPr>
                <w:sz w:val="12"/>
                <w:lang w:val="en-US"/>
              </w:rPr>
              <w:t>29,934</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54" w:name="BBGRC01AK011"/>
            <w:bookmarkEnd w:id="11954"/>
            <w:r>
              <w:rPr>
                <w:sz w:val="12"/>
                <w:lang w:val="en-US"/>
              </w:rPr>
              <w:t>127,807</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55" w:name="BBGRC01AL011"/>
            <w:bookmarkEnd w:id="11955"/>
            <w:r>
              <w:rPr>
                <w:sz w:val="12"/>
                <w:lang w:val="en-US"/>
              </w:rPr>
              <w:t>136,764</w:t>
            </w:r>
          </w:p>
        </w:tc>
      </w:tr>
      <w:tr w:rsidR="004365BD" w:rsidRPr="0018290C" w:rsidTr="00BC4CA8">
        <w:trPr>
          <w:cantSplit/>
        </w:trPr>
        <w:tc>
          <w:tcPr>
            <w:tcW w:w="3016" w:type="dxa"/>
            <w:tcBorders>
              <w:bottom w:val="single" w:sz="4" w:space="0" w:color="FFFFFF" w:themeColor="background1"/>
            </w:tcBorders>
            <w:shd w:val="solid" w:color="E6E6E6" w:fill="auto"/>
            <w:vAlign w:val="center"/>
          </w:tcPr>
          <w:p w:rsidR="004365BD" w:rsidRPr="0018290C" w:rsidRDefault="004365BD" w:rsidP="00BC4CA8">
            <w:pPr>
              <w:pStyle w:val="070-TabelaPadro"/>
              <w:ind w:left="60"/>
              <w:jc w:val="left"/>
              <w:rPr>
                <w:sz w:val="12"/>
                <w:lang w:val="en-US"/>
              </w:rPr>
            </w:pPr>
            <w:bookmarkStart w:id="11956" w:name="BBGRC0100012" w:colFirst="0" w:colLast="0"/>
            <w:bookmarkEnd w:id="11943"/>
            <w:r>
              <w:rPr>
                <w:sz w:val="12"/>
                <w:lang w:val="en-US"/>
              </w:rPr>
              <w:t>Liabilities related to repurchase agreement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57" w:name="BBGRC01AA012"/>
            <w:bookmarkEnd w:id="11957"/>
            <w:r>
              <w:rPr>
                <w:sz w:val="12"/>
                <w:lang w:val="en-US"/>
              </w:rPr>
              <w:t>433,007,229</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58" w:name="BBGRC01AB012"/>
            <w:bookmarkEnd w:id="11958"/>
            <w:r>
              <w:rPr>
                <w:sz w:val="12"/>
                <w:lang w:val="en-US"/>
              </w:rPr>
              <w:t>428,533,858</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59" w:name="BBGRC01AC012"/>
            <w:bookmarkEnd w:id="11959"/>
            <w:r>
              <w:rPr>
                <w:sz w:val="12"/>
                <w:lang w:val="en-US"/>
              </w:rPr>
              <w:t>402,901,202</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60" w:name="BBGRC01AD012"/>
            <w:bookmarkEnd w:id="11960"/>
            <w:r>
              <w:rPr>
                <w:sz w:val="12"/>
                <w:lang w:val="en-US"/>
              </w:rPr>
              <w:t>401,392,578</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61" w:name="BBGRC01AE012"/>
            <w:bookmarkEnd w:id="11961"/>
            <w:r>
              <w:rPr>
                <w:sz w:val="12"/>
                <w:lang w:val="en-US"/>
              </w:rPr>
              <w:t>434,484,606</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62" w:name="BBGRC01AF012"/>
            <w:bookmarkEnd w:id="11962"/>
            <w:r>
              <w:rPr>
                <w:sz w:val="12"/>
                <w:lang w:val="en-US"/>
              </w:rPr>
              <w:t>433,072,942</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63" w:name="BBGRC01AG012"/>
            <w:bookmarkEnd w:id="11963"/>
            <w:r>
              <w:rPr>
                <w:sz w:val="12"/>
                <w:lang w:val="en-US"/>
              </w:rPr>
              <w:t>4,473,371</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64" w:name="BBGRC01AH012"/>
            <w:bookmarkEnd w:id="11964"/>
            <w:r>
              <w:rPr>
                <w:sz w:val="12"/>
                <w:lang w:val="en-US"/>
              </w:rPr>
              <w:t>1,508,624</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65" w:name="BBGRC01AI012"/>
            <w:bookmarkEnd w:id="11965"/>
            <w:r>
              <w:rPr>
                <w:sz w:val="12"/>
                <w:lang w:val="en-US"/>
              </w:rPr>
              <w:t>1,411,664</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66" w:name="BBGRC01AJ012"/>
            <w:bookmarkEnd w:id="11966"/>
            <w:r>
              <w:rPr>
                <w:sz w:val="12"/>
                <w:lang w:val="en-US"/>
              </w:rPr>
              <w:t>4,473,371</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67" w:name="BBGRC01AK012"/>
            <w:bookmarkEnd w:id="11967"/>
            <w:r>
              <w:rPr>
                <w:sz w:val="12"/>
                <w:lang w:val="en-US"/>
              </w:rPr>
              <w:t>1,508,624</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68" w:name="BBGRC01AL012"/>
            <w:bookmarkEnd w:id="11968"/>
            <w:r>
              <w:rPr>
                <w:sz w:val="12"/>
                <w:lang w:val="en-US"/>
              </w:rPr>
              <w:t>1,411,664</w:t>
            </w:r>
          </w:p>
        </w:tc>
      </w:tr>
      <w:tr w:rsidR="004365BD" w:rsidRPr="0018290C" w:rsidTr="00BC4CA8">
        <w:trPr>
          <w:cantSplit/>
        </w:trPr>
        <w:tc>
          <w:tcPr>
            <w:tcW w:w="301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sz w:val="12"/>
                <w:lang w:val="en-US"/>
              </w:rPr>
            </w:pPr>
            <w:bookmarkStart w:id="11969" w:name="BBGRC0100013" w:colFirst="0" w:colLast="0"/>
            <w:bookmarkEnd w:id="11956"/>
            <w:r>
              <w:rPr>
                <w:sz w:val="12"/>
                <w:lang w:val="en-US"/>
              </w:rPr>
              <w:t>Borrowings and onlendings</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70" w:name="BBGRC01AA013"/>
            <w:bookmarkEnd w:id="11970"/>
            <w:r>
              <w:rPr>
                <w:sz w:val="12"/>
                <w:lang w:val="en-US"/>
              </w:rPr>
              <w:t>81,503,642</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71" w:name="BBGRC01AB013"/>
            <w:bookmarkEnd w:id="11971"/>
            <w:r>
              <w:rPr>
                <w:sz w:val="12"/>
                <w:lang w:val="en-US"/>
              </w:rPr>
              <w:t>81,802,340</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72" w:name="BBGRC01AC013"/>
            <w:bookmarkEnd w:id="11972"/>
            <w:r>
              <w:rPr>
                <w:sz w:val="12"/>
                <w:lang w:val="en-US"/>
              </w:rPr>
              <w:t>87,718,289</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73" w:name="BBGRC01AD013"/>
            <w:bookmarkEnd w:id="11973"/>
            <w:r>
              <w:rPr>
                <w:sz w:val="12"/>
                <w:lang w:val="en-US"/>
              </w:rPr>
              <w:t>87,945,963</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74" w:name="BBGRC01AE013"/>
            <w:bookmarkEnd w:id="11974"/>
            <w:r>
              <w:rPr>
                <w:sz w:val="12"/>
                <w:lang w:val="en-US"/>
              </w:rPr>
              <w:t>91,831,713</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75" w:name="BBGRC01AF013"/>
            <w:bookmarkEnd w:id="11975"/>
            <w:r>
              <w:rPr>
                <w:sz w:val="12"/>
                <w:lang w:val="en-US"/>
              </w:rPr>
              <w:t>92,113,228</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76" w:name="BBGRC01AG013"/>
            <w:bookmarkEnd w:id="11976"/>
            <w:r>
              <w:rPr>
                <w:sz w:val="12"/>
                <w:lang w:val="en-US"/>
              </w:rPr>
              <w:t>(298,698)</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77" w:name="BBGRC01AH013"/>
            <w:bookmarkEnd w:id="11977"/>
            <w:r>
              <w:rPr>
                <w:sz w:val="12"/>
                <w:lang w:val="en-US"/>
              </w:rPr>
              <w:t>(227,674)</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78" w:name="BBGRC01AI013"/>
            <w:bookmarkEnd w:id="11978"/>
            <w:r>
              <w:rPr>
                <w:sz w:val="12"/>
                <w:lang w:val="en-US"/>
              </w:rPr>
              <w:t>(281,515)</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79" w:name="BBGRC01AJ013"/>
            <w:bookmarkEnd w:id="11979"/>
            <w:r>
              <w:rPr>
                <w:sz w:val="12"/>
                <w:lang w:val="en-US"/>
              </w:rPr>
              <w:t>(298,698)</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80" w:name="BBGRC01AK013"/>
            <w:bookmarkEnd w:id="11980"/>
            <w:r>
              <w:rPr>
                <w:sz w:val="12"/>
                <w:lang w:val="en-US"/>
              </w:rPr>
              <w:t>(227,674)</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81" w:name="BBGRC01AL013"/>
            <w:bookmarkEnd w:id="11981"/>
            <w:r>
              <w:rPr>
                <w:sz w:val="12"/>
                <w:lang w:val="en-US"/>
              </w:rPr>
              <w:t>(281,515)</w:t>
            </w:r>
          </w:p>
        </w:tc>
      </w:tr>
      <w:tr w:rsidR="004365BD" w:rsidRPr="0018290C" w:rsidTr="00BC4CA8">
        <w:trPr>
          <w:cantSplit/>
        </w:trPr>
        <w:tc>
          <w:tcPr>
            <w:tcW w:w="3016" w:type="dxa"/>
            <w:tcBorders>
              <w:bottom w:val="single" w:sz="4" w:space="0" w:color="FFFFFF" w:themeColor="background1"/>
            </w:tcBorders>
            <w:shd w:val="solid" w:color="E6E6E6" w:fill="auto"/>
            <w:vAlign w:val="center"/>
          </w:tcPr>
          <w:p w:rsidR="004365BD" w:rsidRPr="0018290C" w:rsidRDefault="004365BD" w:rsidP="00BC4CA8">
            <w:pPr>
              <w:pStyle w:val="070-TabelaPadro"/>
              <w:ind w:left="60"/>
              <w:jc w:val="left"/>
              <w:rPr>
                <w:sz w:val="12"/>
                <w:lang w:val="en-US"/>
              </w:rPr>
            </w:pPr>
            <w:bookmarkStart w:id="11982" w:name="BBGRC0100014" w:colFirst="0" w:colLast="0"/>
            <w:bookmarkEnd w:id="11969"/>
            <w:r>
              <w:rPr>
                <w:sz w:val="12"/>
                <w:lang w:val="en-US"/>
              </w:rPr>
              <w:t>Derivative financial instruments</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83" w:name="BBGRC01AA014"/>
            <w:bookmarkEnd w:id="11983"/>
            <w:r>
              <w:rPr>
                <w:sz w:val="12"/>
                <w:lang w:val="en-US"/>
              </w:rPr>
              <w:t>1,040,442</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84" w:name="BBGRC01AB014"/>
            <w:bookmarkEnd w:id="11984"/>
            <w:r>
              <w:rPr>
                <w:sz w:val="12"/>
                <w:lang w:val="en-US"/>
              </w:rPr>
              <w:t>1,040,442</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85" w:name="BBGRC01AC014"/>
            <w:bookmarkEnd w:id="11985"/>
            <w:r>
              <w:rPr>
                <w:sz w:val="12"/>
                <w:lang w:val="en-US"/>
              </w:rPr>
              <w:t>809,201</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86" w:name="BBGRC01AD014"/>
            <w:bookmarkEnd w:id="11986"/>
            <w:r>
              <w:rPr>
                <w:sz w:val="12"/>
                <w:lang w:val="en-US"/>
              </w:rPr>
              <w:t>809,201</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87" w:name="BBGRC01AE014"/>
            <w:bookmarkEnd w:id="11987"/>
            <w:r>
              <w:rPr>
                <w:sz w:val="12"/>
                <w:lang w:val="en-US"/>
              </w:rPr>
              <w:t>1,284,959</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88" w:name="BBGRC01AF014"/>
            <w:bookmarkEnd w:id="11988"/>
            <w:r>
              <w:rPr>
                <w:sz w:val="12"/>
                <w:lang w:val="en-US"/>
              </w:rPr>
              <w:t>1,284,959</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89" w:name="BBGRC01AG014"/>
            <w:bookmarkEnd w:id="11989"/>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90" w:name="BBGRC01AH014"/>
            <w:bookmarkEnd w:id="11990"/>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91" w:name="BBGRC01AI014"/>
            <w:bookmarkEnd w:id="11991"/>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92" w:name="BBGRC01AJ014"/>
            <w:bookmarkEnd w:id="11992"/>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93" w:name="BBGRC01AK014"/>
            <w:bookmarkEnd w:id="11993"/>
            <w:r>
              <w:rPr>
                <w:sz w:val="12"/>
                <w:lang w:val="en-US"/>
              </w:rPr>
              <w:t>--</w:t>
            </w: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bookmarkStart w:id="11994" w:name="BBGRC01AL014"/>
            <w:bookmarkEnd w:id="11994"/>
            <w:r>
              <w:rPr>
                <w:sz w:val="12"/>
                <w:lang w:val="en-US"/>
              </w:rPr>
              <w:t>--</w:t>
            </w:r>
          </w:p>
        </w:tc>
      </w:tr>
      <w:tr w:rsidR="004365BD" w:rsidRPr="0018290C" w:rsidTr="00BC4CA8">
        <w:trPr>
          <w:cantSplit/>
        </w:trPr>
        <w:tc>
          <w:tcPr>
            <w:tcW w:w="301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sz w:val="12"/>
                <w:lang w:val="en-US"/>
              </w:rPr>
            </w:pPr>
            <w:bookmarkStart w:id="11995" w:name="BBGRC0100015" w:colFirst="0" w:colLast="0"/>
            <w:bookmarkEnd w:id="11982"/>
            <w:r>
              <w:rPr>
                <w:sz w:val="12"/>
                <w:lang w:val="en-US"/>
              </w:rPr>
              <w:t>Other liabilities</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96" w:name="BBGRC01AA015"/>
            <w:bookmarkEnd w:id="11996"/>
            <w:r>
              <w:rPr>
                <w:sz w:val="12"/>
                <w:lang w:val="en-US"/>
              </w:rPr>
              <w:t>225,382,101</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97" w:name="BBGRC01AB015"/>
            <w:bookmarkEnd w:id="11997"/>
            <w:r>
              <w:rPr>
                <w:sz w:val="12"/>
                <w:lang w:val="en-US"/>
              </w:rPr>
              <w:t>226,610,180</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98" w:name="BBGRC01AC015"/>
            <w:bookmarkEnd w:id="11998"/>
            <w:r>
              <w:rPr>
                <w:sz w:val="12"/>
                <w:lang w:val="en-US"/>
              </w:rPr>
              <w:t>209,423,980</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1999" w:name="BBGRC01AD015"/>
            <w:bookmarkEnd w:id="11999"/>
            <w:r>
              <w:rPr>
                <w:sz w:val="12"/>
                <w:lang w:val="en-US"/>
              </w:rPr>
              <w:t>209,423,980</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2000" w:name="BBGRC01AE015"/>
            <w:bookmarkEnd w:id="12000"/>
            <w:r>
              <w:rPr>
                <w:sz w:val="12"/>
                <w:lang w:val="en-US"/>
              </w:rPr>
              <w:t>211,327,769</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2001" w:name="BBGRC01AF015"/>
            <w:bookmarkEnd w:id="12001"/>
            <w:r>
              <w:rPr>
                <w:sz w:val="12"/>
                <w:lang w:val="en-US"/>
              </w:rPr>
              <w:t>211,327,769</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2002" w:name="BBGRC01AG015"/>
            <w:bookmarkEnd w:id="12002"/>
            <w:r>
              <w:rPr>
                <w:sz w:val="12"/>
                <w:lang w:val="en-US"/>
              </w:rPr>
              <w:t>(1,228,079)</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2003" w:name="BBGRC01AH015"/>
            <w:bookmarkEnd w:id="12003"/>
            <w:r>
              <w:rPr>
                <w:sz w:val="12"/>
                <w:lang w:val="en-US"/>
              </w:rPr>
              <w:t>--</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2004" w:name="BBGRC01AI015"/>
            <w:bookmarkEnd w:id="12004"/>
            <w:r>
              <w:rPr>
                <w:sz w:val="12"/>
                <w:lang w:val="en-US"/>
              </w:rPr>
              <w:t>--</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2005" w:name="BBGRC01AJ015"/>
            <w:bookmarkEnd w:id="12005"/>
            <w:r>
              <w:rPr>
                <w:sz w:val="12"/>
                <w:lang w:val="en-US"/>
              </w:rPr>
              <w:t>(1,228,079)</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2006" w:name="BBGRC01AK015"/>
            <w:bookmarkEnd w:id="12006"/>
            <w:r>
              <w:rPr>
                <w:sz w:val="12"/>
                <w:lang w:val="en-US"/>
              </w:rPr>
              <w:t>--</w:t>
            </w:r>
          </w:p>
        </w:tc>
        <w:tc>
          <w:tcPr>
            <w:tcW w:w="968" w:type="dxa"/>
            <w:tcBorders>
              <w:bottom w:val="single" w:sz="4" w:space="0" w:color="FFFFFF" w:themeColor="background1"/>
            </w:tcBorders>
            <w:shd w:val="solid" w:color="F3F3F3" w:fill="auto"/>
            <w:vAlign w:val="center"/>
          </w:tcPr>
          <w:p w:rsidR="004365BD" w:rsidRPr="0018290C" w:rsidRDefault="004365BD" w:rsidP="00BC4CA8">
            <w:pPr>
              <w:pStyle w:val="070-TabelaPadro"/>
              <w:rPr>
                <w:sz w:val="12"/>
                <w:lang w:val="en-US"/>
              </w:rPr>
            </w:pPr>
            <w:bookmarkStart w:id="12007" w:name="BBGRC01AL015"/>
            <w:bookmarkEnd w:id="12007"/>
            <w:r>
              <w:rPr>
                <w:sz w:val="12"/>
                <w:lang w:val="en-US"/>
              </w:rPr>
              <w:t>--</w:t>
            </w:r>
          </w:p>
        </w:tc>
      </w:tr>
      <w:bookmarkEnd w:id="11995"/>
      <w:tr w:rsidR="004365BD" w:rsidRPr="0018290C" w:rsidTr="00BC4CA8">
        <w:trPr>
          <w:cantSplit/>
        </w:trPr>
        <w:tc>
          <w:tcPr>
            <w:tcW w:w="3016"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c>
          <w:tcPr>
            <w:tcW w:w="968" w:type="dxa"/>
            <w:tcBorders>
              <w:bottom w:val="single" w:sz="4" w:space="0" w:color="FFFFFF" w:themeColor="background1"/>
            </w:tcBorders>
            <w:shd w:val="solid" w:color="E6E6E6" w:fill="auto"/>
            <w:vAlign w:val="center"/>
          </w:tcPr>
          <w:p w:rsidR="004365BD" w:rsidRPr="0018290C" w:rsidRDefault="004365BD" w:rsidP="00BC4CA8">
            <w:pPr>
              <w:pStyle w:val="070-TabelaPadro"/>
              <w:rPr>
                <w:sz w:val="12"/>
                <w:lang w:val="en-US"/>
              </w:rPr>
            </w:pPr>
          </w:p>
        </w:tc>
      </w:tr>
      <w:tr w:rsidR="004365BD" w:rsidRPr="0018290C" w:rsidTr="00BC4CA8">
        <w:trPr>
          <w:cantSplit/>
        </w:trPr>
        <w:tc>
          <w:tcPr>
            <w:tcW w:w="3016" w:type="dxa"/>
            <w:tcBorders>
              <w:bottom w:val="single" w:sz="4" w:space="0" w:color="CCCCCC"/>
            </w:tcBorders>
            <w:shd w:val="solid" w:color="F3F3F3" w:fill="auto"/>
            <w:vAlign w:val="center"/>
          </w:tcPr>
          <w:p w:rsidR="004365BD" w:rsidRPr="0018290C" w:rsidRDefault="004365BD" w:rsidP="00BC4CA8">
            <w:pPr>
              <w:pStyle w:val="070-TabelaPadro"/>
              <w:jc w:val="left"/>
              <w:rPr>
                <w:b/>
                <w:sz w:val="12"/>
                <w:lang w:val="en-US"/>
              </w:rPr>
            </w:pPr>
            <w:bookmarkStart w:id="12008" w:name="BBGRC0100017" w:colFirst="0" w:colLast="0"/>
            <w:bookmarkStart w:id="12009" w:name="BBGRC01AA017" w:colFirst="1" w:colLast="1"/>
            <w:bookmarkStart w:id="12010" w:name="BBGRC01AB017" w:colFirst="2" w:colLast="2"/>
            <w:bookmarkStart w:id="12011" w:name="BBGRC01AC017" w:colFirst="3" w:colLast="3"/>
            <w:bookmarkStart w:id="12012" w:name="BBGRC01AD017" w:colFirst="4" w:colLast="4"/>
            <w:bookmarkStart w:id="12013" w:name="BBGRC01AE017" w:colFirst="5" w:colLast="5"/>
            <w:bookmarkStart w:id="12014" w:name="BBGRC01AF017" w:colFirst="6" w:colLast="6"/>
            <w:r>
              <w:rPr>
                <w:b/>
                <w:sz w:val="12"/>
                <w:lang w:val="en-US"/>
              </w:rPr>
              <w:t>Unrealized gain/(loss) without tax effects</w:t>
            </w:r>
          </w:p>
        </w:tc>
        <w:tc>
          <w:tcPr>
            <w:tcW w:w="968" w:type="dxa"/>
            <w:tcBorders>
              <w:bottom w:val="single" w:sz="4" w:space="0" w:color="CCCCCC"/>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CCCCCC"/>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CCCCCC"/>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CCCCCC"/>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CCCCCC"/>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CCCCCC"/>
            </w:tcBorders>
            <w:shd w:val="solid" w:color="F3F3F3" w:fill="auto"/>
            <w:vAlign w:val="center"/>
          </w:tcPr>
          <w:p w:rsidR="004365BD" w:rsidRPr="0018290C" w:rsidRDefault="004365BD" w:rsidP="00BC4CA8">
            <w:pPr>
              <w:pStyle w:val="070-TabelaPadro"/>
              <w:rPr>
                <w:b/>
                <w:sz w:val="12"/>
                <w:lang w:val="en-US"/>
              </w:rPr>
            </w:pPr>
          </w:p>
        </w:tc>
        <w:tc>
          <w:tcPr>
            <w:tcW w:w="968" w:type="dxa"/>
            <w:tcBorders>
              <w:bottom w:val="single" w:sz="4" w:space="0" w:color="CCCCCC"/>
            </w:tcBorders>
            <w:shd w:val="solid" w:color="F3F3F3" w:fill="auto"/>
            <w:vAlign w:val="center"/>
          </w:tcPr>
          <w:p w:rsidR="004365BD" w:rsidRPr="0018290C" w:rsidRDefault="004365BD" w:rsidP="00BC4CA8">
            <w:pPr>
              <w:pStyle w:val="070-TabelaPadro"/>
              <w:rPr>
                <w:b/>
                <w:sz w:val="12"/>
                <w:lang w:val="en-US"/>
              </w:rPr>
            </w:pPr>
            <w:bookmarkStart w:id="12015" w:name="BBGRC01AG017"/>
            <w:bookmarkEnd w:id="12015"/>
            <w:r>
              <w:rPr>
                <w:b/>
                <w:sz w:val="12"/>
                <w:lang w:val="en-US"/>
              </w:rPr>
              <w:t>(10,936,329)</w:t>
            </w:r>
          </w:p>
        </w:tc>
        <w:tc>
          <w:tcPr>
            <w:tcW w:w="968" w:type="dxa"/>
            <w:tcBorders>
              <w:bottom w:val="single" w:sz="4" w:space="0" w:color="CCCCCC"/>
            </w:tcBorders>
            <w:shd w:val="solid" w:color="F3F3F3" w:fill="auto"/>
            <w:vAlign w:val="center"/>
          </w:tcPr>
          <w:p w:rsidR="004365BD" w:rsidRPr="0018290C" w:rsidRDefault="004365BD" w:rsidP="00BC4CA8">
            <w:pPr>
              <w:pStyle w:val="070-TabelaPadro"/>
              <w:rPr>
                <w:b/>
                <w:sz w:val="12"/>
                <w:lang w:val="en-US"/>
              </w:rPr>
            </w:pPr>
            <w:bookmarkStart w:id="12016" w:name="BBGRC01AH017"/>
            <w:bookmarkEnd w:id="12016"/>
            <w:r>
              <w:rPr>
                <w:b/>
                <w:sz w:val="12"/>
                <w:lang w:val="en-US"/>
              </w:rPr>
              <w:t>(16,667,988)</w:t>
            </w:r>
          </w:p>
        </w:tc>
        <w:tc>
          <w:tcPr>
            <w:tcW w:w="968" w:type="dxa"/>
            <w:tcBorders>
              <w:bottom w:val="single" w:sz="4" w:space="0" w:color="CCCCCC"/>
            </w:tcBorders>
            <w:shd w:val="solid" w:color="F3F3F3" w:fill="auto"/>
            <w:vAlign w:val="center"/>
          </w:tcPr>
          <w:p w:rsidR="004365BD" w:rsidRPr="0018290C" w:rsidRDefault="004365BD" w:rsidP="00BC4CA8">
            <w:pPr>
              <w:pStyle w:val="070-TabelaPadro"/>
              <w:rPr>
                <w:b/>
                <w:sz w:val="12"/>
                <w:lang w:val="en-US"/>
              </w:rPr>
            </w:pPr>
            <w:bookmarkStart w:id="12017" w:name="BBGRC01AI017"/>
            <w:bookmarkEnd w:id="12017"/>
            <w:r>
              <w:rPr>
                <w:b/>
                <w:sz w:val="12"/>
                <w:lang w:val="en-US"/>
              </w:rPr>
              <w:t>(15,976,266)</w:t>
            </w:r>
          </w:p>
        </w:tc>
        <w:tc>
          <w:tcPr>
            <w:tcW w:w="968" w:type="dxa"/>
            <w:tcBorders>
              <w:bottom w:val="single" w:sz="4" w:space="0" w:color="CCCCCC"/>
            </w:tcBorders>
            <w:shd w:val="solid" w:color="F3F3F3" w:fill="auto"/>
            <w:vAlign w:val="center"/>
          </w:tcPr>
          <w:p w:rsidR="004365BD" w:rsidRPr="0018290C" w:rsidRDefault="004365BD" w:rsidP="00BC4CA8">
            <w:pPr>
              <w:pStyle w:val="070-TabelaPadro"/>
              <w:rPr>
                <w:b/>
                <w:sz w:val="12"/>
                <w:lang w:val="en-US"/>
              </w:rPr>
            </w:pPr>
            <w:bookmarkStart w:id="12018" w:name="BBGRC01AJ017"/>
            <w:bookmarkEnd w:id="12018"/>
            <w:r>
              <w:rPr>
                <w:b/>
                <w:sz w:val="12"/>
                <w:lang w:val="en-US"/>
              </w:rPr>
              <w:t>(11,900,683)</w:t>
            </w:r>
          </w:p>
        </w:tc>
        <w:tc>
          <w:tcPr>
            <w:tcW w:w="968" w:type="dxa"/>
            <w:tcBorders>
              <w:bottom w:val="single" w:sz="4" w:space="0" w:color="CCCCCC"/>
            </w:tcBorders>
            <w:shd w:val="solid" w:color="F3F3F3" w:fill="auto"/>
            <w:vAlign w:val="center"/>
          </w:tcPr>
          <w:p w:rsidR="004365BD" w:rsidRPr="0018290C" w:rsidRDefault="004365BD" w:rsidP="00BC4CA8">
            <w:pPr>
              <w:pStyle w:val="070-TabelaPadro"/>
              <w:rPr>
                <w:b/>
                <w:sz w:val="12"/>
                <w:lang w:val="en-US"/>
              </w:rPr>
            </w:pPr>
            <w:bookmarkStart w:id="12019" w:name="BBGRC01AK017"/>
            <w:bookmarkEnd w:id="12019"/>
            <w:r>
              <w:rPr>
                <w:b/>
                <w:sz w:val="12"/>
                <w:lang w:val="en-US"/>
              </w:rPr>
              <w:t>(14,988,730)</w:t>
            </w:r>
          </w:p>
        </w:tc>
        <w:tc>
          <w:tcPr>
            <w:tcW w:w="968" w:type="dxa"/>
            <w:tcBorders>
              <w:bottom w:val="single" w:sz="4" w:space="0" w:color="CCCCCC"/>
            </w:tcBorders>
            <w:shd w:val="solid" w:color="F3F3F3" w:fill="auto"/>
            <w:vAlign w:val="center"/>
          </w:tcPr>
          <w:p w:rsidR="004365BD" w:rsidRPr="0018290C" w:rsidRDefault="004365BD" w:rsidP="00BC4CA8">
            <w:pPr>
              <w:pStyle w:val="070-TabelaPadro"/>
              <w:rPr>
                <w:b/>
                <w:sz w:val="12"/>
                <w:lang w:val="en-US"/>
              </w:rPr>
            </w:pPr>
            <w:bookmarkStart w:id="12020" w:name="BBGRC01AL017"/>
            <w:bookmarkEnd w:id="12020"/>
            <w:r>
              <w:rPr>
                <w:b/>
                <w:sz w:val="12"/>
                <w:lang w:val="en-US"/>
              </w:rPr>
              <w:t>(12,812,297)</w:t>
            </w:r>
          </w:p>
        </w:tc>
      </w:tr>
      <w:bookmarkEnd w:id="11825"/>
      <w:bookmarkEnd w:id="12008"/>
      <w:bookmarkEnd w:id="12009"/>
      <w:bookmarkEnd w:id="12010"/>
      <w:bookmarkEnd w:id="12011"/>
      <w:bookmarkEnd w:id="12012"/>
      <w:bookmarkEnd w:id="12013"/>
      <w:bookmarkEnd w:id="12014"/>
    </w:tbl>
    <w:p w:rsidR="004365BD" w:rsidRPr="00DF3031" w:rsidRDefault="004365BD" w:rsidP="00BC4CA8">
      <w:pPr>
        <w:pStyle w:val="072-Rodapdatabela"/>
        <w:spacing w:before="120" w:after="120"/>
        <w:rPr>
          <w:lang w:val="en-US"/>
        </w:rPr>
        <w:sectPr w:rsidR="004365BD" w:rsidRPr="00DF3031" w:rsidSect="00511373">
          <w:pgSz w:w="16840" w:h="11907" w:orient="landscape" w:code="9"/>
          <w:pgMar w:top="2126" w:right="851" w:bottom="1134" w:left="1418" w:header="284" w:footer="284" w:gutter="0"/>
          <w:cols w:space="283"/>
          <w:docGrid w:linePitch="326"/>
        </w:sectPr>
      </w:pPr>
    </w:p>
    <w:p w:rsidR="004365BD" w:rsidRPr="00DF3031" w:rsidRDefault="004365BD" w:rsidP="00BC4CA8">
      <w:pPr>
        <w:pStyle w:val="040-SubttuloEspecial"/>
        <w:rPr>
          <w:lang w:val="en-US"/>
        </w:rPr>
      </w:pPr>
      <w:r w:rsidRPr="00DF3031">
        <w:rPr>
          <w:lang w:val="en-US"/>
        </w:rPr>
        <w:t>Determination of fair value of financial instruments</w:t>
      </w:r>
    </w:p>
    <w:p w:rsidR="004365BD" w:rsidRPr="00DF3031" w:rsidRDefault="004365BD" w:rsidP="00BC4CA8">
      <w:pPr>
        <w:pStyle w:val="050-TextoPadro"/>
        <w:rPr>
          <w:lang w:val="en-US"/>
        </w:rPr>
      </w:pPr>
      <w:r w:rsidRPr="00DF3031">
        <w:rPr>
          <w:rStyle w:val="053-Textosublinhado"/>
          <w:lang w:val="en-US"/>
        </w:rPr>
        <w:t>Short-term interbank investments</w:t>
      </w:r>
      <w:r w:rsidRPr="00DF3031">
        <w:rPr>
          <w:lang w:val="en-US"/>
        </w:rPr>
        <w:t>: The fair value was obtained by discounting future cash flows, using interest rates traded by the market in similar operations on the balance sheet date.</w:t>
      </w:r>
    </w:p>
    <w:p w:rsidR="004365BD" w:rsidRPr="00DF3031" w:rsidRDefault="004365BD" w:rsidP="00BC4CA8">
      <w:pPr>
        <w:pStyle w:val="050-TextoPadro"/>
        <w:rPr>
          <w:lang w:val="en-US"/>
        </w:rPr>
      </w:pPr>
      <w:r w:rsidRPr="00DF3031">
        <w:rPr>
          <w:rStyle w:val="053-Textosublinhado"/>
          <w:lang w:val="en-US"/>
        </w:rPr>
        <w:t>Securities</w:t>
      </w:r>
      <w:r w:rsidRPr="00DF3031">
        <w:rPr>
          <w:lang w:val="en-US"/>
        </w:rPr>
        <w:t xml:space="preserve">: accounted by </w:t>
      </w:r>
      <w:r>
        <w:rPr>
          <w:lang w:val="en-US"/>
        </w:rPr>
        <w:t>fair</w:t>
      </w:r>
      <w:r w:rsidRPr="00DF3031">
        <w:rPr>
          <w:lang w:val="en-US"/>
        </w:rPr>
        <w:t xml:space="preserve"> value, according to Bacen Circular No. 3,068/2001, except for securities held to maturity. The fair value of the securities, including those held to maturity, </w:t>
      </w:r>
      <w:r>
        <w:rPr>
          <w:lang w:val="en-US"/>
        </w:rPr>
        <w:t>was</w:t>
      </w:r>
      <w:r w:rsidRPr="00DF3031">
        <w:rPr>
          <w:lang w:val="en-US"/>
        </w:rPr>
        <w:t xml:space="preserve"> obtained from rates practiced in the market.</w:t>
      </w:r>
    </w:p>
    <w:p w:rsidR="004365BD" w:rsidRPr="00DF3031" w:rsidRDefault="004365BD" w:rsidP="00BC4CA8">
      <w:pPr>
        <w:pStyle w:val="050-TextoPadro"/>
        <w:rPr>
          <w:lang w:val="en-US"/>
        </w:rPr>
      </w:pPr>
      <w:r w:rsidRPr="00DF3031">
        <w:rPr>
          <w:rStyle w:val="053-Textosublinhado"/>
          <w:lang w:val="en-US"/>
        </w:rPr>
        <w:t>Loan operations</w:t>
      </w:r>
      <w:r w:rsidRPr="00DF3031">
        <w:rPr>
          <w:lang w:val="en-US"/>
        </w:rPr>
        <w:t xml:space="preserve">: </w:t>
      </w:r>
      <w:r>
        <w:rPr>
          <w:lang w:val="en-US"/>
        </w:rPr>
        <w:t>For the operations of this group, remunerated at post-fixed rates, the fair value of the book value itself was considered, due to the equivalence between them. The operations remunerated at prepaid interest rates were estimated by discounting future cash flows, adopting the interest rates used by the Bank to contract similar operations at the balance sheet date. Eventually, in the case of shorter-term flows, with stability in the discount rates over the periods, the book value criterion can be adopted.</w:t>
      </w:r>
    </w:p>
    <w:p w:rsidR="004365BD" w:rsidRPr="00DF3031" w:rsidRDefault="004365BD" w:rsidP="00BC4CA8">
      <w:pPr>
        <w:pStyle w:val="050-TextoPadro"/>
        <w:rPr>
          <w:lang w:val="en-US"/>
        </w:rPr>
      </w:pPr>
      <w:r w:rsidRPr="00DF3031">
        <w:rPr>
          <w:rStyle w:val="053-Textosublinhado"/>
          <w:lang w:val="en-US"/>
        </w:rPr>
        <w:t>Interbank deposits</w:t>
      </w:r>
      <w:r w:rsidRPr="00DF3031">
        <w:rPr>
          <w:lang w:val="en-US"/>
        </w:rPr>
        <w:t xml:space="preserve">: The fair value </w:t>
      </w:r>
      <w:r>
        <w:rPr>
          <w:lang w:val="en-US"/>
        </w:rPr>
        <w:t xml:space="preserve">was </w:t>
      </w:r>
      <w:r w:rsidRPr="00DF3031">
        <w:rPr>
          <w:lang w:val="en-US"/>
        </w:rPr>
        <w:t xml:space="preserve">calculated by the discount of the future cash flows using rates currently applicable in the market for fixed rate deposits. </w:t>
      </w:r>
      <w:r>
        <w:rPr>
          <w:lang w:val="en-US"/>
        </w:rPr>
        <w:t xml:space="preserve">For post-fixed </w:t>
      </w:r>
      <w:r w:rsidRPr="00DF3031">
        <w:rPr>
          <w:lang w:val="en-US"/>
        </w:rPr>
        <w:t xml:space="preserve">operations </w:t>
      </w:r>
      <w:r>
        <w:rPr>
          <w:lang w:val="en-US"/>
        </w:rPr>
        <w:t xml:space="preserve">whose </w:t>
      </w:r>
      <w:r w:rsidRPr="00DF3031">
        <w:rPr>
          <w:lang w:val="en-US"/>
        </w:rPr>
        <w:t xml:space="preserve">maturities </w:t>
      </w:r>
      <w:r>
        <w:rPr>
          <w:lang w:val="en-US"/>
        </w:rPr>
        <w:t xml:space="preserve">were </w:t>
      </w:r>
      <w:r w:rsidRPr="00DF3031">
        <w:rPr>
          <w:lang w:val="en-US"/>
        </w:rPr>
        <w:t>less than 30 days, the book value was deemed approximately equivalent to the fair value.</w:t>
      </w:r>
    </w:p>
    <w:p w:rsidR="004365BD" w:rsidRPr="00DF3031" w:rsidRDefault="004365BD" w:rsidP="00BC4CA8">
      <w:pPr>
        <w:pStyle w:val="050-TextoPadro"/>
        <w:rPr>
          <w:lang w:val="en-US"/>
        </w:rPr>
      </w:pPr>
      <w:r w:rsidRPr="00DF3031">
        <w:rPr>
          <w:rStyle w:val="053-Textosublinhado"/>
          <w:lang w:val="en-US"/>
        </w:rPr>
        <w:t>Time deposits</w:t>
      </w:r>
      <w:r w:rsidRPr="00DF3031">
        <w:rPr>
          <w:lang w:val="en-US"/>
        </w:rPr>
        <w:t>: The same criteria adopted for interbank deposits are utilized in the determination of the fair value.</w:t>
      </w:r>
    </w:p>
    <w:p w:rsidR="004365BD" w:rsidRPr="00DF3031" w:rsidRDefault="004365BD" w:rsidP="00BC4CA8">
      <w:pPr>
        <w:pStyle w:val="050-TextoPadro"/>
        <w:rPr>
          <w:lang w:val="en-US"/>
        </w:rPr>
      </w:pPr>
      <w:r w:rsidRPr="00DF3031">
        <w:rPr>
          <w:rStyle w:val="053-Textosublinhado"/>
          <w:lang w:val="en-US"/>
        </w:rPr>
        <w:t>Liabilities related to repurchase agreement</w:t>
      </w:r>
      <w:r w:rsidRPr="00DF3031">
        <w:rPr>
          <w:lang w:val="en-US"/>
        </w:rPr>
        <w:t xml:space="preserve">: For operations at fixed rates, the fair value was determined calculating the discount of the estimated cash flows adopting a discount rate equivalent to the rates applied in contracting similar operations on the last trading day. </w:t>
      </w:r>
      <w:r>
        <w:rPr>
          <w:lang w:val="en-US"/>
        </w:rPr>
        <w:t xml:space="preserve">For post-fixed </w:t>
      </w:r>
      <w:r w:rsidRPr="00DF3031">
        <w:rPr>
          <w:lang w:val="en-US"/>
        </w:rPr>
        <w:t xml:space="preserve">operations, book values have been deemed approximately equivalent to </w:t>
      </w:r>
      <w:r>
        <w:rPr>
          <w:lang w:val="en-US"/>
        </w:rPr>
        <w:t>fair</w:t>
      </w:r>
      <w:r w:rsidRPr="00DF3031">
        <w:rPr>
          <w:lang w:val="en-US"/>
        </w:rPr>
        <w:t xml:space="preserve"> value.</w:t>
      </w:r>
    </w:p>
    <w:p w:rsidR="004365BD" w:rsidRPr="00DF3031" w:rsidRDefault="004365BD" w:rsidP="00BC4CA8">
      <w:pPr>
        <w:pStyle w:val="050-TextoPadro"/>
        <w:rPr>
          <w:lang w:val="en-US"/>
        </w:rPr>
      </w:pPr>
      <w:r w:rsidRPr="00DF3031">
        <w:rPr>
          <w:rStyle w:val="053-Textosublinhado"/>
          <w:lang w:val="en-US"/>
        </w:rPr>
        <w:t>Borrowing</w:t>
      </w:r>
      <w:r>
        <w:rPr>
          <w:rStyle w:val="053-Textosublinhado"/>
          <w:lang w:val="en-US"/>
        </w:rPr>
        <w:t>s</w:t>
      </w:r>
      <w:r w:rsidRPr="00DF3031">
        <w:rPr>
          <w:rStyle w:val="053-Textosublinhado"/>
          <w:lang w:val="en-US"/>
        </w:rPr>
        <w:t xml:space="preserve"> and onlendings</w:t>
      </w:r>
      <w:r w:rsidRPr="00DF3031">
        <w:rPr>
          <w:lang w:val="en-US"/>
        </w:rPr>
        <w:t>: Such operations are exclusive to the Bank with no similar operations in the market. Given their specific characteristics, the exclusive rates for each fund, the inexistence of an active market or similar traded instruments, the fair values of such operations are considered equivalent to the book value.</w:t>
      </w:r>
    </w:p>
    <w:p w:rsidR="004365BD" w:rsidRPr="00DF3031" w:rsidRDefault="004365BD" w:rsidP="00BC4CA8">
      <w:pPr>
        <w:pStyle w:val="050-TextoPadro"/>
        <w:rPr>
          <w:lang w:val="en-US"/>
        </w:rPr>
      </w:pPr>
      <w:r w:rsidRPr="00DF3031">
        <w:rPr>
          <w:rStyle w:val="053-Textosublinhado"/>
          <w:lang w:val="en-US"/>
        </w:rPr>
        <w:t>Other liabilities</w:t>
      </w:r>
      <w:r w:rsidRPr="00DF3031">
        <w:rPr>
          <w:lang w:val="en-US"/>
        </w:rPr>
        <w:t>: Fair values have been determined by the discounted cash flow method, which takes into account interest rates offered in the market for obligations with similar maturities, risks and terms.</w:t>
      </w:r>
    </w:p>
    <w:p w:rsidR="004365BD" w:rsidRPr="00DF3031" w:rsidRDefault="004365BD" w:rsidP="00BC4CA8">
      <w:pPr>
        <w:pStyle w:val="050-TextoPadro"/>
        <w:rPr>
          <w:lang w:val="en-US"/>
        </w:rPr>
      </w:pPr>
      <w:r w:rsidRPr="00DF3031">
        <w:rPr>
          <w:rStyle w:val="053-Textosublinhado"/>
          <w:lang w:val="en-US"/>
        </w:rPr>
        <w:t>Derivatives financial instruments</w:t>
      </w:r>
      <w:r w:rsidRPr="00DF3031">
        <w:rPr>
          <w:lang w:val="en-US"/>
        </w:rPr>
        <w:t>:</w:t>
      </w:r>
      <w:r>
        <w:rPr>
          <w:lang w:val="en-US"/>
        </w:rPr>
        <w:t xml:space="preserve"> D</w:t>
      </w:r>
      <w:r w:rsidRPr="00DF3031">
        <w:rPr>
          <w:lang w:val="en-US"/>
        </w:rPr>
        <w:t xml:space="preserve">erivatives </w:t>
      </w:r>
      <w:r>
        <w:rPr>
          <w:lang w:val="en-US"/>
        </w:rPr>
        <w:t>were</w:t>
      </w:r>
      <w:r w:rsidRPr="00DF3031">
        <w:rPr>
          <w:lang w:val="en-US"/>
        </w:rPr>
        <w:t xml:space="preserve"> </w:t>
      </w:r>
      <w:r>
        <w:rPr>
          <w:lang w:val="en-US"/>
        </w:rPr>
        <w:t xml:space="preserve">booked </w:t>
      </w:r>
      <w:r w:rsidRPr="00DF3031">
        <w:rPr>
          <w:lang w:val="en-US"/>
        </w:rPr>
        <w:t xml:space="preserve">at </w:t>
      </w:r>
      <w:r>
        <w:rPr>
          <w:lang w:val="en-US"/>
        </w:rPr>
        <w:t>fair</w:t>
      </w:r>
      <w:r w:rsidRPr="00DF3031">
        <w:rPr>
          <w:lang w:val="en-US"/>
        </w:rPr>
        <w:t xml:space="preserve"> value</w:t>
      </w:r>
      <w:r>
        <w:rPr>
          <w:lang w:val="en-US"/>
        </w:rPr>
        <w:t>, a</w:t>
      </w:r>
      <w:r w:rsidRPr="00DF3031">
        <w:rPr>
          <w:lang w:val="en-US"/>
        </w:rPr>
        <w:t xml:space="preserve">ccording to Bacen Circular No. 3,082/2002. The </w:t>
      </w:r>
      <w:r>
        <w:rPr>
          <w:lang w:val="en-US"/>
        </w:rPr>
        <w:t>fair</w:t>
      </w:r>
      <w:r w:rsidRPr="00DF3031">
        <w:rPr>
          <w:lang w:val="en-US"/>
        </w:rPr>
        <w:t xml:space="preserve"> value of derivatives was estimated in accordance with internal pricing models, </w:t>
      </w:r>
      <w:r>
        <w:rPr>
          <w:lang w:val="en-US"/>
        </w:rPr>
        <w:t xml:space="preserve">using </w:t>
      </w:r>
      <w:r w:rsidRPr="00DF3031">
        <w:rPr>
          <w:lang w:val="en-US"/>
        </w:rPr>
        <w:t xml:space="preserve">the </w:t>
      </w:r>
      <w:r>
        <w:rPr>
          <w:lang w:val="en-US"/>
        </w:rPr>
        <w:t xml:space="preserve">interest </w:t>
      </w:r>
      <w:r w:rsidRPr="00DF3031">
        <w:rPr>
          <w:lang w:val="en-US"/>
        </w:rPr>
        <w:t>rates disclosed for transactions with similar terms and indices on the last business day of the period.</w:t>
      </w:r>
    </w:p>
    <w:p w:rsidR="004365BD" w:rsidRPr="00DF3031" w:rsidRDefault="004365BD" w:rsidP="00BC4CA8">
      <w:pPr>
        <w:pStyle w:val="050-TextoPadro"/>
        <w:rPr>
          <w:lang w:val="en-US"/>
        </w:rPr>
      </w:pPr>
      <w:r w:rsidRPr="00DF3031">
        <w:rPr>
          <w:rStyle w:val="053-Textosublinhado"/>
          <w:lang w:val="en-US"/>
        </w:rPr>
        <w:t>Other financial instruments</w:t>
      </w:r>
      <w:r w:rsidRPr="00DF3031">
        <w:rPr>
          <w:lang w:val="en-US"/>
        </w:rPr>
        <w:t>: Included or not in the balance sheet, fair value is approximately equivalent to the corresponding book value.</w:t>
      </w:r>
    </w:p>
    <w:p w:rsidR="004365BD" w:rsidRPr="00B33BF9" w:rsidRDefault="004365BD" w:rsidP="00BC4CA8">
      <w:pPr>
        <w:pStyle w:val="040-SubttuloEspecial"/>
        <w:rPr>
          <w:lang w:val="en-US"/>
        </w:rPr>
      </w:pPr>
      <w:r w:rsidRPr="00B33BF9">
        <w:rPr>
          <w:lang w:val="en-US"/>
        </w:rPr>
        <w:t>Source of information regarding assets and liabilities measured at fair value in the balance sheet</w:t>
      </w:r>
    </w:p>
    <w:p w:rsidR="004365BD" w:rsidRPr="00DF3031" w:rsidRDefault="004365BD" w:rsidP="00BC4CA8">
      <w:pPr>
        <w:pStyle w:val="050-TextoPadro"/>
        <w:rPr>
          <w:lang w:val="en-US"/>
        </w:rPr>
      </w:pPr>
      <w:r w:rsidRPr="00DF3031">
        <w:rPr>
          <w:lang w:val="en-US"/>
        </w:rPr>
        <w:t>The Bank’s fair value measurements consider the following input levels:</w:t>
      </w:r>
    </w:p>
    <w:p w:rsidR="004365BD" w:rsidRPr="00DF3031" w:rsidRDefault="004365BD" w:rsidP="00BC4CA8">
      <w:pPr>
        <w:pStyle w:val="050-TextoPadro"/>
        <w:rPr>
          <w:lang w:val="en-US"/>
        </w:rPr>
      </w:pPr>
      <w:r w:rsidRPr="003050EF">
        <w:rPr>
          <w:u w:val="single"/>
          <w:lang w:val="en-US"/>
        </w:rPr>
        <w:t>Level 1</w:t>
      </w:r>
      <w:r w:rsidRPr="00DF3031">
        <w:rPr>
          <w:lang w:val="en-US"/>
        </w:rPr>
        <w:t xml:space="preserve"> – Price quotations are derived from active markets for identical financial instruments. Financial instruments are considered to be quoted in an active market if prices are readily available and are based on regularly occurring arm’s length transactions.</w:t>
      </w:r>
    </w:p>
    <w:p w:rsidR="004365BD" w:rsidRPr="00DF3031" w:rsidRDefault="004365BD" w:rsidP="00BC4CA8">
      <w:pPr>
        <w:pStyle w:val="050-TextoPadro"/>
        <w:rPr>
          <w:lang w:val="en-US"/>
        </w:rPr>
      </w:pPr>
      <w:r w:rsidRPr="003050EF">
        <w:rPr>
          <w:u w:val="single"/>
          <w:lang w:val="en-US"/>
        </w:rPr>
        <w:t>Level 2</w:t>
      </w:r>
      <w:r w:rsidRPr="00DF3031">
        <w:rPr>
          <w:lang w:val="en-US"/>
        </w:rPr>
        <w:t xml:space="preserve"> – Requires the use of information obtained from the market that is not Level 1. This includes prices quoted in non-active markets for similar assets and liabilities and information that can be corroborated in the market.</w:t>
      </w:r>
    </w:p>
    <w:p w:rsidR="004365BD" w:rsidRPr="00DF3031" w:rsidRDefault="004365BD" w:rsidP="00BC4CA8">
      <w:pPr>
        <w:pStyle w:val="050-TextoPadro"/>
        <w:rPr>
          <w:lang w:val="en-US"/>
        </w:rPr>
      </w:pPr>
      <w:r w:rsidRPr="003050EF">
        <w:rPr>
          <w:u w:val="single"/>
          <w:lang w:val="en-US"/>
        </w:rPr>
        <w:t>Level 3</w:t>
      </w:r>
      <w:r w:rsidRPr="00DF3031">
        <w:rPr>
          <w:lang w:val="en-US"/>
        </w:rPr>
        <w:t xml:space="preserve"> – Requires the use of information not obtained from the market to measure fair value. When there is not an active market for an instrument, the Bank uses valuation techniques that incorporate internal data. The Bank’s methodologies are consistent with commonly used techniques for pricing financial instruments.</w:t>
      </w:r>
    </w:p>
    <w:p w:rsidR="004365BD" w:rsidRPr="00DF3031" w:rsidRDefault="004365BD" w:rsidP="00BC4CA8">
      <w:pPr>
        <w:pStyle w:val="040-SubttuloEspecial"/>
        <w:pageBreakBefore/>
        <w:rPr>
          <w:lang w:val="en-US"/>
        </w:rPr>
      </w:pPr>
      <w:r w:rsidRPr="00DF3031">
        <w:rPr>
          <w:lang w:val="en-US"/>
        </w:rPr>
        <w:t xml:space="preserve"> Assets and liabilities measured at fair value in the balance sheet</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2 - Financial assets and liabilities - current quarter"/>
        <w:tblDescription w:val="PubliCon - Sistema de Gerenciamento do Documentos Contábeis para Publicação&#10;&#10;Última atualização do mapa do quadro em: "/>
      </w:tblPr>
      <w:tblGrid>
        <w:gridCol w:w="3896"/>
        <w:gridCol w:w="1464"/>
        <w:gridCol w:w="1464"/>
        <w:gridCol w:w="1464"/>
        <w:gridCol w:w="1464"/>
      </w:tblGrid>
      <w:tr w:rsidR="004365BD" w:rsidRPr="0018290C" w:rsidTr="00BC4CA8">
        <w:trPr>
          <w:cantSplit/>
          <w:tblHeader/>
        </w:trPr>
        <w:tc>
          <w:tcPr>
            <w:tcW w:w="3896"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bookmarkStart w:id="12021" w:name="BBGRC02"/>
          </w:p>
        </w:tc>
        <w:tc>
          <w:tcPr>
            <w:tcW w:w="1464"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Balance at</w:t>
            </w:r>
            <w:r w:rsidRPr="0018290C">
              <w:rPr>
                <w:b/>
                <w:lang w:val="en-US"/>
              </w:rPr>
              <w:t xml:space="preserve"> </w:t>
            </w:r>
            <w:r>
              <w:rPr>
                <w:b/>
                <w:lang w:val="en-US"/>
              </w:rPr>
              <w:t>Sep 30, 2019</w:t>
            </w:r>
          </w:p>
        </w:tc>
        <w:tc>
          <w:tcPr>
            <w:tcW w:w="1464"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Level 1</w:t>
            </w:r>
          </w:p>
        </w:tc>
        <w:tc>
          <w:tcPr>
            <w:tcW w:w="1464"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Level 2</w:t>
            </w:r>
          </w:p>
        </w:tc>
        <w:tc>
          <w:tcPr>
            <w:tcW w:w="1464"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Level 3</w:t>
            </w:r>
          </w:p>
        </w:tc>
      </w:tr>
      <w:tr w:rsidR="004365BD" w:rsidRPr="0018290C" w:rsidTr="00BC4CA8">
        <w:trPr>
          <w:cantSplit/>
        </w:trPr>
        <w:tc>
          <w:tcPr>
            <w:tcW w:w="3896"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b/>
                <w:lang w:val="en-US"/>
              </w:rPr>
            </w:pPr>
            <w:bookmarkStart w:id="12022" w:name="BBGRC0200001" w:colFirst="0" w:colLast="0"/>
            <w:r>
              <w:rPr>
                <w:b/>
                <w:lang w:val="en-US"/>
              </w:rPr>
              <w:t>Assets</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023" w:name="BBGRC02AA001"/>
            <w:bookmarkEnd w:id="12023"/>
            <w:r>
              <w:rPr>
                <w:b/>
                <w:lang w:val="en-US"/>
              </w:rPr>
              <w:t>170,101,627</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024" w:name="BBGRC02AB001"/>
            <w:bookmarkEnd w:id="12024"/>
            <w:r>
              <w:rPr>
                <w:b/>
                <w:lang w:val="en-US"/>
              </w:rPr>
              <w:t>131,474,831</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025" w:name="BBGRC02AC001"/>
            <w:bookmarkEnd w:id="12025"/>
            <w:r>
              <w:rPr>
                <w:b/>
                <w:lang w:val="en-US"/>
              </w:rPr>
              <w:t>30,743,202</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026" w:name="BBGRC02AD001"/>
            <w:bookmarkEnd w:id="12026"/>
            <w:r>
              <w:rPr>
                <w:b/>
                <w:lang w:val="en-US"/>
              </w:rPr>
              <w:t>7,883,594</w:t>
            </w:r>
          </w:p>
        </w:tc>
      </w:tr>
      <w:tr w:rsidR="004365BD" w:rsidRPr="0018290C" w:rsidTr="00BC4CA8">
        <w:trPr>
          <w:cantSplit/>
        </w:trPr>
        <w:tc>
          <w:tcPr>
            <w:tcW w:w="3896" w:type="dxa"/>
            <w:tcBorders>
              <w:bottom w:val="single" w:sz="4" w:space="0" w:color="FFFFFF" w:themeColor="background1"/>
            </w:tcBorders>
            <w:shd w:val="solid" w:color="E6E6E6" w:fill="auto"/>
            <w:vAlign w:val="center"/>
          </w:tcPr>
          <w:p w:rsidR="004365BD" w:rsidRPr="0018290C" w:rsidRDefault="004365BD" w:rsidP="00BC4CA8">
            <w:pPr>
              <w:pStyle w:val="070-TabelaPadro"/>
              <w:ind w:left="60"/>
              <w:jc w:val="left"/>
              <w:rPr>
                <w:lang w:val="en-US"/>
              </w:rPr>
            </w:pPr>
            <w:bookmarkStart w:id="12027" w:name="BBGRC0200008" w:colFirst="0" w:colLast="0"/>
            <w:bookmarkEnd w:id="12022"/>
            <w:r>
              <w:rPr>
                <w:lang w:val="en-US"/>
              </w:rPr>
              <w:t>Hedge interbank deposit</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28" w:name="BBGRC02AA008"/>
            <w:bookmarkEnd w:id="12028"/>
            <w:r>
              <w:rPr>
                <w:lang w:val="en-US"/>
              </w:rPr>
              <w:t>1,258,389</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29" w:name="BBGRC02AB008"/>
            <w:bookmarkEnd w:id="12029"/>
            <w:r>
              <w:rPr>
                <w:lang w:val="en-US"/>
              </w:rPr>
              <w:t>--</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30" w:name="BBGRC02AC008"/>
            <w:bookmarkEnd w:id="12030"/>
            <w:r>
              <w:rPr>
                <w:lang w:val="en-US"/>
              </w:rPr>
              <w:t>1,258,389</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31" w:name="BBGRC02AD008"/>
            <w:bookmarkEnd w:id="12031"/>
            <w:r>
              <w:rPr>
                <w:lang w:val="en-US"/>
              </w:rPr>
              <w:t>--</w:t>
            </w:r>
          </w:p>
        </w:tc>
      </w:tr>
      <w:tr w:rsidR="004365BD" w:rsidRPr="0018290C" w:rsidTr="00BC4CA8">
        <w:trPr>
          <w:cantSplit/>
        </w:trPr>
        <w:tc>
          <w:tcPr>
            <w:tcW w:w="389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lang w:val="en-US"/>
              </w:rPr>
            </w:pPr>
            <w:bookmarkStart w:id="12032" w:name="BBGRC0200002" w:colFirst="0" w:colLast="0"/>
            <w:bookmarkEnd w:id="12027"/>
            <w:r>
              <w:rPr>
                <w:lang w:val="en-US"/>
              </w:rPr>
              <w:t>Trading securities, measured by fair value</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33" w:name="BBGRC02AA002"/>
            <w:bookmarkEnd w:id="12033"/>
            <w:r>
              <w:rPr>
                <w:lang w:val="en-US"/>
              </w:rPr>
              <w:t>6,543,532</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34" w:name="BBGRC02AB002"/>
            <w:bookmarkEnd w:id="12034"/>
            <w:r>
              <w:rPr>
                <w:lang w:val="en-US"/>
              </w:rPr>
              <w:t>4,902,300</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35" w:name="BBGRC02AC002"/>
            <w:bookmarkEnd w:id="12035"/>
            <w:r>
              <w:rPr>
                <w:lang w:val="en-US"/>
              </w:rPr>
              <w:t>1,641,232</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36" w:name="BBGRC02AD002"/>
            <w:bookmarkEnd w:id="12036"/>
            <w:r>
              <w:rPr>
                <w:lang w:val="en-US"/>
              </w:rPr>
              <w:t>--</w:t>
            </w:r>
          </w:p>
        </w:tc>
      </w:tr>
      <w:tr w:rsidR="004365BD" w:rsidRPr="0018290C" w:rsidTr="00BC4CA8">
        <w:trPr>
          <w:cantSplit/>
        </w:trPr>
        <w:tc>
          <w:tcPr>
            <w:tcW w:w="3896" w:type="dxa"/>
            <w:tcBorders>
              <w:bottom w:val="single" w:sz="4" w:space="0" w:color="FFFFFF" w:themeColor="background1"/>
            </w:tcBorders>
            <w:shd w:val="solid" w:color="E6E6E6" w:fill="auto"/>
            <w:vAlign w:val="center"/>
          </w:tcPr>
          <w:p w:rsidR="004365BD" w:rsidRPr="0018290C" w:rsidRDefault="004365BD" w:rsidP="00BC4CA8">
            <w:pPr>
              <w:pStyle w:val="070-TabelaPadro"/>
              <w:ind w:left="60"/>
              <w:jc w:val="left"/>
              <w:rPr>
                <w:lang w:val="en-US"/>
              </w:rPr>
            </w:pPr>
            <w:bookmarkStart w:id="12037" w:name="BBGRC0200003" w:colFirst="0" w:colLast="0"/>
            <w:bookmarkEnd w:id="12032"/>
            <w:r>
              <w:rPr>
                <w:lang w:val="en-US"/>
              </w:rPr>
              <w:t>Derivative financial instruments</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38" w:name="BBGRC02AA003"/>
            <w:bookmarkEnd w:id="12038"/>
            <w:r>
              <w:rPr>
                <w:lang w:val="en-US"/>
              </w:rPr>
              <w:t>1,685,993</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39" w:name="BBGRC02AB003"/>
            <w:bookmarkEnd w:id="12039"/>
            <w:r>
              <w:rPr>
                <w:lang w:val="en-US"/>
              </w:rPr>
              <w:t>--</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40" w:name="BBGRC02AC003"/>
            <w:bookmarkEnd w:id="12040"/>
            <w:r>
              <w:rPr>
                <w:lang w:val="en-US"/>
              </w:rPr>
              <w:t>1,260,736</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41" w:name="BBGRC02AD003"/>
            <w:bookmarkEnd w:id="12041"/>
            <w:r>
              <w:rPr>
                <w:lang w:val="en-US"/>
              </w:rPr>
              <w:t>425,257</w:t>
            </w:r>
          </w:p>
        </w:tc>
      </w:tr>
      <w:tr w:rsidR="004365BD" w:rsidRPr="0018290C" w:rsidTr="00BC4CA8">
        <w:trPr>
          <w:cantSplit/>
        </w:trPr>
        <w:tc>
          <w:tcPr>
            <w:tcW w:w="389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lang w:val="en-US"/>
              </w:rPr>
            </w:pPr>
            <w:bookmarkStart w:id="12042" w:name="BBGRC0200004" w:colFirst="0" w:colLast="0"/>
            <w:bookmarkEnd w:id="12037"/>
            <w:r>
              <w:rPr>
                <w:lang w:val="en-US"/>
              </w:rPr>
              <w:t>Available-for-sale securities, measured by fair value</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43" w:name="BBGRC02AA004"/>
            <w:bookmarkEnd w:id="12043"/>
            <w:r>
              <w:rPr>
                <w:lang w:val="en-US"/>
              </w:rPr>
              <w:t>160,613,713</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44" w:name="BBGRC02AB004"/>
            <w:bookmarkEnd w:id="12044"/>
            <w:r>
              <w:rPr>
                <w:lang w:val="en-US"/>
              </w:rPr>
              <w:t>126,572,531</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45" w:name="BBGRC02AC004"/>
            <w:bookmarkEnd w:id="12045"/>
            <w:r>
              <w:rPr>
                <w:lang w:val="en-US"/>
              </w:rPr>
              <w:t>26,582,845</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46" w:name="BBGRC02AD004"/>
            <w:bookmarkEnd w:id="12046"/>
            <w:r>
              <w:rPr>
                <w:lang w:val="en-US"/>
              </w:rPr>
              <w:t>7,458,337</w:t>
            </w:r>
          </w:p>
        </w:tc>
      </w:tr>
      <w:tr w:rsidR="004365BD" w:rsidRPr="0018290C" w:rsidTr="00BC4CA8">
        <w:trPr>
          <w:cantSplit/>
        </w:trPr>
        <w:tc>
          <w:tcPr>
            <w:tcW w:w="3896"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b/>
                <w:lang w:val="en-US"/>
              </w:rPr>
            </w:pPr>
            <w:bookmarkStart w:id="12047" w:name="BBGRC0200005" w:colFirst="0" w:colLast="0"/>
            <w:bookmarkEnd w:id="12042"/>
            <w:r>
              <w:rPr>
                <w:b/>
                <w:lang w:val="en-US"/>
              </w:rPr>
              <w:t>Liabilities</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048" w:name="BBGRC02AA005"/>
            <w:bookmarkEnd w:id="12048"/>
            <w:r>
              <w:rPr>
                <w:b/>
                <w:lang w:val="en-US"/>
              </w:rPr>
              <w:t>(2,117,190)</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049" w:name="BBGRC02AB005"/>
            <w:bookmarkEnd w:id="12049"/>
            <w:r>
              <w:rPr>
                <w:b/>
                <w:lang w:val="en-US"/>
              </w:rPr>
              <w:t>--</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050" w:name="BBGRC02AC005"/>
            <w:bookmarkEnd w:id="12050"/>
            <w:r>
              <w:rPr>
                <w:b/>
                <w:lang w:val="en-US"/>
              </w:rPr>
              <w:t>(1,862,993)</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051" w:name="BBGRC02AD005"/>
            <w:bookmarkEnd w:id="12051"/>
            <w:r>
              <w:rPr>
                <w:b/>
                <w:lang w:val="en-US"/>
              </w:rPr>
              <w:t>(254,197)</w:t>
            </w:r>
          </w:p>
        </w:tc>
      </w:tr>
      <w:tr w:rsidR="004365BD" w:rsidRPr="0018290C" w:rsidTr="00BC4CA8">
        <w:trPr>
          <w:cantSplit/>
        </w:trPr>
        <w:tc>
          <w:tcPr>
            <w:tcW w:w="389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lang w:val="en-US"/>
              </w:rPr>
            </w:pPr>
            <w:bookmarkStart w:id="12052" w:name="BBGRC0200006" w:colFirst="0" w:colLast="0"/>
            <w:bookmarkEnd w:id="12047"/>
            <w:r>
              <w:rPr>
                <w:lang w:val="en-US"/>
              </w:rPr>
              <w:t>Hedge funding</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53" w:name="BBGRC02AA006"/>
            <w:bookmarkEnd w:id="12053"/>
            <w:r>
              <w:rPr>
                <w:lang w:val="en-US"/>
              </w:rPr>
              <w:t>(1,076,748)</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54" w:name="BBGRC02AB006"/>
            <w:bookmarkEnd w:id="12054"/>
            <w:r>
              <w:rPr>
                <w:lang w:val="en-US"/>
              </w:rPr>
              <w:t>--</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55" w:name="BBGRC02AC006"/>
            <w:bookmarkEnd w:id="12055"/>
            <w:r>
              <w:rPr>
                <w:lang w:val="en-US"/>
              </w:rPr>
              <w:t>(1,076,748)</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56" w:name="BBGRC02AD006"/>
            <w:bookmarkEnd w:id="12056"/>
            <w:r>
              <w:rPr>
                <w:lang w:val="en-US"/>
              </w:rPr>
              <w:t>--</w:t>
            </w:r>
          </w:p>
        </w:tc>
      </w:tr>
      <w:tr w:rsidR="004365BD" w:rsidRPr="0018290C" w:rsidTr="00BC4CA8">
        <w:trPr>
          <w:cantSplit/>
        </w:trPr>
        <w:tc>
          <w:tcPr>
            <w:tcW w:w="3896" w:type="dxa"/>
            <w:tcBorders>
              <w:bottom w:val="single" w:sz="4" w:space="0" w:color="CCCCCC"/>
            </w:tcBorders>
            <w:shd w:val="solid" w:color="E6E6E6" w:fill="auto"/>
            <w:vAlign w:val="center"/>
          </w:tcPr>
          <w:p w:rsidR="004365BD" w:rsidRPr="0018290C" w:rsidRDefault="004365BD" w:rsidP="00BC4CA8">
            <w:pPr>
              <w:pStyle w:val="070-TabelaPadro"/>
              <w:ind w:left="60"/>
              <w:jc w:val="left"/>
              <w:rPr>
                <w:lang w:val="en-US"/>
              </w:rPr>
            </w:pPr>
            <w:bookmarkStart w:id="12057" w:name="BBGRC0200007" w:colFirst="0" w:colLast="0"/>
            <w:bookmarkEnd w:id="12052"/>
            <w:r>
              <w:rPr>
                <w:lang w:val="en-US"/>
              </w:rPr>
              <w:t>Derivative financial instruments</w:t>
            </w:r>
          </w:p>
        </w:tc>
        <w:tc>
          <w:tcPr>
            <w:tcW w:w="1464"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058" w:name="BBGRC02AA007"/>
            <w:bookmarkEnd w:id="12058"/>
            <w:r>
              <w:rPr>
                <w:lang w:val="en-US"/>
              </w:rPr>
              <w:t>(1,040,442)</w:t>
            </w:r>
          </w:p>
        </w:tc>
        <w:tc>
          <w:tcPr>
            <w:tcW w:w="1464"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059" w:name="BBGRC02AB007"/>
            <w:bookmarkEnd w:id="12059"/>
            <w:r>
              <w:rPr>
                <w:lang w:val="en-US"/>
              </w:rPr>
              <w:t>--</w:t>
            </w:r>
          </w:p>
        </w:tc>
        <w:tc>
          <w:tcPr>
            <w:tcW w:w="1464"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060" w:name="BBGRC02AC007"/>
            <w:bookmarkEnd w:id="12060"/>
            <w:r>
              <w:rPr>
                <w:lang w:val="en-US"/>
              </w:rPr>
              <w:t>(786,245)</w:t>
            </w:r>
          </w:p>
        </w:tc>
        <w:tc>
          <w:tcPr>
            <w:tcW w:w="1464"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061" w:name="BBGRC02AD007"/>
            <w:bookmarkEnd w:id="12061"/>
            <w:r>
              <w:rPr>
                <w:lang w:val="en-US"/>
              </w:rPr>
              <w:t>(254,197)</w:t>
            </w:r>
          </w:p>
        </w:tc>
      </w:tr>
      <w:bookmarkEnd w:id="12021"/>
      <w:bookmarkEnd w:id="12057"/>
    </w:tbl>
    <w:p w:rsidR="004365BD" w:rsidRPr="00DF3031" w:rsidRDefault="004365BD" w:rsidP="00BC4CA8">
      <w:pPr>
        <w:pStyle w:val="072-Rodapdatabela"/>
        <w:rPr>
          <w:lang w:val="en-US"/>
        </w:rPr>
      </w:pP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3 - Financial assets and liabilities - fiscal year"/>
        <w:tblDescription w:val="PubliCon - Sistema de Gerenciamento do Documentos Contábeis para Publicação&#10;&#10;Última atualização do mapa do quadro em: "/>
      </w:tblPr>
      <w:tblGrid>
        <w:gridCol w:w="3896"/>
        <w:gridCol w:w="1464"/>
        <w:gridCol w:w="1464"/>
        <w:gridCol w:w="1464"/>
        <w:gridCol w:w="1464"/>
      </w:tblGrid>
      <w:tr w:rsidR="004365BD" w:rsidRPr="0018290C" w:rsidTr="00BC4CA8">
        <w:trPr>
          <w:cantSplit/>
          <w:tblHeader/>
        </w:trPr>
        <w:tc>
          <w:tcPr>
            <w:tcW w:w="3896"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bookmarkStart w:id="12062" w:name="BBGRC03"/>
          </w:p>
        </w:tc>
        <w:tc>
          <w:tcPr>
            <w:tcW w:w="1464"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Balance at</w:t>
            </w:r>
            <w:r w:rsidRPr="0018290C">
              <w:rPr>
                <w:b/>
                <w:lang w:val="en-US"/>
              </w:rPr>
              <w:t xml:space="preserve"> </w:t>
            </w:r>
            <w:r>
              <w:rPr>
                <w:b/>
                <w:lang w:val="en-US"/>
              </w:rPr>
              <w:t>Dec 31, 2018</w:t>
            </w:r>
          </w:p>
        </w:tc>
        <w:tc>
          <w:tcPr>
            <w:tcW w:w="1464"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Level 1</w:t>
            </w:r>
          </w:p>
        </w:tc>
        <w:tc>
          <w:tcPr>
            <w:tcW w:w="1464"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Level 2</w:t>
            </w:r>
          </w:p>
        </w:tc>
        <w:tc>
          <w:tcPr>
            <w:tcW w:w="1464"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Level 3</w:t>
            </w:r>
          </w:p>
        </w:tc>
      </w:tr>
      <w:tr w:rsidR="004365BD" w:rsidRPr="0018290C" w:rsidTr="00BC4CA8">
        <w:trPr>
          <w:cantSplit/>
        </w:trPr>
        <w:tc>
          <w:tcPr>
            <w:tcW w:w="3896"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b/>
                <w:lang w:val="en-US"/>
              </w:rPr>
            </w:pPr>
            <w:bookmarkStart w:id="12063" w:name="BBGRC0300001" w:colFirst="0" w:colLast="0"/>
            <w:r>
              <w:rPr>
                <w:b/>
                <w:lang w:val="en-US"/>
              </w:rPr>
              <w:t>Assets</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064" w:name="BBGRC03AA001"/>
            <w:bookmarkEnd w:id="12064"/>
            <w:r>
              <w:rPr>
                <w:b/>
                <w:lang w:val="en-US"/>
              </w:rPr>
              <w:t>131,904,945</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065" w:name="BBGRC03AB001"/>
            <w:bookmarkEnd w:id="12065"/>
            <w:r>
              <w:rPr>
                <w:b/>
                <w:lang w:val="en-US"/>
              </w:rPr>
              <w:t>98,630,263</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066" w:name="BBGRC03AC001"/>
            <w:bookmarkEnd w:id="12066"/>
            <w:r>
              <w:rPr>
                <w:b/>
                <w:lang w:val="en-US"/>
              </w:rPr>
              <w:t>33,274,682</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067" w:name="BBGRC03AD001"/>
            <w:bookmarkEnd w:id="12067"/>
            <w:r>
              <w:rPr>
                <w:b/>
                <w:lang w:val="en-US"/>
              </w:rPr>
              <w:t>--</w:t>
            </w:r>
          </w:p>
        </w:tc>
      </w:tr>
      <w:tr w:rsidR="004365BD" w:rsidRPr="0018290C" w:rsidTr="00BC4CA8">
        <w:trPr>
          <w:cantSplit/>
        </w:trPr>
        <w:tc>
          <w:tcPr>
            <w:tcW w:w="3896" w:type="dxa"/>
            <w:tcBorders>
              <w:bottom w:val="single" w:sz="4" w:space="0" w:color="FFFFFF" w:themeColor="background1"/>
            </w:tcBorders>
            <w:shd w:val="solid" w:color="E6E6E6" w:fill="auto"/>
            <w:vAlign w:val="center"/>
          </w:tcPr>
          <w:p w:rsidR="004365BD" w:rsidRPr="0018290C" w:rsidRDefault="004365BD" w:rsidP="00BC4CA8">
            <w:pPr>
              <w:pStyle w:val="070-TabelaPadro"/>
              <w:ind w:left="60"/>
              <w:jc w:val="left"/>
              <w:rPr>
                <w:lang w:val="en-US"/>
              </w:rPr>
            </w:pPr>
            <w:bookmarkStart w:id="12068" w:name="BBGRC0300008" w:colFirst="0" w:colLast="0"/>
            <w:bookmarkEnd w:id="12063"/>
            <w:r>
              <w:rPr>
                <w:lang w:val="en-US"/>
              </w:rPr>
              <w:t>Hedge interbank deposit</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69" w:name="BBGRC03AA008"/>
            <w:bookmarkEnd w:id="12069"/>
            <w:r>
              <w:rPr>
                <w:lang w:val="en-US"/>
              </w:rPr>
              <w:t>664,473</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70" w:name="BBGRC03AB008"/>
            <w:bookmarkEnd w:id="12070"/>
            <w:r>
              <w:rPr>
                <w:lang w:val="en-US"/>
              </w:rPr>
              <w:t>--</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71" w:name="BBGRC03AC008"/>
            <w:bookmarkEnd w:id="12071"/>
            <w:r>
              <w:rPr>
                <w:lang w:val="en-US"/>
              </w:rPr>
              <w:t>664,473</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72" w:name="BBGRC03AD008"/>
            <w:bookmarkEnd w:id="12072"/>
            <w:r>
              <w:rPr>
                <w:lang w:val="en-US"/>
              </w:rPr>
              <w:t>--</w:t>
            </w:r>
          </w:p>
        </w:tc>
      </w:tr>
      <w:tr w:rsidR="004365BD" w:rsidRPr="0018290C" w:rsidTr="00BC4CA8">
        <w:trPr>
          <w:cantSplit/>
        </w:trPr>
        <w:tc>
          <w:tcPr>
            <w:tcW w:w="389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lang w:val="en-US"/>
              </w:rPr>
            </w:pPr>
            <w:bookmarkStart w:id="12073" w:name="BBGRC0300002" w:colFirst="0" w:colLast="0"/>
            <w:bookmarkEnd w:id="12068"/>
            <w:r>
              <w:rPr>
                <w:lang w:val="en-US"/>
              </w:rPr>
              <w:t>Trading securities, measured by fair value</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74" w:name="BBGRC03AA002"/>
            <w:bookmarkEnd w:id="12074"/>
            <w:r>
              <w:rPr>
                <w:lang w:val="en-US"/>
              </w:rPr>
              <w:t>6,181,752</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75" w:name="BBGRC03AB002"/>
            <w:bookmarkEnd w:id="12075"/>
            <w:r>
              <w:rPr>
                <w:lang w:val="en-US"/>
              </w:rPr>
              <w:t>5,124,674</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76" w:name="BBGRC03AC002"/>
            <w:bookmarkEnd w:id="12076"/>
            <w:r>
              <w:rPr>
                <w:lang w:val="en-US"/>
              </w:rPr>
              <w:t>1,057,078</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77" w:name="BBGRC03AD002"/>
            <w:bookmarkEnd w:id="12077"/>
            <w:r>
              <w:rPr>
                <w:lang w:val="en-US"/>
              </w:rPr>
              <w:t>--</w:t>
            </w:r>
          </w:p>
        </w:tc>
      </w:tr>
      <w:tr w:rsidR="004365BD" w:rsidRPr="0018290C" w:rsidTr="00BC4CA8">
        <w:trPr>
          <w:cantSplit/>
        </w:trPr>
        <w:tc>
          <w:tcPr>
            <w:tcW w:w="3896" w:type="dxa"/>
            <w:tcBorders>
              <w:bottom w:val="single" w:sz="4" w:space="0" w:color="FFFFFF" w:themeColor="background1"/>
            </w:tcBorders>
            <w:shd w:val="solid" w:color="E6E6E6" w:fill="auto"/>
            <w:vAlign w:val="center"/>
          </w:tcPr>
          <w:p w:rsidR="004365BD" w:rsidRPr="0018290C" w:rsidRDefault="004365BD" w:rsidP="00BC4CA8">
            <w:pPr>
              <w:pStyle w:val="070-TabelaPadro"/>
              <w:ind w:left="60"/>
              <w:jc w:val="left"/>
              <w:rPr>
                <w:lang w:val="en-US"/>
              </w:rPr>
            </w:pPr>
            <w:bookmarkStart w:id="12078" w:name="BBGRC0300003" w:colFirst="0" w:colLast="0"/>
            <w:bookmarkEnd w:id="12073"/>
            <w:r>
              <w:rPr>
                <w:lang w:val="en-US"/>
              </w:rPr>
              <w:t>Derivative financial instruments</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79" w:name="BBGRC03AA003"/>
            <w:bookmarkEnd w:id="12079"/>
            <w:r>
              <w:rPr>
                <w:lang w:val="en-US"/>
              </w:rPr>
              <w:t>683,162</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80" w:name="BBGRC03AB003"/>
            <w:bookmarkEnd w:id="12080"/>
            <w:r>
              <w:rPr>
                <w:lang w:val="en-US"/>
              </w:rPr>
              <w:t>--</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81" w:name="BBGRC03AC003"/>
            <w:bookmarkEnd w:id="12081"/>
            <w:r>
              <w:rPr>
                <w:lang w:val="en-US"/>
              </w:rPr>
              <w:t>683,162</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082" w:name="BBGRC03AD003"/>
            <w:bookmarkEnd w:id="12082"/>
            <w:r>
              <w:rPr>
                <w:lang w:val="en-US"/>
              </w:rPr>
              <w:t>--</w:t>
            </w:r>
          </w:p>
        </w:tc>
      </w:tr>
      <w:tr w:rsidR="004365BD" w:rsidRPr="0018290C" w:rsidTr="00BC4CA8">
        <w:trPr>
          <w:cantSplit/>
        </w:trPr>
        <w:tc>
          <w:tcPr>
            <w:tcW w:w="389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lang w:val="en-US"/>
              </w:rPr>
            </w:pPr>
            <w:bookmarkStart w:id="12083" w:name="BBGRC0300004" w:colFirst="0" w:colLast="0"/>
            <w:bookmarkEnd w:id="12078"/>
            <w:r>
              <w:rPr>
                <w:lang w:val="en-US"/>
              </w:rPr>
              <w:t>Available-for-sale securities, measured by fair value</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84" w:name="BBGRC03AA004"/>
            <w:bookmarkEnd w:id="12084"/>
            <w:r>
              <w:rPr>
                <w:lang w:val="en-US"/>
              </w:rPr>
              <w:t>124,375,558</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85" w:name="BBGRC03AB004"/>
            <w:bookmarkEnd w:id="12085"/>
            <w:r>
              <w:rPr>
                <w:lang w:val="en-US"/>
              </w:rPr>
              <w:t>93,505,589</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86" w:name="BBGRC03AC004"/>
            <w:bookmarkEnd w:id="12086"/>
            <w:r>
              <w:rPr>
                <w:lang w:val="en-US"/>
              </w:rPr>
              <w:t>30,869,969</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87" w:name="BBGRC03AD004"/>
            <w:bookmarkEnd w:id="12087"/>
            <w:r>
              <w:rPr>
                <w:lang w:val="en-US"/>
              </w:rPr>
              <w:t>--</w:t>
            </w:r>
          </w:p>
        </w:tc>
      </w:tr>
      <w:tr w:rsidR="004365BD" w:rsidRPr="0018290C" w:rsidTr="00BC4CA8">
        <w:trPr>
          <w:cantSplit/>
        </w:trPr>
        <w:tc>
          <w:tcPr>
            <w:tcW w:w="3896"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b/>
                <w:lang w:val="en-US"/>
              </w:rPr>
            </w:pPr>
            <w:bookmarkStart w:id="12088" w:name="BBGRC0300005" w:colFirst="0" w:colLast="0"/>
            <w:bookmarkEnd w:id="12083"/>
            <w:r>
              <w:rPr>
                <w:b/>
                <w:lang w:val="en-US"/>
              </w:rPr>
              <w:t>Liabilities</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089" w:name="BBGRC03AA005"/>
            <w:bookmarkEnd w:id="12089"/>
            <w:r>
              <w:rPr>
                <w:b/>
                <w:lang w:val="en-US"/>
              </w:rPr>
              <w:t>(1,359,292)</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090" w:name="BBGRC03AB005"/>
            <w:bookmarkEnd w:id="12090"/>
            <w:r>
              <w:rPr>
                <w:b/>
                <w:lang w:val="en-US"/>
              </w:rPr>
              <w:t>--</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091" w:name="BBGRC03AC005"/>
            <w:bookmarkEnd w:id="12091"/>
            <w:r>
              <w:rPr>
                <w:b/>
                <w:lang w:val="en-US"/>
              </w:rPr>
              <w:t>(1,359,292)</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092" w:name="BBGRC03AD005"/>
            <w:bookmarkEnd w:id="12092"/>
            <w:r>
              <w:rPr>
                <w:b/>
                <w:lang w:val="en-US"/>
              </w:rPr>
              <w:t>--</w:t>
            </w:r>
          </w:p>
        </w:tc>
      </w:tr>
      <w:tr w:rsidR="004365BD" w:rsidRPr="0018290C" w:rsidTr="00BC4CA8">
        <w:trPr>
          <w:cantSplit/>
        </w:trPr>
        <w:tc>
          <w:tcPr>
            <w:tcW w:w="389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lang w:val="en-US"/>
              </w:rPr>
            </w:pPr>
            <w:bookmarkStart w:id="12093" w:name="BBGRC0300006" w:colFirst="0" w:colLast="0"/>
            <w:bookmarkEnd w:id="12088"/>
            <w:r>
              <w:rPr>
                <w:lang w:val="en-US"/>
              </w:rPr>
              <w:t>Hedge funding</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94" w:name="BBGRC03AA006"/>
            <w:bookmarkEnd w:id="12094"/>
            <w:r>
              <w:rPr>
                <w:lang w:val="en-US"/>
              </w:rPr>
              <w:t>(550,091)</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95" w:name="BBGRC03AB006"/>
            <w:bookmarkEnd w:id="12095"/>
            <w:r>
              <w:rPr>
                <w:lang w:val="en-US"/>
              </w:rPr>
              <w:t>--</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96" w:name="BBGRC03AC006"/>
            <w:bookmarkEnd w:id="12096"/>
            <w:r>
              <w:rPr>
                <w:lang w:val="en-US"/>
              </w:rPr>
              <w:t>(550,091)</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097" w:name="BBGRC03AD006"/>
            <w:bookmarkEnd w:id="12097"/>
            <w:r>
              <w:rPr>
                <w:lang w:val="en-US"/>
              </w:rPr>
              <w:t>--</w:t>
            </w:r>
          </w:p>
        </w:tc>
      </w:tr>
      <w:tr w:rsidR="004365BD" w:rsidRPr="0018290C" w:rsidTr="00BC4CA8">
        <w:trPr>
          <w:cantSplit/>
        </w:trPr>
        <w:tc>
          <w:tcPr>
            <w:tcW w:w="3896" w:type="dxa"/>
            <w:tcBorders>
              <w:bottom w:val="single" w:sz="4" w:space="0" w:color="CCCCCC"/>
            </w:tcBorders>
            <w:shd w:val="solid" w:color="E6E6E6" w:fill="auto"/>
            <w:vAlign w:val="center"/>
          </w:tcPr>
          <w:p w:rsidR="004365BD" w:rsidRPr="0018290C" w:rsidRDefault="004365BD" w:rsidP="00BC4CA8">
            <w:pPr>
              <w:pStyle w:val="070-TabelaPadro"/>
              <w:ind w:left="60"/>
              <w:jc w:val="left"/>
              <w:rPr>
                <w:lang w:val="en-US"/>
              </w:rPr>
            </w:pPr>
            <w:bookmarkStart w:id="12098" w:name="BBGRC0300007" w:colFirst="0" w:colLast="0"/>
            <w:bookmarkEnd w:id="12093"/>
            <w:r>
              <w:rPr>
                <w:lang w:val="en-US"/>
              </w:rPr>
              <w:t>Derivative financial instruments</w:t>
            </w:r>
          </w:p>
        </w:tc>
        <w:tc>
          <w:tcPr>
            <w:tcW w:w="1464"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099" w:name="BBGRC03AA007"/>
            <w:bookmarkEnd w:id="12099"/>
            <w:r>
              <w:rPr>
                <w:lang w:val="en-US"/>
              </w:rPr>
              <w:t>(809,201)</w:t>
            </w:r>
          </w:p>
        </w:tc>
        <w:tc>
          <w:tcPr>
            <w:tcW w:w="1464"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100" w:name="BBGRC03AB007"/>
            <w:bookmarkEnd w:id="12100"/>
            <w:r>
              <w:rPr>
                <w:lang w:val="en-US"/>
              </w:rPr>
              <w:t>--</w:t>
            </w:r>
          </w:p>
        </w:tc>
        <w:tc>
          <w:tcPr>
            <w:tcW w:w="1464"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101" w:name="BBGRC03AC007"/>
            <w:bookmarkEnd w:id="12101"/>
            <w:r>
              <w:rPr>
                <w:lang w:val="en-US"/>
              </w:rPr>
              <w:t>(809,201)</w:t>
            </w:r>
          </w:p>
        </w:tc>
        <w:tc>
          <w:tcPr>
            <w:tcW w:w="1464"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102" w:name="BBGRC03AD007"/>
            <w:bookmarkEnd w:id="12102"/>
            <w:r>
              <w:rPr>
                <w:lang w:val="en-US"/>
              </w:rPr>
              <w:t>--</w:t>
            </w:r>
          </w:p>
        </w:tc>
      </w:tr>
      <w:bookmarkEnd w:id="12062"/>
      <w:bookmarkEnd w:id="12098"/>
    </w:tbl>
    <w:p w:rsidR="004365BD" w:rsidRPr="00DF3031" w:rsidRDefault="004365BD" w:rsidP="00511373">
      <w:pPr>
        <w:pStyle w:val="072-Rodapdatabela"/>
        <w:rPr>
          <w:lang w:val="en-US"/>
        </w:rPr>
      </w:pP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4 - Financial assets and liabilities"/>
        <w:tblDescription w:val="PubliCon - Sistema de Gerenciamento do Documentos Contábeis para Publicação&#10;&#10;Última atualização do mapa do quadro em: "/>
      </w:tblPr>
      <w:tblGrid>
        <w:gridCol w:w="3896"/>
        <w:gridCol w:w="1464"/>
        <w:gridCol w:w="1464"/>
        <w:gridCol w:w="1464"/>
        <w:gridCol w:w="1464"/>
      </w:tblGrid>
      <w:tr w:rsidR="004365BD" w:rsidRPr="0018290C" w:rsidTr="00BC4CA8">
        <w:trPr>
          <w:cantSplit/>
          <w:tblHeader/>
        </w:trPr>
        <w:tc>
          <w:tcPr>
            <w:tcW w:w="3896"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bookmarkStart w:id="12103" w:name="BBGRC04"/>
          </w:p>
        </w:tc>
        <w:tc>
          <w:tcPr>
            <w:tcW w:w="1464"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Balance at</w:t>
            </w:r>
            <w:r w:rsidRPr="0018290C">
              <w:rPr>
                <w:b/>
                <w:lang w:val="en-US"/>
              </w:rPr>
              <w:t xml:space="preserve"> </w:t>
            </w:r>
            <w:r>
              <w:rPr>
                <w:b/>
                <w:lang w:val="en-US"/>
              </w:rPr>
              <w:t>Sep 30, 2018</w:t>
            </w:r>
          </w:p>
        </w:tc>
        <w:tc>
          <w:tcPr>
            <w:tcW w:w="1464"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Level 1</w:t>
            </w:r>
          </w:p>
        </w:tc>
        <w:tc>
          <w:tcPr>
            <w:tcW w:w="1464"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Level 2</w:t>
            </w:r>
          </w:p>
        </w:tc>
        <w:tc>
          <w:tcPr>
            <w:tcW w:w="1464"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Level 3</w:t>
            </w:r>
          </w:p>
        </w:tc>
      </w:tr>
      <w:tr w:rsidR="004365BD" w:rsidRPr="0018290C" w:rsidTr="00BC4CA8">
        <w:trPr>
          <w:cantSplit/>
        </w:trPr>
        <w:tc>
          <w:tcPr>
            <w:tcW w:w="3896"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b/>
                <w:lang w:val="en-US"/>
              </w:rPr>
            </w:pPr>
            <w:bookmarkStart w:id="12104" w:name="BBGRC0400001" w:colFirst="0" w:colLast="0"/>
            <w:r>
              <w:rPr>
                <w:b/>
                <w:lang w:val="en-US"/>
              </w:rPr>
              <w:t>Assets</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105" w:name="BBGRC04AA001"/>
            <w:bookmarkEnd w:id="12105"/>
            <w:r>
              <w:rPr>
                <w:b/>
                <w:lang w:val="en-US"/>
              </w:rPr>
              <w:t>156,124,070</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106" w:name="BBGRC04AB001"/>
            <w:bookmarkEnd w:id="12106"/>
            <w:r>
              <w:rPr>
                <w:b/>
                <w:lang w:val="en-US"/>
              </w:rPr>
              <w:t>120,568,595</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107" w:name="BBGRC04AC001"/>
            <w:bookmarkEnd w:id="12107"/>
            <w:r>
              <w:rPr>
                <w:b/>
                <w:lang w:val="en-US"/>
              </w:rPr>
              <w:t>35,555,475</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108" w:name="BBGRC04AD001"/>
            <w:bookmarkEnd w:id="12108"/>
            <w:r>
              <w:rPr>
                <w:b/>
                <w:lang w:val="en-US"/>
              </w:rPr>
              <w:t>--</w:t>
            </w:r>
          </w:p>
        </w:tc>
      </w:tr>
      <w:tr w:rsidR="004365BD" w:rsidRPr="0018290C" w:rsidTr="00BC4CA8">
        <w:trPr>
          <w:cantSplit/>
        </w:trPr>
        <w:tc>
          <w:tcPr>
            <w:tcW w:w="3896" w:type="dxa"/>
            <w:tcBorders>
              <w:bottom w:val="single" w:sz="4" w:space="0" w:color="FFFFFF" w:themeColor="background1"/>
            </w:tcBorders>
            <w:shd w:val="solid" w:color="E6E6E6" w:fill="auto"/>
            <w:vAlign w:val="center"/>
          </w:tcPr>
          <w:p w:rsidR="004365BD" w:rsidRPr="0018290C" w:rsidRDefault="004365BD" w:rsidP="00BC4CA8">
            <w:pPr>
              <w:pStyle w:val="070-TabelaPadro"/>
              <w:ind w:left="60"/>
              <w:jc w:val="left"/>
              <w:rPr>
                <w:lang w:val="en-US"/>
              </w:rPr>
            </w:pPr>
            <w:bookmarkStart w:id="12109" w:name="BBGRC0400008" w:colFirst="0" w:colLast="0"/>
            <w:bookmarkEnd w:id="12104"/>
            <w:r>
              <w:rPr>
                <w:lang w:val="en-US"/>
              </w:rPr>
              <w:t>Hedge interbank deposit</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110" w:name="BBGRC04AA008"/>
            <w:bookmarkEnd w:id="12110"/>
            <w:r>
              <w:rPr>
                <w:lang w:val="en-US"/>
              </w:rPr>
              <w:t>429,284</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111" w:name="BBGRC04AB008"/>
            <w:bookmarkEnd w:id="12111"/>
            <w:r>
              <w:rPr>
                <w:lang w:val="en-US"/>
              </w:rPr>
              <w:t>--</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112" w:name="BBGRC04AC008"/>
            <w:bookmarkEnd w:id="12112"/>
            <w:r>
              <w:rPr>
                <w:lang w:val="en-US"/>
              </w:rPr>
              <w:t>429,284</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113" w:name="BBGRC04AD008"/>
            <w:bookmarkEnd w:id="12113"/>
            <w:r>
              <w:rPr>
                <w:lang w:val="en-US"/>
              </w:rPr>
              <w:t>--</w:t>
            </w:r>
          </w:p>
        </w:tc>
      </w:tr>
      <w:tr w:rsidR="004365BD" w:rsidRPr="0018290C" w:rsidTr="00BC4CA8">
        <w:trPr>
          <w:cantSplit/>
        </w:trPr>
        <w:tc>
          <w:tcPr>
            <w:tcW w:w="389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lang w:val="en-US"/>
              </w:rPr>
            </w:pPr>
            <w:bookmarkStart w:id="12114" w:name="BBGRC0400002" w:colFirst="0" w:colLast="0"/>
            <w:bookmarkEnd w:id="12109"/>
            <w:r>
              <w:rPr>
                <w:lang w:val="en-US"/>
              </w:rPr>
              <w:t>Trading securities, measured by fair value</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115" w:name="BBGRC04AA002"/>
            <w:bookmarkEnd w:id="12115"/>
            <w:r>
              <w:rPr>
                <w:lang w:val="en-US"/>
              </w:rPr>
              <w:t>6,010,740</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116" w:name="BBGRC04AB002"/>
            <w:bookmarkEnd w:id="12116"/>
            <w:r>
              <w:rPr>
                <w:lang w:val="en-US"/>
              </w:rPr>
              <w:t>4,808,473</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117" w:name="BBGRC04AC002"/>
            <w:bookmarkEnd w:id="12117"/>
            <w:r>
              <w:rPr>
                <w:lang w:val="en-US"/>
              </w:rPr>
              <w:t>1,202,267</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118" w:name="BBGRC04AD002"/>
            <w:bookmarkEnd w:id="12118"/>
            <w:r>
              <w:rPr>
                <w:lang w:val="en-US"/>
              </w:rPr>
              <w:t>--</w:t>
            </w:r>
          </w:p>
        </w:tc>
      </w:tr>
      <w:tr w:rsidR="004365BD" w:rsidRPr="0018290C" w:rsidTr="00BC4CA8">
        <w:trPr>
          <w:cantSplit/>
        </w:trPr>
        <w:tc>
          <w:tcPr>
            <w:tcW w:w="3896" w:type="dxa"/>
            <w:tcBorders>
              <w:bottom w:val="single" w:sz="4" w:space="0" w:color="FFFFFF" w:themeColor="background1"/>
            </w:tcBorders>
            <w:shd w:val="solid" w:color="E6E6E6" w:fill="auto"/>
            <w:vAlign w:val="center"/>
          </w:tcPr>
          <w:p w:rsidR="004365BD" w:rsidRPr="0018290C" w:rsidRDefault="004365BD" w:rsidP="00BC4CA8">
            <w:pPr>
              <w:pStyle w:val="070-TabelaPadro"/>
              <w:ind w:left="60"/>
              <w:jc w:val="left"/>
              <w:rPr>
                <w:lang w:val="en-US"/>
              </w:rPr>
            </w:pPr>
            <w:bookmarkStart w:id="12119" w:name="BBGRC0400003" w:colFirst="0" w:colLast="0"/>
            <w:bookmarkEnd w:id="12114"/>
            <w:r>
              <w:rPr>
                <w:lang w:val="en-US"/>
              </w:rPr>
              <w:t>Derivative financial instruments</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120" w:name="BBGRC04AA003"/>
            <w:bookmarkEnd w:id="12120"/>
            <w:r>
              <w:rPr>
                <w:lang w:val="en-US"/>
              </w:rPr>
              <w:t>1,566,026</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121" w:name="BBGRC04AB003"/>
            <w:bookmarkEnd w:id="12121"/>
            <w:r>
              <w:rPr>
                <w:lang w:val="en-US"/>
              </w:rPr>
              <w:t>--</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122" w:name="BBGRC04AC003"/>
            <w:bookmarkEnd w:id="12122"/>
            <w:r>
              <w:rPr>
                <w:lang w:val="en-US"/>
              </w:rPr>
              <w:t>1,566,026</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123" w:name="BBGRC04AD003"/>
            <w:bookmarkEnd w:id="12123"/>
            <w:r>
              <w:rPr>
                <w:lang w:val="en-US"/>
              </w:rPr>
              <w:t>--</w:t>
            </w:r>
          </w:p>
        </w:tc>
      </w:tr>
      <w:tr w:rsidR="004365BD" w:rsidRPr="0018290C" w:rsidTr="00BC4CA8">
        <w:trPr>
          <w:cantSplit/>
        </w:trPr>
        <w:tc>
          <w:tcPr>
            <w:tcW w:w="389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lang w:val="en-US"/>
              </w:rPr>
            </w:pPr>
            <w:bookmarkStart w:id="12124" w:name="BBGRC0400004" w:colFirst="0" w:colLast="0"/>
            <w:bookmarkEnd w:id="12119"/>
            <w:r>
              <w:rPr>
                <w:lang w:val="en-US"/>
              </w:rPr>
              <w:t>Available-for-sale securities, measured by fair value</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125" w:name="BBGRC04AA004"/>
            <w:bookmarkEnd w:id="12125"/>
            <w:r>
              <w:rPr>
                <w:lang w:val="en-US"/>
              </w:rPr>
              <w:t>148,118,020</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126" w:name="BBGRC04AB004"/>
            <w:bookmarkEnd w:id="12126"/>
            <w:r>
              <w:rPr>
                <w:lang w:val="en-US"/>
              </w:rPr>
              <w:t>115,760,122</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127" w:name="BBGRC04AC004"/>
            <w:bookmarkEnd w:id="12127"/>
            <w:r>
              <w:rPr>
                <w:lang w:val="en-US"/>
              </w:rPr>
              <w:t>32,357,898</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128" w:name="BBGRC04AD004"/>
            <w:bookmarkEnd w:id="12128"/>
            <w:r>
              <w:rPr>
                <w:lang w:val="en-US"/>
              </w:rPr>
              <w:t>--</w:t>
            </w:r>
          </w:p>
        </w:tc>
      </w:tr>
      <w:tr w:rsidR="004365BD" w:rsidRPr="0018290C" w:rsidTr="00BC4CA8">
        <w:trPr>
          <w:cantSplit/>
        </w:trPr>
        <w:tc>
          <w:tcPr>
            <w:tcW w:w="3896"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b/>
                <w:lang w:val="en-US"/>
              </w:rPr>
            </w:pPr>
            <w:bookmarkStart w:id="12129" w:name="BBGRC0400005" w:colFirst="0" w:colLast="0"/>
            <w:bookmarkEnd w:id="12124"/>
            <w:r>
              <w:rPr>
                <w:b/>
                <w:lang w:val="en-US"/>
              </w:rPr>
              <w:t>Liabilities</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130" w:name="BBGRC04AA005"/>
            <w:bookmarkEnd w:id="12130"/>
            <w:r>
              <w:rPr>
                <w:b/>
                <w:lang w:val="en-US"/>
              </w:rPr>
              <w:t>(1,559,665)</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131" w:name="BBGRC04AB005"/>
            <w:bookmarkEnd w:id="12131"/>
            <w:r>
              <w:rPr>
                <w:b/>
                <w:lang w:val="en-US"/>
              </w:rPr>
              <w:t>--</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132" w:name="BBGRC04AC005"/>
            <w:bookmarkEnd w:id="12132"/>
            <w:r>
              <w:rPr>
                <w:b/>
                <w:lang w:val="en-US"/>
              </w:rPr>
              <w:t>(1,559,665)</w:t>
            </w:r>
          </w:p>
        </w:tc>
        <w:tc>
          <w:tcPr>
            <w:tcW w:w="1464"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133" w:name="BBGRC04AD005"/>
            <w:bookmarkEnd w:id="12133"/>
            <w:r>
              <w:rPr>
                <w:b/>
                <w:lang w:val="en-US"/>
              </w:rPr>
              <w:t>--</w:t>
            </w:r>
          </w:p>
        </w:tc>
      </w:tr>
      <w:tr w:rsidR="004365BD" w:rsidRPr="0018290C" w:rsidTr="00BC4CA8">
        <w:trPr>
          <w:cantSplit/>
        </w:trPr>
        <w:tc>
          <w:tcPr>
            <w:tcW w:w="3896"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lang w:val="en-US"/>
              </w:rPr>
            </w:pPr>
            <w:bookmarkStart w:id="12134" w:name="BBGRC0400006" w:colFirst="0" w:colLast="0"/>
            <w:bookmarkEnd w:id="12129"/>
            <w:r>
              <w:rPr>
                <w:lang w:val="en-US"/>
              </w:rPr>
              <w:t>Hedge funding</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135" w:name="BBGRC04AA006"/>
            <w:bookmarkEnd w:id="12135"/>
            <w:r>
              <w:rPr>
                <w:lang w:val="en-US"/>
              </w:rPr>
              <w:t>(274,706)</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136" w:name="BBGRC04AB006"/>
            <w:bookmarkEnd w:id="12136"/>
            <w:r>
              <w:rPr>
                <w:lang w:val="en-US"/>
              </w:rPr>
              <w:t>--</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137" w:name="BBGRC04AC006"/>
            <w:bookmarkEnd w:id="12137"/>
            <w:r>
              <w:rPr>
                <w:lang w:val="en-US"/>
              </w:rPr>
              <w:t>(274,706)</w:t>
            </w:r>
          </w:p>
        </w:tc>
        <w:tc>
          <w:tcPr>
            <w:tcW w:w="1464"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138" w:name="BBGRC04AD006"/>
            <w:bookmarkEnd w:id="12138"/>
            <w:r>
              <w:rPr>
                <w:lang w:val="en-US"/>
              </w:rPr>
              <w:t>--</w:t>
            </w:r>
          </w:p>
        </w:tc>
      </w:tr>
      <w:tr w:rsidR="004365BD" w:rsidRPr="0018290C" w:rsidTr="00BC4CA8">
        <w:trPr>
          <w:cantSplit/>
        </w:trPr>
        <w:tc>
          <w:tcPr>
            <w:tcW w:w="3896" w:type="dxa"/>
            <w:tcBorders>
              <w:bottom w:val="single" w:sz="4" w:space="0" w:color="CCCCCC"/>
            </w:tcBorders>
            <w:shd w:val="solid" w:color="E6E6E6" w:fill="auto"/>
            <w:vAlign w:val="center"/>
          </w:tcPr>
          <w:p w:rsidR="004365BD" w:rsidRPr="0018290C" w:rsidRDefault="004365BD" w:rsidP="00BC4CA8">
            <w:pPr>
              <w:pStyle w:val="070-TabelaPadro"/>
              <w:ind w:left="60"/>
              <w:jc w:val="left"/>
              <w:rPr>
                <w:lang w:val="en-US"/>
              </w:rPr>
            </w:pPr>
            <w:bookmarkStart w:id="12139" w:name="BBGRC0400007" w:colFirst="0" w:colLast="0"/>
            <w:bookmarkEnd w:id="12134"/>
            <w:r>
              <w:rPr>
                <w:lang w:val="en-US"/>
              </w:rPr>
              <w:t>Derivative financial instruments</w:t>
            </w:r>
          </w:p>
        </w:tc>
        <w:tc>
          <w:tcPr>
            <w:tcW w:w="1464"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140" w:name="BBGRC04AA007"/>
            <w:bookmarkEnd w:id="12140"/>
            <w:r>
              <w:rPr>
                <w:lang w:val="en-US"/>
              </w:rPr>
              <w:t>(1,284,959)</w:t>
            </w:r>
          </w:p>
        </w:tc>
        <w:tc>
          <w:tcPr>
            <w:tcW w:w="1464"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141" w:name="BBGRC04AB007"/>
            <w:bookmarkEnd w:id="12141"/>
            <w:r>
              <w:rPr>
                <w:lang w:val="en-US"/>
              </w:rPr>
              <w:t>--</w:t>
            </w:r>
          </w:p>
        </w:tc>
        <w:tc>
          <w:tcPr>
            <w:tcW w:w="1464"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142" w:name="BBGRC04AC007"/>
            <w:bookmarkEnd w:id="12142"/>
            <w:r>
              <w:rPr>
                <w:lang w:val="en-US"/>
              </w:rPr>
              <w:t>(1,284,959)</w:t>
            </w:r>
          </w:p>
        </w:tc>
        <w:tc>
          <w:tcPr>
            <w:tcW w:w="1464"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143" w:name="BBGRC04AD007"/>
            <w:bookmarkEnd w:id="12143"/>
            <w:r>
              <w:rPr>
                <w:lang w:val="en-US"/>
              </w:rPr>
              <w:t>--</w:t>
            </w:r>
          </w:p>
        </w:tc>
      </w:tr>
      <w:bookmarkEnd w:id="12103"/>
      <w:bookmarkEnd w:id="12139"/>
    </w:tbl>
    <w:p w:rsidR="004365BD" w:rsidRPr="00DF3031" w:rsidRDefault="004365BD" w:rsidP="00511373">
      <w:pPr>
        <w:pStyle w:val="072-Rodapdatabela"/>
        <w:rPr>
          <w:lang w:val="en-US"/>
        </w:rPr>
      </w:pPr>
    </w:p>
    <w:p w:rsidR="004365BD" w:rsidRPr="008C64E2" w:rsidRDefault="004365BD" w:rsidP="00BC4CA8">
      <w:pPr>
        <w:pStyle w:val="050-TextoPadro"/>
        <w:rPr>
          <w:lang w:val="en-US"/>
        </w:rPr>
      </w:pPr>
      <w:r w:rsidRPr="008C64E2">
        <w:rPr>
          <w:lang w:val="en-US"/>
        </w:rPr>
        <w:t>In the second quarter of 2019, the criteria for classifying financial instruments between the levels of the fair value hierarchy were improved. The changes mainly affected the private securities (Agribusiness Receivables Certificate (CRA), Real Estate Receivables Certificate (CRI), Debentures, Promissory Notes (NP) and Credit Rights Investment Fund (FIDC)), for which there are not always availability of market information to determine their fair values.</w:t>
      </w:r>
    </w:p>
    <w:p w:rsidR="004365BD" w:rsidRPr="008C64E2" w:rsidRDefault="004365BD" w:rsidP="00BC4CA8">
      <w:pPr>
        <w:pStyle w:val="050-TextoPadro"/>
        <w:rPr>
          <w:lang w:val="en-US"/>
        </w:rPr>
      </w:pPr>
      <w:r w:rsidRPr="008C64E2">
        <w:rPr>
          <w:lang w:val="en-US"/>
        </w:rPr>
        <w:t>Thus, instruments whose valuation was mainly based on internal data and methodologies, notably for instruments subject to credit risk, including derivative financial instruments (swaps), are now considered at Level 3.</w:t>
      </w:r>
    </w:p>
    <w:p w:rsidR="004365BD" w:rsidRPr="00DF3031" w:rsidRDefault="004365BD" w:rsidP="00BC4CA8">
      <w:pPr>
        <w:pStyle w:val="040-SubttuloEspecial"/>
        <w:rPr>
          <w:lang w:val="en-US"/>
        </w:rPr>
      </w:pPr>
      <w:r w:rsidRPr="00DF3031">
        <w:rPr>
          <w:lang w:val="en-US"/>
        </w:rPr>
        <w:t>Sensitivity analysis (CVM Instruction No. 475/2008)</w:t>
      </w:r>
    </w:p>
    <w:p w:rsidR="004365BD" w:rsidRPr="00DF3031" w:rsidRDefault="004365BD" w:rsidP="00BC4CA8">
      <w:pPr>
        <w:pStyle w:val="050-TextoPadro"/>
        <w:rPr>
          <w:lang w:val="en-US"/>
        </w:rPr>
      </w:pPr>
      <w:r w:rsidRPr="00DF3031">
        <w:rPr>
          <w:lang w:val="en-US"/>
        </w:rPr>
        <w:t>Banco do Brasil manages its risks in a dynamic process, identifying, measuring, assessing, monitoring, reporting, controlling, and mitigating market risk exposure arising on its positions. In this context, the Bank takes into account the risk limits defined by the Strategic Committees and possible scenarios, to act in a timely manner to reverse any adverse results.</w:t>
      </w:r>
    </w:p>
    <w:p w:rsidR="004365BD" w:rsidRPr="00DF3031" w:rsidRDefault="004365BD" w:rsidP="00BC4CA8">
      <w:pPr>
        <w:pStyle w:val="050-TextoPadro"/>
        <w:rPr>
          <w:lang w:val="en-US"/>
        </w:rPr>
      </w:pPr>
      <w:r w:rsidRPr="00DF3031">
        <w:rPr>
          <w:lang w:val="en-US"/>
        </w:rPr>
        <w:t>In accordance with CMN Resolution No. 4,557/2017 and with Bacen Circular No. 3,354/2007, to manage more efficiently its transactions exposed to market risks, Banco do Brasil separates its transactions, including derivative financial instruments, as follows:</w:t>
      </w:r>
    </w:p>
    <w:p w:rsidR="004365BD" w:rsidRPr="00DF3031" w:rsidRDefault="004365BD" w:rsidP="00BC4CA8">
      <w:pPr>
        <w:pStyle w:val="050-TextoPadro"/>
        <w:rPr>
          <w:lang w:val="en-US"/>
        </w:rPr>
      </w:pPr>
      <w:r w:rsidRPr="00DF3031">
        <w:rPr>
          <w:rStyle w:val="053-Textosublinhado"/>
          <w:lang w:val="en-US"/>
        </w:rPr>
        <w:t>1) Trading Book</w:t>
      </w:r>
      <w:r w:rsidRPr="00DF3031">
        <w:rPr>
          <w:lang w:val="en-US"/>
        </w:rPr>
        <w:t xml:space="preserve">: consisting of own positions held for trading or as a hedge for its trading portfolio, for which there is an intention of trading prior to their contractual </w:t>
      </w:r>
      <w:r>
        <w:rPr>
          <w:lang w:val="en-US"/>
        </w:rPr>
        <w:t>maturity</w:t>
      </w:r>
      <w:r w:rsidRPr="00DF3031">
        <w:rPr>
          <w:lang w:val="en-US"/>
        </w:rPr>
        <w:t>, subject to normal market conditions and that do not have a non-trading clause.</w:t>
      </w:r>
    </w:p>
    <w:p w:rsidR="004365BD" w:rsidRPr="00DF3031" w:rsidRDefault="004365BD" w:rsidP="00BC4CA8">
      <w:pPr>
        <w:pStyle w:val="050-TextoPadro"/>
        <w:rPr>
          <w:lang w:val="en-US"/>
        </w:rPr>
      </w:pPr>
      <w:r w:rsidRPr="00DF3031">
        <w:rPr>
          <w:rStyle w:val="053-Textosublinhado"/>
          <w:lang w:val="en-US"/>
        </w:rPr>
        <w:t>2) Banking Book</w:t>
      </w:r>
      <w:r w:rsidRPr="00DF3031">
        <w:rPr>
          <w:lang w:val="en-US"/>
        </w:rPr>
        <w:t>: consisting of transactions not classified in the Trading Book whose feature is held to maturity.</w:t>
      </w:r>
    </w:p>
    <w:p w:rsidR="004365BD" w:rsidRPr="00DF3031" w:rsidRDefault="004365BD" w:rsidP="00BC4CA8">
      <w:pPr>
        <w:pStyle w:val="050-TextoPadro"/>
        <w:rPr>
          <w:lang w:val="en-US"/>
        </w:rPr>
      </w:pPr>
      <w:r w:rsidRPr="00DF3031">
        <w:rPr>
          <w:lang w:val="en-US"/>
        </w:rPr>
        <w:t>The sensitivity analysis for all the operations with assets and liabilities of the Balance Sheet, in compliance with CVM Instruction No. 475/2008 does not adequately reflect the market risk management process or the accounting practices adopted by the Bank.</w:t>
      </w:r>
    </w:p>
    <w:p w:rsidR="004365BD" w:rsidRPr="00DF3031" w:rsidRDefault="004365BD" w:rsidP="00BC4CA8">
      <w:pPr>
        <w:pStyle w:val="050-TextoPadro"/>
        <w:rPr>
          <w:lang w:val="en-US"/>
        </w:rPr>
      </w:pPr>
      <w:r w:rsidRPr="00DF3031">
        <w:rPr>
          <w:lang w:val="en-US"/>
        </w:rPr>
        <w:t>In order to determine the sensitivity of the Bank's capital to the impacts of market volatility, simulations were performed with three likely scenarios, two of which assume adverse movements for the Bank. The scenarios used are set out below:</w:t>
      </w:r>
    </w:p>
    <w:p w:rsidR="004365BD" w:rsidRPr="000A010B" w:rsidRDefault="004365BD" w:rsidP="00BC4CA8">
      <w:pPr>
        <w:pStyle w:val="050-TextoPadro"/>
        <w:rPr>
          <w:lang w:val="en-US"/>
        </w:rPr>
      </w:pPr>
      <w:r w:rsidRPr="000A010B">
        <w:rPr>
          <w:rStyle w:val="053-Textosublinhado"/>
          <w:lang w:val="en-US"/>
        </w:rPr>
        <w:t>Scenario I</w:t>
      </w:r>
      <w:r w:rsidRPr="000A010B">
        <w:rPr>
          <w:lang w:val="en-US"/>
        </w:rPr>
        <w:t xml:space="preserve">: Likely situation, which reflects the perception of the Bank’s senior management, the scenario most likely to occur for a 3-month horizon, considering macroeconomic factors and market information (B3, Anbima, etc.). Assumptions: exchange rate real/dollar of R$ 3.90 and </w:t>
      </w:r>
      <w:r>
        <w:rPr>
          <w:rFonts w:ascii="Arial-BoldMT" w:hAnsi="Arial-BoldMT" w:cs="Arial-BoldMT"/>
          <w:bCs/>
          <w:lang w:val="en-US"/>
        </w:rPr>
        <w:t>decrease</w:t>
      </w:r>
      <w:r w:rsidRPr="000A010B">
        <w:rPr>
          <w:rFonts w:ascii="Arial-BoldMT" w:hAnsi="Arial-BoldMT" w:cs="Arial-BoldMT"/>
          <w:bCs/>
          <w:lang w:val="en-US"/>
        </w:rPr>
        <w:t xml:space="preserve"> the Selic rate to </w:t>
      </w:r>
      <w:r w:rsidRPr="000A010B">
        <w:rPr>
          <w:lang w:val="en-US"/>
        </w:rPr>
        <w:t>5.00% per annum based on market conditions observed on September 30, 2019.</w:t>
      </w:r>
    </w:p>
    <w:p w:rsidR="004365BD" w:rsidRPr="000A010B" w:rsidRDefault="004365BD" w:rsidP="00BC4CA8">
      <w:pPr>
        <w:pStyle w:val="050-TextoPadro"/>
        <w:rPr>
          <w:lang w:val="en-US"/>
        </w:rPr>
      </w:pPr>
      <w:r w:rsidRPr="000A010B">
        <w:rPr>
          <w:rStyle w:val="053-Textosublinhado"/>
          <w:lang w:val="en-US"/>
        </w:rPr>
        <w:t>Scenario II</w:t>
      </w:r>
      <w:r w:rsidRPr="000A010B">
        <w:rPr>
          <w:lang w:val="en-US"/>
        </w:rPr>
        <w:t>: Possible situation. Assumptions adopted: parallel shock of 25.00% in the risk variables, based on market conditions observed on September 30, 2019 considering the worst losses by risk factor and, therefore, ignoring the dynamics of correlation between macroeconomic factors.</w:t>
      </w:r>
    </w:p>
    <w:p w:rsidR="004365BD" w:rsidRPr="000A010B" w:rsidRDefault="004365BD" w:rsidP="00BC4CA8">
      <w:pPr>
        <w:pStyle w:val="050-TextoPadro"/>
        <w:rPr>
          <w:lang w:val="en-US"/>
        </w:rPr>
      </w:pPr>
      <w:r w:rsidRPr="000A010B">
        <w:rPr>
          <w:rStyle w:val="053-Textosublinhado"/>
          <w:lang w:val="en-US"/>
        </w:rPr>
        <w:t>Scenario III</w:t>
      </w:r>
      <w:r w:rsidRPr="000A010B">
        <w:rPr>
          <w:lang w:val="en-US"/>
        </w:rPr>
        <w:t>: Possible situation. Assumptions adopted: parallel shock of 50.00% in the risk variables, based on market conditions observed on September 30, 2019 considering the worst losses by risk factor and thus ignoring the dynamics of correlation between macroeconomic factors.</w:t>
      </w:r>
    </w:p>
    <w:p w:rsidR="004365BD" w:rsidRPr="00DF3031" w:rsidRDefault="004365BD" w:rsidP="00BC4CA8">
      <w:pPr>
        <w:pStyle w:val="050-TextoPadro"/>
        <w:rPr>
          <w:lang w:val="en-US"/>
        </w:rPr>
      </w:pPr>
      <w:r w:rsidRPr="00DF3031">
        <w:rPr>
          <w:lang w:val="en-US"/>
        </w:rPr>
        <w:t>The tables below summarize the results for the Trading Portfolio (Trading), composed of public and private securities, derivative financial instruments and funds obtained through repurchase agreements:</w:t>
      </w: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7 - Sensitivity analysis - trading portfolio - Scenario I"/>
        <w:tblDescription w:val="PubliCon - Sistema de Gerenciamento do Documentos Contábeis para Publicação&#10;&#10;Última atualização do mapa do quadro em: "/>
      </w:tblPr>
      <w:tblGrid>
        <w:gridCol w:w="1486"/>
        <w:gridCol w:w="1487"/>
        <w:gridCol w:w="1130"/>
        <w:gridCol w:w="1130"/>
        <w:gridCol w:w="1130"/>
        <w:gridCol w:w="1130"/>
        <w:gridCol w:w="1130"/>
        <w:gridCol w:w="1130"/>
      </w:tblGrid>
      <w:tr w:rsidR="004365BD" w:rsidRPr="0018290C" w:rsidTr="00BC4CA8">
        <w:trPr>
          <w:cantSplit/>
          <w:tblHeader/>
        </w:trPr>
        <w:tc>
          <w:tcPr>
            <w:tcW w:w="1486" w:type="dxa"/>
            <w:vMerge w:val="restart"/>
            <w:shd w:val="solid" w:color="C3D7F0" w:fill="auto"/>
            <w:vAlign w:val="center"/>
          </w:tcPr>
          <w:p w:rsidR="004365BD" w:rsidRPr="0018290C" w:rsidRDefault="004365BD" w:rsidP="00BC4CA8">
            <w:pPr>
              <w:pStyle w:val="070-TabelaPadro"/>
              <w:jc w:val="center"/>
              <w:rPr>
                <w:b/>
                <w:lang w:val="en-US"/>
              </w:rPr>
            </w:pPr>
            <w:bookmarkStart w:id="12144" w:name="BBGRC07"/>
            <w:r>
              <w:rPr>
                <w:b/>
                <w:lang w:val="en-US"/>
              </w:rPr>
              <w:t>Risk factor</w:t>
            </w:r>
          </w:p>
        </w:tc>
        <w:tc>
          <w:tcPr>
            <w:tcW w:w="1487" w:type="dxa"/>
            <w:vMerge w:val="restart"/>
            <w:shd w:val="solid" w:color="C3D7F0" w:fill="auto"/>
            <w:vAlign w:val="center"/>
          </w:tcPr>
          <w:p w:rsidR="004365BD" w:rsidRPr="0018290C" w:rsidRDefault="004365BD" w:rsidP="00BC4CA8">
            <w:pPr>
              <w:pStyle w:val="070-TabelaPadro"/>
              <w:jc w:val="center"/>
              <w:rPr>
                <w:b/>
                <w:lang w:val="en-US"/>
              </w:rPr>
            </w:pPr>
            <w:r>
              <w:rPr>
                <w:b/>
                <w:lang w:val="en-US"/>
              </w:rPr>
              <w:t>Concept</w:t>
            </w:r>
          </w:p>
        </w:tc>
        <w:tc>
          <w:tcPr>
            <w:tcW w:w="6780" w:type="dxa"/>
            <w:gridSpan w:val="6"/>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Scenario I</w:t>
            </w:r>
          </w:p>
        </w:tc>
      </w:tr>
      <w:tr w:rsidR="004365BD" w:rsidRPr="0018290C" w:rsidTr="00BC4CA8">
        <w:trPr>
          <w:cantSplit/>
          <w:tblHeader/>
        </w:trPr>
        <w:tc>
          <w:tcPr>
            <w:tcW w:w="1486" w:type="dxa"/>
            <w:vMerge/>
            <w:shd w:val="solid" w:color="C3D7F0" w:fill="auto"/>
            <w:vAlign w:val="center"/>
          </w:tcPr>
          <w:p w:rsidR="004365BD" w:rsidRPr="0018290C" w:rsidRDefault="004365BD" w:rsidP="00BC4CA8">
            <w:pPr>
              <w:pStyle w:val="070-TabelaPadro"/>
              <w:jc w:val="center"/>
              <w:rPr>
                <w:b/>
                <w:lang w:val="en-US"/>
              </w:rPr>
            </w:pPr>
          </w:p>
        </w:tc>
        <w:tc>
          <w:tcPr>
            <w:tcW w:w="1487" w:type="dxa"/>
            <w:vMerge/>
            <w:shd w:val="solid" w:color="C3D7F0" w:fill="auto"/>
            <w:vAlign w:val="center"/>
          </w:tcPr>
          <w:p w:rsidR="004365BD" w:rsidRPr="0018290C" w:rsidRDefault="004365BD" w:rsidP="00BC4CA8">
            <w:pPr>
              <w:pStyle w:val="070-TabelaPadro"/>
              <w:jc w:val="center"/>
              <w:rPr>
                <w:b/>
                <w:lang w:val="en-US"/>
              </w:rPr>
            </w:pPr>
          </w:p>
        </w:tc>
        <w:tc>
          <w:tcPr>
            <w:tcW w:w="226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2019</w:t>
            </w:r>
          </w:p>
        </w:tc>
        <w:tc>
          <w:tcPr>
            <w:tcW w:w="226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Dec 31, 2018</w:t>
            </w:r>
          </w:p>
        </w:tc>
        <w:tc>
          <w:tcPr>
            <w:tcW w:w="226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2018</w:t>
            </w:r>
          </w:p>
        </w:tc>
      </w:tr>
      <w:tr w:rsidR="004365BD" w:rsidRPr="0018290C" w:rsidTr="00BC4CA8">
        <w:trPr>
          <w:cantSplit/>
          <w:tblHeader/>
        </w:trPr>
        <w:tc>
          <w:tcPr>
            <w:tcW w:w="1486"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p>
        </w:tc>
        <w:tc>
          <w:tcPr>
            <w:tcW w:w="1487"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p>
        </w:tc>
        <w:tc>
          <w:tcPr>
            <w:tcW w:w="113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3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c>
          <w:tcPr>
            <w:tcW w:w="113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3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c>
          <w:tcPr>
            <w:tcW w:w="113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3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r>
      <w:tr w:rsidR="004365BD" w:rsidRPr="0018290C" w:rsidTr="00BC4CA8">
        <w:trPr>
          <w:cantSplit/>
        </w:trPr>
        <w:tc>
          <w:tcPr>
            <w:tcW w:w="1486" w:type="dxa"/>
            <w:tcBorders>
              <w:bottom w:val="single" w:sz="4" w:space="0" w:color="FFFFFF" w:themeColor="background1"/>
            </w:tcBorders>
            <w:shd w:val="solid" w:color="F3F3F3" w:fill="auto"/>
            <w:vAlign w:val="center"/>
          </w:tcPr>
          <w:p w:rsidR="004365BD" w:rsidRPr="0018290C" w:rsidRDefault="004365BD" w:rsidP="006E50A9">
            <w:pPr>
              <w:pStyle w:val="070-TabelaPadro"/>
              <w:jc w:val="left"/>
              <w:rPr>
                <w:lang w:val="en-US"/>
              </w:rPr>
            </w:pPr>
            <w:bookmarkStart w:id="12145" w:name="BBGRC0700001" w:colFirst="0" w:colLast="0"/>
            <w:r>
              <w:rPr>
                <w:lang w:val="en-US"/>
              </w:rPr>
              <w:t>Prefixed rate</w:t>
            </w:r>
          </w:p>
        </w:tc>
        <w:tc>
          <w:tcPr>
            <w:tcW w:w="1487" w:type="dxa"/>
            <w:tcBorders>
              <w:bottom w:val="single" w:sz="4" w:space="0" w:color="FFFFFF" w:themeColor="background1"/>
            </w:tcBorders>
            <w:shd w:val="solid" w:color="F3F3F3" w:fill="auto"/>
            <w:vAlign w:val="center"/>
          </w:tcPr>
          <w:p w:rsidR="004365BD" w:rsidRPr="0018290C" w:rsidRDefault="004365BD" w:rsidP="006E50A9">
            <w:pPr>
              <w:pStyle w:val="070-TabelaPadro"/>
              <w:jc w:val="center"/>
              <w:rPr>
                <w:lang w:val="en-US"/>
              </w:rPr>
            </w:pPr>
            <w:bookmarkStart w:id="12146" w:name="BBGRC07AA001"/>
            <w:bookmarkEnd w:id="12146"/>
            <w:r>
              <w:rPr>
                <w:lang w:val="en-US"/>
              </w:rPr>
              <w:t>Risk of variation of prefixed interest rates</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0-TabelaPadro"/>
              <w:jc w:val="center"/>
              <w:rPr>
                <w:lang w:val="en-US"/>
              </w:rPr>
            </w:pPr>
            <w:bookmarkStart w:id="12147" w:name="BBGRC07AB001"/>
            <w:bookmarkEnd w:id="12147"/>
            <w:r>
              <w:rPr>
                <w:lang w:val="en-US"/>
              </w:rPr>
              <w:t>Decrease</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0-TabelaPadro"/>
              <w:rPr>
                <w:lang w:val="en-US"/>
              </w:rPr>
            </w:pPr>
            <w:bookmarkStart w:id="12148" w:name="BBGRC07AC001"/>
            <w:bookmarkEnd w:id="12148"/>
            <w:r>
              <w:rPr>
                <w:lang w:val="en-US"/>
              </w:rPr>
              <w:t>22,192</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0-TabelaPadro"/>
              <w:jc w:val="center"/>
              <w:rPr>
                <w:lang w:val="en-US"/>
              </w:rPr>
            </w:pPr>
            <w:bookmarkStart w:id="12149" w:name="BBGRC07AD001"/>
            <w:bookmarkEnd w:id="12149"/>
            <w:r>
              <w:rPr>
                <w:lang w:val="en-US"/>
              </w:rPr>
              <w:t>Maintenance</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0-TabelaPadro"/>
              <w:rPr>
                <w:lang w:val="en-US"/>
              </w:rPr>
            </w:pPr>
            <w:bookmarkStart w:id="12150" w:name="BBGRC07AE001"/>
            <w:bookmarkEnd w:id="12150"/>
            <w:r>
              <w:rPr>
                <w:lang w:val="en-US"/>
              </w:rPr>
              <w:t>--</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0-TabelaPadro"/>
              <w:jc w:val="center"/>
              <w:rPr>
                <w:lang w:val="en-US"/>
              </w:rPr>
            </w:pPr>
            <w:bookmarkStart w:id="12151" w:name="BBGRC07AF001"/>
            <w:bookmarkEnd w:id="12151"/>
            <w:r>
              <w:rPr>
                <w:lang w:val="en-US"/>
              </w:rPr>
              <w:t>Maintenance</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0-TabelaPadro"/>
              <w:rPr>
                <w:lang w:val="en-US"/>
              </w:rPr>
            </w:pPr>
            <w:bookmarkStart w:id="12152" w:name="BBGRC07AG001"/>
            <w:bookmarkEnd w:id="12152"/>
            <w:r>
              <w:rPr>
                <w:lang w:val="en-US"/>
              </w:rPr>
              <w:t>--</w:t>
            </w:r>
          </w:p>
        </w:tc>
      </w:tr>
      <w:tr w:rsidR="004365BD" w:rsidRPr="0018290C" w:rsidTr="00BC4CA8">
        <w:trPr>
          <w:cantSplit/>
        </w:trPr>
        <w:tc>
          <w:tcPr>
            <w:tcW w:w="1486" w:type="dxa"/>
            <w:tcBorders>
              <w:bottom w:val="single" w:sz="4" w:space="0" w:color="FFFFFF" w:themeColor="background1"/>
            </w:tcBorders>
            <w:shd w:val="solid" w:color="E6E6E6" w:fill="auto"/>
            <w:vAlign w:val="center"/>
          </w:tcPr>
          <w:p w:rsidR="004365BD" w:rsidRPr="0018290C" w:rsidRDefault="004365BD" w:rsidP="006E50A9">
            <w:pPr>
              <w:pStyle w:val="070-TabelaPadro"/>
              <w:jc w:val="left"/>
              <w:rPr>
                <w:lang w:val="en-US"/>
              </w:rPr>
            </w:pPr>
            <w:bookmarkStart w:id="12153" w:name="BBGRC0700002" w:colFirst="0" w:colLast="0"/>
            <w:bookmarkEnd w:id="12145"/>
            <w:r>
              <w:rPr>
                <w:lang w:val="en-US"/>
              </w:rPr>
              <w:t>TMS and CDI indices</w:t>
            </w:r>
          </w:p>
        </w:tc>
        <w:tc>
          <w:tcPr>
            <w:tcW w:w="1487" w:type="dxa"/>
            <w:tcBorders>
              <w:bottom w:val="single" w:sz="4" w:space="0" w:color="FFFFFF" w:themeColor="background1"/>
            </w:tcBorders>
            <w:shd w:val="solid" w:color="E6E6E6" w:fill="auto"/>
            <w:vAlign w:val="center"/>
          </w:tcPr>
          <w:p w:rsidR="004365BD" w:rsidRPr="0018290C" w:rsidRDefault="004365BD" w:rsidP="006E50A9">
            <w:pPr>
              <w:pStyle w:val="070-TabelaPadro"/>
              <w:jc w:val="center"/>
              <w:rPr>
                <w:lang w:val="en-US"/>
              </w:rPr>
            </w:pPr>
            <w:bookmarkStart w:id="12154" w:name="BBGRC07AA002"/>
            <w:bookmarkEnd w:id="12154"/>
            <w:r>
              <w:rPr>
                <w:lang w:val="en-US"/>
              </w:rPr>
              <w:t>Risk of variation of interest rate indices</w:t>
            </w:r>
          </w:p>
        </w:tc>
        <w:tc>
          <w:tcPr>
            <w:tcW w:w="1130" w:type="dxa"/>
            <w:tcBorders>
              <w:bottom w:val="single" w:sz="4" w:space="0" w:color="FFFFFF" w:themeColor="background1"/>
            </w:tcBorders>
            <w:shd w:val="solid" w:color="E6E6E6" w:fill="auto"/>
            <w:vAlign w:val="center"/>
          </w:tcPr>
          <w:p w:rsidR="004365BD" w:rsidRPr="0018290C" w:rsidRDefault="004365BD" w:rsidP="006E50A9">
            <w:pPr>
              <w:pStyle w:val="070-TabelaPadro"/>
              <w:jc w:val="center"/>
              <w:rPr>
                <w:lang w:val="en-US"/>
              </w:rPr>
            </w:pPr>
            <w:bookmarkStart w:id="12155" w:name="BBGRC07AB002"/>
            <w:bookmarkEnd w:id="12155"/>
            <w:r>
              <w:rPr>
                <w:lang w:val="en-US"/>
              </w:rPr>
              <w:t>Decrease</w:t>
            </w:r>
          </w:p>
        </w:tc>
        <w:tc>
          <w:tcPr>
            <w:tcW w:w="1130" w:type="dxa"/>
            <w:tcBorders>
              <w:bottom w:val="single" w:sz="4" w:space="0" w:color="FFFFFF" w:themeColor="background1"/>
            </w:tcBorders>
            <w:shd w:val="solid" w:color="E6E6E6" w:fill="auto"/>
            <w:vAlign w:val="center"/>
          </w:tcPr>
          <w:p w:rsidR="004365BD" w:rsidRPr="0018290C" w:rsidRDefault="004365BD" w:rsidP="006E50A9">
            <w:pPr>
              <w:pStyle w:val="070-TabelaPadro"/>
              <w:rPr>
                <w:lang w:val="en-US"/>
              </w:rPr>
            </w:pPr>
            <w:bookmarkStart w:id="12156" w:name="BBGRC07AC002"/>
            <w:bookmarkEnd w:id="12156"/>
            <w:r>
              <w:rPr>
                <w:lang w:val="en-US"/>
              </w:rPr>
              <w:t>--</w:t>
            </w:r>
          </w:p>
        </w:tc>
        <w:tc>
          <w:tcPr>
            <w:tcW w:w="1130" w:type="dxa"/>
            <w:tcBorders>
              <w:bottom w:val="single" w:sz="4" w:space="0" w:color="FFFFFF" w:themeColor="background1"/>
            </w:tcBorders>
            <w:shd w:val="solid" w:color="E6E6E6" w:fill="auto"/>
            <w:vAlign w:val="center"/>
          </w:tcPr>
          <w:p w:rsidR="004365BD" w:rsidRPr="0018290C" w:rsidRDefault="004365BD" w:rsidP="006E50A9">
            <w:pPr>
              <w:pStyle w:val="070-TabelaPadro"/>
              <w:jc w:val="center"/>
              <w:rPr>
                <w:lang w:val="en-US"/>
              </w:rPr>
            </w:pPr>
            <w:bookmarkStart w:id="12157" w:name="BBGRC07AD002"/>
            <w:bookmarkEnd w:id="12157"/>
            <w:r>
              <w:rPr>
                <w:lang w:val="en-US"/>
              </w:rPr>
              <w:t>Decrease</w:t>
            </w:r>
          </w:p>
        </w:tc>
        <w:tc>
          <w:tcPr>
            <w:tcW w:w="1130" w:type="dxa"/>
            <w:tcBorders>
              <w:bottom w:val="single" w:sz="4" w:space="0" w:color="FFFFFF" w:themeColor="background1"/>
            </w:tcBorders>
            <w:shd w:val="solid" w:color="E6E6E6" w:fill="auto"/>
            <w:vAlign w:val="center"/>
          </w:tcPr>
          <w:p w:rsidR="004365BD" w:rsidRPr="0018290C" w:rsidRDefault="004365BD" w:rsidP="006E50A9">
            <w:pPr>
              <w:pStyle w:val="070-TabelaPadro"/>
              <w:rPr>
                <w:lang w:val="en-US"/>
              </w:rPr>
            </w:pPr>
            <w:bookmarkStart w:id="12158" w:name="BBGRC07AE002"/>
            <w:bookmarkEnd w:id="12158"/>
            <w:r>
              <w:rPr>
                <w:lang w:val="en-US"/>
              </w:rPr>
              <w:t>243</w:t>
            </w:r>
          </w:p>
        </w:tc>
        <w:tc>
          <w:tcPr>
            <w:tcW w:w="1130" w:type="dxa"/>
            <w:tcBorders>
              <w:bottom w:val="single" w:sz="4" w:space="0" w:color="FFFFFF" w:themeColor="background1"/>
            </w:tcBorders>
            <w:shd w:val="solid" w:color="E6E6E6" w:fill="auto"/>
            <w:vAlign w:val="center"/>
          </w:tcPr>
          <w:p w:rsidR="004365BD" w:rsidRPr="0018290C" w:rsidRDefault="004365BD" w:rsidP="006E50A9">
            <w:pPr>
              <w:pStyle w:val="070-TabelaPadro"/>
              <w:jc w:val="center"/>
              <w:rPr>
                <w:lang w:val="en-US"/>
              </w:rPr>
            </w:pPr>
            <w:bookmarkStart w:id="12159" w:name="BBGRC07AF002"/>
            <w:bookmarkEnd w:id="12159"/>
            <w:r>
              <w:rPr>
                <w:lang w:val="en-US"/>
              </w:rPr>
              <w:t>Decrease</w:t>
            </w:r>
          </w:p>
        </w:tc>
        <w:tc>
          <w:tcPr>
            <w:tcW w:w="1130" w:type="dxa"/>
            <w:tcBorders>
              <w:bottom w:val="single" w:sz="4" w:space="0" w:color="FFFFFF" w:themeColor="background1"/>
            </w:tcBorders>
            <w:shd w:val="solid" w:color="E6E6E6" w:fill="auto"/>
            <w:vAlign w:val="center"/>
          </w:tcPr>
          <w:p w:rsidR="004365BD" w:rsidRPr="0018290C" w:rsidRDefault="004365BD" w:rsidP="006E50A9">
            <w:pPr>
              <w:pStyle w:val="070-TabelaPadro"/>
              <w:rPr>
                <w:lang w:val="en-US"/>
              </w:rPr>
            </w:pPr>
            <w:bookmarkStart w:id="12160" w:name="BBGRC07AG002"/>
            <w:bookmarkEnd w:id="12160"/>
            <w:r>
              <w:rPr>
                <w:lang w:val="en-US"/>
              </w:rPr>
              <w:t>216</w:t>
            </w:r>
          </w:p>
        </w:tc>
      </w:tr>
      <w:tr w:rsidR="004365BD" w:rsidRPr="0018290C" w:rsidTr="00BC4CA8">
        <w:trPr>
          <w:cantSplit/>
        </w:trPr>
        <w:tc>
          <w:tcPr>
            <w:tcW w:w="1486" w:type="dxa"/>
            <w:tcBorders>
              <w:bottom w:val="single" w:sz="4" w:space="0" w:color="FFFFFF" w:themeColor="background1"/>
            </w:tcBorders>
            <w:shd w:val="solid" w:color="F3F3F3" w:fill="auto"/>
            <w:vAlign w:val="center"/>
          </w:tcPr>
          <w:p w:rsidR="004365BD" w:rsidRPr="0018290C" w:rsidRDefault="004365BD" w:rsidP="006E50A9">
            <w:pPr>
              <w:pStyle w:val="070-TabelaPadro"/>
              <w:jc w:val="left"/>
              <w:rPr>
                <w:lang w:val="en-US"/>
              </w:rPr>
            </w:pPr>
            <w:bookmarkStart w:id="12161" w:name="BBGRC0700003" w:colFirst="0" w:colLast="0"/>
            <w:bookmarkEnd w:id="12153"/>
            <w:r>
              <w:rPr>
                <w:lang w:val="en-US"/>
              </w:rPr>
              <w:t>IPCA index</w:t>
            </w:r>
          </w:p>
        </w:tc>
        <w:tc>
          <w:tcPr>
            <w:tcW w:w="1487" w:type="dxa"/>
            <w:tcBorders>
              <w:bottom w:val="single" w:sz="4" w:space="0" w:color="FFFFFF" w:themeColor="background1"/>
            </w:tcBorders>
            <w:shd w:val="solid" w:color="F3F3F3" w:fill="auto"/>
            <w:vAlign w:val="center"/>
          </w:tcPr>
          <w:p w:rsidR="004365BD" w:rsidRPr="0018290C" w:rsidRDefault="004365BD" w:rsidP="006E50A9">
            <w:pPr>
              <w:pStyle w:val="070-TabelaPadro"/>
              <w:jc w:val="center"/>
              <w:rPr>
                <w:lang w:val="en-US"/>
              </w:rPr>
            </w:pPr>
            <w:bookmarkStart w:id="12162" w:name="BBGRC07AA003"/>
            <w:bookmarkEnd w:id="12162"/>
            <w:r>
              <w:rPr>
                <w:lang w:val="en-US"/>
              </w:rPr>
              <w:t>Risk of variation of inflation indices</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0-TabelaPadro"/>
              <w:jc w:val="center"/>
              <w:rPr>
                <w:lang w:val="en-US"/>
              </w:rPr>
            </w:pPr>
            <w:bookmarkStart w:id="12163" w:name="BBGRC07AB003"/>
            <w:bookmarkEnd w:id="12163"/>
            <w:r>
              <w:rPr>
                <w:lang w:val="en-US"/>
              </w:rPr>
              <w:t>Decrease</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0-TabelaPadro"/>
              <w:rPr>
                <w:lang w:val="en-US"/>
              </w:rPr>
            </w:pPr>
            <w:bookmarkStart w:id="12164" w:name="BBGRC07AC003"/>
            <w:bookmarkEnd w:id="12164"/>
            <w:r>
              <w:rPr>
                <w:lang w:val="en-US"/>
              </w:rPr>
              <w:t>3,552</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0-TabelaPadro"/>
              <w:jc w:val="center"/>
              <w:rPr>
                <w:lang w:val="en-US"/>
              </w:rPr>
            </w:pPr>
            <w:bookmarkStart w:id="12165" w:name="BBGRC07AD003"/>
            <w:bookmarkEnd w:id="12165"/>
            <w:r>
              <w:rPr>
                <w:lang w:val="en-US"/>
              </w:rPr>
              <w:t>Maintenance</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0-TabelaPadro"/>
              <w:rPr>
                <w:lang w:val="en-US"/>
              </w:rPr>
            </w:pPr>
            <w:bookmarkStart w:id="12166" w:name="BBGRC07AE003"/>
            <w:bookmarkEnd w:id="12166"/>
            <w:r>
              <w:rPr>
                <w:lang w:val="en-US"/>
              </w:rPr>
              <w:t>--</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0-TabelaPadro"/>
              <w:jc w:val="center"/>
              <w:rPr>
                <w:lang w:val="en-US"/>
              </w:rPr>
            </w:pPr>
            <w:bookmarkStart w:id="12167" w:name="BBGRC07AF003"/>
            <w:bookmarkEnd w:id="12167"/>
            <w:r>
              <w:rPr>
                <w:lang w:val="en-US"/>
              </w:rPr>
              <w:t>Maintenance</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0-TabelaPadro"/>
              <w:rPr>
                <w:lang w:val="en-US"/>
              </w:rPr>
            </w:pPr>
            <w:bookmarkStart w:id="12168" w:name="BBGRC07AG003"/>
            <w:bookmarkEnd w:id="12168"/>
            <w:r>
              <w:rPr>
                <w:lang w:val="en-US"/>
              </w:rPr>
              <w:t>--</w:t>
            </w:r>
          </w:p>
        </w:tc>
      </w:tr>
      <w:tr w:rsidR="004365BD" w:rsidRPr="0018290C" w:rsidTr="00BC4CA8">
        <w:trPr>
          <w:cantSplit/>
        </w:trPr>
        <w:tc>
          <w:tcPr>
            <w:tcW w:w="1486" w:type="dxa"/>
            <w:tcBorders>
              <w:bottom w:val="single" w:sz="4" w:space="0" w:color="CCCCCC"/>
            </w:tcBorders>
            <w:shd w:val="solid" w:color="E6E6E6" w:fill="auto"/>
            <w:vAlign w:val="center"/>
          </w:tcPr>
          <w:p w:rsidR="006E50A9" w:rsidRDefault="004365BD" w:rsidP="006E50A9">
            <w:pPr>
              <w:pStyle w:val="072-Rodapdatabela"/>
              <w:jc w:val="left"/>
              <w:rPr>
                <w:lang w:val="en-US"/>
              </w:rPr>
            </w:pPr>
            <w:bookmarkStart w:id="12169" w:name="BBGRC0700005" w:colFirst="0" w:colLast="0"/>
            <w:bookmarkEnd w:id="12161"/>
            <w:r>
              <w:rPr>
                <w:lang w:val="en-US"/>
              </w:rPr>
              <w:t>Exchange</w:t>
            </w:r>
          </w:p>
          <w:p w:rsidR="004365BD" w:rsidRPr="0018290C" w:rsidRDefault="004365BD" w:rsidP="006E50A9">
            <w:pPr>
              <w:pStyle w:val="072-Rodapdatabela"/>
              <w:jc w:val="left"/>
              <w:rPr>
                <w:lang w:val="en-US"/>
              </w:rPr>
            </w:pPr>
            <w:r>
              <w:rPr>
                <w:lang w:val="en-US"/>
              </w:rPr>
              <w:t>rates variation</w:t>
            </w:r>
          </w:p>
        </w:tc>
        <w:tc>
          <w:tcPr>
            <w:tcW w:w="1487" w:type="dxa"/>
            <w:tcBorders>
              <w:bottom w:val="single" w:sz="4" w:space="0" w:color="CCCCCC"/>
            </w:tcBorders>
            <w:shd w:val="solid" w:color="E6E6E6" w:fill="auto"/>
            <w:vAlign w:val="center"/>
          </w:tcPr>
          <w:p w:rsidR="004365BD" w:rsidRPr="0018290C" w:rsidRDefault="004365BD" w:rsidP="006E50A9">
            <w:pPr>
              <w:pStyle w:val="070-TabelaPadro"/>
              <w:jc w:val="center"/>
              <w:rPr>
                <w:lang w:val="en-US"/>
              </w:rPr>
            </w:pPr>
            <w:bookmarkStart w:id="12170" w:name="BBGRC07AA005"/>
            <w:bookmarkEnd w:id="12170"/>
            <w:r>
              <w:rPr>
                <w:lang w:val="en-US"/>
              </w:rPr>
              <w:t>Risk of variation of foreign exchange rates</w:t>
            </w:r>
          </w:p>
        </w:tc>
        <w:tc>
          <w:tcPr>
            <w:tcW w:w="1130" w:type="dxa"/>
            <w:tcBorders>
              <w:bottom w:val="single" w:sz="4" w:space="0" w:color="CCCCCC"/>
            </w:tcBorders>
            <w:shd w:val="solid" w:color="E6E6E6" w:fill="auto"/>
            <w:vAlign w:val="center"/>
          </w:tcPr>
          <w:p w:rsidR="004365BD" w:rsidRPr="0018290C" w:rsidRDefault="004365BD" w:rsidP="006E50A9">
            <w:pPr>
              <w:pStyle w:val="072-Rodapdatabela"/>
              <w:jc w:val="center"/>
              <w:rPr>
                <w:lang w:val="en-US"/>
              </w:rPr>
            </w:pPr>
            <w:bookmarkStart w:id="12171" w:name="BBGRC07AB005"/>
            <w:bookmarkEnd w:id="12171"/>
            <w:r>
              <w:rPr>
                <w:lang w:val="en-US"/>
              </w:rPr>
              <w:t>Decrease</w:t>
            </w:r>
          </w:p>
        </w:tc>
        <w:tc>
          <w:tcPr>
            <w:tcW w:w="1130" w:type="dxa"/>
            <w:tcBorders>
              <w:bottom w:val="single" w:sz="4" w:space="0" w:color="CCCCCC"/>
            </w:tcBorders>
            <w:shd w:val="solid" w:color="E6E6E6" w:fill="auto"/>
            <w:vAlign w:val="center"/>
          </w:tcPr>
          <w:p w:rsidR="004365BD" w:rsidRPr="0018290C" w:rsidRDefault="004365BD" w:rsidP="006E50A9">
            <w:pPr>
              <w:pStyle w:val="072-Rodapdatabela"/>
              <w:jc w:val="right"/>
              <w:rPr>
                <w:lang w:val="en-US"/>
              </w:rPr>
            </w:pPr>
            <w:bookmarkStart w:id="12172" w:name="BBGRC07AC005"/>
            <w:bookmarkEnd w:id="12172"/>
            <w:r>
              <w:rPr>
                <w:lang w:val="en-US"/>
              </w:rPr>
              <w:t>(36,969)</w:t>
            </w:r>
          </w:p>
        </w:tc>
        <w:tc>
          <w:tcPr>
            <w:tcW w:w="1130" w:type="dxa"/>
            <w:tcBorders>
              <w:bottom w:val="single" w:sz="4" w:space="0" w:color="CCCCCC"/>
            </w:tcBorders>
            <w:shd w:val="solid" w:color="E6E6E6" w:fill="auto"/>
            <w:vAlign w:val="center"/>
          </w:tcPr>
          <w:p w:rsidR="004365BD" w:rsidRPr="0018290C" w:rsidRDefault="004365BD" w:rsidP="006E50A9">
            <w:pPr>
              <w:pStyle w:val="072-Rodapdatabela"/>
              <w:jc w:val="center"/>
              <w:rPr>
                <w:lang w:val="en-US"/>
              </w:rPr>
            </w:pPr>
            <w:bookmarkStart w:id="12173" w:name="BBGRC07AD005"/>
            <w:bookmarkEnd w:id="12173"/>
            <w:r>
              <w:rPr>
                <w:lang w:val="en-US"/>
              </w:rPr>
              <w:t>Decrease</w:t>
            </w:r>
          </w:p>
        </w:tc>
        <w:tc>
          <w:tcPr>
            <w:tcW w:w="1130" w:type="dxa"/>
            <w:tcBorders>
              <w:bottom w:val="single" w:sz="4" w:space="0" w:color="CCCCCC"/>
            </w:tcBorders>
            <w:shd w:val="solid" w:color="E6E6E6" w:fill="auto"/>
            <w:vAlign w:val="center"/>
          </w:tcPr>
          <w:p w:rsidR="004365BD" w:rsidRPr="0018290C" w:rsidRDefault="004365BD" w:rsidP="006E50A9">
            <w:pPr>
              <w:pStyle w:val="072-Rodapdatabela"/>
              <w:jc w:val="right"/>
              <w:rPr>
                <w:lang w:val="en-US"/>
              </w:rPr>
            </w:pPr>
            <w:bookmarkStart w:id="12174" w:name="BBGRC07AE005"/>
            <w:bookmarkEnd w:id="12174"/>
            <w:r>
              <w:rPr>
                <w:lang w:val="en-US"/>
              </w:rPr>
              <w:t>(9,784)</w:t>
            </w:r>
          </w:p>
        </w:tc>
        <w:tc>
          <w:tcPr>
            <w:tcW w:w="1130" w:type="dxa"/>
            <w:tcBorders>
              <w:bottom w:val="single" w:sz="4" w:space="0" w:color="CCCCCC"/>
            </w:tcBorders>
            <w:shd w:val="solid" w:color="E6E6E6" w:fill="auto"/>
            <w:vAlign w:val="center"/>
          </w:tcPr>
          <w:p w:rsidR="004365BD" w:rsidRPr="0018290C" w:rsidRDefault="004365BD" w:rsidP="006E50A9">
            <w:pPr>
              <w:pStyle w:val="072-Rodapdatabela"/>
              <w:jc w:val="center"/>
              <w:rPr>
                <w:lang w:val="en-US"/>
              </w:rPr>
            </w:pPr>
            <w:bookmarkStart w:id="12175" w:name="BBGRC07AF005"/>
            <w:bookmarkEnd w:id="12175"/>
            <w:r>
              <w:rPr>
                <w:lang w:val="en-US"/>
              </w:rPr>
              <w:t>Decrease</w:t>
            </w:r>
          </w:p>
        </w:tc>
        <w:tc>
          <w:tcPr>
            <w:tcW w:w="1130" w:type="dxa"/>
            <w:tcBorders>
              <w:bottom w:val="single" w:sz="4" w:space="0" w:color="CCCCCC"/>
            </w:tcBorders>
            <w:shd w:val="solid" w:color="E6E6E6" w:fill="auto"/>
            <w:vAlign w:val="center"/>
          </w:tcPr>
          <w:p w:rsidR="004365BD" w:rsidRPr="0018290C" w:rsidRDefault="004365BD" w:rsidP="006E50A9">
            <w:pPr>
              <w:pStyle w:val="072-Rodapdatabela"/>
              <w:jc w:val="right"/>
              <w:rPr>
                <w:lang w:val="en-US"/>
              </w:rPr>
            </w:pPr>
            <w:bookmarkStart w:id="12176" w:name="BBGRC07AG005"/>
            <w:bookmarkEnd w:id="12176"/>
            <w:r>
              <w:rPr>
                <w:lang w:val="en-US"/>
              </w:rPr>
              <w:t>(32,662)</w:t>
            </w:r>
          </w:p>
        </w:tc>
      </w:tr>
      <w:bookmarkEnd w:id="12144"/>
      <w:bookmarkEnd w:id="12169"/>
    </w:tbl>
    <w:p w:rsidR="004365BD" w:rsidRPr="00DF3031" w:rsidRDefault="004365BD" w:rsidP="00511373">
      <w:pPr>
        <w:pStyle w:val="072-Rodapdatabela"/>
        <w:rPr>
          <w:lang w:val="en-US"/>
        </w:rPr>
      </w:pP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8 - Sensitivity analysis - Trading portfolio - Scenario II"/>
        <w:tblDescription w:val="PubliCon - Sistema de Gerenciamento do Documentos Contábeis para Publicação&#10;&#10;Última atualização do mapa do quadro em: "/>
      </w:tblPr>
      <w:tblGrid>
        <w:gridCol w:w="1486"/>
        <w:gridCol w:w="1487"/>
        <w:gridCol w:w="1130"/>
        <w:gridCol w:w="1130"/>
        <w:gridCol w:w="1130"/>
        <w:gridCol w:w="1130"/>
        <w:gridCol w:w="1130"/>
        <w:gridCol w:w="1130"/>
      </w:tblGrid>
      <w:tr w:rsidR="004365BD" w:rsidRPr="0018290C" w:rsidTr="00BC4CA8">
        <w:trPr>
          <w:cantSplit/>
          <w:tblHeader/>
        </w:trPr>
        <w:tc>
          <w:tcPr>
            <w:tcW w:w="1486" w:type="dxa"/>
            <w:vMerge w:val="restart"/>
            <w:shd w:val="solid" w:color="C3D7F0" w:fill="auto"/>
            <w:vAlign w:val="center"/>
          </w:tcPr>
          <w:p w:rsidR="004365BD" w:rsidRPr="0018290C" w:rsidRDefault="004365BD" w:rsidP="00511373">
            <w:pPr>
              <w:pStyle w:val="072-Rodapdatabela"/>
              <w:rPr>
                <w:b/>
                <w:lang w:val="en-US"/>
              </w:rPr>
            </w:pPr>
            <w:bookmarkStart w:id="12177" w:name="BBGRC08"/>
            <w:r>
              <w:rPr>
                <w:b/>
                <w:lang w:val="en-US"/>
              </w:rPr>
              <w:t>Risk factor</w:t>
            </w:r>
          </w:p>
        </w:tc>
        <w:tc>
          <w:tcPr>
            <w:tcW w:w="1487" w:type="dxa"/>
            <w:vMerge w:val="restart"/>
            <w:shd w:val="solid" w:color="C3D7F0" w:fill="auto"/>
            <w:vAlign w:val="center"/>
          </w:tcPr>
          <w:p w:rsidR="004365BD" w:rsidRPr="0018290C" w:rsidRDefault="004365BD" w:rsidP="006E50A9">
            <w:pPr>
              <w:pStyle w:val="072-Rodapdatabela"/>
              <w:jc w:val="center"/>
              <w:rPr>
                <w:b/>
                <w:lang w:val="en-US"/>
              </w:rPr>
            </w:pPr>
            <w:r>
              <w:rPr>
                <w:b/>
                <w:lang w:val="en-US"/>
              </w:rPr>
              <w:t>Concept</w:t>
            </w:r>
          </w:p>
        </w:tc>
        <w:tc>
          <w:tcPr>
            <w:tcW w:w="6780" w:type="dxa"/>
            <w:gridSpan w:val="6"/>
            <w:tcBorders>
              <w:bottom w:val="single" w:sz="4" w:space="0" w:color="FFFFFF" w:themeColor="background1"/>
            </w:tcBorders>
            <w:shd w:val="solid" w:color="C3D7F0" w:fill="auto"/>
            <w:vAlign w:val="center"/>
          </w:tcPr>
          <w:p w:rsidR="004365BD" w:rsidRPr="0018290C" w:rsidRDefault="004365BD" w:rsidP="006E50A9">
            <w:pPr>
              <w:pStyle w:val="072-Rodapdatabela"/>
              <w:jc w:val="center"/>
              <w:rPr>
                <w:b/>
                <w:lang w:val="en-US"/>
              </w:rPr>
            </w:pPr>
            <w:r>
              <w:rPr>
                <w:b/>
                <w:lang w:val="en-US"/>
              </w:rPr>
              <w:t>Scenario II</w:t>
            </w:r>
          </w:p>
        </w:tc>
      </w:tr>
      <w:tr w:rsidR="004365BD" w:rsidRPr="0018290C" w:rsidTr="00BC4CA8">
        <w:trPr>
          <w:cantSplit/>
          <w:tblHeader/>
        </w:trPr>
        <w:tc>
          <w:tcPr>
            <w:tcW w:w="1486" w:type="dxa"/>
            <w:vMerge/>
            <w:shd w:val="solid" w:color="C3D7F0" w:fill="auto"/>
            <w:vAlign w:val="center"/>
          </w:tcPr>
          <w:p w:rsidR="004365BD" w:rsidRPr="0018290C" w:rsidRDefault="004365BD" w:rsidP="00511373">
            <w:pPr>
              <w:pStyle w:val="072-Rodapdatabela"/>
              <w:rPr>
                <w:b/>
                <w:lang w:val="en-US"/>
              </w:rPr>
            </w:pPr>
          </w:p>
        </w:tc>
        <w:tc>
          <w:tcPr>
            <w:tcW w:w="1487" w:type="dxa"/>
            <w:vMerge/>
            <w:shd w:val="solid" w:color="C3D7F0" w:fill="auto"/>
            <w:vAlign w:val="center"/>
          </w:tcPr>
          <w:p w:rsidR="004365BD" w:rsidRPr="0018290C" w:rsidRDefault="004365BD" w:rsidP="00511373">
            <w:pPr>
              <w:pStyle w:val="072-Rodapdatabela"/>
              <w:rPr>
                <w:b/>
                <w:lang w:val="en-US"/>
              </w:rPr>
            </w:pPr>
          </w:p>
        </w:tc>
        <w:tc>
          <w:tcPr>
            <w:tcW w:w="2260" w:type="dxa"/>
            <w:gridSpan w:val="2"/>
            <w:tcBorders>
              <w:bottom w:val="single" w:sz="4" w:space="0" w:color="FFFFFF" w:themeColor="background1"/>
            </w:tcBorders>
            <w:shd w:val="solid" w:color="C3D7F0" w:fill="auto"/>
            <w:vAlign w:val="center"/>
          </w:tcPr>
          <w:p w:rsidR="004365BD" w:rsidRPr="0018290C" w:rsidRDefault="004365BD" w:rsidP="006E50A9">
            <w:pPr>
              <w:pStyle w:val="072-Rodapdatabela"/>
              <w:jc w:val="center"/>
              <w:rPr>
                <w:b/>
                <w:lang w:val="en-US"/>
              </w:rPr>
            </w:pPr>
            <w:r>
              <w:rPr>
                <w:b/>
                <w:lang w:val="en-US"/>
              </w:rPr>
              <w:t>Sep 30, 2019</w:t>
            </w:r>
          </w:p>
        </w:tc>
        <w:tc>
          <w:tcPr>
            <w:tcW w:w="2260" w:type="dxa"/>
            <w:gridSpan w:val="2"/>
            <w:tcBorders>
              <w:bottom w:val="single" w:sz="4" w:space="0" w:color="FFFFFF" w:themeColor="background1"/>
            </w:tcBorders>
            <w:shd w:val="solid" w:color="C3D7F0" w:fill="auto"/>
            <w:vAlign w:val="center"/>
          </w:tcPr>
          <w:p w:rsidR="004365BD" w:rsidRPr="0018290C" w:rsidRDefault="004365BD" w:rsidP="006E50A9">
            <w:pPr>
              <w:pStyle w:val="072-Rodapdatabela"/>
              <w:jc w:val="center"/>
              <w:rPr>
                <w:b/>
                <w:lang w:val="en-US"/>
              </w:rPr>
            </w:pPr>
            <w:r>
              <w:rPr>
                <w:b/>
                <w:lang w:val="en-US"/>
              </w:rPr>
              <w:t>Dec 31, 2018</w:t>
            </w:r>
          </w:p>
        </w:tc>
        <w:tc>
          <w:tcPr>
            <w:tcW w:w="2260" w:type="dxa"/>
            <w:gridSpan w:val="2"/>
            <w:tcBorders>
              <w:bottom w:val="single" w:sz="4" w:space="0" w:color="FFFFFF" w:themeColor="background1"/>
            </w:tcBorders>
            <w:shd w:val="solid" w:color="C3D7F0" w:fill="auto"/>
            <w:vAlign w:val="center"/>
          </w:tcPr>
          <w:p w:rsidR="004365BD" w:rsidRPr="0018290C" w:rsidRDefault="004365BD" w:rsidP="006E50A9">
            <w:pPr>
              <w:pStyle w:val="072-Rodapdatabela"/>
              <w:jc w:val="center"/>
              <w:rPr>
                <w:b/>
                <w:lang w:val="en-US"/>
              </w:rPr>
            </w:pPr>
            <w:r>
              <w:rPr>
                <w:b/>
                <w:lang w:val="en-US"/>
              </w:rPr>
              <w:t>Sep 30, 2018</w:t>
            </w:r>
          </w:p>
        </w:tc>
      </w:tr>
      <w:tr w:rsidR="004365BD" w:rsidRPr="0018290C" w:rsidTr="00BC4CA8">
        <w:trPr>
          <w:cantSplit/>
          <w:tblHeader/>
        </w:trPr>
        <w:tc>
          <w:tcPr>
            <w:tcW w:w="1486" w:type="dxa"/>
            <w:vMerge/>
            <w:tcBorders>
              <w:bottom w:val="single" w:sz="4" w:space="0" w:color="FFFFFF" w:themeColor="background1"/>
            </w:tcBorders>
            <w:shd w:val="solid" w:color="C3D7F0" w:fill="auto"/>
            <w:vAlign w:val="center"/>
          </w:tcPr>
          <w:p w:rsidR="004365BD" w:rsidRPr="0018290C" w:rsidRDefault="004365BD" w:rsidP="00511373">
            <w:pPr>
              <w:pStyle w:val="072-Rodapdatabela"/>
              <w:rPr>
                <w:b/>
                <w:lang w:val="en-US"/>
              </w:rPr>
            </w:pPr>
          </w:p>
        </w:tc>
        <w:tc>
          <w:tcPr>
            <w:tcW w:w="1487" w:type="dxa"/>
            <w:vMerge/>
            <w:tcBorders>
              <w:bottom w:val="single" w:sz="4" w:space="0" w:color="FFFFFF" w:themeColor="background1"/>
            </w:tcBorders>
            <w:shd w:val="solid" w:color="C3D7F0" w:fill="auto"/>
            <w:vAlign w:val="center"/>
          </w:tcPr>
          <w:p w:rsidR="004365BD" w:rsidRPr="0018290C" w:rsidRDefault="004365BD" w:rsidP="00511373">
            <w:pPr>
              <w:pStyle w:val="072-Rodapdatabela"/>
              <w:rPr>
                <w:b/>
                <w:lang w:val="en-US"/>
              </w:rPr>
            </w:pPr>
          </w:p>
        </w:tc>
        <w:tc>
          <w:tcPr>
            <w:tcW w:w="1130" w:type="dxa"/>
            <w:tcBorders>
              <w:bottom w:val="single" w:sz="4" w:space="0" w:color="FFFFFF" w:themeColor="background1"/>
            </w:tcBorders>
            <w:shd w:val="solid" w:color="C3D7F0" w:fill="auto"/>
            <w:vAlign w:val="center"/>
          </w:tcPr>
          <w:p w:rsidR="004365BD" w:rsidRPr="0018290C" w:rsidRDefault="004365BD" w:rsidP="006E50A9">
            <w:pPr>
              <w:pStyle w:val="070-TabelaPadro"/>
              <w:jc w:val="center"/>
              <w:rPr>
                <w:b/>
                <w:lang w:val="en-US"/>
              </w:rPr>
            </w:pPr>
            <w:r>
              <w:rPr>
                <w:b/>
                <w:lang w:val="en-US"/>
              </w:rPr>
              <w:t>Variation of rates</w:t>
            </w:r>
          </w:p>
        </w:tc>
        <w:tc>
          <w:tcPr>
            <w:tcW w:w="1130" w:type="dxa"/>
            <w:tcBorders>
              <w:bottom w:val="single" w:sz="4" w:space="0" w:color="FFFFFF" w:themeColor="background1"/>
            </w:tcBorders>
            <w:shd w:val="solid" w:color="C3D7F0" w:fill="auto"/>
            <w:vAlign w:val="center"/>
          </w:tcPr>
          <w:p w:rsidR="004365BD" w:rsidRPr="0018290C" w:rsidRDefault="004365BD" w:rsidP="006E50A9">
            <w:pPr>
              <w:pStyle w:val="070-TabelaPadro"/>
              <w:jc w:val="center"/>
              <w:rPr>
                <w:b/>
                <w:lang w:val="en-US"/>
              </w:rPr>
            </w:pPr>
            <w:r>
              <w:rPr>
                <w:b/>
                <w:lang w:val="en-US"/>
              </w:rPr>
              <w:t>Income/ (expense)</w:t>
            </w:r>
          </w:p>
        </w:tc>
        <w:tc>
          <w:tcPr>
            <w:tcW w:w="1130" w:type="dxa"/>
            <w:tcBorders>
              <w:bottom w:val="single" w:sz="4" w:space="0" w:color="FFFFFF" w:themeColor="background1"/>
            </w:tcBorders>
            <w:shd w:val="solid" w:color="C3D7F0" w:fill="auto"/>
            <w:vAlign w:val="center"/>
          </w:tcPr>
          <w:p w:rsidR="004365BD" w:rsidRPr="0018290C" w:rsidRDefault="004365BD" w:rsidP="006E50A9">
            <w:pPr>
              <w:pStyle w:val="070-TabelaPadro"/>
              <w:jc w:val="center"/>
              <w:rPr>
                <w:b/>
                <w:lang w:val="en-US"/>
              </w:rPr>
            </w:pPr>
            <w:r>
              <w:rPr>
                <w:b/>
                <w:lang w:val="en-US"/>
              </w:rPr>
              <w:t>Variation of rates</w:t>
            </w:r>
          </w:p>
        </w:tc>
        <w:tc>
          <w:tcPr>
            <w:tcW w:w="1130" w:type="dxa"/>
            <w:tcBorders>
              <w:bottom w:val="single" w:sz="4" w:space="0" w:color="FFFFFF" w:themeColor="background1"/>
            </w:tcBorders>
            <w:shd w:val="solid" w:color="C3D7F0" w:fill="auto"/>
            <w:vAlign w:val="center"/>
          </w:tcPr>
          <w:p w:rsidR="004365BD" w:rsidRPr="0018290C" w:rsidRDefault="004365BD" w:rsidP="006E50A9">
            <w:pPr>
              <w:pStyle w:val="070-TabelaPadro"/>
              <w:jc w:val="center"/>
              <w:rPr>
                <w:b/>
                <w:lang w:val="en-US"/>
              </w:rPr>
            </w:pPr>
            <w:r>
              <w:rPr>
                <w:b/>
                <w:lang w:val="en-US"/>
              </w:rPr>
              <w:t>Income/ (expense)</w:t>
            </w:r>
          </w:p>
        </w:tc>
        <w:tc>
          <w:tcPr>
            <w:tcW w:w="1130" w:type="dxa"/>
            <w:tcBorders>
              <w:bottom w:val="single" w:sz="4" w:space="0" w:color="FFFFFF" w:themeColor="background1"/>
            </w:tcBorders>
            <w:shd w:val="solid" w:color="C3D7F0" w:fill="auto"/>
            <w:vAlign w:val="center"/>
          </w:tcPr>
          <w:p w:rsidR="004365BD" w:rsidRPr="0018290C" w:rsidRDefault="004365BD" w:rsidP="006E50A9">
            <w:pPr>
              <w:pStyle w:val="070-TabelaPadro"/>
              <w:jc w:val="center"/>
              <w:rPr>
                <w:b/>
                <w:lang w:val="en-US"/>
              </w:rPr>
            </w:pPr>
            <w:r>
              <w:rPr>
                <w:b/>
                <w:lang w:val="en-US"/>
              </w:rPr>
              <w:t>Variation of rates</w:t>
            </w:r>
          </w:p>
        </w:tc>
        <w:tc>
          <w:tcPr>
            <w:tcW w:w="1130" w:type="dxa"/>
            <w:tcBorders>
              <w:bottom w:val="single" w:sz="4" w:space="0" w:color="FFFFFF" w:themeColor="background1"/>
            </w:tcBorders>
            <w:shd w:val="solid" w:color="C3D7F0" w:fill="auto"/>
            <w:vAlign w:val="center"/>
          </w:tcPr>
          <w:p w:rsidR="004365BD" w:rsidRPr="0018290C" w:rsidRDefault="004365BD" w:rsidP="006E50A9">
            <w:pPr>
              <w:pStyle w:val="070-TabelaPadro"/>
              <w:jc w:val="center"/>
              <w:rPr>
                <w:b/>
                <w:lang w:val="en-US"/>
              </w:rPr>
            </w:pPr>
            <w:r>
              <w:rPr>
                <w:b/>
                <w:lang w:val="en-US"/>
              </w:rPr>
              <w:t>Income/ (expense)</w:t>
            </w:r>
          </w:p>
        </w:tc>
      </w:tr>
      <w:tr w:rsidR="004365BD" w:rsidRPr="0018290C" w:rsidTr="00BC4CA8">
        <w:trPr>
          <w:cantSplit/>
        </w:trPr>
        <w:tc>
          <w:tcPr>
            <w:tcW w:w="1486" w:type="dxa"/>
            <w:tcBorders>
              <w:bottom w:val="single" w:sz="4" w:space="0" w:color="FFFFFF" w:themeColor="background1"/>
            </w:tcBorders>
            <w:shd w:val="solid" w:color="F3F3F3" w:fill="auto"/>
            <w:vAlign w:val="center"/>
          </w:tcPr>
          <w:p w:rsidR="004365BD" w:rsidRPr="0018290C" w:rsidRDefault="004365BD" w:rsidP="00511373">
            <w:pPr>
              <w:pStyle w:val="072-Rodapdatabela"/>
              <w:rPr>
                <w:lang w:val="en-US"/>
              </w:rPr>
            </w:pPr>
            <w:bookmarkStart w:id="12178" w:name="BBGRC0800001" w:colFirst="0" w:colLast="0"/>
            <w:r>
              <w:rPr>
                <w:lang w:val="en-US"/>
              </w:rPr>
              <w:t>Prefixed rate</w:t>
            </w:r>
          </w:p>
        </w:tc>
        <w:tc>
          <w:tcPr>
            <w:tcW w:w="1487" w:type="dxa"/>
            <w:tcBorders>
              <w:bottom w:val="single" w:sz="4" w:space="0" w:color="FFFFFF" w:themeColor="background1"/>
            </w:tcBorders>
            <w:shd w:val="solid" w:color="F3F3F3" w:fill="auto"/>
            <w:vAlign w:val="center"/>
          </w:tcPr>
          <w:p w:rsidR="004365BD" w:rsidRPr="0018290C" w:rsidRDefault="004365BD" w:rsidP="006E50A9">
            <w:pPr>
              <w:pStyle w:val="070-TabelaPadro"/>
              <w:jc w:val="center"/>
              <w:rPr>
                <w:lang w:val="en-US"/>
              </w:rPr>
            </w:pPr>
            <w:bookmarkStart w:id="12179" w:name="BBGRC08AA001"/>
            <w:bookmarkEnd w:id="12179"/>
            <w:r>
              <w:rPr>
                <w:lang w:val="en-US"/>
              </w:rPr>
              <w:t>Risk of variation of prefixed interest rates</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2-Rodapdatabela"/>
              <w:jc w:val="center"/>
              <w:rPr>
                <w:lang w:val="en-US"/>
              </w:rPr>
            </w:pPr>
            <w:bookmarkStart w:id="12180" w:name="BBGRC08AB001"/>
            <w:bookmarkEnd w:id="12180"/>
            <w:r>
              <w:rPr>
                <w:lang w:val="en-US"/>
              </w:rPr>
              <w:t>Increase</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2-Rodapdatabela"/>
              <w:jc w:val="right"/>
              <w:rPr>
                <w:lang w:val="en-US"/>
              </w:rPr>
            </w:pPr>
            <w:bookmarkStart w:id="12181" w:name="BBGRC08AC001"/>
            <w:bookmarkEnd w:id="12181"/>
            <w:r>
              <w:rPr>
                <w:lang w:val="en-US"/>
              </w:rPr>
              <w:t>(31,928)</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2-Rodapdatabela"/>
              <w:jc w:val="center"/>
              <w:rPr>
                <w:lang w:val="en-US"/>
              </w:rPr>
            </w:pPr>
            <w:bookmarkStart w:id="12182" w:name="BBGRC08AD001"/>
            <w:bookmarkEnd w:id="12182"/>
            <w:r>
              <w:rPr>
                <w:lang w:val="en-US"/>
              </w:rPr>
              <w:t>Decrease</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2-Rodapdatabela"/>
              <w:jc w:val="right"/>
              <w:rPr>
                <w:lang w:val="en-US"/>
              </w:rPr>
            </w:pPr>
            <w:bookmarkStart w:id="12183" w:name="BBGRC08AE001"/>
            <w:bookmarkEnd w:id="12183"/>
            <w:r>
              <w:rPr>
                <w:lang w:val="en-US"/>
              </w:rPr>
              <w:t>(350)</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2-Rodapdatabela"/>
              <w:jc w:val="center"/>
              <w:rPr>
                <w:lang w:val="en-US"/>
              </w:rPr>
            </w:pPr>
            <w:bookmarkStart w:id="12184" w:name="BBGRC08AF001"/>
            <w:bookmarkEnd w:id="12184"/>
            <w:r>
              <w:rPr>
                <w:lang w:val="en-US"/>
              </w:rPr>
              <w:t>Increase</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2-Rodapdatabela"/>
              <w:jc w:val="right"/>
              <w:rPr>
                <w:lang w:val="en-US"/>
              </w:rPr>
            </w:pPr>
            <w:bookmarkStart w:id="12185" w:name="BBGRC08AG001"/>
            <w:bookmarkEnd w:id="12185"/>
            <w:r>
              <w:rPr>
                <w:lang w:val="en-US"/>
              </w:rPr>
              <w:t>(129,625)</w:t>
            </w:r>
          </w:p>
        </w:tc>
      </w:tr>
      <w:tr w:rsidR="004365BD" w:rsidRPr="0018290C" w:rsidTr="00BC4CA8">
        <w:trPr>
          <w:cantSplit/>
        </w:trPr>
        <w:tc>
          <w:tcPr>
            <w:tcW w:w="1486" w:type="dxa"/>
            <w:tcBorders>
              <w:bottom w:val="single" w:sz="4" w:space="0" w:color="FFFFFF" w:themeColor="background1"/>
            </w:tcBorders>
            <w:shd w:val="solid" w:color="E6E6E6" w:fill="auto"/>
            <w:vAlign w:val="center"/>
          </w:tcPr>
          <w:p w:rsidR="004365BD" w:rsidRPr="0018290C" w:rsidRDefault="004365BD" w:rsidP="00511373">
            <w:pPr>
              <w:pStyle w:val="072-Rodapdatabela"/>
              <w:rPr>
                <w:lang w:val="en-US"/>
              </w:rPr>
            </w:pPr>
            <w:bookmarkStart w:id="12186" w:name="BBGRC0800002" w:colFirst="0" w:colLast="0"/>
            <w:bookmarkEnd w:id="12178"/>
            <w:r>
              <w:rPr>
                <w:lang w:val="en-US"/>
              </w:rPr>
              <w:t>TMS and CDI indices</w:t>
            </w:r>
          </w:p>
        </w:tc>
        <w:tc>
          <w:tcPr>
            <w:tcW w:w="1487" w:type="dxa"/>
            <w:tcBorders>
              <w:bottom w:val="single" w:sz="4" w:space="0" w:color="FFFFFF" w:themeColor="background1"/>
            </w:tcBorders>
            <w:shd w:val="solid" w:color="E6E6E6" w:fill="auto"/>
            <w:vAlign w:val="center"/>
          </w:tcPr>
          <w:p w:rsidR="004365BD" w:rsidRPr="0018290C" w:rsidRDefault="004365BD" w:rsidP="006E50A9">
            <w:pPr>
              <w:pStyle w:val="070-TabelaPadro"/>
              <w:jc w:val="center"/>
              <w:rPr>
                <w:lang w:val="en-US"/>
              </w:rPr>
            </w:pPr>
            <w:bookmarkStart w:id="12187" w:name="BBGRC08AA002"/>
            <w:bookmarkEnd w:id="12187"/>
            <w:r>
              <w:rPr>
                <w:lang w:val="en-US"/>
              </w:rPr>
              <w:t>Risk of variation of interest rate indices</w:t>
            </w:r>
          </w:p>
        </w:tc>
        <w:tc>
          <w:tcPr>
            <w:tcW w:w="1130" w:type="dxa"/>
            <w:tcBorders>
              <w:bottom w:val="single" w:sz="4" w:space="0" w:color="FFFFFF" w:themeColor="background1"/>
            </w:tcBorders>
            <w:shd w:val="solid" w:color="E6E6E6" w:fill="auto"/>
            <w:vAlign w:val="center"/>
          </w:tcPr>
          <w:p w:rsidR="004365BD" w:rsidRPr="0018290C" w:rsidRDefault="004365BD" w:rsidP="006E50A9">
            <w:pPr>
              <w:pStyle w:val="072-Rodapdatabela"/>
              <w:jc w:val="center"/>
              <w:rPr>
                <w:lang w:val="en-US"/>
              </w:rPr>
            </w:pPr>
            <w:bookmarkStart w:id="12188" w:name="BBGRC08AB002"/>
            <w:bookmarkEnd w:id="12188"/>
            <w:r>
              <w:rPr>
                <w:lang w:val="en-US"/>
              </w:rPr>
              <w:t>Increase</w:t>
            </w:r>
          </w:p>
        </w:tc>
        <w:tc>
          <w:tcPr>
            <w:tcW w:w="1130" w:type="dxa"/>
            <w:tcBorders>
              <w:bottom w:val="single" w:sz="4" w:space="0" w:color="FFFFFF" w:themeColor="background1"/>
            </w:tcBorders>
            <w:shd w:val="solid" w:color="E6E6E6" w:fill="auto"/>
            <w:vAlign w:val="center"/>
          </w:tcPr>
          <w:p w:rsidR="004365BD" w:rsidRPr="0018290C" w:rsidRDefault="004365BD" w:rsidP="006E50A9">
            <w:pPr>
              <w:pStyle w:val="072-Rodapdatabela"/>
              <w:jc w:val="right"/>
              <w:rPr>
                <w:lang w:val="en-US"/>
              </w:rPr>
            </w:pPr>
            <w:bookmarkStart w:id="12189" w:name="BBGRC08AC002"/>
            <w:bookmarkEnd w:id="12189"/>
            <w:r>
              <w:rPr>
                <w:lang w:val="en-US"/>
              </w:rPr>
              <w:t>--</w:t>
            </w:r>
          </w:p>
        </w:tc>
        <w:tc>
          <w:tcPr>
            <w:tcW w:w="1130" w:type="dxa"/>
            <w:tcBorders>
              <w:bottom w:val="single" w:sz="4" w:space="0" w:color="FFFFFF" w:themeColor="background1"/>
            </w:tcBorders>
            <w:shd w:val="solid" w:color="E6E6E6" w:fill="auto"/>
            <w:vAlign w:val="center"/>
          </w:tcPr>
          <w:p w:rsidR="004365BD" w:rsidRPr="0018290C" w:rsidRDefault="004365BD" w:rsidP="006E50A9">
            <w:pPr>
              <w:pStyle w:val="072-Rodapdatabela"/>
              <w:jc w:val="center"/>
              <w:rPr>
                <w:lang w:val="en-US"/>
              </w:rPr>
            </w:pPr>
            <w:bookmarkStart w:id="12190" w:name="BBGRC08AD002"/>
            <w:bookmarkEnd w:id="12190"/>
            <w:r>
              <w:rPr>
                <w:lang w:val="en-US"/>
              </w:rPr>
              <w:t>Increase</w:t>
            </w:r>
          </w:p>
        </w:tc>
        <w:tc>
          <w:tcPr>
            <w:tcW w:w="1130" w:type="dxa"/>
            <w:tcBorders>
              <w:bottom w:val="single" w:sz="4" w:space="0" w:color="FFFFFF" w:themeColor="background1"/>
            </w:tcBorders>
            <w:shd w:val="solid" w:color="E6E6E6" w:fill="auto"/>
            <w:vAlign w:val="center"/>
          </w:tcPr>
          <w:p w:rsidR="004365BD" w:rsidRPr="0018290C" w:rsidRDefault="004365BD" w:rsidP="006E50A9">
            <w:pPr>
              <w:pStyle w:val="072-Rodapdatabela"/>
              <w:jc w:val="right"/>
              <w:rPr>
                <w:lang w:val="en-US"/>
              </w:rPr>
            </w:pPr>
            <w:bookmarkStart w:id="12191" w:name="BBGRC08AE002"/>
            <w:bookmarkEnd w:id="12191"/>
            <w:r>
              <w:rPr>
                <w:lang w:val="en-US"/>
              </w:rPr>
              <w:t>(71)</w:t>
            </w:r>
          </w:p>
        </w:tc>
        <w:tc>
          <w:tcPr>
            <w:tcW w:w="1130" w:type="dxa"/>
            <w:tcBorders>
              <w:bottom w:val="single" w:sz="4" w:space="0" w:color="FFFFFF" w:themeColor="background1"/>
            </w:tcBorders>
            <w:shd w:val="solid" w:color="E6E6E6" w:fill="auto"/>
            <w:vAlign w:val="center"/>
          </w:tcPr>
          <w:p w:rsidR="004365BD" w:rsidRPr="0018290C" w:rsidRDefault="004365BD" w:rsidP="006E50A9">
            <w:pPr>
              <w:pStyle w:val="072-Rodapdatabela"/>
              <w:jc w:val="center"/>
              <w:rPr>
                <w:lang w:val="en-US"/>
              </w:rPr>
            </w:pPr>
            <w:bookmarkStart w:id="12192" w:name="BBGRC08AF002"/>
            <w:bookmarkEnd w:id="12192"/>
            <w:r>
              <w:rPr>
                <w:lang w:val="en-US"/>
              </w:rPr>
              <w:t>Increase</w:t>
            </w:r>
          </w:p>
        </w:tc>
        <w:tc>
          <w:tcPr>
            <w:tcW w:w="1130" w:type="dxa"/>
            <w:tcBorders>
              <w:bottom w:val="single" w:sz="4" w:space="0" w:color="FFFFFF" w:themeColor="background1"/>
            </w:tcBorders>
            <w:shd w:val="solid" w:color="E6E6E6" w:fill="auto"/>
            <w:vAlign w:val="center"/>
          </w:tcPr>
          <w:p w:rsidR="004365BD" w:rsidRPr="0018290C" w:rsidRDefault="004365BD" w:rsidP="006E50A9">
            <w:pPr>
              <w:pStyle w:val="072-Rodapdatabela"/>
              <w:jc w:val="right"/>
              <w:rPr>
                <w:lang w:val="en-US"/>
              </w:rPr>
            </w:pPr>
            <w:bookmarkStart w:id="12193" w:name="BBGRC08AG002"/>
            <w:bookmarkEnd w:id="12193"/>
            <w:r>
              <w:rPr>
                <w:lang w:val="en-US"/>
              </w:rPr>
              <w:t>(7)</w:t>
            </w:r>
          </w:p>
        </w:tc>
      </w:tr>
      <w:tr w:rsidR="004365BD" w:rsidRPr="0018290C" w:rsidTr="00BC4CA8">
        <w:trPr>
          <w:cantSplit/>
        </w:trPr>
        <w:tc>
          <w:tcPr>
            <w:tcW w:w="1486" w:type="dxa"/>
            <w:tcBorders>
              <w:bottom w:val="single" w:sz="4" w:space="0" w:color="FFFFFF" w:themeColor="background1"/>
            </w:tcBorders>
            <w:shd w:val="solid" w:color="F3F3F3" w:fill="auto"/>
            <w:vAlign w:val="center"/>
          </w:tcPr>
          <w:p w:rsidR="004365BD" w:rsidRPr="0018290C" w:rsidRDefault="004365BD" w:rsidP="00511373">
            <w:pPr>
              <w:pStyle w:val="072-Rodapdatabela"/>
              <w:rPr>
                <w:lang w:val="en-US"/>
              </w:rPr>
            </w:pPr>
            <w:bookmarkStart w:id="12194" w:name="BBGRC0800003" w:colFirst="0" w:colLast="0"/>
            <w:bookmarkEnd w:id="12186"/>
            <w:r>
              <w:rPr>
                <w:lang w:val="en-US"/>
              </w:rPr>
              <w:t>IPCA index</w:t>
            </w:r>
          </w:p>
        </w:tc>
        <w:tc>
          <w:tcPr>
            <w:tcW w:w="1487" w:type="dxa"/>
            <w:tcBorders>
              <w:bottom w:val="single" w:sz="4" w:space="0" w:color="FFFFFF" w:themeColor="background1"/>
            </w:tcBorders>
            <w:shd w:val="solid" w:color="F3F3F3" w:fill="auto"/>
            <w:vAlign w:val="center"/>
          </w:tcPr>
          <w:p w:rsidR="004365BD" w:rsidRPr="0018290C" w:rsidRDefault="004365BD" w:rsidP="006E50A9">
            <w:pPr>
              <w:pStyle w:val="070-TabelaPadro"/>
              <w:jc w:val="center"/>
              <w:rPr>
                <w:lang w:val="en-US"/>
              </w:rPr>
            </w:pPr>
            <w:bookmarkStart w:id="12195" w:name="BBGRC08AA003"/>
            <w:bookmarkEnd w:id="12195"/>
            <w:r>
              <w:rPr>
                <w:lang w:val="en-US"/>
              </w:rPr>
              <w:t>Risk of variation of inflation indices</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2-Rodapdatabela"/>
              <w:jc w:val="center"/>
              <w:rPr>
                <w:lang w:val="en-US"/>
              </w:rPr>
            </w:pPr>
            <w:bookmarkStart w:id="12196" w:name="BBGRC08AB003"/>
            <w:bookmarkEnd w:id="12196"/>
            <w:r>
              <w:rPr>
                <w:lang w:val="en-US"/>
              </w:rPr>
              <w:t>Increase</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2-Rodapdatabela"/>
              <w:jc w:val="right"/>
              <w:rPr>
                <w:lang w:val="en-US"/>
              </w:rPr>
            </w:pPr>
            <w:bookmarkStart w:id="12197" w:name="BBGRC08AC003"/>
            <w:bookmarkEnd w:id="12197"/>
            <w:r>
              <w:rPr>
                <w:lang w:val="en-US"/>
              </w:rPr>
              <w:t>(2,153)</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2-Rodapdatabela"/>
              <w:jc w:val="center"/>
              <w:rPr>
                <w:lang w:val="en-US"/>
              </w:rPr>
            </w:pPr>
            <w:bookmarkStart w:id="12198" w:name="BBGRC08AD003"/>
            <w:bookmarkEnd w:id="12198"/>
            <w:r>
              <w:rPr>
                <w:lang w:val="en-US"/>
              </w:rPr>
              <w:t>Increase</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2-Rodapdatabela"/>
              <w:jc w:val="right"/>
              <w:rPr>
                <w:lang w:val="en-US"/>
              </w:rPr>
            </w:pPr>
            <w:bookmarkStart w:id="12199" w:name="BBGRC08AE003"/>
            <w:bookmarkEnd w:id="12199"/>
            <w:r>
              <w:rPr>
                <w:lang w:val="en-US"/>
              </w:rPr>
              <w:t>(143)</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2-Rodapdatabela"/>
              <w:jc w:val="center"/>
              <w:rPr>
                <w:lang w:val="en-US"/>
              </w:rPr>
            </w:pPr>
            <w:bookmarkStart w:id="12200" w:name="BBGRC08AF003"/>
            <w:bookmarkEnd w:id="12200"/>
            <w:r>
              <w:rPr>
                <w:lang w:val="en-US"/>
              </w:rPr>
              <w:t>Increase</w:t>
            </w:r>
          </w:p>
        </w:tc>
        <w:tc>
          <w:tcPr>
            <w:tcW w:w="1130" w:type="dxa"/>
            <w:tcBorders>
              <w:bottom w:val="single" w:sz="4" w:space="0" w:color="FFFFFF" w:themeColor="background1"/>
            </w:tcBorders>
            <w:shd w:val="solid" w:color="F3F3F3" w:fill="auto"/>
            <w:vAlign w:val="center"/>
          </w:tcPr>
          <w:p w:rsidR="004365BD" w:rsidRPr="0018290C" w:rsidRDefault="004365BD" w:rsidP="006E50A9">
            <w:pPr>
              <w:pStyle w:val="072-Rodapdatabela"/>
              <w:jc w:val="right"/>
              <w:rPr>
                <w:lang w:val="en-US"/>
              </w:rPr>
            </w:pPr>
            <w:bookmarkStart w:id="12201" w:name="BBGRC08AG003"/>
            <w:bookmarkEnd w:id="12201"/>
            <w:r>
              <w:rPr>
                <w:lang w:val="en-US"/>
              </w:rPr>
              <w:t>(30,166)</w:t>
            </w:r>
          </w:p>
        </w:tc>
      </w:tr>
      <w:tr w:rsidR="004365BD" w:rsidRPr="0018290C" w:rsidTr="00BC4CA8">
        <w:trPr>
          <w:cantSplit/>
        </w:trPr>
        <w:tc>
          <w:tcPr>
            <w:tcW w:w="1486" w:type="dxa"/>
            <w:tcBorders>
              <w:bottom w:val="single" w:sz="4" w:space="0" w:color="CCCCCC"/>
            </w:tcBorders>
            <w:shd w:val="solid" w:color="E6E6E6" w:fill="auto"/>
            <w:vAlign w:val="center"/>
          </w:tcPr>
          <w:p w:rsidR="006E50A9" w:rsidRDefault="004365BD" w:rsidP="00511373">
            <w:pPr>
              <w:pStyle w:val="072-Rodapdatabela"/>
              <w:rPr>
                <w:lang w:val="en-US"/>
              </w:rPr>
            </w:pPr>
            <w:bookmarkStart w:id="12202" w:name="BBGRC0800005" w:colFirst="0" w:colLast="0"/>
            <w:bookmarkEnd w:id="12194"/>
            <w:r>
              <w:rPr>
                <w:lang w:val="en-US"/>
              </w:rPr>
              <w:t xml:space="preserve">Exchange </w:t>
            </w:r>
          </w:p>
          <w:p w:rsidR="004365BD" w:rsidRPr="0018290C" w:rsidRDefault="004365BD" w:rsidP="00511373">
            <w:pPr>
              <w:pStyle w:val="072-Rodapdatabela"/>
              <w:rPr>
                <w:lang w:val="en-US"/>
              </w:rPr>
            </w:pPr>
            <w:r>
              <w:rPr>
                <w:lang w:val="en-US"/>
              </w:rPr>
              <w:t>rates variation</w:t>
            </w:r>
          </w:p>
        </w:tc>
        <w:tc>
          <w:tcPr>
            <w:tcW w:w="1487" w:type="dxa"/>
            <w:tcBorders>
              <w:bottom w:val="single" w:sz="4" w:space="0" w:color="CCCCCC"/>
            </w:tcBorders>
            <w:shd w:val="solid" w:color="E6E6E6" w:fill="auto"/>
            <w:vAlign w:val="center"/>
          </w:tcPr>
          <w:p w:rsidR="004365BD" w:rsidRPr="0018290C" w:rsidRDefault="004365BD" w:rsidP="006E50A9">
            <w:pPr>
              <w:pStyle w:val="070-TabelaPadro"/>
              <w:jc w:val="center"/>
              <w:rPr>
                <w:lang w:val="en-US"/>
              </w:rPr>
            </w:pPr>
            <w:bookmarkStart w:id="12203" w:name="BBGRC08AA005"/>
            <w:bookmarkEnd w:id="12203"/>
            <w:r>
              <w:rPr>
                <w:lang w:val="en-US"/>
              </w:rPr>
              <w:t>Risk of variation of foreign exchange rates</w:t>
            </w:r>
          </w:p>
        </w:tc>
        <w:tc>
          <w:tcPr>
            <w:tcW w:w="1130" w:type="dxa"/>
            <w:tcBorders>
              <w:bottom w:val="single" w:sz="4" w:space="0" w:color="CCCCCC"/>
            </w:tcBorders>
            <w:shd w:val="solid" w:color="E6E6E6" w:fill="auto"/>
            <w:vAlign w:val="center"/>
          </w:tcPr>
          <w:p w:rsidR="004365BD" w:rsidRPr="0018290C" w:rsidRDefault="004365BD" w:rsidP="006E50A9">
            <w:pPr>
              <w:pStyle w:val="072-Rodapdatabela"/>
              <w:jc w:val="center"/>
              <w:rPr>
                <w:lang w:val="en-US"/>
              </w:rPr>
            </w:pPr>
            <w:bookmarkStart w:id="12204" w:name="BBGRC08AB005"/>
            <w:bookmarkEnd w:id="12204"/>
            <w:r>
              <w:rPr>
                <w:lang w:val="en-US"/>
              </w:rPr>
              <w:t>Decrease</w:t>
            </w:r>
          </w:p>
        </w:tc>
        <w:tc>
          <w:tcPr>
            <w:tcW w:w="1130" w:type="dxa"/>
            <w:tcBorders>
              <w:bottom w:val="single" w:sz="4" w:space="0" w:color="CCCCCC"/>
            </w:tcBorders>
            <w:shd w:val="solid" w:color="E6E6E6" w:fill="auto"/>
            <w:vAlign w:val="center"/>
          </w:tcPr>
          <w:p w:rsidR="004365BD" w:rsidRPr="0018290C" w:rsidRDefault="004365BD" w:rsidP="006E50A9">
            <w:pPr>
              <w:pStyle w:val="072-Rodapdatabela"/>
              <w:jc w:val="right"/>
              <w:rPr>
                <w:lang w:val="en-US"/>
              </w:rPr>
            </w:pPr>
            <w:bookmarkStart w:id="12205" w:name="BBGRC08AC005"/>
            <w:bookmarkEnd w:id="12205"/>
            <w:r>
              <w:rPr>
                <w:lang w:val="en-US"/>
              </w:rPr>
              <w:t>(145,568)</w:t>
            </w:r>
          </w:p>
        </w:tc>
        <w:tc>
          <w:tcPr>
            <w:tcW w:w="1130" w:type="dxa"/>
            <w:tcBorders>
              <w:bottom w:val="single" w:sz="4" w:space="0" w:color="CCCCCC"/>
            </w:tcBorders>
            <w:shd w:val="solid" w:color="E6E6E6" w:fill="auto"/>
            <w:vAlign w:val="center"/>
          </w:tcPr>
          <w:p w:rsidR="004365BD" w:rsidRPr="0018290C" w:rsidRDefault="004365BD" w:rsidP="006E50A9">
            <w:pPr>
              <w:pStyle w:val="072-Rodapdatabela"/>
              <w:jc w:val="center"/>
              <w:rPr>
                <w:lang w:val="en-US"/>
              </w:rPr>
            </w:pPr>
            <w:bookmarkStart w:id="12206" w:name="BBGRC08AD005"/>
            <w:bookmarkEnd w:id="12206"/>
            <w:r>
              <w:rPr>
                <w:lang w:val="en-US"/>
              </w:rPr>
              <w:t>Decrease</w:t>
            </w:r>
          </w:p>
        </w:tc>
        <w:tc>
          <w:tcPr>
            <w:tcW w:w="1130" w:type="dxa"/>
            <w:tcBorders>
              <w:bottom w:val="single" w:sz="4" w:space="0" w:color="CCCCCC"/>
            </w:tcBorders>
            <w:shd w:val="solid" w:color="E6E6E6" w:fill="auto"/>
            <w:vAlign w:val="center"/>
          </w:tcPr>
          <w:p w:rsidR="004365BD" w:rsidRPr="0018290C" w:rsidRDefault="004365BD" w:rsidP="006E50A9">
            <w:pPr>
              <w:pStyle w:val="072-Rodapdatabela"/>
              <w:jc w:val="right"/>
              <w:rPr>
                <w:lang w:val="en-US"/>
              </w:rPr>
            </w:pPr>
            <w:bookmarkStart w:id="12207" w:name="BBGRC08AE005"/>
            <w:bookmarkEnd w:id="12207"/>
            <w:r>
              <w:rPr>
                <w:lang w:val="en-US"/>
              </w:rPr>
              <w:t>(157,768)</w:t>
            </w:r>
          </w:p>
        </w:tc>
        <w:tc>
          <w:tcPr>
            <w:tcW w:w="1130" w:type="dxa"/>
            <w:tcBorders>
              <w:bottom w:val="single" w:sz="4" w:space="0" w:color="CCCCCC"/>
            </w:tcBorders>
            <w:shd w:val="solid" w:color="E6E6E6" w:fill="auto"/>
            <w:vAlign w:val="center"/>
          </w:tcPr>
          <w:p w:rsidR="004365BD" w:rsidRPr="0018290C" w:rsidRDefault="004365BD" w:rsidP="006E50A9">
            <w:pPr>
              <w:pStyle w:val="072-Rodapdatabela"/>
              <w:jc w:val="center"/>
              <w:rPr>
                <w:lang w:val="en-US"/>
              </w:rPr>
            </w:pPr>
            <w:bookmarkStart w:id="12208" w:name="BBGRC08AF005"/>
            <w:bookmarkEnd w:id="12208"/>
            <w:r>
              <w:rPr>
                <w:lang w:val="en-US"/>
              </w:rPr>
              <w:t>Decrease</w:t>
            </w:r>
          </w:p>
        </w:tc>
        <w:tc>
          <w:tcPr>
            <w:tcW w:w="1130" w:type="dxa"/>
            <w:tcBorders>
              <w:bottom w:val="single" w:sz="4" w:space="0" w:color="CCCCCC"/>
            </w:tcBorders>
            <w:shd w:val="solid" w:color="E6E6E6" w:fill="auto"/>
            <w:vAlign w:val="center"/>
          </w:tcPr>
          <w:p w:rsidR="004365BD" w:rsidRPr="0018290C" w:rsidRDefault="004365BD" w:rsidP="006E50A9">
            <w:pPr>
              <w:pStyle w:val="072-Rodapdatabela"/>
              <w:jc w:val="right"/>
              <w:rPr>
                <w:lang w:val="en-US"/>
              </w:rPr>
            </w:pPr>
            <w:bookmarkStart w:id="12209" w:name="BBGRC08AG005"/>
            <w:bookmarkEnd w:id="12209"/>
            <w:r>
              <w:rPr>
                <w:lang w:val="en-US"/>
              </w:rPr>
              <w:t>(160,343)</w:t>
            </w:r>
          </w:p>
        </w:tc>
      </w:tr>
      <w:bookmarkEnd w:id="12177"/>
      <w:bookmarkEnd w:id="12202"/>
    </w:tbl>
    <w:p w:rsidR="004365BD" w:rsidRPr="00DF3031" w:rsidRDefault="004365BD" w:rsidP="00511373">
      <w:pPr>
        <w:pStyle w:val="072-Rodapdatabela"/>
        <w:rPr>
          <w:lang w:val="en-US"/>
        </w:rPr>
      </w:pPr>
    </w:p>
    <w:tbl>
      <w:tblPr>
        <w:tblW w:w="975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09 - Sensitivity analysis - Trading portfolio - Scenario III"/>
        <w:tblDescription w:val="PubliCon - Sistema de Gerenciamento do Documentos Contábeis para Publicação&#10;&#10;Última atualização do mapa do quadro em: "/>
      </w:tblPr>
      <w:tblGrid>
        <w:gridCol w:w="1486"/>
        <w:gridCol w:w="1487"/>
        <w:gridCol w:w="1130"/>
        <w:gridCol w:w="1130"/>
        <w:gridCol w:w="1130"/>
        <w:gridCol w:w="1130"/>
        <w:gridCol w:w="1130"/>
        <w:gridCol w:w="1130"/>
      </w:tblGrid>
      <w:tr w:rsidR="004365BD" w:rsidRPr="0018290C" w:rsidTr="00BC4CA8">
        <w:trPr>
          <w:cantSplit/>
          <w:tblHeader/>
        </w:trPr>
        <w:tc>
          <w:tcPr>
            <w:tcW w:w="1486" w:type="dxa"/>
            <w:vMerge w:val="restart"/>
            <w:shd w:val="solid" w:color="C3D7F0" w:fill="auto"/>
            <w:vAlign w:val="center"/>
          </w:tcPr>
          <w:p w:rsidR="004365BD" w:rsidRPr="0018290C" w:rsidRDefault="004365BD" w:rsidP="00BC4CA8">
            <w:pPr>
              <w:pStyle w:val="070-TabelaPadro"/>
              <w:jc w:val="center"/>
              <w:rPr>
                <w:b/>
                <w:lang w:val="en-US"/>
              </w:rPr>
            </w:pPr>
            <w:bookmarkStart w:id="12210" w:name="BBGRC09"/>
            <w:r>
              <w:rPr>
                <w:b/>
                <w:lang w:val="en-US"/>
              </w:rPr>
              <w:t>Risk factor</w:t>
            </w:r>
          </w:p>
        </w:tc>
        <w:tc>
          <w:tcPr>
            <w:tcW w:w="1487" w:type="dxa"/>
            <w:vMerge w:val="restart"/>
            <w:shd w:val="solid" w:color="C3D7F0" w:fill="auto"/>
            <w:vAlign w:val="center"/>
          </w:tcPr>
          <w:p w:rsidR="004365BD" w:rsidRPr="0018290C" w:rsidRDefault="004365BD" w:rsidP="00BC4CA8">
            <w:pPr>
              <w:pStyle w:val="070-TabelaPadro"/>
              <w:jc w:val="center"/>
              <w:rPr>
                <w:b/>
                <w:lang w:val="en-US"/>
              </w:rPr>
            </w:pPr>
            <w:r>
              <w:rPr>
                <w:b/>
                <w:lang w:val="en-US"/>
              </w:rPr>
              <w:t>Concept</w:t>
            </w:r>
          </w:p>
        </w:tc>
        <w:tc>
          <w:tcPr>
            <w:tcW w:w="6780" w:type="dxa"/>
            <w:gridSpan w:val="6"/>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Scenario III</w:t>
            </w:r>
          </w:p>
        </w:tc>
      </w:tr>
      <w:tr w:rsidR="004365BD" w:rsidRPr="0018290C" w:rsidTr="00BC4CA8">
        <w:trPr>
          <w:cantSplit/>
          <w:tblHeader/>
        </w:trPr>
        <w:tc>
          <w:tcPr>
            <w:tcW w:w="1486" w:type="dxa"/>
            <w:vMerge/>
            <w:shd w:val="solid" w:color="C3D7F0" w:fill="auto"/>
            <w:vAlign w:val="center"/>
          </w:tcPr>
          <w:p w:rsidR="004365BD" w:rsidRPr="0018290C" w:rsidRDefault="004365BD" w:rsidP="00BC4CA8">
            <w:pPr>
              <w:pStyle w:val="070-TabelaPadro"/>
              <w:jc w:val="center"/>
              <w:rPr>
                <w:b/>
                <w:lang w:val="en-US"/>
              </w:rPr>
            </w:pPr>
          </w:p>
        </w:tc>
        <w:tc>
          <w:tcPr>
            <w:tcW w:w="1487" w:type="dxa"/>
            <w:vMerge/>
            <w:shd w:val="solid" w:color="C3D7F0" w:fill="auto"/>
            <w:vAlign w:val="center"/>
          </w:tcPr>
          <w:p w:rsidR="004365BD" w:rsidRPr="0018290C" w:rsidRDefault="004365BD" w:rsidP="00BC4CA8">
            <w:pPr>
              <w:pStyle w:val="070-TabelaPadro"/>
              <w:jc w:val="center"/>
              <w:rPr>
                <w:b/>
                <w:lang w:val="en-US"/>
              </w:rPr>
            </w:pPr>
          </w:p>
        </w:tc>
        <w:tc>
          <w:tcPr>
            <w:tcW w:w="226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2019</w:t>
            </w:r>
          </w:p>
        </w:tc>
        <w:tc>
          <w:tcPr>
            <w:tcW w:w="226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Dec 31, 2018</w:t>
            </w:r>
          </w:p>
        </w:tc>
        <w:tc>
          <w:tcPr>
            <w:tcW w:w="226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2018</w:t>
            </w:r>
          </w:p>
        </w:tc>
      </w:tr>
      <w:tr w:rsidR="004365BD" w:rsidRPr="0018290C" w:rsidTr="00BC4CA8">
        <w:trPr>
          <w:cantSplit/>
          <w:tblHeader/>
        </w:trPr>
        <w:tc>
          <w:tcPr>
            <w:tcW w:w="1486"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p>
        </w:tc>
        <w:tc>
          <w:tcPr>
            <w:tcW w:w="1487"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p>
        </w:tc>
        <w:tc>
          <w:tcPr>
            <w:tcW w:w="113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3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c>
          <w:tcPr>
            <w:tcW w:w="113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3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c>
          <w:tcPr>
            <w:tcW w:w="113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3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r>
      <w:tr w:rsidR="004365BD" w:rsidRPr="0018290C" w:rsidTr="00BC4CA8">
        <w:trPr>
          <w:cantSplit/>
        </w:trPr>
        <w:tc>
          <w:tcPr>
            <w:tcW w:w="1486"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lang w:val="en-US"/>
              </w:rPr>
            </w:pPr>
            <w:bookmarkStart w:id="12211" w:name="BBGRC0900001" w:colFirst="0" w:colLast="0"/>
            <w:r>
              <w:rPr>
                <w:lang w:val="en-US"/>
              </w:rPr>
              <w:t>Prefixed rate</w:t>
            </w:r>
          </w:p>
        </w:tc>
        <w:tc>
          <w:tcPr>
            <w:tcW w:w="1487" w:type="dxa"/>
            <w:tcBorders>
              <w:bottom w:val="single" w:sz="4" w:space="0" w:color="FFFFFF" w:themeColor="background1"/>
            </w:tcBorders>
            <w:shd w:val="solid" w:color="F3F3F3" w:fill="auto"/>
            <w:vAlign w:val="center"/>
          </w:tcPr>
          <w:p w:rsidR="004365BD" w:rsidRPr="0018290C" w:rsidRDefault="004365BD" w:rsidP="00BC4CA8">
            <w:pPr>
              <w:pStyle w:val="070-TabelaPadro"/>
              <w:jc w:val="center"/>
              <w:rPr>
                <w:lang w:val="en-US"/>
              </w:rPr>
            </w:pPr>
            <w:bookmarkStart w:id="12212" w:name="BBGRC09AA001"/>
            <w:bookmarkEnd w:id="12212"/>
            <w:r>
              <w:rPr>
                <w:lang w:val="en-US"/>
              </w:rPr>
              <w:t>Risk of variation of prefixed interest rates</w:t>
            </w:r>
          </w:p>
        </w:tc>
        <w:tc>
          <w:tcPr>
            <w:tcW w:w="1130" w:type="dxa"/>
            <w:tcBorders>
              <w:bottom w:val="single" w:sz="4" w:space="0" w:color="FFFFFF" w:themeColor="background1"/>
            </w:tcBorders>
            <w:shd w:val="solid" w:color="F3F3F3" w:fill="auto"/>
            <w:vAlign w:val="center"/>
          </w:tcPr>
          <w:p w:rsidR="004365BD" w:rsidRPr="0018290C" w:rsidRDefault="004365BD" w:rsidP="00BC4CA8">
            <w:pPr>
              <w:pStyle w:val="070-TabelaPadro"/>
              <w:jc w:val="center"/>
              <w:rPr>
                <w:lang w:val="en-US"/>
              </w:rPr>
            </w:pPr>
            <w:bookmarkStart w:id="12213" w:name="BBGRC09AB001"/>
            <w:bookmarkEnd w:id="12213"/>
            <w:r>
              <w:rPr>
                <w:lang w:val="en-US"/>
              </w:rPr>
              <w:t>Increase</w:t>
            </w:r>
          </w:p>
        </w:tc>
        <w:tc>
          <w:tcPr>
            <w:tcW w:w="1130"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214" w:name="BBGRC09AC001"/>
            <w:bookmarkEnd w:id="12214"/>
            <w:r>
              <w:rPr>
                <w:lang w:val="en-US"/>
              </w:rPr>
              <w:t>(61,510)</w:t>
            </w:r>
          </w:p>
        </w:tc>
        <w:tc>
          <w:tcPr>
            <w:tcW w:w="1130" w:type="dxa"/>
            <w:tcBorders>
              <w:bottom w:val="single" w:sz="4" w:space="0" w:color="FFFFFF" w:themeColor="background1"/>
            </w:tcBorders>
            <w:shd w:val="solid" w:color="F3F3F3" w:fill="auto"/>
            <w:vAlign w:val="center"/>
          </w:tcPr>
          <w:p w:rsidR="004365BD" w:rsidRPr="0018290C" w:rsidRDefault="004365BD" w:rsidP="00BC4CA8">
            <w:pPr>
              <w:pStyle w:val="070-TabelaPadro"/>
              <w:jc w:val="center"/>
              <w:rPr>
                <w:lang w:val="en-US"/>
              </w:rPr>
            </w:pPr>
            <w:bookmarkStart w:id="12215" w:name="BBGRC09AD001"/>
            <w:bookmarkEnd w:id="12215"/>
            <w:r>
              <w:rPr>
                <w:lang w:val="en-US"/>
              </w:rPr>
              <w:t>Decrease</w:t>
            </w:r>
          </w:p>
        </w:tc>
        <w:tc>
          <w:tcPr>
            <w:tcW w:w="1130"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216" w:name="BBGRC09AE001"/>
            <w:bookmarkEnd w:id="12216"/>
            <w:r>
              <w:rPr>
                <w:lang w:val="en-US"/>
              </w:rPr>
              <w:t>(693)</w:t>
            </w:r>
          </w:p>
        </w:tc>
        <w:tc>
          <w:tcPr>
            <w:tcW w:w="1130" w:type="dxa"/>
            <w:tcBorders>
              <w:bottom w:val="single" w:sz="4" w:space="0" w:color="FFFFFF" w:themeColor="background1"/>
            </w:tcBorders>
            <w:shd w:val="solid" w:color="F3F3F3" w:fill="auto"/>
            <w:vAlign w:val="center"/>
          </w:tcPr>
          <w:p w:rsidR="004365BD" w:rsidRPr="0018290C" w:rsidRDefault="004365BD" w:rsidP="00BC4CA8">
            <w:pPr>
              <w:pStyle w:val="070-TabelaPadro"/>
              <w:jc w:val="center"/>
              <w:rPr>
                <w:lang w:val="en-US"/>
              </w:rPr>
            </w:pPr>
            <w:bookmarkStart w:id="12217" w:name="BBGRC09AF001"/>
            <w:bookmarkEnd w:id="12217"/>
            <w:r>
              <w:rPr>
                <w:lang w:val="en-US"/>
              </w:rPr>
              <w:t>Increase</w:t>
            </w:r>
          </w:p>
        </w:tc>
        <w:tc>
          <w:tcPr>
            <w:tcW w:w="1130"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218" w:name="BBGRC09AG001"/>
            <w:bookmarkEnd w:id="12218"/>
            <w:r>
              <w:rPr>
                <w:lang w:val="en-US"/>
              </w:rPr>
              <w:t>(251,311)</w:t>
            </w:r>
          </w:p>
        </w:tc>
      </w:tr>
      <w:tr w:rsidR="004365BD" w:rsidRPr="0018290C" w:rsidTr="00BC4CA8">
        <w:trPr>
          <w:cantSplit/>
        </w:trPr>
        <w:tc>
          <w:tcPr>
            <w:tcW w:w="1486"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lang w:val="en-US"/>
              </w:rPr>
            </w:pPr>
            <w:bookmarkStart w:id="12219" w:name="BBGRC0900002" w:colFirst="0" w:colLast="0"/>
            <w:bookmarkEnd w:id="12211"/>
            <w:r>
              <w:rPr>
                <w:lang w:val="en-US"/>
              </w:rPr>
              <w:t>TMS and CDI indices</w:t>
            </w:r>
          </w:p>
        </w:tc>
        <w:tc>
          <w:tcPr>
            <w:tcW w:w="1487" w:type="dxa"/>
            <w:tcBorders>
              <w:bottom w:val="single" w:sz="4" w:space="0" w:color="FFFFFF" w:themeColor="background1"/>
            </w:tcBorders>
            <w:shd w:val="solid" w:color="E6E6E6" w:fill="auto"/>
            <w:vAlign w:val="center"/>
          </w:tcPr>
          <w:p w:rsidR="004365BD" w:rsidRPr="0018290C" w:rsidRDefault="004365BD" w:rsidP="00BC4CA8">
            <w:pPr>
              <w:pStyle w:val="070-TabelaPadro"/>
              <w:jc w:val="center"/>
              <w:rPr>
                <w:lang w:val="en-US"/>
              </w:rPr>
            </w:pPr>
            <w:bookmarkStart w:id="12220" w:name="BBGRC09AA002"/>
            <w:bookmarkEnd w:id="12220"/>
            <w:r>
              <w:rPr>
                <w:lang w:val="en-US"/>
              </w:rPr>
              <w:t>Risk of variation of interest rate indices</w:t>
            </w:r>
          </w:p>
        </w:tc>
        <w:tc>
          <w:tcPr>
            <w:tcW w:w="1130" w:type="dxa"/>
            <w:tcBorders>
              <w:bottom w:val="single" w:sz="4" w:space="0" w:color="FFFFFF" w:themeColor="background1"/>
            </w:tcBorders>
            <w:shd w:val="solid" w:color="E6E6E6" w:fill="auto"/>
            <w:vAlign w:val="center"/>
          </w:tcPr>
          <w:p w:rsidR="004365BD" w:rsidRPr="0018290C" w:rsidRDefault="004365BD" w:rsidP="00BC4CA8">
            <w:pPr>
              <w:pStyle w:val="070-TabelaPadro"/>
              <w:jc w:val="center"/>
              <w:rPr>
                <w:lang w:val="en-US"/>
              </w:rPr>
            </w:pPr>
            <w:bookmarkStart w:id="12221" w:name="BBGRC09AB002"/>
            <w:bookmarkEnd w:id="12221"/>
            <w:r>
              <w:rPr>
                <w:lang w:val="en-US"/>
              </w:rPr>
              <w:t>Increase</w:t>
            </w:r>
          </w:p>
        </w:tc>
        <w:tc>
          <w:tcPr>
            <w:tcW w:w="1130"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222" w:name="BBGRC09AC002"/>
            <w:bookmarkEnd w:id="12222"/>
            <w:r>
              <w:rPr>
                <w:lang w:val="en-US"/>
              </w:rPr>
              <w:t>--</w:t>
            </w:r>
          </w:p>
        </w:tc>
        <w:tc>
          <w:tcPr>
            <w:tcW w:w="1130" w:type="dxa"/>
            <w:tcBorders>
              <w:bottom w:val="single" w:sz="4" w:space="0" w:color="FFFFFF" w:themeColor="background1"/>
            </w:tcBorders>
            <w:shd w:val="solid" w:color="E6E6E6" w:fill="auto"/>
            <w:vAlign w:val="center"/>
          </w:tcPr>
          <w:p w:rsidR="004365BD" w:rsidRPr="0018290C" w:rsidRDefault="004365BD" w:rsidP="00BC4CA8">
            <w:pPr>
              <w:pStyle w:val="070-TabelaPadro"/>
              <w:jc w:val="center"/>
              <w:rPr>
                <w:lang w:val="en-US"/>
              </w:rPr>
            </w:pPr>
            <w:bookmarkStart w:id="12223" w:name="BBGRC09AD002"/>
            <w:bookmarkEnd w:id="12223"/>
            <w:r>
              <w:rPr>
                <w:lang w:val="en-US"/>
              </w:rPr>
              <w:t>Increase</w:t>
            </w:r>
          </w:p>
        </w:tc>
        <w:tc>
          <w:tcPr>
            <w:tcW w:w="1130"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224" w:name="BBGRC09AE002"/>
            <w:bookmarkEnd w:id="12224"/>
            <w:r>
              <w:rPr>
                <w:lang w:val="en-US"/>
              </w:rPr>
              <w:t>(142)</w:t>
            </w:r>
          </w:p>
        </w:tc>
        <w:tc>
          <w:tcPr>
            <w:tcW w:w="1130" w:type="dxa"/>
            <w:tcBorders>
              <w:bottom w:val="single" w:sz="4" w:space="0" w:color="FFFFFF" w:themeColor="background1"/>
            </w:tcBorders>
            <w:shd w:val="solid" w:color="E6E6E6" w:fill="auto"/>
            <w:vAlign w:val="center"/>
          </w:tcPr>
          <w:p w:rsidR="004365BD" w:rsidRPr="0018290C" w:rsidRDefault="004365BD" w:rsidP="00BC4CA8">
            <w:pPr>
              <w:pStyle w:val="070-TabelaPadro"/>
              <w:jc w:val="center"/>
              <w:rPr>
                <w:lang w:val="en-US"/>
              </w:rPr>
            </w:pPr>
            <w:bookmarkStart w:id="12225" w:name="BBGRC09AF002"/>
            <w:bookmarkEnd w:id="12225"/>
            <w:r>
              <w:rPr>
                <w:lang w:val="en-US"/>
              </w:rPr>
              <w:t>Increase</w:t>
            </w:r>
          </w:p>
        </w:tc>
        <w:tc>
          <w:tcPr>
            <w:tcW w:w="1130"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226" w:name="BBGRC09AG002"/>
            <w:bookmarkEnd w:id="12226"/>
            <w:r>
              <w:rPr>
                <w:lang w:val="en-US"/>
              </w:rPr>
              <w:t>(14)</w:t>
            </w:r>
          </w:p>
        </w:tc>
      </w:tr>
      <w:tr w:rsidR="004365BD" w:rsidRPr="0018290C" w:rsidTr="00BC4CA8">
        <w:trPr>
          <w:cantSplit/>
        </w:trPr>
        <w:tc>
          <w:tcPr>
            <w:tcW w:w="1486"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lang w:val="en-US"/>
              </w:rPr>
            </w:pPr>
            <w:bookmarkStart w:id="12227" w:name="BBGRC0900003" w:colFirst="0" w:colLast="0"/>
            <w:bookmarkEnd w:id="12219"/>
            <w:r>
              <w:rPr>
                <w:lang w:val="en-US"/>
              </w:rPr>
              <w:t>IPCA index</w:t>
            </w:r>
          </w:p>
        </w:tc>
        <w:tc>
          <w:tcPr>
            <w:tcW w:w="1487" w:type="dxa"/>
            <w:tcBorders>
              <w:bottom w:val="single" w:sz="4" w:space="0" w:color="FFFFFF" w:themeColor="background1"/>
            </w:tcBorders>
            <w:shd w:val="solid" w:color="F3F3F3" w:fill="auto"/>
            <w:vAlign w:val="center"/>
          </w:tcPr>
          <w:p w:rsidR="004365BD" w:rsidRPr="0018290C" w:rsidRDefault="004365BD" w:rsidP="00BC4CA8">
            <w:pPr>
              <w:pStyle w:val="070-TabelaPadro"/>
              <w:jc w:val="center"/>
              <w:rPr>
                <w:lang w:val="en-US"/>
              </w:rPr>
            </w:pPr>
            <w:bookmarkStart w:id="12228" w:name="BBGRC09AA003"/>
            <w:bookmarkEnd w:id="12228"/>
            <w:r>
              <w:rPr>
                <w:lang w:val="en-US"/>
              </w:rPr>
              <w:t>Risk of variation of inflation indices</w:t>
            </w:r>
          </w:p>
        </w:tc>
        <w:tc>
          <w:tcPr>
            <w:tcW w:w="1130" w:type="dxa"/>
            <w:tcBorders>
              <w:bottom w:val="single" w:sz="4" w:space="0" w:color="FFFFFF" w:themeColor="background1"/>
            </w:tcBorders>
            <w:shd w:val="solid" w:color="F3F3F3" w:fill="auto"/>
            <w:vAlign w:val="center"/>
          </w:tcPr>
          <w:p w:rsidR="004365BD" w:rsidRPr="0018290C" w:rsidRDefault="004365BD" w:rsidP="00BC4CA8">
            <w:pPr>
              <w:pStyle w:val="070-TabelaPadro"/>
              <w:jc w:val="center"/>
              <w:rPr>
                <w:lang w:val="en-US"/>
              </w:rPr>
            </w:pPr>
            <w:bookmarkStart w:id="12229" w:name="BBGRC09AB003"/>
            <w:bookmarkEnd w:id="12229"/>
            <w:r>
              <w:rPr>
                <w:lang w:val="en-US"/>
              </w:rPr>
              <w:t>Increase</w:t>
            </w:r>
          </w:p>
        </w:tc>
        <w:tc>
          <w:tcPr>
            <w:tcW w:w="1130"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230" w:name="BBGRC09AC003"/>
            <w:bookmarkEnd w:id="12230"/>
            <w:r>
              <w:rPr>
                <w:lang w:val="en-US"/>
              </w:rPr>
              <w:t>(4,241)</w:t>
            </w:r>
          </w:p>
        </w:tc>
        <w:tc>
          <w:tcPr>
            <w:tcW w:w="1130" w:type="dxa"/>
            <w:tcBorders>
              <w:bottom w:val="single" w:sz="4" w:space="0" w:color="FFFFFF" w:themeColor="background1"/>
            </w:tcBorders>
            <w:shd w:val="solid" w:color="F3F3F3" w:fill="auto"/>
            <w:vAlign w:val="center"/>
          </w:tcPr>
          <w:p w:rsidR="004365BD" w:rsidRPr="0018290C" w:rsidRDefault="004365BD" w:rsidP="00BC4CA8">
            <w:pPr>
              <w:pStyle w:val="070-TabelaPadro"/>
              <w:jc w:val="center"/>
              <w:rPr>
                <w:lang w:val="en-US"/>
              </w:rPr>
            </w:pPr>
            <w:bookmarkStart w:id="12231" w:name="BBGRC09AD003"/>
            <w:bookmarkEnd w:id="12231"/>
            <w:r>
              <w:rPr>
                <w:lang w:val="en-US"/>
              </w:rPr>
              <w:t>Increase</w:t>
            </w:r>
          </w:p>
        </w:tc>
        <w:tc>
          <w:tcPr>
            <w:tcW w:w="1130"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232" w:name="BBGRC09AE003"/>
            <w:bookmarkEnd w:id="12232"/>
            <w:r>
              <w:rPr>
                <w:lang w:val="en-US"/>
              </w:rPr>
              <w:t>(281)</w:t>
            </w:r>
          </w:p>
        </w:tc>
        <w:tc>
          <w:tcPr>
            <w:tcW w:w="1130" w:type="dxa"/>
            <w:tcBorders>
              <w:bottom w:val="single" w:sz="4" w:space="0" w:color="FFFFFF" w:themeColor="background1"/>
            </w:tcBorders>
            <w:shd w:val="solid" w:color="F3F3F3" w:fill="auto"/>
            <w:vAlign w:val="center"/>
          </w:tcPr>
          <w:p w:rsidR="004365BD" w:rsidRPr="0018290C" w:rsidRDefault="004365BD" w:rsidP="00BC4CA8">
            <w:pPr>
              <w:pStyle w:val="070-TabelaPadro"/>
              <w:jc w:val="center"/>
              <w:rPr>
                <w:lang w:val="en-US"/>
              </w:rPr>
            </w:pPr>
            <w:bookmarkStart w:id="12233" w:name="BBGRC09AF003"/>
            <w:bookmarkEnd w:id="12233"/>
            <w:r>
              <w:rPr>
                <w:lang w:val="en-US"/>
              </w:rPr>
              <w:t>Increase</w:t>
            </w:r>
          </w:p>
        </w:tc>
        <w:tc>
          <w:tcPr>
            <w:tcW w:w="1130"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234" w:name="BBGRC09AG003"/>
            <w:bookmarkEnd w:id="12234"/>
            <w:r>
              <w:rPr>
                <w:lang w:val="en-US"/>
              </w:rPr>
              <w:t>(55,969)</w:t>
            </w:r>
          </w:p>
        </w:tc>
      </w:tr>
      <w:tr w:rsidR="004365BD" w:rsidRPr="0018290C" w:rsidTr="00BC4CA8">
        <w:trPr>
          <w:cantSplit/>
        </w:trPr>
        <w:tc>
          <w:tcPr>
            <w:tcW w:w="1486" w:type="dxa"/>
            <w:tcBorders>
              <w:bottom w:val="single" w:sz="4" w:space="0" w:color="CCCCCC"/>
            </w:tcBorders>
            <w:shd w:val="solid" w:color="E6E6E6" w:fill="auto"/>
            <w:vAlign w:val="center"/>
          </w:tcPr>
          <w:p w:rsidR="004365BD" w:rsidRPr="0018290C" w:rsidRDefault="004365BD" w:rsidP="00BC4CA8">
            <w:pPr>
              <w:pStyle w:val="070-TabelaPadro"/>
              <w:jc w:val="left"/>
              <w:rPr>
                <w:lang w:val="en-US"/>
              </w:rPr>
            </w:pPr>
            <w:bookmarkStart w:id="12235" w:name="BBGRC0900005" w:colFirst="0" w:colLast="0"/>
            <w:bookmarkEnd w:id="12227"/>
            <w:r>
              <w:rPr>
                <w:lang w:val="en-US"/>
              </w:rPr>
              <w:t>Exchange rates variation</w:t>
            </w:r>
          </w:p>
        </w:tc>
        <w:tc>
          <w:tcPr>
            <w:tcW w:w="1487" w:type="dxa"/>
            <w:tcBorders>
              <w:bottom w:val="single" w:sz="4" w:space="0" w:color="CCCCCC"/>
            </w:tcBorders>
            <w:shd w:val="solid" w:color="E6E6E6" w:fill="auto"/>
            <w:vAlign w:val="center"/>
          </w:tcPr>
          <w:p w:rsidR="004365BD" w:rsidRPr="0018290C" w:rsidRDefault="004365BD" w:rsidP="00BC4CA8">
            <w:pPr>
              <w:pStyle w:val="070-TabelaPadro"/>
              <w:jc w:val="center"/>
              <w:rPr>
                <w:lang w:val="en-US"/>
              </w:rPr>
            </w:pPr>
            <w:bookmarkStart w:id="12236" w:name="BBGRC09AA005"/>
            <w:bookmarkEnd w:id="12236"/>
            <w:r>
              <w:rPr>
                <w:lang w:val="en-US"/>
              </w:rPr>
              <w:t>Risk of variation of foreign exchange rates</w:t>
            </w:r>
          </w:p>
        </w:tc>
        <w:tc>
          <w:tcPr>
            <w:tcW w:w="1130" w:type="dxa"/>
            <w:tcBorders>
              <w:bottom w:val="single" w:sz="4" w:space="0" w:color="CCCCCC"/>
            </w:tcBorders>
            <w:shd w:val="solid" w:color="E6E6E6" w:fill="auto"/>
            <w:vAlign w:val="center"/>
          </w:tcPr>
          <w:p w:rsidR="004365BD" w:rsidRPr="0018290C" w:rsidRDefault="004365BD" w:rsidP="00BC4CA8">
            <w:pPr>
              <w:pStyle w:val="070-TabelaPadro"/>
              <w:jc w:val="center"/>
              <w:rPr>
                <w:lang w:val="en-US"/>
              </w:rPr>
            </w:pPr>
            <w:bookmarkStart w:id="12237" w:name="BBGRC09AB005"/>
            <w:bookmarkEnd w:id="12237"/>
            <w:r>
              <w:rPr>
                <w:lang w:val="en-US"/>
              </w:rPr>
              <w:t>Decrease</w:t>
            </w:r>
          </w:p>
        </w:tc>
        <w:tc>
          <w:tcPr>
            <w:tcW w:w="1130"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238" w:name="BBGRC09AC005"/>
            <w:bookmarkEnd w:id="12238"/>
            <w:r>
              <w:rPr>
                <w:lang w:val="en-US"/>
              </w:rPr>
              <w:t>(291,137)</w:t>
            </w:r>
          </w:p>
        </w:tc>
        <w:tc>
          <w:tcPr>
            <w:tcW w:w="1130" w:type="dxa"/>
            <w:tcBorders>
              <w:bottom w:val="single" w:sz="4" w:space="0" w:color="CCCCCC"/>
            </w:tcBorders>
            <w:shd w:val="solid" w:color="E6E6E6" w:fill="auto"/>
            <w:vAlign w:val="center"/>
          </w:tcPr>
          <w:p w:rsidR="004365BD" w:rsidRPr="0018290C" w:rsidRDefault="004365BD" w:rsidP="00BC4CA8">
            <w:pPr>
              <w:pStyle w:val="070-TabelaPadro"/>
              <w:jc w:val="center"/>
              <w:rPr>
                <w:lang w:val="en-US"/>
              </w:rPr>
            </w:pPr>
            <w:bookmarkStart w:id="12239" w:name="BBGRC09AD005"/>
            <w:bookmarkEnd w:id="12239"/>
            <w:r>
              <w:rPr>
                <w:lang w:val="en-US"/>
              </w:rPr>
              <w:t>Decrease</w:t>
            </w:r>
          </w:p>
        </w:tc>
        <w:tc>
          <w:tcPr>
            <w:tcW w:w="1130"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240" w:name="BBGRC09AE005"/>
            <w:bookmarkEnd w:id="12240"/>
            <w:r>
              <w:rPr>
                <w:lang w:val="en-US"/>
              </w:rPr>
              <w:t>(315,536)</w:t>
            </w:r>
          </w:p>
        </w:tc>
        <w:tc>
          <w:tcPr>
            <w:tcW w:w="1130" w:type="dxa"/>
            <w:tcBorders>
              <w:bottom w:val="single" w:sz="4" w:space="0" w:color="CCCCCC"/>
            </w:tcBorders>
            <w:shd w:val="solid" w:color="E6E6E6" w:fill="auto"/>
            <w:vAlign w:val="center"/>
          </w:tcPr>
          <w:p w:rsidR="004365BD" w:rsidRPr="0018290C" w:rsidRDefault="004365BD" w:rsidP="00BC4CA8">
            <w:pPr>
              <w:pStyle w:val="070-TabelaPadro"/>
              <w:jc w:val="center"/>
              <w:rPr>
                <w:lang w:val="en-US"/>
              </w:rPr>
            </w:pPr>
            <w:bookmarkStart w:id="12241" w:name="BBGRC09AF005"/>
            <w:bookmarkEnd w:id="12241"/>
            <w:r>
              <w:rPr>
                <w:lang w:val="en-US"/>
              </w:rPr>
              <w:t>Decrease</w:t>
            </w:r>
          </w:p>
        </w:tc>
        <w:tc>
          <w:tcPr>
            <w:tcW w:w="1130"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242" w:name="BBGRC09AG005"/>
            <w:bookmarkEnd w:id="12242"/>
            <w:r>
              <w:rPr>
                <w:lang w:val="en-US"/>
              </w:rPr>
              <w:t>(320,687)</w:t>
            </w:r>
          </w:p>
        </w:tc>
      </w:tr>
      <w:bookmarkEnd w:id="12210"/>
      <w:bookmarkEnd w:id="12235"/>
    </w:tbl>
    <w:p w:rsidR="004365BD" w:rsidRPr="00DF3031" w:rsidRDefault="004365BD" w:rsidP="00511373">
      <w:pPr>
        <w:pStyle w:val="072-Rodapdatabela"/>
        <w:rPr>
          <w:lang w:val="en-US"/>
        </w:rPr>
      </w:pPr>
    </w:p>
    <w:p w:rsidR="004365BD" w:rsidRPr="00DF3031" w:rsidRDefault="004365BD" w:rsidP="00BC4CA8">
      <w:pPr>
        <w:pStyle w:val="050-TextoPadro"/>
        <w:rPr>
          <w:lang w:val="en-US"/>
        </w:rPr>
      </w:pPr>
      <w:r w:rsidRPr="00DF3031">
        <w:rPr>
          <w:rFonts w:eastAsiaTheme="minorEastAsia"/>
          <w:lang w:val="en-US"/>
        </w:rPr>
        <w:t>For transactions classified in the Banking Book, appreciations or depreciations resulting from changes in interest</w:t>
      </w:r>
      <w:r w:rsidRPr="00DF3031">
        <w:rPr>
          <w:lang w:val="en-US"/>
        </w:rPr>
        <w:t xml:space="preserve"> rates practiced in the market do not imply in a significant financial or accounting impact on the Bank's income as a result of the portfolio composition which is principally: loan operations (consumer credit, agribusiness, working capital, etc.); retail funding (demand, time, and savings deposits), and securities, which are </w:t>
      </w:r>
      <w:r>
        <w:rPr>
          <w:lang w:val="en-US"/>
        </w:rPr>
        <w:t xml:space="preserve">booked by </w:t>
      </w:r>
      <w:r w:rsidRPr="00DF3031">
        <w:rPr>
          <w:lang w:val="en-US"/>
        </w:rPr>
        <w:t>the contracted interest rates. In addition, it should be pointed out that these portfolios, except the securities available for sale, have as their principal characteristic the intention to hold the respective operations to maturity and, hence they are not subject to the effects of fluctuating interest rates, or the fact that such transactions are naturally related to other instruments (natural hedge), hence minimizing the impacts of a stress scenario.</w:t>
      </w:r>
    </w:p>
    <w:p w:rsidR="004365BD" w:rsidRPr="00DF3031" w:rsidRDefault="004365BD" w:rsidP="00BC4CA8">
      <w:pPr>
        <w:pStyle w:val="050-TextoPadro"/>
        <w:rPr>
          <w:lang w:val="en-US"/>
        </w:rPr>
      </w:pPr>
      <w:r w:rsidRPr="00DF3031">
        <w:rPr>
          <w:lang w:val="en-US"/>
        </w:rPr>
        <w:t>The tables below show a summary of the Trading Portfolio (Trading) and of the Banking Book for the financial and non-financial entities controlled by the bank:</w:t>
      </w: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10 - Sensitivity analysis - Trading and non trading port  - Scenario I"/>
        <w:tblDescription w:val="PubliCon - Sistema de Gerenciamento do Documentos Contábeis para Publicação&#10;&#10;Última atualização do mapa do quadro em: "/>
      </w:tblPr>
      <w:tblGrid>
        <w:gridCol w:w="1425"/>
        <w:gridCol w:w="1426"/>
        <w:gridCol w:w="1150"/>
        <w:gridCol w:w="1150"/>
        <w:gridCol w:w="1150"/>
        <w:gridCol w:w="1150"/>
        <w:gridCol w:w="1150"/>
        <w:gridCol w:w="1150"/>
      </w:tblGrid>
      <w:tr w:rsidR="004365BD" w:rsidRPr="0018290C" w:rsidTr="00BC4CA8">
        <w:trPr>
          <w:cantSplit/>
          <w:tblHeader/>
        </w:trPr>
        <w:tc>
          <w:tcPr>
            <w:tcW w:w="1425" w:type="dxa"/>
            <w:vMerge w:val="restart"/>
            <w:shd w:val="solid" w:color="C3D7F0" w:fill="auto"/>
            <w:vAlign w:val="center"/>
          </w:tcPr>
          <w:p w:rsidR="004365BD" w:rsidRPr="0018290C" w:rsidRDefault="004365BD" w:rsidP="00BC4CA8">
            <w:pPr>
              <w:pStyle w:val="070-TabelaPadro"/>
              <w:jc w:val="center"/>
              <w:rPr>
                <w:b/>
                <w:lang w:val="en-US"/>
              </w:rPr>
            </w:pPr>
            <w:bookmarkStart w:id="12243" w:name="BBGRC10"/>
            <w:r>
              <w:rPr>
                <w:b/>
                <w:lang w:val="en-US"/>
              </w:rPr>
              <w:t>Risk factor</w:t>
            </w:r>
          </w:p>
        </w:tc>
        <w:tc>
          <w:tcPr>
            <w:tcW w:w="1426" w:type="dxa"/>
            <w:vMerge w:val="restart"/>
            <w:shd w:val="solid" w:color="C3D7F0" w:fill="auto"/>
            <w:vAlign w:val="center"/>
          </w:tcPr>
          <w:p w:rsidR="004365BD" w:rsidRPr="0018290C" w:rsidRDefault="004365BD" w:rsidP="00BC4CA8">
            <w:pPr>
              <w:pStyle w:val="070-TabelaPadro"/>
              <w:jc w:val="center"/>
              <w:rPr>
                <w:b/>
                <w:lang w:val="en-US"/>
              </w:rPr>
            </w:pPr>
            <w:r>
              <w:rPr>
                <w:b/>
                <w:lang w:val="en-US"/>
              </w:rPr>
              <w:t>Concept</w:t>
            </w:r>
          </w:p>
        </w:tc>
        <w:tc>
          <w:tcPr>
            <w:tcW w:w="6900" w:type="dxa"/>
            <w:gridSpan w:val="6"/>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Scenario I</w:t>
            </w:r>
          </w:p>
        </w:tc>
      </w:tr>
      <w:tr w:rsidR="004365BD" w:rsidRPr="0018290C" w:rsidTr="00BC4CA8">
        <w:trPr>
          <w:cantSplit/>
          <w:tblHeader/>
        </w:trPr>
        <w:tc>
          <w:tcPr>
            <w:tcW w:w="1425" w:type="dxa"/>
            <w:vMerge/>
            <w:shd w:val="solid" w:color="C3D7F0" w:fill="auto"/>
            <w:vAlign w:val="center"/>
          </w:tcPr>
          <w:p w:rsidR="004365BD" w:rsidRPr="0018290C" w:rsidRDefault="004365BD" w:rsidP="00BC4CA8">
            <w:pPr>
              <w:pStyle w:val="070-TabelaPadro"/>
              <w:jc w:val="center"/>
              <w:rPr>
                <w:b/>
                <w:lang w:val="en-US"/>
              </w:rPr>
            </w:pPr>
          </w:p>
        </w:tc>
        <w:tc>
          <w:tcPr>
            <w:tcW w:w="1426" w:type="dxa"/>
            <w:vMerge/>
            <w:shd w:val="solid" w:color="C3D7F0" w:fill="auto"/>
            <w:vAlign w:val="center"/>
          </w:tcPr>
          <w:p w:rsidR="004365BD" w:rsidRPr="0018290C" w:rsidRDefault="004365BD" w:rsidP="00BC4CA8">
            <w:pPr>
              <w:pStyle w:val="070-TabelaPadro"/>
              <w:jc w:val="center"/>
              <w:rPr>
                <w:b/>
                <w:lang w:val="en-US"/>
              </w:rPr>
            </w:pPr>
          </w:p>
        </w:tc>
        <w:tc>
          <w:tcPr>
            <w:tcW w:w="230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2019</w:t>
            </w:r>
          </w:p>
        </w:tc>
        <w:tc>
          <w:tcPr>
            <w:tcW w:w="230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Dec 31, 2018</w:t>
            </w:r>
          </w:p>
        </w:tc>
        <w:tc>
          <w:tcPr>
            <w:tcW w:w="230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2018</w:t>
            </w:r>
          </w:p>
        </w:tc>
      </w:tr>
      <w:tr w:rsidR="004365BD" w:rsidRPr="0018290C" w:rsidTr="00BC4CA8">
        <w:trPr>
          <w:cantSplit/>
          <w:tblHeader/>
        </w:trPr>
        <w:tc>
          <w:tcPr>
            <w:tcW w:w="1425"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p>
        </w:tc>
        <w:tc>
          <w:tcPr>
            <w:tcW w:w="1426"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r>
      <w:tr w:rsidR="004365BD" w:rsidRPr="0018290C" w:rsidTr="00BC4CA8">
        <w:trPr>
          <w:cantSplit/>
        </w:trPr>
        <w:tc>
          <w:tcPr>
            <w:tcW w:w="1425" w:type="dxa"/>
            <w:tcBorders>
              <w:bottom w:val="single" w:sz="4" w:space="0" w:color="FFFFFF" w:themeColor="background1"/>
            </w:tcBorders>
            <w:shd w:val="clear" w:color="auto" w:fill="F3F3F3"/>
            <w:vAlign w:val="center"/>
          </w:tcPr>
          <w:p w:rsidR="004365BD" w:rsidRPr="0018290C" w:rsidRDefault="004365BD" w:rsidP="00BC4CA8">
            <w:pPr>
              <w:pStyle w:val="070-TabelaPadro"/>
              <w:jc w:val="left"/>
              <w:rPr>
                <w:lang w:val="en-US"/>
              </w:rPr>
            </w:pPr>
            <w:bookmarkStart w:id="12244" w:name="BBGRC1000001" w:colFirst="0" w:colLast="0"/>
            <w:r>
              <w:rPr>
                <w:lang w:val="en-US"/>
              </w:rPr>
              <w:t>Prefixed rate</w:t>
            </w:r>
          </w:p>
        </w:tc>
        <w:tc>
          <w:tcPr>
            <w:tcW w:w="1426"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245" w:name="BBGRC10AA001"/>
            <w:bookmarkEnd w:id="12245"/>
            <w:r>
              <w:rPr>
                <w:lang w:val="en-US"/>
              </w:rPr>
              <w:t>Risk of variation of prefixed interest rates</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246" w:name="BBGRC10AB001"/>
            <w:bookmarkEnd w:id="12246"/>
            <w:r>
              <w:rPr>
                <w:lang w:val="en-US"/>
              </w:rPr>
              <w:t>Decrease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247" w:name="BBGRC10AC001"/>
            <w:bookmarkEnd w:id="12247"/>
            <w:r>
              <w:rPr>
                <w:lang w:val="en-US"/>
              </w:rPr>
              <w:t>7,117,651</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248" w:name="BBGRC10AD001"/>
            <w:bookmarkEnd w:id="12248"/>
            <w:r>
              <w:rPr>
                <w:lang w:val="en-US"/>
              </w:rPr>
              <w:t>Maintenance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249" w:name="BBGRC10AE001"/>
            <w:bookmarkEnd w:id="12249"/>
            <w:r>
              <w:rPr>
                <w:lang w:val="en-US"/>
              </w:rPr>
              <w:t>--</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250" w:name="BBGRC10AF001"/>
            <w:bookmarkEnd w:id="12250"/>
            <w:r>
              <w:rPr>
                <w:lang w:val="en-US"/>
              </w:rPr>
              <w:t>Maintenance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251" w:name="BBGRC10AG001"/>
            <w:bookmarkEnd w:id="12251"/>
            <w:r>
              <w:rPr>
                <w:lang w:val="en-US"/>
              </w:rPr>
              <w:t>--</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252" w:name="BBGRC1000002" w:colFirst="0" w:colLast="0"/>
            <w:bookmarkEnd w:id="12244"/>
            <w:r>
              <w:rPr>
                <w:lang w:val="en-US"/>
              </w:rPr>
              <w:t>TR</w:t>
            </w:r>
          </w:p>
        </w:tc>
        <w:tc>
          <w:tcPr>
            <w:tcW w:w="1426" w:type="dxa"/>
            <w:vMerge w:val="restart"/>
            <w:shd w:val="clear" w:color="auto" w:fill="E6E6E6"/>
            <w:vAlign w:val="center"/>
          </w:tcPr>
          <w:p w:rsidR="004365BD" w:rsidRPr="0018290C" w:rsidRDefault="004365BD" w:rsidP="00BC4CA8">
            <w:pPr>
              <w:pStyle w:val="070-TabelaPadro"/>
              <w:jc w:val="center"/>
              <w:rPr>
                <w:lang w:val="en-US"/>
              </w:rPr>
            </w:pPr>
            <w:bookmarkStart w:id="12253" w:name="BBGRC10AA002"/>
            <w:bookmarkEnd w:id="12253"/>
            <w:r>
              <w:rPr>
                <w:lang w:val="en-US"/>
              </w:rPr>
              <w:t>Risk of variation of interest rate indices</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254" w:name="BBGRC10AB002"/>
            <w:bookmarkEnd w:id="12254"/>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255" w:name="BBGRC10AC002"/>
            <w:bookmarkEnd w:id="12255"/>
            <w:r>
              <w:rPr>
                <w:lang w:val="en-US"/>
              </w:rPr>
              <w:t>(6,540,647)</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256" w:name="BBGRC10AD002"/>
            <w:bookmarkEnd w:id="12256"/>
            <w:r>
              <w:rPr>
                <w:lang w:val="en-US"/>
              </w:rPr>
              <w:t>Maintenance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257" w:name="BBGRC10AE002"/>
            <w:bookmarkEnd w:id="12257"/>
            <w:r>
              <w:rPr>
                <w:lang w:val="en-US"/>
              </w:rPr>
              <w:t>--</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258" w:name="BBGRC10AF002"/>
            <w:bookmarkEnd w:id="12258"/>
            <w:r>
              <w:rPr>
                <w:lang w:val="en-US"/>
              </w:rPr>
              <w:t>Maintenance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259" w:name="BBGRC10AG002"/>
            <w:bookmarkEnd w:id="12259"/>
            <w:r>
              <w:rPr>
                <w:lang w:val="en-US"/>
              </w:rPr>
              <w:t>--</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260" w:name="BBGRC1000003" w:colFirst="0" w:colLast="0"/>
            <w:bookmarkEnd w:id="12252"/>
            <w:r>
              <w:rPr>
                <w:lang w:val="en-US"/>
              </w:rPr>
              <w:t>TBF</w:t>
            </w:r>
          </w:p>
        </w:tc>
        <w:tc>
          <w:tcPr>
            <w:tcW w:w="1426" w:type="dxa"/>
            <w:vMerge/>
            <w:shd w:val="clear" w:color="auto" w:fill="E6E6E6"/>
            <w:vAlign w:val="center"/>
          </w:tcPr>
          <w:p w:rsidR="004365BD" w:rsidRPr="0018290C" w:rsidRDefault="004365BD" w:rsidP="00BC4CA8">
            <w:pPr>
              <w:pStyle w:val="070-TabelaPadro"/>
              <w:jc w:val="center"/>
              <w:rPr>
                <w:lang w:val="en-US"/>
              </w:rPr>
            </w:pPr>
            <w:bookmarkStart w:id="12261" w:name="BBGRC10AA003"/>
            <w:bookmarkEnd w:id="12261"/>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262" w:name="BBGRC10AB003"/>
            <w:bookmarkEnd w:id="12262"/>
            <w:r>
              <w:rPr>
                <w:lang w:val="en-US"/>
              </w:rPr>
              <w:t>Increase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263" w:name="BBGRC10AC003"/>
            <w:bookmarkEnd w:id="12263"/>
            <w:r>
              <w:rPr>
                <w:lang w:val="en-US"/>
              </w:rPr>
              <w:t>(1,313)</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264" w:name="BBGRC10AD003"/>
            <w:bookmarkEnd w:id="12264"/>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265" w:name="BBGRC10AE003"/>
            <w:bookmarkEnd w:id="12265"/>
            <w:r>
              <w:rPr>
                <w:lang w:val="en-US"/>
              </w:rPr>
              <w:t>(318)</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266" w:name="BBGRC10AF003"/>
            <w:bookmarkEnd w:id="12266"/>
            <w:r>
              <w:rPr>
                <w:lang w:val="en-US"/>
              </w:rPr>
              <w:t>Increase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267" w:name="BBGRC10AG003"/>
            <w:bookmarkEnd w:id="12267"/>
            <w:r>
              <w:rPr>
                <w:lang w:val="en-US"/>
              </w:rPr>
              <w:t>1,338</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268" w:name="BBGRC1000004" w:colFirst="0" w:colLast="0"/>
            <w:bookmarkEnd w:id="12260"/>
            <w:r>
              <w:rPr>
                <w:lang w:val="en-US"/>
              </w:rPr>
              <w:t>TJLP</w:t>
            </w:r>
          </w:p>
        </w:tc>
        <w:tc>
          <w:tcPr>
            <w:tcW w:w="1426" w:type="dxa"/>
            <w:vMerge/>
            <w:shd w:val="clear" w:color="auto" w:fill="E6E6E6"/>
            <w:vAlign w:val="center"/>
          </w:tcPr>
          <w:p w:rsidR="004365BD" w:rsidRPr="0018290C" w:rsidRDefault="004365BD" w:rsidP="00BC4CA8">
            <w:pPr>
              <w:pStyle w:val="070-TabelaPadro"/>
              <w:jc w:val="center"/>
              <w:rPr>
                <w:lang w:val="en-US"/>
              </w:rPr>
            </w:pPr>
            <w:bookmarkStart w:id="12269" w:name="BBGRC10AA004"/>
            <w:bookmarkEnd w:id="12269"/>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270" w:name="BBGRC10AB004"/>
            <w:bookmarkEnd w:id="12270"/>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271" w:name="BBGRC10AC004"/>
            <w:bookmarkEnd w:id="12271"/>
            <w:r>
              <w:rPr>
                <w:lang w:val="en-US"/>
              </w:rPr>
              <w:t>(661,852)</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272" w:name="BBGRC10AD004"/>
            <w:bookmarkEnd w:id="12272"/>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273" w:name="BBGRC10AE004"/>
            <w:bookmarkEnd w:id="12273"/>
            <w:r>
              <w:rPr>
                <w:lang w:val="en-US"/>
              </w:rPr>
              <w:t>(6,269)</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274" w:name="BBGRC10AF004"/>
            <w:bookmarkEnd w:id="12274"/>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275" w:name="BBGRC10AG004"/>
            <w:bookmarkEnd w:id="12275"/>
            <w:r>
              <w:rPr>
                <w:lang w:val="en-US"/>
              </w:rPr>
              <w:t>37,715</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276" w:name="BBGRC1000005" w:colFirst="0" w:colLast="0"/>
            <w:bookmarkEnd w:id="12268"/>
            <w:r>
              <w:rPr>
                <w:lang w:val="en-US"/>
              </w:rPr>
              <w:t>TMS and CDI</w:t>
            </w:r>
          </w:p>
        </w:tc>
        <w:tc>
          <w:tcPr>
            <w:tcW w:w="1426" w:type="dxa"/>
            <w:vMerge/>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277" w:name="BBGRC10AA005"/>
            <w:bookmarkEnd w:id="12277"/>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278" w:name="BBGRC10AB005"/>
            <w:bookmarkEnd w:id="12278"/>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279" w:name="BBGRC10AC005"/>
            <w:bookmarkEnd w:id="12279"/>
            <w:r>
              <w:rPr>
                <w:lang w:val="en-US"/>
              </w:rPr>
              <w:t>(543,341)</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280" w:name="BBGRC10AD005"/>
            <w:bookmarkEnd w:id="12280"/>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281" w:name="BBGRC10AE005"/>
            <w:bookmarkEnd w:id="12281"/>
            <w:r>
              <w:rPr>
                <w:lang w:val="en-US"/>
              </w:rPr>
              <w:t>208,086</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282" w:name="BBGRC10AF005"/>
            <w:bookmarkEnd w:id="12282"/>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283" w:name="BBGRC10AG005"/>
            <w:bookmarkEnd w:id="12283"/>
            <w:r>
              <w:rPr>
                <w:lang w:val="en-US"/>
              </w:rPr>
              <w:t>88,852</w:t>
            </w:r>
          </w:p>
        </w:tc>
      </w:tr>
      <w:tr w:rsidR="004365BD" w:rsidRPr="0018290C" w:rsidTr="00BC4CA8">
        <w:trPr>
          <w:cantSplit/>
        </w:trPr>
        <w:tc>
          <w:tcPr>
            <w:tcW w:w="1425" w:type="dxa"/>
            <w:tcBorders>
              <w:bottom w:val="single" w:sz="4" w:space="0" w:color="FFFFFF" w:themeColor="background1"/>
            </w:tcBorders>
            <w:shd w:val="clear" w:color="auto" w:fill="F3F3F3"/>
            <w:vAlign w:val="center"/>
          </w:tcPr>
          <w:p w:rsidR="004365BD" w:rsidRPr="0018290C" w:rsidRDefault="004365BD" w:rsidP="00BC4CA8">
            <w:pPr>
              <w:pStyle w:val="070-TabelaPadro"/>
              <w:jc w:val="left"/>
              <w:rPr>
                <w:lang w:val="en-US"/>
              </w:rPr>
            </w:pPr>
            <w:bookmarkStart w:id="12284" w:name="BBGRC1000006" w:colFirst="0" w:colLast="0"/>
            <w:bookmarkEnd w:id="12276"/>
            <w:r>
              <w:rPr>
                <w:lang w:val="en-US"/>
              </w:rPr>
              <w:t>IGP-M</w:t>
            </w:r>
          </w:p>
        </w:tc>
        <w:tc>
          <w:tcPr>
            <w:tcW w:w="1426" w:type="dxa"/>
            <w:vMerge w:val="restart"/>
            <w:shd w:val="clear" w:color="auto" w:fill="F3F3F3"/>
            <w:vAlign w:val="center"/>
          </w:tcPr>
          <w:p w:rsidR="004365BD" w:rsidRPr="0018290C" w:rsidRDefault="004365BD" w:rsidP="00BC4CA8">
            <w:pPr>
              <w:pStyle w:val="070-TabelaPadro"/>
              <w:jc w:val="center"/>
              <w:rPr>
                <w:lang w:val="en-US"/>
              </w:rPr>
            </w:pPr>
            <w:bookmarkStart w:id="12285" w:name="BBGRC10AA006"/>
            <w:bookmarkEnd w:id="12285"/>
            <w:r>
              <w:rPr>
                <w:lang w:val="en-US"/>
              </w:rPr>
              <w:t>Risk of variation of inflation indices</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286" w:name="BBGRC10AB006"/>
            <w:bookmarkEnd w:id="12286"/>
            <w:r>
              <w:rPr>
                <w:lang w:val="en-US"/>
              </w:rPr>
              <w:t>Decrease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287" w:name="BBGRC10AC006"/>
            <w:bookmarkEnd w:id="12287"/>
            <w:r>
              <w:rPr>
                <w:lang w:val="en-US"/>
              </w:rPr>
              <w:t>57,740</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288" w:name="BBGRC10AD006"/>
            <w:bookmarkEnd w:id="12288"/>
            <w:r>
              <w:rPr>
                <w:lang w:val="en-US"/>
              </w:rPr>
              <w:t>Maintenance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289" w:name="BBGRC10AE006"/>
            <w:bookmarkEnd w:id="12289"/>
            <w:r>
              <w:rPr>
                <w:lang w:val="en-US"/>
              </w:rPr>
              <w:t>--</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290" w:name="BBGRC10AF006"/>
            <w:bookmarkEnd w:id="12290"/>
            <w:r>
              <w:rPr>
                <w:lang w:val="en-US"/>
              </w:rPr>
              <w:t>Maintenance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291" w:name="BBGRC10AG006"/>
            <w:bookmarkEnd w:id="12291"/>
            <w:r>
              <w:rPr>
                <w:lang w:val="en-US"/>
              </w:rPr>
              <w:t>--</w:t>
            </w:r>
          </w:p>
        </w:tc>
      </w:tr>
      <w:tr w:rsidR="004365BD" w:rsidRPr="0018290C" w:rsidTr="00BC4CA8">
        <w:trPr>
          <w:cantSplit/>
        </w:trPr>
        <w:tc>
          <w:tcPr>
            <w:tcW w:w="1425" w:type="dxa"/>
            <w:tcBorders>
              <w:bottom w:val="single" w:sz="4" w:space="0" w:color="FFFFFF" w:themeColor="background1"/>
            </w:tcBorders>
            <w:shd w:val="clear" w:color="auto" w:fill="F3F3F3"/>
            <w:vAlign w:val="center"/>
          </w:tcPr>
          <w:p w:rsidR="004365BD" w:rsidRPr="0018290C" w:rsidRDefault="004365BD" w:rsidP="00BC4CA8">
            <w:pPr>
              <w:pStyle w:val="070-TabelaPadro"/>
              <w:jc w:val="left"/>
              <w:rPr>
                <w:lang w:val="en-US"/>
              </w:rPr>
            </w:pPr>
            <w:bookmarkStart w:id="12292" w:name="BBGRC1000008" w:colFirst="0" w:colLast="0"/>
            <w:bookmarkEnd w:id="12284"/>
            <w:r>
              <w:rPr>
                <w:lang w:val="en-US"/>
              </w:rPr>
              <w:t>INPC</w:t>
            </w:r>
          </w:p>
        </w:tc>
        <w:tc>
          <w:tcPr>
            <w:tcW w:w="1426" w:type="dxa"/>
            <w:vMerge/>
            <w:shd w:val="clear" w:color="auto" w:fill="F3F3F3"/>
            <w:vAlign w:val="center"/>
          </w:tcPr>
          <w:p w:rsidR="004365BD" w:rsidRPr="0018290C" w:rsidRDefault="004365BD" w:rsidP="00BC4CA8">
            <w:pPr>
              <w:pStyle w:val="070-TabelaPadro"/>
              <w:jc w:val="center"/>
              <w:rPr>
                <w:lang w:val="en-US"/>
              </w:rPr>
            </w:pPr>
            <w:bookmarkStart w:id="12293" w:name="BBGRC10AA008"/>
            <w:bookmarkEnd w:id="12293"/>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294" w:name="BBGRC10AB008"/>
            <w:bookmarkEnd w:id="12294"/>
            <w:r>
              <w:rPr>
                <w:lang w:val="en-US"/>
              </w:rPr>
              <w:t>Decrease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295" w:name="BBGRC10AC008"/>
            <w:bookmarkEnd w:id="12295"/>
            <w:r>
              <w:rPr>
                <w:lang w:val="en-US"/>
              </w:rPr>
              <w:t>170,661</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296" w:name="BBGRC10AD008"/>
            <w:bookmarkEnd w:id="12296"/>
            <w:r>
              <w:rPr>
                <w:lang w:val="en-US"/>
              </w:rPr>
              <w:t>Maintenance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297" w:name="BBGRC10AE008"/>
            <w:bookmarkEnd w:id="12297"/>
            <w:r>
              <w:rPr>
                <w:lang w:val="en-US"/>
              </w:rPr>
              <w:t>--</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298" w:name="BBGRC10AF008"/>
            <w:bookmarkEnd w:id="12298"/>
            <w:r>
              <w:rPr>
                <w:lang w:val="en-US"/>
              </w:rPr>
              <w:t>Maintenance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299" w:name="BBGRC10AG008"/>
            <w:bookmarkEnd w:id="12299"/>
            <w:r>
              <w:rPr>
                <w:lang w:val="en-US"/>
              </w:rPr>
              <w:t>--</w:t>
            </w:r>
          </w:p>
        </w:tc>
      </w:tr>
      <w:tr w:rsidR="004365BD" w:rsidRPr="0018290C" w:rsidTr="00BC4CA8">
        <w:trPr>
          <w:cantSplit/>
        </w:trPr>
        <w:tc>
          <w:tcPr>
            <w:tcW w:w="1425" w:type="dxa"/>
            <w:tcBorders>
              <w:bottom w:val="single" w:sz="4" w:space="0" w:color="FFFFFF" w:themeColor="background1"/>
            </w:tcBorders>
            <w:shd w:val="clear" w:color="auto" w:fill="F3F3F3"/>
            <w:vAlign w:val="center"/>
          </w:tcPr>
          <w:p w:rsidR="004365BD" w:rsidRPr="0018290C" w:rsidRDefault="004365BD" w:rsidP="00BC4CA8">
            <w:pPr>
              <w:pStyle w:val="070-TabelaPadro"/>
              <w:jc w:val="left"/>
              <w:rPr>
                <w:lang w:val="en-US"/>
              </w:rPr>
            </w:pPr>
            <w:bookmarkStart w:id="12300" w:name="BBGRC1000009" w:colFirst="0" w:colLast="0"/>
            <w:bookmarkEnd w:id="12292"/>
            <w:r>
              <w:rPr>
                <w:lang w:val="en-US"/>
              </w:rPr>
              <w:t>IPCA</w:t>
            </w:r>
          </w:p>
        </w:tc>
        <w:tc>
          <w:tcPr>
            <w:tcW w:w="1426" w:type="dxa"/>
            <w:vMerge/>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01" w:name="BBGRC10AA009"/>
            <w:bookmarkEnd w:id="12301"/>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02" w:name="BBGRC10AB009"/>
            <w:bookmarkEnd w:id="12302"/>
            <w:r>
              <w:rPr>
                <w:lang w:val="en-US"/>
              </w:rPr>
              <w:t>Decrease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03" w:name="BBGRC10AC009"/>
            <w:bookmarkEnd w:id="12303"/>
            <w:r>
              <w:rPr>
                <w:lang w:val="en-US"/>
              </w:rPr>
              <w:t>27,638</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04" w:name="BBGRC10AD009"/>
            <w:bookmarkEnd w:id="12304"/>
            <w:r>
              <w:rPr>
                <w:lang w:val="en-US"/>
              </w:rPr>
              <w:t>Maintenance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05" w:name="BBGRC10AE009"/>
            <w:bookmarkEnd w:id="12305"/>
            <w:r>
              <w:rPr>
                <w:lang w:val="en-US"/>
              </w:rPr>
              <w:t>--</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06" w:name="BBGRC10AF009"/>
            <w:bookmarkEnd w:id="12306"/>
            <w:r>
              <w:rPr>
                <w:lang w:val="en-US"/>
              </w:rPr>
              <w:t>Maintenance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07" w:name="BBGRC10AG009"/>
            <w:bookmarkEnd w:id="12307"/>
            <w:r>
              <w:rPr>
                <w:lang w:val="en-US"/>
              </w:rPr>
              <w:t>--</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308" w:name="BBGRC1000010" w:colFirst="0" w:colLast="0"/>
            <w:bookmarkEnd w:id="12300"/>
            <w:r>
              <w:rPr>
                <w:lang w:val="en-US"/>
              </w:rPr>
              <w:t>Foreign currency rates</w:t>
            </w:r>
          </w:p>
        </w:tc>
        <w:tc>
          <w:tcPr>
            <w:tcW w:w="1426"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09" w:name="BBGRC10AA010"/>
            <w:bookmarkEnd w:id="12309"/>
            <w:r>
              <w:rPr>
                <w:lang w:val="en-US"/>
              </w:rPr>
              <w:t>Risk of variation of foreign currency indices</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10" w:name="BBGRC10AB010"/>
            <w:bookmarkEnd w:id="12310"/>
            <w:r>
              <w:rPr>
                <w:lang w:val="en-US"/>
              </w:rPr>
              <w:t>Increase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11" w:name="BBGRC10AC010"/>
            <w:bookmarkEnd w:id="12311"/>
            <w:r>
              <w:rPr>
                <w:lang w:val="en-US"/>
              </w:rPr>
              <w:t>1,232,506</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12" w:name="BBGRC10AD010"/>
            <w:bookmarkEnd w:id="12312"/>
            <w:r>
              <w:rPr>
                <w:lang w:val="en-US"/>
              </w:rPr>
              <w:t>Increase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13" w:name="BBGRC10AE010"/>
            <w:bookmarkEnd w:id="12313"/>
            <w:r>
              <w:rPr>
                <w:lang w:val="en-US"/>
              </w:rPr>
              <w:t>737,258</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14" w:name="BBGRC10AF010"/>
            <w:bookmarkEnd w:id="12314"/>
            <w:r>
              <w:rPr>
                <w:lang w:val="en-US"/>
              </w:rPr>
              <w:t>Increase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15" w:name="BBGRC10AG010"/>
            <w:bookmarkEnd w:id="12315"/>
            <w:r>
              <w:rPr>
                <w:lang w:val="en-US"/>
              </w:rPr>
              <w:t>685,067</w:t>
            </w:r>
          </w:p>
        </w:tc>
      </w:tr>
      <w:tr w:rsidR="004365BD" w:rsidRPr="0018290C" w:rsidTr="00BC4CA8">
        <w:trPr>
          <w:cantSplit/>
        </w:trPr>
        <w:tc>
          <w:tcPr>
            <w:tcW w:w="1425" w:type="dxa"/>
            <w:tcBorders>
              <w:bottom w:val="single" w:sz="4" w:space="0" w:color="CCCCCC"/>
            </w:tcBorders>
            <w:shd w:val="clear" w:color="auto" w:fill="F3F3F3"/>
            <w:vAlign w:val="center"/>
          </w:tcPr>
          <w:p w:rsidR="004365BD" w:rsidRPr="0018290C" w:rsidRDefault="004365BD" w:rsidP="00BC4CA8">
            <w:pPr>
              <w:pStyle w:val="070-TabelaPadro"/>
              <w:jc w:val="left"/>
              <w:rPr>
                <w:lang w:val="en-US"/>
              </w:rPr>
            </w:pPr>
            <w:bookmarkStart w:id="12316" w:name="BBGRC1000011" w:colFirst="0" w:colLast="0"/>
            <w:bookmarkEnd w:id="12308"/>
            <w:r>
              <w:rPr>
                <w:lang w:val="en-US"/>
              </w:rPr>
              <w:t>Exchange rate</w:t>
            </w:r>
          </w:p>
        </w:tc>
        <w:tc>
          <w:tcPr>
            <w:tcW w:w="1426" w:type="dxa"/>
            <w:tcBorders>
              <w:bottom w:val="single" w:sz="4" w:space="0" w:color="CCCCCC"/>
            </w:tcBorders>
            <w:shd w:val="clear" w:color="auto" w:fill="F3F3F3"/>
            <w:vAlign w:val="center"/>
          </w:tcPr>
          <w:p w:rsidR="004365BD" w:rsidRPr="0018290C" w:rsidRDefault="004365BD" w:rsidP="00BC4CA8">
            <w:pPr>
              <w:pStyle w:val="070-TabelaPadro"/>
              <w:jc w:val="center"/>
              <w:rPr>
                <w:lang w:val="en-US"/>
              </w:rPr>
            </w:pPr>
            <w:bookmarkStart w:id="12317" w:name="BBGRC10AA011"/>
            <w:bookmarkEnd w:id="12317"/>
            <w:r>
              <w:rPr>
                <w:lang w:val="en-US"/>
              </w:rPr>
              <w:t>Risk of variation of foreign exchange rates</w:t>
            </w:r>
          </w:p>
        </w:tc>
        <w:tc>
          <w:tcPr>
            <w:tcW w:w="1150" w:type="dxa"/>
            <w:tcBorders>
              <w:bottom w:val="single" w:sz="4" w:space="0" w:color="CCCCCC"/>
            </w:tcBorders>
            <w:shd w:val="clear" w:color="auto" w:fill="F3F3F3"/>
            <w:vAlign w:val="center"/>
          </w:tcPr>
          <w:p w:rsidR="004365BD" w:rsidRPr="0018290C" w:rsidRDefault="004365BD" w:rsidP="00BC4CA8">
            <w:pPr>
              <w:pStyle w:val="070-TabelaPadro"/>
              <w:jc w:val="center"/>
              <w:rPr>
                <w:lang w:val="en-US"/>
              </w:rPr>
            </w:pPr>
            <w:bookmarkStart w:id="12318" w:name="BBGRC10AB011"/>
            <w:bookmarkEnd w:id="12318"/>
            <w:r>
              <w:rPr>
                <w:lang w:val="en-US"/>
              </w:rPr>
              <w:t>Decrease</w:t>
            </w:r>
          </w:p>
        </w:tc>
        <w:tc>
          <w:tcPr>
            <w:tcW w:w="1150" w:type="dxa"/>
            <w:tcBorders>
              <w:bottom w:val="single" w:sz="4" w:space="0" w:color="CCCCCC"/>
            </w:tcBorders>
            <w:shd w:val="clear" w:color="auto" w:fill="F3F3F3"/>
            <w:vAlign w:val="center"/>
          </w:tcPr>
          <w:p w:rsidR="004365BD" w:rsidRPr="0018290C" w:rsidRDefault="004365BD" w:rsidP="00BC4CA8">
            <w:pPr>
              <w:pStyle w:val="070-TabelaPadro"/>
              <w:rPr>
                <w:lang w:val="en-US"/>
              </w:rPr>
            </w:pPr>
            <w:bookmarkStart w:id="12319" w:name="BBGRC10AC011"/>
            <w:bookmarkEnd w:id="12319"/>
            <w:r>
              <w:rPr>
                <w:lang w:val="en-US"/>
              </w:rPr>
              <w:t>(234,575)</w:t>
            </w:r>
          </w:p>
        </w:tc>
        <w:tc>
          <w:tcPr>
            <w:tcW w:w="1150" w:type="dxa"/>
            <w:tcBorders>
              <w:bottom w:val="single" w:sz="4" w:space="0" w:color="CCCCCC"/>
            </w:tcBorders>
            <w:shd w:val="clear" w:color="auto" w:fill="F3F3F3"/>
            <w:vAlign w:val="center"/>
          </w:tcPr>
          <w:p w:rsidR="004365BD" w:rsidRPr="0018290C" w:rsidRDefault="004365BD" w:rsidP="00BC4CA8">
            <w:pPr>
              <w:pStyle w:val="070-TabelaPadro"/>
              <w:jc w:val="center"/>
              <w:rPr>
                <w:lang w:val="en-US"/>
              </w:rPr>
            </w:pPr>
            <w:bookmarkStart w:id="12320" w:name="BBGRC10AD011"/>
            <w:bookmarkEnd w:id="12320"/>
            <w:r>
              <w:rPr>
                <w:lang w:val="en-US"/>
              </w:rPr>
              <w:t>Decrease</w:t>
            </w:r>
          </w:p>
        </w:tc>
        <w:tc>
          <w:tcPr>
            <w:tcW w:w="1150" w:type="dxa"/>
            <w:tcBorders>
              <w:bottom w:val="single" w:sz="4" w:space="0" w:color="CCCCCC"/>
            </w:tcBorders>
            <w:shd w:val="clear" w:color="auto" w:fill="F3F3F3"/>
            <w:vAlign w:val="center"/>
          </w:tcPr>
          <w:p w:rsidR="004365BD" w:rsidRPr="0018290C" w:rsidRDefault="004365BD" w:rsidP="00BC4CA8">
            <w:pPr>
              <w:pStyle w:val="070-TabelaPadro"/>
              <w:rPr>
                <w:lang w:val="en-US"/>
              </w:rPr>
            </w:pPr>
            <w:bookmarkStart w:id="12321" w:name="BBGRC10AE011"/>
            <w:bookmarkEnd w:id="12321"/>
            <w:r>
              <w:rPr>
                <w:lang w:val="en-US"/>
              </w:rPr>
              <w:t>(44,678)</w:t>
            </w:r>
          </w:p>
        </w:tc>
        <w:tc>
          <w:tcPr>
            <w:tcW w:w="1150" w:type="dxa"/>
            <w:tcBorders>
              <w:bottom w:val="single" w:sz="4" w:space="0" w:color="CCCCCC"/>
            </w:tcBorders>
            <w:shd w:val="clear" w:color="auto" w:fill="F3F3F3"/>
            <w:vAlign w:val="center"/>
          </w:tcPr>
          <w:p w:rsidR="004365BD" w:rsidRPr="0018290C" w:rsidRDefault="004365BD" w:rsidP="00BC4CA8">
            <w:pPr>
              <w:pStyle w:val="070-TabelaPadro"/>
              <w:jc w:val="center"/>
              <w:rPr>
                <w:lang w:val="en-US"/>
              </w:rPr>
            </w:pPr>
            <w:bookmarkStart w:id="12322" w:name="BBGRC10AF011"/>
            <w:bookmarkEnd w:id="12322"/>
            <w:r>
              <w:rPr>
                <w:lang w:val="en-US"/>
              </w:rPr>
              <w:t>Decrease</w:t>
            </w:r>
          </w:p>
        </w:tc>
        <w:tc>
          <w:tcPr>
            <w:tcW w:w="1150" w:type="dxa"/>
            <w:tcBorders>
              <w:bottom w:val="single" w:sz="4" w:space="0" w:color="CCCCCC"/>
            </w:tcBorders>
            <w:shd w:val="clear" w:color="auto" w:fill="F3F3F3"/>
            <w:vAlign w:val="center"/>
          </w:tcPr>
          <w:p w:rsidR="004365BD" w:rsidRPr="0018290C" w:rsidRDefault="004365BD" w:rsidP="00BC4CA8">
            <w:pPr>
              <w:pStyle w:val="070-TabelaPadro"/>
              <w:rPr>
                <w:lang w:val="en-US"/>
              </w:rPr>
            </w:pPr>
            <w:bookmarkStart w:id="12323" w:name="BBGRC10AG011"/>
            <w:bookmarkEnd w:id="12323"/>
            <w:r>
              <w:rPr>
                <w:lang w:val="en-US"/>
              </w:rPr>
              <w:t>(163,417)</w:t>
            </w:r>
          </w:p>
        </w:tc>
      </w:tr>
      <w:bookmarkEnd w:id="12243"/>
      <w:bookmarkEnd w:id="12316"/>
    </w:tbl>
    <w:p w:rsidR="004365BD" w:rsidRPr="00DF3031" w:rsidRDefault="004365BD" w:rsidP="00BC4CA8">
      <w:pPr>
        <w:pStyle w:val="050-TextoPadro"/>
        <w:rPr>
          <w:lang w:val="en-US"/>
        </w:rPr>
      </w:pP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11 - Sensitivity analysis - Trading and non trading port  - Scenario II"/>
        <w:tblDescription w:val="PubliCon - Sistema de Gerenciamento do Documentos Contábeis para Publicação&#10;&#10;Última atualização do mapa do quadro em: "/>
      </w:tblPr>
      <w:tblGrid>
        <w:gridCol w:w="1425"/>
        <w:gridCol w:w="1426"/>
        <w:gridCol w:w="1150"/>
        <w:gridCol w:w="1150"/>
        <w:gridCol w:w="1150"/>
        <w:gridCol w:w="1150"/>
        <w:gridCol w:w="1150"/>
        <w:gridCol w:w="1150"/>
      </w:tblGrid>
      <w:tr w:rsidR="004365BD" w:rsidRPr="0018290C" w:rsidTr="00BC4CA8">
        <w:trPr>
          <w:cantSplit/>
          <w:tblHeader/>
        </w:trPr>
        <w:tc>
          <w:tcPr>
            <w:tcW w:w="1425" w:type="dxa"/>
            <w:vMerge w:val="restart"/>
            <w:shd w:val="solid" w:color="C3D7F0" w:fill="auto"/>
            <w:vAlign w:val="center"/>
          </w:tcPr>
          <w:p w:rsidR="004365BD" w:rsidRPr="0018290C" w:rsidRDefault="004365BD" w:rsidP="00BC4CA8">
            <w:pPr>
              <w:pStyle w:val="070-TabelaPadro"/>
              <w:jc w:val="center"/>
              <w:rPr>
                <w:b/>
                <w:lang w:val="en-US"/>
              </w:rPr>
            </w:pPr>
            <w:bookmarkStart w:id="12324" w:name="BBGRC11"/>
            <w:r>
              <w:rPr>
                <w:b/>
                <w:lang w:val="en-US"/>
              </w:rPr>
              <w:t>Risk factor</w:t>
            </w:r>
          </w:p>
        </w:tc>
        <w:tc>
          <w:tcPr>
            <w:tcW w:w="1426" w:type="dxa"/>
            <w:vMerge w:val="restart"/>
            <w:shd w:val="solid" w:color="C3D7F0" w:fill="auto"/>
            <w:vAlign w:val="center"/>
          </w:tcPr>
          <w:p w:rsidR="004365BD" w:rsidRPr="0018290C" w:rsidRDefault="004365BD" w:rsidP="00BC4CA8">
            <w:pPr>
              <w:pStyle w:val="070-TabelaPadro"/>
              <w:jc w:val="center"/>
              <w:rPr>
                <w:b/>
                <w:lang w:val="en-US"/>
              </w:rPr>
            </w:pPr>
            <w:r>
              <w:rPr>
                <w:b/>
                <w:lang w:val="en-US"/>
              </w:rPr>
              <w:t>Concept</w:t>
            </w:r>
          </w:p>
        </w:tc>
        <w:tc>
          <w:tcPr>
            <w:tcW w:w="6900" w:type="dxa"/>
            <w:gridSpan w:val="6"/>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Scenario II</w:t>
            </w:r>
          </w:p>
        </w:tc>
      </w:tr>
      <w:tr w:rsidR="004365BD" w:rsidRPr="0018290C" w:rsidTr="00BC4CA8">
        <w:trPr>
          <w:cantSplit/>
          <w:tblHeader/>
        </w:trPr>
        <w:tc>
          <w:tcPr>
            <w:tcW w:w="1425" w:type="dxa"/>
            <w:vMerge/>
            <w:shd w:val="solid" w:color="C3D7F0" w:fill="auto"/>
            <w:vAlign w:val="center"/>
          </w:tcPr>
          <w:p w:rsidR="004365BD" w:rsidRPr="0018290C" w:rsidRDefault="004365BD" w:rsidP="00BC4CA8">
            <w:pPr>
              <w:pStyle w:val="070-TabelaPadro"/>
              <w:jc w:val="center"/>
              <w:rPr>
                <w:b/>
                <w:lang w:val="en-US"/>
              </w:rPr>
            </w:pPr>
          </w:p>
        </w:tc>
        <w:tc>
          <w:tcPr>
            <w:tcW w:w="1426" w:type="dxa"/>
            <w:vMerge/>
            <w:shd w:val="solid" w:color="C3D7F0" w:fill="auto"/>
            <w:vAlign w:val="center"/>
          </w:tcPr>
          <w:p w:rsidR="004365BD" w:rsidRPr="0018290C" w:rsidRDefault="004365BD" w:rsidP="00BC4CA8">
            <w:pPr>
              <w:pStyle w:val="070-TabelaPadro"/>
              <w:jc w:val="center"/>
              <w:rPr>
                <w:b/>
                <w:lang w:val="en-US"/>
              </w:rPr>
            </w:pPr>
          </w:p>
        </w:tc>
        <w:tc>
          <w:tcPr>
            <w:tcW w:w="230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2019</w:t>
            </w:r>
          </w:p>
        </w:tc>
        <w:tc>
          <w:tcPr>
            <w:tcW w:w="230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Dec 31, 2018</w:t>
            </w:r>
          </w:p>
        </w:tc>
        <w:tc>
          <w:tcPr>
            <w:tcW w:w="230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2018</w:t>
            </w:r>
          </w:p>
        </w:tc>
      </w:tr>
      <w:tr w:rsidR="004365BD" w:rsidRPr="0018290C" w:rsidTr="00BC4CA8">
        <w:trPr>
          <w:cantSplit/>
          <w:tblHeader/>
        </w:trPr>
        <w:tc>
          <w:tcPr>
            <w:tcW w:w="1425"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p>
        </w:tc>
        <w:tc>
          <w:tcPr>
            <w:tcW w:w="1426"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r>
      <w:tr w:rsidR="004365BD" w:rsidRPr="0018290C" w:rsidTr="00BC4CA8">
        <w:trPr>
          <w:cantSplit/>
        </w:trPr>
        <w:tc>
          <w:tcPr>
            <w:tcW w:w="1425" w:type="dxa"/>
            <w:tcBorders>
              <w:bottom w:val="single" w:sz="4" w:space="0" w:color="FFFFFF" w:themeColor="background1"/>
            </w:tcBorders>
            <w:shd w:val="clear" w:color="auto" w:fill="F3F3F3"/>
            <w:vAlign w:val="center"/>
          </w:tcPr>
          <w:p w:rsidR="004365BD" w:rsidRPr="0018290C" w:rsidRDefault="004365BD" w:rsidP="00BC4CA8">
            <w:pPr>
              <w:pStyle w:val="070-TabelaPadro"/>
              <w:jc w:val="left"/>
              <w:rPr>
                <w:lang w:val="en-US"/>
              </w:rPr>
            </w:pPr>
            <w:bookmarkStart w:id="12325" w:name="BBGRC1100001" w:colFirst="0" w:colLast="0"/>
            <w:r>
              <w:rPr>
                <w:lang w:val="en-US"/>
              </w:rPr>
              <w:t>Prefixed rate</w:t>
            </w:r>
          </w:p>
        </w:tc>
        <w:tc>
          <w:tcPr>
            <w:tcW w:w="1426"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26" w:name="BBGRC11AA001"/>
            <w:bookmarkEnd w:id="12326"/>
            <w:r>
              <w:rPr>
                <w:lang w:val="en-US"/>
              </w:rPr>
              <w:t>Risk of variation of prefixed interest rates</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27" w:name="BBGRC11AB001"/>
            <w:bookmarkEnd w:id="12327"/>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28" w:name="BBGRC11AC001"/>
            <w:bookmarkEnd w:id="12328"/>
            <w:r>
              <w:rPr>
                <w:lang w:val="en-US"/>
              </w:rPr>
              <w:t>(9,996,363)</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29" w:name="BBGRC11AD001"/>
            <w:bookmarkEnd w:id="12329"/>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30" w:name="BBGRC11AE001"/>
            <w:bookmarkEnd w:id="12330"/>
            <w:r>
              <w:rPr>
                <w:lang w:val="en-US"/>
              </w:rPr>
              <w:t>(9,154,584)</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31" w:name="BBGRC11AF001"/>
            <w:bookmarkEnd w:id="12331"/>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32" w:name="BBGRC11AG001"/>
            <w:bookmarkEnd w:id="12332"/>
            <w:r>
              <w:rPr>
                <w:lang w:val="en-US"/>
              </w:rPr>
              <w:t>(11,166,486)</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333" w:name="BBGRC1100002" w:colFirst="0" w:colLast="0"/>
            <w:bookmarkEnd w:id="12325"/>
            <w:r>
              <w:rPr>
                <w:lang w:val="en-US"/>
              </w:rPr>
              <w:t>TR</w:t>
            </w:r>
          </w:p>
        </w:tc>
        <w:tc>
          <w:tcPr>
            <w:tcW w:w="1426" w:type="dxa"/>
            <w:vMerge w:val="restart"/>
            <w:shd w:val="clear" w:color="auto" w:fill="E6E6E6"/>
            <w:vAlign w:val="center"/>
          </w:tcPr>
          <w:p w:rsidR="004365BD" w:rsidRPr="0018290C" w:rsidRDefault="004365BD" w:rsidP="00BC4CA8">
            <w:pPr>
              <w:pStyle w:val="070-TabelaPadro"/>
              <w:jc w:val="center"/>
              <w:rPr>
                <w:lang w:val="en-US"/>
              </w:rPr>
            </w:pPr>
            <w:bookmarkStart w:id="12334" w:name="BBGRC11AA002"/>
            <w:bookmarkEnd w:id="12334"/>
            <w:r>
              <w:rPr>
                <w:lang w:val="en-US"/>
              </w:rPr>
              <w:t>Risk of variation of interest rate indices</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35" w:name="BBGRC11AB002"/>
            <w:bookmarkEnd w:id="12335"/>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36" w:name="BBGRC11AC002"/>
            <w:bookmarkEnd w:id="12336"/>
            <w:r>
              <w:rPr>
                <w:lang w:val="en-US"/>
              </w:rPr>
              <w:t>--</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37" w:name="BBGRC11AD002"/>
            <w:bookmarkEnd w:id="12337"/>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38" w:name="BBGRC11AE002"/>
            <w:bookmarkEnd w:id="12338"/>
            <w:r>
              <w:rPr>
                <w:lang w:val="en-US"/>
              </w:rPr>
              <w:t>(4,852,166)</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39" w:name="BBGRC11AF002"/>
            <w:bookmarkEnd w:id="12339"/>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40" w:name="BBGRC11AG002"/>
            <w:bookmarkEnd w:id="12340"/>
            <w:r>
              <w:rPr>
                <w:lang w:val="en-US"/>
              </w:rPr>
              <w:t>(6,125,519)</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341" w:name="BBGRC1100003" w:colFirst="0" w:colLast="0"/>
            <w:bookmarkEnd w:id="12333"/>
            <w:r>
              <w:rPr>
                <w:lang w:val="en-US"/>
              </w:rPr>
              <w:t>TBF</w:t>
            </w:r>
          </w:p>
        </w:tc>
        <w:tc>
          <w:tcPr>
            <w:tcW w:w="1426" w:type="dxa"/>
            <w:vMerge/>
            <w:shd w:val="clear" w:color="auto" w:fill="E6E6E6"/>
            <w:vAlign w:val="center"/>
          </w:tcPr>
          <w:p w:rsidR="004365BD" w:rsidRPr="0018290C" w:rsidRDefault="004365BD" w:rsidP="00BC4CA8">
            <w:pPr>
              <w:pStyle w:val="070-TabelaPadro"/>
              <w:jc w:val="center"/>
              <w:rPr>
                <w:lang w:val="en-US"/>
              </w:rPr>
            </w:pPr>
            <w:bookmarkStart w:id="12342" w:name="BBGRC11AA003"/>
            <w:bookmarkEnd w:id="12342"/>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43" w:name="BBGRC11AB003"/>
            <w:bookmarkEnd w:id="12343"/>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44" w:name="BBGRC11AC003"/>
            <w:bookmarkEnd w:id="12344"/>
            <w:r>
              <w:rPr>
                <w:lang w:val="en-US"/>
              </w:rPr>
              <w:t>(352)</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45" w:name="BBGRC11AD003"/>
            <w:bookmarkEnd w:id="12345"/>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46" w:name="BBGRC11AE003"/>
            <w:bookmarkEnd w:id="12346"/>
            <w:r>
              <w:rPr>
                <w:lang w:val="en-US"/>
              </w:rPr>
              <w:t>(469)</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47" w:name="BBGRC11AF003"/>
            <w:bookmarkEnd w:id="12347"/>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48" w:name="BBGRC11AG003"/>
            <w:bookmarkEnd w:id="12348"/>
            <w:r>
              <w:rPr>
                <w:lang w:val="en-US"/>
              </w:rPr>
              <w:t>(780)</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349" w:name="BBGRC1100004" w:colFirst="0" w:colLast="0"/>
            <w:bookmarkEnd w:id="12341"/>
            <w:r>
              <w:rPr>
                <w:lang w:val="en-US"/>
              </w:rPr>
              <w:t>TJLP</w:t>
            </w:r>
          </w:p>
        </w:tc>
        <w:tc>
          <w:tcPr>
            <w:tcW w:w="1426" w:type="dxa"/>
            <w:vMerge/>
            <w:shd w:val="clear" w:color="auto" w:fill="E6E6E6"/>
            <w:vAlign w:val="center"/>
          </w:tcPr>
          <w:p w:rsidR="004365BD" w:rsidRPr="0018290C" w:rsidRDefault="004365BD" w:rsidP="00BC4CA8">
            <w:pPr>
              <w:pStyle w:val="070-TabelaPadro"/>
              <w:jc w:val="center"/>
              <w:rPr>
                <w:lang w:val="en-US"/>
              </w:rPr>
            </w:pPr>
            <w:bookmarkStart w:id="12350" w:name="BBGRC11AA004"/>
            <w:bookmarkEnd w:id="12350"/>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51" w:name="BBGRC11AB004"/>
            <w:bookmarkEnd w:id="12351"/>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52" w:name="BBGRC11AC004"/>
            <w:bookmarkEnd w:id="12352"/>
            <w:r>
              <w:rPr>
                <w:lang w:val="en-US"/>
              </w:rPr>
              <w:t>(316,668)</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53" w:name="BBGRC11AD004"/>
            <w:bookmarkEnd w:id="12353"/>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54" w:name="BBGRC11AE004"/>
            <w:bookmarkEnd w:id="12354"/>
            <w:r>
              <w:rPr>
                <w:lang w:val="en-US"/>
              </w:rPr>
              <w:t>(95,595)</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55" w:name="BBGRC11AF004"/>
            <w:bookmarkEnd w:id="12355"/>
            <w:r>
              <w:rPr>
                <w:lang w:val="en-US"/>
              </w:rPr>
              <w:t>Increase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56" w:name="BBGRC11AG004"/>
            <w:bookmarkEnd w:id="12356"/>
            <w:r>
              <w:rPr>
                <w:lang w:val="en-US"/>
              </w:rPr>
              <w:t>(80,761)</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357" w:name="BBGRC1100005" w:colFirst="0" w:colLast="0"/>
            <w:bookmarkEnd w:id="12349"/>
            <w:r>
              <w:rPr>
                <w:lang w:val="en-US"/>
              </w:rPr>
              <w:t>TMS and CDI</w:t>
            </w:r>
          </w:p>
        </w:tc>
        <w:tc>
          <w:tcPr>
            <w:tcW w:w="1426" w:type="dxa"/>
            <w:vMerge/>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58" w:name="BBGRC11AA005"/>
            <w:bookmarkEnd w:id="12358"/>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59" w:name="BBGRC11AB005"/>
            <w:bookmarkEnd w:id="12359"/>
            <w:r>
              <w:rPr>
                <w:lang w:val="en-US"/>
              </w:rPr>
              <w:t>Increase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60" w:name="BBGRC11AC005"/>
            <w:bookmarkEnd w:id="12360"/>
            <w:r>
              <w:rPr>
                <w:lang w:val="en-US"/>
              </w:rPr>
              <w:t>(18,570)</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61" w:name="BBGRC11AD005"/>
            <w:bookmarkEnd w:id="12361"/>
            <w:r>
              <w:rPr>
                <w:lang w:val="en-US"/>
              </w:rPr>
              <w:t>Increase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62" w:name="BBGRC11AE005"/>
            <w:bookmarkEnd w:id="12362"/>
            <w:r>
              <w:rPr>
                <w:lang w:val="en-US"/>
              </w:rPr>
              <w:t>(7,554)</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63" w:name="BBGRC11AF005"/>
            <w:bookmarkEnd w:id="12363"/>
            <w:r>
              <w:rPr>
                <w:lang w:val="en-US"/>
              </w:rPr>
              <w:t>Increase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64" w:name="BBGRC11AG005"/>
            <w:bookmarkEnd w:id="12364"/>
            <w:r>
              <w:rPr>
                <w:lang w:val="en-US"/>
              </w:rPr>
              <w:t>(26,685)</w:t>
            </w:r>
          </w:p>
        </w:tc>
      </w:tr>
      <w:tr w:rsidR="004365BD" w:rsidRPr="0018290C" w:rsidTr="00BC4CA8">
        <w:trPr>
          <w:cantSplit/>
        </w:trPr>
        <w:tc>
          <w:tcPr>
            <w:tcW w:w="1425" w:type="dxa"/>
            <w:tcBorders>
              <w:bottom w:val="single" w:sz="4" w:space="0" w:color="FFFFFF" w:themeColor="background1"/>
            </w:tcBorders>
            <w:shd w:val="clear" w:color="auto" w:fill="F3F3F3"/>
            <w:vAlign w:val="center"/>
          </w:tcPr>
          <w:p w:rsidR="004365BD" w:rsidRPr="0018290C" w:rsidRDefault="004365BD" w:rsidP="00BC4CA8">
            <w:pPr>
              <w:pStyle w:val="070-TabelaPadro"/>
              <w:jc w:val="left"/>
              <w:rPr>
                <w:lang w:val="en-US"/>
              </w:rPr>
            </w:pPr>
            <w:bookmarkStart w:id="12365" w:name="BBGRC1100006" w:colFirst="0" w:colLast="0"/>
            <w:bookmarkEnd w:id="12357"/>
            <w:r>
              <w:rPr>
                <w:lang w:val="en-US"/>
              </w:rPr>
              <w:t>IGP-M</w:t>
            </w:r>
          </w:p>
        </w:tc>
        <w:tc>
          <w:tcPr>
            <w:tcW w:w="1426" w:type="dxa"/>
            <w:vMerge w:val="restart"/>
            <w:shd w:val="clear" w:color="auto" w:fill="F3F3F3"/>
            <w:vAlign w:val="center"/>
          </w:tcPr>
          <w:p w:rsidR="004365BD" w:rsidRPr="0018290C" w:rsidRDefault="004365BD" w:rsidP="00BC4CA8">
            <w:pPr>
              <w:pStyle w:val="070-TabelaPadro"/>
              <w:jc w:val="center"/>
              <w:rPr>
                <w:lang w:val="en-US"/>
              </w:rPr>
            </w:pPr>
            <w:bookmarkStart w:id="12366" w:name="BBGRC11AA006"/>
            <w:bookmarkEnd w:id="12366"/>
            <w:r>
              <w:rPr>
                <w:lang w:val="en-US"/>
              </w:rPr>
              <w:t>Risk of variation of inflation indices</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67" w:name="BBGRC11AB006"/>
            <w:bookmarkEnd w:id="12367"/>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68" w:name="BBGRC11AC006"/>
            <w:bookmarkEnd w:id="12368"/>
            <w:r>
              <w:rPr>
                <w:lang w:val="en-US"/>
              </w:rPr>
              <w:t>(2,351)</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69" w:name="BBGRC11AD006"/>
            <w:bookmarkEnd w:id="12369"/>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70" w:name="BBGRC11AE006"/>
            <w:bookmarkEnd w:id="12370"/>
            <w:r>
              <w:rPr>
                <w:lang w:val="en-US"/>
              </w:rPr>
              <w:t>(495,898)</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71" w:name="BBGRC11AF006"/>
            <w:bookmarkEnd w:id="12371"/>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72" w:name="BBGRC11AG006"/>
            <w:bookmarkEnd w:id="12372"/>
            <w:r>
              <w:rPr>
                <w:lang w:val="en-US"/>
              </w:rPr>
              <w:t>(251,504)</w:t>
            </w:r>
          </w:p>
        </w:tc>
      </w:tr>
      <w:tr w:rsidR="004365BD" w:rsidRPr="0018290C" w:rsidTr="00BC4CA8">
        <w:trPr>
          <w:cantSplit/>
        </w:trPr>
        <w:tc>
          <w:tcPr>
            <w:tcW w:w="1425" w:type="dxa"/>
            <w:tcBorders>
              <w:bottom w:val="single" w:sz="4" w:space="0" w:color="FFFFFF" w:themeColor="background1"/>
            </w:tcBorders>
            <w:shd w:val="clear" w:color="auto" w:fill="F3F3F3"/>
            <w:vAlign w:val="center"/>
          </w:tcPr>
          <w:p w:rsidR="004365BD" w:rsidRPr="0018290C" w:rsidRDefault="004365BD" w:rsidP="00BC4CA8">
            <w:pPr>
              <w:pStyle w:val="070-TabelaPadro"/>
              <w:jc w:val="left"/>
              <w:rPr>
                <w:lang w:val="en-US"/>
              </w:rPr>
            </w:pPr>
            <w:bookmarkStart w:id="12373" w:name="BBGRC1100008" w:colFirst="0" w:colLast="0"/>
            <w:bookmarkEnd w:id="12365"/>
            <w:r>
              <w:rPr>
                <w:lang w:val="en-US"/>
              </w:rPr>
              <w:t>INPC</w:t>
            </w:r>
          </w:p>
        </w:tc>
        <w:tc>
          <w:tcPr>
            <w:tcW w:w="1426" w:type="dxa"/>
            <w:vMerge/>
            <w:shd w:val="clear" w:color="auto" w:fill="F3F3F3"/>
            <w:vAlign w:val="center"/>
          </w:tcPr>
          <w:p w:rsidR="004365BD" w:rsidRPr="0018290C" w:rsidRDefault="004365BD" w:rsidP="00BC4CA8">
            <w:pPr>
              <w:pStyle w:val="070-TabelaPadro"/>
              <w:jc w:val="center"/>
              <w:rPr>
                <w:lang w:val="en-US"/>
              </w:rPr>
            </w:pPr>
            <w:bookmarkStart w:id="12374" w:name="BBGRC11AA008"/>
            <w:bookmarkEnd w:id="12374"/>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75" w:name="BBGRC11AB008"/>
            <w:bookmarkEnd w:id="12375"/>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76" w:name="BBGRC11AC008"/>
            <w:bookmarkEnd w:id="12376"/>
            <w:r>
              <w:rPr>
                <w:lang w:val="en-US"/>
              </w:rPr>
              <w:t>(69,714)</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77" w:name="BBGRC11AD008"/>
            <w:bookmarkEnd w:id="12377"/>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78" w:name="BBGRC11AE008"/>
            <w:bookmarkEnd w:id="12378"/>
            <w:r>
              <w:rPr>
                <w:lang w:val="en-US"/>
              </w:rPr>
              <w:t>(121,600)</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79" w:name="BBGRC11AF008"/>
            <w:bookmarkEnd w:id="12379"/>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80" w:name="BBGRC11AG008"/>
            <w:bookmarkEnd w:id="12380"/>
            <w:r>
              <w:rPr>
                <w:lang w:val="en-US"/>
              </w:rPr>
              <w:t>(141,195)</w:t>
            </w:r>
          </w:p>
        </w:tc>
      </w:tr>
      <w:tr w:rsidR="004365BD" w:rsidRPr="0018290C" w:rsidTr="00BC4CA8">
        <w:trPr>
          <w:cantSplit/>
        </w:trPr>
        <w:tc>
          <w:tcPr>
            <w:tcW w:w="1425" w:type="dxa"/>
            <w:tcBorders>
              <w:bottom w:val="single" w:sz="4" w:space="0" w:color="FFFFFF" w:themeColor="background1"/>
            </w:tcBorders>
            <w:shd w:val="clear" w:color="auto" w:fill="F3F3F3"/>
            <w:vAlign w:val="center"/>
          </w:tcPr>
          <w:p w:rsidR="004365BD" w:rsidRPr="0018290C" w:rsidRDefault="004365BD" w:rsidP="00BC4CA8">
            <w:pPr>
              <w:pStyle w:val="070-TabelaPadro"/>
              <w:jc w:val="left"/>
              <w:rPr>
                <w:lang w:val="en-US"/>
              </w:rPr>
            </w:pPr>
            <w:bookmarkStart w:id="12381" w:name="BBGRC1100009" w:colFirst="0" w:colLast="0"/>
            <w:bookmarkEnd w:id="12373"/>
            <w:r>
              <w:rPr>
                <w:lang w:val="en-US"/>
              </w:rPr>
              <w:t>IPCA index</w:t>
            </w:r>
          </w:p>
        </w:tc>
        <w:tc>
          <w:tcPr>
            <w:tcW w:w="1426" w:type="dxa"/>
            <w:vMerge/>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82" w:name="BBGRC11AA009"/>
            <w:bookmarkEnd w:id="12382"/>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83" w:name="BBGRC11AB009"/>
            <w:bookmarkEnd w:id="12383"/>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84" w:name="BBGRC11AC009"/>
            <w:bookmarkEnd w:id="12384"/>
            <w:r>
              <w:rPr>
                <w:lang w:val="en-US"/>
              </w:rPr>
              <w:t>(18,654)</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85" w:name="BBGRC11AD009"/>
            <w:bookmarkEnd w:id="12385"/>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86" w:name="BBGRC11AE009"/>
            <w:bookmarkEnd w:id="12386"/>
            <w:r>
              <w:rPr>
                <w:lang w:val="en-US"/>
              </w:rPr>
              <w:t>(1,000,438)</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387" w:name="BBGRC11AF009"/>
            <w:bookmarkEnd w:id="12387"/>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388" w:name="BBGRC11AG009"/>
            <w:bookmarkEnd w:id="12388"/>
            <w:r>
              <w:rPr>
                <w:lang w:val="en-US"/>
              </w:rPr>
              <w:t>(1,255,405)</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389" w:name="BBGRC1100010" w:colFirst="0" w:colLast="0"/>
            <w:bookmarkEnd w:id="12381"/>
            <w:r>
              <w:rPr>
                <w:lang w:val="en-US"/>
              </w:rPr>
              <w:t>Foreign currency rates</w:t>
            </w:r>
          </w:p>
        </w:tc>
        <w:tc>
          <w:tcPr>
            <w:tcW w:w="1426"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90" w:name="BBGRC11AA010"/>
            <w:bookmarkEnd w:id="12390"/>
            <w:r>
              <w:rPr>
                <w:lang w:val="en-US"/>
              </w:rPr>
              <w:t>Risk of variation of foreign currency indices</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91" w:name="BBGRC11AB010"/>
            <w:bookmarkEnd w:id="12391"/>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92" w:name="BBGRC11AC010"/>
            <w:bookmarkEnd w:id="12392"/>
            <w:r>
              <w:rPr>
                <w:lang w:val="en-US"/>
              </w:rPr>
              <w:t>(1,015,106)</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93" w:name="BBGRC11AD010"/>
            <w:bookmarkEnd w:id="12393"/>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94" w:name="BBGRC11AE010"/>
            <w:bookmarkEnd w:id="12394"/>
            <w:r>
              <w:rPr>
                <w:lang w:val="en-US"/>
              </w:rPr>
              <w:t>(832,428)</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395" w:name="BBGRC11AF010"/>
            <w:bookmarkEnd w:id="12395"/>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396" w:name="BBGRC11AG010"/>
            <w:bookmarkEnd w:id="12396"/>
            <w:r>
              <w:rPr>
                <w:lang w:val="en-US"/>
              </w:rPr>
              <w:t>(891,220)</w:t>
            </w:r>
          </w:p>
        </w:tc>
      </w:tr>
      <w:tr w:rsidR="004365BD" w:rsidRPr="0018290C" w:rsidTr="00BC4CA8">
        <w:trPr>
          <w:cantSplit/>
        </w:trPr>
        <w:tc>
          <w:tcPr>
            <w:tcW w:w="1425" w:type="dxa"/>
            <w:tcBorders>
              <w:bottom w:val="single" w:sz="4" w:space="0" w:color="CCCCCC"/>
            </w:tcBorders>
            <w:shd w:val="clear" w:color="auto" w:fill="F3F3F3"/>
            <w:vAlign w:val="center"/>
          </w:tcPr>
          <w:p w:rsidR="004365BD" w:rsidRPr="0018290C" w:rsidRDefault="004365BD" w:rsidP="00BC4CA8">
            <w:pPr>
              <w:pStyle w:val="070-TabelaPadro"/>
              <w:jc w:val="left"/>
              <w:rPr>
                <w:lang w:val="en-US"/>
              </w:rPr>
            </w:pPr>
            <w:bookmarkStart w:id="12397" w:name="BBGRC1100011" w:colFirst="0" w:colLast="0"/>
            <w:bookmarkEnd w:id="12389"/>
            <w:r>
              <w:rPr>
                <w:lang w:val="en-US"/>
              </w:rPr>
              <w:t>Exchange rate</w:t>
            </w:r>
          </w:p>
        </w:tc>
        <w:tc>
          <w:tcPr>
            <w:tcW w:w="1426" w:type="dxa"/>
            <w:tcBorders>
              <w:bottom w:val="single" w:sz="4" w:space="0" w:color="CCCCCC"/>
            </w:tcBorders>
            <w:shd w:val="clear" w:color="auto" w:fill="F3F3F3"/>
            <w:vAlign w:val="center"/>
          </w:tcPr>
          <w:p w:rsidR="004365BD" w:rsidRPr="0018290C" w:rsidRDefault="004365BD" w:rsidP="00BC4CA8">
            <w:pPr>
              <w:pStyle w:val="070-TabelaPadro"/>
              <w:jc w:val="center"/>
              <w:rPr>
                <w:lang w:val="en-US"/>
              </w:rPr>
            </w:pPr>
            <w:bookmarkStart w:id="12398" w:name="BBGRC11AA011"/>
            <w:bookmarkEnd w:id="12398"/>
            <w:r>
              <w:rPr>
                <w:lang w:val="en-US"/>
              </w:rPr>
              <w:t>Risk of variation of foreign exchange rates</w:t>
            </w:r>
          </w:p>
        </w:tc>
        <w:tc>
          <w:tcPr>
            <w:tcW w:w="1150" w:type="dxa"/>
            <w:tcBorders>
              <w:bottom w:val="single" w:sz="4" w:space="0" w:color="CCCCCC"/>
            </w:tcBorders>
            <w:shd w:val="clear" w:color="auto" w:fill="F3F3F3"/>
            <w:vAlign w:val="center"/>
          </w:tcPr>
          <w:p w:rsidR="004365BD" w:rsidRPr="0018290C" w:rsidRDefault="004365BD" w:rsidP="00BC4CA8">
            <w:pPr>
              <w:pStyle w:val="070-TabelaPadro"/>
              <w:jc w:val="center"/>
              <w:rPr>
                <w:lang w:val="en-US"/>
              </w:rPr>
            </w:pPr>
            <w:bookmarkStart w:id="12399" w:name="BBGRC11AB011"/>
            <w:bookmarkEnd w:id="12399"/>
            <w:r>
              <w:rPr>
                <w:lang w:val="en-US"/>
              </w:rPr>
              <w:t>Decrease</w:t>
            </w:r>
          </w:p>
        </w:tc>
        <w:tc>
          <w:tcPr>
            <w:tcW w:w="1150" w:type="dxa"/>
            <w:tcBorders>
              <w:bottom w:val="single" w:sz="4" w:space="0" w:color="CCCCCC"/>
            </w:tcBorders>
            <w:shd w:val="clear" w:color="auto" w:fill="F3F3F3"/>
            <w:vAlign w:val="center"/>
          </w:tcPr>
          <w:p w:rsidR="004365BD" w:rsidRPr="0018290C" w:rsidRDefault="004365BD" w:rsidP="00BC4CA8">
            <w:pPr>
              <w:pStyle w:val="070-TabelaPadro"/>
              <w:rPr>
                <w:lang w:val="en-US"/>
              </w:rPr>
            </w:pPr>
            <w:bookmarkStart w:id="12400" w:name="BBGRC11AC011"/>
            <w:bookmarkEnd w:id="12400"/>
            <w:r>
              <w:rPr>
                <w:lang w:val="en-US"/>
              </w:rPr>
              <w:t>(923,662)</w:t>
            </w:r>
          </w:p>
        </w:tc>
        <w:tc>
          <w:tcPr>
            <w:tcW w:w="1150" w:type="dxa"/>
            <w:tcBorders>
              <w:bottom w:val="single" w:sz="4" w:space="0" w:color="CCCCCC"/>
            </w:tcBorders>
            <w:shd w:val="clear" w:color="auto" w:fill="F3F3F3"/>
            <w:vAlign w:val="center"/>
          </w:tcPr>
          <w:p w:rsidR="004365BD" w:rsidRPr="0018290C" w:rsidRDefault="004365BD" w:rsidP="00BC4CA8">
            <w:pPr>
              <w:pStyle w:val="070-TabelaPadro"/>
              <w:jc w:val="center"/>
              <w:rPr>
                <w:lang w:val="en-US"/>
              </w:rPr>
            </w:pPr>
            <w:bookmarkStart w:id="12401" w:name="BBGRC11AD011"/>
            <w:bookmarkEnd w:id="12401"/>
            <w:r>
              <w:rPr>
                <w:lang w:val="en-US"/>
              </w:rPr>
              <w:t>Decrease</w:t>
            </w:r>
          </w:p>
        </w:tc>
        <w:tc>
          <w:tcPr>
            <w:tcW w:w="1150" w:type="dxa"/>
            <w:tcBorders>
              <w:bottom w:val="single" w:sz="4" w:space="0" w:color="CCCCCC"/>
            </w:tcBorders>
            <w:shd w:val="clear" w:color="auto" w:fill="F3F3F3"/>
            <w:vAlign w:val="center"/>
          </w:tcPr>
          <w:p w:rsidR="004365BD" w:rsidRPr="0018290C" w:rsidRDefault="004365BD" w:rsidP="00BC4CA8">
            <w:pPr>
              <w:pStyle w:val="070-TabelaPadro"/>
              <w:rPr>
                <w:lang w:val="en-US"/>
              </w:rPr>
            </w:pPr>
            <w:bookmarkStart w:id="12402" w:name="BBGRC11AE011"/>
            <w:bookmarkEnd w:id="12402"/>
            <w:r>
              <w:rPr>
                <w:lang w:val="en-US"/>
              </w:rPr>
              <w:t>(817,437)</w:t>
            </w:r>
          </w:p>
        </w:tc>
        <w:tc>
          <w:tcPr>
            <w:tcW w:w="1150" w:type="dxa"/>
            <w:tcBorders>
              <w:bottom w:val="single" w:sz="4" w:space="0" w:color="CCCCCC"/>
            </w:tcBorders>
            <w:shd w:val="clear" w:color="auto" w:fill="F3F3F3"/>
            <w:vAlign w:val="center"/>
          </w:tcPr>
          <w:p w:rsidR="004365BD" w:rsidRPr="0018290C" w:rsidRDefault="004365BD" w:rsidP="00BC4CA8">
            <w:pPr>
              <w:pStyle w:val="070-TabelaPadro"/>
              <w:jc w:val="center"/>
              <w:rPr>
                <w:lang w:val="en-US"/>
              </w:rPr>
            </w:pPr>
            <w:bookmarkStart w:id="12403" w:name="BBGRC11AF011"/>
            <w:bookmarkEnd w:id="12403"/>
            <w:r>
              <w:rPr>
                <w:lang w:val="en-US"/>
              </w:rPr>
              <w:t>Decrease</w:t>
            </w:r>
          </w:p>
        </w:tc>
        <w:tc>
          <w:tcPr>
            <w:tcW w:w="1150" w:type="dxa"/>
            <w:tcBorders>
              <w:bottom w:val="single" w:sz="4" w:space="0" w:color="CCCCCC"/>
            </w:tcBorders>
            <w:shd w:val="clear" w:color="auto" w:fill="F3F3F3"/>
            <w:vAlign w:val="center"/>
          </w:tcPr>
          <w:p w:rsidR="004365BD" w:rsidRPr="0018290C" w:rsidRDefault="004365BD" w:rsidP="00BC4CA8">
            <w:pPr>
              <w:pStyle w:val="070-TabelaPadro"/>
              <w:rPr>
                <w:lang w:val="en-US"/>
              </w:rPr>
            </w:pPr>
            <w:bookmarkStart w:id="12404" w:name="BBGRC11AG011"/>
            <w:bookmarkEnd w:id="12404"/>
            <w:r>
              <w:rPr>
                <w:lang w:val="en-US"/>
              </w:rPr>
              <w:t>(817,086)</w:t>
            </w:r>
          </w:p>
        </w:tc>
      </w:tr>
      <w:bookmarkEnd w:id="12324"/>
      <w:bookmarkEnd w:id="12397"/>
    </w:tbl>
    <w:p w:rsidR="004365BD" w:rsidRPr="00DF3031" w:rsidRDefault="004365BD" w:rsidP="00511373">
      <w:pPr>
        <w:pStyle w:val="072-Rodapdatabela"/>
        <w:rPr>
          <w:lang w:val="en-US"/>
        </w:rPr>
      </w:pPr>
    </w:p>
    <w:tbl>
      <w:tblPr>
        <w:tblW w:w="97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12 - Sensitivity analysis - Trading and non trading port  - Scenario III"/>
        <w:tblDescription w:val="PubliCon - Sistema de Gerenciamento do Documentos Contábeis para Publicação&#10;&#10;Última atualização do mapa do quadro em: "/>
      </w:tblPr>
      <w:tblGrid>
        <w:gridCol w:w="1425"/>
        <w:gridCol w:w="1426"/>
        <w:gridCol w:w="1150"/>
        <w:gridCol w:w="1150"/>
        <w:gridCol w:w="1150"/>
        <w:gridCol w:w="1150"/>
        <w:gridCol w:w="1150"/>
        <w:gridCol w:w="1150"/>
      </w:tblGrid>
      <w:tr w:rsidR="004365BD" w:rsidRPr="0018290C" w:rsidTr="00BC4CA8">
        <w:trPr>
          <w:cantSplit/>
          <w:tblHeader/>
        </w:trPr>
        <w:tc>
          <w:tcPr>
            <w:tcW w:w="1425" w:type="dxa"/>
            <w:vMerge w:val="restart"/>
            <w:shd w:val="solid" w:color="C3D7F0" w:fill="auto"/>
            <w:vAlign w:val="center"/>
          </w:tcPr>
          <w:p w:rsidR="004365BD" w:rsidRPr="0018290C" w:rsidRDefault="004365BD" w:rsidP="00BC4CA8">
            <w:pPr>
              <w:pStyle w:val="070-TabelaPadro"/>
              <w:jc w:val="center"/>
              <w:rPr>
                <w:b/>
                <w:lang w:val="en-US"/>
              </w:rPr>
            </w:pPr>
            <w:bookmarkStart w:id="12405" w:name="BBGRC12"/>
            <w:r>
              <w:rPr>
                <w:b/>
                <w:lang w:val="en-US"/>
              </w:rPr>
              <w:t>Risk factor</w:t>
            </w:r>
          </w:p>
        </w:tc>
        <w:tc>
          <w:tcPr>
            <w:tcW w:w="1426" w:type="dxa"/>
            <w:vMerge w:val="restart"/>
            <w:shd w:val="solid" w:color="C3D7F0" w:fill="auto"/>
            <w:vAlign w:val="center"/>
          </w:tcPr>
          <w:p w:rsidR="004365BD" w:rsidRPr="0018290C" w:rsidRDefault="004365BD" w:rsidP="00BC4CA8">
            <w:pPr>
              <w:pStyle w:val="070-TabelaPadro"/>
              <w:jc w:val="center"/>
              <w:rPr>
                <w:b/>
                <w:lang w:val="en-US"/>
              </w:rPr>
            </w:pPr>
            <w:r>
              <w:rPr>
                <w:b/>
                <w:lang w:val="en-US"/>
              </w:rPr>
              <w:t>Concept</w:t>
            </w:r>
          </w:p>
        </w:tc>
        <w:tc>
          <w:tcPr>
            <w:tcW w:w="6900" w:type="dxa"/>
            <w:gridSpan w:val="6"/>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Scenario III</w:t>
            </w:r>
          </w:p>
        </w:tc>
      </w:tr>
      <w:tr w:rsidR="004365BD" w:rsidRPr="0018290C" w:rsidTr="00BC4CA8">
        <w:trPr>
          <w:cantSplit/>
          <w:tblHeader/>
        </w:trPr>
        <w:tc>
          <w:tcPr>
            <w:tcW w:w="1425" w:type="dxa"/>
            <w:vMerge/>
            <w:shd w:val="solid" w:color="C3D7F0" w:fill="auto"/>
            <w:vAlign w:val="center"/>
          </w:tcPr>
          <w:p w:rsidR="004365BD" w:rsidRPr="0018290C" w:rsidRDefault="004365BD" w:rsidP="00BC4CA8">
            <w:pPr>
              <w:pStyle w:val="070-TabelaPadro"/>
              <w:jc w:val="center"/>
              <w:rPr>
                <w:b/>
                <w:lang w:val="en-US"/>
              </w:rPr>
            </w:pPr>
          </w:p>
        </w:tc>
        <w:tc>
          <w:tcPr>
            <w:tcW w:w="1426" w:type="dxa"/>
            <w:vMerge/>
            <w:shd w:val="solid" w:color="C3D7F0" w:fill="auto"/>
            <w:vAlign w:val="center"/>
          </w:tcPr>
          <w:p w:rsidR="004365BD" w:rsidRPr="0018290C" w:rsidRDefault="004365BD" w:rsidP="00BC4CA8">
            <w:pPr>
              <w:pStyle w:val="070-TabelaPadro"/>
              <w:jc w:val="center"/>
              <w:rPr>
                <w:b/>
                <w:lang w:val="en-US"/>
              </w:rPr>
            </w:pPr>
          </w:p>
        </w:tc>
        <w:tc>
          <w:tcPr>
            <w:tcW w:w="230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2019</w:t>
            </w:r>
          </w:p>
        </w:tc>
        <w:tc>
          <w:tcPr>
            <w:tcW w:w="230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Dec 31, 2018</w:t>
            </w:r>
          </w:p>
        </w:tc>
        <w:tc>
          <w:tcPr>
            <w:tcW w:w="2300" w:type="dxa"/>
            <w:gridSpan w:val="2"/>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2018</w:t>
            </w:r>
          </w:p>
        </w:tc>
      </w:tr>
      <w:tr w:rsidR="004365BD" w:rsidRPr="0018290C" w:rsidTr="00BC4CA8">
        <w:trPr>
          <w:cantSplit/>
          <w:tblHeader/>
        </w:trPr>
        <w:tc>
          <w:tcPr>
            <w:tcW w:w="1425"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p>
        </w:tc>
        <w:tc>
          <w:tcPr>
            <w:tcW w:w="1426" w:type="dxa"/>
            <w:vMerge/>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Variation of rates</w:t>
            </w:r>
          </w:p>
        </w:tc>
        <w:tc>
          <w:tcPr>
            <w:tcW w:w="1150"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Income/ (expense)</w:t>
            </w:r>
          </w:p>
        </w:tc>
      </w:tr>
      <w:tr w:rsidR="004365BD" w:rsidRPr="0018290C" w:rsidTr="00BC4CA8">
        <w:trPr>
          <w:cantSplit/>
        </w:trPr>
        <w:tc>
          <w:tcPr>
            <w:tcW w:w="1425" w:type="dxa"/>
            <w:tcBorders>
              <w:bottom w:val="single" w:sz="4" w:space="0" w:color="FFFFFF" w:themeColor="background1"/>
            </w:tcBorders>
            <w:shd w:val="clear" w:color="auto" w:fill="F3F3F3"/>
            <w:vAlign w:val="center"/>
          </w:tcPr>
          <w:p w:rsidR="004365BD" w:rsidRPr="0018290C" w:rsidRDefault="004365BD" w:rsidP="00BC4CA8">
            <w:pPr>
              <w:pStyle w:val="070-TabelaPadro"/>
              <w:jc w:val="left"/>
              <w:rPr>
                <w:lang w:val="en-US"/>
              </w:rPr>
            </w:pPr>
            <w:bookmarkStart w:id="12406" w:name="BBGRC1200001" w:colFirst="0" w:colLast="0"/>
            <w:r>
              <w:rPr>
                <w:lang w:val="en-US"/>
              </w:rPr>
              <w:t>Prefixed rate</w:t>
            </w:r>
          </w:p>
        </w:tc>
        <w:tc>
          <w:tcPr>
            <w:tcW w:w="1426"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07" w:name="BBGRC12AA001"/>
            <w:bookmarkEnd w:id="12407"/>
            <w:r>
              <w:rPr>
                <w:lang w:val="en-US"/>
              </w:rPr>
              <w:t>Risk of variation of prefixed interest rates</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08" w:name="BBGRC12AB001"/>
            <w:bookmarkEnd w:id="12408"/>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409" w:name="BBGRC12AC001"/>
            <w:bookmarkEnd w:id="12409"/>
            <w:r>
              <w:rPr>
                <w:lang w:val="en-US"/>
              </w:rPr>
              <w:t>(19,333,721)</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10" w:name="BBGRC12AD001"/>
            <w:bookmarkEnd w:id="12410"/>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411" w:name="BBGRC12AE001"/>
            <w:bookmarkEnd w:id="12411"/>
            <w:r>
              <w:rPr>
                <w:lang w:val="en-US"/>
              </w:rPr>
              <w:t>(17,679,203)</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12" w:name="BBGRC12AF001"/>
            <w:bookmarkEnd w:id="12412"/>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413" w:name="BBGRC12AG001"/>
            <w:bookmarkEnd w:id="12413"/>
            <w:r>
              <w:rPr>
                <w:lang w:val="en-US"/>
              </w:rPr>
              <w:t>(21,392,017)</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414" w:name="BBGRC1200002" w:colFirst="0" w:colLast="0"/>
            <w:bookmarkEnd w:id="12406"/>
            <w:r>
              <w:rPr>
                <w:lang w:val="en-US"/>
              </w:rPr>
              <w:t>TR</w:t>
            </w:r>
          </w:p>
        </w:tc>
        <w:tc>
          <w:tcPr>
            <w:tcW w:w="1426" w:type="dxa"/>
            <w:vMerge w:val="restart"/>
            <w:shd w:val="clear" w:color="auto" w:fill="E6E6E6"/>
            <w:vAlign w:val="center"/>
          </w:tcPr>
          <w:p w:rsidR="004365BD" w:rsidRPr="0018290C" w:rsidRDefault="004365BD" w:rsidP="00BC4CA8">
            <w:pPr>
              <w:pStyle w:val="070-TabelaPadro"/>
              <w:jc w:val="center"/>
              <w:rPr>
                <w:lang w:val="en-US"/>
              </w:rPr>
            </w:pPr>
            <w:bookmarkStart w:id="12415" w:name="BBGRC12AA002"/>
            <w:bookmarkEnd w:id="12415"/>
            <w:r>
              <w:rPr>
                <w:lang w:val="en-US"/>
              </w:rPr>
              <w:t>Risk of variation of interest rate indices</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16" w:name="BBGRC12AB002"/>
            <w:bookmarkEnd w:id="12416"/>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17" w:name="BBGRC12AC002"/>
            <w:bookmarkEnd w:id="12417"/>
            <w:r>
              <w:rPr>
                <w:lang w:val="en-US"/>
              </w:rPr>
              <w:t>--</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18" w:name="BBGRC12AD002"/>
            <w:bookmarkEnd w:id="12418"/>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19" w:name="BBGRC12AE002"/>
            <w:bookmarkEnd w:id="12419"/>
            <w:r>
              <w:rPr>
                <w:lang w:val="en-US"/>
              </w:rPr>
              <w:t>(9,581,770)</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20" w:name="BBGRC12AF002"/>
            <w:bookmarkEnd w:id="12420"/>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21" w:name="BBGRC12AG002"/>
            <w:bookmarkEnd w:id="12421"/>
            <w:r>
              <w:rPr>
                <w:lang w:val="en-US"/>
              </w:rPr>
              <w:t>(12,216,277)</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422" w:name="BBGRC1200003" w:colFirst="0" w:colLast="0"/>
            <w:bookmarkEnd w:id="12414"/>
            <w:r>
              <w:rPr>
                <w:lang w:val="en-US"/>
              </w:rPr>
              <w:t>TBF</w:t>
            </w:r>
          </w:p>
        </w:tc>
        <w:tc>
          <w:tcPr>
            <w:tcW w:w="1426" w:type="dxa"/>
            <w:vMerge/>
            <w:shd w:val="clear" w:color="auto" w:fill="E6E6E6"/>
            <w:vAlign w:val="center"/>
          </w:tcPr>
          <w:p w:rsidR="004365BD" w:rsidRPr="0018290C" w:rsidRDefault="004365BD" w:rsidP="00BC4CA8">
            <w:pPr>
              <w:pStyle w:val="070-TabelaPadro"/>
              <w:jc w:val="center"/>
              <w:rPr>
                <w:lang w:val="en-US"/>
              </w:rPr>
            </w:pPr>
            <w:bookmarkStart w:id="12423" w:name="BBGRC12AA003"/>
            <w:bookmarkEnd w:id="12423"/>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24" w:name="BBGRC12AB003"/>
            <w:bookmarkEnd w:id="12424"/>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25" w:name="BBGRC12AC003"/>
            <w:bookmarkEnd w:id="12425"/>
            <w:r>
              <w:rPr>
                <w:lang w:val="en-US"/>
              </w:rPr>
              <w:t>(704)</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26" w:name="BBGRC12AD003"/>
            <w:bookmarkEnd w:id="12426"/>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27" w:name="BBGRC12AE003"/>
            <w:bookmarkEnd w:id="12427"/>
            <w:r>
              <w:rPr>
                <w:lang w:val="en-US"/>
              </w:rPr>
              <w:t>(940)</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28" w:name="BBGRC12AF003"/>
            <w:bookmarkEnd w:id="12428"/>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29" w:name="BBGRC12AG003"/>
            <w:bookmarkEnd w:id="12429"/>
            <w:r>
              <w:rPr>
                <w:lang w:val="en-US"/>
              </w:rPr>
              <w:t>(1,563)</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430" w:name="BBGRC1200004" w:colFirst="0" w:colLast="0"/>
            <w:bookmarkEnd w:id="12422"/>
            <w:r>
              <w:rPr>
                <w:lang w:val="en-US"/>
              </w:rPr>
              <w:t>TJLP</w:t>
            </w:r>
          </w:p>
        </w:tc>
        <w:tc>
          <w:tcPr>
            <w:tcW w:w="1426" w:type="dxa"/>
            <w:vMerge/>
            <w:shd w:val="clear" w:color="auto" w:fill="E6E6E6"/>
            <w:vAlign w:val="center"/>
          </w:tcPr>
          <w:p w:rsidR="004365BD" w:rsidRPr="0018290C" w:rsidRDefault="004365BD" w:rsidP="00BC4CA8">
            <w:pPr>
              <w:pStyle w:val="070-TabelaPadro"/>
              <w:jc w:val="center"/>
              <w:rPr>
                <w:lang w:val="en-US"/>
              </w:rPr>
            </w:pPr>
            <w:bookmarkStart w:id="12431" w:name="BBGRC12AA004"/>
            <w:bookmarkEnd w:id="12431"/>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32" w:name="BBGRC12AB004"/>
            <w:bookmarkEnd w:id="12432"/>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33" w:name="BBGRC12AC004"/>
            <w:bookmarkEnd w:id="12433"/>
            <w:r>
              <w:rPr>
                <w:lang w:val="en-US"/>
              </w:rPr>
              <w:t>(643,365)</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34" w:name="BBGRC12AD004"/>
            <w:bookmarkEnd w:id="12434"/>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35" w:name="BBGRC12AE004"/>
            <w:bookmarkEnd w:id="12435"/>
            <w:r>
              <w:rPr>
                <w:lang w:val="en-US"/>
              </w:rPr>
              <w:t>(200,331)</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36" w:name="BBGRC12AF004"/>
            <w:bookmarkEnd w:id="12436"/>
            <w:r>
              <w:rPr>
                <w:lang w:val="en-US"/>
              </w:rPr>
              <w:t>Increase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37" w:name="BBGRC12AG004"/>
            <w:bookmarkEnd w:id="12437"/>
            <w:r>
              <w:rPr>
                <w:lang w:val="en-US"/>
              </w:rPr>
              <w:t>(160,217)</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438" w:name="BBGRC1200005" w:colFirst="0" w:colLast="0"/>
            <w:bookmarkEnd w:id="12430"/>
            <w:r>
              <w:rPr>
                <w:lang w:val="en-US"/>
              </w:rPr>
              <w:t>TMS and CDI</w:t>
            </w:r>
          </w:p>
        </w:tc>
        <w:tc>
          <w:tcPr>
            <w:tcW w:w="1426" w:type="dxa"/>
            <w:vMerge/>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39" w:name="BBGRC12AA005"/>
            <w:bookmarkEnd w:id="12439"/>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40" w:name="BBGRC12AB005"/>
            <w:bookmarkEnd w:id="12440"/>
            <w:r>
              <w:rPr>
                <w:lang w:val="en-US"/>
              </w:rPr>
              <w:t>Increase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41" w:name="BBGRC12AC005"/>
            <w:bookmarkEnd w:id="12441"/>
            <w:r>
              <w:rPr>
                <w:lang w:val="en-US"/>
              </w:rPr>
              <w:t>(37,125)</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42" w:name="BBGRC12AD005"/>
            <w:bookmarkEnd w:id="12442"/>
            <w:r>
              <w:rPr>
                <w:lang w:val="en-US"/>
              </w:rPr>
              <w:t>Increase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43" w:name="BBGRC12AE005"/>
            <w:bookmarkEnd w:id="12443"/>
            <w:r>
              <w:rPr>
                <w:lang w:val="en-US"/>
              </w:rPr>
              <w:t>(15,104)</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44" w:name="BBGRC12AF005"/>
            <w:bookmarkEnd w:id="12444"/>
            <w:r>
              <w:rPr>
                <w:lang w:val="en-US"/>
              </w:rPr>
              <w:t>Increase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45" w:name="BBGRC12AG005"/>
            <w:bookmarkEnd w:id="12445"/>
            <w:r>
              <w:rPr>
                <w:lang w:val="en-US"/>
              </w:rPr>
              <w:t>(53,380)</w:t>
            </w:r>
          </w:p>
        </w:tc>
      </w:tr>
      <w:tr w:rsidR="004365BD" w:rsidRPr="0018290C" w:rsidTr="00BC4CA8">
        <w:trPr>
          <w:cantSplit/>
        </w:trPr>
        <w:tc>
          <w:tcPr>
            <w:tcW w:w="1425" w:type="dxa"/>
            <w:tcBorders>
              <w:bottom w:val="single" w:sz="4" w:space="0" w:color="FFFFFF" w:themeColor="background1"/>
            </w:tcBorders>
            <w:shd w:val="clear" w:color="auto" w:fill="F3F3F3"/>
            <w:vAlign w:val="center"/>
          </w:tcPr>
          <w:p w:rsidR="004365BD" w:rsidRPr="0018290C" w:rsidRDefault="004365BD" w:rsidP="00BC4CA8">
            <w:pPr>
              <w:pStyle w:val="070-TabelaPadro"/>
              <w:jc w:val="left"/>
              <w:rPr>
                <w:lang w:val="en-US"/>
              </w:rPr>
            </w:pPr>
            <w:bookmarkStart w:id="12446" w:name="BBGRC1200006" w:colFirst="0" w:colLast="0"/>
            <w:bookmarkEnd w:id="12438"/>
            <w:r>
              <w:rPr>
                <w:lang w:val="en-US"/>
              </w:rPr>
              <w:t>IGP-M</w:t>
            </w:r>
          </w:p>
        </w:tc>
        <w:tc>
          <w:tcPr>
            <w:tcW w:w="1426" w:type="dxa"/>
            <w:vMerge w:val="restart"/>
            <w:shd w:val="clear" w:color="auto" w:fill="F3F3F3"/>
            <w:vAlign w:val="center"/>
          </w:tcPr>
          <w:p w:rsidR="004365BD" w:rsidRPr="0018290C" w:rsidRDefault="004365BD" w:rsidP="00BC4CA8">
            <w:pPr>
              <w:pStyle w:val="070-TabelaPadro"/>
              <w:jc w:val="center"/>
              <w:rPr>
                <w:lang w:val="en-US"/>
              </w:rPr>
            </w:pPr>
            <w:bookmarkStart w:id="12447" w:name="BBGRC12AA006"/>
            <w:bookmarkEnd w:id="12447"/>
            <w:r>
              <w:rPr>
                <w:lang w:val="en-US"/>
              </w:rPr>
              <w:t>Risk of variation of inflation indices</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48" w:name="BBGRC12AB006"/>
            <w:bookmarkEnd w:id="12448"/>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449" w:name="BBGRC12AC006"/>
            <w:bookmarkEnd w:id="12449"/>
            <w:r>
              <w:rPr>
                <w:lang w:val="en-US"/>
              </w:rPr>
              <w:t>(58,167)</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50" w:name="BBGRC12AD006"/>
            <w:bookmarkEnd w:id="12450"/>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451" w:name="BBGRC12AE006"/>
            <w:bookmarkEnd w:id="12451"/>
            <w:r>
              <w:rPr>
                <w:lang w:val="en-US"/>
              </w:rPr>
              <w:t>(1,075,797)</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52" w:name="BBGRC12AF006"/>
            <w:bookmarkEnd w:id="12452"/>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453" w:name="BBGRC12AG006"/>
            <w:bookmarkEnd w:id="12453"/>
            <w:r>
              <w:rPr>
                <w:lang w:val="en-US"/>
              </w:rPr>
              <w:t>(539,920)</w:t>
            </w:r>
          </w:p>
        </w:tc>
      </w:tr>
      <w:tr w:rsidR="004365BD" w:rsidRPr="0018290C" w:rsidTr="00BC4CA8">
        <w:trPr>
          <w:cantSplit/>
        </w:trPr>
        <w:tc>
          <w:tcPr>
            <w:tcW w:w="1425" w:type="dxa"/>
            <w:tcBorders>
              <w:bottom w:val="single" w:sz="4" w:space="0" w:color="FFFFFF" w:themeColor="background1"/>
            </w:tcBorders>
            <w:shd w:val="clear" w:color="auto" w:fill="F3F3F3"/>
            <w:vAlign w:val="center"/>
          </w:tcPr>
          <w:p w:rsidR="004365BD" w:rsidRPr="0018290C" w:rsidRDefault="004365BD" w:rsidP="00BC4CA8">
            <w:pPr>
              <w:pStyle w:val="070-TabelaPadro"/>
              <w:jc w:val="left"/>
              <w:rPr>
                <w:lang w:val="en-US"/>
              </w:rPr>
            </w:pPr>
            <w:bookmarkStart w:id="12454" w:name="BBGRC1200008" w:colFirst="0" w:colLast="0"/>
            <w:bookmarkEnd w:id="12446"/>
            <w:r>
              <w:rPr>
                <w:lang w:val="en-US"/>
              </w:rPr>
              <w:t>INPC</w:t>
            </w:r>
          </w:p>
        </w:tc>
        <w:tc>
          <w:tcPr>
            <w:tcW w:w="1426" w:type="dxa"/>
            <w:vMerge/>
            <w:shd w:val="clear" w:color="auto" w:fill="F3F3F3"/>
            <w:vAlign w:val="center"/>
          </w:tcPr>
          <w:p w:rsidR="004365BD" w:rsidRPr="0018290C" w:rsidRDefault="004365BD" w:rsidP="00BC4CA8">
            <w:pPr>
              <w:pStyle w:val="070-TabelaPadro"/>
              <w:jc w:val="center"/>
              <w:rPr>
                <w:lang w:val="en-US"/>
              </w:rPr>
            </w:pPr>
            <w:bookmarkStart w:id="12455" w:name="BBGRC12AA008"/>
            <w:bookmarkEnd w:id="12455"/>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56" w:name="BBGRC12AB008"/>
            <w:bookmarkEnd w:id="12456"/>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457" w:name="BBGRC12AC008"/>
            <w:bookmarkEnd w:id="12457"/>
            <w:r>
              <w:rPr>
                <w:lang w:val="en-US"/>
              </w:rPr>
              <w:t>(138,582)</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58" w:name="BBGRC12AD008"/>
            <w:bookmarkEnd w:id="12458"/>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459" w:name="BBGRC12AE008"/>
            <w:bookmarkEnd w:id="12459"/>
            <w:r>
              <w:rPr>
                <w:lang w:val="en-US"/>
              </w:rPr>
              <w:t>(240,520)</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60" w:name="BBGRC12AF008"/>
            <w:bookmarkEnd w:id="12460"/>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461" w:name="BBGRC12AG008"/>
            <w:bookmarkEnd w:id="12461"/>
            <w:r>
              <w:rPr>
                <w:lang w:val="en-US"/>
              </w:rPr>
              <w:t>(278,649)</w:t>
            </w:r>
          </w:p>
        </w:tc>
      </w:tr>
      <w:tr w:rsidR="004365BD" w:rsidRPr="0018290C" w:rsidTr="00BC4CA8">
        <w:trPr>
          <w:cantSplit/>
        </w:trPr>
        <w:tc>
          <w:tcPr>
            <w:tcW w:w="1425" w:type="dxa"/>
            <w:tcBorders>
              <w:bottom w:val="single" w:sz="4" w:space="0" w:color="FFFFFF" w:themeColor="background1"/>
            </w:tcBorders>
            <w:shd w:val="clear" w:color="auto" w:fill="F3F3F3"/>
            <w:vAlign w:val="center"/>
          </w:tcPr>
          <w:p w:rsidR="004365BD" w:rsidRPr="0018290C" w:rsidRDefault="004365BD" w:rsidP="00BC4CA8">
            <w:pPr>
              <w:pStyle w:val="070-TabelaPadro"/>
              <w:jc w:val="left"/>
              <w:rPr>
                <w:lang w:val="en-US"/>
              </w:rPr>
            </w:pPr>
            <w:bookmarkStart w:id="12462" w:name="BBGRC1200009" w:colFirst="0" w:colLast="0"/>
            <w:bookmarkEnd w:id="12454"/>
            <w:r>
              <w:rPr>
                <w:lang w:val="en-US"/>
              </w:rPr>
              <w:t>IPCA index</w:t>
            </w:r>
          </w:p>
        </w:tc>
        <w:tc>
          <w:tcPr>
            <w:tcW w:w="1426" w:type="dxa"/>
            <w:vMerge/>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63" w:name="BBGRC12AA009"/>
            <w:bookmarkEnd w:id="12463"/>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64" w:name="BBGRC12AB009"/>
            <w:bookmarkEnd w:id="12464"/>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465" w:name="BBGRC12AC009"/>
            <w:bookmarkEnd w:id="12465"/>
            <w:r>
              <w:rPr>
                <w:lang w:val="en-US"/>
              </w:rPr>
              <w:t>(36,488)</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66" w:name="BBGRC12AD009"/>
            <w:bookmarkEnd w:id="12466"/>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467" w:name="BBGRC12AE009"/>
            <w:bookmarkEnd w:id="12467"/>
            <w:r>
              <w:rPr>
                <w:lang w:val="en-US"/>
              </w:rPr>
              <w:t>(1,886,635)</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jc w:val="center"/>
              <w:rPr>
                <w:lang w:val="en-US"/>
              </w:rPr>
            </w:pPr>
            <w:bookmarkStart w:id="12468" w:name="BBGRC12AF009"/>
            <w:bookmarkEnd w:id="12468"/>
            <w:r>
              <w:rPr>
                <w:lang w:val="en-US"/>
              </w:rPr>
              <w:t>Increase</w:t>
            </w:r>
          </w:p>
        </w:tc>
        <w:tc>
          <w:tcPr>
            <w:tcW w:w="1150" w:type="dxa"/>
            <w:tcBorders>
              <w:bottom w:val="single" w:sz="4" w:space="0" w:color="FFFFFF" w:themeColor="background1"/>
            </w:tcBorders>
            <w:shd w:val="clear" w:color="auto" w:fill="F3F3F3"/>
            <w:vAlign w:val="center"/>
          </w:tcPr>
          <w:p w:rsidR="004365BD" w:rsidRPr="0018290C" w:rsidRDefault="004365BD" w:rsidP="00BC4CA8">
            <w:pPr>
              <w:pStyle w:val="070-TabelaPadro"/>
              <w:rPr>
                <w:lang w:val="en-US"/>
              </w:rPr>
            </w:pPr>
            <w:bookmarkStart w:id="12469" w:name="BBGRC12AG009"/>
            <w:bookmarkEnd w:id="12469"/>
            <w:r>
              <w:rPr>
                <w:lang w:val="en-US"/>
              </w:rPr>
              <w:t>(2,343,483)</w:t>
            </w:r>
          </w:p>
        </w:tc>
      </w:tr>
      <w:tr w:rsidR="004365BD" w:rsidRPr="0018290C" w:rsidTr="00BC4CA8">
        <w:trPr>
          <w:cantSplit/>
        </w:trPr>
        <w:tc>
          <w:tcPr>
            <w:tcW w:w="1425" w:type="dxa"/>
            <w:tcBorders>
              <w:bottom w:val="single" w:sz="4" w:space="0" w:color="FFFFFF" w:themeColor="background1"/>
            </w:tcBorders>
            <w:shd w:val="clear" w:color="auto" w:fill="E6E6E6"/>
            <w:vAlign w:val="center"/>
          </w:tcPr>
          <w:p w:rsidR="004365BD" w:rsidRPr="0018290C" w:rsidRDefault="004365BD" w:rsidP="00BC4CA8">
            <w:pPr>
              <w:pStyle w:val="070-TabelaPadro"/>
              <w:jc w:val="left"/>
              <w:rPr>
                <w:lang w:val="en-US"/>
              </w:rPr>
            </w:pPr>
            <w:bookmarkStart w:id="12470" w:name="BBGRC1200010" w:colFirst="0" w:colLast="0"/>
            <w:bookmarkEnd w:id="12462"/>
            <w:r>
              <w:rPr>
                <w:lang w:val="en-US"/>
              </w:rPr>
              <w:t>Foreign currency rates</w:t>
            </w:r>
          </w:p>
        </w:tc>
        <w:tc>
          <w:tcPr>
            <w:tcW w:w="1426"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71" w:name="BBGRC12AA010"/>
            <w:bookmarkEnd w:id="12471"/>
            <w:r>
              <w:rPr>
                <w:lang w:val="en-US"/>
              </w:rPr>
              <w:t>Risk of variation of foreign currency indices</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72" w:name="BBGRC12AB010"/>
            <w:bookmarkEnd w:id="12472"/>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73" w:name="BBGRC12AC010"/>
            <w:bookmarkEnd w:id="12473"/>
            <w:r>
              <w:rPr>
                <w:lang w:val="en-US"/>
              </w:rPr>
              <w:t>(2,075,278)</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74" w:name="BBGRC12AD010"/>
            <w:bookmarkEnd w:id="12474"/>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75" w:name="BBGRC12AE010"/>
            <w:bookmarkEnd w:id="12475"/>
            <w:r>
              <w:rPr>
                <w:lang w:val="en-US"/>
              </w:rPr>
              <w:t>(1,714,600)</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jc w:val="center"/>
              <w:rPr>
                <w:lang w:val="en-US"/>
              </w:rPr>
            </w:pPr>
            <w:bookmarkStart w:id="12476" w:name="BBGRC12AF010"/>
            <w:bookmarkEnd w:id="12476"/>
            <w:r>
              <w:rPr>
                <w:lang w:val="en-US"/>
              </w:rPr>
              <w:t>Decrease</w:t>
            </w:r>
          </w:p>
        </w:tc>
        <w:tc>
          <w:tcPr>
            <w:tcW w:w="1150" w:type="dxa"/>
            <w:tcBorders>
              <w:bottom w:val="single" w:sz="4" w:space="0" w:color="FFFFFF" w:themeColor="background1"/>
            </w:tcBorders>
            <w:shd w:val="clear" w:color="auto" w:fill="E6E6E6"/>
            <w:vAlign w:val="center"/>
          </w:tcPr>
          <w:p w:rsidR="004365BD" w:rsidRPr="0018290C" w:rsidRDefault="004365BD" w:rsidP="00BC4CA8">
            <w:pPr>
              <w:pStyle w:val="070-TabelaPadro"/>
              <w:rPr>
                <w:lang w:val="en-US"/>
              </w:rPr>
            </w:pPr>
            <w:bookmarkStart w:id="12477" w:name="BBGRC12AG010"/>
            <w:bookmarkEnd w:id="12477"/>
            <w:r>
              <w:rPr>
                <w:lang w:val="en-US"/>
              </w:rPr>
              <w:t>(1,842,351)</w:t>
            </w:r>
          </w:p>
        </w:tc>
      </w:tr>
      <w:tr w:rsidR="004365BD" w:rsidRPr="0018290C" w:rsidTr="00BC4CA8">
        <w:trPr>
          <w:cantSplit/>
        </w:trPr>
        <w:tc>
          <w:tcPr>
            <w:tcW w:w="1425" w:type="dxa"/>
            <w:tcBorders>
              <w:bottom w:val="single" w:sz="4" w:space="0" w:color="CCCCCC"/>
            </w:tcBorders>
            <w:shd w:val="clear" w:color="auto" w:fill="F3F3F3"/>
            <w:vAlign w:val="center"/>
          </w:tcPr>
          <w:p w:rsidR="004365BD" w:rsidRPr="0018290C" w:rsidRDefault="004365BD" w:rsidP="00BC4CA8">
            <w:pPr>
              <w:pStyle w:val="070-TabelaPadro"/>
              <w:jc w:val="left"/>
              <w:rPr>
                <w:lang w:val="en-US"/>
              </w:rPr>
            </w:pPr>
            <w:bookmarkStart w:id="12478" w:name="BBGRC1200011" w:colFirst="0" w:colLast="0"/>
            <w:bookmarkEnd w:id="12470"/>
            <w:r>
              <w:rPr>
                <w:lang w:val="en-US"/>
              </w:rPr>
              <w:t>Exchange rate</w:t>
            </w:r>
          </w:p>
        </w:tc>
        <w:tc>
          <w:tcPr>
            <w:tcW w:w="1426" w:type="dxa"/>
            <w:tcBorders>
              <w:bottom w:val="single" w:sz="4" w:space="0" w:color="CCCCCC"/>
            </w:tcBorders>
            <w:shd w:val="clear" w:color="auto" w:fill="F3F3F3"/>
            <w:vAlign w:val="center"/>
          </w:tcPr>
          <w:p w:rsidR="004365BD" w:rsidRPr="0018290C" w:rsidRDefault="004365BD" w:rsidP="00BC4CA8">
            <w:pPr>
              <w:pStyle w:val="070-TabelaPadro"/>
              <w:jc w:val="center"/>
              <w:rPr>
                <w:lang w:val="en-US"/>
              </w:rPr>
            </w:pPr>
            <w:bookmarkStart w:id="12479" w:name="BBGRC12AA011"/>
            <w:bookmarkEnd w:id="12479"/>
            <w:r>
              <w:rPr>
                <w:lang w:val="en-US"/>
              </w:rPr>
              <w:t>Risk of variation of foreign exchange rates</w:t>
            </w:r>
          </w:p>
        </w:tc>
        <w:tc>
          <w:tcPr>
            <w:tcW w:w="1150" w:type="dxa"/>
            <w:tcBorders>
              <w:bottom w:val="single" w:sz="4" w:space="0" w:color="CCCCCC"/>
            </w:tcBorders>
            <w:shd w:val="clear" w:color="auto" w:fill="F3F3F3"/>
            <w:vAlign w:val="center"/>
          </w:tcPr>
          <w:p w:rsidR="004365BD" w:rsidRPr="0018290C" w:rsidRDefault="004365BD" w:rsidP="00BC4CA8">
            <w:pPr>
              <w:pStyle w:val="070-TabelaPadro"/>
              <w:jc w:val="center"/>
              <w:rPr>
                <w:lang w:val="en-US"/>
              </w:rPr>
            </w:pPr>
            <w:bookmarkStart w:id="12480" w:name="BBGRC12AB011"/>
            <w:bookmarkEnd w:id="12480"/>
            <w:r>
              <w:rPr>
                <w:lang w:val="en-US"/>
              </w:rPr>
              <w:t>Decrease</w:t>
            </w:r>
          </w:p>
        </w:tc>
        <w:tc>
          <w:tcPr>
            <w:tcW w:w="1150" w:type="dxa"/>
            <w:tcBorders>
              <w:bottom w:val="single" w:sz="4" w:space="0" w:color="CCCCCC"/>
            </w:tcBorders>
            <w:shd w:val="clear" w:color="auto" w:fill="F3F3F3"/>
            <w:vAlign w:val="center"/>
          </w:tcPr>
          <w:p w:rsidR="004365BD" w:rsidRPr="0018290C" w:rsidRDefault="004365BD" w:rsidP="00BC4CA8">
            <w:pPr>
              <w:pStyle w:val="070-TabelaPadro"/>
              <w:rPr>
                <w:lang w:val="en-US"/>
              </w:rPr>
            </w:pPr>
            <w:bookmarkStart w:id="12481" w:name="BBGRC12AC011"/>
            <w:bookmarkEnd w:id="12481"/>
            <w:r>
              <w:rPr>
                <w:lang w:val="en-US"/>
              </w:rPr>
              <w:t>(1,847,324)</w:t>
            </w:r>
          </w:p>
        </w:tc>
        <w:tc>
          <w:tcPr>
            <w:tcW w:w="1150" w:type="dxa"/>
            <w:tcBorders>
              <w:bottom w:val="single" w:sz="4" w:space="0" w:color="CCCCCC"/>
            </w:tcBorders>
            <w:shd w:val="clear" w:color="auto" w:fill="F3F3F3"/>
            <w:vAlign w:val="center"/>
          </w:tcPr>
          <w:p w:rsidR="004365BD" w:rsidRPr="0018290C" w:rsidRDefault="004365BD" w:rsidP="00BC4CA8">
            <w:pPr>
              <w:pStyle w:val="070-TabelaPadro"/>
              <w:jc w:val="center"/>
              <w:rPr>
                <w:lang w:val="en-US"/>
              </w:rPr>
            </w:pPr>
            <w:bookmarkStart w:id="12482" w:name="BBGRC12AD011"/>
            <w:bookmarkEnd w:id="12482"/>
            <w:r>
              <w:rPr>
                <w:lang w:val="en-US"/>
              </w:rPr>
              <w:t>Decrease</w:t>
            </w:r>
          </w:p>
        </w:tc>
        <w:tc>
          <w:tcPr>
            <w:tcW w:w="1150" w:type="dxa"/>
            <w:tcBorders>
              <w:bottom w:val="single" w:sz="4" w:space="0" w:color="CCCCCC"/>
            </w:tcBorders>
            <w:shd w:val="clear" w:color="auto" w:fill="F3F3F3"/>
            <w:vAlign w:val="center"/>
          </w:tcPr>
          <w:p w:rsidR="004365BD" w:rsidRPr="0018290C" w:rsidRDefault="004365BD" w:rsidP="00BC4CA8">
            <w:pPr>
              <w:pStyle w:val="070-TabelaPadro"/>
              <w:rPr>
                <w:lang w:val="en-US"/>
              </w:rPr>
            </w:pPr>
            <w:bookmarkStart w:id="12483" w:name="BBGRC12AE011"/>
            <w:bookmarkEnd w:id="12483"/>
            <w:r>
              <w:rPr>
                <w:lang w:val="en-US"/>
              </w:rPr>
              <w:t>(1,440,874)</w:t>
            </w:r>
          </w:p>
        </w:tc>
        <w:tc>
          <w:tcPr>
            <w:tcW w:w="1150" w:type="dxa"/>
            <w:tcBorders>
              <w:bottom w:val="single" w:sz="4" w:space="0" w:color="CCCCCC"/>
            </w:tcBorders>
            <w:shd w:val="clear" w:color="auto" w:fill="F3F3F3"/>
            <w:vAlign w:val="center"/>
          </w:tcPr>
          <w:p w:rsidR="004365BD" w:rsidRPr="0018290C" w:rsidRDefault="004365BD" w:rsidP="00BC4CA8">
            <w:pPr>
              <w:pStyle w:val="070-TabelaPadro"/>
              <w:jc w:val="center"/>
              <w:rPr>
                <w:lang w:val="en-US"/>
              </w:rPr>
            </w:pPr>
            <w:bookmarkStart w:id="12484" w:name="BBGRC12AF011"/>
            <w:bookmarkEnd w:id="12484"/>
            <w:r>
              <w:rPr>
                <w:lang w:val="en-US"/>
              </w:rPr>
              <w:t>Decrease</w:t>
            </w:r>
          </w:p>
        </w:tc>
        <w:tc>
          <w:tcPr>
            <w:tcW w:w="1150" w:type="dxa"/>
            <w:tcBorders>
              <w:bottom w:val="single" w:sz="4" w:space="0" w:color="CCCCCC"/>
            </w:tcBorders>
            <w:shd w:val="clear" w:color="auto" w:fill="F3F3F3"/>
            <w:vAlign w:val="center"/>
          </w:tcPr>
          <w:p w:rsidR="004365BD" w:rsidRPr="0018290C" w:rsidRDefault="004365BD" w:rsidP="00BC4CA8">
            <w:pPr>
              <w:pStyle w:val="070-TabelaPadro"/>
              <w:rPr>
                <w:lang w:val="en-US"/>
              </w:rPr>
            </w:pPr>
            <w:bookmarkStart w:id="12485" w:name="BBGRC12AG011"/>
            <w:bookmarkEnd w:id="12485"/>
            <w:r>
              <w:rPr>
                <w:lang w:val="en-US"/>
              </w:rPr>
              <w:t>(1,634,172)</w:t>
            </w:r>
          </w:p>
        </w:tc>
      </w:tr>
      <w:bookmarkEnd w:id="12405"/>
      <w:bookmarkEnd w:id="12478"/>
    </w:tbl>
    <w:p w:rsidR="004365BD" w:rsidRPr="00DF3031" w:rsidRDefault="004365BD" w:rsidP="00511373">
      <w:pPr>
        <w:pStyle w:val="072-Rodapdatabela"/>
        <w:rPr>
          <w:lang w:val="en-US"/>
        </w:rPr>
      </w:pPr>
    </w:p>
    <w:p w:rsidR="004365BD" w:rsidRPr="00DF3031" w:rsidRDefault="004365BD" w:rsidP="00BC4CA8">
      <w:pPr>
        <w:pStyle w:val="050-TextoPadro"/>
        <w:rPr>
          <w:lang w:val="en-US"/>
        </w:rPr>
      </w:pPr>
      <w:r w:rsidRPr="00DF3031">
        <w:rPr>
          <w:lang w:val="en-US"/>
        </w:rPr>
        <w:t>The scenarios used for preparing the framework for sensitivity analysis must use situations of deterioration of at least 25% and 50% of the variable risks, on an individualized basis, as determined by CVM Instruction No. 475/2008. Thus, the combined analysis of the results does not reflect real expectations, for example, simultaneous shocks of increase in the prefixed interest rate and reduction of the TR rate are not consistent from the macroeconomic perspective.</w:t>
      </w:r>
    </w:p>
    <w:p w:rsidR="004365BD" w:rsidRPr="00DF3031" w:rsidRDefault="004365BD" w:rsidP="00BC4CA8">
      <w:pPr>
        <w:pStyle w:val="050-TextoPadro"/>
        <w:rPr>
          <w:lang w:val="en-US"/>
        </w:rPr>
      </w:pPr>
      <w:r w:rsidRPr="00DF3031">
        <w:rPr>
          <w:lang w:val="en-US"/>
        </w:rPr>
        <w:t>The derivative transactions classified in the Banking Book, do not represent a relevant market risk to Banco do Brasil, as these positions are usually originated with the following objectives:</w:t>
      </w:r>
    </w:p>
    <w:p w:rsidR="004365BD" w:rsidRPr="00DF3031" w:rsidRDefault="004365BD" w:rsidP="00BC4CA8">
      <w:pPr>
        <w:pStyle w:val="056-Lista"/>
        <w:rPr>
          <w:lang w:val="en-US"/>
        </w:rPr>
      </w:pPr>
      <w:r w:rsidRPr="00DF3031">
        <w:rPr>
          <w:lang w:val="en-US"/>
        </w:rPr>
        <w:t>Swapping the index of funding and lending transactions performed to meet customer needs;</w:t>
      </w:r>
    </w:p>
    <w:p w:rsidR="004365BD" w:rsidRPr="00DF3031" w:rsidRDefault="004365BD" w:rsidP="00BC4CA8">
      <w:pPr>
        <w:pStyle w:val="056-Lista"/>
        <w:rPr>
          <w:lang w:val="en-US"/>
        </w:rPr>
      </w:pPr>
      <w:r w:rsidRPr="00DF3031">
        <w:rPr>
          <w:lang w:val="en-US"/>
        </w:rPr>
        <w:t>Hedging market risk, the purpose and effectiveness of which are described in Note 8.d. Also in this transaction, the interest and exchange rate variations have no effects on the Bank's income.</w:t>
      </w:r>
    </w:p>
    <w:p w:rsidR="004365BD" w:rsidRPr="00DF3031" w:rsidRDefault="004365BD" w:rsidP="00300F2C">
      <w:pPr>
        <w:pStyle w:val="050-TextoPadro"/>
        <w:keepNext w:val="0"/>
        <w:keepLines w:val="0"/>
        <w:rPr>
          <w:lang w:val="en-US"/>
        </w:rPr>
      </w:pPr>
      <w:r w:rsidRPr="00DF3031">
        <w:rPr>
          <w:lang w:val="en-US"/>
        </w:rPr>
        <w:t xml:space="preserve">On </w:t>
      </w:r>
      <w:r w:rsidRPr="000A010B">
        <w:rPr>
          <w:lang w:val="en-US"/>
        </w:rPr>
        <w:t>September</w:t>
      </w:r>
      <w:r>
        <w:rPr>
          <w:lang w:val="en-US"/>
        </w:rPr>
        <w:t xml:space="preserve"> 30</w:t>
      </w:r>
      <w:r w:rsidRPr="00550415">
        <w:rPr>
          <w:lang w:val="en-US"/>
        </w:rPr>
        <w:t>, 201</w:t>
      </w:r>
      <w:r>
        <w:rPr>
          <w:lang w:val="en-US"/>
        </w:rPr>
        <w:t>9</w:t>
      </w:r>
      <w:r w:rsidRPr="00DF3031">
        <w:rPr>
          <w:lang w:val="en-US"/>
        </w:rPr>
        <w:t>, Banco do Brasil did not enter into any transaction classified as an exotic derivative, as described in CVM Instruction No. 475/2008 - Attachment II.</w:t>
      </w:r>
    </w:p>
    <w:p w:rsidR="004365BD" w:rsidRPr="00DF3031" w:rsidRDefault="004365BD" w:rsidP="00BC4CA8">
      <w:pPr>
        <w:pStyle w:val="030-SubttulodeDocumento"/>
        <w:rPr>
          <w:lang w:val="en-US"/>
        </w:rPr>
      </w:pPr>
      <w:r w:rsidRPr="00DF3031">
        <w:rPr>
          <w:lang w:val="en-US"/>
        </w:rPr>
        <w:t xml:space="preserve">) Capital management </w:t>
      </w:r>
    </w:p>
    <w:p w:rsidR="004365BD" w:rsidRPr="00DF3031" w:rsidRDefault="004365BD" w:rsidP="00BC4CA8">
      <w:pPr>
        <w:pStyle w:val="050-TextoPadro"/>
        <w:rPr>
          <w:lang w:val="en-US"/>
        </w:rPr>
      </w:pPr>
      <w:r w:rsidRPr="00DF3031">
        <w:rPr>
          <w:lang w:val="en-US"/>
        </w:rPr>
        <w:t>On 2017, Bacen issued CMN Resolution No. 4,557, which defines the scope and requirements of the risk management structure and the capital management structure for financial institutions.</w:t>
      </w:r>
    </w:p>
    <w:p w:rsidR="004365BD" w:rsidRPr="00DF3031" w:rsidRDefault="004365BD" w:rsidP="00BC4CA8">
      <w:pPr>
        <w:pStyle w:val="050-TextoPadro"/>
        <w:rPr>
          <w:lang w:val="en-US"/>
        </w:rPr>
      </w:pPr>
      <w:r w:rsidRPr="00DF3031">
        <w:rPr>
          <w:lang w:val="en-US"/>
        </w:rPr>
        <w:t xml:space="preserve">In compliance with the Resolution, the Board of Directors </w:t>
      </w:r>
      <w:r>
        <w:rPr>
          <w:lang w:val="en-US"/>
        </w:rPr>
        <w:t>has established the Capital and Risk Committee (Coris) and has appointed as</w:t>
      </w:r>
      <w:r w:rsidRPr="00DF3031">
        <w:rPr>
          <w:lang w:val="en-US"/>
        </w:rPr>
        <w:t xml:space="preserve"> the Chief Risk Officer (CRO)</w:t>
      </w:r>
      <w:r>
        <w:rPr>
          <w:lang w:val="en-US"/>
        </w:rPr>
        <w:t xml:space="preserve">, </w:t>
      </w:r>
      <w:r w:rsidRPr="00DF3031">
        <w:rPr>
          <w:lang w:val="en-US"/>
        </w:rPr>
        <w:t>responsible for risk management</w:t>
      </w:r>
      <w:r>
        <w:rPr>
          <w:lang w:val="en-US"/>
        </w:rPr>
        <w:t>,</w:t>
      </w:r>
      <w:r w:rsidRPr="00DF3031">
        <w:rPr>
          <w:lang w:val="en-US"/>
        </w:rPr>
        <w:t xml:space="preserve"> the Vice President of Internal Controls and Risk Management and</w:t>
      </w:r>
      <w:r>
        <w:rPr>
          <w:lang w:val="en-US"/>
        </w:rPr>
        <w:t>,</w:t>
      </w:r>
      <w:r w:rsidRPr="00DF3031">
        <w:rPr>
          <w:lang w:val="en-US"/>
        </w:rPr>
        <w:t xml:space="preserve"> as responsible for the capital management</w:t>
      </w:r>
      <w:r>
        <w:rPr>
          <w:lang w:val="en-US"/>
        </w:rPr>
        <w:t>,</w:t>
      </w:r>
      <w:r w:rsidRPr="00DF3031">
        <w:rPr>
          <w:lang w:val="en-US"/>
        </w:rPr>
        <w:t xml:space="preserve"> the Director of Controllership.</w:t>
      </w:r>
    </w:p>
    <w:p w:rsidR="004365BD" w:rsidRPr="00DF3031" w:rsidRDefault="004365BD" w:rsidP="00BC4CA8">
      <w:pPr>
        <w:pStyle w:val="050-TextoPadro"/>
        <w:rPr>
          <w:lang w:val="en-US"/>
        </w:rPr>
      </w:pPr>
      <w:r w:rsidRPr="00DF3031">
        <w:rPr>
          <w:lang w:val="en-US"/>
        </w:rPr>
        <w:t>The Bank has mechanisms that allow to identify and evaluate significant risks incurred, including risks not covered by the Minimum Referential Equity Requirements (MRER). The Bank’s policies and management strategies, as well as capital planning, enable the proactive vision and maintenance of capital at levels compatible with the risks incurred by the Institution. Periodically, the Bank performs stress tests and their impacts are evaluated by the capital approach.</w:t>
      </w:r>
    </w:p>
    <w:p w:rsidR="004365BD" w:rsidRPr="00DF3031" w:rsidRDefault="004365BD" w:rsidP="00BC4CA8">
      <w:pPr>
        <w:pStyle w:val="050-TextoPadro"/>
        <w:rPr>
          <w:lang w:val="en-US"/>
        </w:rPr>
      </w:pPr>
      <w:r w:rsidRPr="00DF3031">
        <w:rPr>
          <w:lang w:val="en-US"/>
        </w:rPr>
        <w:t>The corporate units and strategic committees receive capital adequacy management reports. These reports support the decision-making process of the Bank’s senior management.</w:t>
      </w:r>
    </w:p>
    <w:p w:rsidR="004365BD" w:rsidRPr="00DF3031" w:rsidRDefault="004365BD" w:rsidP="00BC4CA8">
      <w:pPr>
        <w:pStyle w:val="050-TextoPadro"/>
        <w:rPr>
          <w:lang w:val="en-US"/>
        </w:rPr>
      </w:pPr>
      <w:r w:rsidRPr="00DF3031">
        <w:rPr>
          <w:lang w:val="en-US"/>
        </w:rPr>
        <w:t xml:space="preserve">The Internal Capital Adequacy Assessment Process (Icaap), implemented </w:t>
      </w:r>
      <w:r>
        <w:rPr>
          <w:lang w:val="en-US"/>
        </w:rPr>
        <w:t>by</w:t>
      </w:r>
      <w:r w:rsidRPr="00DF3031">
        <w:rPr>
          <w:lang w:val="en-US"/>
        </w:rPr>
        <w:t xml:space="preserve"> the Bank on June 30, 2013, follows the disposed on CMN Resolution No. 4,557/2017. At the Bank, the responsibility for coordinating Icaap was assigned to the Risk Management Directorship. In turn, the Internal Controls Directorship, an indep</w:t>
      </w:r>
      <w:r>
        <w:rPr>
          <w:lang w:val="en-US"/>
        </w:rPr>
        <w:t xml:space="preserve">endent and segregated area of </w:t>
      </w:r>
      <w:r w:rsidRPr="00DF3031">
        <w:rPr>
          <w:lang w:val="en-US"/>
        </w:rPr>
        <w:t>the capital management structure, is the responsible for validating the Icaap. Finally, Internal Audit is responsible for performing an annual evaluation of the overall capital management process.</w:t>
      </w:r>
    </w:p>
    <w:p w:rsidR="004365BD" w:rsidRPr="00DF3031" w:rsidRDefault="004365BD" w:rsidP="00BC4CA8">
      <w:pPr>
        <w:pStyle w:val="050-TextoPadro"/>
        <w:rPr>
          <w:lang w:val="en-US"/>
        </w:rPr>
      </w:pPr>
      <w:r w:rsidRPr="00DF3031">
        <w:rPr>
          <w:lang w:val="en-US"/>
        </w:rPr>
        <w:t xml:space="preserve">To learn more about the capital management at Banco do Brasil, visit the information available in the Risk Management Report </w:t>
      </w:r>
      <w:r>
        <w:rPr>
          <w:lang w:val="en-US"/>
        </w:rPr>
        <w:t xml:space="preserve">and in the Recovery Plan </w:t>
      </w:r>
      <w:r w:rsidRPr="00DF3031">
        <w:rPr>
          <w:lang w:val="en-US"/>
        </w:rPr>
        <w:t xml:space="preserve">at the website </w:t>
      </w:r>
      <w:r w:rsidRPr="00400592">
        <w:rPr>
          <w:rStyle w:val="052-Textoitlico"/>
          <w:i w:val="0"/>
          <w:lang w:val="en-US"/>
        </w:rPr>
        <w:t>bb.com.br/ir</w:t>
      </w:r>
      <w:r w:rsidRPr="00DF3031">
        <w:rPr>
          <w:lang w:val="en-US"/>
        </w:rPr>
        <w:t>.</w:t>
      </w:r>
    </w:p>
    <w:p w:rsidR="004365BD" w:rsidRPr="00DF3031" w:rsidRDefault="004365BD" w:rsidP="00BC4CA8">
      <w:pPr>
        <w:pStyle w:val="042-SubttuloEspecial2"/>
        <w:rPr>
          <w:lang w:val="en-US"/>
        </w:rPr>
      </w:pPr>
      <w:r w:rsidRPr="00DF3031">
        <w:rPr>
          <w:lang w:val="en-US"/>
        </w:rPr>
        <w:t>Capital adequacy ratio</w:t>
      </w:r>
    </w:p>
    <w:p w:rsidR="004365BD" w:rsidRPr="00DF3031" w:rsidRDefault="004365BD" w:rsidP="00BC4CA8">
      <w:pPr>
        <w:pStyle w:val="050-TextoPadro"/>
        <w:rPr>
          <w:lang w:val="en-US"/>
        </w:rPr>
      </w:pPr>
      <w:r w:rsidRPr="00DF3031">
        <w:rPr>
          <w:lang w:val="en-US"/>
        </w:rPr>
        <w:t xml:space="preserve">The Bank </w:t>
      </w:r>
      <w:r>
        <w:rPr>
          <w:lang w:val="en-US"/>
        </w:rPr>
        <w:t xml:space="preserve">has </w:t>
      </w:r>
      <w:r w:rsidRPr="00DF3031">
        <w:rPr>
          <w:lang w:val="en-US"/>
        </w:rPr>
        <w:t xml:space="preserve">calculated the Capital Adequacy Ratio in accordance with </w:t>
      </w:r>
      <w:r>
        <w:rPr>
          <w:lang w:val="en-US"/>
        </w:rPr>
        <w:t>the requirements</w:t>
      </w:r>
      <w:r w:rsidRPr="00DF3031">
        <w:rPr>
          <w:lang w:val="en-US"/>
        </w:rPr>
        <w:t xml:space="preserve"> established by </w:t>
      </w:r>
      <w:r>
        <w:rPr>
          <w:lang w:val="en-US"/>
        </w:rPr>
        <w:t>CMN Resolutions 4,192/2013 and 4,193/2013</w:t>
      </w:r>
      <w:r w:rsidRPr="00DF3031">
        <w:rPr>
          <w:lang w:val="en-US"/>
        </w:rPr>
        <w:t xml:space="preserve">. </w:t>
      </w:r>
      <w:r>
        <w:rPr>
          <w:lang w:val="en-US"/>
        </w:rPr>
        <w:t>Those requirements are related to</w:t>
      </w:r>
      <w:r w:rsidRPr="00DF3031">
        <w:rPr>
          <w:lang w:val="en-US"/>
        </w:rPr>
        <w:t xml:space="preserve"> the calculation of Referential Equity (RE) and MRER as a percentage of Risk Weighted Assets (RWA).</w:t>
      </w:r>
    </w:p>
    <w:p w:rsidR="004365BD" w:rsidRPr="00DF3031" w:rsidRDefault="004365BD" w:rsidP="00BC4CA8">
      <w:pPr>
        <w:pStyle w:val="050-TextoPadro"/>
        <w:rPr>
          <w:lang w:val="en-US"/>
        </w:rPr>
      </w:pPr>
      <w:r>
        <w:rPr>
          <w:lang w:val="en-US"/>
        </w:rPr>
        <w:t xml:space="preserve">Bacen published its Basel III capital regulations in march 2013. The regulations came into force on October 01,2013 and apply to all banks. </w:t>
      </w:r>
      <w:r w:rsidRPr="00DF3031">
        <w:rPr>
          <w:lang w:val="en-US"/>
        </w:rPr>
        <w:t>Recommend by the Basel Committee, Basel III represents a new set of regulations governing the capital structure of financial institutions. The new rules establish the following:</w:t>
      </w:r>
    </w:p>
    <w:p w:rsidR="004365BD" w:rsidRPr="00DF3031" w:rsidRDefault="004365BD" w:rsidP="00BC4CA8">
      <w:pPr>
        <w:pStyle w:val="056-Lista"/>
        <w:rPr>
          <w:lang w:val="en-US"/>
        </w:rPr>
      </w:pPr>
      <w:r w:rsidRPr="00DF3031">
        <w:rPr>
          <w:lang w:val="en-US"/>
        </w:rPr>
        <w:t>a new methodology for calculating regulatory capital, which continues to be divided into Tier I and Tier II. Tier I consists of Common Equity Tier I Capital – CET1</w:t>
      </w:r>
      <w:r w:rsidRPr="00DF3031">
        <w:rPr>
          <w:color w:val="FF0000"/>
          <w:lang w:val="en-US"/>
        </w:rPr>
        <w:t xml:space="preserve"> </w:t>
      </w:r>
      <w:r w:rsidRPr="00DF3031">
        <w:rPr>
          <w:lang w:val="en-US"/>
        </w:rPr>
        <w:t xml:space="preserve">(net of regulatory adjustments) and Additional Tier I Capital; </w:t>
      </w:r>
    </w:p>
    <w:p w:rsidR="004365BD" w:rsidRPr="00DF3031" w:rsidRDefault="004365BD" w:rsidP="00BC4CA8">
      <w:pPr>
        <w:pStyle w:val="056-Lista"/>
        <w:rPr>
          <w:lang w:val="en-US"/>
        </w:rPr>
      </w:pPr>
      <w:r w:rsidRPr="00DF3031">
        <w:rPr>
          <w:lang w:val="en-US"/>
        </w:rPr>
        <w:t>a new methodology for calculating capital requirements, establishing minimum requirements for RE, Tier I and CET1, and introducing the Additional CET1.</w:t>
      </w:r>
    </w:p>
    <w:p w:rsidR="004365BD" w:rsidRPr="00DF3031" w:rsidRDefault="004365BD" w:rsidP="00BC4CA8">
      <w:pPr>
        <w:pStyle w:val="050-TextoPadro"/>
        <w:rPr>
          <w:lang w:val="en-US"/>
        </w:rPr>
      </w:pPr>
      <w:r>
        <w:rPr>
          <w:lang w:val="en-US"/>
        </w:rPr>
        <w:t>R</w:t>
      </w:r>
      <w:r w:rsidRPr="00DF3031">
        <w:rPr>
          <w:lang w:val="en-US"/>
        </w:rPr>
        <w:t xml:space="preserve">egulatory adjustments listed below </w:t>
      </w:r>
      <w:r>
        <w:rPr>
          <w:lang w:val="en-US"/>
        </w:rPr>
        <w:t>are considered for calculating CET1 ratio</w:t>
      </w:r>
      <w:r w:rsidRPr="00DF3031">
        <w:rPr>
          <w:lang w:val="en-US"/>
        </w:rPr>
        <w:t>:</w:t>
      </w:r>
    </w:p>
    <w:p w:rsidR="004365BD" w:rsidRPr="00DF3031" w:rsidRDefault="004365BD" w:rsidP="00BC4CA8">
      <w:pPr>
        <w:pStyle w:val="056-Lista"/>
        <w:rPr>
          <w:lang w:val="en-US"/>
        </w:rPr>
      </w:pPr>
      <w:r w:rsidRPr="00DF3031">
        <w:rPr>
          <w:lang w:val="en-US"/>
        </w:rPr>
        <w:t>goodwill;</w:t>
      </w:r>
    </w:p>
    <w:p w:rsidR="004365BD" w:rsidRPr="00DF3031" w:rsidRDefault="004365BD" w:rsidP="00BC4CA8">
      <w:pPr>
        <w:pStyle w:val="056-Lista"/>
        <w:rPr>
          <w:lang w:val="en-US"/>
        </w:rPr>
      </w:pPr>
      <w:r w:rsidRPr="00DF3031">
        <w:rPr>
          <w:lang w:val="en-US"/>
        </w:rPr>
        <w:t>intangible assets;</w:t>
      </w:r>
    </w:p>
    <w:p w:rsidR="004365BD" w:rsidRPr="00DF3031" w:rsidRDefault="004365BD" w:rsidP="00BC4CA8">
      <w:pPr>
        <w:pStyle w:val="056-Lista"/>
        <w:rPr>
          <w:lang w:val="en-US"/>
        </w:rPr>
      </w:pPr>
      <w:r w:rsidRPr="00DF3031">
        <w:rPr>
          <w:lang w:val="en-US"/>
        </w:rPr>
        <w:t>actuarial assets related to defined benefit pension plans, net of deferred tax liabilities;</w:t>
      </w:r>
    </w:p>
    <w:p w:rsidR="004365BD" w:rsidRPr="00DF3031" w:rsidRDefault="004365BD" w:rsidP="00BC4CA8">
      <w:pPr>
        <w:pStyle w:val="056-Lista"/>
        <w:rPr>
          <w:lang w:val="en-US"/>
        </w:rPr>
      </w:pPr>
      <w:r w:rsidRPr="00DF3031">
        <w:rPr>
          <w:lang w:val="en-US"/>
        </w:rPr>
        <w:t>direct or indirect investments of greater than 10% in non-consolidated entities similar to financial institutions, insurance companies, reinsurance companies, capitalization companies and open-ended pension funds;</w:t>
      </w:r>
    </w:p>
    <w:p w:rsidR="004365BD" w:rsidRPr="00DF3031" w:rsidRDefault="004365BD" w:rsidP="00BC4CA8">
      <w:pPr>
        <w:pStyle w:val="056-Lista"/>
        <w:rPr>
          <w:lang w:val="en-US"/>
        </w:rPr>
      </w:pPr>
      <w:r w:rsidRPr="00DF3031">
        <w:rPr>
          <w:lang w:val="en-US"/>
        </w:rPr>
        <w:t>non-controlling interests;</w:t>
      </w:r>
    </w:p>
    <w:p w:rsidR="004365BD" w:rsidRPr="00DF3031" w:rsidRDefault="004365BD" w:rsidP="00BC4CA8">
      <w:pPr>
        <w:pStyle w:val="056-Lista"/>
        <w:rPr>
          <w:lang w:val="en-US"/>
        </w:rPr>
      </w:pPr>
      <w:r w:rsidRPr="00DF3031">
        <w:rPr>
          <w:lang w:val="en-US"/>
        </w:rPr>
        <w:t>deferred tax assets on temporary differences that rely on the generation of future taxable profits or income to be realized;</w:t>
      </w:r>
    </w:p>
    <w:p w:rsidR="004365BD" w:rsidRPr="00DF3031" w:rsidRDefault="004365BD" w:rsidP="00BC4CA8">
      <w:pPr>
        <w:pStyle w:val="056-Lista"/>
        <w:rPr>
          <w:lang w:val="en-US"/>
        </w:rPr>
      </w:pPr>
      <w:r w:rsidRPr="00DF3031">
        <w:rPr>
          <w:lang w:val="en-US"/>
        </w:rPr>
        <w:t>deferred tax assets resulting from tax</w:t>
      </w:r>
      <w:r>
        <w:rPr>
          <w:lang w:val="en-US"/>
        </w:rPr>
        <w:t xml:space="preserve"> losses on excess depreciation;</w:t>
      </w:r>
    </w:p>
    <w:p w:rsidR="004365BD" w:rsidRDefault="004365BD" w:rsidP="00BC4CA8">
      <w:pPr>
        <w:pStyle w:val="056-Lista"/>
        <w:rPr>
          <w:lang w:val="en-US"/>
        </w:rPr>
      </w:pPr>
      <w:r w:rsidRPr="00DF3031">
        <w:rPr>
          <w:lang w:val="en-US"/>
        </w:rPr>
        <w:t xml:space="preserve">deferred tax assets resulting from tax losses </w:t>
      </w:r>
      <w:r>
        <w:rPr>
          <w:lang w:val="en-US"/>
        </w:rPr>
        <w:t>carry forward;</w:t>
      </w:r>
    </w:p>
    <w:p w:rsidR="004365BD" w:rsidRDefault="004365BD" w:rsidP="00BC4CA8">
      <w:pPr>
        <w:pStyle w:val="056-Lista"/>
        <w:rPr>
          <w:lang w:val="en-US"/>
        </w:rPr>
      </w:pPr>
      <w:r>
        <w:rPr>
          <w:lang w:val="en-US"/>
        </w:rPr>
        <w:t>investments of greater than 10% in capital instruments issued by non-consolidated financial institutions;</w:t>
      </w:r>
    </w:p>
    <w:p w:rsidR="004365BD" w:rsidRPr="00DF3031" w:rsidRDefault="004365BD" w:rsidP="00BC4CA8">
      <w:pPr>
        <w:pStyle w:val="056-Lista"/>
        <w:rPr>
          <w:lang w:val="en-US"/>
        </w:rPr>
      </w:pPr>
      <w:r>
        <w:rPr>
          <w:lang w:val="en-US"/>
        </w:rPr>
        <w:t>value between the provisioned amount and the amount of the adjustments resulting from the evaluation provided by CMN Resolution No. 4,277/2013.</w:t>
      </w:r>
    </w:p>
    <w:p w:rsidR="004365BD" w:rsidRPr="00DF3031" w:rsidRDefault="004365BD" w:rsidP="006C04FC">
      <w:pPr>
        <w:pStyle w:val="050-TextoPadro"/>
        <w:keepNext w:val="0"/>
        <w:keepLines w:val="0"/>
        <w:rPr>
          <w:lang w:val="en-US"/>
        </w:rPr>
      </w:pPr>
      <w:r w:rsidRPr="00DF3031">
        <w:rPr>
          <w:lang w:val="en-US"/>
        </w:rPr>
        <w:t>On August 28, 2014, Bacen authorized the R$ 8,100,000 thousand perpetual bond included in Additional Tier I Capital to be considered Common Equity Tier I Capital.</w:t>
      </w:r>
    </w:p>
    <w:p w:rsidR="004365BD" w:rsidRPr="00DF3031" w:rsidRDefault="004365BD" w:rsidP="00BC4CA8">
      <w:pPr>
        <w:pStyle w:val="050-TextoPadro"/>
        <w:rPr>
          <w:lang w:val="en-US"/>
        </w:rPr>
      </w:pPr>
      <w:r w:rsidRPr="00DF3031">
        <w:rPr>
          <w:lang w:val="en-US"/>
        </w:rPr>
        <w:t xml:space="preserve">According to </w:t>
      </w:r>
      <w:r>
        <w:rPr>
          <w:lang w:val="en-US"/>
        </w:rPr>
        <w:t>the</w:t>
      </w:r>
      <w:r w:rsidRPr="00DF3031">
        <w:rPr>
          <w:lang w:val="en-US"/>
        </w:rPr>
        <w:t xml:space="preserve"> Resolution No. 4,192/2013 and No. 4,193/2013, the calculation of the RE and the amount of RWA should be based on Prudential Conglomerate.</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19 - Capital management"/>
        <w:tblDescription w:val="PubliCon - Sistema de Gerenciamento do Documentos Contábeis para Publicação&#10;&#10;Última atualização do mapa do quadro em: "/>
      </w:tblPr>
      <w:tblGrid>
        <w:gridCol w:w="4988"/>
        <w:gridCol w:w="1588"/>
        <w:gridCol w:w="1588"/>
        <w:gridCol w:w="1588"/>
      </w:tblGrid>
      <w:tr w:rsidR="004365BD" w:rsidRPr="0018290C" w:rsidTr="00BC4CA8">
        <w:trPr>
          <w:cantSplit/>
          <w:tblHeader/>
        </w:trPr>
        <w:tc>
          <w:tcPr>
            <w:tcW w:w="498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bookmarkStart w:id="12486" w:name="BBGRC19"/>
          </w:p>
        </w:tc>
        <w:tc>
          <w:tcPr>
            <w:tcW w:w="158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2018</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b/>
                <w:lang w:val="en-US"/>
              </w:rPr>
            </w:pPr>
            <w:bookmarkStart w:id="12487" w:name="BBGRC1900001" w:colFirst="0" w:colLast="0"/>
            <w:r>
              <w:rPr>
                <w:b/>
                <w:lang w:val="en-US"/>
              </w:rPr>
              <w:t>RE - Referential equity</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488" w:name="BBGRC19AA001"/>
            <w:bookmarkEnd w:id="12488"/>
            <w:r>
              <w:rPr>
                <w:b/>
                <w:lang w:val="en-US"/>
              </w:rPr>
              <w:t>134,283,463</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489" w:name="BBGRC19AE001"/>
            <w:bookmarkEnd w:id="12489"/>
            <w:r>
              <w:rPr>
                <w:b/>
                <w:lang w:val="en-US"/>
              </w:rPr>
              <w:t>134,178,484</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490" w:name="BBGRC19AF001"/>
            <w:bookmarkEnd w:id="12490"/>
            <w:r>
              <w:rPr>
                <w:b/>
                <w:lang w:val="en-US"/>
              </w:rPr>
              <w:t>131,940,068</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b/>
                <w:lang w:val="en-US"/>
              </w:rPr>
            </w:pPr>
            <w:bookmarkStart w:id="12491" w:name="BBGRC1900002" w:colFirst="0" w:colLast="0"/>
            <w:bookmarkEnd w:id="12487"/>
            <w:r>
              <w:rPr>
                <w:b/>
                <w:lang w:val="en-US"/>
              </w:rPr>
              <w:t>Tier I</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492" w:name="BBGRC19AA002"/>
            <w:bookmarkEnd w:id="12492"/>
            <w:r>
              <w:rPr>
                <w:b/>
                <w:lang w:val="en-US"/>
              </w:rPr>
              <w:t>98,497,837</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493" w:name="BBGRC19AE002"/>
            <w:bookmarkEnd w:id="12493"/>
            <w:r>
              <w:rPr>
                <w:b/>
                <w:lang w:val="en-US"/>
              </w:rPr>
              <w:t>95,289,701</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494" w:name="BBGRC19AF002"/>
            <w:bookmarkEnd w:id="12494"/>
            <w:r>
              <w:rPr>
                <w:b/>
                <w:lang w:val="en-US"/>
              </w:rPr>
              <w:t>93,106,508</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b/>
                <w:lang w:val="en-US"/>
              </w:rPr>
            </w:pPr>
            <w:bookmarkStart w:id="12495" w:name="BBGRC1900030" w:colFirst="0" w:colLast="0"/>
            <w:bookmarkEnd w:id="12491"/>
            <w:r>
              <w:rPr>
                <w:b/>
                <w:lang w:val="en-US"/>
              </w:rPr>
              <w:t>Common Equity Tier 1 Capital (CET1)</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496" w:name="BBGRC19AA030"/>
            <w:bookmarkEnd w:id="12496"/>
            <w:r>
              <w:rPr>
                <w:b/>
                <w:lang w:val="en-US"/>
              </w:rPr>
              <w:t>72,644,690</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497" w:name="BBGRC19AE030"/>
            <w:bookmarkEnd w:id="12497"/>
            <w:r>
              <w:rPr>
                <w:b/>
                <w:lang w:val="en-US"/>
              </w:rPr>
              <w:t>71,169,071</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498" w:name="BBGRC19AF030"/>
            <w:bookmarkEnd w:id="12498"/>
            <w:r>
              <w:rPr>
                <w:b/>
                <w:lang w:val="en-US"/>
              </w:rPr>
              <w:t>68,182,230</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ind w:left="120"/>
              <w:jc w:val="left"/>
              <w:rPr>
                <w:lang w:val="en-US"/>
              </w:rPr>
            </w:pPr>
            <w:bookmarkStart w:id="12499" w:name="BBGRC1900003" w:colFirst="0" w:colLast="0"/>
            <w:bookmarkEnd w:id="12495"/>
            <w:r>
              <w:rPr>
                <w:lang w:val="en-US"/>
              </w:rPr>
              <w:t>Shareholders' equity</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00" w:name="BBGRC19AA003"/>
            <w:bookmarkEnd w:id="12500"/>
            <w:r>
              <w:rPr>
                <w:lang w:val="en-US"/>
              </w:rPr>
              <w:t>94,464,003</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01" w:name="BBGRC19AE003"/>
            <w:bookmarkEnd w:id="12501"/>
            <w:r>
              <w:rPr>
                <w:lang w:val="en-US"/>
              </w:rPr>
              <w:t>92,016,168</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02" w:name="BBGRC19AF003"/>
            <w:bookmarkEnd w:id="12502"/>
            <w:r>
              <w:rPr>
                <w:lang w:val="en-US"/>
              </w:rPr>
              <w:t>92,746,041</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ind w:left="120"/>
              <w:jc w:val="left"/>
              <w:rPr>
                <w:lang w:val="en-US"/>
              </w:rPr>
            </w:pPr>
            <w:bookmarkStart w:id="12503" w:name="BBGRC1900069" w:colFirst="0" w:colLast="0"/>
            <w:bookmarkEnd w:id="12499"/>
            <w:r>
              <w:rPr>
                <w:lang w:val="en-US"/>
              </w:rPr>
              <w:t>Instrument qualifying as CET1</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04" w:name="BBGRC19AA069"/>
            <w:bookmarkEnd w:id="12504"/>
            <w:r>
              <w:rPr>
                <w:lang w:val="en-US"/>
              </w:rPr>
              <w:t>8,100,000</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05" w:name="BBGRC19AE069"/>
            <w:bookmarkEnd w:id="12505"/>
            <w:r>
              <w:rPr>
                <w:lang w:val="en-US"/>
              </w:rPr>
              <w:t>8,100,000</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06" w:name="BBGRC19AF069"/>
            <w:bookmarkEnd w:id="12506"/>
            <w:r>
              <w:rPr>
                <w:lang w:val="en-US"/>
              </w:rPr>
              <w:t>8,100,000</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ind w:left="120"/>
              <w:jc w:val="left"/>
              <w:rPr>
                <w:lang w:val="en-US"/>
              </w:rPr>
            </w:pPr>
            <w:bookmarkStart w:id="12507" w:name="BBGRC1900031" w:colFirst="0" w:colLast="0"/>
            <w:bookmarkEnd w:id="12503"/>
            <w:r>
              <w:rPr>
                <w:lang w:val="en-US"/>
              </w:rPr>
              <w:t>Regulatory adjustments</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08" w:name="BBGRC19AA031"/>
            <w:bookmarkEnd w:id="12508"/>
            <w:r>
              <w:rPr>
                <w:lang w:val="en-US"/>
              </w:rPr>
              <w:t>(29,919,313)</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09" w:name="BBGRC19AE031"/>
            <w:bookmarkEnd w:id="12509"/>
            <w:r>
              <w:rPr>
                <w:lang w:val="en-US"/>
              </w:rPr>
              <w:t>(28,947,097)</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10" w:name="BBGRC19AF031"/>
            <w:bookmarkEnd w:id="12510"/>
            <w:r>
              <w:rPr>
                <w:lang w:val="en-US"/>
              </w:rPr>
              <w:t>(32,663,811)</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b/>
                <w:lang w:val="en-US"/>
              </w:rPr>
            </w:pPr>
            <w:bookmarkStart w:id="12511" w:name="BBGRC1900034" w:colFirst="0" w:colLast="0"/>
            <w:bookmarkEnd w:id="12507"/>
            <w:r>
              <w:rPr>
                <w:b/>
                <w:lang w:val="en-US"/>
              </w:rPr>
              <w:t>Additional Tier 1 Capital (AT1)</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512" w:name="BBGRC19AA034"/>
            <w:bookmarkEnd w:id="12512"/>
            <w:r>
              <w:rPr>
                <w:b/>
                <w:lang w:val="en-US"/>
              </w:rPr>
              <w:t>25,853,147</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513" w:name="BBGRC19AE034"/>
            <w:bookmarkEnd w:id="12513"/>
            <w:r>
              <w:rPr>
                <w:b/>
                <w:lang w:val="en-US"/>
              </w:rPr>
              <w:t>24,120,630</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514" w:name="BBGRC19AF034"/>
            <w:bookmarkEnd w:id="12514"/>
            <w:r>
              <w:rPr>
                <w:b/>
                <w:lang w:val="en-US"/>
              </w:rPr>
              <w:t>24,924,278</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ind w:left="120"/>
              <w:jc w:val="left"/>
              <w:rPr>
                <w:lang w:val="en-US"/>
              </w:rPr>
            </w:pPr>
            <w:bookmarkStart w:id="12515" w:name="BBGRC1900035" w:colFirst="0" w:colLast="0"/>
            <w:bookmarkEnd w:id="12511"/>
            <w:r>
              <w:rPr>
                <w:lang w:val="en-US"/>
              </w:rPr>
              <w:t>Hybrid instruments authorized in accordance with CMN Resolution No. 4,192/2013</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16" w:name="BBGRC19AA035"/>
            <w:bookmarkEnd w:id="12516"/>
            <w:r>
              <w:rPr>
                <w:lang w:val="en-US"/>
              </w:rPr>
              <w:t>22,383,650</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17" w:name="BBGRC19AE035"/>
            <w:bookmarkEnd w:id="12517"/>
            <w:r>
              <w:rPr>
                <w:lang w:val="en-US"/>
              </w:rPr>
              <w:t>20,827,050</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18" w:name="BBGRC19AF035"/>
            <w:bookmarkEnd w:id="12518"/>
            <w:r>
              <w:rPr>
                <w:lang w:val="en-US"/>
              </w:rPr>
              <w:t>21,520,963</w:t>
            </w:r>
          </w:p>
        </w:tc>
      </w:tr>
      <w:bookmarkEnd w:id="12515"/>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ind w:left="120"/>
              <w:jc w:val="left"/>
              <w:rPr>
                <w:lang w:val="en-US"/>
              </w:rPr>
            </w:pPr>
            <w:r>
              <w:rPr>
                <w:lang w:val="en-US"/>
              </w:rPr>
              <w:t>Hybrid instruments authorized in accordance with regulations preceding the CMN Resolution No. 4,192/2013</w:t>
            </w:r>
            <w:bookmarkStart w:id="12519" w:name="BBGRC1900008"/>
            <w:r w:rsidRPr="0018290C">
              <w:rPr>
                <w:vertAlign w:val="superscript"/>
                <w:lang w:val="en-US"/>
              </w:rPr>
              <w:t xml:space="preserve"> (1)</w:t>
            </w:r>
            <w:bookmarkEnd w:id="12519"/>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20" w:name="BBGRC19AA008"/>
            <w:bookmarkEnd w:id="12520"/>
            <w:r>
              <w:rPr>
                <w:lang w:val="en-US"/>
              </w:rPr>
              <w:t>3,469,497</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21" w:name="BBGRC19AE008"/>
            <w:bookmarkEnd w:id="12521"/>
            <w:r>
              <w:rPr>
                <w:lang w:val="en-US"/>
              </w:rPr>
              <w:t>3,293,580</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22" w:name="BBGRC19AF008"/>
            <w:bookmarkEnd w:id="12522"/>
            <w:r>
              <w:rPr>
                <w:lang w:val="en-US"/>
              </w:rPr>
              <w:t>3,403,315</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b/>
                <w:lang w:val="en-US"/>
              </w:rPr>
            </w:pPr>
            <w:bookmarkStart w:id="12523" w:name="BBGRC1900009" w:colFirst="0" w:colLast="0"/>
            <w:r>
              <w:rPr>
                <w:b/>
                <w:lang w:val="en-US"/>
              </w:rPr>
              <w:t>Tier II</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524" w:name="BBGRC19AA009"/>
            <w:bookmarkEnd w:id="12524"/>
            <w:r>
              <w:rPr>
                <w:b/>
                <w:lang w:val="en-US"/>
              </w:rPr>
              <w:t>35,785,626</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525" w:name="BBGRC19AE009"/>
            <w:bookmarkEnd w:id="12525"/>
            <w:r>
              <w:rPr>
                <w:b/>
                <w:lang w:val="en-US"/>
              </w:rPr>
              <w:t>38,888,783</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526" w:name="BBGRC19AF009"/>
            <w:bookmarkEnd w:id="12526"/>
            <w:r>
              <w:rPr>
                <w:b/>
                <w:lang w:val="en-US"/>
              </w:rPr>
              <w:t>38,833,560</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lang w:val="en-US"/>
              </w:rPr>
            </w:pPr>
            <w:bookmarkStart w:id="12527" w:name="BBGRC1900013" w:colFirst="0" w:colLast="0"/>
            <w:bookmarkEnd w:id="12523"/>
            <w:r>
              <w:rPr>
                <w:lang w:val="en-US"/>
              </w:rPr>
              <w:t>Subordinated debt qualifying as capital</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28" w:name="BBGRC19AA013"/>
            <w:bookmarkEnd w:id="12528"/>
            <w:r>
              <w:rPr>
                <w:lang w:val="en-US"/>
              </w:rPr>
              <w:t>35,804,781</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29" w:name="BBGRC19AE013"/>
            <w:bookmarkEnd w:id="12529"/>
            <w:r>
              <w:rPr>
                <w:lang w:val="en-US"/>
              </w:rPr>
              <w:t>38,925,975</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30" w:name="BBGRC19AF013"/>
            <w:bookmarkEnd w:id="12530"/>
            <w:r>
              <w:rPr>
                <w:lang w:val="en-US"/>
              </w:rPr>
              <w:t>38,878,118</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ind w:left="120"/>
              <w:jc w:val="left"/>
              <w:rPr>
                <w:lang w:val="en-US"/>
              </w:rPr>
            </w:pPr>
            <w:bookmarkStart w:id="12531" w:name="BBGRC1900036" w:colFirst="0" w:colLast="0"/>
            <w:bookmarkEnd w:id="12527"/>
            <w:r>
              <w:rPr>
                <w:lang w:val="en-US"/>
              </w:rPr>
              <w:t>Subordinated debt authorized in accordance with CMN Resolution No. 4,192/2013 - Financial bills</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32" w:name="BBGRC19AA036"/>
            <w:bookmarkEnd w:id="12532"/>
            <w:r>
              <w:rPr>
                <w:lang w:val="en-US"/>
              </w:rPr>
              <w:t>1,728,602</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33" w:name="BBGRC19AE036"/>
            <w:bookmarkEnd w:id="12533"/>
            <w:r>
              <w:rPr>
                <w:lang w:val="en-US"/>
              </w:rPr>
              <w:t>3,270,036</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34" w:name="BBGRC19AF036"/>
            <w:bookmarkEnd w:id="12534"/>
            <w:r>
              <w:rPr>
                <w:lang w:val="en-US"/>
              </w:rPr>
              <w:t>3,222,179</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ind w:left="120"/>
              <w:jc w:val="left"/>
              <w:rPr>
                <w:lang w:val="en-US"/>
              </w:rPr>
            </w:pPr>
            <w:bookmarkStart w:id="12535" w:name="BBGRC1900037" w:colFirst="0" w:colLast="0"/>
            <w:bookmarkEnd w:id="12531"/>
            <w:r>
              <w:rPr>
                <w:lang w:val="en-US"/>
              </w:rPr>
              <w:t>Subordinated Debt authorized in accordance with regulations preceding the CMN Resolution No. 4,192/2013</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36" w:name="BBGRC19AA037"/>
            <w:bookmarkEnd w:id="12536"/>
            <w:r>
              <w:rPr>
                <w:lang w:val="en-US"/>
              </w:rPr>
              <w:t>34,076,179</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37" w:name="BBGRC19AE037"/>
            <w:bookmarkEnd w:id="12537"/>
            <w:r>
              <w:rPr>
                <w:lang w:val="en-US"/>
              </w:rPr>
              <w:t>35,655,939</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38" w:name="BBGRC19AF037"/>
            <w:bookmarkEnd w:id="12538"/>
            <w:r>
              <w:rPr>
                <w:lang w:val="en-US"/>
              </w:rPr>
              <w:t>35,655,939</w:t>
            </w:r>
          </w:p>
        </w:tc>
      </w:tr>
      <w:bookmarkEnd w:id="12535"/>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ind w:left="180"/>
              <w:jc w:val="left"/>
              <w:rPr>
                <w:lang w:val="en-US"/>
              </w:rPr>
            </w:pPr>
            <w:r>
              <w:rPr>
                <w:lang w:val="en-US"/>
              </w:rPr>
              <w:t>Funds obtained from the FCO</w:t>
            </w:r>
            <w:bookmarkStart w:id="12539" w:name="BBGRC1900014"/>
            <w:r w:rsidRPr="0018290C">
              <w:rPr>
                <w:vertAlign w:val="superscript"/>
                <w:lang w:val="en-US"/>
              </w:rPr>
              <w:t xml:space="preserve"> (2)</w:t>
            </w:r>
            <w:bookmarkEnd w:id="12539"/>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40" w:name="BBGRC19AA014"/>
            <w:bookmarkEnd w:id="12540"/>
            <w:r>
              <w:rPr>
                <w:lang w:val="en-US"/>
              </w:rPr>
              <w:t>29,336,898</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41" w:name="BBGRC19AE014"/>
            <w:bookmarkEnd w:id="12541"/>
            <w:r>
              <w:rPr>
                <w:lang w:val="en-US"/>
              </w:rPr>
              <w:t>29,336,898</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42" w:name="BBGRC19AF014"/>
            <w:bookmarkEnd w:id="12542"/>
            <w:r>
              <w:rPr>
                <w:lang w:val="en-US"/>
              </w:rPr>
              <w:t>29,336,898</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ind w:left="180"/>
              <w:jc w:val="left"/>
              <w:rPr>
                <w:lang w:val="en-US"/>
              </w:rPr>
            </w:pPr>
            <w:r>
              <w:rPr>
                <w:lang w:val="en-US"/>
              </w:rPr>
              <w:t>Funds raised in financial bills and CD</w:t>
            </w:r>
            <w:bookmarkStart w:id="12543" w:name="BBGRC1900017"/>
            <w:r w:rsidRPr="0018290C">
              <w:rPr>
                <w:vertAlign w:val="superscript"/>
                <w:lang w:val="en-US"/>
              </w:rPr>
              <w:t xml:space="preserve"> (3)</w:t>
            </w:r>
            <w:bookmarkEnd w:id="12543"/>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44" w:name="BBGRC19AA017"/>
            <w:bookmarkEnd w:id="12544"/>
            <w:r>
              <w:rPr>
                <w:lang w:val="en-US"/>
              </w:rPr>
              <w:t>4,739,281</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45" w:name="BBGRC19AE017"/>
            <w:bookmarkEnd w:id="12545"/>
            <w:r>
              <w:rPr>
                <w:lang w:val="en-US"/>
              </w:rPr>
              <w:t>6,319,041</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46" w:name="BBGRC19AF017"/>
            <w:bookmarkEnd w:id="12546"/>
            <w:r>
              <w:rPr>
                <w:lang w:val="en-US"/>
              </w:rPr>
              <w:t>6,319,041</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ind w:left="60"/>
              <w:jc w:val="left"/>
              <w:rPr>
                <w:lang w:val="en-US"/>
              </w:rPr>
            </w:pPr>
            <w:bookmarkStart w:id="12547" w:name="BBGRC1900038" w:colFirst="0" w:colLast="0"/>
            <w:r>
              <w:rPr>
                <w:lang w:val="en-US"/>
              </w:rPr>
              <w:t>Deduction from tier II</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48" w:name="BBGRC19AA038"/>
            <w:bookmarkEnd w:id="12548"/>
            <w:r>
              <w:rPr>
                <w:lang w:val="en-US"/>
              </w:rPr>
              <w:t>(19,155)</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49" w:name="BBGRC19AE038"/>
            <w:bookmarkEnd w:id="12549"/>
            <w:r>
              <w:rPr>
                <w:lang w:val="en-US"/>
              </w:rPr>
              <w:t>(37,192)</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50" w:name="BBGRC19AF038"/>
            <w:bookmarkEnd w:id="12550"/>
            <w:r>
              <w:rPr>
                <w:lang w:val="en-US"/>
              </w:rPr>
              <w:t>(44,558)</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ind w:left="120"/>
              <w:jc w:val="left"/>
              <w:rPr>
                <w:lang w:val="en-US"/>
              </w:rPr>
            </w:pPr>
            <w:bookmarkStart w:id="12551" w:name="BBGRC1900039" w:colFirst="0" w:colLast="0"/>
            <w:bookmarkEnd w:id="12547"/>
            <w:r>
              <w:rPr>
                <w:lang w:val="en-US"/>
              </w:rPr>
              <w:t>Funding instruments issued by financial institution</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52" w:name="BBGRC19AA039"/>
            <w:bookmarkEnd w:id="12552"/>
            <w:r>
              <w:rPr>
                <w:lang w:val="en-US"/>
              </w:rPr>
              <w:t>(19,155)</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53" w:name="BBGRC19AE039"/>
            <w:bookmarkEnd w:id="12553"/>
            <w:r>
              <w:rPr>
                <w:lang w:val="en-US"/>
              </w:rPr>
              <w:t>(37,192)</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54" w:name="BBGRC19AF039"/>
            <w:bookmarkEnd w:id="12554"/>
            <w:r>
              <w:rPr>
                <w:lang w:val="en-US"/>
              </w:rPr>
              <w:t>(44,558)</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b/>
                <w:lang w:val="en-US"/>
              </w:rPr>
            </w:pPr>
            <w:bookmarkStart w:id="12555" w:name="BBGRC1900021" w:colFirst="0" w:colLast="0"/>
            <w:bookmarkEnd w:id="12551"/>
            <w:r>
              <w:rPr>
                <w:b/>
                <w:lang w:val="en-US"/>
              </w:rPr>
              <w:t>Risk Weighted Assets (RWA)</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556" w:name="BBGRC19AA021"/>
            <w:bookmarkEnd w:id="12556"/>
            <w:r>
              <w:rPr>
                <w:b/>
                <w:lang w:val="en-US"/>
              </w:rPr>
              <w:t>709,536,384</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557" w:name="BBGRC19AE021"/>
            <w:bookmarkEnd w:id="12557"/>
            <w:r>
              <w:rPr>
                <w:b/>
                <w:lang w:val="en-US"/>
              </w:rPr>
              <w:t>711,490,229</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558" w:name="BBGRC19AF021"/>
            <w:bookmarkEnd w:id="12558"/>
            <w:r>
              <w:rPr>
                <w:b/>
                <w:lang w:val="en-US"/>
              </w:rPr>
              <w:t>705,465,968</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lang w:val="en-US"/>
              </w:rPr>
            </w:pPr>
            <w:bookmarkStart w:id="12559" w:name="BBGRC1900022" w:colFirst="0" w:colLast="0"/>
            <w:bookmarkEnd w:id="12555"/>
            <w:r>
              <w:rPr>
                <w:lang w:val="en-US"/>
              </w:rPr>
              <w:t>Credit risk (RWA</w:t>
            </w:r>
            <w:r w:rsidRPr="0018290C">
              <w:rPr>
                <w:vertAlign w:val="subscript"/>
                <w:lang w:val="en-US"/>
              </w:rPr>
              <w:t>CPAD</w:t>
            </w:r>
            <w:r>
              <w:rPr>
                <w:lang w:val="en-US"/>
              </w:rPr>
              <w:t>)</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60" w:name="BBGRC19AA022"/>
            <w:bookmarkEnd w:id="12560"/>
            <w:r>
              <w:rPr>
                <w:lang w:val="en-US"/>
              </w:rPr>
              <w:t>613,363,972</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61" w:name="BBGRC19AE022"/>
            <w:bookmarkEnd w:id="12561"/>
            <w:r>
              <w:rPr>
                <w:lang w:val="en-US"/>
              </w:rPr>
              <w:t>624,018,657</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62" w:name="BBGRC19AF022"/>
            <w:bookmarkEnd w:id="12562"/>
            <w:r>
              <w:rPr>
                <w:lang w:val="en-US"/>
              </w:rPr>
              <w:t>614,372,921</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ind w:left="60"/>
              <w:jc w:val="left"/>
              <w:rPr>
                <w:lang w:val="en-US"/>
              </w:rPr>
            </w:pPr>
            <w:bookmarkStart w:id="12563" w:name="BBGRC1900023" w:colFirst="0" w:colLast="0"/>
            <w:bookmarkEnd w:id="12559"/>
            <w:r>
              <w:rPr>
                <w:lang w:val="en-US"/>
              </w:rPr>
              <w:t>Market risk (RWA</w:t>
            </w:r>
            <w:r w:rsidRPr="0018290C">
              <w:rPr>
                <w:vertAlign w:val="subscript"/>
                <w:lang w:val="en-US"/>
              </w:rPr>
              <w:t>MPAD</w:t>
            </w:r>
            <w:r>
              <w:rPr>
                <w:lang w:val="en-US"/>
              </w:rPr>
              <w:t>)</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64" w:name="BBGRC19AA023"/>
            <w:bookmarkEnd w:id="12564"/>
            <w:r>
              <w:rPr>
                <w:lang w:val="en-US"/>
              </w:rPr>
              <w:t>18,792,908</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65" w:name="BBGRC19AE023"/>
            <w:bookmarkEnd w:id="12565"/>
            <w:r>
              <w:rPr>
                <w:lang w:val="en-US"/>
              </w:rPr>
              <w:t>26,390,238</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66" w:name="BBGRC19AF023"/>
            <w:bookmarkEnd w:id="12566"/>
            <w:r>
              <w:rPr>
                <w:lang w:val="en-US"/>
              </w:rPr>
              <w:t>30,011,713</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lang w:val="en-US"/>
              </w:rPr>
            </w:pPr>
            <w:bookmarkStart w:id="12567" w:name="BBGRC1900024" w:colFirst="0" w:colLast="0"/>
            <w:bookmarkEnd w:id="12563"/>
            <w:r>
              <w:rPr>
                <w:lang w:val="en-US"/>
              </w:rPr>
              <w:t>Operational risk (RWA</w:t>
            </w:r>
            <w:r w:rsidRPr="0018290C">
              <w:rPr>
                <w:vertAlign w:val="subscript"/>
                <w:lang w:val="en-US"/>
              </w:rPr>
              <w:t>OPAD</w:t>
            </w:r>
            <w:r>
              <w:rPr>
                <w:lang w:val="en-US"/>
              </w:rPr>
              <w:t>)</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68" w:name="BBGRC19AA024"/>
            <w:bookmarkEnd w:id="12568"/>
            <w:r>
              <w:rPr>
                <w:lang w:val="en-US"/>
              </w:rPr>
              <w:t>77,379,504</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69" w:name="BBGRC19AE024"/>
            <w:bookmarkEnd w:id="12569"/>
            <w:r>
              <w:rPr>
                <w:lang w:val="en-US"/>
              </w:rPr>
              <w:t>61,081,334</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70" w:name="BBGRC19AF024"/>
            <w:bookmarkEnd w:id="12570"/>
            <w:r>
              <w:rPr>
                <w:lang w:val="en-US"/>
              </w:rPr>
              <w:t>61,081,334</w:t>
            </w:r>
          </w:p>
        </w:tc>
      </w:tr>
      <w:bookmarkEnd w:id="12567"/>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b/>
                <w:lang w:val="en-US"/>
              </w:rPr>
            </w:pPr>
            <w:r>
              <w:rPr>
                <w:b/>
                <w:lang w:val="en-US"/>
              </w:rPr>
              <w:t>Minimum referential equity requirements</w:t>
            </w:r>
            <w:bookmarkStart w:id="12571" w:name="BBGRC1900040"/>
            <w:r w:rsidRPr="0018290C">
              <w:rPr>
                <w:b/>
                <w:vertAlign w:val="superscript"/>
                <w:lang w:val="en-US"/>
              </w:rPr>
              <w:t xml:space="preserve"> (4)</w:t>
            </w:r>
            <w:bookmarkEnd w:id="12571"/>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572" w:name="BBGRC19AA040"/>
            <w:bookmarkEnd w:id="12572"/>
            <w:r>
              <w:rPr>
                <w:b/>
                <w:lang w:val="en-US"/>
              </w:rPr>
              <w:t>56,762,911</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573" w:name="BBGRC19AE040"/>
            <w:bookmarkEnd w:id="12573"/>
            <w:r>
              <w:rPr>
                <w:b/>
                <w:lang w:val="en-US"/>
              </w:rPr>
              <w:t>61,366,032</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574" w:name="BBGRC19AF040"/>
            <w:bookmarkEnd w:id="12574"/>
            <w:r>
              <w:rPr>
                <w:b/>
                <w:lang w:val="en-US"/>
              </w:rPr>
              <w:t>60,846,440</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b/>
                <w:lang w:val="en-US"/>
              </w:rPr>
            </w:pPr>
            <w:r>
              <w:rPr>
                <w:b/>
                <w:lang w:val="en-US"/>
              </w:rPr>
              <w:t>Margin on the minimum referential equity required</w:t>
            </w:r>
            <w:bookmarkStart w:id="12575" w:name="BBGRC1900025"/>
            <w:r w:rsidRPr="0018290C">
              <w:rPr>
                <w:b/>
                <w:vertAlign w:val="superscript"/>
                <w:lang w:val="en-US"/>
              </w:rPr>
              <w:t xml:space="preserve"> (5)</w:t>
            </w:r>
            <w:bookmarkEnd w:id="12575"/>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576" w:name="BBGRC19AA025"/>
            <w:bookmarkEnd w:id="12576"/>
            <w:r>
              <w:rPr>
                <w:b/>
                <w:lang w:val="en-US"/>
              </w:rPr>
              <w:t>77,520,552</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577" w:name="BBGRC19AE025"/>
            <w:bookmarkEnd w:id="12577"/>
            <w:r>
              <w:rPr>
                <w:b/>
                <w:lang w:val="en-US"/>
              </w:rPr>
              <w:t>72,812,452</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b/>
                <w:lang w:val="en-US"/>
              </w:rPr>
            </w:pPr>
            <w:bookmarkStart w:id="12578" w:name="BBGRC19AF025"/>
            <w:bookmarkEnd w:id="12578"/>
            <w:r>
              <w:rPr>
                <w:b/>
                <w:lang w:val="en-US"/>
              </w:rPr>
              <w:t>71,093,628</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b/>
                <w:lang w:val="en-US"/>
              </w:rPr>
            </w:pPr>
            <w:r>
              <w:rPr>
                <w:b/>
                <w:lang w:val="en-US"/>
              </w:rPr>
              <w:t>Tier I Ratio (Tier I/RWA)</w:t>
            </w:r>
            <w:bookmarkStart w:id="12579" w:name="BBGRC1900041"/>
            <w:r w:rsidRPr="0018290C">
              <w:rPr>
                <w:b/>
                <w:vertAlign w:val="superscript"/>
                <w:lang w:val="en-US"/>
              </w:rPr>
              <w:t xml:space="preserve"> (5)</w:t>
            </w:r>
            <w:bookmarkEnd w:id="12579"/>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580" w:name="BBGRC19AA041"/>
            <w:bookmarkEnd w:id="12580"/>
            <w:r>
              <w:rPr>
                <w:b/>
                <w:lang w:val="en-US"/>
              </w:rPr>
              <w:t>13.88%</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581" w:name="BBGRC19AE041"/>
            <w:bookmarkEnd w:id="12581"/>
            <w:r>
              <w:rPr>
                <w:b/>
                <w:lang w:val="en-US"/>
              </w:rPr>
              <w:t>13.39%</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b/>
                <w:lang w:val="en-US"/>
              </w:rPr>
            </w:pPr>
            <w:bookmarkStart w:id="12582" w:name="BBGRC19AF041"/>
            <w:bookmarkEnd w:id="12582"/>
            <w:r>
              <w:rPr>
                <w:b/>
                <w:lang w:val="en-US"/>
              </w:rPr>
              <w:t>13.20%</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ind w:left="60"/>
              <w:jc w:val="left"/>
              <w:rPr>
                <w:lang w:val="en-US"/>
              </w:rPr>
            </w:pPr>
            <w:r>
              <w:rPr>
                <w:lang w:val="en-US"/>
              </w:rPr>
              <w:t>Common Equity Tier 1 Capital Ratio (CET1/RWA)</w:t>
            </w:r>
            <w:bookmarkStart w:id="12583" w:name="BBGRC1900042"/>
            <w:r w:rsidRPr="0018290C">
              <w:rPr>
                <w:vertAlign w:val="superscript"/>
                <w:lang w:val="en-US"/>
              </w:rPr>
              <w:t xml:space="preserve"> (5)</w:t>
            </w:r>
            <w:bookmarkEnd w:id="12583"/>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84" w:name="BBGRC19AA042"/>
            <w:bookmarkEnd w:id="12584"/>
            <w:r>
              <w:rPr>
                <w:lang w:val="en-US"/>
              </w:rPr>
              <w:t>10.24%</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85" w:name="BBGRC19AE042"/>
            <w:bookmarkEnd w:id="12585"/>
            <w:r>
              <w:rPr>
                <w:lang w:val="en-US"/>
              </w:rPr>
              <w:t>10.00%</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86" w:name="BBGRC19AF042"/>
            <w:bookmarkEnd w:id="12586"/>
            <w:r>
              <w:rPr>
                <w:lang w:val="en-US"/>
              </w:rPr>
              <w:t>9.66%</w:t>
            </w:r>
          </w:p>
        </w:tc>
      </w:tr>
      <w:tr w:rsidR="004365BD" w:rsidRPr="0018290C" w:rsidTr="00BC4CA8">
        <w:trPr>
          <w:cantSplit/>
        </w:trPr>
        <w:tc>
          <w:tcPr>
            <w:tcW w:w="4988" w:type="dxa"/>
            <w:tcBorders>
              <w:bottom w:val="single" w:sz="4" w:space="0" w:color="CCCCCC"/>
            </w:tcBorders>
            <w:shd w:val="solid" w:color="E6E6E6" w:fill="auto"/>
            <w:vAlign w:val="center"/>
          </w:tcPr>
          <w:p w:rsidR="004365BD" w:rsidRPr="0018290C" w:rsidRDefault="004365BD" w:rsidP="00BC4CA8">
            <w:pPr>
              <w:pStyle w:val="070-TabelaPadro"/>
              <w:jc w:val="left"/>
              <w:rPr>
                <w:b/>
                <w:lang w:val="en-US"/>
              </w:rPr>
            </w:pPr>
            <w:r>
              <w:rPr>
                <w:b/>
                <w:lang w:val="en-US"/>
              </w:rPr>
              <w:t>Capital Adequacy Ratio (RE/RWA)</w:t>
            </w:r>
            <w:bookmarkStart w:id="12587" w:name="BBGRC1900026"/>
            <w:r w:rsidRPr="0018290C">
              <w:rPr>
                <w:b/>
                <w:vertAlign w:val="superscript"/>
                <w:lang w:val="en-US"/>
              </w:rPr>
              <w:t xml:space="preserve"> (5)</w:t>
            </w:r>
            <w:bookmarkEnd w:id="12587"/>
          </w:p>
        </w:tc>
        <w:tc>
          <w:tcPr>
            <w:tcW w:w="1588" w:type="dxa"/>
            <w:tcBorders>
              <w:bottom w:val="single" w:sz="4" w:space="0" w:color="CCCCCC"/>
            </w:tcBorders>
            <w:shd w:val="solid" w:color="E6E6E6" w:fill="auto"/>
            <w:vAlign w:val="center"/>
          </w:tcPr>
          <w:p w:rsidR="004365BD" w:rsidRPr="0018290C" w:rsidRDefault="004365BD" w:rsidP="00BC4CA8">
            <w:pPr>
              <w:pStyle w:val="070-TabelaPadro"/>
              <w:rPr>
                <w:b/>
                <w:lang w:val="en-US"/>
              </w:rPr>
            </w:pPr>
            <w:bookmarkStart w:id="12588" w:name="BBGRC19AA026"/>
            <w:bookmarkEnd w:id="12588"/>
            <w:r>
              <w:rPr>
                <w:b/>
                <w:lang w:val="en-US"/>
              </w:rPr>
              <w:t>18.93%</w:t>
            </w:r>
          </w:p>
        </w:tc>
        <w:tc>
          <w:tcPr>
            <w:tcW w:w="1588" w:type="dxa"/>
            <w:tcBorders>
              <w:bottom w:val="single" w:sz="4" w:space="0" w:color="CCCCCC"/>
            </w:tcBorders>
            <w:shd w:val="solid" w:color="E6E6E6" w:fill="auto"/>
            <w:vAlign w:val="center"/>
          </w:tcPr>
          <w:p w:rsidR="004365BD" w:rsidRPr="0018290C" w:rsidRDefault="004365BD" w:rsidP="00BC4CA8">
            <w:pPr>
              <w:pStyle w:val="070-TabelaPadro"/>
              <w:rPr>
                <w:b/>
                <w:lang w:val="en-US"/>
              </w:rPr>
            </w:pPr>
            <w:bookmarkStart w:id="12589" w:name="BBGRC19AE026"/>
            <w:bookmarkEnd w:id="12589"/>
            <w:r>
              <w:rPr>
                <w:b/>
                <w:lang w:val="en-US"/>
              </w:rPr>
              <w:t>18.86%</w:t>
            </w:r>
          </w:p>
        </w:tc>
        <w:tc>
          <w:tcPr>
            <w:tcW w:w="1588" w:type="dxa"/>
            <w:tcBorders>
              <w:bottom w:val="single" w:sz="4" w:space="0" w:color="CCCCCC"/>
            </w:tcBorders>
            <w:shd w:val="solid" w:color="E6E6E6" w:fill="auto"/>
            <w:vAlign w:val="center"/>
          </w:tcPr>
          <w:p w:rsidR="004365BD" w:rsidRPr="0018290C" w:rsidRDefault="004365BD" w:rsidP="00BC4CA8">
            <w:pPr>
              <w:pStyle w:val="070-TabelaPadro"/>
              <w:rPr>
                <w:b/>
                <w:lang w:val="en-US"/>
              </w:rPr>
            </w:pPr>
            <w:bookmarkStart w:id="12590" w:name="BBGRC19AF026"/>
            <w:bookmarkEnd w:id="12590"/>
            <w:r>
              <w:rPr>
                <w:b/>
                <w:lang w:val="en-US"/>
              </w:rPr>
              <w:t>18.70%</w:t>
            </w:r>
          </w:p>
        </w:tc>
      </w:tr>
    </w:tbl>
    <w:bookmarkEnd w:id="12486"/>
    <w:p w:rsidR="004365BD" w:rsidRDefault="004365BD" w:rsidP="00BC4CA8">
      <w:pPr>
        <w:pStyle w:val="072-Rodapdatabela"/>
        <w:rPr>
          <w:lang w:val="en-US"/>
        </w:rPr>
      </w:pPr>
      <w:r>
        <w:rPr>
          <w:lang w:val="en-US"/>
        </w:rPr>
        <w:t>(1)</w:t>
      </w:r>
      <w:r>
        <w:rPr>
          <w:lang w:val="en-US"/>
        </w:rPr>
        <w:tab/>
        <w:t>On September 30, 2019, the hybrid capital and the debt instrument authorized by Bacen to compose Tier 1 Capital in accordance to CMN Resolution 3,444/2007, had its balance limited to 30%, as established in article 28, sections I to X of CMN Resolution 4,192/2013.</w:t>
      </w:r>
    </w:p>
    <w:p w:rsidR="004365BD" w:rsidRDefault="004365BD" w:rsidP="00BC4CA8">
      <w:pPr>
        <w:pStyle w:val="072-Rodapdatabela"/>
        <w:rPr>
          <w:lang w:val="en-US"/>
        </w:rPr>
      </w:pPr>
      <w:r>
        <w:rPr>
          <w:lang w:val="en-US"/>
        </w:rPr>
        <w:t>(2)</w:t>
      </w:r>
      <w:r>
        <w:rPr>
          <w:lang w:val="en-US"/>
        </w:rPr>
        <w:tab/>
        <w:t>According to CMN Resolution No. 4,679/2018, the balance of FCO is limited to 100% of the amount that composed the Tier II of the RE on June 30, 2018.</w:t>
      </w:r>
    </w:p>
    <w:p w:rsidR="004365BD" w:rsidRDefault="004365BD" w:rsidP="00BC4CA8">
      <w:pPr>
        <w:pStyle w:val="072-Rodapdatabela"/>
        <w:rPr>
          <w:lang w:val="en-US"/>
        </w:rPr>
      </w:pPr>
      <w:r>
        <w:rPr>
          <w:lang w:val="en-US"/>
        </w:rPr>
        <w:t>(3)</w:t>
      </w:r>
      <w:r>
        <w:rPr>
          <w:lang w:val="en-US"/>
        </w:rPr>
        <w:tab/>
        <w:t>On September 30, 2019 it was considered the current balance of subordinated debt instruments, applying on it the factor due to maturity date as determined by CMN Resolution No. 4,192/2013, in its 29th article.</w:t>
      </w:r>
    </w:p>
    <w:p w:rsidR="004365BD" w:rsidRDefault="004365BD" w:rsidP="00BC4CA8">
      <w:pPr>
        <w:pStyle w:val="072-Rodapdatabela"/>
        <w:rPr>
          <w:lang w:val="en-US"/>
        </w:rPr>
      </w:pPr>
      <w:r>
        <w:rPr>
          <w:lang w:val="en-US"/>
        </w:rPr>
        <w:t>(4)</w:t>
      </w:r>
      <w:r>
        <w:rPr>
          <w:lang w:val="en-US"/>
        </w:rPr>
        <w:tab/>
        <w:t>According to CMN Resolution No. 4,193/2013, corresponds to the application of the "F" factor to the amount of RWA, w</w:t>
      </w:r>
      <w:r w:rsidR="00AA77C0">
        <w:rPr>
          <w:lang w:val="en-US"/>
        </w:rPr>
        <w:t>here "F" equals 8% from January 0</w:t>
      </w:r>
      <w:r>
        <w:rPr>
          <w:lang w:val="en-US"/>
        </w:rPr>
        <w:t>1, 2019 (8,625% on 2018).</w:t>
      </w:r>
    </w:p>
    <w:p w:rsidR="004365BD" w:rsidRDefault="004365BD" w:rsidP="00BC4CA8">
      <w:pPr>
        <w:pStyle w:val="072-Rodapdatabela"/>
        <w:rPr>
          <w:lang w:val="en-US"/>
        </w:rPr>
      </w:pPr>
      <w:r>
        <w:rPr>
          <w:lang w:val="en-US"/>
        </w:rPr>
        <w:t>(5)</w:t>
      </w:r>
      <w:r>
        <w:rPr>
          <w:lang w:val="en-US"/>
        </w:rPr>
        <w:tab/>
        <w:t>Values from DLO (Operational Threshold Statement).</w:t>
      </w:r>
    </w:p>
    <w:p w:rsidR="004365BD" w:rsidRPr="00DF3031" w:rsidRDefault="004365BD" w:rsidP="00511373">
      <w:pPr>
        <w:pStyle w:val="072-Rodapdatabela"/>
        <w:keepNext w:val="0"/>
        <w:keepLines w:val="0"/>
        <w:rPr>
          <w:lang w:val="en-US"/>
        </w:rPr>
      </w:pPr>
    </w:p>
    <w:p w:rsidR="004365BD" w:rsidRPr="00DF3031" w:rsidRDefault="004365BD" w:rsidP="00BC4CA8">
      <w:pPr>
        <w:pStyle w:val="030-SubttulodeDocumento"/>
        <w:numPr>
          <w:ilvl w:val="0"/>
          <w:numId w:val="0"/>
        </w:numPr>
        <w:rPr>
          <w:lang w:val="en-US"/>
        </w:rPr>
      </w:pPr>
      <w:r w:rsidRPr="00DF3031">
        <w:rPr>
          <w:lang w:val="en-US"/>
        </w:rPr>
        <w:t>Regulatory adjustments deducted from CET1:</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20 - Regulatory adjustments"/>
        <w:tblDescription w:val="PubliCon - Sistema de Gerenciamento do Documentos Contábeis para Publicação&#10;&#10;Última atualização do mapa do quadro em: "/>
      </w:tblPr>
      <w:tblGrid>
        <w:gridCol w:w="4988"/>
        <w:gridCol w:w="1588"/>
        <w:gridCol w:w="1588"/>
        <w:gridCol w:w="1588"/>
      </w:tblGrid>
      <w:tr w:rsidR="004365BD" w:rsidRPr="0018290C" w:rsidTr="00BC4CA8">
        <w:trPr>
          <w:cantSplit/>
          <w:tblHeader/>
        </w:trPr>
        <w:tc>
          <w:tcPr>
            <w:tcW w:w="498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bookmarkStart w:id="12591" w:name="BBGRC20"/>
          </w:p>
        </w:tc>
        <w:tc>
          <w:tcPr>
            <w:tcW w:w="158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2018</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lang w:val="en-US"/>
              </w:rPr>
            </w:pPr>
            <w:bookmarkStart w:id="12592" w:name="BBGRC2000005" w:colFirst="0" w:colLast="0"/>
            <w:r>
              <w:rPr>
                <w:lang w:val="en-US"/>
              </w:rPr>
              <w:t>Significant investments and tax assets resulting from temporary differences that rely on the generation of future taxable profits or revenues for their realization (amount exceeding the 15% threshold)</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93" w:name="BBGRC20AA005"/>
            <w:bookmarkEnd w:id="12593"/>
            <w:r>
              <w:rPr>
                <w:lang w:val="en-US"/>
              </w:rPr>
              <w:t>(13,603,428)</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94" w:name="BBGRC20AC005"/>
            <w:bookmarkEnd w:id="12594"/>
            <w:r>
              <w:rPr>
                <w:lang w:val="en-US"/>
              </w:rPr>
              <w:t>(11,895,016)</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595" w:name="BBGRC20AD005"/>
            <w:bookmarkEnd w:id="12595"/>
            <w:r>
              <w:rPr>
                <w:lang w:val="en-US"/>
              </w:rPr>
              <w:t>(12,035,881)</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lang w:val="en-US"/>
              </w:rPr>
            </w:pPr>
            <w:bookmarkStart w:id="12596" w:name="BBGRC2000008" w:colFirst="0" w:colLast="0"/>
            <w:bookmarkEnd w:id="12592"/>
            <w:r>
              <w:rPr>
                <w:lang w:val="en-US"/>
              </w:rPr>
              <w:t>Tax assets resulting from temporary differences that rely on the generation of future taxable profits or revenues for their realization (amount exceeding the 10% threshold)</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97" w:name="BBGRC20AA008"/>
            <w:bookmarkEnd w:id="12597"/>
            <w:r>
              <w:rPr>
                <w:lang w:val="en-US"/>
              </w:rPr>
              <w:t>(7,587,341)</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98" w:name="BBGRC20AC008"/>
            <w:bookmarkEnd w:id="12598"/>
            <w:r>
              <w:rPr>
                <w:lang w:val="en-US"/>
              </w:rPr>
              <w:t>(4,631,170)</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599" w:name="BBGRC20AD008"/>
            <w:bookmarkEnd w:id="12599"/>
            <w:r>
              <w:rPr>
                <w:lang w:val="en-US"/>
              </w:rPr>
              <w:t>(3,777,377)</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lang w:val="en-US"/>
              </w:rPr>
            </w:pPr>
            <w:bookmarkStart w:id="12600" w:name="BBGRC2000004" w:colFirst="0" w:colLast="0"/>
            <w:bookmarkEnd w:id="12596"/>
            <w:r>
              <w:rPr>
                <w:lang w:val="en-US"/>
              </w:rPr>
              <w:t>Intangible assets</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01" w:name="BBGRC20AA004"/>
            <w:bookmarkEnd w:id="12601"/>
            <w:r>
              <w:rPr>
                <w:lang w:val="en-US"/>
              </w:rPr>
              <w:t>(4,297,099)</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02" w:name="BBGRC20AC004"/>
            <w:bookmarkEnd w:id="12602"/>
            <w:r>
              <w:rPr>
                <w:lang w:val="en-US"/>
              </w:rPr>
              <w:t>(5,777,411)</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03" w:name="BBGRC20AD004"/>
            <w:bookmarkEnd w:id="12603"/>
            <w:r>
              <w:rPr>
                <w:lang w:val="en-US"/>
              </w:rPr>
              <w:t>(5,922,632)</w:t>
            </w:r>
          </w:p>
        </w:tc>
      </w:tr>
      <w:bookmarkEnd w:id="12600"/>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lang w:val="en-US"/>
              </w:rPr>
            </w:pPr>
            <w:r>
              <w:rPr>
                <w:lang w:val="en-US"/>
              </w:rPr>
              <w:t>Superior investments (excess of 10%)</w:t>
            </w:r>
            <w:bookmarkStart w:id="12604" w:name="BBGRC2000018"/>
            <w:r w:rsidRPr="0018290C">
              <w:rPr>
                <w:vertAlign w:val="superscript"/>
                <w:lang w:val="en-US"/>
              </w:rPr>
              <w:t xml:space="preserve"> (1)</w:t>
            </w:r>
            <w:bookmarkEnd w:id="12604"/>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605" w:name="BBGRC20AA018"/>
            <w:bookmarkEnd w:id="12605"/>
            <w:r>
              <w:rPr>
                <w:lang w:val="en-US"/>
              </w:rPr>
              <w:t>(2,369,660)</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606" w:name="BBGRC20AC018"/>
            <w:bookmarkEnd w:id="12606"/>
            <w:r>
              <w:rPr>
                <w:lang w:val="en-US"/>
              </w:rPr>
              <w:t>(715,692)</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607" w:name="BBGRC20AD018"/>
            <w:bookmarkEnd w:id="12607"/>
            <w:r>
              <w:rPr>
                <w:lang w:val="en-US"/>
              </w:rPr>
              <w:t>(2,581,903)</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lang w:val="en-US"/>
              </w:rPr>
            </w:pPr>
            <w:r>
              <w:rPr>
                <w:lang w:val="en-US"/>
              </w:rPr>
              <w:t>Tax assets resulting from tax losses carry forward</w:t>
            </w:r>
            <w:bookmarkStart w:id="12608" w:name="BBGRC2000006"/>
            <w:r w:rsidRPr="0018290C">
              <w:rPr>
                <w:vertAlign w:val="superscript"/>
                <w:lang w:val="en-US"/>
              </w:rPr>
              <w:t xml:space="preserve"> (2)</w:t>
            </w:r>
            <w:bookmarkEnd w:id="12608"/>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09" w:name="BBGRC20AA006"/>
            <w:bookmarkEnd w:id="12609"/>
            <w:r>
              <w:rPr>
                <w:lang w:val="en-US"/>
              </w:rPr>
              <w:t>(1,824,036)</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10" w:name="BBGRC20AC006"/>
            <w:bookmarkEnd w:id="12610"/>
            <w:r>
              <w:rPr>
                <w:lang w:val="en-US"/>
              </w:rPr>
              <w:t>(1,878,196)</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11" w:name="BBGRC20AD006"/>
            <w:bookmarkEnd w:id="12611"/>
            <w:r>
              <w:rPr>
                <w:lang w:val="en-US"/>
              </w:rPr>
              <w:t>(1,418,838)</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lang w:val="en-US"/>
              </w:rPr>
            </w:pPr>
            <w:bookmarkStart w:id="12612" w:name="BBGRC2000002" w:colFirst="0" w:colLast="0"/>
            <w:r>
              <w:rPr>
                <w:lang w:val="en-US"/>
              </w:rPr>
              <w:t>Actuarial assets related to defined benefit pension funds net of deferred tax liabilities</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613" w:name="BBGRC20AA002"/>
            <w:bookmarkEnd w:id="12613"/>
            <w:r>
              <w:rPr>
                <w:lang w:val="en-US"/>
              </w:rPr>
              <w:t>(116,570)</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614" w:name="BBGRC20AC002"/>
            <w:bookmarkEnd w:id="12614"/>
            <w:r>
              <w:rPr>
                <w:lang w:val="en-US"/>
              </w:rPr>
              <w:t>(3,731,833)</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615" w:name="BBGRC20AD002"/>
            <w:bookmarkEnd w:id="12615"/>
            <w:r>
              <w:rPr>
                <w:lang w:val="en-US"/>
              </w:rPr>
              <w:t>(6,113,896)</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lang w:val="en-US"/>
              </w:rPr>
            </w:pPr>
            <w:bookmarkStart w:id="12616" w:name="BBGRC2000003" w:colFirst="0" w:colLast="0"/>
            <w:bookmarkEnd w:id="12612"/>
            <w:r>
              <w:rPr>
                <w:lang w:val="en-US"/>
              </w:rPr>
              <w:t>Goodwill</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17" w:name="BBGRC20AA003"/>
            <w:bookmarkEnd w:id="12617"/>
            <w:r>
              <w:rPr>
                <w:lang w:val="en-US"/>
              </w:rPr>
              <w:t>(47,943)</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18" w:name="BBGRC20AC003"/>
            <w:bookmarkEnd w:id="12618"/>
            <w:r>
              <w:rPr>
                <w:lang w:val="en-US"/>
              </w:rPr>
              <w:t>(216,810)</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19" w:name="BBGRC20AD003"/>
            <w:bookmarkEnd w:id="12619"/>
            <w:r>
              <w:rPr>
                <w:lang w:val="en-US"/>
              </w:rPr>
              <w:t>(745,055)</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lang w:val="en-US"/>
              </w:rPr>
            </w:pPr>
            <w:bookmarkStart w:id="12620" w:name="BBGRC2000009" w:colFirst="0" w:colLast="0"/>
            <w:bookmarkEnd w:id="12616"/>
            <w:r>
              <w:rPr>
                <w:lang w:val="en-US"/>
              </w:rPr>
              <w:t>Tax assets resulting from tax loss of excess depreciation</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621" w:name="BBGRC20AA009"/>
            <w:bookmarkEnd w:id="12621"/>
            <w:r>
              <w:rPr>
                <w:lang w:val="en-US"/>
              </w:rPr>
              <w:t>(45,441)</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622" w:name="BBGRC20AC009"/>
            <w:bookmarkEnd w:id="12622"/>
            <w:r>
              <w:rPr>
                <w:lang w:val="en-US"/>
              </w:rPr>
              <w:t>(62,020)</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623" w:name="BBGRC20AD009"/>
            <w:bookmarkEnd w:id="12623"/>
            <w:r>
              <w:rPr>
                <w:lang w:val="en-US"/>
              </w:rPr>
              <w:t>(68,203)</w:t>
            </w:r>
          </w:p>
        </w:tc>
      </w:tr>
      <w:bookmarkEnd w:id="12620"/>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lang w:val="en-US"/>
              </w:rPr>
            </w:pPr>
            <w:r>
              <w:rPr>
                <w:lang w:val="en-US"/>
              </w:rPr>
              <w:t>Non-controlling interests</w:t>
            </w:r>
            <w:bookmarkStart w:id="12624" w:name="BBGRC2000007"/>
            <w:r w:rsidRPr="0018290C">
              <w:rPr>
                <w:vertAlign w:val="superscript"/>
                <w:lang w:val="en-US"/>
              </w:rPr>
              <w:t xml:space="preserve"> (3)</w:t>
            </w:r>
            <w:bookmarkEnd w:id="12624"/>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25" w:name="BBGRC20AA007"/>
            <w:bookmarkEnd w:id="12625"/>
            <w:r>
              <w:rPr>
                <w:lang w:val="en-US"/>
              </w:rPr>
              <w:t>(24,967)</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26" w:name="BBGRC20AC007"/>
            <w:bookmarkEnd w:id="12626"/>
            <w:r>
              <w:rPr>
                <w:lang w:val="en-US"/>
              </w:rPr>
              <w:t>(26)</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27" w:name="BBGRC20AD007"/>
            <w:bookmarkEnd w:id="12627"/>
            <w:r>
              <w:rPr>
                <w:lang w:val="en-US"/>
              </w:rPr>
              <w:t>(26)</w:t>
            </w:r>
          </w:p>
        </w:tc>
      </w:tr>
      <w:tr w:rsidR="004365BD" w:rsidRPr="0018290C" w:rsidTr="00BC4CA8">
        <w:trPr>
          <w:cantSplit/>
        </w:trPr>
        <w:tc>
          <w:tcPr>
            <w:tcW w:w="4988" w:type="dxa"/>
            <w:tcBorders>
              <w:bottom w:val="single" w:sz="4" w:space="0" w:color="FFFFFF" w:themeColor="background1"/>
            </w:tcBorders>
            <w:shd w:val="solid" w:color="E6E6E6" w:fill="auto"/>
            <w:vAlign w:val="center"/>
          </w:tcPr>
          <w:p w:rsidR="004365BD" w:rsidRPr="0018290C" w:rsidRDefault="004365BD" w:rsidP="00BC4CA8">
            <w:pPr>
              <w:pStyle w:val="070-TabelaPadro"/>
              <w:jc w:val="left"/>
              <w:rPr>
                <w:lang w:val="en-US"/>
              </w:rPr>
            </w:pPr>
            <w:bookmarkStart w:id="12628" w:name="BBGRC2000010" w:colFirst="0" w:colLast="0"/>
            <w:r>
              <w:rPr>
                <w:lang w:val="en-US"/>
              </w:rPr>
              <w:t>Shortfall of the value between the provisioned amount and the amount of the adjustments resulting from the evaluation provided by CMN Resolution No. 4,277/2013</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629" w:name="BBGRC20AA010"/>
            <w:bookmarkEnd w:id="12629"/>
            <w:r>
              <w:rPr>
                <w:lang w:val="en-US"/>
              </w:rPr>
              <w:t>(2,828)</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630" w:name="BBGRC20AC010"/>
            <w:bookmarkEnd w:id="12630"/>
            <w:r>
              <w:rPr>
                <w:lang w:val="en-US"/>
              </w:rPr>
              <w:t>(38,923)</w:t>
            </w:r>
          </w:p>
        </w:tc>
        <w:tc>
          <w:tcPr>
            <w:tcW w:w="1588" w:type="dxa"/>
            <w:tcBorders>
              <w:bottom w:val="single" w:sz="4" w:space="0" w:color="FFFFFF" w:themeColor="background1"/>
            </w:tcBorders>
            <w:shd w:val="solid" w:color="E6E6E6" w:fill="auto"/>
            <w:vAlign w:val="center"/>
          </w:tcPr>
          <w:p w:rsidR="004365BD" w:rsidRPr="0018290C" w:rsidRDefault="004365BD" w:rsidP="00BC4CA8">
            <w:pPr>
              <w:pStyle w:val="070-TabelaPadro"/>
              <w:rPr>
                <w:lang w:val="en-US"/>
              </w:rPr>
            </w:pPr>
            <w:bookmarkStart w:id="12631" w:name="BBGRC20AD010"/>
            <w:bookmarkEnd w:id="12631"/>
            <w:r>
              <w:rPr>
                <w:lang w:val="en-US"/>
              </w:rPr>
              <w:t>--</w:t>
            </w:r>
          </w:p>
        </w:tc>
      </w:tr>
      <w:tr w:rsidR="004365BD" w:rsidRPr="0018290C" w:rsidTr="00BC4CA8">
        <w:trPr>
          <w:cantSplit/>
        </w:trPr>
        <w:tc>
          <w:tcPr>
            <w:tcW w:w="4988" w:type="dxa"/>
            <w:tcBorders>
              <w:bottom w:val="single" w:sz="4" w:space="0" w:color="CCCCCC"/>
            </w:tcBorders>
            <w:shd w:val="solid" w:color="F3F3F3" w:fill="auto"/>
            <w:vAlign w:val="center"/>
          </w:tcPr>
          <w:p w:rsidR="004365BD" w:rsidRPr="0018290C" w:rsidRDefault="004365BD" w:rsidP="00BC4CA8">
            <w:pPr>
              <w:pStyle w:val="070-TabelaPadro"/>
              <w:jc w:val="left"/>
              <w:rPr>
                <w:b/>
                <w:lang w:val="en-US"/>
              </w:rPr>
            </w:pPr>
            <w:bookmarkStart w:id="12632" w:name="BBGRC2000011" w:colFirst="0" w:colLast="0"/>
            <w:bookmarkEnd w:id="12628"/>
            <w:r>
              <w:rPr>
                <w:b/>
                <w:lang w:val="en-US"/>
              </w:rPr>
              <w:t>Total</w:t>
            </w:r>
          </w:p>
        </w:tc>
        <w:tc>
          <w:tcPr>
            <w:tcW w:w="1588" w:type="dxa"/>
            <w:tcBorders>
              <w:bottom w:val="single" w:sz="4" w:space="0" w:color="CCCCCC"/>
            </w:tcBorders>
            <w:shd w:val="solid" w:color="F3F3F3" w:fill="auto"/>
            <w:vAlign w:val="center"/>
          </w:tcPr>
          <w:p w:rsidR="004365BD" w:rsidRPr="0018290C" w:rsidRDefault="004365BD" w:rsidP="00BC4CA8">
            <w:pPr>
              <w:pStyle w:val="070-TabelaPadro"/>
              <w:rPr>
                <w:b/>
                <w:lang w:val="en-US"/>
              </w:rPr>
            </w:pPr>
            <w:bookmarkStart w:id="12633" w:name="BBGRC20AA011"/>
            <w:bookmarkEnd w:id="12633"/>
            <w:r>
              <w:rPr>
                <w:b/>
                <w:lang w:val="en-US"/>
              </w:rPr>
              <w:t>(29,919,313)</w:t>
            </w:r>
          </w:p>
        </w:tc>
        <w:tc>
          <w:tcPr>
            <w:tcW w:w="1588" w:type="dxa"/>
            <w:tcBorders>
              <w:bottom w:val="single" w:sz="4" w:space="0" w:color="CCCCCC"/>
            </w:tcBorders>
            <w:shd w:val="solid" w:color="F3F3F3" w:fill="auto"/>
            <w:vAlign w:val="center"/>
          </w:tcPr>
          <w:p w:rsidR="004365BD" w:rsidRPr="0018290C" w:rsidRDefault="004365BD" w:rsidP="00BC4CA8">
            <w:pPr>
              <w:pStyle w:val="070-TabelaPadro"/>
              <w:rPr>
                <w:b/>
                <w:lang w:val="en-US"/>
              </w:rPr>
            </w:pPr>
            <w:bookmarkStart w:id="12634" w:name="BBGRC20AC011"/>
            <w:bookmarkEnd w:id="12634"/>
            <w:r>
              <w:rPr>
                <w:b/>
                <w:lang w:val="en-US"/>
              </w:rPr>
              <w:t>(28,947,097)</w:t>
            </w:r>
          </w:p>
        </w:tc>
        <w:tc>
          <w:tcPr>
            <w:tcW w:w="1588" w:type="dxa"/>
            <w:tcBorders>
              <w:bottom w:val="single" w:sz="4" w:space="0" w:color="CCCCCC"/>
            </w:tcBorders>
            <w:shd w:val="solid" w:color="F3F3F3" w:fill="auto"/>
            <w:vAlign w:val="center"/>
          </w:tcPr>
          <w:p w:rsidR="004365BD" w:rsidRPr="0018290C" w:rsidRDefault="004365BD" w:rsidP="00BC4CA8">
            <w:pPr>
              <w:pStyle w:val="070-TabelaPadro"/>
              <w:rPr>
                <w:b/>
                <w:lang w:val="en-US"/>
              </w:rPr>
            </w:pPr>
            <w:bookmarkStart w:id="12635" w:name="BBGRC20AD011"/>
            <w:bookmarkEnd w:id="12635"/>
            <w:r>
              <w:rPr>
                <w:b/>
                <w:lang w:val="en-US"/>
              </w:rPr>
              <w:t>(32,663,811)</w:t>
            </w:r>
          </w:p>
        </w:tc>
      </w:tr>
    </w:tbl>
    <w:bookmarkEnd w:id="12591"/>
    <w:bookmarkEnd w:id="12632"/>
    <w:p w:rsidR="004365BD" w:rsidRDefault="004365BD" w:rsidP="00BC4CA8">
      <w:pPr>
        <w:pStyle w:val="072-Rodapdatabela"/>
        <w:rPr>
          <w:lang w:val="en-US"/>
        </w:rPr>
      </w:pPr>
      <w:r>
        <w:rPr>
          <w:lang w:val="en-US"/>
        </w:rPr>
        <w:t>(1)</w:t>
      </w:r>
      <w:r>
        <w:rPr>
          <w:lang w:val="en-US"/>
        </w:rPr>
        <w:tab/>
        <w:t>Refers to investments of greater than 10% in non-consolidated entities similar to financial institutions, insurance companies, reinsurance companies, capitalization companies and open-ended pension funds.</w:t>
      </w:r>
    </w:p>
    <w:p w:rsidR="004365BD" w:rsidRDefault="004365BD" w:rsidP="00BC4CA8">
      <w:pPr>
        <w:pStyle w:val="072-Rodapdatabela"/>
        <w:rPr>
          <w:lang w:val="en-US"/>
        </w:rPr>
      </w:pPr>
      <w:r>
        <w:rPr>
          <w:lang w:val="en-US"/>
        </w:rPr>
        <w:t>(2)</w:t>
      </w:r>
      <w:r>
        <w:rPr>
          <w:lang w:val="en-US"/>
        </w:rPr>
        <w:tab/>
        <w:t xml:space="preserve">It was applied the CMN Resolution No. 4,680/2018, which authorized the non-deduction of the tax assets resulting from tax losses, recognized from January </w:t>
      </w:r>
      <w:r w:rsidR="00AA77C0">
        <w:rPr>
          <w:lang w:val="en-US"/>
        </w:rPr>
        <w:t>0</w:t>
      </w:r>
      <w:r>
        <w:rPr>
          <w:lang w:val="en-US"/>
        </w:rPr>
        <w:t>1, 2018 to December 31, 2019, arising from short position in foreign currency for the purpose of providing hedge of investments in foreign operations.</w:t>
      </w:r>
    </w:p>
    <w:p w:rsidR="004365BD" w:rsidRDefault="004365BD" w:rsidP="00BC4CA8">
      <w:pPr>
        <w:pStyle w:val="072-Rodapdatabela"/>
        <w:rPr>
          <w:lang w:val="en-US"/>
        </w:rPr>
      </w:pPr>
      <w:r>
        <w:rPr>
          <w:lang w:val="en-US"/>
        </w:rPr>
        <w:t>(3)</w:t>
      </w:r>
      <w:r>
        <w:rPr>
          <w:lang w:val="en-US"/>
        </w:rPr>
        <w:tab/>
        <w:t>The adjustments of non-controlling interests was calculated according to CMN Resolution No. 4,192/2013, 1st paragraph of the article 9.</w:t>
      </w:r>
    </w:p>
    <w:p w:rsidR="004365BD" w:rsidRPr="00DF3031" w:rsidRDefault="004365BD" w:rsidP="00BC4CA8">
      <w:pPr>
        <w:pStyle w:val="072-Rodapdatabela"/>
        <w:rPr>
          <w:lang w:val="en-US"/>
        </w:rPr>
      </w:pPr>
    </w:p>
    <w:p w:rsidR="004365BD" w:rsidRPr="00DF3031" w:rsidRDefault="004365BD" w:rsidP="00BC4CA8">
      <w:pPr>
        <w:pStyle w:val="030-SubttulodeDocumento"/>
        <w:rPr>
          <w:lang w:val="en-US"/>
        </w:rPr>
      </w:pPr>
      <w:r w:rsidRPr="00DF3031">
        <w:rPr>
          <w:lang w:val="en-US"/>
        </w:rPr>
        <w:t>) Fixed asset ratio and surplus capital</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GRC.22 - Fixed asset ratio"/>
        <w:tblDescription w:val="PubliCon - Sistema de Gerenciamento do Documentos Contábeis para Publicação&#10;&#10;Última atualização do mapa do quadro em: "/>
      </w:tblPr>
      <w:tblGrid>
        <w:gridCol w:w="4988"/>
        <w:gridCol w:w="1588"/>
        <w:gridCol w:w="1588"/>
        <w:gridCol w:w="1588"/>
      </w:tblGrid>
      <w:tr w:rsidR="004365BD" w:rsidRPr="0018290C" w:rsidTr="00BC4CA8">
        <w:trPr>
          <w:cantSplit/>
          <w:tblHeader/>
        </w:trPr>
        <w:tc>
          <w:tcPr>
            <w:tcW w:w="498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bookmarkStart w:id="12636" w:name="BBGRC22"/>
          </w:p>
        </w:tc>
        <w:tc>
          <w:tcPr>
            <w:tcW w:w="158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2019</w:t>
            </w:r>
          </w:p>
        </w:tc>
        <w:tc>
          <w:tcPr>
            <w:tcW w:w="158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Dec 31, 2018</w:t>
            </w:r>
          </w:p>
        </w:tc>
        <w:tc>
          <w:tcPr>
            <w:tcW w:w="1588" w:type="dxa"/>
            <w:tcBorders>
              <w:bottom w:val="single" w:sz="4" w:space="0" w:color="FFFFFF" w:themeColor="background1"/>
            </w:tcBorders>
            <w:shd w:val="solid" w:color="C3D7F0" w:fill="auto"/>
            <w:vAlign w:val="center"/>
          </w:tcPr>
          <w:p w:rsidR="004365BD" w:rsidRPr="0018290C" w:rsidRDefault="004365BD" w:rsidP="00BC4CA8">
            <w:pPr>
              <w:pStyle w:val="070-TabelaPadro"/>
              <w:jc w:val="center"/>
              <w:rPr>
                <w:b/>
                <w:lang w:val="en-US"/>
              </w:rPr>
            </w:pPr>
            <w:r>
              <w:rPr>
                <w:b/>
                <w:lang w:val="en-US"/>
              </w:rPr>
              <w:t>Sep 30, 2018</w:t>
            </w:r>
          </w:p>
        </w:tc>
      </w:tr>
      <w:tr w:rsidR="004365BD" w:rsidRPr="0018290C" w:rsidTr="00BC4CA8">
        <w:trPr>
          <w:cantSplit/>
        </w:trPr>
        <w:tc>
          <w:tcPr>
            <w:tcW w:w="4988" w:type="dxa"/>
            <w:tcBorders>
              <w:bottom w:val="single" w:sz="4" w:space="0" w:color="FFFFFF" w:themeColor="background1"/>
            </w:tcBorders>
            <w:shd w:val="solid" w:color="F3F3F3" w:fill="auto"/>
            <w:vAlign w:val="center"/>
          </w:tcPr>
          <w:p w:rsidR="004365BD" w:rsidRPr="0018290C" w:rsidRDefault="004365BD" w:rsidP="00BC4CA8">
            <w:pPr>
              <w:pStyle w:val="070-TabelaPadro"/>
              <w:jc w:val="left"/>
              <w:rPr>
                <w:lang w:val="en-US"/>
              </w:rPr>
            </w:pPr>
            <w:bookmarkStart w:id="12637" w:name="BBGRC2200001" w:colFirst="0" w:colLast="0"/>
            <w:r>
              <w:rPr>
                <w:lang w:val="en-US"/>
              </w:rPr>
              <w:t>Fixed asset ratio</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38" w:name="BBGRC22AA001"/>
            <w:bookmarkEnd w:id="12638"/>
            <w:r>
              <w:rPr>
                <w:lang w:val="en-US"/>
              </w:rPr>
              <w:t>13.90%</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39" w:name="BBGRC22AB001"/>
            <w:bookmarkEnd w:id="12639"/>
            <w:r>
              <w:rPr>
                <w:lang w:val="en-US"/>
              </w:rPr>
              <w:t>14.63%</w:t>
            </w:r>
          </w:p>
        </w:tc>
        <w:tc>
          <w:tcPr>
            <w:tcW w:w="1588" w:type="dxa"/>
            <w:tcBorders>
              <w:bottom w:val="single" w:sz="4" w:space="0" w:color="FFFFFF" w:themeColor="background1"/>
            </w:tcBorders>
            <w:shd w:val="solid" w:color="F3F3F3" w:fill="auto"/>
            <w:vAlign w:val="center"/>
          </w:tcPr>
          <w:p w:rsidR="004365BD" w:rsidRPr="0018290C" w:rsidRDefault="004365BD" w:rsidP="00BC4CA8">
            <w:pPr>
              <w:pStyle w:val="070-TabelaPadro"/>
              <w:rPr>
                <w:lang w:val="en-US"/>
              </w:rPr>
            </w:pPr>
            <w:bookmarkStart w:id="12640" w:name="BBGRC22AC001"/>
            <w:bookmarkEnd w:id="12640"/>
            <w:r>
              <w:rPr>
                <w:lang w:val="en-US"/>
              </w:rPr>
              <w:t>14.46%</w:t>
            </w:r>
          </w:p>
        </w:tc>
      </w:tr>
      <w:tr w:rsidR="004365BD" w:rsidRPr="0018290C" w:rsidTr="00BC4CA8">
        <w:trPr>
          <w:cantSplit/>
        </w:trPr>
        <w:tc>
          <w:tcPr>
            <w:tcW w:w="4988" w:type="dxa"/>
            <w:tcBorders>
              <w:bottom w:val="single" w:sz="4" w:space="0" w:color="CCCCCC"/>
            </w:tcBorders>
            <w:shd w:val="solid" w:color="E6E6E6" w:fill="auto"/>
            <w:vAlign w:val="center"/>
          </w:tcPr>
          <w:p w:rsidR="004365BD" w:rsidRPr="0018290C" w:rsidRDefault="004365BD" w:rsidP="00BC4CA8">
            <w:pPr>
              <w:pStyle w:val="070-TabelaPadro"/>
              <w:jc w:val="left"/>
              <w:rPr>
                <w:lang w:val="en-US"/>
              </w:rPr>
            </w:pPr>
            <w:bookmarkStart w:id="12641" w:name="BBGRC2200002" w:colFirst="0" w:colLast="0"/>
            <w:bookmarkEnd w:id="12637"/>
            <w:r>
              <w:rPr>
                <w:lang w:val="en-US"/>
              </w:rPr>
              <w:t>Surplus capital in relation to the fixed asset ratio</w:t>
            </w:r>
          </w:p>
        </w:tc>
        <w:tc>
          <w:tcPr>
            <w:tcW w:w="1588"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642" w:name="BBGRC22AA002"/>
            <w:bookmarkEnd w:id="12642"/>
            <w:r>
              <w:rPr>
                <w:lang w:val="en-US"/>
              </w:rPr>
              <w:t>48,478,497</w:t>
            </w:r>
          </w:p>
        </w:tc>
        <w:tc>
          <w:tcPr>
            <w:tcW w:w="1588"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643" w:name="BBGRC22AB002"/>
            <w:bookmarkEnd w:id="12643"/>
            <w:r>
              <w:rPr>
                <w:lang w:val="en-US"/>
              </w:rPr>
              <w:t>47,455,103</w:t>
            </w:r>
          </w:p>
        </w:tc>
        <w:tc>
          <w:tcPr>
            <w:tcW w:w="1588" w:type="dxa"/>
            <w:tcBorders>
              <w:bottom w:val="single" w:sz="4" w:space="0" w:color="CCCCCC"/>
            </w:tcBorders>
            <w:shd w:val="solid" w:color="E6E6E6" w:fill="auto"/>
            <w:vAlign w:val="center"/>
          </w:tcPr>
          <w:p w:rsidR="004365BD" w:rsidRPr="0018290C" w:rsidRDefault="004365BD" w:rsidP="00BC4CA8">
            <w:pPr>
              <w:pStyle w:val="070-TabelaPadro"/>
              <w:rPr>
                <w:lang w:val="en-US"/>
              </w:rPr>
            </w:pPr>
            <w:bookmarkStart w:id="12644" w:name="BBGRC22AC002"/>
            <w:bookmarkEnd w:id="12644"/>
            <w:r>
              <w:rPr>
                <w:lang w:val="en-US"/>
              </w:rPr>
              <w:t>46,890,446</w:t>
            </w:r>
          </w:p>
        </w:tc>
      </w:tr>
      <w:bookmarkEnd w:id="12636"/>
      <w:bookmarkEnd w:id="12641"/>
    </w:tbl>
    <w:p w:rsidR="004365BD" w:rsidRPr="00DF3031" w:rsidRDefault="004365BD" w:rsidP="00511373">
      <w:pPr>
        <w:pStyle w:val="072-Rodapdatabela"/>
        <w:rPr>
          <w:lang w:val="en-US"/>
        </w:rPr>
      </w:pPr>
    </w:p>
    <w:p w:rsidR="004365BD" w:rsidRPr="00DF3031" w:rsidRDefault="004365BD" w:rsidP="00BC4CA8">
      <w:pPr>
        <w:pStyle w:val="050-TextoPadro"/>
        <w:rPr>
          <w:lang w:val="en-US"/>
        </w:rPr>
      </w:pPr>
      <w:r w:rsidRPr="00DF3031">
        <w:rPr>
          <w:lang w:val="en-US"/>
        </w:rPr>
        <w:t>Bacen defines the fixed asset ratio as the percentage of fixed assets to Referential Equity. The maximum rate allowed is 50%, according to CMN Resolution No. 2,669/1999.</w:t>
      </w:r>
    </w:p>
    <w:p w:rsidR="004365BD" w:rsidRPr="00DF3031" w:rsidRDefault="004365BD" w:rsidP="00BC4CA8">
      <w:pPr>
        <w:pStyle w:val="050-TextoPadro"/>
        <w:rPr>
          <w:lang w:val="en-US"/>
        </w:rPr>
      </w:pPr>
      <w:r w:rsidRPr="00DF3031">
        <w:rPr>
          <w:lang w:val="en-US"/>
        </w:rPr>
        <w:t>Surplus capital refers to the difference between the 50% limit of Referential Equity and total fixed assets.</w:t>
      </w:r>
    </w:p>
    <w:p w:rsidR="004365BD" w:rsidRDefault="004365BD" w:rsidP="004365BD">
      <w:pPr>
        <w:pStyle w:val="050-TextoPadro"/>
      </w:pPr>
    </w:p>
    <w:p w:rsidR="004365BD" w:rsidRPr="00F80A9E" w:rsidRDefault="004365BD" w:rsidP="00511373">
      <w:pPr>
        <w:pStyle w:val="020-TtulodeDocumento"/>
        <w:rPr>
          <w:lang w:val="en-US"/>
        </w:rPr>
      </w:pPr>
      <w:bookmarkStart w:id="12645" w:name="BBDRA_Titulo"/>
      <w:r w:rsidRPr="00B03158">
        <w:rPr>
          <w:lang w:val="en-US"/>
        </w:rPr>
        <w:t xml:space="preserve"> </w:t>
      </w:r>
      <w:bookmarkStart w:id="12646" w:name="_Toc23875423"/>
      <w:r w:rsidRPr="00B03158">
        <w:rPr>
          <w:lang w:val="en-US"/>
        </w:rPr>
        <w:t>- STATEMENT OF COMPREHENSIVE INCOME</w:t>
      </w:r>
      <w:bookmarkEnd w:id="12646"/>
      <w:bookmarkEnd w:id="12645"/>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DRA.01 - Statement of comprehensive income"/>
        <w:tblDescription w:val="PubliCon - Sistema de Gerenciamento do Documentos Contábeis para Publicação&#10;&#10;Última atualização do mapa do quadro em: "/>
      </w:tblPr>
      <w:tblGrid>
        <w:gridCol w:w="5457"/>
        <w:gridCol w:w="2147"/>
        <w:gridCol w:w="2148"/>
      </w:tblGrid>
      <w:tr w:rsidR="004365BD" w:rsidRPr="00C111F7" w:rsidTr="00BC4CA8">
        <w:trPr>
          <w:cantSplit/>
          <w:tblHeader/>
        </w:trPr>
        <w:tc>
          <w:tcPr>
            <w:tcW w:w="5457" w:type="dxa"/>
            <w:tcBorders>
              <w:bottom w:val="single" w:sz="4" w:space="0" w:color="FFFFFF" w:themeColor="background1"/>
            </w:tcBorders>
            <w:shd w:val="solid" w:color="C3D7F0" w:fill="auto"/>
            <w:vAlign w:val="center"/>
          </w:tcPr>
          <w:p w:rsidR="004365BD" w:rsidRPr="00C111F7" w:rsidRDefault="004365BD" w:rsidP="00BC4CA8">
            <w:pPr>
              <w:pStyle w:val="070-TabelaPadro"/>
              <w:jc w:val="center"/>
              <w:rPr>
                <w:b/>
                <w:sz w:val="13"/>
                <w:szCs w:val="13"/>
              </w:rPr>
            </w:pPr>
            <w:bookmarkStart w:id="12647" w:name="BBDRA01"/>
          </w:p>
        </w:tc>
        <w:tc>
          <w:tcPr>
            <w:tcW w:w="2147" w:type="dxa"/>
            <w:tcBorders>
              <w:bottom w:val="single" w:sz="4" w:space="0" w:color="FFFFFF" w:themeColor="background1"/>
            </w:tcBorders>
            <w:shd w:val="solid" w:color="C3D7F0" w:fill="auto"/>
            <w:vAlign w:val="center"/>
          </w:tcPr>
          <w:p w:rsidR="004365BD" w:rsidRPr="00C111F7" w:rsidRDefault="004365BD" w:rsidP="00BC4CA8">
            <w:pPr>
              <w:pStyle w:val="070-TabelaPadro"/>
              <w:jc w:val="center"/>
              <w:rPr>
                <w:b/>
                <w:sz w:val="13"/>
                <w:szCs w:val="13"/>
              </w:rPr>
            </w:pPr>
            <w:r w:rsidRPr="00C111F7">
              <w:rPr>
                <w:b/>
                <w:sz w:val="13"/>
                <w:szCs w:val="13"/>
              </w:rPr>
              <w:t>Jan 1 to Sep 30, 2019</w:t>
            </w:r>
          </w:p>
        </w:tc>
        <w:tc>
          <w:tcPr>
            <w:tcW w:w="2148" w:type="dxa"/>
            <w:tcBorders>
              <w:bottom w:val="single" w:sz="4" w:space="0" w:color="FFFFFF" w:themeColor="background1"/>
            </w:tcBorders>
            <w:shd w:val="solid" w:color="C3D7F0" w:fill="auto"/>
            <w:vAlign w:val="center"/>
          </w:tcPr>
          <w:p w:rsidR="004365BD" w:rsidRPr="00C111F7" w:rsidRDefault="004365BD" w:rsidP="00BC4CA8">
            <w:pPr>
              <w:pStyle w:val="070-TabelaPadro"/>
              <w:jc w:val="center"/>
              <w:rPr>
                <w:b/>
                <w:sz w:val="13"/>
                <w:szCs w:val="13"/>
              </w:rPr>
            </w:pPr>
            <w:r w:rsidRPr="00C111F7">
              <w:rPr>
                <w:b/>
                <w:sz w:val="13"/>
                <w:szCs w:val="13"/>
              </w:rPr>
              <w:t>Jan 1 to Sep 30, 2018</w:t>
            </w:r>
          </w:p>
        </w:tc>
      </w:tr>
      <w:tr w:rsidR="004365BD" w:rsidRPr="00C111F7" w:rsidTr="00BC4CA8">
        <w:trPr>
          <w:cantSplit/>
        </w:trPr>
        <w:tc>
          <w:tcPr>
            <w:tcW w:w="5457" w:type="dxa"/>
            <w:tcBorders>
              <w:bottom w:val="single" w:sz="4" w:space="0" w:color="FFFFFF" w:themeColor="background1"/>
            </w:tcBorders>
            <w:shd w:val="solid" w:color="F3F3F3" w:fill="auto"/>
            <w:vAlign w:val="center"/>
          </w:tcPr>
          <w:p w:rsidR="004365BD" w:rsidRPr="00C111F7" w:rsidRDefault="004365BD" w:rsidP="00BC4CA8">
            <w:pPr>
              <w:pStyle w:val="070-TabelaPadro"/>
              <w:jc w:val="left"/>
              <w:rPr>
                <w:b/>
                <w:sz w:val="13"/>
                <w:szCs w:val="13"/>
              </w:rPr>
            </w:pPr>
            <w:bookmarkStart w:id="12648" w:name="BBDRA0100001" w:colFirst="0" w:colLast="0"/>
            <w:r w:rsidRPr="00C111F7">
              <w:rPr>
                <w:b/>
                <w:sz w:val="13"/>
                <w:szCs w:val="13"/>
              </w:rPr>
              <w:t>Net income presented in the statement of income</w:t>
            </w:r>
          </w:p>
        </w:tc>
        <w:tc>
          <w:tcPr>
            <w:tcW w:w="2147" w:type="dxa"/>
            <w:tcBorders>
              <w:bottom w:val="single" w:sz="4" w:space="0" w:color="FFFFFF" w:themeColor="background1"/>
            </w:tcBorders>
            <w:shd w:val="solid" w:color="F3F3F3" w:fill="auto"/>
            <w:vAlign w:val="center"/>
          </w:tcPr>
          <w:p w:rsidR="004365BD" w:rsidRPr="00C111F7" w:rsidRDefault="004365BD" w:rsidP="00BC4CA8">
            <w:pPr>
              <w:pStyle w:val="070-TabelaPadro"/>
              <w:rPr>
                <w:b/>
                <w:sz w:val="13"/>
                <w:szCs w:val="13"/>
              </w:rPr>
            </w:pPr>
            <w:bookmarkStart w:id="12649" w:name="BBDRA01AD001"/>
            <w:bookmarkStart w:id="12650" w:name="BBDRA01AH001"/>
            <w:bookmarkStart w:id="12651" w:name="BBDRA01AE001"/>
            <w:bookmarkEnd w:id="12649"/>
            <w:bookmarkEnd w:id="12650"/>
            <w:bookmarkEnd w:id="12651"/>
            <w:r w:rsidRPr="00C111F7">
              <w:rPr>
                <w:b/>
                <w:sz w:val="13"/>
                <w:szCs w:val="13"/>
              </w:rPr>
              <w:t>12,468,233</w:t>
            </w:r>
          </w:p>
        </w:tc>
        <w:tc>
          <w:tcPr>
            <w:tcW w:w="2148" w:type="dxa"/>
            <w:tcBorders>
              <w:bottom w:val="single" w:sz="4" w:space="0" w:color="FFFFFF" w:themeColor="background1"/>
            </w:tcBorders>
            <w:shd w:val="solid" w:color="F3F3F3" w:fill="auto"/>
            <w:vAlign w:val="center"/>
          </w:tcPr>
          <w:p w:rsidR="004365BD" w:rsidRPr="00C111F7" w:rsidRDefault="004365BD" w:rsidP="00BC4CA8">
            <w:pPr>
              <w:pStyle w:val="070-TabelaPadro"/>
              <w:rPr>
                <w:b/>
                <w:sz w:val="13"/>
                <w:szCs w:val="13"/>
              </w:rPr>
            </w:pPr>
            <w:bookmarkStart w:id="12652" w:name="BBDRA01AF001"/>
            <w:bookmarkEnd w:id="12652"/>
            <w:r w:rsidRPr="00C111F7">
              <w:rPr>
                <w:b/>
                <w:sz w:val="13"/>
                <w:szCs w:val="13"/>
              </w:rPr>
              <w:t>9,059,231</w:t>
            </w:r>
          </w:p>
        </w:tc>
      </w:tr>
      <w:bookmarkEnd w:id="12648"/>
      <w:tr w:rsidR="004365BD" w:rsidRPr="00C111F7" w:rsidTr="00BC4CA8">
        <w:trPr>
          <w:cantSplit/>
        </w:trPr>
        <w:tc>
          <w:tcPr>
            <w:tcW w:w="5457" w:type="dxa"/>
            <w:tcBorders>
              <w:bottom w:val="single" w:sz="4" w:space="0" w:color="FFFFFF" w:themeColor="background1"/>
            </w:tcBorders>
            <w:shd w:val="solid" w:color="E6E6E6" w:fill="auto"/>
            <w:vAlign w:val="center"/>
          </w:tcPr>
          <w:p w:rsidR="004365BD" w:rsidRPr="00C111F7" w:rsidRDefault="004365BD" w:rsidP="00BC4CA8">
            <w:pPr>
              <w:pStyle w:val="070-TabelaPadro"/>
              <w:jc w:val="left"/>
              <w:rPr>
                <w:sz w:val="13"/>
                <w:szCs w:val="13"/>
              </w:rPr>
            </w:pPr>
          </w:p>
        </w:tc>
        <w:tc>
          <w:tcPr>
            <w:tcW w:w="2147" w:type="dxa"/>
            <w:tcBorders>
              <w:bottom w:val="single" w:sz="4" w:space="0" w:color="FFFFFF" w:themeColor="background1"/>
            </w:tcBorders>
            <w:shd w:val="solid" w:color="E6E6E6" w:fill="auto"/>
            <w:vAlign w:val="center"/>
          </w:tcPr>
          <w:p w:rsidR="004365BD" w:rsidRPr="00C111F7" w:rsidRDefault="004365BD" w:rsidP="00BC4CA8">
            <w:pPr>
              <w:pStyle w:val="070-TabelaPadro"/>
              <w:rPr>
                <w:sz w:val="13"/>
                <w:szCs w:val="13"/>
              </w:rPr>
            </w:pPr>
          </w:p>
        </w:tc>
        <w:tc>
          <w:tcPr>
            <w:tcW w:w="2148" w:type="dxa"/>
            <w:tcBorders>
              <w:bottom w:val="single" w:sz="4" w:space="0" w:color="FFFFFF" w:themeColor="background1"/>
            </w:tcBorders>
            <w:shd w:val="solid" w:color="E6E6E6" w:fill="auto"/>
            <w:vAlign w:val="center"/>
          </w:tcPr>
          <w:p w:rsidR="004365BD" w:rsidRPr="00C111F7" w:rsidRDefault="004365BD" w:rsidP="00BC4CA8">
            <w:pPr>
              <w:pStyle w:val="070-TabelaPadro"/>
              <w:rPr>
                <w:sz w:val="13"/>
                <w:szCs w:val="13"/>
              </w:rPr>
            </w:pPr>
          </w:p>
        </w:tc>
      </w:tr>
      <w:tr w:rsidR="004365BD" w:rsidRPr="00C111F7" w:rsidTr="00BC4CA8">
        <w:trPr>
          <w:cantSplit/>
        </w:trPr>
        <w:tc>
          <w:tcPr>
            <w:tcW w:w="5457" w:type="dxa"/>
            <w:tcBorders>
              <w:bottom w:val="single" w:sz="4" w:space="0" w:color="FFFFFF" w:themeColor="background1"/>
            </w:tcBorders>
            <w:shd w:val="solid" w:color="F3F3F3" w:fill="auto"/>
            <w:vAlign w:val="center"/>
          </w:tcPr>
          <w:p w:rsidR="004365BD" w:rsidRPr="00C111F7" w:rsidRDefault="004365BD" w:rsidP="00BC4CA8">
            <w:pPr>
              <w:pStyle w:val="070-TabelaPadro"/>
              <w:jc w:val="left"/>
              <w:rPr>
                <w:b/>
                <w:sz w:val="13"/>
                <w:szCs w:val="13"/>
              </w:rPr>
            </w:pPr>
            <w:bookmarkStart w:id="12653" w:name="BBDRA0100003" w:colFirst="0" w:colLast="0"/>
            <w:bookmarkStart w:id="12654" w:name="BBDRA01AD003" w:colFirst="0" w:colLast="0"/>
            <w:bookmarkStart w:id="12655" w:name="BBDRA01AH003" w:colFirst="0" w:colLast="0"/>
            <w:bookmarkStart w:id="12656" w:name="BBDRA01AE003" w:colFirst="0" w:colLast="0"/>
            <w:bookmarkStart w:id="12657" w:name="BBDRA01AF003" w:colFirst="0" w:colLast="0"/>
            <w:r w:rsidRPr="00C111F7">
              <w:rPr>
                <w:b/>
                <w:sz w:val="13"/>
                <w:szCs w:val="13"/>
              </w:rPr>
              <w:t>Other comprehensive income</w:t>
            </w:r>
          </w:p>
        </w:tc>
        <w:tc>
          <w:tcPr>
            <w:tcW w:w="2147" w:type="dxa"/>
            <w:tcBorders>
              <w:bottom w:val="single" w:sz="4" w:space="0" w:color="FFFFFF" w:themeColor="background1"/>
            </w:tcBorders>
            <w:shd w:val="solid" w:color="F3F3F3" w:fill="auto"/>
            <w:vAlign w:val="center"/>
          </w:tcPr>
          <w:p w:rsidR="004365BD" w:rsidRPr="00C111F7" w:rsidRDefault="004365BD" w:rsidP="00BC4CA8">
            <w:pPr>
              <w:pStyle w:val="070-TabelaPadro"/>
              <w:rPr>
                <w:b/>
                <w:sz w:val="13"/>
                <w:szCs w:val="13"/>
              </w:rPr>
            </w:pPr>
          </w:p>
        </w:tc>
        <w:tc>
          <w:tcPr>
            <w:tcW w:w="2148" w:type="dxa"/>
            <w:tcBorders>
              <w:bottom w:val="single" w:sz="4" w:space="0" w:color="FFFFFF" w:themeColor="background1"/>
            </w:tcBorders>
            <w:shd w:val="solid" w:color="F3F3F3" w:fill="auto"/>
            <w:vAlign w:val="center"/>
          </w:tcPr>
          <w:p w:rsidR="004365BD" w:rsidRPr="00C111F7" w:rsidRDefault="004365BD" w:rsidP="00BC4CA8">
            <w:pPr>
              <w:pStyle w:val="070-TabelaPadro"/>
              <w:rPr>
                <w:b/>
                <w:sz w:val="13"/>
                <w:szCs w:val="13"/>
              </w:rPr>
            </w:pPr>
          </w:p>
        </w:tc>
      </w:tr>
      <w:tr w:rsidR="004365BD" w:rsidRPr="00C111F7" w:rsidTr="00BC4CA8">
        <w:trPr>
          <w:cantSplit/>
        </w:trPr>
        <w:tc>
          <w:tcPr>
            <w:tcW w:w="5457" w:type="dxa"/>
            <w:tcBorders>
              <w:bottom w:val="single" w:sz="4" w:space="0" w:color="FFFFFF" w:themeColor="background1"/>
            </w:tcBorders>
            <w:shd w:val="solid" w:color="E6E6E6" w:fill="auto"/>
            <w:vAlign w:val="center"/>
          </w:tcPr>
          <w:p w:rsidR="004365BD" w:rsidRPr="00C111F7" w:rsidRDefault="004365BD" w:rsidP="00BC4CA8">
            <w:pPr>
              <w:pStyle w:val="070-TabelaPadro"/>
              <w:ind w:left="60"/>
              <w:jc w:val="left"/>
              <w:rPr>
                <w:b/>
                <w:sz w:val="13"/>
                <w:szCs w:val="13"/>
              </w:rPr>
            </w:pPr>
            <w:bookmarkStart w:id="12658" w:name="BBDRA0100004" w:colFirst="0" w:colLast="0"/>
            <w:bookmarkEnd w:id="12653"/>
            <w:bookmarkEnd w:id="12654"/>
            <w:bookmarkEnd w:id="12655"/>
            <w:bookmarkEnd w:id="12656"/>
            <w:bookmarkEnd w:id="12657"/>
            <w:r w:rsidRPr="00C111F7">
              <w:rPr>
                <w:b/>
                <w:sz w:val="13"/>
                <w:szCs w:val="13"/>
              </w:rPr>
              <w:t>Accumulated other comprehensive income (Note 23.i)</w:t>
            </w:r>
          </w:p>
        </w:tc>
        <w:tc>
          <w:tcPr>
            <w:tcW w:w="2147" w:type="dxa"/>
            <w:tcBorders>
              <w:bottom w:val="single" w:sz="4" w:space="0" w:color="FFFFFF" w:themeColor="background1"/>
            </w:tcBorders>
            <w:shd w:val="solid" w:color="E6E6E6" w:fill="auto"/>
            <w:vAlign w:val="center"/>
          </w:tcPr>
          <w:p w:rsidR="004365BD" w:rsidRPr="00C111F7" w:rsidRDefault="004365BD" w:rsidP="00BC4CA8">
            <w:pPr>
              <w:pStyle w:val="070-TabelaPadro"/>
              <w:rPr>
                <w:b/>
                <w:sz w:val="13"/>
                <w:szCs w:val="13"/>
              </w:rPr>
            </w:pPr>
            <w:bookmarkStart w:id="12659" w:name="BBDRA01AD004"/>
            <w:bookmarkStart w:id="12660" w:name="BBDRA01AH004"/>
            <w:bookmarkStart w:id="12661" w:name="BBDRA01AE004"/>
            <w:bookmarkEnd w:id="12659"/>
            <w:bookmarkEnd w:id="12660"/>
            <w:bookmarkEnd w:id="12661"/>
            <w:r w:rsidRPr="00C111F7">
              <w:rPr>
                <w:b/>
                <w:sz w:val="13"/>
                <w:szCs w:val="13"/>
              </w:rPr>
              <w:t>(8,342,230)</w:t>
            </w:r>
          </w:p>
        </w:tc>
        <w:tc>
          <w:tcPr>
            <w:tcW w:w="2148" w:type="dxa"/>
            <w:tcBorders>
              <w:bottom w:val="single" w:sz="4" w:space="0" w:color="FFFFFF" w:themeColor="background1"/>
            </w:tcBorders>
            <w:shd w:val="solid" w:color="E6E6E6" w:fill="auto"/>
            <w:vAlign w:val="center"/>
          </w:tcPr>
          <w:p w:rsidR="004365BD" w:rsidRPr="00C111F7" w:rsidRDefault="004365BD" w:rsidP="00BC4CA8">
            <w:pPr>
              <w:pStyle w:val="070-TabelaPadro"/>
              <w:rPr>
                <w:b/>
                <w:sz w:val="13"/>
                <w:szCs w:val="13"/>
              </w:rPr>
            </w:pPr>
            <w:bookmarkStart w:id="12662" w:name="BBDRA01AF004"/>
            <w:bookmarkEnd w:id="12662"/>
            <w:r w:rsidRPr="00C111F7">
              <w:rPr>
                <w:b/>
                <w:sz w:val="13"/>
                <w:szCs w:val="13"/>
              </w:rPr>
              <w:t>51,421</w:t>
            </w:r>
          </w:p>
        </w:tc>
      </w:tr>
      <w:tr w:rsidR="004365BD" w:rsidRPr="00C111F7" w:rsidTr="00BC4CA8">
        <w:trPr>
          <w:cantSplit/>
        </w:trPr>
        <w:tc>
          <w:tcPr>
            <w:tcW w:w="5457" w:type="dxa"/>
            <w:tcBorders>
              <w:bottom w:val="single" w:sz="4" w:space="0" w:color="FFFFFF" w:themeColor="background1"/>
            </w:tcBorders>
            <w:shd w:val="solid" w:color="F3F3F3" w:fill="auto"/>
            <w:vAlign w:val="center"/>
          </w:tcPr>
          <w:p w:rsidR="004365BD" w:rsidRPr="00C111F7" w:rsidRDefault="004365BD" w:rsidP="00BC4CA8">
            <w:pPr>
              <w:pStyle w:val="070-TabelaPadro"/>
              <w:ind w:left="120"/>
              <w:jc w:val="left"/>
              <w:rPr>
                <w:sz w:val="13"/>
                <w:szCs w:val="13"/>
              </w:rPr>
            </w:pPr>
            <w:bookmarkStart w:id="12663" w:name="BBDRA0100005" w:colFirst="0" w:colLast="0"/>
            <w:bookmarkEnd w:id="12658"/>
            <w:r w:rsidRPr="00C111F7">
              <w:rPr>
                <w:sz w:val="13"/>
                <w:szCs w:val="13"/>
              </w:rPr>
              <w:t>Banco do Brasil</w:t>
            </w:r>
          </w:p>
        </w:tc>
        <w:tc>
          <w:tcPr>
            <w:tcW w:w="2147" w:type="dxa"/>
            <w:tcBorders>
              <w:bottom w:val="single" w:sz="4" w:space="0" w:color="FFFFFF" w:themeColor="background1"/>
            </w:tcBorders>
            <w:shd w:val="solid" w:color="F3F3F3" w:fill="auto"/>
            <w:vAlign w:val="center"/>
          </w:tcPr>
          <w:p w:rsidR="004365BD" w:rsidRPr="00C111F7" w:rsidRDefault="004365BD" w:rsidP="00BC4CA8">
            <w:pPr>
              <w:pStyle w:val="070-TabelaPadro"/>
              <w:rPr>
                <w:sz w:val="13"/>
                <w:szCs w:val="13"/>
              </w:rPr>
            </w:pPr>
            <w:bookmarkStart w:id="12664" w:name="BBDRA01AD005"/>
            <w:bookmarkStart w:id="12665" w:name="BBDRA01AH005"/>
            <w:bookmarkStart w:id="12666" w:name="BBDRA01AE005"/>
            <w:bookmarkEnd w:id="12664"/>
            <w:bookmarkEnd w:id="12665"/>
            <w:bookmarkEnd w:id="12666"/>
            <w:r w:rsidRPr="00C111F7">
              <w:rPr>
                <w:sz w:val="13"/>
                <w:szCs w:val="13"/>
              </w:rPr>
              <w:t>(7,884,819)</w:t>
            </w:r>
          </w:p>
        </w:tc>
        <w:tc>
          <w:tcPr>
            <w:tcW w:w="2148" w:type="dxa"/>
            <w:tcBorders>
              <w:bottom w:val="single" w:sz="4" w:space="0" w:color="FFFFFF" w:themeColor="background1"/>
            </w:tcBorders>
            <w:shd w:val="solid" w:color="F3F3F3" w:fill="auto"/>
            <w:vAlign w:val="center"/>
          </w:tcPr>
          <w:p w:rsidR="004365BD" w:rsidRPr="00C111F7" w:rsidRDefault="004365BD" w:rsidP="00BC4CA8">
            <w:pPr>
              <w:pStyle w:val="070-TabelaPadro"/>
              <w:rPr>
                <w:sz w:val="13"/>
                <w:szCs w:val="13"/>
              </w:rPr>
            </w:pPr>
            <w:bookmarkStart w:id="12667" w:name="BBDRA01AF005"/>
            <w:bookmarkEnd w:id="12667"/>
            <w:r w:rsidRPr="00C111F7">
              <w:rPr>
                <w:sz w:val="13"/>
                <w:szCs w:val="13"/>
              </w:rPr>
              <w:t>598,694</w:t>
            </w:r>
          </w:p>
        </w:tc>
      </w:tr>
      <w:tr w:rsidR="004365BD" w:rsidRPr="00C111F7" w:rsidTr="00BC4CA8">
        <w:trPr>
          <w:cantSplit/>
        </w:trPr>
        <w:tc>
          <w:tcPr>
            <w:tcW w:w="5457" w:type="dxa"/>
            <w:tcBorders>
              <w:bottom w:val="single" w:sz="4" w:space="0" w:color="FFFFFF" w:themeColor="background1"/>
            </w:tcBorders>
            <w:shd w:val="solid" w:color="E6E6E6" w:fill="auto"/>
            <w:vAlign w:val="center"/>
          </w:tcPr>
          <w:p w:rsidR="004365BD" w:rsidRPr="00C111F7" w:rsidRDefault="004365BD" w:rsidP="00BC4CA8">
            <w:pPr>
              <w:pStyle w:val="070-TabelaPadro"/>
              <w:ind w:left="120"/>
              <w:jc w:val="left"/>
              <w:rPr>
                <w:sz w:val="13"/>
                <w:szCs w:val="13"/>
              </w:rPr>
            </w:pPr>
            <w:bookmarkStart w:id="12668" w:name="BBDRA0100006" w:colFirst="0" w:colLast="0"/>
            <w:bookmarkEnd w:id="12663"/>
            <w:r w:rsidRPr="00C111F7">
              <w:rPr>
                <w:sz w:val="13"/>
                <w:szCs w:val="13"/>
              </w:rPr>
              <w:t>Subsidiaries abroad</w:t>
            </w:r>
          </w:p>
        </w:tc>
        <w:tc>
          <w:tcPr>
            <w:tcW w:w="2147" w:type="dxa"/>
            <w:tcBorders>
              <w:bottom w:val="single" w:sz="4" w:space="0" w:color="FFFFFF" w:themeColor="background1"/>
            </w:tcBorders>
            <w:shd w:val="solid" w:color="E6E6E6" w:fill="auto"/>
            <w:vAlign w:val="center"/>
          </w:tcPr>
          <w:p w:rsidR="004365BD" w:rsidRPr="00C111F7" w:rsidRDefault="004365BD" w:rsidP="00BC4CA8">
            <w:pPr>
              <w:pStyle w:val="070-TabelaPadro"/>
              <w:rPr>
                <w:sz w:val="13"/>
                <w:szCs w:val="13"/>
              </w:rPr>
            </w:pPr>
            <w:bookmarkStart w:id="12669" w:name="BBDRA01AD006"/>
            <w:bookmarkStart w:id="12670" w:name="BBDRA01AH006"/>
            <w:bookmarkStart w:id="12671" w:name="BBDRA01AE006"/>
            <w:bookmarkEnd w:id="12669"/>
            <w:bookmarkEnd w:id="12670"/>
            <w:bookmarkEnd w:id="12671"/>
            <w:r w:rsidRPr="00C111F7">
              <w:rPr>
                <w:sz w:val="13"/>
                <w:szCs w:val="13"/>
              </w:rPr>
              <w:t>(546,470)</w:t>
            </w:r>
          </w:p>
        </w:tc>
        <w:tc>
          <w:tcPr>
            <w:tcW w:w="2148" w:type="dxa"/>
            <w:tcBorders>
              <w:bottom w:val="single" w:sz="4" w:space="0" w:color="FFFFFF" w:themeColor="background1"/>
            </w:tcBorders>
            <w:shd w:val="solid" w:color="E6E6E6" w:fill="auto"/>
            <w:vAlign w:val="center"/>
          </w:tcPr>
          <w:p w:rsidR="004365BD" w:rsidRPr="00C111F7" w:rsidRDefault="004365BD" w:rsidP="00BC4CA8">
            <w:pPr>
              <w:pStyle w:val="070-TabelaPadro"/>
              <w:rPr>
                <w:sz w:val="13"/>
                <w:szCs w:val="13"/>
              </w:rPr>
            </w:pPr>
            <w:bookmarkStart w:id="12672" w:name="BBDRA01AF006"/>
            <w:bookmarkEnd w:id="12672"/>
            <w:r w:rsidRPr="00C111F7">
              <w:rPr>
                <w:sz w:val="13"/>
                <w:szCs w:val="13"/>
              </w:rPr>
              <w:t>(694,487)</w:t>
            </w:r>
          </w:p>
        </w:tc>
      </w:tr>
      <w:tr w:rsidR="004365BD" w:rsidRPr="00C111F7" w:rsidTr="00BC4CA8">
        <w:trPr>
          <w:cantSplit/>
        </w:trPr>
        <w:tc>
          <w:tcPr>
            <w:tcW w:w="5457" w:type="dxa"/>
            <w:tcBorders>
              <w:bottom w:val="single" w:sz="4" w:space="0" w:color="FFFFFF" w:themeColor="background1"/>
            </w:tcBorders>
            <w:shd w:val="solid" w:color="F3F3F3" w:fill="auto"/>
            <w:vAlign w:val="center"/>
          </w:tcPr>
          <w:p w:rsidR="004365BD" w:rsidRPr="00C111F7" w:rsidRDefault="004365BD" w:rsidP="00BC4CA8">
            <w:pPr>
              <w:pStyle w:val="070-TabelaPadro"/>
              <w:ind w:left="120"/>
              <w:jc w:val="left"/>
              <w:rPr>
                <w:sz w:val="13"/>
                <w:szCs w:val="13"/>
              </w:rPr>
            </w:pPr>
            <w:bookmarkStart w:id="12673" w:name="BBDRA0100007" w:colFirst="0" w:colLast="0"/>
            <w:bookmarkEnd w:id="12668"/>
            <w:r w:rsidRPr="00C111F7">
              <w:rPr>
                <w:sz w:val="13"/>
                <w:szCs w:val="13"/>
              </w:rPr>
              <w:t>Associates and subsidiaries</w:t>
            </w:r>
          </w:p>
        </w:tc>
        <w:tc>
          <w:tcPr>
            <w:tcW w:w="2147" w:type="dxa"/>
            <w:tcBorders>
              <w:bottom w:val="single" w:sz="4" w:space="0" w:color="FFFFFF" w:themeColor="background1"/>
            </w:tcBorders>
            <w:shd w:val="solid" w:color="F3F3F3" w:fill="auto"/>
            <w:vAlign w:val="center"/>
          </w:tcPr>
          <w:p w:rsidR="004365BD" w:rsidRPr="00C111F7" w:rsidRDefault="004365BD" w:rsidP="00BC4CA8">
            <w:pPr>
              <w:pStyle w:val="070-TabelaPadro"/>
              <w:rPr>
                <w:sz w:val="13"/>
                <w:szCs w:val="13"/>
              </w:rPr>
            </w:pPr>
            <w:bookmarkStart w:id="12674" w:name="BBDRA01AD007"/>
            <w:bookmarkStart w:id="12675" w:name="BBDRA01AH007"/>
            <w:bookmarkStart w:id="12676" w:name="BBDRA01AE007"/>
            <w:bookmarkEnd w:id="12674"/>
            <w:bookmarkEnd w:id="12675"/>
            <w:bookmarkEnd w:id="12676"/>
            <w:r w:rsidRPr="00C111F7">
              <w:rPr>
                <w:sz w:val="13"/>
                <w:szCs w:val="13"/>
              </w:rPr>
              <w:t>89,059</w:t>
            </w:r>
          </w:p>
        </w:tc>
        <w:tc>
          <w:tcPr>
            <w:tcW w:w="2148" w:type="dxa"/>
            <w:tcBorders>
              <w:bottom w:val="single" w:sz="4" w:space="0" w:color="FFFFFF" w:themeColor="background1"/>
            </w:tcBorders>
            <w:shd w:val="solid" w:color="F3F3F3" w:fill="auto"/>
            <w:vAlign w:val="center"/>
          </w:tcPr>
          <w:p w:rsidR="004365BD" w:rsidRPr="00C111F7" w:rsidRDefault="004365BD" w:rsidP="00BC4CA8">
            <w:pPr>
              <w:pStyle w:val="070-TabelaPadro"/>
              <w:rPr>
                <w:sz w:val="13"/>
                <w:szCs w:val="13"/>
              </w:rPr>
            </w:pPr>
            <w:bookmarkStart w:id="12677" w:name="BBDRA01AF007"/>
            <w:bookmarkEnd w:id="12677"/>
            <w:r w:rsidRPr="00C111F7">
              <w:rPr>
                <w:sz w:val="13"/>
                <w:szCs w:val="13"/>
              </w:rPr>
              <w:t>147,214</w:t>
            </w:r>
          </w:p>
        </w:tc>
      </w:tr>
      <w:bookmarkEnd w:id="12673"/>
      <w:tr w:rsidR="004365BD" w:rsidRPr="00C111F7" w:rsidTr="00BC4CA8">
        <w:trPr>
          <w:cantSplit/>
        </w:trPr>
        <w:tc>
          <w:tcPr>
            <w:tcW w:w="5457" w:type="dxa"/>
            <w:tcBorders>
              <w:bottom w:val="single" w:sz="4" w:space="0" w:color="FFFFFF" w:themeColor="background1"/>
            </w:tcBorders>
            <w:shd w:val="solid" w:color="E6E6E6" w:fill="auto"/>
            <w:vAlign w:val="center"/>
          </w:tcPr>
          <w:p w:rsidR="004365BD" w:rsidRPr="00C111F7" w:rsidRDefault="004365BD" w:rsidP="00BC4CA8">
            <w:pPr>
              <w:pStyle w:val="070-TabelaPadro"/>
              <w:jc w:val="left"/>
              <w:rPr>
                <w:sz w:val="13"/>
                <w:szCs w:val="13"/>
              </w:rPr>
            </w:pPr>
          </w:p>
        </w:tc>
        <w:tc>
          <w:tcPr>
            <w:tcW w:w="2147" w:type="dxa"/>
            <w:tcBorders>
              <w:bottom w:val="single" w:sz="4" w:space="0" w:color="FFFFFF" w:themeColor="background1"/>
            </w:tcBorders>
            <w:shd w:val="solid" w:color="E6E6E6" w:fill="auto"/>
            <w:vAlign w:val="center"/>
          </w:tcPr>
          <w:p w:rsidR="004365BD" w:rsidRPr="00C111F7" w:rsidRDefault="004365BD" w:rsidP="00BC4CA8">
            <w:pPr>
              <w:pStyle w:val="070-TabelaPadro"/>
              <w:rPr>
                <w:sz w:val="13"/>
                <w:szCs w:val="13"/>
              </w:rPr>
            </w:pPr>
          </w:p>
        </w:tc>
        <w:tc>
          <w:tcPr>
            <w:tcW w:w="2148" w:type="dxa"/>
            <w:tcBorders>
              <w:bottom w:val="single" w:sz="4" w:space="0" w:color="FFFFFF" w:themeColor="background1"/>
            </w:tcBorders>
            <w:shd w:val="solid" w:color="E6E6E6" w:fill="auto"/>
            <w:vAlign w:val="center"/>
          </w:tcPr>
          <w:p w:rsidR="004365BD" w:rsidRPr="00C111F7" w:rsidRDefault="004365BD" w:rsidP="00BC4CA8">
            <w:pPr>
              <w:pStyle w:val="070-TabelaPadro"/>
              <w:rPr>
                <w:sz w:val="13"/>
                <w:szCs w:val="13"/>
              </w:rPr>
            </w:pPr>
          </w:p>
        </w:tc>
      </w:tr>
      <w:tr w:rsidR="004365BD" w:rsidRPr="00C111F7" w:rsidTr="00BC4CA8">
        <w:trPr>
          <w:cantSplit/>
        </w:trPr>
        <w:tc>
          <w:tcPr>
            <w:tcW w:w="5457" w:type="dxa"/>
            <w:tcBorders>
              <w:bottom w:val="single" w:sz="4" w:space="0" w:color="FFFFFF" w:themeColor="background1"/>
            </w:tcBorders>
            <w:shd w:val="solid" w:color="F3F3F3" w:fill="auto"/>
            <w:vAlign w:val="center"/>
          </w:tcPr>
          <w:p w:rsidR="004365BD" w:rsidRPr="00C111F7" w:rsidRDefault="004365BD" w:rsidP="00BC4CA8">
            <w:pPr>
              <w:pStyle w:val="070-TabelaPadro"/>
              <w:ind w:left="60"/>
              <w:jc w:val="left"/>
              <w:rPr>
                <w:b/>
                <w:sz w:val="13"/>
                <w:szCs w:val="13"/>
              </w:rPr>
            </w:pPr>
            <w:bookmarkStart w:id="12678" w:name="BBDRA0100009" w:colFirst="0" w:colLast="0"/>
            <w:r w:rsidRPr="00C111F7">
              <w:rPr>
                <w:b/>
                <w:sz w:val="13"/>
                <w:szCs w:val="13"/>
              </w:rPr>
              <w:t>Income and social contribution taxes related to unrealized (gains)/losses (Note 23.i)</w:t>
            </w:r>
          </w:p>
        </w:tc>
        <w:tc>
          <w:tcPr>
            <w:tcW w:w="2147" w:type="dxa"/>
            <w:tcBorders>
              <w:bottom w:val="single" w:sz="4" w:space="0" w:color="FFFFFF" w:themeColor="background1"/>
            </w:tcBorders>
            <w:shd w:val="solid" w:color="F3F3F3" w:fill="auto"/>
            <w:vAlign w:val="center"/>
          </w:tcPr>
          <w:p w:rsidR="004365BD" w:rsidRPr="00C111F7" w:rsidRDefault="004365BD" w:rsidP="00BC4CA8">
            <w:pPr>
              <w:pStyle w:val="070-TabelaPadro"/>
              <w:rPr>
                <w:b/>
                <w:sz w:val="13"/>
                <w:szCs w:val="13"/>
              </w:rPr>
            </w:pPr>
            <w:bookmarkStart w:id="12679" w:name="BBDRA01AD009"/>
            <w:bookmarkStart w:id="12680" w:name="BBDRA01AH009"/>
            <w:bookmarkStart w:id="12681" w:name="BBDRA01AE009"/>
            <w:bookmarkEnd w:id="12679"/>
            <w:bookmarkEnd w:id="12680"/>
            <w:bookmarkEnd w:id="12681"/>
            <w:r w:rsidRPr="00C111F7">
              <w:rPr>
                <w:b/>
                <w:sz w:val="13"/>
                <w:szCs w:val="13"/>
              </w:rPr>
              <w:t>3,469,288</w:t>
            </w:r>
          </w:p>
        </w:tc>
        <w:tc>
          <w:tcPr>
            <w:tcW w:w="2148" w:type="dxa"/>
            <w:tcBorders>
              <w:bottom w:val="single" w:sz="4" w:space="0" w:color="FFFFFF" w:themeColor="background1"/>
            </w:tcBorders>
            <w:shd w:val="solid" w:color="F3F3F3" w:fill="auto"/>
            <w:vAlign w:val="center"/>
          </w:tcPr>
          <w:p w:rsidR="004365BD" w:rsidRPr="00C111F7" w:rsidRDefault="004365BD" w:rsidP="00BC4CA8">
            <w:pPr>
              <w:pStyle w:val="070-TabelaPadro"/>
              <w:rPr>
                <w:b/>
                <w:sz w:val="13"/>
                <w:szCs w:val="13"/>
              </w:rPr>
            </w:pPr>
            <w:bookmarkStart w:id="12682" w:name="BBDRA01AF009"/>
            <w:bookmarkEnd w:id="12682"/>
            <w:r w:rsidRPr="00C111F7">
              <w:rPr>
                <w:b/>
                <w:sz w:val="13"/>
                <w:szCs w:val="13"/>
              </w:rPr>
              <w:t>(475,807)</w:t>
            </w:r>
          </w:p>
        </w:tc>
      </w:tr>
      <w:bookmarkEnd w:id="12678"/>
      <w:tr w:rsidR="004365BD" w:rsidRPr="00C111F7" w:rsidTr="00BC4CA8">
        <w:trPr>
          <w:cantSplit/>
        </w:trPr>
        <w:tc>
          <w:tcPr>
            <w:tcW w:w="5457" w:type="dxa"/>
            <w:tcBorders>
              <w:bottom w:val="single" w:sz="4" w:space="0" w:color="FFFFFF" w:themeColor="background1"/>
            </w:tcBorders>
            <w:shd w:val="solid" w:color="E6E6E6" w:fill="auto"/>
            <w:vAlign w:val="center"/>
          </w:tcPr>
          <w:p w:rsidR="004365BD" w:rsidRPr="00C111F7" w:rsidRDefault="004365BD" w:rsidP="00BC4CA8">
            <w:pPr>
              <w:pStyle w:val="070-TabelaPadro"/>
              <w:jc w:val="left"/>
              <w:rPr>
                <w:sz w:val="13"/>
                <w:szCs w:val="13"/>
              </w:rPr>
            </w:pPr>
          </w:p>
        </w:tc>
        <w:tc>
          <w:tcPr>
            <w:tcW w:w="2147" w:type="dxa"/>
            <w:tcBorders>
              <w:bottom w:val="single" w:sz="4" w:space="0" w:color="FFFFFF" w:themeColor="background1"/>
            </w:tcBorders>
            <w:shd w:val="solid" w:color="E6E6E6" w:fill="auto"/>
            <w:vAlign w:val="center"/>
          </w:tcPr>
          <w:p w:rsidR="004365BD" w:rsidRPr="00C111F7" w:rsidRDefault="004365BD" w:rsidP="00BC4CA8">
            <w:pPr>
              <w:pStyle w:val="070-TabelaPadro"/>
              <w:rPr>
                <w:sz w:val="13"/>
                <w:szCs w:val="13"/>
              </w:rPr>
            </w:pPr>
          </w:p>
        </w:tc>
        <w:tc>
          <w:tcPr>
            <w:tcW w:w="2148" w:type="dxa"/>
            <w:tcBorders>
              <w:bottom w:val="single" w:sz="4" w:space="0" w:color="FFFFFF" w:themeColor="background1"/>
            </w:tcBorders>
            <w:shd w:val="solid" w:color="E6E6E6" w:fill="auto"/>
            <w:vAlign w:val="center"/>
          </w:tcPr>
          <w:p w:rsidR="004365BD" w:rsidRPr="00C111F7" w:rsidRDefault="004365BD" w:rsidP="00BC4CA8">
            <w:pPr>
              <w:pStyle w:val="070-TabelaPadro"/>
              <w:rPr>
                <w:sz w:val="13"/>
                <w:szCs w:val="13"/>
              </w:rPr>
            </w:pPr>
          </w:p>
        </w:tc>
      </w:tr>
      <w:tr w:rsidR="004365BD" w:rsidRPr="00C111F7" w:rsidTr="00BC4CA8">
        <w:trPr>
          <w:cantSplit/>
        </w:trPr>
        <w:tc>
          <w:tcPr>
            <w:tcW w:w="5457" w:type="dxa"/>
            <w:tcBorders>
              <w:bottom w:val="single" w:sz="4" w:space="0" w:color="FFFFFF" w:themeColor="background1"/>
            </w:tcBorders>
            <w:shd w:val="solid" w:color="F3F3F3" w:fill="auto"/>
            <w:vAlign w:val="center"/>
          </w:tcPr>
          <w:p w:rsidR="004365BD" w:rsidRPr="00C111F7" w:rsidRDefault="004365BD" w:rsidP="00BC4CA8">
            <w:pPr>
              <w:pStyle w:val="070-TabelaPadro"/>
              <w:jc w:val="left"/>
              <w:rPr>
                <w:b/>
                <w:sz w:val="13"/>
                <w:szCs w:val="13"/>
              </w:rPr>
            </w:pPr>
            <w:bookmarkStart w:id="12683" w:name="BBDRA0100011" w:colFirst="0" w:colLast="0"/>
            <w:r w:rsidRPr="00C111F7">
              <w:rPr>
                <w:b/>
                <w:sz w:val="13"/>
                <w:szCs w:val="13"/>
              </w:rPr>
              <w:t>Other comprehensive income, net of income and social contribution taxes</w:t>
            </w:r>
          </w:p>
        </w:tc>
        <w:tc>
          <w:tcPr>
            <w:tcW w:w="2147" w:type="dxa"/>
            <w:tcBorders>
              <w:bottom w:val="single" w:sz="4" w:space="0" w:color="FFFFFF" w:themeColor="background1"/>
            </w:tcBorders>
            <w:shd w:val="solid" w:color="F3F3F3" w:fill="auto"/>
            <w:vAlign w:val="center"/>
          </w:tcPr>
          <w:p w:rsidR="004365BD" w:rsidRPr="00C111F7" w:rsidRDefault="004365BD" w:rsidP="00BC4CA8">
            <w:pPr>
              <w:pStyle w:val="070-TabelaPadro"/>
              <w:rPr>
                <w:b/>
                <w:sz w:val="13"/>
                <w:szCs w:val="13"/>
              </w:rPr>
            </w:pPr>
            <w:bookmarkStart w:id="12684" w:name="BBDRA01AD011"/>
            <w:bookmarkStart w:id="12685" w:name="BBDRA01AH011"/>
            <w:bookmarkStart w:id="12686" w:name="BBDRA01AE011"/>
            <w:bookmarkEnd w:id="12684"/>
            <w:bookmarkEnd w:id="12685"/>
            <w:bookmarkEnd w:id="12686"/>
            <w:r w:rsidRPr="00C111F7">
              <w:rPr>
                <w:b/>
                <w:sz w:val="13"/>
                <w:szCs w:val="13"/>
              </w:rPr>
              <w:t>(4,872,942)</w:t>
            </w:r>
          </w:p>
        </w:tc>
        <w:tc>
          <w:tcPr>
            <w:tcW w:w="2148" w:type="dxa"/>
            <w:tcBorders>
              <w:bottom w:val="single" w:sz="4" w:space="0" w:color="FFFFFF" w:themeColor="background1"/>
            </w:tcBorders>
            <w:shd w:val="solid" w:color="F3F3F3" w:fill="auto"/>
            <w:vAlign w:val="center"/>
          </w:tcPr>
          <w:p w:rsidR="004365BD" w:rsidRPr="00C111F7" w:rsidRDefault="004365BD" w:rsidP="00BC4CA8">
            <w:pPr>
              <w:pStyle w:val="070-TabelaPadro"/>
              <w:rPr>
                <w:b/>
                <w:sz w:val="13"/>
                <w:szCs w:val="13"/>
              </w:rPr>
            </w:pPr>
            <w:bookmarkStart w:id="12687" w:name="BBDRA01AF011"/>
            <w:bookmarkEnd w:id="12687"/>
            <w:r w:rsidRPr="00C111F7">
              <w:rPr>
                <w:b/>
                <w:sz w:val="13"/>
                <w:szCs w:val="13"/>
              </w:rPr>
              <w:t>(424,386)</w:t>
            </w:r>
          </w:p>
        </w:tc>
      </w:tr>
      <w:bookmarkEnd w:id="12683"/>
      <w:tr w:rsidR="004365BD" w:rsidRPr="00C111F7" w:rsidTr="00BC4CA8">
        <w:trPr>
          <w:cantSplit/>
        </w:trPr>
        <w:tc>
          <w:tcPr>
            <w:tcW w:w="5457" w:type="dxa"/>
            <w:tcBorders>
              <w:bottom w:val="single" w:sz="4" w:space="0" w:color="FFFFFF" w:themeColor="background1"/>
            </w:tcBorders>
            <w:shd w:val="solid" w:color="E6E6E6" w:fill="auto"/>
            <w:vAlign w:val="center"/>
          </w:tcPr>
          <w:p w:rsidR="004365BD" w:rsidRPr="00C111F7" w:rsidRDefault="004365BD" w:rsidP="00BC4CA8">
            <w:pPr>
              <w:pStyle w:val="070-TabelaPadro"/>
              <w:jc w:val="left"/>
              <w:rPr>
                <w:sz w:val="13"/>
                <w:szCs w:val="13"/>
              </w:rPr>
            </w:pPr>
          </w:p>
        </w:tc>
        <w:tc>
          <w:tcPr>
            <w:tcW w:w="2147" w:type="dxa"/>
            <w:tcBorders>
              <w:bottom w:val="single" w:sz="4" w:space="0" w:color="FFFFFF" w:themeColor="background1"/>
            </w:tcBorders>
            <w:shd w:val="solid" w:color="E6E6E6" w:fill="auto"/>
            <w:vAlign w:val="center"/>
          </w:tcPr>
          <w:p w:rsidR="004365BD" w:rsidRPr="00C111F7" w:rsidRDefault="004365BD" w:rsidP="00BC4CA8">
            <w:pPr>
              <w:pStyle w:val="070-TabelaPadro"/>
              <w:rPr>
                <w:sz w:val="13"/>
                <w:szCs w:val="13"/>
              </w:rPr>
            </w:pPr>
          </w:p>
        </w:tc>
        <w:tc>
          <w:tcPr>
            <w:tcW w:w="2148" w:type="dxa"/>
            <w:tcBorders>
              <w:bottom w:val="single" w:sz="4" w:space="0" w:color="FFFFFF" w:themeColor="background1"/>
            </w:tcBorders>
            <w:shd w:val="solid" w:color="E6E6E6" w:fill="auto"/>
            <w:vAlign w:val="center"/>
          </w:tcPr>
          <w:p w:rsidR="004365BD" w:rsidRPr="00C111F7" w:rsidRDefault="004365BD" w:rsidP="00BC4CA8">
            <w:pPr>
              <w:pStyle w:val="070-TabelaPadro"/>
              <w:rPr>
                <w:sz w:val="13"/>
                <w:szCs w:val="13"/>
              </w:rPr>
            </w:pPr>
          </w:p>
        </w:tc>
      </w:tr>
      <w:tr w:rsidR="004365BD" w:rsidRPr="00C111F7" w:rsidTr="00BC4CA8">
        <w:trPr>
          <w:cantSplit/>
        </w:trPr>
        <w:tc>
          <w:tcPr>
            <w:tcW w:w="5457" w:type="dxa"/>
            <w:tcBorders>
              <w:bottom w:val="single" w:sz="4" w:space="0" w:color="FFFFFF" w:themeColor="background1"/>
            </w:tcBorders>
            <w:shd w:val="solid" w:color="F3F3F3" w:fill="auto"/>
            <w:vAlign w:val="center"/>
          </w:tcPr>
          <w:p w:rsidR="004365BD" w:rsidRPr="00C111F7" w:rsidRDefault="004365BD" w:rsidP="00BC4CA8">
            <w:pPr>
              <w:pStyle w:val="070-TabelaPadro"/>
              <w:jc w:val="left"/>
              <w:rPr>
                <w:b/>
                <w:sz w:val="13"/>
                <w:szCs w:val="13"/>
              </w:rPr>
            </w:pPr>
            <w:bookmarkStart w:id="12688" w:name="BBDRA0100013" w:colFirst="0" w:colLast="0"/>
            <w:r w:rsidRPr="00C111F7">
              <w:rPr>
                <w:b/>
                <w:sz w:val="13"/>
                <w:szCs w:val="13"/>
              </w:rPr>
              <w:t>Comprehensive income</w:t>
            </w:r>
          </w:p>
        </w:tc>
        <w:tc>
          <w:tcPr>
            <w:tcW w:w="2147" w:type="dxa"/>
            <w:tcBorders>
              <w:bottom w:val="single" w:sz="4" w:space="0" w:color="FFFFFF" w:themeColor="background1"/>
            </w:tcBorders>
            <w:shd w:val="solid" w:color="F3F3F3" w:fill="auto"/>
            <w:vAlign w:val="center"/>
          </w:tcPr>
          <w:p w:rsidR="004365BD" w:rsidRPr="00C111F7" w:rsidRDefault="004365BD" w:rsidP="00BC4CA8">
            <w:pPr>
              <w:pStyle w:val="070-TabelaPadro"/>
              <w:rPr>
                <w:b/>
                <w:sz w:val="13"/>
                <w:szCs w:val="13"/>
              </w:rPr>
            </w:pPr>
            <w:bookmarkStart w:id="12689" w:name="BBDRA01AD013"/>
            <w:bookmarkStart w:id="12690" w:name="BBDRA01AH013"/>
            <w:bookmarkStart w:id="12691" w:name="BBDRA01AE013"/>
            <w:bookmarkEnd w:id="12689"/>
            <w:bookmarkEnd w:id="12690"/>
            <w:bookmarkEnd w:id="12691"/>
            <w:r w:rsidRPr="00C111F7">
              <w:rPr>
                <w:b/>
                <w:sz w:val="13"/>
                <w:szCs w:val="13"/>
              </w:rPr>
              <w:t>7,595,291</w:t>
            </w:r>
          </w:p>
        </w:tc>
        <w:tc>
          <w:tcPr>
            <w:tcW w:w="2148" w:type="dxa"/>
            <w:tcBorders>
              <w:bottom w:val="single" w:sz="4" w:space="0" w:color="FFFFFF" w:themeColor="background1"/>
            </w:tcBorders>
            <w:shd w:val="solid" w:color="F3F3F3" w:fill="auto"/>
            <w:vAlign w:val="center"/>
          </w:tcPr>
          <w:p w:rsidR="004365BD" w:rsidRPr="00C111F7" w:rsidRDefault="004365BD" w:rsidP="00BC4CA8">
            <w:pPr>
              <w:pStyle w:val="070-TabelaPadro"/>
              <w:rPr>
                <w:b/>
                <w:sz w:val="13"/>
                <w:szCs w:val="13"/>
              </w:rPr>
            </w:pPr>
            <w:bookmarkStart w:id="12692" w:name="BBDRA01AF013"/>
            <w:bookmarkEnd w:id="12692"/>
            <w:r w:rsidRPr="00C111F7">
              <w:rPr>
                <w:b/>
                <w:sz w:val="13"/>
                <w:szCs w:val="13"/>
              </w:rPr>
              <w:t>8,634,845</w:t>
            </w:r>
          </w:p>
        </w:tc>
      </w:tr>
      <w:tr w:rsidR="004365BD" w:rsidRPr="00C111F7" w:rsidTr="00BC4CA8">
        <w:trPr>
          <w:cantSplit/>
        </w:trPr>
        <w:tc>
          <w:tcPr>
            <w:tcW w:w="5457" w:type="dxa"/>
            <w:tcBorders>
              <w:bottom w:val="single" w:sz="4" w:space="0" w:color="CCCCCC"/>
            </w:tcBorders>
            <w:shd w:val="solid" w:color="E6E6E6" w:fill="auto"/>
            <w:vAlign w:val="center"/>
          </w:tcPr>
          <w:p w:rsidR="004365BD" w:rsidRPr="00C111F7" w:rsidRDefault="004365BD" w:rsidP="00BC4CA8">
            <w:pPr>
              <w:pStyle w:val="070-TabelaPadro"/>
              <w:jc w:val="left"/>
              <w:rPr>
                <w:b/>
                <w:sz w:val="13"/>
                <w:szCs w:val="13"/>
              </w:rPr>
            </w:pPr>
            <w:bookmarkStart w:id="12693" w:name="BBDRA0100014" w:colFirst="0" w:colLast="0"/>
            <w:bookmarkEnd w:id="12688"/>
            <w:r w:rsidRPr="00C111F7">
              <w:rPr>
                <w:b/>
                <w:sz w:val="13"/>
                <w:szCs w:val="13"/>
              </w:rPr>
              <w:t>Comprehensive income - non-controlling interests</w:t>
            </w:r>
          </w:p>
        </w:tc>
        <w:tc>
          <w:tcPr>
            <w:tcW w:w="2147" w:type="dxa"/>
            <w:tcBorders>
              <w:bottom w:val="single" w:sz="4" w:space="0" w:color="CCCCCC"/>
            </w:tcBorders>
            <w:shd w:val="solid" w:color="E6E6E6" w:fill="auto"/>
            <w:vAlign w:val="center"/>
          </w:tcPr>
          <w:p w:rsidR="004365BD" w:rsidRPr="00C111F7" w:rsidRDefault="004365BD" w:rsidP="00BC4CA8">
            <w:pPr>
              <w:pStyle w:val="070-TabelaPadro"/>
              <w:rPr>
                <w:b/>
                <w:sz w:val="13"/>
                <w:szCs w:val="13"/>
              </w:rPr>
            </w:pPr>
            <w:bookmarkStart w:id="12694" w:name="BBDRA01AD014"/>
            <w:bookmarkStart w:id="12695" w:name="BBDRA01AH014"/>
            <w:bookmarkStart w:id="12696" w:name="BBDRA01AE014"/>
            <w:bookmarkEnd w:id="12694"/>
            <w:bookmarkEnd w:id="12695"/>
            <w:bookmarkEnd w:id="12696"/>
            <w:r w:rsidRPr="00C111F7">
              <w:rPr>
                <w:b/>
                <w:sz w:val="13"/>
                <w:szCs w:val="13"/>
              </w:rPr>
              <w:t>2,019,390</w:t>
            </w:r>
          </w:p>
        </w:tc>
        <w:tc>
          <w:tcPr>
            <w:tcW w:w="2148" w:type="dxa"/>
            <w:tcBorders>
              <w:bottom w:val="single" w:sz="4" w:space="0" w:color="CCCCCC"/>
            </w:tcBorders>
            <w:shd w:val="solid" w:color="E6E6E6" w:fill="auto"/>
            <w:vAlign w:val="center"/>
          </w:tcPr>
          <w:p w:rsidR="004365BD" w:rsidRPr="00C111F7" w:rsidRDefault="004365BD" w:rsidP="00BC4CA8">
            <w:pPr>
              <w:pStyle w:val="070-TabelaPadro"/>
              <w:rPr>
                <w:b/>
                <w:sz w:val="13"/>
                <w:szCs w:val="13"/>
              </w:rPr>
            </w:pPr>
            <w:bookmarkStart w:id="12697" w:name="BBDRA01AF014"/>
            <w:bookmarkEnd w:id="12697"/>
            <w:r w:rsidRPr="00C111F7">
              <w:rPr>
                <w:b/>
                <w:sz w:val="13"/>
                <w:szCs w:val="13"/>
              </w:rPr>
              <w:t>1,114,110</w:t>
            </w:r>
          </w:p>
        </w:tc>
      </w:tr>
      <w:bookmarkEnd w:id="12647"/>
      <w:bookmarkEnd w:id="12693"/>
    </w:tbl>
    <w:p w:rsidR="004365BD" w:rsidRPr="00F80A9E" w:rsidRDefault="004365BD" w:rsidP="00BC4CA8">
      <w:pPr>
        <w:pStyle w:val="072-Rodapdatabela"/>
      </w:pPr>
    </w:p>
    <w:p w:rsidR="004365BD" w:rsidRDefault="004365BD" w:rsidP="004365BD">
      <w:pPr>
        <w:pStyle w:val="050-TextoPadro"/>
      </w:pPr>
    </w:p>
    <w:p w:rsidR="004365BD" w:rsidRPr="0022138B" w:rsidRDefault="004365BD" w:rsidP="00BC4CA8">
      <w:pPr>
        <w:pStyle w:val="020-TtulodeDocumento"/>
      </w:pPr>
      <w:r w:rsidRPr="0022138B">
        <w:t xml:space="preserve"> </w:t>
      </w:r>
      <w:bookmarkStart w:id="12698" w:name="_Toc23875424"/>
      <w:r w:rsidRPr="0022138B">
        <w:t>- OTHER INFORMATION</w:t>
      </w:r>
      <w:bookmarkEnd w:id="12698"/>
    </w:p>
    <w:p w:rsidR="004365BD" w:rsidRPr="0022138B" w:rsidRDefault="004365BD" w:rsidP="00BC4CA8">
      <w:pPr>
        <w:pStyle w:val="030-SubttulodeDocumento"/>
      </w:pPr>
      <w:r w:rsidRPr="0022138B">
        <w:t xml:space="preserve">) Distribution of dividends and interest on own capital </w:t>
      </w:r>
    </w:p>
    <w:p w:rsidR="004365BD" w:rsidRDefault="004365BD" w:rsidP="00BC4CA8">
      <w:pPr>
        <w:pStyle w:val="050-TextoPadro"/>
      </w:pPr>
      <w:r>
        <w:t>The Board of Directors, at a meeting held on February 12, 2019, in the exercise of its attributions as stated in Article 21 of the Bank's By-Laws, approved the revision of the specific policy of remuneration to shareholders, establishing, among other points, the payout dividends and/or interest on shareholders' equity, a percentage range of the net income shall be fixed. For the year 2019, the defined range was 30% to 40% of the net profit to be distributed as payout.</w:t>
      </w:r>
    </w:p>
    <w:p w:rsidR="004365BD" w:rsidRDefault="004365BD" w:rsidP="00BC4CA8">
      <w:pPr>
        <w:pStyle w:val="030-SubttulodeDocumento"/>
      </w:pPr>
      <w:r>
        <w:t>) Investiment funds management</w:t>
      </w:r>
    </w:p>
    <w:p w:rsidR="004365BD" w:rsidRDefault="004365BD" w:rsidP="00BC4CA8">
      <w:pPr>
        <w:pStyle w:val="050-TextoPadro"/>
      </w:pPr>
      <w:r>
        <w:t>Funds managed by BB Gestão de Recursos - Distribuidora de Títulos e Valores Mobiliários S.A.:</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1 - Investiment funds management"/>
        <w:tblDescription w:val="PubliCon - Sistema de Gerenciamento do Documentos Contábeis para Publicação&#10;&#10;Última atualização do mapa do quadro em: "/>
      </w:tblPr>
      <w:tblGrid>
        <w:gridCol w:w="1418"/>
        <w:gridCol w:w="1389"/>
        <w:gridCol w:w="1389"/>
        <w:gridCol w:w="1389"/>
        <w:gridCol w:w="1389"/>
        <w:gridCol w:w="1389"/>
        <w:gridCol w:w="1389"/>
      </w:tblGrid>
      <w:tr w:rsidR="004365BD" w:rsidRPr="000D3A2D" w:rsidTr="00BC4CA8">
        <w:trPr>
          <w:cantSplit/>
          <w:tblHeader/>
        </w:trPr>
        <w:tc>
          <w:tcPr>
            <w:tcW w:w="1418" w:type="dxa"/>
            <w:vMerge w:val="restart"/>
            <w:shd w:val="solid" w:color="C3D7F0" w:fill="auto"/>
            <w:vAlign w:val="center"/>
          </w:tcPr>
          <w:p w:rsidR="004365BD" w:rsidRPr="000D3A2D" w:rsidRDefault="004365BD" w:rsidP="00BC4CA8">
            <w:pPr>
              <w:pStyle w:val="070-TabelaPadro"/>
              <w:jc w:val="center"/>
              <w:rPr>
                <w:b/>
              </w:rPr>
            </w:pPr>
            <w:bookmarkStart w:id="12699" w:name="BBOIN01"/>
          </w:p>
        </w:tc>
        <w:tc>
          <w:tcPr>
            <w:tcW w:w="4167" w:type="dxa"/>
            <w:gridSpan w:val="3"/>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Numbers of funds/portfolios (in Units)</w:t>
            </w:r>
          </w:p>
        </w:tc>
        <w:tc>
          <w:tcPr>
            <w:tcW w:w="4167" w:type="dxa"/>
            <w:gridSpan w:val="3"/>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Balance</w:t>
            </w:r>
          </w:p>
        </w:tc>
      </w:tr>
      <w:tr w:rsidR="004365BD" w:rsidRPr="000D3A2D" w:rsidTr="00BC4CA8">
        <w:trPr>
          <w:cantSplit/>
          <w:tblHeader/>
        </w:trPr>
        <w:tc>
          <w:tcPr>
            <w:tcW w:w="1418" w:type="dxa"/>
            <w:vMerge/>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p>
        </w:tc>
        <w:tc>
          <w:tcPr>
            <w:tcW w:w="1389"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Sep 30, 2019</w:t>
            </w:r>
          </w:p>
        </w:tc>
        <w:tc>
          <w:tcPr>
            <w:tcW w:w="1389"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Dec 31, 2018</w:t>
            </w:r>
          </w:p>
        </w:tc>
        <w:tc>
          <w:tcPr>
            <w:tcW w:w="1389"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Sep 30, 2018</w:t>
            </w:r>
          </w:p>
        </w:tc>
        <w:tc>
          <w:tcPr>
            <w:tcW w:w="1389"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Sep 30, 2019</w:t>
            </w:r>
          </w:p>
        </w:tc>
        <w:tc>
          <w:tcPr>
            <w:tcW w:w="1389"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Dec 31, 2018</w:t>
            </w:r>
          </w:p>
        </w:tc>
        <w:tc>
          <w:tcPr>
            <w:tcW w:w="1389"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Sep 30, 2018</w:t>
            </w:r>
          </w:p>
        </w:tc>
      </w:tr>
      <w:tr w:rsidR="004365BD" w:rsidRPr="000D3A2D" w:rsidTr="00BC4CA8">
        <w:trPr>
          <w:cantSplit/>
        </w:trPr>
        <w:tc>
          <w:tcPr>
            <w:tcW w:w="1418"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rPr>
                <w:b/>
              </w:rPr>
            </w:pPr>
            <w:bookmarkStart w:id="12700" w:name="BBOIN0100001" w:colFirst="0" w:colLast="0"/>
            <w:r>
              <w:rPr>
                <w:b/>
              </w:rPr>
              <w:t>Managed funds</w:t>
            </w:r>
          </w:p>
        </w:tc>
        <w:tc>
          <w:tcPr>
            <w:tcW w:w="1389"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01" w:name="BBOIN01AA001"/>
            <w:bookmarkEnd w:id="12701"/>
            <w:r>
              <w:rPr>
                <w:b/>
              </w:rPr>
              <w:t>834</w:t>
            </w:r>
          </w:p>
        </w:tc>
        <w:tc>
          <w:tcPr>
            <w:tcW w:w="1389"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02" w:name="BBOIN01AB001"/>
            <w:bookmarkEnd w:id="12702"/>
            <w:r>
              <w:rPr>
                <w:b/>
              </w:rPr>
              <w:t>783</w:t>
            </w:r>
          </w:p>
        </w:tc>
        <w:tc>
          <w:tcPr>
            <w:tcW w:w="1389"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03" w:name="BBOIN01AC001"/>
            <w:bookmarkEnd w:id="12703"/>
            <w:r>
              <w:rPr>
                <w:b/>
              </w:rPr>
              <w:t>773</w:t>
            </w:r>
          </w:p>
        </w:tc>
        <w:tc>
          <w:tcPr>
            <w:tcW w:w="1389"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04" w:name="BBOIN01AD001"/>
            <w:bookmarkEnd w:id="12704"/>
            <w:r>
              <w:rPr>
                <w:b/>
              </w:rPr>
              <w:t>1,052,424,168</w:t>
            </w:r>
          </w:p>
        </w:tc>
        <w:tc>
          <w:tcPr>
            <w:tcW w:w="1389"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05" w:name="BBOIN01AE001"/>
            <w:bookmarkEnd w:id="12705"/>
            <w:r>
              <w:rPr>
                <w:b/>
              </w:rPr>
              <w:t>941,115,807</w:t>
            </w:r>
          </w:p>
        </w:tc>
        <w:tc>
          <w:tcPr>
            <w:tcW w:w="1389"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06" w:name="BBOIN01AF001"/>
            <w:bookmarkEnd w:id="12706"/>
            <w:r>
              <w:rPr>
                <w:b/>
              </w:rPr>
              <w:t>934,766,840</w:t>
            </w:r>
          </w:p>
        </w:tc>
      </w:tr>
      <w:tr w:rsidR="004365BD" w:rsidRPr="000D3A2D" w:rsidTr="00BC4CA8">
        <w:trPr>
          <w:cantSplit/>
        </w:trPr>
        <w:tc>
          <w:tcPr>
            <w:tcW w:w="1418"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pPr>
            <w:bookmarkStart w:id="12707" w:name="BBOIN0100002" w:colFirst="0" w:colLast="0"/>
            <w:bookmarkEnd w:id="12700"/>
            <w:r>
              <w:t>Investment funds</w:t>
            </w:r>
          </w:p>
        </w:tc>
        <w:tc>
          <w:tcPr>
            <w:tcW w:w="1389"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08" w:name="BBOIN01AA002"/>
            <w:bookmarkEnd w:id="12708"/>
            <w:r>
              <w:t>823</w:t>
            </w:r>
          </w:p>
        </w:tc>
        <w:tc>
          <w:tcPr>
            <w:tcW w:w="1389"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09" w:name="BBOIN01AB002"/>
            <w:bookmarkEnd w:id="12709"/>
            <w:r>
              <w:t>772</w:t>
            </w:r>
          </w:p>
        </w:tc>
        <w:tc>
          <w:tcPr>
            <w:tcW w:w="1389"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10" w:name="BBOIN01AC002"/>
            <w:bookmarkEnd w:id="12710"/>
            <w:r>
              <w:t>762</w:t>
            </w:r>
          </w:p>
        </w:tc>
        <w:tc>
          <w:tcPr>
            <w:tcW w:w="1389"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11" w:name="BBOIN01AD002"/>
            <w:bookmarkEnd w:id="12711"/>
            <w:r>
              <w:t>1,033,331,114</w:t>
            </w:r>
          </w:p>
        </w:tc>
        <w:tc>
          <w:tcPr>
            <w:tcW w:w="1389"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12" w:name="BBOIN01AE002"/>
            <w:bookmarkEnd w:id="12712"/>
            <w:r>
              <w:t>922,435,286</w:t>
            </w:r>
          </w:p>
        </w:tc>
        <w:tc>
          <w:tcPr>
            <w:tcW w:w="1389"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13" w:name="BBOIN01AF002"/>
            <w:bookmarkEnd w:id="12713"/>
            <w:r>
              <w:t>915,848,581</w:t>
            </w:r>
          </w:p>
        </w:tc>
      </w:tr>
      <w:tr w:rsidR="004365BD" w:rsidRPr="000D3A2D" w:rsidTr="00BC4CA8">
        <w:trPr>
          <w:cantSplit/>
        </w:trPr>
        <w:tc>
          <w:tcPr>
            <w:tcW w:w="1418" w:type="dxa"/>
            <w:tcBorders>
              <w:bottom w:val="single" w:sz="4" w:space="0" w:color="CCCCCC"/>
            </w:tcBorders>
            <w:shd w:val="solid" w:color="F3F3F3" w:fill="auto"/>
            <w:vAlign w:val="center"/>
          </w:tcPr>
          <w:p w:rsidR="004365BD" w:rsidRPr="000D3A2D" w:rsidRDefault="004365BD" w:rsidP="00BC4CA8">
            <w:pPr>
              <w:pStyle w:val="070-TabelaPadro"/>
              <w:ind w:left="60"/>
              <w:jc w:val="left"/>
            </w:pPr>
            <w:bookmarkStart w:id="12714" w:name="BBOIN0100003" w:colFirst="0" w:colLast="0"/>
            <w:bookmarkEnd w:id="12707"/>
            <w:r>
              <w:t>Managed portfolios</w:t>
            </w:r>
          </w:p>
        </w:tc>
        <w:tc>
          <w:tcPr>
            <w:tcW w:w="1389" w:type="dxa"/>
            <w:tcBorders>
              <w:bottom w:val="single" w:sz="4" w:space="0" w:color="CCCCCC"/>
            </w:tcBorders>
            <w:shd w:val="solid" w:color="F3F3F3" w:fill="auto"/>
            <w:vAlign w:val="center"/>
          </w:tcPr>
          <w:p w:rsidR="004365BD" w:rsidRPr="000D3A2D" w:rsidRDefault="004365BD" w:rsidP="00BC4CA8">
            <w:pPr>
              <w:pStyle w:val="070-TabelaPadro"/>
            </w:pPr>
            <w:bookmarkStart w:id="12715" w:name="BBOIN01AA003"/>
            <w:bookmarkEnd w:id="12715"/>
            <w:r>
              <w:t>11</w:t>
            </w:r>
          </w:p>
        </w:tc>
        <w:tc>
          <w:tcPr>
            <w:tcW w:w="1389" w:type="dxa"/>
            <w:tcBorders>
              <w:bottom w:val="single" w:sz="4" w:space="0" w:color="CCCCCC"/>
            </w:tcBorders>
            <w:shd w:val="solid" w:color="F3F3F3" w:fill="auto"/>
            <w:vAlign w:val="center"/>
          </w:tcPr>
          <w:p w:rsidR="004365BD" w:rsidRPr="000D3A2D" w:rsidRDefault="004365BD" w:rsidP="00BC4CA8">
            <w:pPr>
              <w:pStyle w:val="070-TabelaPadro"/>
            </w:pPr>
            <w:bookmarkStart w:id="12716" w:name="BBOIN01AB003"/>
            <w:bookmarkEnd w:id="12716"/>
            <w:r>
              <w:t>11</w:t>
            </w:r>
          </w:p>
        </w:tc>
        <w:tc>
          <w:tcPr>
            <w:tcW w:w="1389" w:type="dxa"/>
            <w:tcBorders>
              <w:bottom w:val="single" w:sz="4" w:space="0" w:color="CCCCCC"/>
            </w:tcBorders>
            <w:shd w:val="solid" w:color="F3F3F3" w:fill="auto"/>
            <w:vAlign w:val="center"/>
          </w:tcPr>
          <w:p w:rsidR="004365BD" w:rsidRPr="000D3A2D" w:rsidRDefault="004365BD" w:rsidP="00BC4CA8">
            <w:pPr>
              <w:pStyle w:val="070-TabelaPadro"/>
            </w:pPr>
            <w:bookmarkStart w:id="12717" w:name="BBOIN01AC003"/>
            <w:bookmarkEnd w:id="12717"/>
            <w:r>
              <w:t>11</w:t>
            </w:r>
          </w:p>
        </w:tc>
        <w:tc>
          <w:tcPr>
            <w:tcW w:w="1389" w:type="dxa"/>
            <w:tcBorders>
              <w:bottom w:val="single" w:sz="4" w:space="0" w:color="CCCCCC"/>
            </w:tcBorders>
            <w:shd w:val="solid" w:color="F3F3F3" w:fill="auto"/>
            <w:vAlign w:val="center"/>
          </w:tcPr>
          <w:p w:rsidR="004365BD" w:rsidRPr="000D3A2D" w:rsidRDefault="004365BD" w:rsidP="00BC4CA8">
            <w:pPr>
              <w:pStyle w:val="070-TabelaPadro"/>
            </w:pPr>
            <w:bookmarkStart w:id="12718" w:name="BBOIN01AD003"/>
            <w:bookmarkEnd w:id="12718"/>
            <w:r>
              <w:t>19,093,054</w:t>
            </w:r>
          </w:p>
        </w:tc>
        <w:tc>
          <w:tcPr>
            <w:tcW w:w="1389" w:type="dxa"/>
            <w:tcBorders>
              <w:bottom w:val="single" w:sz="4" w:space="0" w:color="CCCCCC"/>
            </w:tcBorders>
            <w:shd w:val="solid" w:color="F3F3F3" w:fill="auto"/>
            <w:vAlign w:val="center"/>
          </w:tcPr>
          <w:p w:rsidR="004365BD" w:rsidRPr="000D3A2D" w:rsidRDefault="004365BD" w:rsidP="00BC4CA8">
            <w:pPr>
              <w:pStyle w:val="070-TabelaPadro"/>
            </w:pPr>
            <w:bookmarkStart w:id="12719" w:name="BBOIN01AE003"/>
            <w:bookmarkEnd w:id="12719"/>
            <w:r>
              <w:t>18,680,521</w:t>
            </w:r>
          </w:p>
        </w:tc>
        <w:tc>
          <w:tcPr>
            <w:tcW w:w="1389" w:type="dxa"/>
            <w:tcBorders>
              <w:bottom w:val="single" w:sz="4" w:space="0" w:color="CCCCCC"/>
            </w:tcBorders>
            <w:shd w:val="solid" w:color="F3F3F3" w:fill="auto"/>
            <w:vAlign w:val="center"/>
          </w:tcPr>
          <w:p w:rsidR="004365BD" w:rsidRPr="000D3A2D" w:rsidRDefault="004365BD" w:rsidP="00BC4CA8">
            <w:pPr>
              <w:pStyle w:val="070-TabelaPadro"/>
            </w:pPr>
            <w:bookmarkStart w:id="12720" w:name="BBOIN01AF003"/>
            <w:bookmarkEnd w:id="12720"/>
            <w:r>
              <w:t>18,918,259</w:t>
            </w:r>
          </w:p>
        </w:tc>
      </w:tr>
      <w:bookmarkEnd w:id="12699"/>
      <w:bookmarkEnd w:id="12714"/>
    </w:tbl>
    <w:p w:rsidR="004365BD" w:rsidRDefault="004365BD" w:rsidP="00BC4CA8">
      <w:pPr>
        <w:pStyle w:val="072-Rodapdatabela"/>
      </w:pPr>
    </w:p>
    <w:p w:rsidR="004365BD" w:rsidRDefault="004365BD" w:rsidP="00BC4CA8">
      <w:pPr>
        <w:pStyle w:val="030-SubttulodeDocumento"/>
      </w:pPr>
      <w:r>
        <w:t>) Details in relation to overseas branches, subsidiaries and associates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2 - Details of branches, subsidiaries and associated abroad"/>
        <w:tblDescription w:val="PubliCon - Sistema de Gerenciamento do Documentos Contábeis para Publicação&#10;&#10;Última atualização do mapa do quadro em: "/>
      </w:tblPr>
      <w:tblGrid>
        <w:gridCol w:w="4988"/>
        <w:gridCol w:w="1588"/>
        <w:gridCol w:w="1588"/>
        <w:gridCol w:w="1588"/>
      </w:tblGrid>
      <w:tr w:rsidR="004365BD" w:rsidRPr="000D3A2D" w:rsidTr="00BC4CA8">
        <w:trPr>
          <w:cantSplit/>
          <w:tblHeader/>
        </w:trPr>
        <w:tc>
          <w:tcPr>
            <w:tcW w:w="49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bookmarkStart w:id="12721" w:name="BBOIN02"/>
          </w:p>
        </w:tc>
        <w:tc>
          <w:tcPr>
            <w:tcW w:w="15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Sep 30, 2018</w:t>
            </w:r>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rPr>
                <w:b/>
              </w:rPr>
            </w:pPr>
            <w:bookmarkStart w:id="12722" w:name="BBOIN0200001" w:colFirst="0" w:colLast="0"/>
            <w:r>
              <w:rPr>
                <w:b/>
              </w:rPr>
              <w:t>Assets</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23" w:name="BBOIN02AD001"/>
            <w:bookmarkEnd w:id="12723"/>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24" w:name="BBOIN02AE001"/>
            <w:bookmarkEnd w:id="12724"/>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25" w:name="BBOIN02AF001"/>
            <w:bookmarkEnd w:id="12725"/>
          </w:p>
        </w:tc>
      </w:tr>
      <w:tr w:rsidR="004365BD" w:rsidRPr="000D3A2D" w:rsidTr="00BC4CA8">
        <w:trPr>
          <w:cantSplit/>
        </w:trPr>
        <w:tc>
          <w:tcPr>
            <w:tcW w:w="4988"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pPr>
            <w:bookmarkStart w:id="12726" w:name="BBOIN0200002" w:colFirst="0" w:colLast="0"/>
            <w:bookmarkEnd w:id="12722"/>
            <w:r>
              <w:t>BB Group</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27" w:name="BBOIN02AD002"/>
            <w:bookmarkEnd w:id="12727"/>
            <w:r>
              <w:t>96,916,180</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28" w:name="BBOIN02AE002"/>
            <w:bookmarkEnd w:id="12728"/>
            <w:r>
              <w:t>88,409,314</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29" w:name="BBOIN02AF002"/>
            <w:bookmarkEnd w:id="12729"/>
            <w:r>
              <w:t>93,491,838</w:t>
            </w:r>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ind w:left="60"/>
              <w:jc w:val="left"/>
            </w:pPr>
            <w:bookmarkStart w:id="12730" w:name="BBOIN0200003" w:colFirst="0" w:colLast="0"/>
            <w:bookmarkEnd w:id="12726"/>
            <w:r>
              <w:t>Third parties</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31" w:name="BBOIN02AD003"/>
            <w:bookmarkEnd w:id="12731"/>
            <w:r>
              <w:t>86,656,386</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32" w:name="BBOIN02AE003"/>
            <w:bookmarkEnd w:id="12732"/>
            <w:r>
              <w:t>85,477,251</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33" w:name="BBOIN02AF003"/>
            <w:bookmarkEnd w:id="12733"/>
            <w:r>
              <w:t>87,681,797</w:t>
            </w:r>
          </w:p>
        </w:tc>
      </w:tr>
      <w:tr w:rsidR="004365BD" w:rsidRPr="000D3A2D" w:rsidTr="00BC4CA8">
        <w:trPr>
          <w:cantSplit/>
        </w:trPr>
        <w:tc>
          <w:tcPr>
            <w:tcW w:w="4988" w:type="dxa"/>
            <w:tcBorders>
              <w:bottom w:val="single" w:sz="4" w:space="0" w:color="FFFFFF" w:themeColor="background1"/>
            </w:tcBorders>
            <w:shd w:val="solid" w:color="E6E6E6" w:fill="auto"/>
            <w:vAlign w:val="center"/>
          </w:tcPr>
          <w:p w:rsidR="004365BD" w:rsidRPr="000D3A2D" w:rsidRDefault="004365BD" w:rsidP="00BC4CA8">
            <w:pPr>
              <w:pStyle w:val="070-TabelaPadro"/>
              <w:jc w:val="left"/>
              <w:rPr>
                <w:b/>
              </w:rPr>
            </w:pPr>
            <w:bookmarkStart w:id="12734" w:name="BBOIN0200004" w:colFirst="0" w:colLast="0"/>
            <w:bookmarkEnd w:id="12730"/>
            <w:r>
              <w:rPr>
                <w:b/>
              </w:rPr>
              <w:t>TOTAL ASSETS</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rPr>
                <w:b/>
              </w:rPr>
            </w:pPr>
            <w:bookmarkStart w:id="12735" w:name="BBOIN02AD004"/>
            <w:bookmarkEnd w:id="12735"/>
            <w:r>
              <w:rPr>
                <w:b/>
              </w:rPr>
              <w:t>183,572,566</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rPr>
                <w:b/>
              </w:rPr>
            </w:pPr>
            <w:bookmarkStart w:id="12736" w:name="BBOIN02AE004"/>
            <w:bookmarkEnd w:id="12736"/>
            <w:r>
              <w:rPr>
                <w:b/>
              </w:rPr>
              <w:t>173,886,565</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rPr>
                <w:b/>
              </w:rPr>
            </w:pPr>
            <w:bookmarkStart w:id="12737" w:name="BBOIN02AF004"/>
            <w:bookmarkEnd w:id="12737"/>
            <w:r>
              <w:rPr>
                <w:b/>
              </w:rPr>
              <w:t>181,173,635</w:t>
            </w:r>
          </w:p>
        </w:tc>
      </w:tr>
      <w:bookmarkEnd w:id="12734"/>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pP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p>
        </w:tc>
      </w:tr>
      <w:tr w:rsidR="004365BD" w:rsidRPr="000D3A2D" w:rsidTr="00BC4CA8">
        <w:trPr>
          <w:cantSplit/>
        </w:trPr>
        <w:tc>
          <w:tcPr>
            <w:tcW w:w="4988" w:type="dxa"/>
            <w:tcBorders>
              <w:bottom w:val="single" w:sz="4" w:space="0" w:color="FFFFFF" w:themeColor="background1"/>
            </w:tcBorders>
            <w:shd w:val="solid" w:color="E6E6E6" w:fill="auto"/>
            <w:vAlign w:val="center"/>
          </w:tcPr>
          <w:p w:rsidR="004365BD" w:rsidRPr="000D3A2D" w:rsidRDefault="004365BD" w:rsidP="00BC4CA8">
            <w:pPr>
              <w:pStyle w:val="070-TabelaPadro"/>
              <w:jc w:val="left"/>
              <w:rPr>
                <w:b/>
              </w:rPr>
            </w:pPr>
            <w:bookmarkStart w:id="12738" w:name="BBOIN0200006" w:colFirst="0" w:colLast="0"/>
            <w:r>
              <w:rPr>
                <w:b/>
              </w:rPr>
              <w:t>Liabilities</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rPr>
                <w:b/>
              </w:rPr>
            </w:pPr>
            <w:bookmarkStart w:id="12739" w:name="BBOIN02AD006"/>
            <w:bookmarkEnd w:id="12739"/>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rPr>
                <w:b/>
              </w:rPr>
            </w:pPr>
            <w:bookmarkStart w:id="12740" w:name="BBOIN02AE006"/>
            <w:bookmarkEnd w:id="12740"/>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rPr>
                <w:b/>
              </w:rPr>
            </w:pPr>
            <w:bookmarkStart w:id="12741" w:name="BBOIN02AF006"/>
            <w:bookmarkEnd w:id="12741"/>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ind w:left="60"/>
              <w:jc w:val="left"/>
            </w:pPr>
            <w:bookmarkStart w:id="12742" w:name="BBOIN0200007" w:colFirst="0" w:colLast="0"/>
            <w:bookmarkEnd w:id="12738"/>
            <w:r>
              <w:t>BB Group</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43" w:name="BBOIN02AD007"/>
            <w:bookmarkEnd w:id="12743"/>
            <w:r>
              <w:t>23,193,034</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44" w:name="BBOIN02AE007"/>
            <w:bookmarkEnd w:id="12744"/>
            <w:r>
              <w:t>16,845,235</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45" w:name="BBOIN02AF007"/>
            <w:bookmarkEnd w:id="12745"/>
            <w:r>
              <w:t>18,649,463</w:t>
            </w:r>
          </w:p>
        </w:tc>
      </w:tr>
      <w:tr w:rsidR="004365BD" w:rsidRPr="000D3A2D" w:rsidTr="00BC4CA8">
        <w:trPr>
          <w:cantSplit/>
        </w:trPr>
        <w:tc>
          <w:tcPr>
            <w:tcW w:w="4988"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pPr>
            <w:bookmarkStart w:id="12746" w:name="BBOIN0200008" w:colFirst="0" w:colLast="0"/>
            <w:bookmarkEnd w:id="12742"/>
            <w:r>
              <w:t>Third parties</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47" w:name="BBOIN02AD008"/>
            <w:bookmarkEnd w:id="12747"/>
            <w:r>
              <w:t>143,877,620</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48" w:name="BBOIN02AE008"/>
            <w:bookmarkEnd w:id="12748"/>
            <w:r>
              <w:t>143,451,909</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49" w:name="BBOIN02AF008"/>
            <w:bookmarkEnd w:id="12749"/>
            <w:r>
              <w:t>149,257,416</w:t>
            </w:r>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rPr>
                <w:b/>
              </w:rPr>
            </w:pPr>
            <w:bookmarkStart w:id="12750" w:name="BBOIN0200009" w:colFirst="0" w:colLast="0"/>
            <w:bookmarkEnd w:id="12746"/>
            <w:r>
              <w:rPr>
                <w:b/>
              </w:rPr>
              <w:t>Shareholders' equity</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51" w:name="BBOIN02AD009"/>
            <w:bookmarkEnd w:id="12751"/>
            <w:r>
              <w:rPr>
                <w:b/>
              </w:rPr>
              <w:t>16,501,912</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52" w:name="BBOIN02AE009"/>
            <w:bookmarkEnd w:id="12752"/>
            <w:r>
              <w:rPr>
                <w:b/>
              </w:rPr>
              <w:t>13,589,421</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53" w:name="BBOIN02AF009"/>
            <w:bookmarkEnd w:id="12753"/>
            <w:r>
              <w:rPr>
                <w:b/>
              </w:rPr>
              <w:t>13,266,756</w:t>
            </w:r>
          </w:p>
        </w:tc>
      </w:tr>
      <w:tr w:rsidR="004365BD" w:rsidRPr="000D3A2D" w:rsidTr="00BC4CA8">
        <w:trPr>
          <w:cantSplit/>
        </w:trPr>
        <w:tc>
          <w:tcPr>
            <w:tcW w:w="4988"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pPr>
            <w:bookmarkStart w:id="12754" w:name="BBOIN0200010" w:colFirst="0" w:colLast="0"/>
            <w:bookmarkEnd w:id="12750"/>
            <w:r>
              <w:t>Attributable to parent company</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55" w:name="BBOIN02AD010"/>
            <w:bookmarkEnd w:id="12755"/>
            <w:r>
              <w:t>16,185,525</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56" w:name="BBOIN02AE010"/>
            <w:bookmarkEnd w:id="12756"/>
            <w:r>
              <w:t>13,215,245</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57" w:name="BBOIN02AF010"/>
            <w:bookmarkEnd w:id="12757"/>
            <w:r>
              <w:t>12,946,176</w:t>
            </w:r>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ind w:left="60"/>
              <w:jc w:val="left"/>
            </w:pPr>
            <w:bookmarkStart w:id="12758" w:name="BBOIN0200011" w:colFirst="0" w:colLast="0"/>
            <w:bookmarkEnd w:id="12754"/>
            <w:r>
              <w:t>Non-controlling interests</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59" w:name="BBOIN02AD011"/>
            <w:bookmarkEnd w:id="12759"/>
            <w:r>
              <w:t>316,387</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60" w:name="BBOIN02AE011"/>
            <w:bookmarkEnd w:id="12760"/>
            <w:r>
              <w:t>374,176</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61" w:name="BBOIN02AF011"/>
            <w:bookmarkEnd w:id="12761"/>
            <w:r>
              <w:t>320,580</w:t>
            </w:r>
          </w:p>
        </w:tc>
      </w:tr>
      <w:tr w:rsidR="004365BD" w:rsidRPr="000D3A2D" w:rsidTr="00BC4CA8">
        <w:trPr>
          <w:cantSplit/>
        </w:trPr>
        <w:tc>
          <w:tcPr>
            <w:tcW w:w="4988" w:type="dxa"/>
            <w:tcBorders>
              <w:bottom w:val="single" w:sz="4" w:space="0" w:color="CCCCCC"/>
            </w:tcBorders>
            <w:shd w:val="solid" w:color="E6E6E6" w:fill="auto"/>
            <w:vAlign w:val="center"/>
          </w:tcPr>
          <w:p w:rsidR="004365BD" w:rsidRPr="000D3A2D" w:rsidRDefault="004365BD" w:rsidP="00BC4CA8">
            <w:pPr>
              <w:pStyle w:val="070-TabelaPadro"/>
              <w:jc w:val="left"/>
              <w:rPr>
                <w:b/>
              </w:rPr>
            </w:pPr>
            <w:bookmarkStart w:id="12762" w:name="BBOIN0200012" w:colFirst="0" w:colLast="0"/>
            <w:bookmarkEnd w:id="12758"/>
            <w:r>
              <w:rPr>
                <w:b/>
              </w:rPr>
              <w:t>TOTAL LIABILITIES</w:t>
            </w:r>
          </w:p>
        </w:tc>
        <w:tc>
          <w:tcPr>
            <w:tcW w:w="1588" w:type="dxa"/>
            <w:tcBorders>
              <w:bottom w:val="single" w:sz="4" w:space="0" w:color="CCCCCC"/>
            </w:tcBorders>
            <w:shd w:val="solid" w:color="E6E6E6" w:fill="auto"/>
            <w:vAlign w:val="center"/>
          </w:tcPr>
          <w:p w:rsidR="004365BD" w:rsidRPr="000D3A2D" w:rsidRDefault="004365BD" w:rsidP="00BC4CA8">
            <w:pPr>
              <w:pStyle w:val="070-TabelaPadro"/>
              <w:rPr>
                <w:b/>
              </w:rPr>
            </w:pPr>
            <w:bookmarkStart w:id="12763" w:name="BBOIN02AD012"/>
            <w:bookmarkEnd w:id="12763"/>
            <w:r>
              <w:rPr>
                <w:b/>
              </w:rPr>
              <w:t>183,572,566</w:t>
            </w:r>
          </w:p>
        </w:tc>
        <w:tc>
          <w:tcPr>
            <w:tcW w:w="1588" w:type="dxa"/>
            <w:tcBorders>
              <w:bottom w:val="single" w:sz="4" w:space="0" w:color="CCCCCC"/>
            </w:tcBorders>
            <w:shd w:val="solid" w:color="E6E6E6" w:fill="auto"/>
            <w:vAlign w:val="center"/>
          </w:tcPr>
          <w:p w:rsidR="004365BD" w:rsidRPr="000D3A2D" w:rsidRDefault="004365BD" w:rsidP="00BC4CA8">
            <w:pPr>
              <w:pStyle w:val="070-TabelaPadro"/>
              <w:rPr>
                <w:b/>
              </w:rPr>
            </w:pPr>
            <w:bookmarkStart w:id="12764" w:name="BBOIN02AE012"/>
            <w:bookmarkEnd w:id="12764"/>
            <w:r>
              <w:rPr>
                <w:b/>
              </w:rPr>
              <w:t>173,886,565</w:t>
            </w:r>
          </w:p>
        </w:tc>
        <w:tc>
          <w:tcPr>
            <w:tcW w:w="1588" w:type="dxa"/>
            <w:tcBorders>
              <w:bottom w:val="single" w:sz="4" w:space="0" w:color="CCCCCC"/>
            </w:tcBorders>
            <w:shd w:val="solid" w:color="E6E6E6" w:fill="auto"/>
            <w:vAlign w:val="center"/>
          </w:tcPr>
          <w:p w:rsidR="004365BD" w:rsidRPr="000D3A2D" w:rsidRDefault="004365BD" w:rsidP="00BC4CA8">
            <w:pPr>
              <w:pStyle w:val="070-TabelaPadro"/>
              <w:rPr>
                <w:b/>
              </w:rPr>
            </w:pPr>
            <w:bookmarkStart w:id="12765" w:name="BBOIN02AF012"/>
            <w:bookmarkEnd w:id="12765"/>
            <w:r>
              <w:rPr>
                <w:b/>
              </w:rPr>
              <w:t>181,173,635</w:t>
            </w:r>
          </w:p>
        </w:tc>
      </w:tr>
      <w:bookmarkEnd w:id="12721"/>
      <w:bookmarkEnd w:id="12762"/>
    </w:tbl>
    <w:p w:rsidR="004365BD" w:rsidRDefault="004365BD" w:rsidP="00BC4CA8">
      <w:pPr>
        <w:pStyle w:val="072-Rodapdatabela"/>
      </w:pPr>
    </w:p>
    <w:tbl>
      <w:tblPr>
        <w:tblW w:w="976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3 - Details of branches, subsidiaries and associated abroad"/>
        <w:tblDescription w:val="PubliCon - Sistema de Gerenciamento do Documentos Contábeis para Publicação&#10;&#10;Última atualização do mapa do quadro em: "/>
      </w:tblPr>
      <w:tblGrid>
        <w:gridCol w:w="5049"/>
        <w:gridCol w:w="2358"/>
        <w:gridCol w:w="2358"/>
      </w:tblGrid>
      <w:tr w:rsidR="004365BD" w:rsidRPr="000D3A2D" w:rsidTr="00BC4CA8">
        <w:trPr>
          <w:cantSplit/>
          <w:trHeight w:val="251"/>
          <w:tblHeader/>
        </w:trPr>
        <w:tc>
          <w:tcPr>
            <w:tcW w:w="5049"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bookmarkStart w:id="12766" w:name="BBOIN03"/>
          </w:p>
        </w:tc>
        <w:tc>
          <w:tcPr>
            <w:tcW w:w="235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Jan 1 to Sep 30, 2019</w:t>
            </w:r>
          </w:p>
        </w:tc>
        <w:tc>
          <w:tcPr>
            <w:tcW w:w="235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Jan 1 to Sep 30, 2018</w:t>
            </w:r>
          </w:p>
        </w:tc>
      </w:tr>
      <w:tr w:rsidR="004365BD" w:rsidRPr="000D3A2D" w:rsidTr="00BC4CA8">
        <w:trPr>
          <w:cantSplit/>
          <w:trHeight w:val="251"/>
        </w:trPr>
        <w:tc>
          <w:tcPr>
            <w:tcW w:w="5049"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rPr>
                <w:b/>
              </w:rPr>
            </w:pPr>
            <w:bookmarkStart w:id="12767" w:name="BBOIN0300001" w:colFirst="0" w:colLast="0"/>
            <w:r>
              <w:rPr>
                <w:b/>
              </w:rPr>
              <w:t>Net income</w:t>
            </w:r>
          </w:p>
        </w:tc>
        <w:tc>
          <w:tcPr>
            <w:tcW w:w="2358"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68" w:name="BBOIN03AD001"/>
            <w:bookmarkStart w:id="12769" w:name="BBOIN03AE001"/>
            <w:bookmarkEnd w:id="12768"/>
            <w:bookmarkEnd w:id="12769"/>
            <w:r>
              <w:rPr>
                <w:b/>
              </w:rPr>
              <w:t>1,898,023</w:t>
            </w:r>
          </w:p>
        </w:tc>
        <w:tc>
          <w:tcPr>
            <w:tcW w:w="2358" w:type="dxa"/>
            <w:tcBorders>
              <w:bottom w:val="single" w:sz="4" w:space="0" w:color="FFFFFF" w:themeColor="background1"/>
            </w:tcBorders>
            <w:shd w:val="solid" w:color="F3F3F3" w:fill="auto"/>
            <w:vAlign w:val="center"/>
          </w:tcPr>
          <w:p w:rsidR="004365BD" w:rsidRPr="000D3A2D" w:rsidRDefault="004365BD" w:rsidP="00BC4CA8">
            <w:pPr>
              <w:pStyle w:val="070-TabelaPadro"/>
              <w:rPr>
                <w:b/>
              </w:rPr>
            </w:pPr>
            <w:bookmarkStart w:id="12770" w:name="BBOIN03AF001"/>
            <w:bookmarkEnd w:id="12770"/>
            <w:r>
              <w:rPr>
                <w:b/>
              </w:rPr>
              <w:t>1,031,974</w:t>
            </w:r>
          </w:p>
        </w:tc>
      </w:tr>
      <w:tr w:rsidR="004365BD" w:rsidRPr="000D3A2D" w:rsidTr="00BC4CA8">
        <w:trPr>
          <w:cantSplit/>
          <w:trHeight w:val="251"/>
        </w:trPr>
        <w:tc>
          <w:tcPr>
            <w:tcW w:w="5049"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pPr>
            <w:bookmarkStart w:id="12771" w:name="BBOIN0300002" w:colFirst="0" w:colLast="0"/>
            <w:bookmarkEnd w:id="12767"/>
            <w:r>
              <w:t>Attributable to parent company</w:t>
            </w:r>
          </w:p>
        </w:tc>
        <w:tc>
          <w:tcPr>
            <w:tcW w:w="235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72" w:name="BBOIN03AD002"/>
            <w:bookmarkStart w:id="12773" w:name="BBOIN03AE002"/>
            <w:bookmarkEnd w:id="12772"/>
            <w:bookmarkEnd w:id="12773"/>
            <w:r>
              <w:t>1,723,589</w:t>
            </w:r>
          </w:p>
        </w:tc>
        <w:tc>
          <w:tcPr>
            <w:tcW w:w="235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74" w:name="BBOIN03AF002"/>
            <w:bookmarkEnd w:id="12774"/>
            <w:r>
              <w:t>851,456</w:t>
            </w:r>
          </w:p>
        </w:tc>
      </w:tr>
      <w:tr w:rsidR="004365BD" w:rsidRPr="000D3A2D" w:rsidTr="00BC4CA8">
        <w:trPr>
          <w:cantSplit/>
          <w:trHeight w:val="241"/>
        </w:trPr>
        <w:tc>
          <w:tcPr>
            <w:tcW w:w="5049" w:type="dxa"/>
            <w:tcBorders>
              <w:bottom w:val="single" w:sz="4" w:space="0" w:color="CCCCCC"/>
            </w:tcBorders>
            <w:shd w:val="solid" w:color="F3F3F3" w:fill="auto"/>
            <w:vAlign w:val="center"/>
          </w:tcPr>
          <w:p w:rsidR="004365BD" w:rsidRPr="000D3A2D" w:rsidRDefault="004365BD" w:rsidP="00BC4CA8">
            <w:pPr>
              <w:pStyle w:val="070-TabelaPadro"/>
              <w:ind w:left="60"/>
              <w:jc w:val="left"/>
            </w:pPr>
            <w:bookmarkStart w:id="12775" w:name="BBOIN0300003" w:colFirst="0" w:colLast="0"/>
            <w:bookmarkEnd w:id="12771"/>
            <w:r>
              <w:t>Non-controlling interest</w:t>
            </w:r>
          </w:p>
        </w:tc>
        <w:tc>
          <w:tcPr>
            <w:tcW w:w="2358" w:type="dxa"/>
            <w:tcBorders>
              <w:bottom w:val="single" w:sz="4" w:space="0" w:color="CCCCCC"/>
            </w:tcBorders>
            <w:shd w:val="solid" w:color="F3F3F3" w:fill="auto"/>
            <w:vAlign w:val="center"/>
          </w:tcPr>
          <w:p w:rsidR="004365BD" w:rsidRPr="000D3A2D" w:rsidRDefault="004365BD" w:rsidP="00BC4CA8">
            <w:pPr>
              <w:pStyle w:val="070-TabelaPadro"/>
            </w:pPr>
            <w:bookmarkStart w:id="12776" w:name="BBOIN03AD003"/>
            <w:bookmarkStart w:id="12777" w:name="BBOIN03AE003"/>
            <w:bookmarkEnd w:id="12776"/>
            <w:bookmarkEnd w:id="12777"/>
            <w:r>
              <w:t>174,434</w:t>
            </w:r>
          </w:p>
        </w:tc>
        <w:tc>
          <w:tcPr>
            <w:tcW w:w="2358" w:type="dxa"/>
            <w:tcBorders>
              <w:bottom w:val="single" w:sz="4" w:space="0" w:color="CCCCCC"/>
            </w:tcBorders>
            <w:shd w:val="solid" w:color="F3F3F3" w:fill="auto"/>
            <w:vAlign w:val="center"/>
          </w:tcPr>
          <w:p w:rsidR="004365BD" w:rsidRPr="000D3A2D" w:rsidRDefault="004365BD" w:rsidP="00BC4CA8">
            <w:pPr>
              <w:pStyle w:val="070-TabelaPadro"/>
            </w:pPr>
            <w:bookmarkStart w:id="12778" w:name="BBOIN03AF003"/>
            <w:bookmarkEnd w:id="12778"/>
            <w:r>
              <w:t>180,518</w:t>
            </w:r>
          </w:p>
        </w:tc>
      </w:tr>
      <w:bookmarkEnd w:id="12766"/>
      <w:bookmarkEnd w:id="12775"/>
    </w:tbl>
    <w:p w:rsidR="004365BD" w:rsidRDefault="004365BD" w:rsidP="00BC4CA8">
      <w:pPr>
        <w:pStyle w:val="072-Rodapdatabela"/>
      </w:pPr>
    </w:p>
    <w:p w:rsidR="004365BD" w:rsidRPr="0022138B" w:rsidRDefault="004365BD" w:rsidP="00BC4CA8">
      <w:pPr>
        <w:pStyle w:val="030-SubttulodeDocumento"/>
      </w:pPr>
      <w:r w:rsidRPr="0022138B">
        <w:t>) Consortium funds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4 - Consortium funds"/>
        <w:tblDescription w:val="PubliCon - Sistema de Gerenciamento do Documentos Contábeis para Publicação&#10;&#10;Última atualização do mapa do quadro em: "/>
      </w:tblPr>
      <w:tblGrid>
        <w:gridCol w:w="4988"/>
        <w:gridCol w:w="1588"/>
        <w:gridCol w:w="1588"/>
        <w:gridCol w:w="1588"/>
      </w:tblGrid>
      <w:tr w:rsidR="004365BD" w:rsidRPr="000D3A2D" w:rsidTr="00BC4CA8">
        <w:trPr>
          <w:cantSplit/>
          <w:tblHeader/>
        </w:trPr>
        <w:tc>
          <w:tcPr>
            <w:tcW w:w="49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bookmarkStart w:id="12779" w:name="BBOIN04"/>
          </w:p>
        </w:tc>
        <w:tc>
          <w:tcPr>
            <w:tcW w:w="15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Sep 30, 2018</w:t>
            </w:r>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pPr>
            <w:bookmarkStart w:id="12780" w:name="BBOIN0400001" w:colFirst="0" w:colLast="0"/>
            <w:r>
              <w:t>Monthly forecast of purchase pool members receivable funds</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81" w:name="BBOIN04AA001"/>
            <w:bookmarkEnd w:id="12781"/>
            <w:r>
              <w:t>369,235</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82" w:name="BBOIN04AB001"/>
            <w:bookmarkEnd w:id="12782"/>
            <w:r>
              <w:t>328,614</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83" w:name="BBOIN04AC001"/>
            <w:bookmarkEnd w:id="12783"/>
            <w:r>
              <w:t>312,981</w:t>
            </w:r>
          </w:p>
        </w:tc>
      </w:tr>
      <w:tr w:rsidR="004365BD" w:rsidRPr="000D3A2D" w:rsidTr="00BC4CA8">
        <w:trPr>
          <w:cantSplit/>
        </w:trPr>
        <w:tc>
          <w:tcPr>
            <w:tcW w:w="4988"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pPr>
            <w:bookmarkStart w:id="12784" w:name="BBOIN0400002" w:colFirst="0" w:colLast="0"/>
            <w:bookmarkEnd w:id="12780"/>
            <w:r>
              <w:t>Obligations of the groups due to contributions</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85" w:name="BBOIN04AA002"/>
            <w:bookmarkEnd w:id="12785"/>
            <w:r>
              <w:t>19,087,869</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86" w:name="BBOIN04AB002"/>
            <w:bookmarkEnd w:id="12786"/>
            <w:r>
              <w:t>17,132,581</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87" w:name="BBOIN04AC002"/>
            <w:bookmarkEnd w:id="12787"/>
            <w:r>
              <w:t>15,911,889</w:t>
            </w:r>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ind w:left="60"/>
              <w:jc w:val="left"/>
            </w:pPr>
            <w:bookmarkStart w:id="12788" w:name="BBOIN0400003" w:colFirst="0" w:colLast="0"/>
            <w:bookmarkEnd w:id="12784"/>
            <w:r>
              <w:t>Purchase pool members - assets to be delivered</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89" w:name="BBOIN04AA003"/>
            <w:bookmarkEnd w:id="12789"/>
            <w:r>
              <w:t>17,510,427</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90" w:name="BBOIN04AB003"/>
            <w:bookmarkEnd w:id="12790"/>
            <w:r>
              <w:t>15,760,785</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91" w:name="BBOIN04AC003"/>
            <w:bookmarkEnd w:id="12791"/>
            <w:r>
              <w:t>14,635,819</w:t>
            </w:r>
          </w:p>
        </w:tc>
      </w:tr>
      <w:bookmarkEnd w:id="12788"/>
      <w:tr w:rsidR="004365BD" w:rsidRPr="000D3A2D" w:rsidTr="00BC4CA8">
        <w:trPr>
          <w:cantSplit/>
        </w:trPr>
        <w:tc>
          <w:tcPr>
            <w:tcW w:w="4988" w:type="dxa"/>
            <w:tcBorders>
              <w:bottom w:val="single" w:sz="4" w:space="0" w:color="FFFFFF" w:themeColor="background1"/>
            </w:tcBorders>
            <w:shd w:val="solid" w:color="E6E6E6" w:fill="auto"/>
            <w:vAlign w:val="center"/>
          </w:tcPr>
          <w:p w:rsidR="004365BD" w:rsidRPr="000D3A2D" w:rsidRDefault="004365BD" w:rsidP="00BC4CA8">
            <w:pPr>
              <w:pStyle w:val="070-TabelaPadro"/>
              <w:jc w:val="left"/>
            </w:pP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pPr>
            <w:bookmarkStart w:id="12792" w:name="BBOIN0400006" w:colFirst="0" w:colLast="0"/>
            <w:r>
              <w:t>(In units)</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93" w:name="BBOIN04AA006"/>
            <w:bookmarkEnd w:id="12793"/>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94" w:name="BBOIN04AB006"/>
            <w:bookmarkEnd w:id="12794"/>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795" w:name="BBOIN04AC006"/>
            <w:bookmarkEnd w:id="12795"/>
          </w:p>
        </w:tc>
      </w:tr>
      <w:tr w:rsidR="004365BD" w:rsidRPr="000D3A2D" w:rsidTr="00BC4CA8">
        <w:trPr>
          <w:cantSplit/>
        </w:trPr>
        <w:tc>
          <w:tcPr>
            <w:tcW w:w="4988"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pPr>
            <w:bookmarkStart w:id="12796" w:name="BBOIN0400007" w:colFirst="0" w:colLast="0"/>
            <w:bookmarkEnd w:id="12792"/>
            <w:r>
              <w:t>Quantity of groups managed</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97" w:name="BBOIN04AA007"/>
            <w:bookmarkEnd w:id="12797"/>
            <w:r>
              <w:t>193</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98" w:name="BBOIN04AB007"/>
            <w:bookmarkEnd w:id="12798"/>
            <w:r>
              <w:t>213</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799" w:name="BBOIN04AC007"/>
            <w:bookmarkEnd w:id="12799"/>
            <w:r>
              <w:t>216</w:t>
            </w:r>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ind w:left="60"/>
              <w:jc w:val="left"/>
            </w:pPr>
            <w:bookmarkStart w:id="12800" w:name="BBOIN0400008" w:colFirst="0" w:colLast="0"/>
            <w:bookmarkEnd w:id="12796"/>
            <w:r>
              <w:t>Quantity of active consortium members</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801" w:name="BBOIN04AA008"/>
            <w:bookmarkEnd w:id="12801"/>
            <w:r>
              <w:t>911,662</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802" w:name="BBOIN04AB008"/>
            <w:bookmarkEnd w:id="12802"/>
            <w:r>
              <w:t>794,505</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803" w:name="BBOIN04AC008"/>
            <w:bookmarkEnd w:id="12803"/>
            <w:r>
              <w:t>742,464</w:t>
            </w:r>
          </w:p>
        </w:tc>
      </w:tr>
      <w:tr w:rsidR="004365BD" w:rsidRPr="000D3A2D" w:rsidTr="00BC4CA8">
        <w:trPr>
          <w:cantSplit/>
        </w:trPr>
        <w:tc>
          <w:tcPr>
            <w:tcW w:w="4988" w:type="dxa"/>
            <w:tcBorders>
              <w:bottom w:val="single" w:sz="4" w:space="0" w:color="CCCCCC"/>
            </w:tcBorders>
            <w:shd w:val="solid" w:color="E6E6E6" w:fill="auto"/>
            <w:vAlign w:val="center"/>
          </w:tcPr>
          <w:p w:rsidR="004365BD" w:rsidRPr="000D3A2D" w:rsidRDefault="004365BD" w:rsidP="00BC4CA8">
            <w:pPr>
              <w:pStyle w:val="070-TabelaPadro"/>
              <w:ind w:left="60"/>
              <w:jc w:val="left"/>
            </w:pPr>
            <w:bookmarkStart w:id="12804" w:name="BBOIN0400009" w:colFirst="0" w:colLast="0"/>
            <w:bookmarkEnd w:id="12800"/>
            <w:r>
              <w:t>Quantity of assets deliverable to members ( drawn or winning offer)</w:t>
            </w:r>
          </w:p>
        </w:tc>
        <w:tc>
          <w:tcPr>
            <w:tcW w:w="1588" w:type="dxa"/>
            <w:tcBorders>
              <w:bottom w:val="single" w:sz="4" w:space="0" w:color="CCCCCC"/>
            </w:tcBorders>
            <w:shd w:val="solid" w:color="E6E6E6" w:fill="auto"/>
            <w:vAlign w:val="center"/>
          </w:tcPr>
          <w:p w:rsidR="004365BD" w:rsidRPr="000D3A2D" w:rsidRDefault="004365BD" w:rsidP="00BC4CA8">
            <w:pPr>
              <w:pStyle w:val="070-TabelaPadro"/>
            </w:pPr>
            <w:bookmarkStart w:id="12805" w:name="BBOIN04AA009"/>
            <w:bookmarkEnd w:id="12805"/>
            <w:r>
              <w:t>111,408</w:t>
            </w:r>
          </w:p>
        </w:tc>
        <w:tc>
          <w:tcPr>
            <w:tcW w:w="1588" w:type="dxa"/>
            <w:tcBorders>
              <w:bottom w:val="single" w:sz="4" w:space="0" w:color="CCCCCC"/>
            </w:tcBorders>
            <w:shd w:val="solid" w:color="E6E6E6" w:fill="auto"/>
            <w:vAlign w:val="center"/>
          </w:tcPr>
          <w:p w:rsidR="004365BD" w:rsidRPr="000D3A2D" w:rsidRDefault="004365BD" w:rsidP="00BC4CA8">
            <w:pPr>
              <w:pStyle w:val="070-TabelaPadro"/>
            </w:pPr>
            <w:bookmarkStart w:id="12806" w:name="BBOIN04AB009"/>
            <w:bookmarkEnd w:id="12806"/>
            <w:r>
              <w:t>69,896</w:t>
            </w:r>
          </w:p>
        </w:tc>
        <w:tc>
          <w:tcPr>
            <w:tcW w:w="1588" w:type="dxa"/>
            <w:tcBorders>
              <w:bottom w:val="single" w:sz="4" w:space="0" w:color="CCCCCC"/>
            </w:tcBorders>
            <w:shd w:val="solid" w:color="E6E6E6" w:fill="auto"/>
            <w:vAlign w:val="center"/>
          </w:tcPr>
          <w:p w:rsidR="004365BD" w:rsidRPr="000D3A2D" w:rsidRDefault="004365BD" w:rsidP="00BC4CA8">
            <w:pPr>
              <w:pStyle w:val="070-TabelaPadro"/>
            </w:pPr>
            <w:bookmarkStart w:id="12807" w:name="BBOIN04AC009"/>
            <w:bookmarkEnd w:id="12807"/>
            <w:r>
              <w:t>41,964</w:t>
            </w:r>
          </w:p>
        </w:tc>
      </w:tr>
      <w:bookmarkEnd w:id="12779"/>
      <w:bookmarkEnd w:id="12804"/>
    </w:tbl>
    <w:p w:rsidR="004365BD" w:rsidRDefault="004365BD" w:rsidP="00BC4CA8">
      <w:pPr>
        <w:pStyle w:val="072-Rodapdatabela"/>
      </w:pPr>
    </w:p>
    <w:tbl>
      <w:tblPr>
        <w:tblW w:w="976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5 - Consortium funds"/>
        <w:tblDescription w:val="PubliCon - Sistema de Gerenciamento do Documentos Contábeis para Publicação&#10;&#10;Última atualização do mapa do quadro em: "/>
      </w:tblPr>
      <w:tblGrid>
        <w:gridCol w:w="5573"/>
        <w:gridCol w:w="2094"/>
        <w:gridCol w:w="2094"/>
      </w:tblGrid>
      <w:tr w:rsidR="004365BD" w:rsidRPr="000D3A2D" w:rsidTr="00BC4CA8">
        <w:trPr>
          <w:cantSplit/>
          <w:trHeight w:val="313"/>
          <w:tblHeader/>
        </w:trPr>
        <w:tc>
          <w:tcPr>
            <w:tcW w:w="5573"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bookmarkStart w:id="12808" w:name="BBOIN05"/>
          </w:p>
        </w:tc>
        <w:tc>
          <w:tcPr>
            <w:tcW w:w="2094"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Jan 1 to Sep 30, 2019</w:t>
            </w:r>
          </w:p>
        </w:tc>
        <w:tc>
          <w:tcPr>
            <w:tcW w:w="2094"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Jan 1 to Sep 30, 2018</w:t>
            </w:r>
          </w:p>
        </w:tc>
      </w:tr>
      <w:tr w:rsidR="004365BD" w:rsidRPr="000D3A2D" w:rsidTr="00BC4CA8">
        <w:trPr>
          <w:cantSplit/>
          <w:trHeight w:val="189"/>
        </w:trPr>
        <w:tc>
          <w:tcPr>
            <w:tcW w:w="5573" w:type="dxa"/>
            <w:tcBorders>
              <w:bottom w:val="single" w:sz="4" w:space="0" w:color="CCCCCC"/>
            </w:tcBorders>
            <w:shd w:val="solid" w:color="F3F3F3" w:fill="auto"/>
            <w:vAlign w:val="center"/>
          </w:tcPr>
          <w:p w:rsidR="004365BD" w:rsidRPr="000D3A2D" w:rsidRDefault="004365BD" w:rsidP="00BC4CA8">
            <w:pPr>
              <w:pStyle w:val="070-TabelaPadro"/>
              <w:ind w:left="60"/>
              <w:jc w:val="left"/>
            </w:pPr>
            <w:bookmarkStart w:id="12809" w:name="BBOIN0500001" w:colFirst="0" w:colLast="0"/>
            <w:r>
              <w:t>Quantity of assets (in units) delivered in the period</w:t>
            </w:r>
          </w:p>
        </w:tc>
        <w:tc>
          <w:tcPr>
            <w:tcW w:w="2094" w:type="dxa"/>
            <w:tcBorders>
              <w:bottom w:val="single" w:sz="4" w:space="0" w:color="CCCCCC"/>
            </w:tcBorders>
            <w:shd w:val="solid" w:color="F3F3F3" w:fill="auto"/>
            <w:vAlign w:val="center"/>
          </w:tcPr>
          <w:p w:rsidR="004365BD" w:rsidRPr="000D3A2D" w:rsidRDefault="004365BD" w:rsidP="00BC4CA8">
            <w:pPr>
              <w:pStyle w:val="070-TabelaPadro"/>
            </w:pPr>
            <w:bookmarkStart w:id="12810" w:name="BBOIN05AA001"/>
            <w:bookmarkStart w:id="12811" w:name="BBOIN05AB001"/>
            <w:bookmarkEnd w:id="12810"/>
            <w:bookmarkEnd w:id="12811"/>
            <w:r>
              <w:t>85,549</w:t>
            </w:r>
          </w:p>
        </w:tc>
        <w:tc>
          <w:tcPr>
            <w:tcW w:w="2094" w:type="dxa"/>
            <w:tcBorders>
              <w:bottom w:val="single" w:sz="4" w:space="0" w:color="CCCCCC"/>
            </w:tcBorders>
            <w:shd w:val="solid" w:color="F3F3F3" w:fill="auto"/>
            <w:vAlign w:val="center"/>
          </w:tcPr>
          <w:p w:rsidR="004365BD" w:rsidRPr="000D3A2D" w:rsidRDefault="004365BD" w:rsidP="00BC4CA8">
            <w:pPr>
              <w:pStyle w:val="070-TabelaPadro"/>
            </w:pPr>
            <w:bookmarkStart w:id="12812" w:name="BBOIN05AC001"/>
            <w:bookmarkEnd w:id="12812"/>
            <w:r>
              <w:t>88,139</w:t>
            </w:r>
          </w:p>
        </w:tc>
      </w:tr>
      <w:bookmarkEnd w:id="12808"/>
      <w:bookmarkEnd w:id="12809"/>
    </w:tbl>
    <w:p w:rsidR="004365BD" w:rsidRDefault="004365BD" w:rsidP="00BC4CA8">
      <w:pPr>
        <w:pStyle w:val="072-Rodapdatabela"/>
      </w:pPr>
    </w:p>
    <w:p w:rsidR="004365BD" w:rsidRDefault="004365BD" w:rsidP="00BC4CA8">
      <w:pPr>
        <w:pStyle w:val="030-SubttulodeDocumento"/>
      </w:pPr>
      <w:r>
        <w:t>) Assignment of employees to outside agencies</w:t>
      </w:r>
    </w:p>
    <w:p w:rsidR="004365BD" w:rsidRDefault="004365BD" w:rsidP="00BC4CA8">
      <w:pPr>
        <w:pStyle w:val="050-TextoPadro"/>
      </w:pPr>
      <w:r>
        <w:t>Federal government assignments are regulated by Law 10,470/2002 and Decree No. 9,144/2017.</w:t>
      </w:r>
    </w:p>
    <w:tbl>
      <w:tblPr>
        <w:tblW w:w="969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6 - Assignment of employees to outside agencies"/>
        <w:tblDescription w:val="PubliCon - Sistema de Gerenciamento do Documentos Contábeis para Publicação&#10;&#10;Última atualização do mapa do quadro em: "/>
      </w:tblPr>
      <w:tblGrid>
        <w:gridCol w:w="4009"/>
        <w:gridCol w:w="1420"/>
        <w:gridCol w:w="1421"/>
        <w:gridCol w:w="1420"/>
        <w:gridCol w:w="1421"/>
      </w:tblGrid>
      <w:tr w:rsidR="004365BD" w:rsidRPr="000D3A2D" w:rsidTr="00BC4CA8">
        <w:trPr>
          <w:cantSplit/>
          <w:trHeight w:val="224"/>
          <w:tblHeader/>
        </w:trPr>
        <w:tc>
          <w:tcPr>
            <w:tcW w:w="4009" w:type="dxa"/>
            <w:vMerge w:val="restart"/>
            <w:shd w:val="solid" w:color="C3D7F0" w:fill="auto"/>
            <w:vAlign w:val="center"/>
          </w:tcPr>
          <w:p w:rsidR="004365BD" w:rsidRPr="000D3A2D" w:rsidRDefault="004365BD" w:rsidP="00BC4CA8">
            <w:pPr>
              <w:pStyle w:val="070-TabelaPadro"/>
              <w:jc w:val="center"/>
              <w:rPr>
                <w:b/>
                <w:sz w:val="11"/>
              </w:rPr>
            </w:pPr>
            <w:bookmarkStart w:id="12813" w:name="BBOIN06"/>
          </w:p>
        </w:tc>
        <w:tc>
          <w:tcPr>
            <w:tcW w:w="2841" w:type="dxa"/>
            <w:gridSpan w:val="2"/>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sz w:val="11"/>
              </w:rPr>
            </w:pPr>
            <w:r>
              <w:rPr>
                <w:b/>
                <w:sz w:val="11"/>
              </w:rPr>
              <w:t>Jan 1 to Sep 30, 2019</w:t>
            </w:r>
          </w:p>
        </w:tc>
        <w:tc>
          <w:tcPr>
            <w:tcW w:w="2841" w:type="dxa"/>
            <w:gridSpan w:val="2"/>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sz w:val="11"/>
              </w:rPr>
            </w:pPr>
            <w:r>
              <w:rPr>
                <w:b/>
                <w:sz w:val="11"/>
              </w:rPr>
              <w:t>Jan 1 to Sep 30, 2018</w:t>
            </w:r>
          </w:p>
        </w:tc>
      </w:tr>
      <w:tr w:rsidR="004365BD" w:rsidRPr="000D3A2D" w:rsidTr="00BC4CA8">
        <w:trPr>
          <w:cantSplit/>
          <w:trHeight w:val="427"/>
          <w:tblHeader/>
        </w:trPr>
        <w:tc>
          <w:tcPr>
            <w:tcW w:w="4009" w:type="dxa"/>
            <w:vMerge/>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sz w:val="11"/>
              </w:rPr>
            </w:pPr>
          </w:p>
        </w:tc>
        <w:tc>
          <w:tcPr>
            <w:tcW w:w="1420" w:type="dxa"/>
            <w:tcBorders>
              <w:bottom w:val="single" w:sz="4" w:space="0" w:color="FFFFFF" w:themeColor="background1"/>
            </w:tcBorders>
            <w:shd w:val="solid" w:color="C3D7F0" w:fill="auto"/>
            <w:vAlign w:val="center"/>
          </w:tcPr>
          <w:p w:rsidR="004365BD" w:rsidRPr="000D3A2D" w:rsidRDefault="004365BD" w:rsidP="00BC4CA8">
            <w:pPr>
              <w:pStyle w:val="Pr-formataoHTML"/>
              <w:divId w:val="1782340615"/>
              <w:rPr>
                <w:b/>
              </w:rPr>
            </w:pPr>
            <w:r>
              <w:rPr>
                <w:b/>
              </w:rPr>
              <w:t>Quantiy of assigned employees</w:t>
            </w:r>
            <w:r w:rsidRPr="000D3A2D">
              <w:rPr>
                <w:b/>
                <w:vertAlign w:val="superscript"/>
              </w:rPr>
              <w:t>(1)</w:t>
            </w:r>
            <w:r w:rsidRPr="000D3A2D">
              <w:rPr>
                <w:b/>
              </w:rPr>
              <w:t xml:space="preserve"> </w:t>
            </w:r>
          </w:p>
        </w:tc>
        <w:tc>
          <w:tcPr>
            <w:tcW w:w="1420"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sz w:val="11"/>
              </w:rPr>
            </w:pPr>
            <w:r>
              <w:rPr>
                <w:b/>
                <w:sz w:val="11"/>
              </w:rPr>
              <w:t>Cost in the period</w:t>
            </w:r>
          </w:p>
        </w:tc>
        <w:tc>
          <w:tcPr>
            <w:tcW w:w="1420" w:type="dxa"/>
            <w:tcBorders>
              <w:bottom w:val="single" w:sz="4" w:space="0" w:color="FFFFFF" w:themeColor="background1"/>
            </w:tcBorders>
            <w:shd w:val="solid" w:color="C3D7F0" w:fill="auto"/>
            <w:vAlign w:val="center"/>
          </w:tcPr>
          <w:p w:rsidR="004365BD" w:rsidRPr="000D3A2D" w:rsidRDefault="004365BD" w:rsidP="00BC4CA8">
            <w:pPr>
              <w:pStyle w:val="Pr-formataoHTML"/>
              <w:divId w:val="1127508295"/>
              <w:rPr>
                <w:b/>
              </w:rPr>
            </w:pPr>
            <w:r>
              <w:rPr>
                <w:b/>
              </w:rPr>
              <w:t>Quantiy of assigned employees</w:t>
            </w:r>
            <w:r w:rsidRPr="000D3A2D">
              <w:rPr>
                <w:b/>
              </w:rPr>
              <w:t xml:space="preserve"> </w:t>
            </w:r>
            <w:r w:rsidRPr="000D3A2D">
              <w:rPr>
                <w:b/>
                <w:vertAlign w:val="superscript"/>
              </w:rPr>
              <w:t>(1)</w:t>
            </w:r>
            <w:r w:rsidRPr="000D3A2D">
              <w:rPr>
                <w:b/>
              </w:rPr>
              <w:t xml:space="preserve"> </w:t>
            </w:r>
          </w:p>
        </w:tc>
        <w:tc>
          <w:tcPr>
            <w:tcW w:w="1420"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sz w:val="11"/>
              </w:rPr>
            </w:pPr>
            <w:r>
              <w:rPr>
                <w:b/>
                <w:sz w:val="11"/>
              </w:rPr>
              <w:t>Cost in the period</w:t>
            </w:r>
          </w:p>
        </w:tc>
      </w:tr>
      <w:tr w:rsidR="004365BD" w:rsidRPr="000D3A2D" w:rsidTr="00BC4CA8">
        <w:trPr>
          <w:cantSplit/>
          <w:trHeight w:val="224"/>
        </w:trPr>
        <w:tc>
          <w:tcPr>
            <w:tcW w:w="4009"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rPr>
                <w:b/>
                <w:sz w:val="11"/>
              </w:rPr>
            </w:pPr>
            <w:bookmarkStart w:id="12814" w:name="BBOIN0600001" w:colFirst="0" w:colLast="0"/>
            <w:bookmarkStart w:id="12815" w:name="BBOIN06AA001" w:colFirst="0" w:colLast="0"/>
            <w:bookmarkStart w:id="12816" w:name="BBOIN06AB001" w:colFirst="0" w:colLast="0"/>
            <w:bookmarkStart w:id="12817" w:name="BBOIN06AG001" w:colFirst="0" w:colLast="0"/>
            <w:bookmarkStart w:id="12818" w:name="BBOIN06AH001" w:colFirst="0" w:colLast="0"/>
            <w:bookmarkStart w:id="12819" w:name="BBOIN06AC001" w:colFirst="0" w:colLast="0"/>
            <w:bookmarkStart w:id="12820" w:name="BBOIN06AD001" w:colFirst="0" w:colLast="0"/>
            <w:bookmarkStart w:id="12821" w:name="BBOIN06AE001" w:colFirst="0" w:colLast="0"/>
            <w:bookmarkStart w:id="12822" w:name="BBOIN06AF001" w:colFirst="0" w:colLast="0"/>
            <w:r>
              <w:rPr>
                <w:b/>
                <w:sz w:val="11"/>
              </w:rPr>
              <w:t>With costs for the Bank</w:t>
            </w: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b/>
                <w:sz w:val="11"/>
              </w:rPr>
            </w:pP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b/>
                <w:sz w:val="11"/>
              </w:rPr>
            </w:pP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b/>
                <w:sz w:val="11"/>
              </w:rPr>
            </w:pP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b/>
                <w:sz w:val="11"/>
              </w:rPr>
            </w:pPr>
          </w:p>
        </w:tc>
      </w:tr>
      <w:tr w:rsidR="004365BD" w:rsidRPr="000D3A2D" w:rsidTr="00BC4CA8">
        <w:trPr>
          <w:cantSplit/>
          <w:trHeight w:val="224"/>
        </w:trPr>
        <w:tc>
          <w:tcPr>
            <w:tcW w:w="4009"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rPr>
                <w:sz w:val="11"/>
              </w:rPr>
            </w:pPr>
            <w:bookmarkStart w:id="12823" w:name="BBOIN0600003" w:colFirst="0" w:colLast="0"/>
            <w:bookmarkEnd w:id="12814"/>
            <w:bookmarkEnd w:id="12815"/>
            <w:bookmarkEnd w:id="12816"/>
            <w:bookmarkEnd w:id="12817"/>
            <w:bookmarkEnd w:id="12818"/>
            <w:bookmarkEnd w:id="12819"/>
            <w:bookmarkEnd w:id="12820"/>
            <w:bookmarkEnd w:id="12821"/>
            <w:bookmarkEnd w:id="12822"/>
            <w:r>
              <w:rPr>
                <w:sz w:val="11"/>
              </w:rPr>
              <w:t>Labor unions</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24" w:name="BBOIN06AA003"/>
            <w:bookmarkStart w:id="12825" w:name="BBOIN06AC003"/>
            <w:bookmarkEnd w:id="12824"/>
            <w:bookmarkEnd w:id="12825"/>
            <w:r>
              <w:rPr>
                <w:sz w:val="11"/>
              </w:rPr>
              <w:t>215</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26" w:name="BBOIN06AD003"/>
            <w:bookmarkEnd w:id="12826"/>
            <w:r>
              <w:rPr>
                <w:sz w:val="11"/>
              </w:rPr>
              <w:t>30,400</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27" w:name="BBOIN06AE003"/>
            <w:bookmarkEnd w:id="12827"/>
            <w:r>
              <w:rPr>
                <w:sz w:val="11"/>
              </w:rPr>
              <w:t>208</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28" w:name="BBOIN06AF003"/>
            <w:bookmarkEnd w:id="12828"/>
            <w:r>
              <w:rPr>
                <w:sz w:val="11"/>
              </w:rPr>
              <w:t>28,091</w:t>
            </w:r>
          </w:p>
        </w:tc>
      </w:tr>
      <w:tr w:rsidR="004365BD" w:rsidRPr="000D3A2D" w:rsidTr="00BC4CA8">
        <w:trPr>
          <w:cantSplit/>
          <w:trHeight w:val="224"/>
        </w:trPr>
        <w:tc>
          <w:tcPr>
            <w:tcW w:w="4009" w:type="dxa"/>
            <w:tcBorders>
              <w:bottom w:val="single" w:sz="4" w:space="0" w:color="FFFFFF" w:themeColor="background1"/>
            </w:tcBorders>
            <w:shd w:val="solid" w:color="F3F3F3" w:fill="auto"/>
            <w:vAlign w:val="center"/>
          </w:tcPr>
          <w:p w:rsidR="004365BD" w:rsidRPr="000D3A2D" w:rsidRDefault="004365BD" w:rsidP="00BC4CA8">
            <w:pPr>
              <w:pStyle w:val="070-TabelaPadro"/>
              <w:ind w:left="60"/>
              <w:jc w:val="left"/>
              <w:rPr>
                <w:sz w:val="11"/>
              </w:rPr>
            </w:pPr>
            <w:bookmarkStart w:id="12829" w:name="BBOIN0600004" w:colFirst="0" w:colLast="0"/>
            <w:bookmarkEnd w:id="12823"/>
            <w:r>
              <w:rPr>
                <w:sz w:val="11"/>
              </w:rPr>
              <w:t>Other organizations/entities</w:t>
            </w: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bookmarkStart w:id="12830" w:name="BBOIN06AA004"/>
            <w:bookmarkStart w:id="12831" w:name="BBOIN06AC004"/>
            <w:bookmarkEnd w:id="12830"/>
            <w:bookmarkEnd w:id="12831"/>
            <w:r>
              <w:rPr>
                <w:sz w:val="11"/>
              </w:rPr>
              <w:t>2</w:t>
            </w: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bookmarkStart w:id="12832" w:name="BBOIN06AD004"/>
            <w:bookmarkEnd w:id="12832"/>
            <w:r>
              <w:rPr>
                <w:sz w:val="11"/>
              </w:rPr>
              <w:t>770</w:t>
            </w: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bookmarkStart w:id="12833" w:name="BBOIN06AE004"/>
            <w:bookmarkEnd w:id="12833"/>
            <w:r>
              <w:rPr>
                <w:sz w:val="11"/>
              </w:rPr>
              <w:t>2</w:t>
            </w: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bookmarkStart w:id="12834" w:name="BBOIN06AF004"/>
            <w:bookmarkEnd w:id="12834"/>
            <w:r>
              <w:rPr>
                <w:sz w:val="11"/>
              </w:rPr>
              <w:t>740</w:t>
            </w:r>
          </w:p>
        </w:tc>
      </w:tr>
      <w:tr w:rsidR="004365BD" w:rsidRPr="000D3A2D" w:rsidTr="00BC4CA8">
        <w:trPr>
          <w:cantSplit/>
          <w:trHeight w:val="224"/>
        </w:trPr>
        <w:tc>
          <w:tcPr>
            <w:tcW w:w="4009"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rPr>
                <w:sz w:val="11"/>
              </w:rPr>
            </w:pPr>
            <w:bookmarkStart w:id="12835" w:name="BBOIN0600005" w:colFirst="0" w:colLast="0"/>
            <w:bookmarkEnd w:id="12829"/>
            <w:r>
              <w:rPr>
                <w:sz w:val="11"/>
              </w:rPr>
              <w:t>Subsidiaries and associates</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36" w:name="BBOIN06AA005"/>
            <w:bookmarkStart w:id="12837" w:name="BBOIN06AC005"/>
            <w:bookmarkEnd w:id="12836"/>
            <w:bookmarkEnd w:id="12837"/>
            <w:r>
              <w:rPr>
                <w:sz w:val="11"/>
              </w:rPr>
              <w:t>3</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38" w:name="BBOIN06AD005"/>
            <w:bookmarkEnd w:id="12838"/>
            <w:r>
              <w:rPr>
                <w:sz w:val="11"/>
              </w:rPr>
              <w:t>1,930</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39" w:name="BBOIN06AE005"/>
            <w:bookmarkEnd w:id="12839"/>
            <w:r>
              <w:rPr>
                <w:sz w:val="11"/>
              </w:rPr>
              <w:t>3</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40" w:name="BBOIN06AF005"/>
            <w:bookmarkEnd w:id="12840"/>
            <w:r>
              <w:rPr>
                <w:sz w:val="11"/>
              </w:rPr>
              <w:t>1,931</w:t>
            </w:r>
          </w:p>
        </w:tc>
      </w:tr>
      <w:bookmarkEnd w:id="12835"/>
      <w:tr w:rsidR="004365BD" w:rsidRPr="000D3A2D" w:rsidTr="00BC4CA8">
        <w:trPr>
          <w:cantSplit/>
          <w:trHeight w:val="234"/>
        </w:trPr>
        <w:tc>
          <w:tcPr>
            <w:tcW w:w="4009"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rPr>
                <w:sz w:val="11"/>
              </w:rPr>
            </w:pP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p>
        </w:tc>
      </w:tr>
      <w:tr w:rsidR="004365BD" w:rsidRPr="000D3A2D" w:rsidTr="00BC4CA8">
        <w:trPr>
          <w:cantSplit/>
          <w:trHeight w:val="224"/>
        </w:trPr>
        <w:tc>
          <w:tcPr>
            <w:tcW w:w="4009" w:type="dxa"/>
            <w:tcBorders>
              <w:bottom w:val="single" w:sz="4" w:space="0" w:color="FFFFFF" w:themeColor="background1"/>
            </w:tcBorders>
            <w:shd w:val="solid" w:color="E6E6E6" w:fill="auto"/>
            <w:vAlign w:val="center"/>
          </w:tcPr>
          <w:p w:rsidR="004365BD" w:rsidRPr="000D3A2D" w:rsidRDefault="004365BD" w:rsidP="00BC4CA8">
            <w:pPr>
              <w:pStyle w:val="070-TabelaPadro"/>
              <w:jc w:val="left"/>
              <w:rPr>
                <w:b/>
                <w:sz w:val="11"/>
              </w:rPr>
            </w:pPr>
            <w:r>
              <w:rPr>
                <w:b/>
                <w:sz w:val="11"/>
              </w:rPr>
              <w:t>Without cost to the Bank</w:t>
            </w:r>
            <w:bookmarkStart w:id="12841" w:name="BBOIN0600007"/>
            <w:bookmarkStart w:id="12842" w:name="BBOIN06AA007"/>
            <w:bookmarkStart w:id="12843" w:name="BBOIN06AB007"/>
            <w:bookmarkStart w:id="12844" w:name="BBOIN06AG007"/>
            <w:bookmarkStart w:id="12845" w:name="BBOIN06AH007"/>
            <w:bookmarkStart w:id="12846" w:name="BBOIN06AC007"/>
            <w:bookmarkStart w:id="12847" w:name="BBOIN06AD007"/>
            <w:bookmarkStart w:id="12848" w:name="BBOIN06AE007"/>
            <w:bookmarkStart w:id="12849" w:name="BBOIN06AF007"/>
            <w:r w:rsidRPr="000D3A2D">
              <w:rPr>
                <w:b/>
                <w:sz w:val="11"/>
                <w:vertAlign w:val="superscript"/>
              </w:rPr>
              <w:t xml:space="preserve"> (2)</w:t>
            </w:r>
            <w:bookmarkEnd w:id="12841"/>
            <w:bookmarkEnd w:id="12842"/>
            <w:bookmarkEnd w:id="12843"/>
            <w:bookmarkEnd w:id="12844"/>
            <w:bookmarkEnd w:id="12845"/>
            <w:bookmarkEnd w:id="12846"/>
            <w:bookmarkEnd w:id="12847"/>
            <w:bookmarkEnd w:id="12848"/>
            <w:bookmarkEnd w:id="12849"/>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b/>
                <w:sz w:val="11"/>
              </w:rPr>
            </w:pP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b/>
                <w:sz w:val="11"/>
              </w:rPr>
            </w:pP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b/>
                <w:sz w:val="11"/>
              </w:rPr>
            </w:pP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b/>
                <w:sz w:val="11"/>
              </w:rPr>
            </w:pPr>
          </w:p>
        </w:tc>
      </w:tr>
      <w:tr w:rsidR="004365BD" w:rsidRPr="000D3A2D" w:rsidTr="00BC4CA8">
        <w:trPr>
          <w:cantSplit/>
          <w:trHeight w:val="224"/>
        </w:trPr>
        <w:tc>
          <w:tcPr>
            <w:tcW w:w="4009" w:type="dxa"/>
            <w:tcBorders>
              <w:bottom w:val="single" w:sz="4" w:space="0" w:color="FFFFFF" w:themeColor="background1"/>
            </w:tcBorders>
            <w:shd w:val="solid" w:color="F3F3F3" w:fill="auto"/>
            <w:vAlign w:val="center"/>
          </w:tcPr>
          <w:p w:rsidR="004365BD" w:rsidRPr="000D3A2D" w:rsidRDefault="004365BD" w:rsidP="00BC4CA8">
            <w:pPr>
              <w:pStyle w:val="070-TabelaPadro"/>
              <w:ind w:left="60"/>
              <w:jc w:val="left"/>
              <w:rPr>
                <w:sz w:val="11"/>
              </w:rPr>
            </w:pPr>
            <w:bookmarkStart w:id="12850" w:name="BBOIN0600008" w:colFirst="0" w:colLast="0"/>
            <w:r>
              <w:rPr>
                <w:sz w:val="11"/>
              </w:rPr>
              <w:t>Federal, state and municipal governments</w:t>
            </w: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bookmarkStart w:id="12851" w:name="BBOIN06AA008"/>
            <w:bookmarkStart w:id="12852" w:name="BBOIN06AC008"/>
            <w:bookmarkEnd w:id="12851"/>
            <w:bookmarkEnd w:id="12852"/>
            <w:r>
              <w:rPr>
                <w:sz w:val="11"/>
              </w:rPr>
              <w:t>175</w:t>
            </w: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bookmarkStart w:id="12853" w:name="BBOIN06AD008"/>
            <w:bookmarkEnd w:id="12853"/>
            <w:r>
              <w:rPr>
                <w:sz w:val="11"/>
              </w:rPr>
              <w:t>--</w:t>
            </w: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bookmarkStart w:id="12854" w:name="BBOIN06AE008"/>
            <w:bookmarkEnd w:id="12854"/>
            <w:r>
              <w:rPr>
                <w:sz w:val="11"/>
              </w:rPr>
              <w:t>199</w:t>
            </w: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bookmarkStart w:id="12855" w:name="BBOIN06AF008"/>
            <w:bookmarkEnd w:id="12855"/>
            <w:r>
              <w:rPr>
                <w:sz w:val="11"/>
              </w:rPr>
              <w:t>--</w:t>
            </w:r>
          </w:p>
        </w:tc>
      </w:tr>
      <w:tr w:rsidR="004365BD" w:rsidRPr="000D3A2D" w:rsidTr="00BC4CA8">
        <w:trPr>
          <w:cantSplit/>
          <w:trHeight w:val="366"/>
        </w:trPr>
        <w:tc>
          <w:tcPr>
            <w:tcW w:w="4009"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rPr>
                <w:sz w:val="11"/>
              </w:rPr>
            </w:pPr>
            <w:bookmarkStart w:id="12856" w:name="BBOIN0600018" w:colFirst="0" w:colLast="0"/>
            <w:bookmarkEnd w:id="12850"/>
            <w:r>
              <w:rPr>
                <w:sz w:val="11"/>
              </w:rPr>
              <w:t>External organizations (Cassi, Previ, Economus, Fusesc and PrevBep)</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57" w:name="BBOIN06AA018"/>
            <w:bookmarkStart w:id="12858" w:name="BBOIN06AC018"/>
            <w:bookmarkEnd w:id="12857"/>
            <w:bookmarkEnd w:id="12858"/>
            <w:r>
              <w:rPr>
                <w:sz w:val="11"/>
              </w:rPr>
              <w:t>549</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59" w:name="BBOIN06AD018"/>
            <w:bookmarkEnd w:id="12859"/>
            <w:r>
              <w:rPr>
                <w:sz w:val="11"/>
              </w:rPr>
              <w:t>--</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60" w:name="BBOIN06AE018"/>
            <w:bookmarkEnd w:id="12860"/>
            <w:r>
              <w:rPr>
                <w:sz w:val="11"/>
              </w:rPr>
              <w:t>538</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61" w:name="BBOIN06AF018"/>
            <w:bookmarkEnd w:id="12861"/>
            <w:r>
              <w:rPr>
                <w:sz w:val="11"/>
              </w:rPr>
              <w:t>--</w:t>
            </w:r>
          </w:p>
        </w:tc>
      </w:tr>
      <w:tr w:rsidR="004365BD" w:rsidRPr="000D3A2D" w:rsidTr="00BC4CA8">
        <w:trPr>
          <w:cantSplit/>
          <w:trHeight w:val="224"/>
        </w:trPr>
        <w:tc>
          <w:tcPr>
            <w:tcW w:w="4009" w:type="dxa"/>
            <w:tcBorders>
              <w:bottom w:val="single" w:sz="4" w:space="0" w:color="FFFFFF" w:themeColor="background1"/>
            </w:tcBorders>
            <w:shd w:val="solid" w:color="F3F3F3" w:fill="auto"/>
            <w:vAlign w:val="center"/>
          </w:tcPr>
          <w:p w:rsidR="004365BD" w:rsidRPr="000D3A2D" w:rsidRDefault="004365BD" w:rsidP="00BC4CA8">
            <w:pPr>
              <w:pStyle w:val="070-TabelaPadro"/>
              <w:ind w:left="60"/>
              <w:jc w:val="left"/>
              <w:rPr>
                <w:sz w:val="11"/>
              </w:rPr>
            </w:pPr>
            <w:bookmarkStart w:id="12862" w:name="BBOIN0600010" w:colFirst="0" w:colLast="0"/>
            <w:bookmarkEnd w:id="12856"/>
            <w:r>
              <w:rPr>
                <w:sz w:val="11"/>
              </w:rPr>
              <w:t>Employee entities</w:t>
            </w: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bookmarkStart w:id="12863" w:name="BBOIN06AA010"/>
            <w:bookmarkStart w:id="12864" w:name="BBOIN06AC010"/>
            <w:bookmarkEnd w:id="12863"/>
            <w:bookmarkEnd w:id="12864"/>
            <w:r>
              <w:rPr>
                <w:sz w:val="11"/>
              </w:rPr>
              <w:t>79</w:t>
            </w: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bookmarkStart w:id="12865" w:name="BBOIN06AD010"/>
            <w:bookmarkEnd w:id="12865"/>
            <w:r>
              <w:rPr>
                <w:sz w:val="11"/>
              </w:rPr>
              <w:t>--</w:t>
            </w: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bookmarkStart w:id="12866" w:name="BBOIN06AE010"/>
            <w:bookmarkEnd w:id="12866"/>
            <w:r>
              <w:rPr>
                <w:sz w:val="11"/>
              </w:rPr>
              <w:t>79</w:t>
            </w: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bookmarkStart w:id="12867" w:name="BBOIN06AF010"/>
            <w:bookmarkEnd w:id="12867"/>
            <w:r>
              <w:rPr>
                <w:sz w:val="11"/>
              </w:rPr>
              <w:t>--</w:t>
            </w:r>
          </w:p>
        </w:tc>
      </w:tr>
      <w:tr w:rsidR="004365BD" w:rsidRPr="000D3A2D" w:rsidTr="00BC4CA8">
        <w:trPr>
          <w:cantSplit/>
          <w:trHeight w:val="224"/>
        </w:trPr>
        <w:tc>
          <w:tcPr>
            <w:tcW w:w="4009"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rPr>
                <w:sz w:val="11"/>
              </w:rPr>
            </w:pPr>
            <w:bookmarkStart w:id="12868" w:name="BBOIN0600011" w:colFirst="0" w:colLast="0"/>
            <w:bookmarkEnd w:id="12862"/>
            <w:r>
              <w:rPr>
                <w:sz w:val="11"/>
              </w:rPr>
              <w:t>Subsidiaries and associates</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69" w:name="BBOIN06AA011"/>
            <w:bookmarkStart w:id="12870" w:name="BBOIN06AC011"/>
            <w:bookmarkEnd w:id="12869"/>
            <w:bookmarkEnd w:id="12870"/>
            <w:r>
              <w:rPr>
                <w:sz w:val="11"/>
              </w:rPr>
              <w:t>570</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71" w:name="BBOIN06AD011"/>
            <w:bookmarkEnd w:id="12871"/>
            <w:r>
              <w:rPr>
                <w:sz w:val="11"/>
              </w:rPr>
              <w:t>--</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72" w:name="BBOIN06AE011"/>
            <w:bookmarkEnd w:id="12872"/>
            <w:r>
              <w:rPr>
                <w:sz w:val="11"/>
              </w:rPr>
              <w:t>571</w:t>
            </w:r>
          </w:p>
        </w:tc>
        <w:tc>
          <w:tcPr>
            <w:tcW w:w="1420" w:type="dxa"/>
            <w:tcBorders>
              <w:bottom w:val="single" w:sz="4" w:space="0" w:color="FFFFFF" w:themeColor="background1"/>
            </w:tcBorders>
            <w:shd w:val="solid" w:color="E6E6E6" w:fill="auto"/>
            <w:vAlign w:val="center"/>
          </w:tcPr>
          <w:p w:rsidR="004365BD" w:rsidRPr="000D3A2D" w:rsidRDefault="004365BD" w:rsidP="00BC4CA8">
            <w:pPr>
              <w:pStyle w:val="070-TabelaPadro"/>
              <w:rPr>
                <w:sz w:val="11"/>
              </w:rPr>
            </w:pPr>
            <w:bookmarkStart w:id="12873" w:name="BBOIN06AF011"/>
            <w:bookmarkEnd w:id="12873"/>
            <w:r>
              <w:rPr>
                <w:sz w:val="11"/>
              </w:rPr>
              <w:t>--</w:t>
            </w:r>
          </w:p>
        </w:tc>
      </w:tr>
      <w:bookmarkEnd w:id="12868"/>
      <w:tr w:rsidR="004365BD" w:rsidRPr="000D3A2D" w:rsidTr="00BC4CA8">
        <w:trPr>
          <w:cantSplit/>
          <w:trHeight w:val="224"/>
        </w:trPr>
        <w:tc>
          <w:tcPr>
            <w:tcW w:w="4009"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rPr>
                <w:sz w:val="11"/>
              </w:rPr>
            </w:pP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p>
        </w:tc>
        <w:tc>
          <w:tcPr>
            <w:tcW w:w="1420" w:type="dxa"/>
            <w:tcBorders>
              <w:bottom w:val="single" w:sz="4" w:space="0" w:color="FFFFFF" w:themeColor="background1"/>
            </w:tcBorders>
            <w:shd w:val="solid" w:color="F3F3F3" w:fill="auto"/>
            <w:vAlign w:val="center"/>
          </w:tcPr>
          <w:p w:rsidR="004365BD" w:rsidRPr="000D3A2D" w:rsidRDefault="004365BD" w:rsidP="00BC4CA8">
            <w:pPr>
              <w:pStyle w:val="070-TabelaPadro"/>
              <w:rPr>
                <w:sz w:val="11"/>
              </w:rPr>
            </w:pPr>
          </w:p>
        </w:tc>
      </w:tr>
      <w:tr w:rsidR="004365BD" w:rsidRPr="000D3A2D" w:rsidTr="00BC4CA8">
        <w:trPr>
          <w:cantSplit/>
          <w:trHeight w:val="224"/>
        </w:trPr>
        <w:tc>
          <w:tcPr>
            <w:tcW w:w="4009" w:type="dxa"/>
            <w:tcBorders>
              <w:bottom w:val="single" w:sz="4" w:space="0" w:color="CCCCCC"/>
            </w:tcBorders>
            <w:shd w:val="solid" w:color="E6E6E6" w:fill="auto"/>
            <w:vAlign w:val="center"/>
          </w:tcPr>
          <w:p w:rsidR="004365BD" w:rsidRPr="000D3A2D" w:rsidRDefault="004365BD" w:rsidP="00BC4CA8">
            <w:pPr>
              <w:pStyle w:val="070-TabelaPadro"/>
              <w:jc w:val="left"/>
              <w:rPr>
                <w:b/>
                <w:sz w:val="11"/>
              </w:rPr>
            </w:pPr>
            <w:bookmarkStart w:id="12874" w:name="BBOIN0600013" w:colFirst="0" w:colLast="0"/>
            <w:r>
              <w:rPr>
                <w:b/>
                <w:sz w:val="11"/>
              </w:rPr>
              <w:t>Total</w:t>
            </w:r>
          </w:p>
        </w:tc>
        <w:tc>
          <w:tcPr>
            <w:tcW w:w="1420" w:type="dxa"/>
            <w:tcBorders>
              <w:bottom w:val="single" w:sz="4" w:space="0" w:color="CCCCCC"/>
            </w:tcBorders>
            <w:shd w:val="solid" w:color="E6E6E6" w:fill="auto"/>
            <w:vAlign w:val="center"/>
          </w:tcPr>
          <w:p w:rsidR="004365BD" w:rsidRPr="000D3A2D" w:rsidRDefault="004365BD" w:rsidP="00BC4CA8">
            <w:pPr>
              <w:pStyle w:val="070-TabelaPadro"/>
              <w:rPr>
                <w:b/>
                <w:sz w:val="11"/>
              </w:rPr>
            </w:pPr>
            <w:bookmarkStart w:id="12875" w:name="BBOIN06AA013"/>
            <w:bookmarkStart w:id="12876" w:name="BBOIN06AC013"/>
            <w:bookmarkEnd w:id="12875"/>
            <w:bookmarkEnd w:id="12876"/>
            <w:r>
              <w:rPr>
                <w:b/>
                <w:sz w:val="11"/>
              </w:rPr>
              <w:t>1,593</w:t>
            </w:r>
          </w:p>
        </w:tc>
        <w:tc>
          <w:tcPr>
            <w:tcW w:w="1420" w:type="dxa"/>
            <w:tcBorders>
              <w:bottom w:val="single" w:sz="4" w:space="0" w:color="CCCCCC"/>
            </w:tcBorders>
            <w:shd w:val="solid" w:color="E6E6E6" w:fill="auto"/>
            <w:vAlign w:val="center"/>
          </w:tcPr>
          <w:p w:rsidR="004365BD" w:rsidRPr="000D3A2D" w:rsidRDefault="004365BD" w:rsidP="00BC4CA8">
            <w:pPr>
              <w:pStyle w:val="070-TabelaPadro"/>
              <w:rPr>
                <w:b/>
                <w:sz w:val="11"/>
              </w:rPr>
            </w:pPr>
            <w:bookmarkStart w:id="12877" w:name="BBOIN06AD013"/>
            <w:bookmarkEnd w:id="12877"/>
            <w:r>
              <w:rPr>
                <w:b/>
                <w:sz w:val="11"/>
              </w:rPr>
              <w:t>33,100</w:t>
            </w:r>
          </w:p>
        </w:tc>
        <w:tc>
          <w:tcPr>
            <w:tcW w:w="1420" w:type="dxa"/>
            <w:tcBorders>
              <w:bottom w:val="single" w:sz="4" w:space="0" w:color="CCCCCC"/>
            </w:tcBorders>
            <w:shd w:val="solid" w:color="E6E6E6" w:fill="auto"/>
            <w:vAlign w:val="center"/>
          </w:tcPr>
          <w:p w:rsidR="004365BD" w:rsidRPr="000D3A2D" w:rsidRDefault="004365BD" w:rsidP="00BC4CA8">
            <w:pPr>
              <w:pStyle w:val="070-TabelaPadro"/>
              <w:rPr>
                <w:b/>
                <w:sz w:val="11"/>
              </w:rPr>
            </w:pPr>
            <w:bookmarkStart w:id="12878" w:name="BBOIN06AE013"/>
            <w:bookmarkEnd w:id="12878"/>
            <w:r>
              <w:rPr>
                <w:b/>
                <w:sz w:val="11"/>
              </w:rPr>
              <w:t>1,600</w:t>
            </w:r>
          </w:p>
        </w:tc>
        <w:tc>
          <w:tcPr>
            <w:tcW w:w="1420" w:type="dxa"/>
            <w:tcBorders>
              <w:bottom w:val="single" w:sz="4" w:space="0" w:color="CCCCCC"/>
            </w:tcBorders>
            <w:shd w:val="solid" w:color="E6E6E6" w:fill="auto"/>
            <w:vAlign w:val="center"/>
          </w:tcPr>
          <w:p w:rsidR="004365BD" w:rsidRPr="000D3A2D" w:rsidRDefault="004365BD" w:rsidP="00BC4CA8">
            <w:pPr>
              <w:pStyle w:val="070-TabelaPadro"/>
              <w:rPr>
                <w:b/>
                <w:sz w:val="11"/>
              </w:rPr>
            </w:pPr>
            <w:bookmarkStart w:id="12879" w:name="BBOIN06AF013"/>
            <w:bookmarkEnd w:id="12879"/>
            <w:r>
              <w:rPr>
                <w:b/>
                <w:sz w:val="11"/>
              </w:rPr>
              <w:t>30,762</w:t>
            </w:r>
          </w:p>
        </w:tc>
      </w:tr>
    </w:tbl>
    <w:bookmarkEnd w:id="12813"/>
    <w:bookmarkEnd w:id="12874"/>
    <w:p w:rsidR="004365BD" w:rsidRDefault="004365BD" w:rsidP="00BC4CA8">
      <w:pPr>
        <w:pStyle w:val="072-Rodapdatabela"/>
      </w:pPr>
      <w:r>
        <w:t>(1)</w:t>
      </w:r>
      <w:r>
        <w:tab/>
        <w:t>Balance on the last day of the period.</w:t>
      </w:r>
    </w:p>
    <w:p w:rsidR="004365BD" w:rsidRDefault="004365BD" w:rsidP="00BC4CA8">
      <w:pPr>
        <w:pStyle w:val="072-Rodapdatabela"/>
      </w:pPr>
      <w:r>
        <w:t>(2)</w:t>
      </w:r>
      <w:r>
        <w:tab/>
        <w:t>In the period of Jan</w:t>
      </w:r>
      <w:r w:rsidR="006C04FC">
        <w:t>uary</w:t>
      </w:r>
      <w:r>
        <w:t xml:space="preserve"> </w:t>
      </w:r>
      <w:r w:rsidR="00AA77C0">
        <w:t>0</w:t>
      </w:r>
      <w:r>
        <w:t>1 to Sep</w:t>
      </w:r>
      <w:r w:rsidR="006C04FC">
        <w:t>tember</w:t>
      </w:r>
      <w:r>
        <w:t xml:space="preserve"> 30, 2019, the Bank was reimbursed in the amount of R$ 340,008 thousand (R$ 367,473 thousand in the period of Jan</w:t>
      </w:r>
      <w:r w:rsidR="006C04FC">
        <w:t>uary</w:t>
      </w:r>
      <w:r>
        <w:t xml:space="preserve"> </w:t>
      </w:r>
      <w:r w:rsidR="00AA77C0">
        <w:t>0</w:t>
      </w:r>
      <w:r>
        <w:t>1 to Sep</w:t>
      </w:r>
      <w:r w:rsidR="006C04FC">
        <w:t>tember</w:t>
      </w:r>
      <w:r>
        <w:t xml:space="preserve"> 30, 2018), referring to the costs of assigned employees.</w:t>
      </w:r>
    </w:p>
    <w:p w:rsidR="004365BD" w:rsidRDefault="004365BD" w:rsidP="00BC4CA8">
      <w:pPr>
        <w:pStyle w:val="072-Rodapdatabela"/>
      </w:pPr>
    </w:p>
    <w:p w:rsidR="004365BD" w:rsidRDefault="004365BD" w:rsidP="00BC4CA8">
      <w:pPr>
        <w:pStyle w:val="030-SubttulodeDocumento"/>
      </w:pPr>
      <w:r>
        <w:t>) Remuneration of employees and managers</w:t>
      </w:r>
    </w:p>
    <w:p w:rsidR="004365BD" w:rsidRDefault="004365BD" w:rsidP="00BC4CA8">
      <w:pPr>
        <w:pStyle w:val="050-TextoPadro"/>
      </w:pPr>
      <w:r>
        <w:t>Monthly wages paid to employees and Directors of the Banco do Brasil (in Reais):</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7 - Remuneration of employees and managers"/>
        <w:tblDescription w:val="PubliCon - Sistema de Gerenciamento do Documentos Contábeis para Publicação&#10;&#10;Última atualização do mapa do quadro em: "/>
      </w:tblPr>
      <w:tblGrid>
        <w:gridCol w:w="4988"/>
        <w:gridCol w:w="1588"/>
        <w:gridCol w:w="1588"/>
        <w:gridCol w:w="1588"/>
      </w:tblGrid>
      <w:tr w:rsidR="004365BD" w:rsidRPr="000D3A2D" w:rsidTr="00BC4CA8">
        <w:trPr>
          <w:cantSplit/>
          <w:tblHeader/>
        </w:trPr>
        <w:tc>
          <w:tcPr>
            <w:tcW w:w="49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bookmarkStart w:id="12880" w:name="BBOIN07"/>
          </w:p>
        </w:tc>
        <w:tc>
          <w:tcPr>
            <w:tcW w:w="15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Sep 30, 2019</w:t>
            </w:r>
          </w:p>
        </w:tc>
        <w:tc>
          <w:tcPr>
            <w:tcW w:w="15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Dec 31, 2018</w:t>
            </w:r>
          </w:p>
        </w:tc>
        <w:tc>
          <w:tcPr>
            <w:tcW w:w="15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Sep 30, 2018</w:t>
            </w:r>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pPr>
            <w:bookmarkStart w:id="12881" w:name="BBOIN0700001" w:colFirst="0" w:colLast="0"/>
            <w:r>
              <w:t>Lowest salary</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882" w:name="BBOIN07AA001"/>
            <w:bookmarkEnd w:id="12882"/>
            <w:r>
              <w:t>2,977.70</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883" w:name="BBOIN07AB001"/>
            <w:bookmarkEnd w:id="12883"/>
            <w:r>
              <w:t>2,854.66</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884" w:name="BBOIN07AC001"/>
            <w:bookmarkEnd w:id="12884"/>
            <w:r>
              <w:t>2,854.66</w:t>
            </w:r>
          </w:p>
        </w:tc>
      </w:tr>
      <w:tr w:rsidR="004365BD" w:rsidRPr="000D3A2D" w:rsidTr="00BC4CA8">
        <w:trPr>
          <w:cantSplit/>
        </w:trPr>
        <w:tc>
          <w:tcPr>
            <w:tcW w:w="4988" w:type="dxa"/>
            <w:tcBorders>
              <w:bottom w:val="single" w:sz="4" w:space="0" w:color="FFFFFF" w:themeColor="background1"/>
            </w:tcBorders>
            <w:shd w:val="solid" w:color="E6E6E6" w:fill="auto"/>
            <w:vAlign w:val="center"/>
          </w:tcPr>
          <w:p w:rsidR="004365BD" w:rsidRPr="000D3A2D" w:rsidRDefault="004365BD" w:rsidP="00BC4CA8">
            <w:pPr>
              <w:pStyle w:val="070-TabelaPadro"/>
              <w:jc w:val="left"/>
            </w:pPr>
            <w:bookmarkStart w:id="12885" w:name="BBOIN0700002" w:colFirst="0" w:colLast="0"/>
            <w:bookmarkEnd w:id="12881"/>
            <w:r>
              <w:t>Highest salary</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886" w:name="BBOIN07AA002"/>
            <w:bookmarkEnd w:id="12886"/>
            <w:r>
              <w:t>49,822.18</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887" w:name="BBOIN07AB002"/>
            <w:bookmarkEnd w:id="12887"/>
            <w:r>
              <w:t>47,763.57</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888" w:name="BBOIN07AC002"/>
            <w:bookmarkEnd w:id="12888"/>
            <w:r>
              <w:t>47,763.57</w:t>
            </w:r>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pPr>
            <w:bookmarkStart w:id="12889" w:name="BBOIN0700003" w:colFirst="0" w:colLast="0"/>
            <w:bookmarkEnd w:id="12885"/>
            <w:r>
              <w:t>Avarage salary</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890" w:name="BBOIN07AA003"/>
            <w:bookmarkEnd w:id="12890"/>
            <w:r>
              <w:t>6,838.03</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891" w:name="BBOIN07AB003"/>
            <w:bookmarkEnd w:id="12891"/>
            <w:r>
              <w:t>6,677.30</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892" w:name="BBOIN07AC003"/>
            <w:bookmarkEnd w:id="12892"/>
            <w:r>
              <w:t>6,492.30</w:t>
            </w:r>
          </w:p>
        </w:tc>
      </w:tr>
      <w:bookmarkEnd w:id="12889"/>
      <w:tr w:rsidR="004365BD" w:rsidRPr="000D3A2D" w:rsidTr="00BC4CA8">
        <w:trPr>
          <w:cantSplit/>
        </w:trPr>
        <w:tc>
          <w:tcPr>
            <w:tcW w:w="4988" w:type="dxa"/>
            <w:tcBorders>
              <w:bottom w:val="single" w:sz="4" w:space="0" w:color="FFFFFF" w:themeColor="background1"/>
            </w:tcBorders>
            <w:shd w:val="solid" w:color="E6E6E6" w:fill="auto"/>
            <w:vAlign w:val="center"/>
          </w:tcPr>
          <w:p w:rsidR="004365BD" w:rsidRPr="000D3A2D" w:rsidRDefault="004365BD" w:rsidP="00BC4CA8">
            <w:pPr>
              <w:pStyle w:val="070-TabelaPadro"/>
              <w:jc w:val="left"/>
            </w:pP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ind w:left="60"/>
              <w:jc w:val="left"/>
            </w:pPr>
            <w:bookmarkStart w:id="12893" w:name="BBOIN0700005" w:colFirst="0" w:colLast="0"/>
            <w:r>
              <w:t>President</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894" w:name="BBOIN07AA005"/>
            <w:bookmarkEnd w:id="12894"/>
            <w:r>
              <w:t>68,781.86</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895" w:name="BBOIN07AB005"/>
            <w:bookmarkEnd w:id="12895"/>
            <w:r>
              <w:t>68,781.86</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896" w:name="BBOIN07AC005"/>
            <w:bookmarkEnd w:id="12896"/>
            <w:r>
              <w:t>68,781.86</w:t>
            </w:r>
          </w:p>
        </w:tc>
      </w:tr>
      <w:tr w:rsidR="004365BD" w:rsidRPr="000D3A2D" w:rsidTr="00BC4CA8">
        <w:trPr>
          <w:cantSplit/>
        </w:trPr>
        <w:tc>
          <w:tcPr>
            <w:tcW w:w="4988"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pPr>
            <w:bookmarkStart w:id="12897" w:name="BBOIN0700006" w:colFirst="0" w:colLast="0"/>
            <w:bookmarkEnd w:id="12893"/>
            <w:r>
              <w:t>Vice-president</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898" w:name="BBOIN07AA006"/>
            <w:bookmarkEnd w:id="12898"/>
            <w:r>
              <w:t>61,564.83</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899" w:name="BBOIN07AB006"/>
            <w:bookmarkEnd w:id="12899"/>
            <w:r>
              <w:t>61,564.83</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900" w:name="BBOIN07AC006"/>
            <w:bookmarkEnd w:id="12900"/>
            <w:r>
              <w:t>61,564.83</w:t>
            </w:r>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ind w:left="60"/>
              <w:jc w:val="left"/>
            </w:pPr>
            <w:bookmarkStart w:id="12901" w:name="BBOIN0700007" w:colFirst="0" w:colLast="0"/>
            <w:bookmarkEnd w:id="12897"/>
            <w:r>
              <w:t>Director</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902" w:name="BBOIN07AA007"/>
            <w:bookmarkEnd w:id="12902"/>
            <w:r>
              <w:t>52,177.45</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903" w:name="BBOIN07AB007"/>
            <w:bookmarkEnd w:id="12903"/>
            <w:r>
              <w:t>52,177.45</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904" w:name="BBOIN07AC007"/>
            <w:bookmarkEnd w:id="12904"/>
            <w:r>
              <w:t>52,177.45</w:t>
            </w:r>
          </w:p>
        </w:tc>
      </w:tr>
      <w:tr w:rsidR="004365BD" w:rsidRPr="000D3A2D" w:rsidTr="00BC4CA8">
        <w:trPr>
          <w:cantSplit/>
        </w:trPr>
        <w:tc>
          <w:tcPr>
            <w:tcW w:w="4988"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pPr>
            <w:bookmarkStart w:id="12905" w:name="BBOIN0700009" w:colFirst="0" w:colLast="0"/>
            <w:bookmarkEnd w:id="12901"/>
            <w:r>
              <w:t>Fiscal council</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906" w:name="BBOIN07AA009"/>
            <w:bookmarkEnd w:id="12906"/>
            <w:r>
              <w:t>5,948.54</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907" w:name="BBOIN07AB009"/>
            <w:bookmarkEnd w:id="12907"/>
            <w:r>
              <w:t>5,948.54</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908" w:name="BBOIN07AC009"/>
            <w:bookmarkEnd w:id="12908"/>
            <w:r>
              <w:t>5,948.54</w:t>
            </w:r>
          </w:p>
        </w:tc>
      </w:tr>
      <w:tr w:rsidR="004365BD" w:rsidRPr="000D3A2D" w:rsidTr="00BC4CA8">
        <w:trPr>
          <w:cantSplit/>
        </w:trPr>
        <w:tc>
          <w:tcPr>
            <w:tcW w:w="4988" w:type="dxa"/>
            <w:tcBorders>
              <w:bottom w:val="single" w:sz="4" w:space="0" w:color="FFFFFF" w:themeColor="background1"/>
            </w:tcBorders>
            <w:shd w:val="solid" w:color="F3F3F3" w:fill="auto"/>
            <w:vAlign w:val="center"/>
          </w:tcPr>
          <w:p w:rsidR="004365BD" w:rsidRPr="000D3A2D" w:rsidRDefault="004365BD" w:rsidP="00BC4CA8">
            <w:pPr>
              <w:pStyle w:val="070-TabelaPadro"/>
              <w:ind w:left="60"/>
              <w:jc w:val="left"/>
            </w:pPr>
            <w:bookmarkStart w:id="12909" w:name="BBOIN0700010" w:colFirst="0" w:colLast="0"/>
            <w:bookmarkEnd w:id="12905"/>
            <w:r>
              <w:t>Board of Directors</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910" w:name="BBOIN07AA010"/>
            <w:bookmarkEnd w:id="12910"/>
            <w:r>
              <w:t>5,948.54</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911" w:name="BBOIN07AB010"/>
            <w:bookmarkEnd w:id="12911"/>
            <w:r>
              <w:t>5,948.54</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912" w:name="BBOIN07AC010"/>
            <w:bookmarkEnd w:id="12912"/>
            <w:r>
              <w:t>5,948.54</w:t>
            </w:r>
          </w:p>
        </w:tc>
      </w:tr>
      <w:tr w:rsidR="004365BD" w:rsidRPr="000D3A2D" w:rsidTr="00BC4CA8">
        <w:trPr>
          <w:cantSplit/>
        </w:trPr>
        <w:tc>
          <w:tcPr>
            <w:tcW w:w="4988" w:type="dxa"/>
            <w:tcBorders>
              <w:bottom w:val="single" w:sz="4" w:space="0" w:color="FFFFFF" w:themeColor="background1"/>
            </w:tcBorders>
            <w:shd w:val="solid" w:color="E6E6E6" w:fill="auto"/>
            <w:vAlign w:val="center"/>
          </w:tcPr>
          <w:p w:rsidR="004365BD" w:rsidRPr="000D3A2D" w:rsidRDefault="004365BD" w:rsidP="00BC4CA8">
            <w:pPr>
              <w:pStyle w:val="070-TabelaPadro"/>
              <w:ind w:left="60"/>
              <w:jc w:val="left"/>
            </w:pPr>
            <w:bookmarkStart w:id="12913" w:name="BBOIN0700011" w:colFirst="0" w:colLast="0"/>
            <w:bookmarkEnd w:id="12909"/>
            <w:r>
              <w:t>Audit Committee - member</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914" w:name="BBOIN07AA011"/>
            <w:bookmarkEnd w:id="12914"/>
            <w:r>
              <w:t>46,959.71</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915" w:name="BBOIN07AB011"/>
            <w:bookmarkEnd w:id="12915"/>
            <w:r>
              <w:t>46,959.71</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916" w:name="BBOIN07AC011"/>
            <w:bookmarkEnd w:id="12916"/>
            <w:r>
              <w:t>46,959.71</w:t>
            </w:r>
          </w:p>
        </w:tc>
      </w:tr>
      <w:tr w:rsidR="004365BD" w:rsidRPr="000D3A2D" w:rsidTr="00BC4CA8">
        <w:trPr>
          <w:cantSplit/>
        </w:trPr>
        <w:tc>
          <w:tcPr>
            <w:tcW w:w="4988" w:type="dxa"/>
            <w:tcBorders>
              <w:bottom w:val="single" w:sz="4" w:space="0" w:color="CCCCCC"/>
            </w:tcBorders>
            <w:shd w:val="solid" w:color="F3F3F3" w:fill="auto"/>
            <w:vAlign w:val="center"/>
          </w:tcPr>
          <w:p w:rsidR="004365BD" w:rsidRPr="000D3A2D" w:rsidRDefault="004365BD" w:rsidP="00BC4CA8">
            <w:pPr>
              <w:pStyle w:val="070-TabelaPadro"/>
              <w:ind w:left="60"/>
              <w:jc w:val="left"/>
            </w:pPr>
            <w:bookmarkStart w:id="12917" w:name="BBOIN0700014" w:colFirst="0" w:colLast="0"/>
            <w:bookmarkEnd w:id="12913"/>
            <w:r>
              <w:t>Capital and Risk Committee</w:t>
            </w:r>
          </w:p>
        </w:tc>
        <w:tc>
          <w:tcPr>
            <w:tcW w:w="1588" w:type="dxa"/>
            <w:tcBorders>
              <w:bottom w:val="single" w:sz="4" w:space="0" w:color="CCCCCC"/>
            </w:tcBorders>
            <w:shd w:val="solid" w:color="F3F3F3" w:fill="auto"/>
            <w:vAlign w:val="center"/>
          </w:tcPr>
          <w:p w:rsidR="004365BD" w:rsidRPr="000D3A2D" w:rsidRDefault="004365BD" w:rsidP="00BC4CA8">
            <w:pPr>
              <w:pStyle w:val="070-TabelaPadro"/>
            </w:pPr>
            <w:bookmarkStart w:id="12918" w:name="BBOIN07AA014"/>
            <w:bookmarkEnd w:id="12918"/>
            <w:r>
              <w:t>46,959.71</w:t>
            </w:r>
          </w:p>
        </w:tc>
        <w:tc>
          <w:tcPr>
            <w:tcW w:w="1588" w:type="dxa"/>
            <w:tcBorders>
              <w:bottom w:val="single" w:sz="4" w:space="0" w:color="CCCCCC"/>
            </w:tcBorders>
            <w:shd w:val="solid" w:color="F3F3F3" w:fill="auto"/>
            <w:vAlign w:val="center"/>
          </w:tcPr>
          <w:p w:rsidR="004365BD" w:rsidRPr="000D3A2D" w:rsidRDefault="004365BD" w:rsidP="00BC4CA8">
            <w:pPr>
              <w:pStyle w:val="070-TabelaPadro"/>
            </w:pPr>
            <w:bookmarkStart w:id="12919" w:name="BBOIN07AB014"/>
            <w:bookmarkEnd w:id="12919"/>
            <w:r>
              <w:t>46,959.71</w:t>
            </w:r>
          </w:p>
        </w:tc>
        <w:tc>
          <w:tcPr>
            <w:tcW w:w="1588" w:type="dxa"/>
            <w:tcBorders>
              <w:bottom w:val="single" w:sz="4" w:space="0" w:color="CCCCCC"/>
            </w:tcBorders>
            <w:shd w:val="solid" w:color="F3F3F3" w:fill="auto"/>
            <w:vAlign w:val="center"/>
          </w:tcPr>
          <w:p w:rsidR="004365BD" w:rsidRPr="000D3A2D" w:rsidRDefault="004365BD" w:rsidP="00BC4CA8">
            <w:pPr>
              <w:pStyle w:val="070-TabelaPadro"/>
            </w:pPr>
            <w:bookmarkStart w:id="12920" w:name="BBOIN07AC014"/>
            <w:bookmarkEnd w:id="12920"/>
            <w:r>
              <w:t>46,959.71</w:t>
            </w:r>
          </w:p>
        </w:tc>
      </w:tr>
      <w:bookmarkEnd w:id="12880"/>
      <w:bookmarkEnd w:id="12917"/>
    </w:tbl>
    <w:p w:rsidR="004365BD" w:rsidRDefault="004365BD" w:rsidP="00BC4CA8">
      <w:pPr>
        <w:pStyle w:val="072-Rodapdatabela"/>
      </w:pPr>
    </w:p>
    <w:p w:rsidR="004365BD" w:rsidRDefault="004365BD" w:rsidP="00BC4CA8">
      <w:pPr>
        <w:pStyle w:val="030-SubttulodeDocumento"/>
      </w:pPr>
      <w:r>
        <w:t>) Insurance policy of assets</w:t>
      </w:r>
    </w:p>
    <w:p w:rsidR="004365BD" w:rsidRDefault="004365BD" w:rsidP="00BC4CA8">
      <w:pPr>
        <w:pStyle w:val="050-TextoPadro"/>
      </w:pPr>
      <w:r>
        <w:t>Despite the reduced level of risk to which its assets are subject, the Bank insured its assets in amounts rendered enough to hedge any losses.</w:t>
      </w:r>
    </w:p>
    <w:p w:rsidR="004365BD" w:rsidRDefault="004365BD" w:rsidP="00BC4CA8">
      <w:pPr>
        <w:pStyle w:val="040-SubttuloEspecial"/>
      </w:pPr>
      <w:r>
        <w:t>Insurance contracted by the Bank in force on Sep</w:t>
      </w:r>
      <w:r w:rsidR="006C04FC">
        <w:t>tember</w:t>
      </w:r>
      <w:r>
        <w:t xml:space="preserve"> 30, 2019</w:t>
      </w:r>
    </w:p>
    <w:tbl>
      <w:tblPr>
        <w:tblW w:w="97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000" w:firstRow="0" w:lastRow="0" w:firstColumn="0" w:lastColumn="0" w:noHBand="0" w:noVBand="0"/>
        <w:tblCaption w:val="BB.OIN.08 - Insurance policy of assets"/>
        <w:tblDescription w:val="PubliCon - Sistema de Gerenciamento do Documentos Contábeis para Publicação&#10;&#10;Última atualização do mapa do quadro em: "/>
      </w:tblPr>
      <w:tblGrid>
        <w:gridCol w:w="6576"/>
        <w:gridCol w:w="1588"/>
        <w:gridCol w:w="1588"/>
      </w:tblGrid>
      <w:tr w:rsidR="004365BD" w:rsidRPr="000D3A2D" w:rsidTr="00BC4CA8">
        <w:trPr>
          <w:cantSplit/>
          <w:tblHeader/>
        </w:trPr>
        <w:tc>
          <w:tcPr>
            <w:tcW w:w="6576"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bookmarkStart w:id="12921" w:name="BBOIN08"/>
            <w:r>
              <w:rPr>
                <w:b/>
              </w:rPr>
              <w:t>Covered risks</w:t>
            </w:r>
          </w:p>
        </w:tc>
        <w:tc>
          <w:tcPr>
            <w:tcW w:w="15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Amounts covered</w:t>
            </w:r>
          </w:p>
        </w:tc>
        <w:tc>
          <w:tcPr>
            <w:tcW w:w="1588" w:type="dxa"/>
            <w:tcBorders>
              <w:bottom w:val="single" w:sz="4" w:space="0" w:color="FFFFFF" w:themeColor="background1"/>
            </w:tcBorders>
            <w:shd w:val="solid" w:color="C3D7F0" w:fill="auto"/>
            <w:vAlign w:val="center"/>
          </w:tcPr>
          <w:p w:rsidR="004365BD" w:rsidRPr="000D3A2D" w:rsidRDefault="004365BD" w:rsidP="00BC4CA8">
            <w:pPr>
              <w:pStyle w:val="070-TabelaPadro"/>
              <w:jc w:val="center"/>
              <w:rPr>
                <w:b/>
              </w:rPr>
            </w:pPr>
            <w:r>
              <w:rPr>
                <w:b/>
              </w:rPr>
              <w:t>Value of the premium</w:t>
            </w:r>
          </w:p>
        </w:tc>
      </w:tr>
      <w:tr w:rsidR="004365BD" w:rsidRPr="000D3A2D" w:rsidTr="00BC4CA8">
        <w:trPr>
          <w:cantSplit/>
        </w:trPr>
        <w:tc>
          <w:tcPr>
            <w:tcW w:w="6576"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pPr>
            <w:bookmarkStart w:id="12922" w:name="BBOIN0800004" w:colFirst="0" w:colLast="0"/>
            <w:r>
              <w:t>Property insurance for the relevant fixed assets</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923" w:name="BBOIN08AA004"/>
            <w:bookmarkEnd w:id="12923"/>
            <w:r>
              <w:t>1,470,887</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924" w:name="BBOIN08AB004"/>
            <w:bookmarkEnd w:id="12924"/>
            <w:r>
              <w:t>12,963</w:t>
            </w:r>
          </w:p>
        </w:tc>
      </w:tr>
      <w:bookmarkEnd w:id="12922"/>
      <w:tr w:rsidR="004365BD" w:rsidRPr="000D3A2D" w:rsidTr="00BC4CA8">
        <w:trPr>
          <w:cantSplit/>
        </w:trPr>
        <w:tc>
          <w:tcPr>
            <w:tcW w:w="6576" w:type="dxa"/>
            <w:tcBorders>
              <w:bottom w:val="single" w:sz="4" w:space="0" w:color="FFFFFF" w:themeColor="background1"/>
            </w:tcBorders>
            <w:shd w:val="solid" w:color="E6E6E6" w:fill="auto"/>
            <w:vAlign w:val="center"/>
          </w:tcPr>
          <w:p w:rsidR="004365BD" w:rsidRPr="000D3A2D" w:rsidRDefault="004365BD" w:rsidP="00BC4CA8">
            <w:pPr>
              <w:pStyle w:val="070-TabelaPadro"/>
              <w:jc w:val="left"/>
            </w:pPr>
            <w:r>
              <w:t>Life insurance and collective personal accident insurance for the Executive Board</w:t>
            </w:r>
            <w:bookmarkStart w:id="12925" w:name="BBOIN0800005"/>
            <w:r w:rsidRPr="000D3A2D">
              <w:rPr>
                <w:vertAlign w:val="superscript"/>
              </w:rPr>
              <w:t xml:space="preserve"> (1)</w:t>
            </w:r>
            <w:bookmarkEnd w:id="12925"/>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926" w:name="BBOIN08AA005"/>
            <w:bookmarkEnd w:id="12926"/>
            <w:r>
              <w:t>309,140</w:t>
            </w:r>
          </w:p>
        </w:tc>
        <w:tc>
          <w:tcPr>
            <w:tcW w:w="1588" w:type="dxa"/>
            <w:tcBorders>
              <w:bottom w:val="single" w:sz="4" w:space="0" w:color="FFFFFF" w:themeColor="background1"/>
            </w:tcBorders>
            <w:shd w:val="solid" w:color="E6E6E6" w:fill="auto"/>
            <w:vAlign w:val="center"/>
          </w:tcPr>
          <w:p w:rsidR="004365BD" w:rsidRPr="000D3A2D" w:rsidRDefault="004365BD" w:rsidP="00BC4CA8">
            <w:pPr>
              <w:pStyle w:val="070-TabelaPadro"/>
            </w:pPr>
            <w:bookmarkStart w:id="12927" w:name="BBOIN08AB005"/>
            <w:bookmarkEnd w:id="12927"/>
            <w:r>
              <w:t>636</w:t>
            </w:r>
          </w:p>
        </w:tc>
      </w:tr>
      <w:tr w:rsidR="004365BD" w:rsidRPr="000D3A2D" w:rsidTr="00BC4CA8">
        <w:trPr>
          <w:cantSplit/>
        </w:trPr>
        <w:tc>
          <w:tcPr>
            <w:tcW w:w="6576" w:type="dxa"/>
            <w:tcBorders>
              <w:bottom w:val="single" w:sz="4" w:space="0" w:color="FFFFFF" w:themeColor="background1"/>
            </w:tcBorders>
            <w:shd w:val="solid" w:color="F3F3F3" w:fill="auto"/>
            <w:vAlign w:val="center"/>
          </w:tcPr>
          <w:p w:rsidR="004365BD" w:rsidRPr="000D3A2D" w:rsidRDefault="004365BD" w:rsidP="00BC4CA8">
            <w:pPr>
              <w:pStyle w:val="070-TabelaPadro"/>
              <w:jc w:val="left"/>
            </w:pPr>
            <w:bookmarkStart w:id="12928" w:name="BBOIN0800006" w:colFirst="0" w:colLast="0"/>
            <w:r>
              <w:t>Other</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929" w:name="BBOIN08AA006"/>
            <w:bookmarkEnd w:id="12929"/>
            <w:r>
              <w:t>6,286</w:t>
            </w:r>
          </w:p>
        </w:tc>
        <w:tc>
          <w:tcPr>
            <w:tcW w:w="1588" w:type="dxa"/>
            <w:tcBorders>
              <w:bottom w:val="single" w:sz="4" w:space="0" w:color="FFFFFF" w:themeColor="background1"/>
            </w:tcBorders>
            <w:shd w:val="solid" w:color="F3F3F3" w:fill="auto"/>
            <w:vAlign w:val="center"/>
          </w:tcPr>
          <w:p w:rsidR="004365BD" w:rsidRPr="000D3A2D" w:rsidRDefault="004365BD" w:rsidP="00BC4CA8">
            <w:pPr>
              <w:pStyle w:val="070-TabelaPadro"/>
            </w:pPr>
            <w:bookmarkStart w:id="12930" w:name="BBOIN08AB006"/>
            <w:bookmarkEnd w:id="12930"/>
            <w:r>
              <w:t>82</w:t>
            </w:r>
          </w:p>
        </w:tc>
      </w:tr>
      <w:tr w:rsidR="004365BD" w:rsidRPr="000D3A2D" w:rsidTr="00BC4CA8">
        <w:trPr>
          <w:cantSplit/>
        </w:trPr>
        <w:tc>
          <w:tcPr>
            <w:tcW w:w="6576" w:type="dxa"/>
            <w:tcBorders>
              <w:bottom w:val="single" w:sz="4" w:space="0" w:color="CCCCCC"/>
            </w:tcBorders>
            <w:shd w:val="solid" w:color="E6E6E6" w:fill="auto"/>
            <w:vAlign w:val="center"/>
          </w:tcPr>
          <w:p w:rsidR="004365BD" w:rsidRPr="000D3A2D" w:rsidRDefault="004365BD" w:rsidP="00BC4CA8">
            <w:pPr>
              <w:pStyle w:val="070-TabelaPadro"/>
              <w:jc w:val="left"/>
              <w:rPr>
                <w:b/>
              </w:rPr>
            </w:pPr>
            <w:bookmarkStart w:id="12931" w:name="BBOIN0800007" w:colFirst="0" w:colLast="0"/>
            <w:bookmarkEnd w:id="12928"/>
            <w:r>
              <w:rPr>
                <w:b/>
              </w:rPr>
              <w:t>Total</w:t>
            </w:r>
          </w:p>
        </w:tc>
        <w:tc>
          <w:tcPr>
            <w:tcW w:w="1588" w:type="dxa"/>
            <w:tcBorders>
              <w:bottom w:val="single" w:sz="4" w:space="0" w:color="CCCCCC"/>
            </w:tcBorders>
            <w:shd w:val="solid" w:color="E6E6E6" w:fill="auto"/>
            <w:vAlign w:val="center"/>
          </w:tcPr>
          <w:p w:rsidR="004365BD" w:rsidRPr="000D3A2D" w:rsidRDefault="004365BD" w:rsidP="00BC4CA8">
            <w:pPr>
              <w:pStyle w:val="070-TabelaPadro"/>
              <w:rPr>
                <w:b/>
              </w:rPr>
            </w:pPr>
            <w:bookmarkStart w:id="12932" w:name="BBOIN08AA007"/>
            <w:bookmarkEnd w:id="12932"/>
            <w:r>
              <w:rPr>
                <w:b/>
              </w:rPr>
              <w:t>1,786,313</w:t>
            </w:r>
          </w:p>
        </w:tc>
        <w:tc>
          <w:tcPr>
            <w:tcW w:w="1588" w:type="dxa"/>
            <w:tcBorders>
              <w:bottom w:val="single" w:sz="4" w:space="0" w:color="CCCCCC"/>
            </w:tcBorders>
            <w:shd w:val="solid" w:color="E6E6E6" w:fill="auto"/>
            <w:vAlign w:val="center"/>
          </w:tcPr>
          <w:p w:rsidR="004365BD" w:rsidRPr="000D3A2D" w:rsidRDefault="004365BD" w:rsidP="00BC4CA8">
            <w:pPr>
              <w:pStyle w:val="070-TabelaPadro"/>
              <w:rPr>
                <w:b/>
              </w:rPr>
            </w:pPr>
            <w:bookmarkStart w:id="12933" w:name="BBOIN08AB007"/>
            <w:bookmarkEnd w:id="12933"/>
            <w:r>
              <w:rPr>
                <w:b/>
              </w:rPr>
              <w:t>13,681</w:t>
            </w:r>
          </w:p>
        </w:tc>
      </w:tr>
    </w:tbl>
    <w:bookmarkEnd w:id="12921"/>
    <w:bookmarkEnd w:id="12931"/>
    <w:p w:rsidR="004365BD" w:rsidRDefault="004365BD" w:rsidP="00BC4CA8">
      <w:pPr>
        <w:pStyle w:val="072-Rodapdatabela"/>
      </w:pPr>
      <w:r>
        <w:t>(1)</w:t>
      </w:r>
      <w:r>
        <w:tab/>
        <w:t>Refers to individual coverage for members of the Executive Board.</w:t>
      </w:r>
    </w:p>
    <w:p w:rsidR="004365BD" w:rsidRDefault="004365BD" w:rsidP="00511373">
      <w:pPr>
        <w:pStyle w:val="072-Rodapdatabela"/>
        <w:keepNext w:val="0"/>
        <w:keepLines w:val="0"/>
      </w:pPr>
    </w:p>
    <w:p w:rsidR="004365BD" w:rsidRDefault="004365BD" w:rsidP="00BC4CA8">
      <w:pPr>
        <w:pStyle w:val="030-SubttulodeDocumento"/>
      </w:pPr>
      <w:r>
        <w:t>) Banco do Brasil Corporate Reorganization</w:t>
      </w:r>
    </w:p>
    <w:p w:rsidR="004365BD" w:rsidRDefault="004365BD" w:rsidP="00BC4CA8">
      <w:pPr>
        <w:pStyle w:val="050-TextoPadro"/>
      </w:pPr>
      <w:r>
        <w:t>On July 29, 2019, the Bank informed that the Board of Directors approved a set of measures to promote a corporate reorganization, pursuant to paragraph 4 of Article 157 of Law 6,404/1976 and according to Brazilian Securities and Exchange Commission Regulation 358/2002.</w:t>
      </w:r>
    </w:p>
    <w:p w:rsidR="004365BD" w:rsidRDefault="004365BD" w:rsidP="00BC4CA8">
      <w:pPr>
        <w:pStyle w:val="050-TextoPadro"/>
      </w:pPr>
      <w:r>
        <w:t>Among the approved measures is the review and downsizing of the Bank's organizational structure at levels: strategical (Head Offices), tactical (Superintendences), operational and support (regional offices) and service network (branches and sale points).</w:t>
      </w:r>
    </w:p>
    <w:p w:rsidR="004365BD" w:rsidRDefault="004365BD" w:rsidP="00BC4CA8">
      <w:pPr>
        <w:pStyle w:val="050-TextoPadro"/>
      </w:pPr>
      <w:r>
        <w:t>The implementation of the measures will take place in the second half of 2019, highlighting:</w:t>
      </w:r>
    </w:p>
    <w:p w:rsidR="004365BD" w:rsidRDefault="004365BD" w:rsidP="004365BD">
      <w:pPr>
        <w:pStyle w:val="050-TextoPadro"/>
        <w:numPr>
          <w:ilvl w:val="0"/>
          <w:numId w:val="44"/>
        </w:numPr>
      </w:pPr>
      <w:r>
        <w:t>Creation of the Analytical Intelligence Unit, in line with the strategical objective of accelerating digital transformation;</w:t>
      </w:r>
    </w:p>
    <w:p w:rsidR="004365BD" w:rsidRDefault="004365BD" w:rsidP="004365BD">
      <w:pPr>
        <w:pStyle w:val="050-TextoPadro"/>
        <w:numPr>
          <w:ilvl w:val="0"/>
          <w:numId w:val="44"/>
        </w:numPr>
      </w:pPr>
      <w:r>
        <w:t>Creation of 42 new Empresa Branches, transforming 333 branches into Advanced Attendance Centers (PAA) and another 49 PAAs into branches.</w:t>
      </w:r>
    </w:p>
    <w:p w:rsidR="004365BD" w:rsidRDefault="004365BD" w:rsidP="00BC4CA8">
      <w:pPr>
        <w:pStyle w:val="050-TextoPadro"/>
      </w:pPr>
      <w:r>
        <w:t>In the same context, the Board of Directors approved the Staff Adequacy Program (PAQ), which aims to optimize the distribution of the workforce, by equalizing the situations of vacancies and excesses in the Bank's units. It should be noted that employees who meet the conditions set out in the regulation may adhere to a incentived resignation plan.</w:t>
      </w:r>
    </w:p>
    <w:p w:rsidR="004365BD" w:rsidRDefault="004365BD" w:rsidP="00BC4CA8">
      <w:pPr>
        <w:pStyle w:val="030-SubttulodeDocumento"/>
      </w:pPr>
      <w:r>
        <w:t>) UBS A.G. Estrategic partnership</w:t>
      </w:r>
    </w:p>
    <w:p w:rsidR="004365BD" w:rsidRDefault="004365BD" w:rsidP="00BC4CA8">
      <w:pPr>
        <w:pStyle w:val="050-TextoPadro"/>
      </w:pPr>
      <w:r>
        <w:t>On September 23, 2019, the Bank announced to the market that it has entered a non-binding Memorandum of Understanding with UBS A.G. (UBS), with the intent of establishing a strategic partnership that would provide investment banking services and institutional securities brokerage in Brazil and select countries in South America. The partnership is expected to provide its clients with comprehensive solutions and would provide additional benefits for its stakeholders.</w:t>
      </w:r>
    </w:p>
    <w:p w:rsidR="004365BD" w:rsidRDefault="004365BD" w:rsidP="00BC4CA8">
      <w:pPr>
        <w:pStyle w:val="050-TextoPadro"/>
      </w:pPr>
      <w:r>
        <w:t>The definitive terms and conditions to be established in the partnership agreement are still under negotiation. It is envisaged that UBS would be the majority shareholder (50.01%) of the partnership, which will be established by the contribution of assets from the Bank and UBS.</w:t>
      </w:r>
    </w:p>
    <w:p w:rsidR="004365BD" w:rsidRPr="00757397" w:rsidRDefault="004365BD" w:rsidP="00BC4CA8">
      <w:pPr>
        <w:pStyle w:val="050-TextoPadro"/>
      </w:pPr>
      <w:r>
        <w:t>The effective implementation of the partnership is subject to the successful conclusion of the negotiations between the parties, the execution of any binding transaction documents, as well as the relevant internal and external approvals.</w:t>
      </w:r>
    </w:p>
    <w:p w:rsidR="004365BD" w:rsidRDefault="004365BD" w:rsidP="004365BD">
      <w:pPr>
        <w:pStyle w:val="050-TextoPadro"/>
      </w:pPr>
    </w:p>
    <w:p w:rsidR="004365BD" w:rsidRDefault="004365BD" w:rsidP="00BC4CA8">
      <w:pPr>
        <w:pStyle w:val="020-TtulodeDocumento"/>
      </w:pPr>
      <w:r w:rsidRPr="00FF329B">
        <w:t xml:space="preserve"> </w:t>
      </w:r>
      <w:bookmarkStart w:id="12934" w:name="_Toc23875425"/>
      <w:r w:rsidRPr="00FF329B">
        <w:t>- SUBSEQUENT EVENTS</w:t>
      </w:r>
      <w:bookmarkEnd w:id="12934"/>
    </w:p>
    <w:p w:rsidR="004365BD" w:rsidRPr="00E15B0B" w:rsidRDefault="004365BD" w:rsidP="00BC4CA8">
      <w:pPr>
        <w:pStyle w:val="050-TextoPadro"/>
        <w:rPr>
          <w:b/>
          <w:sz w:val="20"/>
          <w:szCs w:val="20"/>
        </w:rPr>
      </w:pPr>
      <w:r w:rsidRPr="00E15B0B">
        <w:rPr>
          <w:b/>
          <w:sz w:val="20"/>
          <w:szCs w:val="20"/>
        </w:rPr>
        <w:t>Proposal to reduce the capital of BB Security</w:t>
      </w:r>
    </w:p>
    <w:p w:rsidR="004365BD" w:rsidRDefault="004365BD" w:rsidP="00BC4CA8">
      <w:pPr>
        <w:pStyle w:val="050-TextoPadro"/>
      </w:pPr>
      <w:r>
        <w:t>The Board of Directors of BB Seguridade Participações S.A., a subsidiary of Banco do Brasil, approved, at a meeting held on September 25, 2019, the submission of a proposal to the Extraordinary Shareholders Meeting to reduce the share capital in the amount of R$ 2.7 billion, without cancelling shares, for considering it excessive, pursuant to article 173 of Law 6,404 / 1976.</w:t>
      </w:r>
    </w:p>
    <w:p w:rsidR="004365BD" w:rsidRDefault="004365BD" w:rsidP="00BC4CA8">
      <w:pPr>
        <w:pStyle w:val="050-TextoPadro"/>
      </w:pPr>
      <w:r>
        <w:t>On October 30, 2019, the BB Seguridade’s Extraordinary Shareholders Meeting</w:t>
      </w:r>
      <w:r w:rsidR="006C04FC">
        <w:t xml:space="preserve"> appoved</w:t>
      </w:r>
      <w:r>
        <w:t xml:space="preserve"> the proposal to reduce the share capital, that will be effective 60 (sixty) days after the meeting’s protocol.</w:t>
      </w:r>
    </w:p>
    <w:p w:rsidR="004365BD" w:rsidRDefault="006C04FC" w:rsidP="00511373">
      <w:pPr>
        <w:pStyle w:val="050-TextoPadro"/>
        <w:keepNext w:val="0"/>
        <w:keepLines w:val="0"/>
      </w:pPr>
      <w:r>
        <w:t>W</w:t>
      </w:r>
      <w:r w:rsidR="004365BD">
        <w:t>it</w:t>
      </w:r>
      <w:r>
        <w:t>h</w:t>
      </w:r>
      <w:r w:rsidR="004365BD">
        <w:t xml:space="preserve"> this approval, it is estimated that the Bank will receive, as a refund of part of the value of its shares, the approximate amount of R$ 1.8 billion. This amount will not impact the Bank's results.</w:t>
      </w:r>
    </w:p>
    <w:p w:rsidR="004365BD" w:rsidRPr="004A2794" w:rsidRDefault="004365BD" w:rsidP="00BC4CA8">
      <w:pPr>
        <w:pStyle w:val="050-TextoPadro"/>
        <w:rPr>
          <w:b/>
          <w:sz w:val="20"/>
          <w:szCs w:val="20"/>
          <w:lang w:val="en-US"/>
        </w:rPr>
      </w:pPr>
      <w:r w:rsidRPr="004A2794">
        <w:rPr>
          <w:b/>
          <w:sz w:val="20"/>
          <w:szCs w:val="20"/>
          <w:lang w:val="en-US"/>
        </w:rPr>
        <w:t>Public Offering</w:t>
      </w:r>
    </w:p>
    <w:p w:rsidR="004365BD" w:rsidRPr="00495210" w:rsidRDefault="004365BD" w:rsidP="00BC4CA8">
      <w:pPr>
        <w:pStyle w:val="050-TextoPadro"/>
        <w:rPr>
          <w:lang w:val="en-US"/>
        </w:rPr>
      </w:pPr>
      <w:r w:rsidRPr="00495210">
        <w:rPr>
          <w:lang w:val="en-US"/>
        </w:rPr>
        <w:t>On October 3</w:t>
      </w:r>
      <w:r w:rsidRPr="00495210">
        <w:rPr>
          <w:vertAlign w:val="superscript"/>
          <w:lang w:val="en-US"/>
        </w:rPr>
        <w:t>rd</w:t>
      </w:r>
      <w:r>
        <w:rPr>
          <w:lang w:val="en-US"/>
        </w:rPr>
        <w:t xml:space="preserve">, 2019, the Bank </w:t>
      </w:r>
      <w:r w:rsidRPr="00495210">
        <w:rPr>
          <w:lang w:val="en-US"/>
        </w:rPr>
        <w:t>announced an Information to the Market and Preliminary Prospectus of the Follow-on Public Offering of 132,506,737 common shares issued by the Bank</w:t>
      </w:r>
      <w:r>
        <w:rPr>
          <w:lang w:val="en-US"/>
        </w:rPr>
        <w:t xml:space="preserve"> –</w:t>
      </w:r>
      <w:r w:rsidRPr="00495210">
        <w:rPr>
          <w:lang w:val="en-US"/>
        </w:rPr>
        <w:t xml:space="preserve"> 68,506,737 shares held by the Government Severance Indemnity Fund (FI-FGTS) and 64,000,000 shares held in treasury by the Bank.</w:t>
      </w:r>
    </w:p>
    <w:p w:rsidR="004365BD" w:rsidRDefault="004365BD" w:rsidP="00BC4CA8">
      <w:pPr>
        <w:pStyle w:val="050-TextoPadro"/>
        <w:rPr>
          <w:lang w:val="en-US"/>
        </w:rPr>
      </w:pPr>
      <w:r w:rsidRPr="00495210">
        <w:rPr>
          <w:lang w:val="en-US"/>
        </w:rPr>
        <w:t>On October 23, 2019, the closing of the Public Offering of common shares was announced, at th</w:t>
      </w:r>
      <w:r>
        <w:rPr>
          <w:lang w:val="en-US"/>
        </w:rPr>
        <w:t xml:space="preserve">e price of R$ </w:t>
      </w:r>
      <w:r w:rsidRPr="00495210">
        <w:rPr>
          <w:lang w:val="en-US"/>
        </w:rPr>
        <w:t xml:space="preserve">44.05 per share. The sale of 64,000,000 shares held in treasury by the Bank generated </w:t>
      </w:r>
      <w:r w:rsidRPr="00B41D34">
        <w:rPr>
          <w:lang w:val="en-US"/>
        </w:rPr>
        <w:t>a</w:t>
      </w:r>
      <w:r>
        <w:rPr>
          <w:lang w:val="en-US"/>
        </w:rPr>
        <w:t xml:space="preserve"> positive impact on the Bank's S</w:t>
      </w:r>
      <w:r w:rsidRPr="00B41D34">
        <w:rPr>
          <w:lang w:val="en-US"/>
        </w:rPr>
        <w:t>harehol</w:t>
      </w:r>
      <w:r>
        <w:rPr>
          <w:lang w:val="en-US"/>
        </w:rPr>
        <w:t>ders' equity in the amount of R</w:t>
      </w:r>
      <w:r w:rsidRPr="00B41D34">
        <w:rPr>
          <w:lang w:val="en-US"/>
        </w:rPr>
        <w:t>$ 2,775,651 thousand</w:t>
      </w:r>
      <w:r w:rsidRPr="00495210">
        <w:rPr>
          <w:lang w:val="en-US"/>
        </w:rPr>
        <w:t xml:space="preserve"> to be recorded in the Capital Reserve during the fourth quarter of 2019.</w:t>
      </w:r>
    </w:p>
    <w:p w:rsidR="004365BD" w:rsidRPr="0085758D" w:rsidRDefault="004365BD" w:rsidP="00BC4CA8">
      <w:pPr>
        <w:pStyle w:val="050-TextoPadro"/>
        <w:rPr>
          <w:b/>
          <w:sz w:val="20"/>
          <w:szCs w:val="20"/>
          <w:lang w:val="en-US"/>
        </w:rPr>
      </w:pPr>
      <w:r w:rsidRPr="0085758D">
        <w:rPr>
          <w:b/>
          <w:sz w:val="20"/>
          <w:szCs w:val="20"/>
          <w:lang w:val="en-US"/>
        </w:rPr>
        <w:t>Cassi</w:t>
      </w:r>
    </w:p>
    <w:p w:rsidR="004365BD" w:rsidRDefault="004365BD" w:rsidP="00BC4CA8">
      <w:pPr>
        <w:pStyle w:val="050-TextoPadro"/>
        <w:rPr>
          <w:lang w:val="en-US"/>
        </w:rPr>
      </w:pPr>
      <w:r w:rsidRPr="0085758D">
        <w:rPr>
          <w:lang w:val="en-US"/>
        </w:rPr>
        <w:t xml:space="preserve">On July 22, 2019, the National Agency of Supplementary Health (ANS) published </w:t>
      </w:r>
      <w:r w:rsidR="006C04FC">
        <w:rPr>
          <w:lang w:val="en-US"/>
        </w:rPr>
        <w:t xml:space="preserve">the </w:t>
      </w:r>
      <w:r w:rsidRPr="0085758D">
        <w:rPr>
          <w:lang w:val="en-US"/>
        </w:rPr>
        <w:t>Operational Resolution No. 2,439, which establishes fiscal administration at Cassi. ANS clarifies that the fiscal administration regime is not an intervention. The agency has appointed a tax director, with no management powers at the operator, to evaluate Cassi's situation in person. The director will analyze the remedial measures proposed by the operator and subsidize the ANS in its decisions. The fiscal administration has a duration of up to 365 days and the regime may be renewed.</w:t>
      </w:r>
    </w:p>
    <w:p w:rsidR="004365BD" w:rsidRPr="0085758D" w:rsidRDefault="004365BD" w:rsidP="00BC4CA8">
      <w:pPr>
        <w:pStyle w:val="050-TextoPadro"/>
        <w:rPr>
          <w:lang w:val="en-US"/>
        </w:rPr>
      </w:pPr>
      <w:r>
        <w:rPr>
          <w:lang w:val="en-US"/>
        </w:rPr>
        <w:t>After 90 days subject to a financial accounting audit, the ANS issued the Directive Instruction No. 12, on October 23, 2019, ratifying that Cassi meet the precepts required by accounting control standards and recommended two specific adjustments. Moreover, the Fiscal Director gave 30 days to present a Sanitation Program, which must imply actions and goals to revert all the noncompliance indicators.</w:t>
      </w:r>
    </w:p>
    <w:p w:rsidR="004365BD" w:rsidRPr="0085758D" w:rsidRDefault="004365BD" w:rsidP="00BC4CA8">
      <w:pPr>
        <w:pStyle w:val="050-TextoPadro"/>
        <w:rPr>
          <w:lang w:val="en-US"/>
        </w:rPr>
      </w:pPr>
      <w:r w:rsidRPr="0085758D">
        <w:rPr>
          <w:lang w:val="en-US"/>
        </w:rPr>
        <w:t>On October, 31, the Bank anno</w:t>
      </w:r>
      <w:r w:rsidR="00B52310">
        <w:rPr>
          <w:lang w:val="en-US"/>
        </w:rPr>
        <w:t xml:space="preserve">unced that the Board of Directors </w:t>
      </w:r>
      <w:r w:rsidRPr="0085758D">
        <w:rPr>
          <w:lang w:val="en-US"/>
        </w:rPr>
        <w:t>approved a new proposal for bylaw reform presented by the Delib</w:t>
      </w:r>
      <w:r w:rsidR="00B52310">
        <w:rPr>
          <w:lang w:val="en-US"/>
        </w:rPr>
        <w:t xml:space="preserve">erative Council of Cassi. If </w:t>
      </w:r>
      <w:r w:rsidRPr="0085758D">
        <w:rPr>
          <w:lang w:val="en-US"/>
        </w:rPr>
        <w:t>approved (the approval dep</w:t>
      </w:r>
      <w:r w:rsidR="00B52310">
        <w:rPr>
          <w:lang w:val="en-US"/>
        </w:rPr>
        <w:t>ends on the associate’s consent), it is expected</w:t>
      </w:r>
      <w:r w:rsidRPr="0085758D">
        <w:rPr>
          <w:lang w:val="en-US"/>
        </w:rPr>
        <w:t>:</w:t>
      </w:r>
    </w:p>
    <w:p w:rsidR="004365BD" w:rsidRDefault="00B52310" w:rsidP="000C3BDA">
      <w:pPr>
        <w:pStyle w:val="056-Lista"/>
        <w:numPr>
          <w:ilvl w:val="0"/>
          <w:numId w:val="0"/>
        </w:numPr>
        <w:ind w:left="850" w:hanging="425"/>
        <w:rPr>
          <w:lang w:val="en-US"/>
        </w:rPr>
      </w:pPr>
      <w:r>
        <w:rPr>
          <w:lang w:val="en-US"/>
        </w:rPr>
        <w:t>a)</w:t>
      </w:r>
      <w:r>
        <w:rPr>
          <w:lang w:val="en-US"/>
        </w:rPr>
        <w:tab/>
        <w:t>a</w:t>
      </w:r>
      <w:r w:rsidR="004365BD" w:rsidRPr="0085758D">
        <w:rPr>
          <w:lang w:val="en-US"/>
        </w:rPr>
        <w:t>n additional adminis</w:t>
      </w:r>
      <w:r w:rsidR="004365BD">
        <w:rPr>
          <w:lang w:val="en-US"/>
        </w:rPr>
        <w:t>trative expense of R$ 588 millio</w:t>
      </w:r>
      <w:r w:rsidR="004365BD" w:rsidRPr="0085758D">
        <w:rPr>
          <w:lang w:val="en-US"/>
        </w:rPr>
        <w:t>n in 2019; and</w:t>
      </w:r>
    </w:p>
    <w:p w:rsidR="000C3BDA" w:rsidRPr="0085758D" w:rsidRDefault="000C3BDA" w:rsidP="000C3BDA">
      <w:pPr>
        <w:pStyle w:val="056-Lista"/>
        <w:numPr>
          <w:ilvl w:val="0"/>
          <w:numId w:val="0"/>
        </w:numPr>
        <w:ind w:left="850" w:hanging="425"/>
        <w:rPr>
          <w:lang w:val="en-US"/>
        </w:rPr>
      </w:pPr>
    </w:p>
    <w:p w:rsidR="004365BD" w:rsidRPr="0085758D" w:rsidRDefault="00B52310" w:rsidP="000C3BDA">
      <w:pPr>
        <w:pStyle w:val="056-Lista"/>
        <w:numPr>
          <w:ilvl w:val="0"/>
          <w:numId w:val="0"/>
        </w:numPr>
        <w:ind w:left="850" w:hanging="425"/>
        <w:rPr>
          <w:lang w:val="en-US"/>
        </w:rPr>
      </w:pPr>
      <w:r>
        <w:rPr>
          <w:lang w:val="en-US"/>
        </w:rPr>
        <w:t>b)</w:t>
      </w:r>
      <w:r>
        <w:rPr>
          <w:lang w:val="en-US"/>
        </w:rPr>
        <w:tab/>
        <w:t>t</w:t>
      </w:r>
      <w:r w:rsidR="004365BD" w:rsidRPr="0085758D">
        <w:rPr>
          <w:lang w:val="en-US"/>
        </w:rPr>
        <w:t xml:space="preserve">he early settlement by the Bank of </w:t>
      </w:r>
      <w:r w:rsidR="006C04FC">
        <w:rPr>
          <w:lang w:val="en-US"/>
        </w:rPr>
        <w:t xml:space="preserve">a contractual obligation of R$ 450.9 million related to </w:t>
      </w:r>
      <w:r w:rsidR="004365BD" w:rsidRPr="0085758D">
        <w:rPr>
          <w:lang w:val="en-US"/>
        </w:rPr>
        <w:t xml:space="preserve">compensation </w:t>
      </w:r>
      <w:r w:rsidR="006C04FC">
        <w:rPr>
          <w:lang w:val="en-US"/>
        </w:rPr>
        <w:t xml:space="preserve">for the deficit of the Group of Indirect </w:t>
      </w:r>
      <w:r w:rsidR="004365BD" w:rsidRPr="0085758D">
        <w:rPr>
          <w:lang w:val="en-US"/>
        </w:rPr>
        <w:t>Dependents, amount already provisioned, which will not impact the result.</w:t>
      </w:r>
    </w:p>
    <w:p w:rsidR="004365BD" w:rsidRDefault="004365BD" w:rsidP="00BC4CA8">
      <w:pPr>
        <w:pStyle w:val="050-TextoPadro"/>
        <w:rPr>
          <w:lang w:val="en-US"/>
        </w:rPr>
      </w:pPr>
      <w:r w:rsidRPr="0085758D">
        <w:rPr>
          <w:lang w:val="en-US"/>
        </w:rPr>
        <w:t>Cassi’s actuarial liability, calculated in ac</w:t>
      </w:r>
      <w:r>
        <w:rPr>
          <w:lang w:val="en-US"/>
        </w:rPr>
        <w:t>cordance with CVM Deliberation No.</w:t>
      </w:r>
      <w:r w:rsidRPr="0085758D">
        <w:rPr>
          <w:lang w:val="en-US"/>
        </w:rPr>
        <w:t xml:space="preserve"> 695</w:t>
      </w:r>
      <w:r w:rsidR="006C04FC">
        <w:rPr>
          <w:lang w:val="en-US"/>
        </w:rPr>
        <w:t>,</w:t>
      </w:r>
      <w:r w:rsidRPr="0085758D">
        <w:rPr>
          <w:lang w:val="en-US"/>
        </w:rPr>
        <w:t xml:space="preserve"> will not be impacted.</w:t>
      </w:r>
    </w:p>
    <w:p w:rsidR="00956328" w:rsidRDefault="00956328" w:rsidP="004365BD">
      <w:pPr>
        <w:pStyle w:val="050-TextoPadro"/>
        <w:sectPr w:rsidR="00956328" w:rsidSect="00BC4CA8">
          <w:headerReference w:type="even" r:id="rId92"/>
          <w:headerReference w:type="default" r:id="rId93"/>
          <w:footerReference w:type="even" r:id="rId94"/>
          <w:headerReference w:type="first" r:id="rId95"/>
          <w:footerReference w:type="first" r:id="rId96"/>
          <w:pgSz w:w="11907" w:h="16840" w:code="9"/>
          <w:pgMar w:top="2126" w:right="851" w:bottom="1134" w:left="1418" w:header="425" w:footer="425" w:gutter="0"/>
          <w:cols w:space="283"/>
          <w:docGrid w:linePitch="326"/>
        </w:sectPr>
      </w:pPr>
    </w:p>
    <w:p w:rsidR="00956328" w:rsidRDefault="00B52310" w:rsidP="00B52310">
      <w:pPr>
        <w:pStyle w:val="010-Grupo"/>
        <w:framePr w:wrap="notBeside"/>
      </w:pPr>
      <w:bookmarkStart w:id="12935" w:name="_Toc23875426"/>
      <w:r>
        <w:t>Report of the Independent Auditors</w:t>
      </w:r>
      <w:bookmarkEnd w:id="12935"/>
    </w:p>
    <w:p w:rsidR="00F66C55" w:rsidRDefault="00F66C55" w:rsidP="00F66C55">
      <w:pPr>
        <w:pStyle w:val="050-TextoPadro"/>
      </w:pPr>
    </w:p>
    <w:p w:rsidR="00F66C55" w:rsidRDefault="00F66C55" w:rsidP="00F66C55">
      <w:pPr>
        <w:pStyle w:val="050-TextoPadro"/>
      </w:pPr>
    </w:p>
    <w:p w:rsidR="00F66C55" w:rsidRPr="00F66C55" w:rsidRDefault="00F66C55" w:rsidP="00F66C55">
      <w:pPr>
        <w:pStyle w:val="050-TextoPadro"/>
        <w:jc w:val="left"/>
        <w:rPr>
          <w:sz w:val="20"/>
          <w:szCs w:val="20"/>
        </w:rPr>
      </w:pPr>
      <w:r>
        <w:t>(</w:t>
      </w:r>
      <w:r w:rsidRPr="00F66C55">
        <w:rPr>
          <w:sz w:val="20"/>
          <w:szCs w:val="20"/>
        </w:rPr>
        <w:t>Convenience Translation into English from the Original Previously Issued in Portuguese)</w:t>
      </w:r>
    </w:p>
    <w:p w:rsidR="00F66C55" w:rsidRPr="00F66C55" w:rsidRDefault="00F66C55" w:rsidP="00F66C55">
      <w:pPr>
        <w:pStyle w:val="050-TextoPadro"/>
        <w:spacing w:before="20" w:after="20"/>
        <w:jc w:val="left"/>
        <w:rPr>
          <w:sz w:val="20"/>
          <w:szCs w:val="20"/>
        </w:rPr>
      </w:pPr>
      <w:r w:rsidRPr="00F66C55">
        <w:rPr>
          <w:sz w:val="20"/>
          <w:szCs w:val="20"/>
        </w:rPr>
        <w:t xml:space="preserve">INDEPENDENT AUDITOR’S REPORT ON REVIEW OF </w:t>
      </w:r>
    </w:p>
    <w:p w:rsidR="00F66C55" w:rsidRPr="00F66C55" w:rsidRDefault="00F66C55" w:rsidP="00F66C55">
      <w:pPr>
        <w:pStyle w:val="050-TextoPadro"/>
        <w:spacing w:before="20" w:after="20"/>
        <w:jc w:val="left"/>
        <w:rPr>
          <w:sz w:val="20"/>
          <w:szCs w:val="20"/>
          <w:u w:val="single"/>
        </w:rPr>
      </w:pPr>
      <w:r w:rsidRPr="00F66C55">
        <w:rPr>
          <w:sz w:val="20"/>
          <w:szCs w:val="20"/>
          <w:u w:val="single"/>
        </w:rPr>
        <w:t>CONSOLIDATED INTERIM FINANCIAL STATEMENTS</w:t>
      </w:r>
    </w:p>
    <w:p w:rsidR="00F66C55" w:rsidRPr="00F66C55" w:rsidRDefault="00F66C55" w:rsidP="00F66C55">
      <w:pPr>
        <w:pStyle w:val="050-TextoPadro"/>
        <w:spacing w:before="20" w:after="20"/>
        <w:jc w:val="left"/>
        <w:rPr>
          <w:sz w:val="20"/>
          <w:szCs w:val="20"/>
        </w:rPr>
      </w:pPr>
    </w:p>
    <w:p w:rsidR="00F66C55" w:rsidRPr="00F66C55" w:rsidRDefault="00F66C55" w:rsidP="00F66C55">
      <w:pPr>
        <w:pStyle w:val="050-TextoPadro"/>
        <w:spacing w:before="10" w:after="10"/>
        <w:jc w:val="left"/>
        <w:rPr>
          <w:sz w:val="20"/>
          <w:szCs w:val="20"/>
        </w:rPr>
      </w:pPr>
      <w:r w:rsidRPr="00F66C55">
        <w:rPr>
          <w:sz w:val="20"/>
          <w:szCs w:val="20"/>
        </w:rPr>
        <w:t>To the Board of Directors, Management and Shareholders of</w:t>
      </w:r>
    </w:p>
    <w:p w:rsidR="00F66C55" w:rsidRPr="00F66C55" w:rsidRDefault="00F66C55" w:rsidP="00F66C55">
      <w:pPr>
        <w:pStyle w:val="050-TextoPadro"/>
        <w:spacing w:before="10" w:after="10"/>
        <w:jc w:val="left"/>
        <w:rPr>
          <w:sz w:val="20"/>
          <w:szCs w:val="20"/>
        </w:rPr>
      </w:pPr>
      <w:r w:rsidRPr="00F66C55">
        <w:rPr>
          <w:sz w:val="20"/>
          <w:szCs w:val="20"/>
        </w:rPr>
        <w:t>Banco do Brasil S.A.</w:t>
      </w:r>
    </w:p>
    <w:p w:rsidR="00F66C55" w:rsidRPr="00F66C55" w:rsidRDefault="00F66C55" w:rsidP="00F66C55">
      <w:pPr>
        <w:pStyle w:val="050-TextoPadro"/>
        <w:spacing w:before="10" w:after="10"/>
        <w:jc w:val="left"/>
        <w:rPr>
          <w:sz w:val="20"/>
          <w:szCs w:val="20"/>
          <w:u w:val="single"/>
        </w:rPr>
      </w:pPr>
      <w:r w:rsidRPr="00F66C55">
        <w:rPr>
          <w:sz w:val="20"/>
          <w:szCs w:val="20"/>
          <w:u w:val="single"/>
        </w:rPr>
        <w:t>Brasília - DF</w:t>
      </w:r>
    </w:p>
    <w:p w:rsidR="00F66C55" w:rsidRPr="00F66C55" w:rsidRDefault="00F66C55" w:rsidP="00F66C55">
      <w:pPr>
        <w:pStyle w:val="050-TextoPadro"/>
        <w:jc w:val="left"/>
        <w:rPr>
          <w:sz w:val="20"/>
          <w:szCs w:val="20"/>
        </w:rPr>
      </w:pPr>
      <w:r w:rsidRPr="00F66C55">
        <w:rPr>
          <w:sz w:val="20"/>
          <w:szCs w:val="20"/>
        </w:rPr>
        <w:t>We have reviewed the consolidated balance sheet of Banco do Brasil S.A. (“Bank”) as of September 30, 2019, and the related statements of income, changes in equity and cash flows for the nine-month period then ended, and a summary of significant accounting practices and other explanatory notes.</w:t>
      </w:r>
    </w:p>
    <w:p w:rsidR="00F66C55" w:rsidRPr="00F66C55" w:rsidRDefault="00F66C55" w:rsidP="00F66C55">
      <w:pPr>
        <w:pStyle w:val="050-TextoPadro"/>
        <w:jc w:val="left"/>
        <w:rPr>
          <w:sz w:val="20"/>
          <w:szCs w:val="20"/>
        </w:rPr>
      </w:pPr>
      <w:r w:rsidRPr="00F66C55">
        <w:rPr>
          <w:sz w:val="20"/>
          <w:szCs w:val="20"/>
        </w:rPr>
        <w:t>Management is responsible for the preparation and proper presentation of the consolidated interim financial statements in accordance with the accounting practices adopted in Brazil applicable to institutions authorized to operate by the Central Bank of Brazil (BACEN). Our responsibility is to express a conclusion on these consolidated interim financial statements based on our review.</w:t>
      </w:r>
    </w:p>
    <w:p w:rsidR="00F66C55" w:rsidRPr="00F66C55" w:rsidRDefault="00F66C55" w:rsidP="00F66C55">
      <w:pPr>
        <w:pStyle w:val="050-TextoPadro"/>
        <w:jc w:val="left"/>
        <w:rPr>
          <w:b/>
          <w:sz w:val="20"/>
          <w:szCs w:val="20"/>
        </w:rPr>
      </w:pPr>
      <w:r w:rsidRPr="00F66C55">
        <w:rPr>
          <w:b/>
          <w:sz w:val="20"/>
          <w:szCs w:val="20"/>
        </w:rPr>
        <w:t>Scope of review</w:t>
      </w:r>
    </w:p>
    <w:p w:rsidR="00F66C55" w:rsidRPr="00F66C55" w:rsidRDefault="00F66C55" w:rsidP="00F66C55">
      <w:pPr>
        <w:pStyle w:val="050-TextoPadro"/>
        <w:jc w:val="left"/>
        <w:rPr>
          <w:sz w:val="20"/>
          <w:szCs w:val="20"/>
        </w:rPr>
      </w:pPr>
      <w:r w:rsidRPr="00F66C55">
        <w:rPr>
          <w:sz w:val="20"/>
          <w:szCs w:val="20"/>
        </w:rPr>
        <w:t>We conducted our review in accordance with Brazilian and international standards on review of interim financial statements (NBC TR 2410 - Review of Interim Financial Information Performed by the Independent Auditor of the Entity and ISRE 2410 - Review of Interim Financial Information Performed by the Independent Auditor of the Entity, respectively). A review of interim financial statements consists of making inquiries, primarily of persons responsible for financial and accounting matters, and applying analytical and other review procedures. A review is substantially less in scope than an audit conducted in accordance with standards on auditing and, consequently, does not enable us to obtain assurance that we would become aware of all significant matters that might be identified in an audit. Accordingly, we do not express an audit opinion.</w:t>
      </w:r>
    </w:p>
    <w:p w:rsidR="00F66C55" w:rsidRPr="00F66C55" w:rsidRDefault="00F66C55" w:rsidP="00F66C55">
      <w:pPr>
        <w:pStyle w:val="050-TextoPadro"/>
        <w:jc w:val="left"/>
        <w:rPr>
          <w:b/>
          <w:sz w:val="20"/>
          <w:szCs w:val="20"/>
        </w:rPr>
      </w:pPr>
      <w:r w:rsidRPr="00F66C55">
        <w:rPr>
          <w:b/>
          <w:sz w:val="20"/>
          <w:szCs w:val="20"/>
        </w:rPr>
        <w:t>Conclusion about the consolidated interim financial statements</w:t>
      </w:r>
    </w:p>
    <w:p w:rsidR="00F66C55" w:rsidRPr="00F66C55" w:rsidRDefault="00F66C55" w:rsidP="00F66C55">
      <w:pPr>
        <w:pStyle w:val="050-TextoPadro"/>
        <w:jc w:val="left"/>
        <w:rPr>
          <w:sz w:val="20"/>
          <w:szCs w:val="20"/>
        </w:rPr>
      </w:pPr>
      <w:r w:rsidRPr="00F66C55">
        <w:rPr>
          <w:sz w:val="20"/>
          <w:szCs w:val="20"/>
        </w:rPr>
        <w:t>Based on our review, nothing has come to our attention that causes us to believe that the accompanying consolidated interim financial statements do not present, in all material respects, the financial position of Banco do Brasil S.A. as of September 30, 2019, its financial performance and its cash flows for the nine-month period then ended, in accordance with the accounting practices adopted in Brazil applicable to institutions authorized to operate by BACEN.</w:t>
      </w:r>
    </w:p>
    <w:p w:rsidR="00F66C55" w:rsidRDefault="00F66C55" w:rsidP="00F66C55">
      <w:pPr>
        <w:pStyle w:val="050-TextoPadro"/>
        <w:jc w:val="left"/>
        <w:rPr>
          <w:sz w:val="20"/>
          <w:szCs w:val="20"/>
        </w:rPr>
        <w:sectPr w:rsidR="00F66C55" w:rsidSect="00BC4CA8">
          <w:headerReference w:type="default" r:id="rId97"/>
          <w:footerReference w:type="default" r:id="rId98"/>
          <w:pgSz w:w="11907" w:h="16840" w:code="9"/>
          <w:pgMar w:top="2126" w:right="851" w:bottom="1134" w:left="1418" w:header="425" w:footer="425" w:gutter="0"/>
          <w:cols w:space="283"/>
          <w:docGrid w:linePitch="326"/>
        </w:sectPr>
      </w:pPr>
    </w:p>
    <w:p w:rsidR="00F66C55" w:rsidRPr="00F66C55" w:rsidRDefault="00F66C55" w:rsidP="00F66C55">
      <w:pPr>
        <w:pStyle w:val="050-TextoPadro"/>
        <w:jc w:val="left"/>
        <w:rPr>
          <w:sz w:val="20"/>
          <w:szCs w:val="20"/>
        </w:rPr>
      </w:pPr>
      <w:r w:rsidRPr="00F66C55">
        <w:rPr>
          <w:sz w:val="20"/>
          <w:szCs w:val="20"/>
        </w:rPr>
        <w:t xml:space="preserve"> </w:t>
      </w:r>
    </w:p>
    <w:p w:rsidR="00F66C55" w:rsidRPr="00F66C55" w:rsidRDefault="00F66C55" w:rsidP="00F66C55">
      <w:pPr>
        <w:pStyle w:val="050-TextoPadro"/>
        <w:jc w:val="left"/>
        <w:rPr>
          <w:b/>
          <w:sz w:val="20"/>
          <w:szCs w:val="20"/>
        </w:rPr>
      </w:pPr>
      <w:r w:rsidRPr="00F66C55">
        <w:rPr>
          <w:b/>
          <w:sz w:val="20"/>
          <w:szCs w:val="20"/>
        </w:rPr>
        <w:t>Other matters</w:t>
      </w:r>
    </w:p>
    <w:p w:rsidR="00F66C55" w:rsidRPr="00F66C55" w:rsidRDefault="00F66C55" w:rsidP="00F66C55">
      <w:pPr>
        <w:pStyle w:val="050-TextoPadro"/>
        <w:jc w:val="left"/>
        <w:rPr>
          <w:i/>
          <w:sz w:val="20"/>
          <w:szCs w:val="20"/>
        </w:rPr>
      </w:pPr>
      <w:r w:rsidRPr="00F66C55">
        <w:rPr>
          <w:i/>
          <w:sz w:val="20"/>
          <w:szCs w:val="20"/>
        </w:rPr>
        <w:t>Statement of value added</w:t>
      </w:r>
    </w:p>
    <w:p w:rsidR="00F66C55" w:rsidRPr="00F66C55" w:rsidRDefault="00F66C55" w:rsidP="00F66C55">
      <w:pPr>
        <w:pStyle w:val="050-TextoPadro"/>
        <w:jc w:val="left"/>
        <w:rPr>
          <w:sz w:val="20"/>
          <w:szCs w:val="20"/>
        </w:rPr>
      </w:pPr>
      <w:r w:rsidRPr="00F66C55">
        <w:rPr>
          <w:sz w:val="20"/>
          <w:szCs w:val="20"/>
        </w:rPr>
        <w:t>The aforementioned consolidated interim financial statements include the statement of value added (DVA) for the nine-month period ended September 30, 2019, prepared under the responsibility of the Bank's management, whose presentation is being done on a voluntary basis. This statement have been subject to review procedures performed in conjunction with the review of the interim financial statements in order to conclude that they are reconciled with the interim financial statements and accounting records, as applicable, and if their form and content are consistent and according to the criteria defined in Technical Pronouncement CPC 09 - Statement of Value Added. Based on our review, we are not aware of any fact that leads us to believe that the statement of value added is not fairly presented, in all material respects, in accordance with the criteria set out in this standard and consistently with respect to the interim financial statements taken together.</w:t>
      </w:r>
    </w:p>
    <w:p w:rsidR="00F66C55" w:rsidRPr="00F66C55" w:rsidRDefault="00F66C55" w:rsidP="00F66C55">
      <w:pPr>
        <w:pStyle w:val="050-TextoPadro"/>
        <w:jc w:val="left"/>
        <w:rPr>
          <w:i/>
          <w:sz w:val="20"/>
          <w:szCs w:val="20"/>
        </w:rPr>
      </w:pPr>
      <w:r w:rsidRPr="00F66C55">
        <w:rPr>
          <w:i/>
          <w:sz w:val="20"/>
          <w:szCs w:val="20"/>
        </w:rPr>
        <w:t>Corresponding balances related to the prior year audit and corresponding balances to the third quarter review of the prior year</w:t>
      </w:r>
    </w:p>
    <w:p w:rsidR="00F66C55" w:rsidRPr="00F66C55" w:rsidRDefault="00F66C55" w:rsidP="00F66C55">
      <w:pPr>
        <w:pStyle w:val="050-TextoPadro"/>
        <w:jc w:val="left"/>
        <w:rPr>
          <w:sz w:val="20"/>
          <w:szCs w:val="20"/>
        </w:rPr>
      </w:pPr>
      <w:r w:rsidRPr="00F66C55">
        <w:rPr>
          <w:sz w:val="20"/>
          <w:szCs w:val="20"/>
        </w:rPr>
        <w:t>The corresponding balances related to the consolidated balance sheet as of December 31, 2018 were audited by other independent auditor, who issued an unqualified report dated February 12, 2019.</w:t>
      </w:r>
    </w:p>
    <w:p w:rsidR="00F66C55" w:rsidRPr="00F66C55" w:rsidRDefault="00F66C55" w:rsidP="00F66C55">
      <w:pPr>
        <w:pStyle w:val="050-TextoPadro"/>
        <w:jc w:val="left"/>
        <w:rPr>
          <w:sz w:val="20"/>
          <w:szCs w:val="20"/>
        </w:rPr>
      </w:pPr>
      <w:r w:rsidRPr="00F66C55">
        <w:rPr>
          <w:sz w:val="20"/>
          <w:szCs w:val="20"/>
        </w:rPr>
        <w:t>The corresponding balances related to the consolidated balance sheet as of September 30, 2018 and the interim statement of income, changes in equity, cash flows and value added for the nine-month period ended September 30, 2018 were reviewed by other independent auditor, who issued an unqualified report dated November 5, 2018.</w:t>
      </w:r>
    </w:p>
    <w:p w:rsidR="00F66C55" w:rsidRPr="00F66C55" w:rsidRDefault="00F66C55" w:rsidP="00F66C55">
      <w:pPr>
        <w:pStyle w:val="050-TextoPadro"/>
        <w:jc w:val="left"/>
        <w:rPr>
          <w:sz w:val="20"/>
          <w:szCs w:val="20"/>
        </w:rPr>
      </w:pPr>
      <w:r w:rsidRPr="00F66C55">
        <w:rPr>
          <w:sz w:val="20"/>
          <w:szCs w:val="20"/>
        </w:rPr>
        <w:t>The accompanying consolidated interim financial statements have been translated into English for the convenience of readers outside Brazil.</w:t>
      </w:r>
    </w:p>
    <w:p w:rsidR="00F66C55" w:rsidRDefault="00F66C55" w:rsidP="00F66C55">
      <w:pPr>
        <w:pStyle w:val="050-TextoPadro"/>
        <w:jc w:val="left"/>
        <w:rPr>
          <w:sz w:val="20"/>
          <w:szCs w:val="20"/>
        </w:rPr>
      </w:pPr>
      <w:r w:rsidRPr="00F66C55">
        <w:rPr>
          <w:sz w:val="20"/>
          <w:szCs w:val="20"/>
        </w:rPr>
        <w:t>Brasília, November 4, 2019</w:t>
      </w:r>
    </w:p>
    <w:p w:rsidR="00F66C55" w:rsidRDefault="00F66C55" w:rsidP="00F66C55">
      <w:pPr>
        <w:pStyle w:val="050-TextoPadro"/>
        <w:jc w:val="left"/>
        <w:rPr>
          <w:sz w:val="20"/>
          <w:szCs w:val="20"/>
        </w:rPr>
      </w:pPr>
    </w:p>
    <w:tbl>
      <w:tblPr>
        <w:tblStyle w:val="Tabelacomgrade"/>
        <w:tblW w:w="0" w:type="auto"/>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946"/>
        <w:gridCol w:w="2829"/>
      </w:tblGrid>
      <w:tr w:rsidR="00F66C55" w:rsidTr="00F66C55">
        <w:tc>
          <w:tcPr>
            <w:tcW w:w="6946" w:type="dxa"/>
          </w:tcPr>
          <w:p w:rsidR="00F66C55" w:rsidRPr="00246BA3" w:rsidRDefault="00F66C55" w:rsidP="00F66C55">
            <w:pPr>
              <w:pStyle w:val="050-TextoPadro"/>
              <w:spacing w:before="0" w:after="0"/>
              <w:rPr>
                <w:sz w:val="20"/>
                <w:szCs w:val="20"/>
              </w:rPr>
            </w:pPr>
            <w:r w:rsidRPr="00246BA3">
              <w:rPr>
                <w:sz w:val="20"/>
                <w:szCs w:val="20"/>
              </w:rPr>
              <w:t>DELOITTE TOUCHE TOHMATSU</w:t>
            </w:r>
          </w:p>
        </w:tc>
        <w:tc>
          <w:tcPr>
            <w:tcW w:w="2829" w:type="dxa"/>
          </w:tcPr>
          <w:p w:rsidR="00F66C55" w:rsidRPr="00246BA3" w:rsidRDefault="00F66C55" w:rsidP="00F66C55">
            <w:pPr>
              <w:pStyle w:val="050-TextoPadro"/>
              <w:spacing w:before="0" w:after="0"/>
              <w:rPr>
                <w:sz w:val="20"/>
                <w:szCs w:val="20"/>
              </w:rPr>
            </w:pPr>
            <w:r w:rsidRPr="00246BA3">
              <w:rPr>
                <w:sz w:val="20"/>
                <w:szCs w:val="20"/>
              </w:rPr>
              <w:t>Luiz Carlos Oseliero Filho</w:t>
            </w:r>
          </w:p>
        </w:tc>
      </w:tr>
      <w:tr w:rsidR="00F66C55" w:rsidTr="00F66C55">
        <w:tc>
          <w:tcPr>
            <w:tcW w:w="6946" w:type="dxa"/>
          </w:tcPr>
          <w:p w:rsidR="00F66C55" w:rsidRPr="00246BA3" w:rsidRDefault="00F66C55" w:rsidP="00F66C55">
            <w:pPr>
              <w:pStyle w:val="050-TextoPadro"/>
              <w:spacing w:before="0" w:after="0"/>
              <w:rPr>
                <w:sz w:val="20"/>
                <w:szCs w:val="20"/>
              </w:rPr>
            </w:pPr>
            <w:r w:rsidRPr="00246BA3">
              <w:rPr>
                <w:sz w:val="20"/>
                <w:szCs w:val="20"/>
              </w:rPr>
              <w:t>Auditores Independentes</w:t>
            </w:r>
          </w:p>
        </w:tc>
        <w:tc>
          <w:tcPr>
            <w:tcW w:w="2829" w:type="dxa"/>
          </w:tcPr>
          <w:p w:rsidR="00F66C55" w:rsidRPr="00246BA3" w:rsidRDefault="00F66C55" w:rsidP="00F66C55">
            <w:pPr>
              <w:pStyle w:val="050-TextoPadro"/>
              <w:spacing w:before="0" w:after="0"/>
              <w:rPr>
                <w:sz w:val="20"/>
                <w:szCs w:val="20"/>
              </w:rPr>
            </w:pPr>
            <w:r w:rsidRPr="00246BA3">
              <w:rPr>
                <w:sz w:val="20"/>
                <w:szCs w:val="20"/>
              </w:rPr>
              <w:t>Engagement Partner</w:t>
            </w:r>
          </w:p>
        </w:tc>
      </w:tr>
    </w:tbl>
    <w:p w:rsidR="00F66C55" w:rsidRPr="00F66C55" w:rsidRDefault="00F66C55" w:rsidP="00F66C55">
      <w:pPr>
        <w:pStyle w:val="050-TextoPadro"/>
        <w:jc w:val="left"/>
        <w:rPr>
          <w:sz w:val="20"/>
          <w:szCs w:val="20"/>
        </w:rPr>
      </w:pPr>
    </w:p>
    <w:p w:rsidR="00B52310" w:rsidRDefault="00B52310" w:rsidP="004365BD">
      <w:pPr>
        <w:pStyle w:val="050-TextoPadro"/>
      </w:pPr>
    </w:p>
    <w:p w:rsidR="00B52310" w:rsidRDefault="00B52310" w:rsidP="004365BD">
      <w:pPr>
        <w:pStyle w:val="050-TextoPadro"/>
        <w:sectPr w:rsidR="00B52310" w:rsidSect="00BC4CA8">
          <w:headerReference w:type="default" r:id="rId99"/>
          <w:footerReference w:type="default" r:id="rId100"/>
          <w:pgSz w:w="11907" w:h="16840" w:code="9"/>
          <w:pgMar w:top="2126" w:right="851" w:bottom="1134" w:left="1418" w:header="425" w:footer="425" w:gutter="0"/>
          <w:cols w:space="283"/>
          <w:docGrid w:linePitch="326"/>
        </w:sectPr>
      </w:pPr>
    </w:p>
    <w:p w:rsidR="00956328" w:rsidRDefault="00817C17" w:rsidP="00817C17">
      <w:pPr>
        <w:pStyle w:val="010-Grupo"/>
        <w:framePr w:wrap="notBeside"/>
      </w:pPr>
      <w:bookmarkStart w:id="12936" w:name="_Toc23875427"/>
      <w:r>
        <w:t>Declaration of the Executive Board Members about the Financial Statements</w:t>
      </w:r>
      <w:bookmarkEnd w:id="12936"/>
    </w:p>
    <w:p w:rsidR="00817C17" w:rsidRPr="00597828" w:rsidRDefault="00817C17" w:rsidP="00597828">
      <w:pPr>
        <w:pStyle w:val="050-TextoPadro"/>
        <w:spacing w:before="0" w:after="0"/>
        <w:jc w:val="center"/>
        <w:rPr>
          <w:b/>
          <w:color w:val="1F497D" w:themeColor="text2"/>
          <w:sz w:val="20"/>
          <w:szCs w:val="20"/>
          <w:lang w:val="en-US"/>
        </w:rPr>
      </w:pPr>
      <w:r w:rsidRPr="00597828">
        <w:rPr>
          <w:b/>
          <w:color w:val="1F497D" w:themeColor="text2"/>
          <w:sz w:val="20"/>
          <w:szCs w:val="20"/>
          <w:lang w:val="en-US"/>
        </w:rPr>
        <w:t>DECLARATION OF THE EXECUTIVE BOARD MEMBERS ABOUT THE</w:t>
      </w:r>
    </w:p>
    <w:p w:rsidR="00817C17" w:rsidRPr="00817C17" w:rsidRDefault="00817C17" w:rsidP="00597828">
      <w:pPr>
        <w:pStyle w:val="050-TextoPadro"/>
        <w:spacing w:before="0" w:after="0"/>
        <w:jc w:val="center"/>
        <w:rPr>
          <w:lang w:val="en-US"/>
        </w:rPr>
      </w:pPr>
      <w:r w:rsidRPr="00597828">
        <w:rPr>
          <w:b/>
          <w:color w:val="1F497D" w:themeColor="text2"/>
          <w:sz w:val="20"/>
          <w:szCs w:val="20"/>
          <w:lang w:val="en-US"/>
        </w:rPr>
        <w:t>FINANCIAL STATEMENTS</w:t>
      </w:r>
    </w:p>
    <w:p w:rsidR="00817C17" w:rsidRPr="00AB7A32" w:rsidRDefault="00817C17" w:rsidP="00817C17">
      <w:pPr>
        <w:pStyle w:val="050-TextoPadro"/>
        <w:tabs>
          <w:tab w:val="left" w:pos="5929"/>
        </w:tabs>
        <w:jc w:val="center"/>
        <w:rPr>
          <w:lang w:val="en-US"/>
        </w:rPr>
      </w:pPr>
    </w:p>
    <w:p w:rsidR="00817C17" w:rsidRPr="006665BA" w:rsidRDefault="00817C17" w:rsidP="00817C17">
      <w:pPr>
        <w:pStyle w:val="050-TextoPadro"/>
        <w:jc w:val="center"/>
        <w:rPr>
          <w:lang w:val="en-US"/>
        </w:rPr>
      </w:pPr>
      <w:r w:rsidRPr="006665BA">
        <w:rPr>
          <w:lang w:val="en-US"/>
        </w:rPr>
        <w:t xml:space="preserve">According to the article 25, item VI, of CVM Instruction No. 480 of December 07, 2009, we declare that the Financial Statements of the Banco do Brasil S.A. </w:t>
      </w:r>
      <w:r>
        <w:rPr>
          <w:lang w:val="en-US"/>
        </w:rPr>
        <w:t>related to the period ended September 30</w:t>
      </w:r>
      <w:r w:rsidRPr="006665BA">
        <w:rPr>
          <w:lang w:val="en-US"/>
        </w:rPr>
        <w:t>, 201</w:t>
      </w:r>
      <w:r>
        <w:rPr>
          <w:lang w:val="en-US"/>
        </w:rPr>
        <w:t>9</w:t>
      </w:r>
      <w:r w:rsidRPr="006665BA">
        <w:rPr>
          <w:lang w:val="en-US"/>
        </w:rPr>
        <w:t xml:space="preserve"> were reviewed and, based on subsequent discussions, we agree that such statement fairly reflects, in all material facts, the financial position for the periods presented.</w:t>
      </w:r>
    </w:p>
    <w:p w:rsidR="00817C17" w:rsidRDefault="00817C17" w:rsidP="00817C17">
      <w:pPr>
        <w:pStyle w:val="050-TextoPadro"/>
        <w:tabs>
          <w:tab w:val="left" w:pos="5929"/>
        </w:tabs>
        <w:jc w:val="center"/>
        <w:rPr>
          <w:lang w:val="en-US"/>
        </w:rPr>
      </w:pPr>
    </w:p>
    <w:p w:rsidR="00817C17" w:rsidRPr="00AB7A32" w:rsidRDefault="00817C17" w:rsidP="00817C17">
      <w:pPr>
        <w:pStyle w:val="050-TextoPadro"/>
        <w:tabs>
          <w:tab w:val="left" w:pos="5929"/>
        </w:tabs>
        <w:jc w:val="center"/>
        <w:rPr>
          <w:lang w:val="en-US"/>
        </w:rPr>
      </w:pPr>
      <w:r>
        <w:rPr>
          <w:lang w:val="en-US"/>
        </w:rPr>
        <w:t>Brasília (DF), November 04</w:t>
      </w:r>
      <w:r w:rsidRPr="00AB7A32">
        <w:rPr>
          <w:lang w:val="en-US"/>
        </w:rPr>
        <w:t>, 201</w:t>
      </w:r>
      <w:r>
        <w:rPr>
          <w:lang w:val="en-US"/>
        </w:rPr>
        <w:t>9</w:t>
      </w:r>
      <w:r w:rsidRPr="00AB7A32">
        <w:rPr>
          <w:lang w:val="en-US"/>
        </w:rPr>
        <w:t>.</w:t>
      </w:r>
    </w:p>
    <w:p w:rsidR="00817C17" w:rsidRPr="00684152" w:rsidRDefault="00817C17" w:rsidP="00817C17">
      <w:pPr>
        <w:pStyle w:val="050-TextoPadro"/>
        <w:tabs>
          <w:tab w:val="left" w:pos="5929"/>
        </w:tabs>
        <w:spacing w:before="0" w:after="0"/>
        <w:jc w:val="left"/>
      </w:pPr>
    </w:p>
    <w:p w:rsidR="00817C17" w:rsidRPr="00684152" w:rsidRDefault="00817C17" w:rsidP="00817C17">
      <w:pPr>
        <w:spacing w:after="0"/>
        <w:rPr>
          <w:b/>
        </w:rPr>
      </w:pPr>
    </w:p>
    <w:p w:rsidR="00817C17" w:rsidRPr="00684152" w:rsidRDefault="00817C17" w:rsidP="00817C17">
      <w:pPr>
        <w:spacing w:after="0"/>
        <w:rPr>
          <w:b/>
        </w:rPr>
      </w:pPr>
    </w:p>
    <w:p w:rsidR="00817C17" w:rsidRPr="00684152" w:rsidRDefault="00817C17" w:rsidP="00817C17">
      <w:pPr>
        <w:spacing w:after="0"/>
        <w:rPr>
          <w:b/>
        </w:rPr>
      </w:pPr>
    </w:p>
    <w:tbl>
      <w:tblPr>
        <w:tblW w:w="0" w:type="auto"/>
        <w:tblLayout w:type="fixed"/>
        <w:tblCellMar>
          <w:left w:w="70" w:type="dxa"/>
          <w:right w:w="70" w:type="dxa"/>
        </w:tblCellMar>
        <w:tblLook w:val="0000" w:firstRow="0" w:lastRow="0" w:firstColumn="0" w:lastColumn="0" w:noHBand="0" w:noVBand="0"/>
      </w:tblPr>
      <w:tblGrid>
        <w:gridCol w:w="4181"/>
        <w:gridCol w:w="851"/>
        <w:gridCol w:w="4677"/>
      </w:tblGrid>
      <w:tr w:rsidR="00817C17" w:rsidRPr="00E73DF1" w:rsidTr="004851E4">
        <w:trPr>
          <w:trHeight w:hRule="exact" w:val="284"/>
        </w:trPr>
        <w:tc>
          <w:tcPr>
            <w:tcW w:w="4181" w:type="dxa"/>
            <w:vAlign w:val="bottom"/>
          </w:tcPr>
          <w:p w:rsidR="00817C17" w:rsidRPr="00E73DF1" w:rsidRDefault="00817C17" w:rsidP="004851E4">
            <w:pPr>
              <w:pStyle w:val="Recuodecorpodetexto2"/>
              <w:spacing w:before="0" w:after="0"/>
              <w:ind w:left="0"/>
              <w:jc w:val="left"/>
              <w:rPr>
                <w:rFonts w:cs="Arial"/>
                <w:b/>
              </w:rPr>
            </w:pPr>
            <w:r w:rsidRPr="00E73DF1">
              <w:rPr>
                <w:rFonts w:cs="Arial"/>
              </w:rPr>
              <w:t>Rubem de Freitas Novaes</w:t>
            </w:r>
          </w:p>
        </w:tc>
        <w:tc>
          <w:tcPr>
            <w:tcW w:w="851" w:type="dxa"/>
          </w:tcPr>
          <w:p w:rsidR="00817C17" w:rsidRPr="00E73DF1" w:rsidRDefault="00817C17" w:rsidP="004851E4">
            <w:pPr>
              <w:pStyle w:val="Recuodecorpodetexto2"/>
              <w:spacing w:before="0" w:after="0"/>
              <w:ind w:left="0"/>
              <w:rPr>
                <w:rFonts w:cs="Arial"/>
                <w:b/>
              </w:rPr>
            </w:pPr>
          </w:p>
        </w:tc>
        <w:tc>
          <w:tcPr>
            <w:tcW w:w="4677" w:type="dxa"/>
          </w:tcPr>
          <w:p w:rsidR="00817C17" w:rsidRPr="00E73DF1" w:rsidRDefault="00817C17" w:rsidP="004851E4">
            <w:pPr>
              <w:pStyle w:val="Recuodecorpodetexto2"/>
              <w:spacing w:before="0" w:after="0"/>
              <w:ind w:left="0"/>
              <w:rPr>
                <w:rFonts w:cs="Arial"/>
                <w:b/>
              </w:rPr>
            </w:pPr>
          </w:p>
        </w:tc>
      </w:tr>
      <w:tr w:rsidR="00817C17" w:rsidRPr="00E73DF1" w:rsidTr="004851E4">
        <w:trPr>
          <w:trHeight w:hRule="exact" w:val="284"/>
        </w:trPr>
        <w:tc>
          <w:tcPr>
            <w:tcW w:w="4181" w:type="dxa"/>
          </w:tcPr>
          <w:p w:rsidR="00817C17" w:rsidRPr="00E73DF1" w:rsidRDefault="00817C17" w:rsidP="004851E4">
            <w:pPr>
              <w:pStyle w:val="Recuodecorpodetexto2"/>
              <w:spacing w:before="0" w:after="0"/>
              <w:ind w:left="0"/>
              <w:jc w:val="left"/>
              <w:rPr>
                <w:rFonts w:cs="Arial"/>
              </w:rPr>
            </w:pPr>
            <w:r w:rsidRPr="00E73DF1">
              <w:rPr>
                <w:rFonts w:cs="Arial"/>
              </w:rPr>
              <w:t>Chief Executive Officer (CEO)</w:t>
            </w:r>
          </w:p>
          <w:p w:rsidR="00817C17" w:rsidRPr="00E73DF1" w:rsidRDefault="00817C17" w:rsidP="004851E4">
            <w:pPr>
              <w:pStyle w:val="Recuodecorpodetexto2"/>
              <w:spacing w:before="0" w:after="0"/>
              <w:ind w:left="0"/>
              <w:jc w:val="left"/>
              <w:rPr>
                <w:rFonts w:cs="Arial"/>
              </w:rPr>
            </w:pPr>
          </w:p>
        </w:tc>
        <w:tc>
          <w:tcPr>
            <w:tcW w:w="851" w:type="dxa"/>
          </w:tcPr>
          <w:p w:rsidR="00817C17" w:rsidRPr="00E73DF1" w:rsidRDefault="00817C17" w:rsidP="004851E4">
            <w:pPr>
              <w:pStyle w:val="Recuodecorpodetexto2"/>
              <w:spacing w:before="0" w:after="0"/>
              <w:ind w:left="0"/>
              <w:rPr>
                <w:rFonts w:cs="Arial"/>
              </w:rPr>
            </w:pPr>
          </w:p>
        </w:tc>
        <w:tc>
          <w:tcPr>
            <w:tcW w:w="4677" w:type="dxa"/>
          </w:tcPr>
          <w:p w:rsidR="00817C17" w:rsidRPr="00E73DF1" w:rsidRDefault="00817C17" w:rsidP="004851E4">
            <w:pPr>
              <w:pStyle w:val="Recuodecorpodetexto2"/>
              <w:spacing w:before="0" w:after="0"/>
              <w:ind w:left="0"/>
              <w:jc w:val="left"/>
              <w:rPr>
                <w:rFonts w:cs="Arial"/>
              </w:rPr>
            </w:pPr>
          </w:p>
        </w:tc>
      </w:tr>
    </w:tbl>
    <w:p w:rsidR="00817C17" w:rsidRPr="00E73DF1" w:rsidRDefault="00817C17" w:rsidP="00817C17">
      <w:pPr>
        <w:spacing w:after="0"/>
        <w:rPr>
          <w:rFonts w:cs="Arial"/>
        </w:rPr>
      </w:pPr>
    </w:p>
    <w:p w:rsidR="00817C17" w:rsidRPr="00E73DF1" w:rsidRDefault="00817C17" w:rsidP="00817C17">
      <w:pPr>
        <w:spacing w:after="0"/>
        <w:rPr>
          <w:rFonts w:cs="Arial"/>
        </w:rPr>
      </w:pPr>
    </w:p>
    <w:tbl>
      <w:tblPr>
        <w:tblW w:w="9709" w:type="dxa"/>
        <w:tblLayout w:type="fixed"/>
        <w:tblCellMar>
          <w:left w:w="70" w:type="dxa"/>
          <w:right w:w="70" w:type="dxa"/>
        </w:tblCellMar>
        <w:tblLook w:val="0000" w:firstRow="0" w:lastRow="0" w:firstColumn="0" w:lastColumn="0" w:noHBand="0" w:noVBand="0"/>
      </w:tblPr>
      <w:tblGrid>
        <w:gridCol w:w="4181"/>
        <w:gridCol w:w="851"/>
        <w:gridCol w:w="4677"/>
      </w:tblGrid>
      <w:tr w:rsidR="00817C17" w:rsidRPr="00E73DF1" w:rsidTr="004851E4">
        <w:trPr>
          <w:trHeight w:hRule="exact" w:val="284"/>
        </w:trPr>
        <w:tc>
          <w:tcPr>
            <w:tcW w:w="4181" w:type="dxa"/>
          </w:tcPr>
          <w:p w:rsidR="00817C17" w:rsidRPr="00E73DF1" w:rsidRDefault="005E706E" w:rsidP="004851E4">
            <w:pPr>
              <w:pStyle w:val="Recuodecorpodetexto2"/>
              <w:spacing w:before="0" w:after="0"/>
              <w:ind w:left="0"/>
              <w:rPr>
                <w:rFonts w:cs="Arial"/>
              </w:rPr>
            </w:pPr>
            <w:r w:rsidRPr="00E73DF1">
              <w:rPr>
                <w:rFonts w:cs="Arial"/>
              </w:rPr>
              <w:t>Antô</w:t>
            </w:r>
            <w:r w:rsidR="00817C17" w:rsidRPr="00E73DF1">
              <w:rPr>
                <w:rFonts w:cs="Arial"/>
              </w:rPr>
              <w:t>nio Gustavo Matos do Vale</w:t>
            </w:r>
          </w:p>
        </w:tc>
        <w:tc>
          <w:tcPr>
            <w:tcW w:w="851" w:type="dxa"/>
          </w:tcPr>
          <w:p w:rsidR="00817C17" w:rsidRPr="00E73DF1" w:rsidRDefault="00817C17" w:rsidP="004851E4">
            <w:pPr>
              <w:pStyle w:val="Recuodecorpodetexto2"/>
              <w:spacing w:before="0" w:after="0"/>
              <w:ind w:left="0"/>
              <w:rPr>
                <w:rFonts w:cs="Arial"/>
              </w:rPr>
            </w:pPr>
          </w:p>
        </w:tc>
        <w:tc>
          <w:tcPr>
            <w:tcW w:w="4677" w:type="dxa"/>
          </w:tcPr>
          <w:p w:rsidR="00817C17" w:rsidRPr="00E73DF1" w:rsidRDefault="00817C17" w:rsidP="004851E4">
            <w:pPr>
              <w:pStyle w:val="Recuodecorpodetexto2"/>
              <w:spacing w:before="0" w:after="0"/>
              <w:ind w:left="0"/>
              <w:rPr>
                <w:rFonts w:cs="Arial"/>
              </w:rPr>
            </w:pPr>
            <w:r w:rsidRPr="00E73DF1">
              <w:rPr>
                <w:rFonts w:cs="Arial"/>
              </w:rPr>
              <w:t>Carlos Hamilton Vasconcelos Araújo</w:t>
            </w:r>
          </w:p>
          <w:p w:rsidR="00817C17" w:rsidRPr="00E73DF1" w:rsidRDefault="00817C17" w:rsidP="004851E4">
            <w:pPr>
              <w:pStyle w:val="Recuodecorpodetexto2"/>
              <w:spacing w:before="0" w:after="0"/>
              <w:ind w:left="0"/>
              <w:rPr>
                <w:rFonts w:cs="Arial"/>
              </w:rPr>
            </w:pPr>
          </w:p>
        </w:tc>
      </w:tr>
      <w:tr w:rsidR="00817C17" w:rsidRPr="00E73DF1" w:rsidTr="004851E4">
        <w:trPr>
          <w:trHeight w:val="284"/>
        </w:trPr>
        <w:tc>
          <w:tcPr>
            <w:tcW w:w="4181" w:type="dxa"/>
          </w:tcPr>
          <w:p w:rsidR="00817C17" w:rsidRPr="00E73DF1" w:rsidRDefault="00817C17" w:rsidP="004851E4">
            <w:pPr>
              <w:pStyle w:val="Recuodecorpodetexto2"/>
              <w:spacing w:before="0" w:after="0" w:line="240" w:lineRule="auto"/>
              <w:ind w:left="0"/>
              <w:jc w:val="left"/>
              <w:rPr>
                <w:rFonts w:cs="Arial"/>
                <w:lang w:val="en-US"/>
              </w:rPr>
            </w:pPr>
            <w:r w:rsidRPr="00E73DF1">
              <w:rPr>
                <w:rFonts w:cs="Arial"/>
                <w:lang w:val="en-US"/>
              </w:rPr>
              <w:t>Chief of Human Resources, Suppliers and Operations</w:t>
            </w:r>
          </w:p>
        </w:tc>
        <w:tc>
          <w:tcPr>
            <w:tcW w:w="851" w:type="dxa"/>
          </w:tcPr>
          <w:p w:rsidR="00817C17" w:rsidRPr="00E73DF1" w:rsidRDefault="00817C17" w:rsidP="004851E4">
            <w:pPr>
              <w:pStyle w:val="Recuodecorpodetexto2"/>
              <w:spacing w:before="0" w:after="0"/>
              <w:ind w:left="0"/>
              <w:rPr>
                <w:rFonts w:cs="Arial"/>
                <w:lang w:val="en-US"/>
              </w:rPr>
            </w:pPr>
          </w:p>
        </w:tc>
        <w:tc>
          <w:tcPr>
            <w:tcW w:w="4677" w:type="dxa"/>
          </w:tcPr>
          <w:p w:rsidR="00817C17" w:rsidRPr="00E73DF1" w:rsidRDefault="00817C17" w:rsidP="004851E4">
            <w:pPr>
              <w:pStyle w:val="Recuodecorpodetexto2"/>
              <w:spacing w:before="0" w:after="0" w:line="240" w:lineRule="auto"/>
              <w:ind w:left="0"/>
              <w:jc w:val="left"/>
              <w:rPr>
                <w:rFonts w:cs="Arial"/>
                <w:lang w:val="en-US"/>
              </w:rPr>
            </w:pPr>
            <w:r w:rsidRPr="00E73DF1">
              <w:rPr>
                <w:rFonts w:cs="Arial"/>
                <w:lang w:val="en-US"/>
              </w:rPr>
              <w:t>Chief Finance Management and Investors Relations Officer (CFO)</w:t>
            </w:r>
          </w:p>
        </w:tc>
      </w:tr>
    </w:tbl>
    <w:p w:rsidR="00817C17" w:rsidRPr="00E73DF1" w:rsidRDefault="00817C17" w:rsidP="00817C17">
      <w:pPr>
        <w:spacing w:after="0"/>
        <w:rPr>
          <w:rFonts w:cs="Arial"/>
          <w:b/>
        </w:rPr>
      </w:pPr>
    </w:p>
    <w:p w:rsidR="00817C17" w:rsidRPr="00E73DF1" w:rsidRDefault="00817C17" w:rsidP="00817C17">
      <w:pPr>
        <w:spacing w:after="0"/>
        <w:rPr>
          <w:rFonts w:cs="Arial"/>
          <w:b/>
        </w:rPr>
      </w:pPr>
    </w:p>
    <w:tbl>
      <w:tblPr>
        <w:tblW w:w="0" w:type="auto"/>
        <w:tblLayout w:type="fixed"/>
        <w:tblCellMar>
          <w:left w:w="70" w:type="dxa"/>
          <w:right w:w="70" w:type="dxa"/>
        </w:tblCellMar>
        <w:tblLook w:val="0000" w:firstRow="0" w:lastRow="0" w:firstColumn="0" w:lastColumn="0" w:noHBand="0" w:noVBand="0"/>
      </w:tblPr>
      <w:tblGrid>
        <w:gridCol w:w="4181"/>
        <w:gridCol w:w="851"/>
        <w:gridCol w:w="4040"/>
      </w:tblGrid>
      <w:tr w:rsidR="00817C17" w:rsidRPr="00E73DF1" w:rsidTr="004851E4">
        <w:trPr>
          <w:trHeight w:hRule="exact" w:val="284"/>
        </w:trPr>
        <w:tc>
          <w:tcPr>
            <w:tcW w:w="4181" w:type="dxa"/>
          </w:tcPr>
          <w:p w:rsidR="00817C17" w:rsidRPr="00E73DF1" w:rsidRDefault="00817C17" w:rsidP="004851E4">
            <w:pPr>
              <w:pStyle w:val="Recuodecorpodetexto2"/>
              <w:spacing w:before="0" w:after="0"/>
              <w:ind w:left="0"/>
              <w:rPr>
                <w:rFonts w:cs="Arial"/>
              </w:rPr>
            </w:pPr>
            <w:r w:rsidRPr="00E73DF1">
              <w:rPr>
                <w:rFonts w:cs="Arial"/>
              </w:rPr>
              <w:t>Carlos Motta dos Santos</w:t>
            </w:r>
          </w:p>
        </w:tc>
        <w:tc>
          <w:tcPr>
            <w:tcW w:w="851" w:type="dxa"/>
          </w:tcPr>
          <w:p w:rsidR="00817C17" w:rsidRPr="00E73DF1" w:rsidRDefault="00817C17" w:rsidP="004851E4">
            <w:pPr>
              <w:pStyle w:val="Recuodecorpodetexto2"/>
              <w:spacing w:before="0" w:after="0"/>
              <w:ind w:left="0"/>
              <w:rPr>
                <w:rFonts w:cs="Arial"/>
                <w:b/>
              </w:rPr>
            </w:pPr>
          </w:p>
        </w:tc>
        <w:tc>
          <w:tcPr>
            <w:tcW w:w="4040" w:type="dxa"/>
          </w:tcPr>
          <w:p w:rsidR="00817C17" w:rsidRPr="00E73DF1" w:rsidRDefault="00817C17" w:rsidP="004851E4">
            <w:pPr>
              <w:pStyle w:val="Recuodecorpodetexto2"/>
              <w:spacing w:before="0" w:after="0"/>
              <w:ind w:left="0"/>
              <w:rPr>
                <w:rFonts w:cs="Arial"/>
                <w:b/>
              </w:rPr>
            </w:pPr>
            <w:r w:rsidRPr="00E73DF1">
              <w:rPr>
                <w:rFonts w:cs="Arial"/>
              </w:rPr>
              <w:t>Carlos Renato Bonetti</w:t>
            </w:r>
          </w:p>
        </w:tc>
      </w:tr>
      <w:tr w:rsidR="00817C17" w:rsidRPr="00E73DF1" w:rsidTr="004851E4">
        <w:trPr>
          <w:trHeight w:val="284"/>
        </w:trPr>
        <w:tc>
          <w:tcPr>
            <w:tcW w:w="4181" w:type="dxa"/>
          </w:tcPr>
          <w:p w:rsidR="00817C17" w:rsidRPr="00E73DF1" w:rsidRDefault="00817C17" w:rsidP="004851E4">
            <w:pPr>
              <w:pStyle w:val="Recuodecorpodetexto2"/>
              <w:spacing w:before="0" w:after="0" w:line="240" w:lineRule="auto"/>
              <w:ind w:left="0"/>
              <w:jc w:val="left"/>
              <w:rPr>
                <w:rFonts w:cs="Arial"/>
                <w:lang w:val="en-US"/>
              </w:rPr>
            </w:pPr>
            <w:r w:rsidRPr="00E73DF1">
              <w:rPr>
                <w:rFonts w:cs="Arial"/>
                <w:lang w:val="en-US"/>
              </w:rPr>
              <w:t>Chief Retail Distribution Officer</w:t>
            </w:r>
          </w:p>
        </w:tc>
        <w:tc>
          <w:tcPr>
            <w:tcW w:w="851" w:type="dxa"/>
          </w:tcPr>
          <w:p w:rsidR="00817C17" w:rsidRPr="00E73DF1" w:rsidRDefault="00817C17" w:rsidP="004851E4">
            <w:pPr>
              <w:pStyle w:val="Recuodecorpodetexto2"/>
              <w:spacing w:before="0" w:after="0" w:line="240" w:lineRule="auto"/>
              <w:ind w:left="0"/>
              <w:jc w:val="left"/>
              <w:rPr>
                <w:rFonts w:cs="Arial"/>
                <w:lang w:val="en-US"/>
              </w:rPr>
            </w:pPr>
          </w:p>
        </w:tc>
        <w:tc>
          <w:tcPr>
            <w:tcW w:w="4040" w:type="dxa"/>
          </w:tcPr>
          <w:p w:rsidR="00817C17" w:rsidRPr="00E73DF1" w:rsidRDefault="00817C17" w:rsidP="004851E4">
            <w:pPr>
              <w:pStyle w:val="Recuodecorpodetexto2"/>
              <w:spacing w:before="0" w:after="0" w:line="240" w:lineRule="auto"/>
              <w:ind w:left="0"/>
              <w:jc w:val="left"/>
              <w:rPr>
                <w:rFonts w:cs="Arial"/>
                <w:lang w:val="en-US"/>
              </w:rPr>
            </w:pPr>
            <w:r w:rsidRPr="00E73DF1">
              <w:rPr>
                <w:rFonts w:cs="Arial"/>
                <w:lang w:val="en-US"/>
              </w:rPr>
              <w:t>Chief Internal Controls and Risk Management Officer (CRO)</w:t>
            </w:r>
          </w:p>
        </w:tc>
      </w:tr>
    </w:tbl>
    <w:p w:rsidR="00817C17" w:rsidRPr="00E73DF1" w:rsidRDefault="00817C17" w:rsidP="00817C17">
      <w:pPr>
        <w:spacing w:after="0"/>
        <w:rPr>
          <w:rFonts w:cs="Arial"/>
          <w:b/>
        </w:rPr>
      </w:pPr>
    </w:p>
    <w:p w:rsidR="00817C17" w:rsidRPr="00E73DF1" w:rsidRDefault="00817C17" w:rsidP="00817C17">
      <w:pPr>
        <w:spacing w:after="0"/>
        <w:rPr>
          <w:rFonts w:cs="Arial"/>
          <w:b/>
        </w:rPr>
      </w:pPr>
    </w:p>
    <w:tbl>
      <w:tblPr>
        <w:tblW w:w="9709" w:type="dxa"/>
        <w:tblLayout w:type="fixed"/>
        <w:tblCellMar>
          <w:left w:w="70" w:type="dxa"/>
          <w:right w:w="70" w:type="dxa"/>
        </w:tblCellMar>
        <w:tblLook w:val="0000" w:firstRow="0" w:lastRow="0" w:firstColumn="0" w:lastColumn="0" w:noHBand="0" w:noVBand="0"/>
      </w:tblPr>
      <w:tblGrid>
        <w:gridCol w:w="4181"/>
        <w:gridCol w:w="851"/>
        <w:gridCol w:w="4677"/>
      </w:tblGrid>
      <w:tr w:rsidR="00817C17" w:rsidRPr="00E73DF1" w:rsidTr="004851E4">
        <w:trPr>
          <w:trHeight w:hRule="exact" w:val="284"/>
        </w:trPr>
        <w:tc>
          <w:tcPr>
            <w:tcW w:w="4181" w:type="dxa"/>
          </w:tcPr>
          <w:p w:rsidR="00817C17" w:rsidRPr="00E73DF1" w:rsidRDefault="005E706E" w:rsidP="004851E4">
            <w:pPr>
              <w:pStyle w:val="Recuodecorpodetexto2"/>
              <w:spacing w:before="0" w:after="0"/>
              <w:ind w:left="0"/>
              <w:rPr>
                <w:rFonts w:cs="Arial"/>
              </w:rPr>
            </w:pPr>
            <w:r w:rsidRPr="00E73DF1">
              <w:rPr>
                <w:rFonts w:cs="Arial"/>
              </w:rPr>
              <w:t>Fa</w:t>
            </w:r>
            <w:r w:rsidR="00817C17" w:rsidRPr="00E73DF1">
              <w:rPr>
                <w:rFonts w:cs="Arial"/>
              </w:rPr>
              <w:t>bio Augusto Cantizani Barbosa</w:t>
            </w:r>
          </w:p>
        </w:tc>
        <w:tc>
          <w:tcPr>
            <w:tcW w:w="851" w:type="dxa"/>
          </w:tcPr>
          <w:p w:rsidR="00817C17" w:rsidRPr="00E73DF1" w:rsidRDefault="00817C17" w:rsidP="004851E4">
            <w:pPr>
              <w:pStyle w:val="Recuodecorpodetexto2"/>
              <w:spacing w:before="0" w:after="0"/>
              <w:ind w:left="0"/>
              <w:rPr>
                <w:rFonts w:cs="Arial"/>
                <w:b/>
              </w:rPr>
            </w:pPr>
          </w:p>
        </w:tc>
        <w:tc>
          <w:tcPr>
            <w:tcW w:w="4677" w:type="dxa"/>
          </w:tcPr>
          <w:p w:rsidR="00817C17" w:rsidRPr="00E73DF1" w:rsidRDefault="00817C17" w:rsidP="004851E4">
            <w:pPr>
              <w:pStyle w:val="Recuodecorpodetexto2"/>
              <w:spacing w:before="0" w:after="0"/>
              <w:ind w:left="0"/>
              <w:rPr>
                <w:rFonts w:cs="Arial"/>
              </w:rPr>
            </w:pPr>
            <w:r w:rsidRPr="00E73DF1">
              <w:rPr>
                <w:rFonts w:cs="Arial"/>
              </w:rPr>
              <w:t xml:space="preserve">Ivandré Montiel da Silva </w:t>
            </w:r>
          </w:p>
          <w:p w:rsidR="00817C17" w:rsidRPr="00E73DF1" w:rsidRDefault="00817C17" w:rsidP="004851E4">
            <w:pPr>
              <w:pStyle w:val="Recuodecorpodetexto2"/>
              <w:spacing w:before="0" w:after="0"/>
              <w:ind w:left="0"/>
              <w:rPr>
                <w:rFonts w:cs="Arial"/>
                <w:b/>
              </w:rPr>
            </w:pPr>
          </w:p>
        </w:tc>
      </w:tr>
      <w:tr w:rsidR="00817C17" w:rsidRPr="00E73DF1" w:rsidTr="004851E4">
        <w:trPr>
          <w:trHeight w:val="284"/>
        </w:trPr>
        <w:tc>
          <w:tcPr>
            <w:tcW w:w="4181" w:type="dxa"/>
          </w:tcPr>
          <w:p w:rsidR="00817C17" w:rsidRPr="00E73DF1" w:rsidRDefault="00817C17" w:rsidP="004851E4">
            <w:pPr>
              <w:pStyle w:val="Recuodecorpodetexto2"/>
              <w:spacing w:before="0" w:after="0" w:line="240" w:lineRule="auto"/>
              <w:ind w:left="0"/>
              <w:jc w:val="left"/>
              <w:rPr>
                <w:rFonts w:cs="Arial"/>
                <w:lang w:val="en-US"/>
              </w:rPr>
            </w:pPr>
            <w:r w:rsidRPr="00E73DF1">
              <w:rPr>
                <w:rFonts w:cs="Arial"/>
                <w:lang w:val="en-US"/>
              </w:rPr>
              <w:t>Chief Technology Officer (CTO)</w:t>
            </w:r>
          </w:p>
        </w:tc>
        <w:tc>
          <w:tcPr>
            <w:tcW w:w="851" w:type="dxa"/>
          </w:tcPr>
          <w:p w:rsidR="00817C17" w:rsidRPr="00E73DF1" w:rsidRDefault="00817C17" w:rsidP="004851E4">
            <w:pPr>
              <w:pStyle w:val="Recuodecorpodetexto2"/>
              <w:spacing w:before="0" w:after="0"/>
              <w:ind w:left="0"/>
              <w:rPr>
                <w:rFonts w:cs="Arial"/>
                <w:b/>
                <w:lang w:val="en-US"/>
              </w:rPr>
            </w:pPr>
          </w:p>
        </w:tc>
        <w:tc>
          <w:tcPr>
            <w:tcW w:w="4677" w:type="dxa"/>
          </w:tcPr>
          <w:p w:rsidR="00817C17" w:rsidRPr="00E73DF1" w:rsidRDefault="00817C17" w:rsidP="004851E4">
            <w:pPr>
              <w:pStyle w:val="Recuodecorpodetexto2"/>
              <w:spacing w:before="0" w:after="0" w:line="240" w:lineRule="auto"/>
              <w:ind w:left="0"/>
              <w:jc w:val="left"/>
              <w:rPr>
                <w:rFonts w:cs="Arial"/>
                <w:lang w:val="en-US"/>
              </w:rPr>
            </w:pPr>
            <w:r w:rsidRPr="00E73DF1">
              <w:rPr>
                <w:rFonts w:cs="Arial"/>
                <w:lang w:val="en-US"/>
              </w:rPr>
              <w:t>Chief Agribusiness Officer</w:t>
            </w:r>
          </w:p>
        </w:tc>
      </w:tr>
    </w:tbl>
    <w:p w:rsidR="00817C17" w:rsidRPr="00E73DF1" w:rsidRDefault="00817C17" w:rsidP="00817C17">
      <w:pPr>
        <w:spacing w:after="0"/>
        <w:rPr>
          <w:rFonts w:cs="Arial"/>
          <w:b/>
        </w:rPr>
      </w:pPr>
    </w:p>
    <w:p w:rsidR="00817C17" w:rsidRPr="00E73DF1" w:rsidRDefault="00817C17" w:rsidP="00817C17">
      <w:pPr>
        <w:spacing w:after="0"/>
        <w:rPr>
          <w:rFonts w:cs="Arial"/>
          <w:b/>
        </w:rPr>
      </w:pPr>
    </w:p>
    <w:tbl>
      <w:tblPr>
        <w:tblW w:w="14386" w:type="dxa"/>
        <w:tblLayout w:type="fixed"/>
        <w:tblCellMar>
          <w:left w:w="70" w:type="dxa"/>
          <w:right w:w="70" w:type="dxa"/>
        </w:tblCellMar>
        <w:tblLook w:val="0000" w:firstRow="0" w:lastRow="0" w:firstColumn="0" w:lastColumn="0" w:noHBand="0" w:noVBand="0"/>
      </w:tblPr>
      <w:tblGrid>
        <w:gridCol w:w="4181"/>
        <w:gridCol w:w="851"/>
        <w:gridCol w:w="4677"/>
        <w:gridCol w:w="4677"/>
      </w:tblGrid>
      <w:tr w:rsidR="00817C17" w:rsidRPr="00E73DF1" w:rsidTr="004851E4">
        <w:trPr>
          <w:trHeight w:hRule="exact" w:val="284"/>
        </w:trPr>
        <w:tc>
          <w:tcPr>
            <w:tcW w:w="4181" w:type="dxa"/>
          </w:tcPr>
          <w:p w:rsidR="00817C17" w:rsidRPr="00E73DF1" w:rsidRDefault="00817C17" w:rsidP="004851E4">
            <w:pPr>
              <w:pStyle w:val="Recuodecorpodetexto2"/>
              <w:spacing w:before="0" w:after="0"/>
              <w:ind w:left="0"/>
              <w:rPr>
                <w:rFonts w:cs="Arial"/>
                <w:b/>
              </w:rPr>
            </w:pPr>
            <w:r w:rsidRPr="00E73DF1">
              <w:rPr>
                <w:rFonts w:cs="Arial"/>
              </w:rPr>
              <w:t>João Pinto Rabelo Júnior</w:t>
            </w:r>
          </w:p>
        </w:tc>
        <w:tc>
          <w:tcPr>
            <w:tcW w:w="851" w:type="dxa"/>
          </w:tcPr>
          <w:p w:rsidR="00817C17" w:rsidRPr="00E73DF1" w:rsidRDefault="00817C17" w:rsidP="004851E4">
            <w:pPr>
              <w:pStyle w:val="Recuodecorpodetexto2"/>
              <w:spacing w:before="0" w:after="0"/>
              <w:ind w:left="0"/>
              <w:rPr>
                <w:rFonts w:cs="Arial"/>
                <w:b/>
              </w:rPr>
            </w:pPr>
          </w:p>
        </w:tc>
        <w:tc>
          <w:tcPr>
            <w:tcW w:w="4677" w:type="dxa"/>
          </w:tcPr>
          <w:p w:rsidR="00817C17" w:rsidRPr="00E73DF1" w:rsidRDefault="00817C17" w:rsidP="004851E4">
            <w:pPr>
              <w:pStyle w:val="Recuodecorpodetexto2"/>
              <w:spacing w:before="0" w:after="0" w:line="240" w:lineRule="auto"/>
              <w:ind w:left="0"/>
              <w:jc w:val="left"/>
              <w:rPr>
                <w:rFonts w:cs="Arial"/>
              </w:rPr>
            </w:pPr>
            <w:r w:rsidRPr="00E73DF1">
              <w:rPr>
                <w:rFonts w:cs="Arial"/>
              </w:rPr>
              <w:t>Marcio Hamilton Ferreira</w:t>
            </w:r>
          </w:p>
          <w:p w:rsidR="00817C17" w:rsidRPr="00E73DF1" w:rsidRDefault="00817C17" w:rsidP="004851E4">
            <w:pPr>
              <w:pStyle w:val="Recuodecorpodetexto2"/>
              <w:spacing w:before="0" w:after="0"/>
              <w:ind w:left="0"/>
              <w:rPr>
                <w:rFonts w:cs="Arial"/>
              </w:rPr>
            </w:pPr>
          </w:p>
        </w:tc>
        <w:tc>
          <w:tcPr>
            <w:tcW w:w="4677" w:type="dxa"/>
          </w:tcPr>
          <w:p w:rsidR="00817C17" w:rsidRPr="00E73DF1" w:rsidRDefault="00817C17" w:rsidP="004851E4">
            <w:pPr>
              <w:pStyle w:val="Recuodecorpodetexto2"/>
              <w:spacing w:before="0" w:after="0"/>
              <w:ind w:left="0"/>
              <w:rPr>
                <w:rFonts w:cs="Arial"/>
                <w:b/>
                <w:highlight w:val="yellow"/>
              </w:rPr>
            </w:pPr>
          </w:p>
        </w:tc>
      </w:tr>
      <w:tr w:rsidR="00817C17" w:rsidRPr="00E73DF1" w:rsidTr="004851E4">
        <w:trPr>
          <w:trHeight w:val="284"/>
        </w:trPr>
        <w:tc>
          <w:tcPr>
            <w:tcW w:w="4181" w:type="dxa"/>
          </w:tcPr>
          <w:p w:rsidR="00817C17" w:rsidRPr="00E73DF1" w:rsidRDefault="00817C17" w:rsidP="004851E4">
            <w:pPr>
              <w:pStyle w:val="Recuodecorpodetexto2"/>
              <w:spacing w:before="0" w:after="0" w:line="240" w:lineRule="auto"/>
              <w:ind w:left="0"/>
              <w:jc w:val="left"/>
              <w:rPr>
                <w:rFonts w:cs="Arial"/>
                <w:lang w:val="en-US"/>
              </w:rPr>
            </w:pPr>
            <w:r w:rsidRPr="00E73DF1">
              <w:rPr>
                <w:rFonts w:cs="Arial"/>
                <w:lang w:val="en-US"/>
              </w:rPr>
              <w:t>Chief Government Affairs Officer</w:t>
            </w:r>
          </w:p>
        </w:tc>
        <w:tc>
          <w:tcPr>
            <w:tcW w:w="851" w:type="dxa"/>
          </w:tcPr>
          <w:p w:rsidR="00817C17" w:rsidRPr="00E73DF1" w:rsidRDefault="00817C17" w:rsidP="004851E4">
            <w:pPr>
              <w:pStyle w:val="Recuodecorpodetexto2"/>
              <w:ind w:left="0"/>
              <w:rPr>
                <w:rFonts w:cs="Arial"/>
                <w:b/>
                <w:lang w:val="en-US"/>
              </w:rPr>
            </w:pPr>
          </w:p>
        </w:tc>
        <w:tc>
          <w:tcPr>
            <w:tcW w:w="4677" w:type="dxa"/>
          </w:tcPr>
          <w:p w:rsidR="00817C17" w:rsidRPr="00E73DF1" w:rsidRDefault="00817C17" w:rsidP="004851E4">
            <w:pPr>
              <w:pStyle w:val="Recuodecorpodetexto2"/>
              <w:spacing w:before="0" w:after="0" w:line="240" w:lineRule="auto"/>
              <w:ind w:left="0"/>
              <w:jc w:val="left"/>
              <w:rPr>
                <w:rFonts w:cs="Arial"/>
                <w:lang w:val="en-US"/>
              </w:rPr>
            </w:pPr>
            <w:r w:rsidRPr="00E73DF1">
              <w:rPr>
                <w:rFonts w:cs="Arial"/>
                <w:lang w:val="en-US"/>
              </w:rPr>
              <w:t>Chief Wholesale Officer</w:t>
            </w:r>
          </w:p>
        </w:tc>
        <w:tc>
          <w:tcPr>
            <w:tcW w:w="4677" w:type="dxa"/>
          </w:tcPr>
          <w:p w:rsidR="00817C17" w:rsidRPr="00E73DF1" w:rsidRDefault="00817C17" w:rsidP="004851E4">
            <w:pPr>
              <w:pStyle w:val="Recuodecorpodetexto2"/>
              <w:spacing w:before="0" w:after="0" w:line="240" w:lineRule="auto"/>
              <w:ind w:left="0"/>
              <w:jc w:val="left"/>
              <w:rPr>
                <w:rFonts w:cs="Arial"/>
                <w:highlight w:val="yellow"/>
                <w:lang w:val="en-US"/>
              </w:rPr>
            </w:pPr>
          </w:p>
        </w:tc>
      </w:tr>
    </w:tbl>
    <w:p w:rsidR="00817C17" w:rsidRDefault="00817C17" w:rsidP="004365BD">
      <w:pPr>
        <w:pStyle w:val="050-TextoPadro"/>
      </w:pPr>
    </w:p>
    <w:p w:rsidR="00817C17" w:rsidRDefault="00817C17" w:rsidP="004365BD">
      <w:pPr>
        <w:pStyle w:val="050-TextoPadro"/>
      </w:pPr>
    </w:p>
    <w:p w:rsidR="00817C17" w:rsidRDefault="00817C17" w:rsidP="004365BD">
      <w:pPr>
        <w:pStyle w:val="050-TextoPadro"/>
      </w:pPr>
    </w:p>
    <w:p w:rsidR="00817C17" w:rsidRDefault="00817C17" w:rsidP="004365BD">
      <w:pPr>
        <w:pStyle w:val="050-TextoPadro"/>
        <w:sectPr w:rsidR="00817C17" w:rsidSect="00BC4CA8">
          <w:headerReference w:type="default" r:id="rId101"/>
          <w:footerReference w:type="default" r:id="rId102"/>
          <w:pgSz w:w="11907" w:h="16840" w:code="9"/>
          <w:pgMar w:top="2126" w:right="851" w:bottom="1134" w:left="1418" w:header="425" w:footer="425" w:gutter="0"/>
          <w:cols w:space="283"/>
          <w:docGrid w:linePitch="326"/>
        </w:sectPr>
      </w:pPr>
    </w:p>
    <w:p w:rsidR="00D31C6C" w:rsidRDefault="00D31C6C" w:rsidP="00D31C6C">
      <w:pPr>
        <w:pStyle w:val="010-Grupo"/>
        <w:framePr w:wrap="notBeside"/>
        <w:rPr>
          <w:lang w:val="en-US"/>
        </w:rPr>
      </w:pPr>
      <w:bookmarkStart w:id="12937" w:name="_Toc23875428"/>
      <w:r>
        <w:rPr>
          <w:lang w:val="en-US"/>
        </w:rPr>
        <w:t>Declaration of the Executive Board Members about the Report of Independent Auditors</w:t>
      </w:r>
      <w:bookmarkEnd w:id="12937"/>
    </w:p>
    <w:p w:rsidR="00597828" w:rsidRPr="00597828" w:rsidRDefault="00597828" w:rsidP="00597828">
      <w:pPr>
        <w:pStyle w:val="050-TextoPadro"/>
        <w:spacing w:before="0" w:after="0"/>
        <w:jc w:val="center"/>
        <w:rPr>
          <w:b/>
          <w:color w:val="1F497D" w:themeColor="text2"/>
          <w:sz w:val="20"/>
          <w:szCs w:val="20"/>
          <w:lang w:val="en-US"/>
        </w:rPr>
      </w:pPr>
      <w:r w:rsidRPr="00597828">
        <w:rPr>
          <w:b/>
          <w:color w:val="1F497D" w:themeColor="text2"/>
          <w:sz w:val="20"/>
          <w:szCs w:val="20"/>
          <w:lang w:val="en-US"/>
        </w:rPr>
        <w:t>DECLARATION OF THE EXECUTIVE BOARD MEMBERS ABOUT THE REPORT OF</w:t>
      </w:r>
    </w:p>
    <w:p w:rsidR="00597828" w:rsidRPr="00597828" w:rsidRDefault="00597828" w:rsidP="00597828">
      <w:pPr>
        <w:pStyle w:val="050-TextoPadro"/>
        <w:spacing w:before="0" w:after="0"/>
        <w:jc w:val="center"/>
        <w:rPr>
          <w:b/>
          <w:color w:val="1F497D" w:themeColor="text2"/>
          <w:sz w:val="20"/>
          <w:szCs w:val="20"/>
          <w:lang w:val="en-US"/>
        </w:rPr>
      </w:pPr>
      <w:r w:rsidRPr="00597828">
        <w:rPr>
          <w:b/>
          <w:color w:val="1F497D" w:themeColor="text2"/>
          <w:sz w:val="20"/>
          <w:szCs w:val="20"/>
          <w:lang w:val="en-US"/>
        </w:rPr>
        <w:t>INDEPENDENT AUDITORS</w:t>
      </w:r>
    </w:p>
    <w:p w:rsidR="00597828" w:rsidRPr="001D16C9" w:rsidRDefault="00597828" w:rsidP="00597828">
      <w:pPr>
        <w:pStyle w:val="050-TextoPadro"/>
        <w:tabs>
          <w:tab w:val="left" w:pos="5929"/>
        </w:tabs>
        <w:jc w:val="center"/>
        <w:rPr>
          <w:sz w:val="22"/>
          <w:szCs w:val="22"/>
          <w:lang w:val="en-US"/>
        </w:rPr>
      </w:pPr>
    </w:p>
    <w:p w:rsidR="00597828" w:rsidRDefault="00597828" w:rsidP="00597828">
      <w:pPr>
        <w:pStyle w:val="050-TextoPadro"/>
        <w:jc w:val="center"/>
        <w:rPr>
          <w:lang w:val="en-US"/>
        </w:rPr>
      </w:pPr>
      <w:r w:rsidRPr="000548C6">
        <w:rPr>
          <w:lang w:val="en-US"/>
        </w:rPr>
        <w:t>According to article 25, item V, of CVM Instruction No. 480 of December 07, 2009, we affirm based on our knowledge, on auditor’s plan and on discussions about the audit results, that we agree, with no dissent, to the opinions expressed in the Report of Independent Auditors for F</w:t>
      </w:r>
      <w:r>
        <w:rPr>
          <w:lang w:val="en-US"/>
        </w:rPr>
        <w:t>inancial Statements of November 04</w:t>
      </w:r>
      <w:r w:rsidRPr="000548C6">
        <w:rPr>
          <w:lang w:val="en-US"/>
        </w:rPr>
        <w:t>, 201</w:t>
      </w:r>
      <w:r>
        <w:rPr>
          <w:lang w:val="en-US"/>
        </w:rPr>
        <w:t>9</w:t>
      </w:r>
      <w:r w:rsidRPr="000548C6">
        <w:rPr>
          <w:lang w:val="en-US"/>
        </w:rPr>
        <w:t>.</w:t>
      </w:r>
    </w:p>
    <w:p w:rsidR="00597828" w:rsidRPr="000548C6" w:rsidRDefault="00597828" w:rsidP="00597828">
      <w:pPr>
        <w:pStyle w:val="050-TextoPadro"/>
        <w:rPr>
          <w:lang w:val="en-US"/>
        </w:rPr>
      </w:pPr>
    </w:p>
    <w:p w:rsidR="00597828" w:rsidRDefault="00A324A2" w:rsidP="00597828">
      <w:pPr>
        <w:pStyle w:val="050-TextoPadro"/>
        <w:jc w:val="center"/>
      </w:pPr>
      <w:r>
        <w:t>Brasília (DF),</w:t>
      </w:r>
      <w:r w:rsidR="00597828">
        <w:t xml:space="preserve"> November 04</w:t>
      </w:r>
      <w:r w:rsidR="00597828" w:rsidRPr="000548C6">
        <w:t>, 201</w:t>
      </w:r>
      <w:r w:rsidR="00597828">
        <w:t>9.</w:t>
      </w:r>
    </w:p>
    <w:p w:rsidR="00597828" w:rsidRDefault="00597828" w:rsidP="00597828">
      <w:pPr>
        <w:pStyle w:val="050-TextoPadro"/>
        <w:jc w:val="center"/>
      </w:pPr>
    </w:p>
    <w:p w:rsidR="00597828" w:rsidRDefault="00597828" w:rsidP="00597828">
      <w:pPr>
        <w:spacing w:after="0"/>
        <w:rPr>
          <w:b/>
        </w:rPr>
      </w:pPr>
    </w:p>
    <w:tbl>
      <w:tblPr>
        <w:tblW w:w="0" w:type="auto"/>
        <w:tblLayout w:type="fixed"/>
        <w:tblCellMar>
          <w:left w:w="70" w:type="dxa"/>
          <w:right w:w="70" w:type="dxa"/>
        </w:tblCellMar>
        <w:tblLook w:val="0000" w:firstRow="0" w:lastRow="0" w:firstColumn="0" w:lastColumn="0" w:noHBand="0" w:noVBand="0"/>
      </w:tblPr>
      <w:tblGrid>
        <w:gridCol w:w="4181"/>
        <w:gridCol w:w="851"/>
        <w:gridCol w:w="4677"/>
      </w:tblGrid>
      <w:tr w:rsidR="00597828" w:rsidRPr="00E73DF1" w:rsidTr="004851E4">
        <w:trPr>
          <w:trHeight w:hRule="exact" w:val="284"/>
        </w:trPr>
        <w:tc>
          <w:tcPr>
            <w:tcW w:w="4181" w:type="dxa"/>
            <w:vAlign w:val="bottom"/>
          </w:tcPr>
          <w:p w:rsidR="00597828" w:rsidRPr="00E73DF1" w:rsidRDefault="00597828" w:rsidP="004851E4">
            <w:pPr>
              <w:pStyle w:val="Recuodecorpodetexto2"/>
              <w:spacing w:before="0" w:after="0"/>
              <w:ind w:left="0"/>
              <w:jc w:val="left"/>
              <w:rPr>
                <w:rFonts w:cs="Arial"/>
                <w:b/>
              </w:rPr>
            </w:pPr>
            <w:r w:rsidRPr="00E73DF1">
              <w:rPr>
                <w:rFonts w:cs="Arial"/>
              </w:rPr>
              <w:t>Rubem de Freitas Novaes</w:t>
            </w:r>
          </w:p>
        </w:tc>
        <w:tc>
          <w:tcPr>
            <w:tcW w:w="851" w:type="dxa"/>
          </w:tcPr>
          <w:p w:rsidR="00597828" w:rsidRPr="00E73DF1" w:rsidRDefault="00597828" w:rsidP="004851E4">
            <w:pPr>
              <w:pStyle w:val="Recuodecorpodetexto2"/>
              <w:spacing w:before="0" w:after="0"/>
              <w:ind w:left="0"/>
              <w:rPr>
                <w:rFonts w:cs="Arial"/>
                <w:b/>
              </w:rPr>
            </w:pPr>
          </w:p>
        </w:tc>
        <w:tc>
          <w:tcPr>
            <w:tcW w:w="4677" w:type="dxa"/>
          </w:tcPr>
          <w:p w:rsidR="00597828" w:rsidRPr="00E73DF1" w:rsidRDefault="00597828" w:rsidP="004851E4">
            <w:pPr>
              <w:pStyle w:val="Recuodecorpodetexto2"/>
              <w:spacing w:before="0" w:after="0"/>
              <w:ind w:left="0"/>
              <w:rPr>
                <w:rFonts w:cs="Arial"/>
                <w:b/>
              </w:rPr>
            </w:pPr>
          </w:p>
        </w:tc>
      </w:tr>
      <w:tr w:rsidR="00597828" w:rsidRPr="00E73DF1" w:rsidTr="004851E4">
        <w:trPr>
          <w:trHeight w:hRule="exact" w:val="284"/>
        </w:trPr>
        <w:tc>
          <w:tcPr>
            <w:tcW w:w="4181" w:type="dxa"/>
          </w:tcPr>
          <w:p w:rsidR="00597828" w:rsidRPr="00E73DF1" w:rsidRDefault="00597828" w:rsidP="004851E4">
            <w:pPr>
              <w:pStyle w:val="Recuodecorpodetexto2"/>
              <w:spacing w:before="0" w:after="0"/>
              <w:ind w:left="0"/>
              <w:jc w:val="left"/>
              <w:rPr>
                <w:rFonts w:cs="Arial"/>
              </w:rPr>
            </w:pPr>
            <w:r w:rsidRPr="00E73DF1">
              <w:rPr>
                <w:rFonts w:cs="Arial"/>
              </w:rPr>
              <w:t>Chief Executive Officer (CEO)</w:t>
            </w:r>
          </w:p>
        </w:tc>
        <w:tc>
          <w:tcPr>
            <w:tcW w:w="851" w:type="dxa"/>
          </w:tcPr>
          <w:p w:rsidR="00597828" w:rsidRPr="00E73DF1" w:rsidRDefault="00597828" w:rsidP="004851E4">
            <w:pPr>
              <w:pStyle w:val="Recuodecorpodetexto2"/>
              <w:spacing w:before="0" w:after="0"/>
              <w:ind w:left="0"/>
              <w:rPr>
                <w:rFonts w:cs="Arial"/>
              </w:rPr>
            </w:pPr>
          </w:p>
        </w:tc>
        <w:tc>
          <w:tcPr>
            <w:tcW w:w="4677" w:type="dxa"/>
          </w:tcPr>
          <w:p w:rsidR="00597828" w:rsidRPr="00E73DF1" w:rsidRDefault="00597828" w:rsidP="004851E4">
            <w:pPr>
              <w:pStyle w:val="Recuodecorpodetexto2"/>
              <w:spacing w:before="0" w:after="0"/>
              <w:ind w:left="0"/>
              <w:jc w:val="left"/>
              <w:rPr>
                <w:rFonts w:cs="Arial"/>
              </w:rPr>
            </w:pPr>
          </w:p>
        </w:tc>
      </w:tr>
    </w:tbl>
    <w:p w:rsidR="00597828" w:rsidRPr="00E73DF1" w:rsidRDefault="00597828" w:rsidP="00597828">
      <w:pPr>
        <w:spacing w:after="0"/>
        <w:rPr>
          <w:rFonts w:cs="Arial"/>
        </w:rPr>
      </w:pPr>
    </w:p>
    <w:p w:rsidR="00597828" w:rsidRPr="00E73DF1" w:rsidRDefault="00597828" w:rsidP="00597828">
      <w:pPr>
        <w:spacing w:after="0"/>
        <w:rPr>
          <w:rFonts w:cs="Arial"/>
        </w:rPr>
      </w:pPr>
    </w:p>
    <w:tbl>
      <w:tblPr>
        <w:tblW w:w="9709" w:type="dxa"/>
        <w:tblLayout w:type="fixed"/>
        <w:tblCellMar>
          <w:left w:w="70" w:type="dxa"/>
          <w:right w:w="70" w:type="dxa"/>
        </w:tblCellMar>
        <w:tblLook w:val="0000" w:firstRow="0" w:lastRow="0" w:firstColumn="0" w:lastColumn="0" w:noHBand="0" w:noVBand="0"/>
      </w:tblPr>
      <w:tblGrid>
        <w:gridCol w:w="4181"/>
        <w:gridCol w:w="851"/>
        <w:gridCol w:w="4677"/>
      </w:tblGrid>
      <w:tr w:rsidR="00597828" w:rsidRPr="00E73DF1" w:rsidTr="004851E4">
        <w:trPr>
          <w:trHeight w:hRule="exact" w:val="284"/>
        </w:trPr>
        <w:tc>
          <w:tcPr>
            <w:tcW w:w="4181" w:type="dxa"/>
          </w:tcPr>
          <w:p w:rsidR="00597828" w:rsidRPr="00E73DF1" w:rsidRDefault="005E706E" w:rsidP="004851E4">
            <w:pPr>
              <w:pStyle w:val="Recuodecorpodetexto2"/>
              <w:spacing w:before="0" w:after="0"/>
              <w:ind w:left="0"/>
              <w:rPr>
                <w:rFonts w:cs="Arial"/>
              </w:rPr>
            </w:pPr>
            <w:r w:rsidRPr="00E73DF1">
              <w:rPr>
                <w:rFonts w:cs="Arial"/>
              </w:rPr>
              <w:t>Antô</w:t>
            </w:r>
            <w:r w:rsidR="00597828" w:rsidRPr="00E73DF1">
              <w:rPr>
                <w:rFonts w:cs="Arial"/>
              </w:rPr>
              <w:t>nio Gustavo Matos do Vale</w:t>
            </w:r>
          </w:p>
        </w:tc>
        <w:tc>
          <w:tcPr>
            <w:tcW w:w="851" w:type="dxa"/>
          </w:tcPr>
          <w:p w:rsidR="00597828" w:rsidRPr="00E73DF1" w:rsidRDefault="00597828" w:rsidP="004851E4">
            <w:pPr>
              <w:pStyle w:val="Recuodecorpodetexto2"/>
              <w:spacing w:before="0" w:after="0"/>
              <w:ind w:left="0"/>
              <w:rPr>
                <w:rFonts w:cs="Arial"/>
              </w:rPr>
            </w:pPr>
          </w:p>
        </w:tc>
        <w:tc>
          <w:tcPr>
            <w:tcW w:w="4677" w:type="dxa"/>
          </w:tcPr>
          <w:p w:rsidR="00597828" w:rsidRPr="00E73DF1" w:rsidRDefault="00597828" w:rsidP="004851E4">
            <w:pPr>
              <w:pStyle w:val="Recuodecorpodetexto2"/>
              <w:spacing w:before="0" w:after="0"/>
              <w:ind w:left="0"/>
              <w:rPr>
                <w:rFonts w:cs="Arial"/>
              </w:rPr>
            </w:pPr>
            <w:r w:rsidRPr="00E73DF1">
              <w:rPr>
                <w:rFonts w:cs="Arial"/>
              </w:rPr>
              <w:t>Carlos Hamilton Vasconcelos Araújo</w:t>
            </w:r>
          </w:p>
          <w:p w:rsidR="00597828" w:rsidRPr="00E73DF1" w:rsidRDefault="00597828" w:rsidP="004851E4">
            <w:pPr>
              <w:pStyle w:val="Recuodecorpodetexto2"/>
              <w:spacing w:before="0" w:after="0"/>
              <w:ind w:left="0"/>
              <w:rPr>
                <w:rFonts w:cs="Arial"/>
              </w:rPr>
            </w:pPr>
          </w:p>
        </w:tc>
      </w:tr>
      <w:tr w:rsidR="00597828" w:rsidRPr="00E73DF1" w:rsidTr="004851E4">
        <w:trPr>
          <w:trHeight w:val="284"/>
        </w:trPr>
        <w:tc>
          <w:tcPr>
            <w:tcW w:w="4181" w:type="dxa"/>
          </w:tcPr>
          <w:p w:rsidR="00597828" w:rsidRPr="00E73DF1" w:rsidRDefault="00597828" w:rsidP="004851E4">
            <w:pPr>
              <w:pStyle w:val="Recuodecorpodetexto2"/>
              <w:spacing w:before="0" w:after="0" w:line="240" w:lineRule="auto"/>
              <w:ind w:left="0"/>
              <w:jc w:val="left"/>
              <w:rPr>
                <w:rFonts w:cs="Arial"/>
                <w:lang w:val="en-US"/>
              </w:rPr>
            </w:pPr>
            <w:r w:rsidRPr="00E73DF1">
              <w:rPr>
                <w:rFonts w:cs="Arial"/>
                <w:lang w:val="en-US"/>
              </w:rPr>
              <w:t>Chief of Human Resources, Suppliers and Operations</w:t>
            </w:r>
          </w:p>
        </w:tc>
        <w:tc>
          <w:tcPr>
            <w:tcW w:w="851" w:type="dxa"/>
          </w:tcPr>
          <w:p w:rsidR="00597828" w:rsidRPr="00E73DF1" w:rsidRDefault="00597828" w:rsidP="004851E4">
            <w:pPr>
              <w:pStyle w:val="Recuodecorpodetexto2"/>
              <w:spacing w:before="0" w:after="0"/>
              <w:ind w:left="0"/>
              <w:rPr>
                <w:rFonts w:cs="Arial"/>
                <w:lang w:val="en-US"/>
              </w:rPr>
            </w:pPr>
          </w:p>
        </w:tc>
        <w:tc>
          <w:tcPr>
            <w:tcW w:w="4677" w:type="dxa"/>
          </w:tcPr>
          <w:p w:rsidR="00597828" w:rsidRPr="00E73DF1" w:rsidRDefault="00597828" w:rsidP="004851E4">
            <w:pPr>
              <w:pStyle w:val="Recuodecorpodetexto2"/>
              <w:spacing w:before="0" w:after="0" w:line="240" w:lineRule="auto"/>
              <w:ind w:left="0"/>
              <w:jc w:val="left"/>
              <w:rPr>
                <w:rFonts w:cs="Arial"/>
                <w:lang w:val="en-US"/>
              </w:rPr>
            </w:pPr>
            <w:r w:rsidRPr="00E73DF1">
              <w:rPr>
                <w:rFonts w:cs="Arial"/>
                <w:lang w:val="en-US"/>
              </w:rPr>
              <w:t>Chief Finance Management and Investors Relations Officer (CFO)</w:t>
            </w:r>
          </w:p>
        </w:tc>
      </w:tr>
    </w:tbl>
    <w:p w:rsidR="00597828" w:rsidRPr="00E73DF1" w:rsidRDefault="00597828" w:rsidP="00597828">
      <w:pPr>
        <w:spacing w:after="0"/>
        <w:rPr>
          <w:rFonts w:cs="Arial"/>
          <w:b/>
        </w:rPr>
      </w:pPr>
    </w:p>
    <w:p w:rsidR="00597828" w:rsidRPr="00E73DF1" w:rsidRDefault="00597828" w:rsidP="00597828">
      <w:pPr>
        <w:spacing w:after="0"/>
        <w:rPr>
          <w:rFonts w:cs="Arial"/>
          <w:b/>
        </w:rPr>
      </w:pPr>
    </w:p>
    <w:tbl>
      <w:tblPr>
        <w:tblW w:w="0" w:type="auto"/>
        <w:tblLayout w:type="fixed"/>
        <w:tblCellMar>
          <w:left w:w="70" w:type="dxa"/>
          <w:right w:w="70" w:type="dxa"/>
        </w:tblCellMar>
        <w:tblLook w:val="0000" w:firstRow="0" w:lastRow="0" w:firstColumn="0" w:lastColumn="0" w:noHBand="0" w:noVBand="0"/>
      </w:tblPr>
      <w:tblGrid>
        <w:gridCol w:w="4181"/>
        <w:gridCol w:w="851"/>
        <w:gridCol w:w="4040"/>
      </w:tblGrid>
      <w:tr w:rsidR="00597828" w:rsidRPr="00E73DF1" w:rsidTr="004851E4">
        <w:trPr>
          <w:trHeight w:hRule="exact" w:val="284"/>
        </w:trPr>
        <w:tc>
          <w:tcPr>
            <w:tcW w:w="4181" w:type="dxa"/>
          </w:tcPr>
          <w:p w:rsidR="00597828" w:rsidRPr="00E73DF1" w:rsidRDefault="00597828" w:rsidP="004851E4">
            <w:pPr>
              <w:pStyle w:val="Recuodecorpodetexto2"/>
              <w:spacing w:before="0" w:after="0"/>
              <w:ind w:left="0"/>
              <w:rPr>
                <w:rFonts w:cs="Arial"/>
              </w:rPr>
            </w:pPr>
            <w:r w:rsidRPr="00E73DF1">
              <w:rPr>
                <w:rFonts w:cs="Arial"/>
              </w:rPr>
              <w:t>Carlos Motta dos Santos</w:t>
            </w:r>
          </w:p>
        </w:tc>
        <w:tc>
          <w:tcPr>
            <w:tcW w:w="851" w:type="dxa"/>
          </w:tcPr>
          <w:p w:rsidR="00597828" w:rsidRPr="00E73DF1" w:rsidRDefault="00597828" w:rsidP="004851E4">
            <w:pPr>
              <w:pStyle w:val="Recuodecorpodetexto2"/>
              <w:spacing w:before="0" w:after="0"/>
              <w:ind w:left="0"/>
              <w:rPr>
                <w:rFonts w:cs="Arial"/>
                <w:b/>
              </w:rPr>
            </w:pPr>
          </w:p>
        </w:tc>
        <w:tc>
          <w:tcPr>
            <w:tcW w:w="4040" w:type="dxa"/>
          </w:tcPr>
          <w:p w:rsidR="00597828" w:rsidRPr="00E73DF1" w:rsidRDefault="00597828" w:rsidP="004851E4">
            <w:pPr>
              <w:pStyle w:val="Recuodecorpodetexto2"/>
              <w:spacing w:before="0" w:after="0"/>
              <w:ind w:left="0"/>
              <w:rPr>
                <w:rFonts w:cs="Arial"/>
                <w:b/>
              </w:rPr>
            </w:pPr>
            <w:r w:rsidRPr="00E73DF1">
              <w:rPr>
                <w:rFonts w:cs="Arial"/>
              </w:rPr>
              <w:t>Carlos Renato Bonetti</w:t>
            </w:r>
          </w:p>
        </w:tc>
      </w:tr>
      <w:tr w:rsidR="00597828" w:rsidRPr="00E73DF1" w:rsidTr="004851E4">
        <w:trPr>
          <w:trHeight w:val="284"/>
        </w:trPr>
        <w:tc>
          <w:tcPr>
            <w:tcW w:w="4181" w:type="dxa"/>
          </w:tcPr>
          <w:p w:rsidR="00597828" w:rsidRPr="00E73DF1" w:rsidRDefault="00597828" w:rsidP="004851E4">
            <w:pPr>
              <w:pStyle w:val="Recuodecorpodetexto2"/>
              <w:spacing w:before="0" w:after="0" w:line="240" w:lineRule="auto"/>
              <w:ind w:left="0"/>
              <w:jc w:val="left"/>
              <w:rPr>
                <w:rFonts w:cs="Arial"/>
                <w:lang w:val="en-US"/>
              </w:rPr>
            </w:pPr>
            <w:r w:rsidRPr="00E73DF1">
              <w:rPr>
                <w:rFonts w:cs="Arial"/>
                <w:lang w:val="en-US"/>
              </w:rPr>
              <w:t>Chief Retail Distribution Officer</w:t>
            </w:r>
          </w:p>
        </w:tc>
        <w:tc>
          <w:tcPr>
            <w:tcW w:w="851" w:type="dxa"/>
          </w:tcPr>
          <w:p w:rsidR="00597828" w:rsidRPr="00E73DF1" w:rsidRDefault="00597828" w:rsidP="004851E4">
            <w:pPr>
              <w:pStyle w:val="Recuodecorpodetexto2"/>
              <w:spacing w:before="0" w:after="0" w:line="240" w:lineRule="auto"/>
              <w:ind w:left="0"/>
              <w:jc w:val="left"/>
              <w:rPr>
                <w:rFonts w:cs="Arial"/>
                <w:lang w:val="en-US"/>
              </w:rPr>
            </w:pPr>
          </w:p>
        </w:tc>
        <w:tc>
          <w:tcPr>
            <w:tcW w:w="4040" w:type="dxa"/>
          </w:tcPr>
          <w:p w:rsidR="00597828" w:rsidRPr="00E73DF1" w:rsidRDefault="00597828" w:rsidP="004851E4">
            <w:pPr>
              <w:pStyle w:val="Recuodecorpodetexto2"/>
              <w:spacing w:before="0" w:after="0" w:line="240" w:lineRule="auto"/>
              <w:ind w:left="0"/>
              <w:jc w:val="left"/>
              <w:rPr>
                <w:rFonts w:cs="Arial"/>
                <w:lang w:val="en-US"/>
              </w:rPr>
            </w:pPr>
            <w:r w:rsidRPr="00E73DF1">
              <w:rPr>
                <w:rFonts w:cs="Arial"/>
                <w:lang w:val="en-US"/>
              </w:rPr>
              <w:t>Chief Internal Controls and Risk Management Officer (CRO)</w:t>
            </w:r>
          </w:p>
        </w:tc>
      </w:tr>
    </w:tbl>
    <w:p w:rsidR="00597828" w:rsidRPr="00E73DF1" w:rsidRDefault="00597828" w:rsidP="00597828">
      <w:pPr>
        <w:spacing w:after="0"/>
        <w:rPr>
          <w:rFonts w:cs="Arial"/>
          <w:b/>
        </w:rPr>
      </w:pPr>
    </w:p>
    <w:p w:rsidR="00597828" w:rsidRPr="00E73DF1" w:rsidRDefault="00597828" w:rsidP="00597828">
      <w:pPr>
        <w:spacing w:after="0"/>
        <w:rPr>
          <w:rFonts w:cs="Arial"/>
          <w:b/>
        </w:rPr>
      </w:pPr>
    </w:p>
    <w:tbl>
      <w:tblPr>
        <w:tblW w:w="9709" w:type="dxa"/>
        <w:tblLayout w:type="fixed"/>
        <w:tblCellMar>
          <w:left w:w="70" w:type="dxa"/>
          <w:right w:w="70" w:type="dxa"/>
        </w:tblCellMar>
        <w:tblLook w:val="0000" w:firstRow="0" w:lastRow="0" w:firstColumn="0" w:lastColumn="0" w:noHBand="0" w:noVBand="0"/>
      </w:tblPr>
      <w:tblGrid>
        <w:gridCol w:w="4181"/>
        <w:gridCol w:w="851"/>
        <w:gridCol w:w="4677"/>
      </w:tblGrid>
      <w:tr w:rsidR="00597828" w:rsidRPr="00E73DF1" w:rsidTr="004851E4">
        <w:trPr>
          <w:trHeight w:hRule="exact" w:val="284"/>
        </w:trPr>
        <w:tc>
          <w:tcPr>
            <w:tcW w:w="4181" w:type="dxa"/>
          </w:tcPr>
          <w:p w:rsidR="00597828" w:rsidRPr="00E73DF1" w:rsidRDefault="005E706E" w:rsidP="004851E4">
            <w:pPr>
              <w:pStyle w:val="Recuodecorpodetexto2"/>
              <w:spacing w:before="0" w:after="0"/>
              <w:ind w:left="0"/>
              <w:rPr>
                <w:rFonts w:cs="Arial"/>
              </w:rPr>
            </w:pPr>
            <w:r w:rsidRPr="00E73DF1">
              <w:rPr>
                <w:rFonts w:cs="Arial"/>
              </w:rPr>
              <w:t>Fa</w:t>
            </w:r>
            <w:r w:rsidR="00597828" w:rsidRPr="00E73DF1">
              <w:rPr>
                <w:rFonts w:cs="Arial"/>
              </w:rPr>
              <w:t>bio Augusto Cantizani Barbosa</w:t>
            </w:r>
          </w:p>
        </w:tc>
        <w:tc>
          <w:tcPr>
            <w:tcW w:w="851" w:type="dxa"/>
          </w:tcPr>
          <w:p w:rsidR="00597828" w:rsidRPr="00E73DF1" w:rsidRDefault="00597828" w:rsidP="004851E4">
            <w:pPr>
              <w:pStyle w:val="Recuodecorpodetexto2"/>
              <w:spacing w:before="0" w:after="0"/>
              <w:ind w:left="0"/>
              <w:rPr>
                <w:rFonts w:cs="Arial"/>
                <w:b/>
              </w:rPr>
            </w:pPr>
          </w:p>
        </w:tc>
        <w:tc>
          <w:tcPr>
            <w:tcW w:w="4677" w:type="dxa"/>
          </w:tcPr>
          <w:p w:rsidR="00597828" w:rsidRPr="00E73DF1" w:rsidRDefault="00597828" w:rsidP="004851E4">
            <w:pPr>
              <w:pStyle w:val="Recuodecorpodetexto2"/>
              <w:spacing w:before="0" w:after="0"/>
              <w:ind w:left="0"/>
              <w:rPr>
                <w:rFonts w:cs="Arial"/>
              </w:rPr>
            </w:pPr>
            <w:r w:rsidRPr="00E73DF1">
              <w:rPr>
                <w:rFonts w:cs="Arial"/>
              </w:rPr>
              <w:t xml:space="preserve">Ivandré Montiel da Silva </w:t>
            </w:r>
          </w:p>
          <w:p w:rsidR="00597828" w:rsidRPr="00E73DF1" w:rsidRDefault="00597828" w:rsidP="004851E4">
            <w:pPr>
              <w:pStyle w:val="Recuodecorpodetexto2"/>
              <w:spacing w:before="0" w:after="0"/>
              <w:ind w:left="0"/>
              <w:rPr>
                <w:rFonts w:cs="Arial"/>
                <w:b/>
              </w:rPr>
            </w:pPr>
          </w:p>
        </w:tc>
      </w:tr>
      <w:tr w:rsidR="00597828" w:rsidRPr="00E73DF1" w:rsidTr="004851E4">
        <w:trPr>
          <w:trHeight w:val="284"/>
        </w:trPr>
        <w:tc>
          <w:tcPr>
            <w:tcW w:w="4181" w:type="dxa"/>
          </w:tcPr>
          <w:p w:rsidR="00597828" w:rsidRPr="00E73DF1" w:rsidRDefault="00597828" w:rsidP="004851E4">
            <w:pPr>
              <w:pStyle w:val="Recuodecorpodetexto2"/>
              <w:spacing w:before="0" w:after="0" w:line="240" w:lineRule="auto"/>
              <w:ind w:left="0"/>
              <w:jc w:val="left"/>
              <w:rPr>
                <w:rFonts w:cs="Arial"/>
                <w:lang w:val="en-US"/>
              </w:rPr>
            </w:pPr>
            <w:r w:rsidRPr="00E73DF1">
              <w:rPr>
                <w:rFonts w:cs="Arial"/>
                <w:lang w:val="en-US"/>
              </w:rPr>
              <w:t>Chief Technology Officer (CTO)</w:t>
            </w:r>
          </w:p>
        </w:tc>
        <w:tc>
          <w:tcPr>
            <w:tcW w:w="851" w:type="dxa"/>
          </w:tcPr>
          <w:p w:rsidR="00597828" w:rsidRPr="00E73DF1" w:rsidRDefault="00597828" w:rsidP="004851E4">
            <w:pPr>
              <w:pStyle w:val="Recuodecorpodetexto2"/>
              <w:spacing w:before="0" w:after="0"/>
              <w:ind w:left="0"/>
              <w:rPr>
                <w:rFonts w:cs="Arial"/>
                <w:b/>
                <w:lang w:val="en-US"/>
              </w:rPr>
            </w:pPr>
          </w:p>
        </w:tc>
        <w:tc>
          <w:tcPr>
            <w:tcW w:w="4677" w:type="dxa"/>
          </w:tcPr>
          <w:p w:rsidR="00597828" w:rsidRPr="00E73DF1" w:rsidRDefault="00597828" w:rsidP="004851E4">
            <w:pPr>
              <w:pStyle w:val="Recuodecorpodetexto2"/>
              <w:spacing w:before="0" w:after="0" w:line="240" w:lineRule="auto"/>
              <w:ind w:left="0"/>
              <w:jc w:val="left"/>
              <w:rPr>
                <w:rFonts w:cs="Arial"/>
                <w:lang w:val="en-US"/>
              </w:rPr>
            </w:pPr>
            <w:r w:rsidRPr="00E73DF1">
              <w:rPr>
                <w:rFonts w:cs="Arial"/>
                <w:lang w:val="en-US"/>
              </w:rPr>
              <w:t>Chief Agribusiness Officer</w:t>
            </w:r>
          </w:p>
        </w:tc>
      </w:tr>
    </w:tbl>
    <w:p w:rsidR="00597828" w:rsidRPr="00E73DF1" w:rsidRDefault="00597828" w:rsidP="00597828">
      <w:pPr>
        <w:spacing w:after="0"/>
        <w:rPr>
          <w:rFonts w:cs="Arial"/>
          <w:b/>
        </w:rPr>
      </w:pPr>
    </w:p>
    <w:p w:rsidR="00597828" w:rsidRPr="00E73DF1" w:rsidRDefault="00597828" w:rsidP="00597828">
      <w:pPr>
        <w:spacing w:after="0"/>
        <w:rPr>
          <w:rFonts w:cs="Arial"/>
          <w:b/>
        </w:rPr>
      </w:pPr>
    </w:p>
    <w:tbl>
      <w:tblPr>
        <w:tblW w:w="14386" w:type="dxa"/>
        <w:tblLayout w:type="fixed"/>
        <w:tblCellMar>
          <w:left w:w="70" w:type="dxa"/>
          <w:right w:w="70" w:type="dxa"/>
        </w:tblCellMar>
        <w:tblLook w:val="0000" w:firstRow="0" w:lastRow="0" w:firstColumn="0" w:lastColumn="0" w:noHBand="0" w:noVBand="0"/>
      </w:tblPr>
      <w:tblGrid>
        <w:gridCol w:w="4181"/>
        <w:gridCol w:w="851"/>
        <w:gridCol w:w="4677"/>
        <w:gridCol w:w="4677"/>
      </w:tblGrid>
      <w:tr w:rsidR="00597828" w:rsidRPr="00E73DF1" w:rsidTr="004851E4">
        <w:trPr>
          <w:trHeight w:hRule="exact" w:val="284"/>
        </w:trPr>
        <w:tc>
          <w:tcPr>
            <w:tcW w:w="4181" w:type="dxa"/>
          </w:tcPr>
          <w:p w:rsidR="00597828" w:rsidRPr="00E73DF1" w:rsidRDefault="00597828" w:rsidP="004851E4">
            <w:pPr>
              <w:pStyle w:val="Recuodecorpodetexto2"/>
              <w:spacing w:before="0" w:after="0"/>
              <w:ind w:left="0"/>
              <w:rPr>
                <w:rFonts w:cs="Arial"/>
                <w:b/>
              </w:rPr>
            </w:pPr>
            <w:r w:rsidRPr="00E73DF1">
              <w:rPr>
                <w:rFonts w:cs="Arial"/>
              </w:rPr>
              <w:t>João Pinto Rabelo Júnior</w:t>
            </w:r>
          </w:p>
        </w:tc>
        <w:tc>
          <w:tcPr>
            <w:tcW w:w="851" w:type="dxa"/>
          </w:tcPr>
          <w:p w:rsidR="00597828" w:rsidRPr="00E73DF1" w:rsidRDefault="00597828" w:rsidP="004851E4">
            <w:pPr>
              <w:pStyle w:val="Recuodecorpodetexto2"/>
              <w:spacing w:before="0" w:after="0"/>
              <w:ind w:left="0"/>
              <w:rPr>
                <w:rFonts w:cs="Arial"/>
                <w:b/>
              </w:rPr>
            </w:pPr>
          </w:p>
        </w:tc>
        <w:tc>
          <w:tcPr>
            <w:tcW w:w="4677" w:type="dxa"/>
          </w:tcPr>
          <w:p w:rsidR="00597828" w:rsidRPr="00E73DF1" w:rsidRDefault="00597828" w:rsidP="004851E4">
            <w:pPr>
              <w:pStyle w:val="Recuodecorpodetexto2"/>
              <w:spacing w:before="0" w:after="0" w:line="240" w:lineRule="auto"/>
              <w:ind w:left="0"/>
              <w:jc w:val="left"/>
              <w:rPr>
                <w:rFonts w:cs="Arial"/>
              </w:rPr>
            </w:pPr>
            <w:r w:rsidRPr="00E73DF1">
              <w:rPr>
                <w:rFonts w:cs="Arial"/>
              </w:rPr>
              <w:t>Marcio Hamilton Ferreira</w:t>
            </w:r>
          </w:p>
          <w:p w:rsidR="00597828" w:rsidRPr="00E73DF1" w:rsidRDefault="00597828" w:rsidP="004851E4">
            <w:pPr>
              <w:pStyle w:val="Recuodecorpodetexto2"/>
              <w:spacing w:before="0" w:after="0"/>
              <w:ind w:left="0"/>
              <w:rPr>
                <w:rFonts w:cs="Arial"/>
              </w:rPr>
            </w:pPr>
          </w:p>
        </w:tc>
        <w:tc>
          <w:tcPr>
            <w:tcW w:w="4677" w:type="dxa"/>
          </w:tcPr>
          <w:p w:rsidR="00597828" w:rsidRPr="00E73DF1" w:rsidRDefault="00597828" w:rsidP="004851E4">
            <w:pPr>
              <w:pStyle w:val="Recuodecorpodetexto2"/>
              <w:spacing w:before="0" w:after="0"/>
              <w:ind w:left="0"/>
              <w:rPr>
                <w:rFonts w:cs="Arial"/>
                <w:b/>
              </w:rPr>
            </w:pPr>
          </w:p>
        </w:tc>
      </w:tr>
      <w:tr w:rsidR="00597828" w:rsidRPr="00E73DF1" w:rsidTr="004851E4">
        <w:trPr>
          <w:trHeight w:val="284"/>
        </w:trPr>
        <w:tc>
          <w:tcPr>
            <w:tcW w:w="4181" w:type="dxa"/>
          </w:tcPr>
          <w:p w:rsidR="00597828" w:rsidRPr="00E73DF1" w:rsidRDefault="00597828" w:rsidP="004851E4">
            <w:pPr>
              <w:pStyle w:val="Recuodecorpodetexto2"/>
              <w:spacing w:before="0" w:after="0" w:line="240" w:lineRule="auto"/>
              <w:ind w:left="0"/>
              <w:jc w:val="left"/>
              <w:rPr>
                <w:rFonts w:cs="Arial"/>
                <w:lang w:val="en-US"/>
              </w:rPr>
            </w:pPr>
            <w:r w:rsidRPr="00E73DF1">
              <w:rPr>
                <w:rFonts w:cs="Arial"/>
                <w:lang w:val="en-US"/>
              </w:rPr>
              <w:t>Chief Government Affairs Officer</w:t>
            </w:r>
          </w:p>
        </w:tc>
        <w:tc>
          <w:tcPr>
            <w:tcW w:w="851" w:type="dxa"/>
          </w:tcPr>
          <w:p w:rsidR="00597828" w:rsidRPr="00E73DF1" w:rsidRDefault="00597828" w:rsidP="004851E4">
            <w:pPr>
              <w:pStyle w:val="Recuodecorpodetexto2"/>
              <w:ind w:left="0"/>
              <w:rPr>
                <w:rFonts w:cs="Arial"/>
                <w:b/>
                <w:lang w:val="en-US"/>
              </w:rPr>
            </w:pPr>
          </w:p>
        </w:tc>
        <w:tc>
          <w:tcPr>
            <w:tcW w:w="4677" w:type="dxa"/>
          </w:tcPr>
          <w:p w:rsidR="00597828" w:rsidRPr="00E73DF1" w:rsidRDefault="00597828" w:rsidP="004851E4">
            <w:pPr>
              <w:pStyle w:val="Recuodecorpodetexto2"/>
              <w:spacing w:before="0" w:after="0" w:line="240" w:lineRule="auto"/>
              <w:ind w:left="0"/>
              <w:jc w:val="left"/>
              <w:rPr>
                <w:rFonts w:cs="Arial"/>
                <w:lang w:val="en-US"/>
              </w:rPr>
            </w:pPr>
            <w:r w:rsidRPr="00E73DF1">
              <w:rPr>
                <w:rFonts w:cs="Arial"/>
                <w:lang w:val="en-US"/>
              </w:rPr>
              <w:t>Chief Wholesale Officer</w:t>
            </w:r>
          </w:p>
        </w:tc>
        <w:tc>
          <w:tcPr>
            <w:tcW w:w="4677" w:type="dxa"/>
          </w:tcPr>
          <w:p w:rsidR="00597828" w:rsidRPr="00E73DF1" w:rsidRDefault="00597828" w:rsidP="004851E4">
            <w:pPr>
              <w:pStyle w:val="Recuodecorpodetexto2"/>
              <w:spacing w:before="0" w:after="0" w:line="240" w:lineRule="auto"/>
              <w:ind w:left="0"/>
              <w:jc w:val="left"/>
              <w:rPr>
                <w:rFonts w:cs="Arial"/>
                <w:lang w:val="en-US"/>
              </w:rPr>
            </w:pPr>
          </w:p>
        </w:tc>
      </w:tr>
    </w:tbl>
    <w:p w:rsidR="00D31C6C" w:rsidRDefault="00D31C6C" w:rsidP="004365BD">
      <w:pPr>
        <w:pStyle w:val="050-TextoPadro"/>
        <w:sectPr w:rsidR="00D31C6C" w:rsidSect="00BC4CA8">
          <w:pgSz w:w="11907" w:h="16840" w:code="9"/>
          <w:pgMar w:top="2126" w:right="851" w:bottom="1134" w:left="1418" w:header="425" w:footer="425" w:gutter="0"/>
          <w:cols w:space="283"/>
          <w:docGrid w:linePitch="326"/>
        </w:sectPr>
      </w:pPr>
    </w:p>
    <w:p w:rsidR="00D31C6C" w:rsidRDefault="00D31C6C" w:rsidP="004365BD">
      <w:pPr>
        <w:pStyle w:val="050-TextoPadro"/>
        <w:sectPr w:rsidR="00D31C6C" w:rsidSect="00D31C6C">
          <w:type w:val="continuous"/>
          <w:pgSz w:w="11907" w:h="16840" w:code="9"/>
          <w:pgMar w:top="2126" w:right="851" w:bottom="1134" w:left="1418" w:header="425" w:footer="425" w:gutter="0"/>
          <w:cols w:space="283"/>
          <w:docGrid w:linePitch="326"/>
        </w:sectPr>
      </w:pPr>
    </w:p>
    <w:p w:rsidR="00956328" w:rsidRDefault="00D31C6C" w:rsidP="00D31C6C">
      <w:pPr>
        <w:pStyle w:val="010-Grupo"/>
        <w:framePr w:wrap="notBeside"/>
      </w:pPr>
      <w:bookmarkStart w:id="12938" w:name="_Toc23875429"/>
      <w:r>
        <w:t>Members of Management</w:t>
      </w:r>
      <w:bookmarkEnd w:id="12938"/>
    </w:p>
    <w:p w:rsidR="00D31C6C" w:rsidRPr="00D31C6C" w:rsidRDefault="00D31C6C" w:rsidP="00D31C6C">
      <w:pPr>
        <w:pStyle w:val="050-TextoPadro"/>
        <w:rPr>
          <w:b/>
          <w:color w:val="1F497D" w:themeColor="text2"/>
          <w:sz w:val="24"/>
          <w:szCs w:val="24"/>
        </w:rPr>
      </w:pPr>
      <w:r w:rsidRPr="00D31C6C">
        <w:rPr>
          <w:b/>
          <w:color w:val="1F497D" w:themeColor="text2"/>
          <w:sz w:val="24"/>
          <w:szCs w:val="24"/>
        </w:rPr>
        <w:t xml:space="preserve">MEMBERS OF MANAGEMENT </w:t>
      </w:r>
    </w:p>
    <w:p w:rsidR="00D31C6C" w:rsidRDefault="00D31C6C" w:rsidP="00D31C6C">
      <w:pPr>
        <w:pStyle w:val="050-TextoPadro"/>
      </w:pPr>
    </w:p>
    <w:p w:rsidR="00D31C6C" w:rsidRPr="00D31C6C" w:rsidRDefault="00D31C6C" w:rsidP="00D31C6C">
      <w:pPr>
        <w:pStyle w:val="050-TextoPadro"/>
        <w:spacing w:before="0"/>
        <w:rPr>
          <w:b/>
          <w:color w:val="1F497D" w:themeColor="text2"/>
          <w:sz w:val="20"/>
          <w:szCs w:val="20"/>
        </w:rPr>
      </w:pPr>
      <w:r w:rsidRPr="00D31C6C">
        <w:rPr>
          <w:b/>
          <w:color w:val="1F497D" w:themeColor="text2"/>
          <w:sz w:val="20"/>
          <w:szCs w:val="20"/>
        </w:rPr>
        <w:t>CHIEF EXECUTIVE OFFICER (CEO)</w:t>
      </w:r>
    </w:p>
    <w:p w:rsidR="00D31C6C" w:rsidRDefault="00D31C6C" w:rsidP="00D31C6C">
      <w:pPr>
        <w:pStyle w:val="050-TextoPadro"/>
        <w:spacing w:before="0"/>
      </w:pPr>
      <w:r>
        <w:t>Rubem de Freitas Novaes</w:t>
      </w:r>
    </w:p>
    <w:p w:rsidR="00D31C6C" w:rsidRDefault="00D31C6C" w:rsidP="00D31C6C">
      <w:pPr>
        <w:pStyle w:val="050-TextoPadro"/>
      </w:pPr>
    </w:p>
    <w:p w:rsidR="00D31C6C" w:rsidRDefault="00D31C6C" w:rsidP="00D31C6C">
      <w:pPr>
        <w:pStyle w:val="050-TextoPadro"/>
        <w:rPr>
          <w:b/>
          <w:color w:val="1F497D" w:themeColor="text2"/>
        </w:rPr>
        <w:sectPr w:rsidR="00D31C6C" w:rsidSect="00D31C6C">
          <w:pgSz w:w="11907" w:h="16840" w:code="9"/>
          <w:pgMar w:top="2126" w:right="851" w:bottom="1134" w:left="1418" w:header="425" w:footer="425" w:gutter="0"/>
          <w:cols w:space="283"/>
          <w:docGrid w:linePitch="326"/>
        </w:sectPr>
      </w:pPr>
    </w:p>
    <w:p w:rsidR="00D31C6C" w:rsidRPr="00D31C6C" w:rsidRDefault="00D31C6C" w:rsidP="00D31C6C">
      <w:pPr>
        <w:pStyle w:val="050-TextoPadro"/>
        <w:spacing w:before="0"/>
        <w:rPr>
          <w:b/>
          <w:color w:val="1F497D" w:themeColor="text2"/>
          <w:sz w:val="20"/>
          <w:szCs w:val="20"/>
        </w:rPr>
      </w:pPr>
      <w:r w:rsidRPr="00D31C6C">
        <w:rPr>
          <w:b/>
          <w:color w:val="1F497D" w:themeColor="text2"/>
          <w:sz w:val="20"/>
          <w:szCs w:val="20"/>
        </w:rPr>
        <w:t>VICE-PRESIDENTS</w:t>
      </w:r>
    </w:p>
    <w:p w:rsidR="00D31C6C" w:rsidRDefault="00D31C6C" w:rsidP="00D31C6C">
      <w:pPr>
        <w:pStyle w:val="050-TextoPadro"/>
        <w:spacing w:before="0" w:after="0"/>
      </w:pPr>
      <w:r>
        <w:t>Antônio Gustavo Matos do Vale</w:t>
      </w:r>
    </w:p>
    <w:p w:rsidR="00D31C6C" w:rsidRDefault="00D31C6C" w:rsidP="00D31C6C">
      <w:pPr>
        <w:pStyle w:val="050-TextoPadro"/>
        <w:spacing w:before="0" w:after="0"/>
      </w:pPr>
      <w:r>
        <w:t>Carlos Hamilton Vasconcelos Araújo</w:t>
      </w:r>
    </w:p>
    <w:p w:rsidR="00D31C6C" w:rsidRDefault="00D31C6C" w:rsidP="00D31C6C">
      <w:pPr>
        <w:pStyle w:val="050-TextoPadro"/>
        <w:spacing w:before="0" w:after="0"/>
      </w:pPr>
      <w:r>
        <w:t>Carlos Motta dos Santos</w:t>
      </w:r>
    </w:p>
    <w:p w:rsidR="00D31C6C" w:rsidRDefault="00D31C6C" w:rsidP="00D31C6C">
      <w:pPr>
        <w:pStyle w:val="050-TextoPadro"/>
        <w:spacing w:before="0" w:after="0"/>
      </w:pPr>
      <w:r>
        <w:t>Carlos Renato Bonetti</w:t>
      </w:r>
    </w:p>
    <w:p w:rsidR="00D31C6C" w:rsidRDefault="00D31C6C" w:rsidP="00D31C6C">
      <w:pPr>
        <w:pStyle w:val="050-TextoPadro"/>
        <w:spacing w:before="0" w:after="0"/>
      </w:pPr>
      <w:r>
        <w:t>Fabio Augusto Cantizani Barbosa</w:t>
      </w:r>
    </w:p>
    <w:p w:rsidR="00D31C6C" w:rsidRDefault="00D31C6C" w:rsidP="00D31C6C">
      <w:pPr>
        <w:pStyle w:val="050-TextoPadro"/>
        <w:spacing w:before="0" w:after="0"/>
      </w:pPr>
      <w:r>
        <w:t>Ivandré Montiel da Silva</w:t>
      </w:r>
    </w:p>
    <w:p w:rsidR="00D31C6C" w:rsidRDefault="00D31C6C" w:rsidP="00D31C6C">
      <w:pPr>
        <w:pStyle w:val="050-TextoPadro"/>
        <w:spacing w:before="0" w:after="0"/>
      </w:pPr>
      <w:r>
        <w:t>João Pinto Rabelo Júnior</w:t>
      </w:r>
    </w:p>
    <w:p w:rsidR="00D31C6C" w:rsidRDefault="00D31C6C" w:rsidP="00D31C6C">
      <w:pPr>
        <w:pStyle w:val="050-TextoPadro"/>
        <w:spacing w:before="0" w:after="0"/>
      </w:pPr>
      <w:r>
        <w:t>Marcio Hamilton Ferreira</w:t>
      </w:r>
    </w:p>
    <w:p w:rsidR="00D31C6C" w:rsidRDefault="00D31C6C" w:rsidP="00D31C6C">
      <w:pPr>
        <w:pStyle w:val="050-TextoPadro"/>
      </w:pPr>
    </w:p>
    <w:p w:rsidR="00D31C6C" w:rsidRPr="00D31C6C" w:rsidRDefault="00D31C6C" w:rsidP="00D31C6C">
      <w:pPr>
        <w:pStyle w:val="050-TextoPadro"/>
        <w:rPr>
          <w:b/>
          <w:color w:val="1F497D" w:themeColor="text2"/>
          <w:sz w:val="20"/>
          <w:szCs w:val="20"/>
        </w:rPr>
      </w:pPr>
      <w:r w:rsidRPr="00D31C6C">
        <w:rPr>
          <w:b/>
          <w:color w:val="1F497D" w:themeColor="text2"/>
          <w:sz w:val="20"/>
          <w:szCs w:val="20"/>
        </w:rPr>
        <w:t>DIRECTORS</w:t>
      </w:r>
    </w:p>
    <w:p w:rsidR="00D31C6C" w:rsidRDefault="00D31C6C" w:rsidP="00D31C6C">
      <w:pPr>
        <w:pStyle w:val="050-TextoPadro"/>
        <w:spacing w:before="0" w:after="0"/>
      </w:pPr>
      <w:r>
        <w:t>Alexandre Alves de Souza</w:t>
      </w:r>
    </w:p>
    <w:p w:rsidR="00D31C6C" w:rsidRDefault="00D31C6C" w:rsidP="00D31C6C">
      <w:pPr>
        <w:pStyle w:val="050-TextoPadro"/>
        <w:spacing w:before="0" w:after="0"/>
      </w:pPr>
      <w:r>
        <w:t>Ana Paula Teixeira de Sousa</w:t>
      </w:r>
    </w:p>
    <w:p w:rsidR="00D31C6C" w:rsidRDefault="00D31C6C" w:rsidP="00D31C6C">
      <w:pPr>
        <w:pStyle w:val="050-TextoPadro"/>
        <w:spacing w:before="0" w:after="0"/>
      </w:pPr>
      <w:r>
        <w:t>Camilo Buzzi</w:t>
      </w:r>
    </w:p>
    <w:p w:rsidR="00D31C6C" w:rsidRDefault="00D31C6C" w:rsidP="00D31C6C">
      <w:pPr>
        <w:pStyle w:val="050-TextoPadro"/>
        <w:spacing w:before="0" w:after="0"/>
      </w:pPr>
      <w:r>
        <w:t>Carla Nesi</w:t>
      </w:r>
    </w:p>
    <w:p w:rsidR="00D31C6C" w:rsidRDefault="00D31C6C" w:rsidP="00D31C6C">
      <w:pPr>
        <w:pStyle w:val="050-TextoPadro"/>
        <w:spacing w:before="0" w:after="0"/>
      </w:pPr>
      <w:r>
        <w:t>Cicero Przendsiuk</w:t>
      </w:r>
    </w:p>
    <w:p w:rsidR="00D31C6C" w:rsidRDefault="00D31C6C" w:rsidP="00D31C6C">
      <w:pPr>
        <w:pStyle w:val="050-TextoPadro"/>
        <w:spacing w:before="0" w:after="0"/>
      </w:pPr>
      <w:r>
        <w:t>Daniel André Stieler</w:t>
      </w:r>
    </w:p>
    <w:p w:rsidR="00D31C6C" w:rsidRDefault="00D31C6C" w:rsidP="00D31C6C">
      <w:pPr>
        <w:pStyle w:val="050-TextoPadro"/>
        <w:spacing w:before="0" w:after="0"/>
      </w:pPr>
      <w:r>
        <w:t>Edson Rogério da Costa</w:t>
      </w:r>
    </w:p>
    <w:p w:rsidR="00D31C6C" w:rsidRDefault="00D31C6C" w:rsidP="00D31C6C">
      <w:pPr>
        <w:pStyle w:val="050-TextoPadro"/>
        <w:spacing w:before="0" w:after="0"/>
      </w:pPr>
      <w:r>
        <w:t>Eduardo Cesar Pasa</w:t>
      </w:r>
    </w:p>
    <w:p w:rsidR="00D31C6C" w:rsidRDefault="00D31C6C" w:rsidP="00D31C6C">
      <w:pPr>
        <w:pStyle w:val="050-TextoPadro"/>
        <w:spacing w:before="0" w:after="0"/>
      </w:pPr>
      <w:r>
        <w:t>Ênio Mathias Ferreira</w:t>
      </w:r>
    </w:p>
    <w:p w:rsidR="00D31C6C" w:rsidRDefault="00D31C6C" w:rsidP="00D31C6C">
      <w:pPr>
        <w:pStyle w:val="050-TextoPadro"/>
        <w:spacing w:before="0" w:after="0"/>
      </w:pPr>
      <w:r>
        <w:t>Erik da Costa Breyer</w:t>
      </w:r>
    </w:p>
    <w:p w:rsidR="00D31C6C" w:rsidRDefault="00D31C6C" w:rsidP="00D31C6C">
      <w:pPr>
        <w:pStyle w:val="050-TextoPadro"/>
        <w:spacing w:before="0" w:after="0"/>
      </w:pPr>
      <w:r>
        <w:t>Fabiano Macanhan Fontes</w:t>
      </w:r>
    </w:p>
    <w:p w:rsidR="00D31C6C" w:rsidRDefault="00D31C6C" w:rsidP="00D31C6C">
      <w:pPr>
        <w:pStyle w:val="050-TextoPadro"/>
        <w:spacing w:before="0" w:after="0"/>
      </w:pPr>
      <w:r>
        <w:t>Gerson Eduardo de Oliveira</w:t>
      </w:r>
    </w:p>
    <w:p w:rsidR="00D31C6C" w:rsidRDefault="00D31C6C" w:rsidP="00D31C6C">
      <w:pPr>
        <w:pStyle w:val="050-TextoPadro"/>
        <w:spacing w:before="0" w:after="0"/>
      </w:pPr>
      <w:r>
        <w:t>Gustavo de Souza Fosse</w:t>
      </w:r>
    </w:p>
    <w:p w:rsidR="00D31C6C" w:rsidRDefault="00D31C6C" w:rsidP="00D31C6C">
      <w:pPr>
        <w:pStyle w:val="050-TextoPadro"/>
        <w:spacing w:before="0" w:after="0"/>
      </w:pPr>
      <w:r>
        <w:t>José Avelar Matias Lopes</w:t>
      </w:r>
    </w:p>
    <w:p w:rsidR="00D31C6C" w:rsidRDefault="00D31C6C" w:rsidP="00D31C6C">
      <w:pPr>
        <w:pStyle w:val="050-TextoPadro"/>
        <w:spacing w:before="0" w:after="0"/>
      </w:pPr>
      <w:r>
        <w:t>José Eduardo Moreira Bergo</w:t>
      </w:r>
    </w:p>
    <w:p w:rsidR="00D31C6C" w:rsidRDefault="00D31C6C" w:rsidP="00D31C6C">
      <w:pPr>
        <w:pStyle w:val="050-TextoPadro"/>
        <w:spacing w:before="0" w:after="0"/>
      </w:pPr>
      <w:r>
        <w:t>José Ricardo Fagonde Forni</w:t>
      </w:r>
    </w:p>
    <w:p w:rsidR="00D31C6C" w:rsidRDefault="00D31C6C" w:rsidP="00D31C6C">
      <w:pPr>
        <w:pStyle w:val="050-TextoPadro"/>
        <w:spacing w:before="0" w:after="0"/>
      </w:pPr>
      <w:r>
        <w:t>Lucinéia Possar</w:t>
      </w:r>
    </w:p>
    <w:p w:rsidR="00D31C6C" w:rsidRDefault="00D31C6C" w:rsidP="00D31C6C">
      <w:pPr>
        <w:pStyle w:val="050-TextoPadro"/>
        <w:spacing w:before="0" w:after="0"/>
      </w:pPr>
      <w:r>
        <w:t>Luiz Claudio Batista</w:t>
      </w:r>
    </w:p>
    <w:p w:rsidR="00D31C6C" w:rsidRDefault="00D31C6C" w:rsidP="00D31C6C">
      <w:pPr>
        <w:pStyle w:val="050-TextoPadro"/>
        <w:spacing w:before="0" w:after="0"/>
      </w:pPr>
      <w:r>
        <w:t>Marco Túlio de Oliveira Mendonça</w:t>
      </w:r>
    </w:p>
    <w:p w:rsidR="00D31C6C" w:rsidRDefault="00D31C6C" w:rsidP="00D31C6C">
      <w:pPr>
        <w:pStyle w:val="050-TextoPadro"/>
        <w:spacing w:before="0" w:after="0"/>
      </w:pPr>
      <w:r>
        <w:t>Marco Túlio Moraes da Costa</w:t>
      </w:r>
    </w:p>
    <w:p w:rsidR="00D31C6C" w:rsidRDefault="00D31C6C" w:rsidP="00D31C6C">
      <w:pPr>
        <w:pStyle w:val="050-TextoPadro"/>
        <w:spacing w:before="0" w:after="0"/>
      </w:pPr>
      <w:r>
        <w:t>Marcos Renato Coltri</w:t>
      </w:r>
    </w:p>
    <w:p w:rsidR="00D31C6C" w:rsidRDefault="00D31C6C" w:rsidP="00D31C6C">
      <w:pPr>
        <w:pStyle w:val="050-TextoPadro"/>
        <w:spacing w:before="0" w:after="0"/>
      </w:pPr>
      <w:r>
        <w:t>Marvio Melo Freitas</w:t>
      </w:r>
    </w:p>
    <w:p w:rsidR="00D31C6C" w:rsidRDefault="00D31C6C" w:rsidP="00D31C6C">
      <w:pPr>
        <w:pStyle w:val="050-TextoPadro"/>
        <w:spacing w:before="0" w:after="0"/>
      </w:pPr>
      <w:r>
        <w:t>Mauricio Nogueira</w:t>
      </w:r>
    </w:p>
    <w:p w:rsidR="00D31C6C" w:rsidRDefault="00D31C6C" w:rsidP="00D31C6C">
      <w:pPr>
        <w:pStyle w:val="050-TextoPadro"/>
        <w:spacing w:before="0" w:after="0"/>
      </w:pPr>
      <w:r>
        <w:t>Ronaldo Simon Ferreira</w:t>
      </w:r>
    </w:p>
    <w:p w:rsidR="00D31C6C" w:rsidRDefault="00D31C6C" w:rsidP="00D31C6C">
      <w:pPr>
        <w:pStyle w:val="050-TextoPadro"/>
        <w:spacing w:before="0" w:after="0"/>
      </w:pPr>
      <w:r>
        <w:t>Simão Luiz Kovalski</w:t>
      </w:r>
    </w:p>
    <w:p w:rsidR="00D31C6C" w:rsidRDefault="00D31C6C" w:rsidP="00D31C6C">
      <w:pPr>
        <w:pStyle w:val="050-TextoPadro"/>
        <w:spacing w:before="0" w:after="0"/>
      </w:pPr>
      <w:r>
        <w:t>Thompson Soares Pereira César</w:t>
      </w:r>
    </w:p>
    <w:p w:rsidR="00D31C6C" w:rsidRPr="00D31C6C" w:rsidRDefault="00D31C6C" w:rsidP="00D31C6C">
      <w:pPr>
        <w:pStyle w:val="050-TextoPadro"/>
        <w:rPr>
          <w:b/>
          <w:color w:val="1F497D" w:themeColor="text2"/>
          <w:sz w:val="20"/>
          <w:szCs w:val="20"/>
        </w:rPr>
      </w:pPr>
      <w:r>
        <w:t xml:space="preserve"> </w:t>
      </w:r>
      <w:r>
        <w:br w:type="column"/>
      </w:r>
      <w:r w:rsidRPr="00D31C6C">
        <w:rPr>
          <w:b/>
          <w:color w:val="1F497D" w:themeColor="text2"/>
          <w:sz w:val="20"/>
          <w:szCs w:val="20"/>
        </w:rPr>
        <w:t>BOARD OF DIRECTORS</w:t>
      </w:r>
    </w:p>
    <w:p w:rsidR="00D31C6C" w:rsidRDefault="00D31C6C" w:rsidP="00D31C6C">
      <w:pPr>
        <w:pStyle w:val="050-TextoPadro"/>
        <w:spacing w:before="0" w:after="0"/>
      </w:pPr>
      <w:r>
        <w:t>Débora Cristina Fonseca</w:t>
      </w:r>
    </w:p>
    <w:p w:rsidR="00D31C6C" w:rsidRDefault="00D31C6C" w:rsidP="00D31C6C">
      <w:pPr>
        <w:pStyle w:val="050-TextoPadro"/>
        <w:spacing w:before="0" w:after="0"/>
      </w:pPr>
      <w:r>
        <w:t>Guilherme Horn</w:t>
      </w:r>
    </w:p>
    <w:p w:rsidR="00D31C6C" w:rsidRDefault="00D31C6C" w:rsidP="00D31C6C">
      <w:pPr>
        <w:pStyle w:val="050-TextoPadro"/>
        <w:spacing w:before="0" w:after="0"/>
      </w:pPr>
      <w:r>
        <w:t>Hélio Lima Magalhães</w:t>
      </w:r>
    </w:p>
    <w:p w:rsidR="00D31C6C" w:rsidRDefault="00D31C6C" w:rsidP="00D31C6C">
      <w:pPr>
        <w:pStyle w:val="050-TextoPadro"/>
        <w:spacing w:before="0" w:after="0"/>
      </w:pPr>
      <w:r>
        <w:t>Luiz Serafim Spinola Santos</w:t>
      </w:r>
    </w:p>
    <w:p w:rsidR="00D31C6C" w:rsidRDefault="00D31C6C" w:rsidP="00D31C6C">
      <w:pPr>
        <w:pStyle w:val="050-TextoPadro"/>
        <w:spacing w:before="0" w:after="0"/>
      </w:pPr>
      <w:r>
        <w:t>Marcelo Serfaty</w:t>
      </w:r>
    </w:p>
    <w:p w:rsidR="00D31C6C" w:rsidRDefault="00D31C6C" w:rsidP="00D31C6C">
      <w:pPr>
        <w:pStyle w:val="050-TextoPadro"/>
        <w:spacing w:before="0" w:after="0"/>
      </w:pPr>
      <w:r>
        <w:t>Paulo Roberto Evangelista de Lima</w:t>
      </w:r>
    </w:p>
    <w:p w:rsidR="00D31C6C" w:rsidRDefault="00D31C6C" w:rsidP="00D31C6C">
      <w:pPr>
        <w:pStyle w:val="050-TextoPadro"/>
        <w:spacing w:before="0" w:after="0"/>
      </w:pPr>
      <w:r>
        <w:t>Rubem de Freitas Novaes</w:t>
      </w:r>
    </w:p>
    <w:p w:rsidR="00D31C6C" w:rsidRDefault="00D31C6C" w:rsidP="00D31C6C">
      <w:pPr>
        <w:pStyle w:val="050-TextoPadro"/>
        <w:spacing w:before="0" w:after="0"/>
      </w:pPr>
      <w:r>
        <w:t>Waldery Rodrigues Júnior</w:t>
      </w:r>
    </w:p>
    <w:p w:rsidR="00D31C6C" w:rsidRDefault="00D31C6C" w:rsidP="00D31C6C">
      <w:pPr>
        <w:pStyle w:val="050-TextoPadro"/>
      </w:pPr>
    </w:p>
    <w:p w:rsidR="00D31C6C" w:rsidRPr="00D31C6C" w:rsidRDefault="00D31C6C" w:rsidP="00D31C6C">
      <w:pPr>
        <w:pStyle w:val="050-TextoPadro"/>
        <w:rPr>
          <w:b/>
          <w:color w:val="1F497D" w:themeColor="text2"/>
          <w:sz w:val="20"/>
          <w:szCs w:val="20"/>
        </w:rPr>
      </w:pPr>
      <w:r w:rsidRPr="00D31C6C">
        <w:rPr>
          <w:b/>
          <w:color w:val="1F497D" w:themeColor="text2"/>
          <w:sz w:val="20"/>
          <w:szCs w:val="20"/>
        </w:rPr>
        <w:t>FISCAL COUNCIL</w:t>
      </w:r>
    </w:p>
    <w:p w:rsidR="00D31C6C" w:rsidRDefault="00D31C6C" w:rsidP="00D31C6C">
      <w:pPr>
        <w:pStyle w:val="050-TextoPadro"/>
        <w:spacing w:before="0" w:after="0"/>
      </w:pPr>
      <w:r>
        <w:t>Aldo César Martins Braido</w:t>
      </w:r>
    </w:p>
    <w:p w:rsidR="00D31C6C" w:rsidRDefault="00D31C6C" w:rsidP="00D31C6C">
      <w:pPr>
        <w:pStyle w:val="050-TextoPadro"/>
        <w:spacing w:before="0" w:after="0"/>
      </w:pPr>
      <w:r>
        <w:t>Aloisio Macário Ferreira de Souza</w:t>
      </w:r>
    </w:p>
    <w:p w:rsidR="00D31C6C" w:rsidRDefault="00D31C6C" w:rsidP="00D31C6C">
      <w:pPr>
        <w:pStyle w:val="050-TextoPadro"/>
        <w:spacing w:before="0" w:after="0"/>
      </w:pPr>
      <w:r>
        <w:t>Mauricio Graccho de Severiano Cardoso</w:t>
      </w:r>
    </w:p>
    <w:p w:rsidR="00D31C6C" w:rsidRDefault="00D31C6C" w:rsidP="00D31C6C">
      <w:pPr>
        <w:pStyle w:val="050-TextoPadro"/>
      </w:pPr>
    </w:p>
    <w:p w:rsidR="00D31C6C" w:rsidRPr="00D31C6C" w:rsidRDefault="00D31C6C" w:rsidP="00D31C6C">
      <w:pPr>
        <w:pStyle w:val="050-TextoPadro"/>
        <w:rPr>
          <w:b/>
          <w:color w:val="1F497D" w:themeColor="text2"/>
          <w:sz w:val="20"/>
          <w:szCs w:val="20"/>
        </w:rPr>
      </w:pPr>
      <w:r w:rsidRPr="00D31C6C">
        <w:rPr>
          <w:b/>
          <w:color w:val="1F497D" w:themeColor="text2"/>
          <w:sz w:val="20"/>
          <w:szCs w:val="20"/>
        </w:rPr>
        <w:t>AUDIT COMMITTEE</w:t>
      </w:r>
    </w:p>
    <w:p w:rsidR="00D31C6C" w:rsidRDefault="00D31C6C" w:rsidP="00D31C6C">
      <w:pPr>
        <w:pStyle w:val="050-TextoPadro"/>
        <w:spacing w:before="0" w:after="0"/>
      </w:pPr>
      <w:r>
        <w:t>Antônio Carlos Correia</w:t>
      </w:r>
    </w:p>
    <w:p w:rsidR="00D31C6C" w:rsidRDefault="00D31C6C" w:rsidP="00D31C6C">
      <w:pPr>
        <w:pStyle w:val="050-TextoPadro"/>
        <w:spacing w:before="0" w:after="0"/>
      </w:pPr>
      <w:r>
        <w:t>Luiz Serafim Spinola Santos</w:t>
      </w:r>
    </w:p>
    <w:p w:rsidR="00D31C6C" w:rsidRDefault="00D31C6C" w:rsidP="00D31C6C">
      <w:pPr>
        <w:pStyle w:val="050-TextoPadro"/>
        <w:spacing w:before="0" w:after="0"/>
      </w:pPr>
      <w:r>
        <w:t>Marcos Tadeu de Siqueira</w:t>
      </w:r>
    </w:p>
    <w:p w:rsidR="00D31C6C" w:rsidRDefault="00D31C6C" w:rsidP="00D31C6C">
      <w:pPr>
        <w:pStyle w:val="050-TextoPadro"/>
      </w:pPr>
    </w:p>
    <w:p w:rsidR="00D31C6C" w:rsidRPr="00D31C6C" w:rsidRDefault="00D31C6C" w:rsidP="00D31C6C">
      <w:pPr>
        <w:pStyle w:val="050-TextoPadro"/>
        <w:rPr>
          <w:b/>
          <w:color w:val="1F497D" w:themeColor="text2"/>
        </w:rPr>
      </w:pPr>
      <w:r w:rsidRPr="00D31C6C">
        <w:rPr>
          <w:b/>
          <w:color w:val="1F497D" w:themeColor="text2"/>
          <w:sz w:val="20"/>
          <w:szCs w:val="20"/>
        </w:rPr>
        <w:t>ACCOUNTING DEPT</w:t>
      </w:r>
      <w:r w:rsidRPr="00D31C6C">
        <w:rPr>
          <w:b/>
          <w:color w:val="1F497D" w:themeColor="text2"/>
        </w:rPr>
        <w:t>.</w:t>
      </w:r>
    </w:p>
    <w:p w:rsidR="00D31C6C" w:rsidRDefault="00D31C6C" w:rsidP="00D31C6C">
      <w:pPr>
        <w:pStyle w:val="050-TextoPadro"/>
        <w:spacing w:before="0" w:after="0"/>
      </w:pPr>
      <w:r>
        <w:t>Eduardo Cesar Pasa</w:t>
      </w:r>
    </w:p>
    <w:p w:rsidR="00D31C6C" w:rsidRDefault="00D31C6C" w:rsidP="00D31C6C">
      <w:pPr>
        <w:pStyle w:val="050-TextoPadro"/>
        <w:spacing w:before="0" w:after="0"/>
      </w:pPr>
      <w:r>
        <w:t>General Accountant</w:t>
      </w:r>
    </w:p>
    <w:p w:rsidR="00D31C6C" w:rsidRDefault="00D31C6C" w:rsidP="00D31C6C">
      <w:pPr>
        <w:pStyle w:val="050-TextoPadro"/>
        <w:spacing w:before="0" w:after="0"/>
      </w:pPr>
      <w:r>
        <w:t>Accountant CRC-DF 017601/O-5</w:t>
      </w:r>
    </w:p>
    <w:p w:rsidR="00D31C6C" w:rsidRDefault="00D31C6C" w:rsidP="00D31C6C">
      <w:pPr>
        <w:pStyle w:val="050-TextoPadro"/>
        <w:spacing w:before="0" w:after="0"/>
      </w:pPr>
      <w:r>
        <w:t>CPF 541.035.920-87</w:t>
      </w:r>
    </w:p>
    <w:p w:rsidR="00D31C6C" w:rsidRDefault="00D31C6C" w:rsidP="00D31C6C">
      <w:pPr>
        <w:pStyle w:val="050-TextoPadro"/>
      </w:pPr>
    </w:p>
    <w:p w:rsidR="00D31C6C" w:rsidRDefault="00D31C6C" w:rsidP="00D31C6C">
      <w:pPr>
        <w:pStyle w:val="050-TextoPadro"/>
        <w:spacing w:before="0" w:after="0"/>
      </w:pPr>
      <w:r>
        <w:t>Adelar Valentim Dias</w:t>
      </w:r>
    </w:p>
    <w:p w:rsidR="00D31C6C" w:rsidRDefault="00D31C6C" w:rsidP="00D31C6C">
      <w:pPr>
        <w:pStyle w:val="050-TextoPadro"/>
        <w:spacing w:before="0" w:after="0"/>
      </w:pPr>
      <w:r>
        <w:t>Accountant CRC-DF 022560/O</w:t>
      </w:r>
    </w:p>
    <w:p w:rsidR="00D31C6C" w:rsidRDefault="00D31C6C" w:rsidP="00D31C6C">
      <w:pPr>
        <w:pStyle w:val="050-TextoPadro"/>
        <w:spacing w:before="0" w:after="0"/>
      </w:pPr>
      <w:r>
        <w:t>CPF 296.062.179-49</w:t>
      </w:r>
    </w:p>
    <w:p w:rsidR="00D31C6C" w:rsidRDefault="00D31C6C" w:rsidP="004365BD">
      <w:pPr>
        <w:pStyle w:val="050-TextoPadro"/>
        <w:sectPr w:rsidR="00D31C6C" w:rsidSect="00D31C6C">
          <w:type w:val="continuous"/>
          <w:pgSz w:w="11907" w:h="16840" w:code="9"/>
          <w:pgMar w:top="2126" w:right="851" w:bottom="1134" w:left="1418" w:header="425" w:footer="425" w:gutter="0"/>
          <w:cols w:num="2" w:space="283"/>
          <w:docGrid w:linePitch="326"/>
        </w:sectPr>
      </w:pPr>
    </w:p>
    <w:p w:rsidR="00D31C6C" w:rsidRDefault="00D31C6C" w:rsidP="004365BD">
      <w:pPr>
        <w:pStyle w:val="050-TextoPadro"/>
      </w:pPr>
    </w:p>
    <w:p w:rsidR="00D31C6C" w:rsidRDefault="00D31C6C" w:rsidP="004365BD">
      <w:pPr>
        <w:pStyle w:val="050-TextoPadro"/>
      </w:pPr>
    </w:p>
    <w:p w:rsidR="00D31C6C" w:rsidRDefault="00D31C6C" w:rsidP="004365BD">
      <w:pPr>
        <w:pStyle w:val="050-TextoPadro"/>
        <w:sectPr w:rsidR="00D31C6C" w:rsidSect="00D31C6C">
          <w:type w:val="continuous"/>
          <w:pgSz w:w="11907" w:h="16840" w:code="9"/>
          <w:pgMar w:top="2126" w:right="851" w:bottom="1134" w:left="1418" w:header="425" w:footer="425" w:gutter="0"/>
          <w:cols w:space="283"/>
          <w:docGrid w:linePitch="326"/>
        </w:sectPr>
      </w:pPr>
    </w:p>
    <w:p w:rsidR="00D31C6C" w:rsidRDefault="00D31C6C">
      <w:r w:rsidRPr="001C6A4C">
        <w:rPr>
          <w:noProof/>
        </w:rPr>
        <w:drawing>
          <wp:anchor distT="0" distB="0" distL="114300" distR="114300" simplePos="0" relativeHeight="251664384" behindDoc="1" locked="0" layoutInCell="1" allowOverlap="1" wp14:anchorId="42D70FB9" wp14:editId="4F82F82F">
            <wp:simplePos x="0" y="0"/>
            <wp:positionH relativeFrom="page">
              <wp:posOffset>0</wp:posOffset>
            </wp:positionH>
            <wp:positionV relativeFrom="page">
              <wp:posOffset>0</wp:posOffset>
            </wp:positionV>
            <wp:extent cx="7660800" cy="10692000"/>
            <wp:effectExtent l="0" t="0" r="0" b="0"/>
            <wp:wrapNone/>
            <wp:docPr id="365" name="ImagemRetatoF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undoRetratoCap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60800" cy="10692000"/>
                    </a:xfrm>
                    <a:prstGeom prst="rect">
                      <a:avLst/>
                    </a:prstGeom>
                  </pic:spPr>
                </pic:pic>
              </a:graphicData>
            </a:graphic>
            <wp14:sizeRelH relativeFrom="margin">
              <wp14:pctWidth>0</wp14:pctWidth>
            </wp14:sizeRelH>
            <wp14:sizeRelV relativeFrom="margin">
              <wp14:pctHeight>0</wp14:pctHeight>
            </wp14:sizeRelV>
          </wp:anchor>
        </w:drawing>
      </w:r>
      <w:r w:rsidRPr="001C6A4C">
        <w:rPr>
          <w:noProof/>
        </w:rPr>
        <w:drawing>
          <wp:anchor distT="0" distB="0" distL="114300" distR="114300" simplePos="0" relativeHeight="251665408" behindDoc="1" locked="0" layoutInCell="1" allowOverlap="1" wp14:anchorId="085B046D" wp14:editId="26C582D8">
            <wp:simplePos x="0" y="0"/>
            <wp:positionH relativeFrom="page">
              <wp:posOffset>0</wp:posOffset>
            </wp:positionH>
            <wp:positionV relativeFrom="page">
              <wp:posOffset>0</wp:posOffset>
            </wp:positionV>
            <wp:extent cx="7696200" cy="10691495"/>
            <wp:effectExtent l="0" t="0" r="0" b="0"/>
            <wp:wrapNone/>
            <wp:docPr id="366" name="ImagemRetratoMar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96200" cy="1069149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rsidR="00956328" w:rsidRDefault="00956328" w:rsidP="004365BD">
      <w:pPr>
        <w:pStyle w:val="050-TextoPadro"/>
      </w:pPr>
    </w:p>
    <w:p w:rsidR="00956328" w:rsidRPr="004365BD" w:rsidRDefault="00956328" w:rsidP="004365BD">
      <w:pPr>
        <w:pStyle w:val="050-TextoPadro"/>
      </w:pPr>
    </w:p>
    <w:sectPr w:rsidR="00956328" w:rsidRPr="004365BD" w:rsidSect="00BC4CA8">
      <w:pgSz w:w="11907" w:h="16840" w:code="9"/>
      <w:pgMar w:top="2126" w:right="851" w:bottom="1134" w:left="1418" w:header="425" w:footer="425" w:gutter="0"/>
      <w:cols w:space="283"/>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1E4" w:rsidRDefault="004851E4">
      <w:r>
        <w:separator/>
      </w:r>
    </w:p>
  </w:endnote>
  <w:endnote w:type="continuationSeparator" w:id="0">
    <w:p w:rsidR="004851E4" w:rsidRDefault="00485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1)">
    <w:altName w:val="Arial"/>
    <w:charset w:val="00"/>
    <w:family w:val="swiss"/>
    <w:pitch w:val="variable"/>
    <w:sig w:usb0="00000000" w:usb1="80000000" w:usb2="00000008"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D52449" w:rsidRDefault="004851E4" w:rsidP="00FA3AE9">
    <w:pPr>
      <w:pStyle w:val="Rodap"/>
      <w:tabs>
        <w:tab w:val="clear" w:pos="4419"/>
        <w:tab w:val="clear" w:pos="8838"/>
      </w:tabs>
      <w:rPr>
        <w:rFonts w:ascii="Arial" w:hAnsi="Arial" w:cs="Arial"/>
        <w:b/>
        <w:sz w:val="20"/>
        <w:szCs w:val="20"/>
      </w:rPr>
    </w:pPr>
    <w:r w:rsidRPr="00D52449">
      <w:rPr>
        <w:noProof/>
      </w:rPr>
      <mc:AlternateContent>
        <mc:Choice Requires="wps">
          <w:drawing>
            <wp:anchor distT="0" distB="0" distL="114300" distR="114300" simplePos="0" relativeHeight="251606016" behindDoc="0" locked="0" layoutInCell="1" allowOverlap="1" wp14:anchorId="01139DEF" wp14:editId="689E7D6A">
              <wp:simplePos x="0" y="0"/>
              <wp:positionH relativeFrom="page">
                <wp:posOffset>0</wp:posOffset>
              </wp:positionH>
              <wp:positionV relativeFrom="page">
                <wp:posOffset>9973310</wp:posOffset>
              </wp:positionV>
              <wp:extent cx="10692000" cy="0"/>
              <wp:effectExtent l="0" t="19050" r="52705" b="38100"/>
              <wp:wrapNone/>
              <wp:docPr id="11"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59B603" id="FooterPaisagemLinha" o:spid="_x0000_s1026" style="position:absolute;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785.3pt" to="841.9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" strokecolor="#ffd300" strokeweight="5pt">
              <w10:wrap anchorx="page" anchory="page"/>
            </v:line>
          </w:pict>
        </mc:Fallback>
      </mc:AlternateContent>
    </w:r>
    <w:r w:rsidRPr="00D52449">
      <w:rPr>
        <w:rFonts w:ascii="Arial" w:hAnsi="Arial" w:cs="Arial"/>
        <w:b/>
        <w:sz w:val="20"/>
        <w:szCs w:val="20"/>
      </w:rPr>
      <w:fldChar w:fldCharType="begin"/>
    </w:r>
    <w:r w:rsidRPr="00D52449">
      <w:rPr>
        <w:rFonts w:ascii="Arial" w:hAnsi="Arial" w:cs="Arial"/>
        <w:b/>
        <w:sz w:val="20"/>
        <w:szCs w:val="20"/>
      </w:rPr>
      <w:instrText>PAGE   \* MERGEFORMAT</w:instrText>
    </w:r>
    <w:r w:rsidRPr="00D52449">
      <w:rPr>
        <w:rFonts w:ascii="Arial" w:hAnsi="Arial" w:cs="Arial"/>
        <w:b/>
        <w:sz w:val="20"/>
        <w:szCs w:val="20"/>
      </w:rPr>
      <w:fldChar w:fldCharType="separate"/>
    </w:r>
    <w:r w:rsidR="00927913">
      <w:rPr>
        <w:rFonts w:ascii="Arial" w:hAnsi="Arial" w:cs="Arial"/>
        <w:b/>
        <w:noProof/>
        <w:sz w:val="20"/>
        <w:szCs w:val="20"/>
      </w:rPr>
      <w:t>6</w:t>
    </w:r>
    <w:r w:rsidRPr="00D52449">
      <w:rPr>
        <w:rFonts w:ascii="Arial" w:hAnsi="Arial" w:cs="Arial"/>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D52449" w:rsidRDefault="004851E4" w:rsidP="00FA3AE9">
    <w:pPr>
      <w:pStyle w:val="Rodap"/>
      <w:tabs>
        <w:tab w:val="clear" w:pos="4419"/>
        <w:tab w:val="clear" w:pos="8838"/>
      </w:tabs>
      <w:rPr>
        <w:rFonts w:ascii="Arial" w:hAnsi="Arial" w:cs="Arial"/>
        <w:b/>
        <w:sz w:val="20"/>
        <w:szCs w:val="20"/>
      </w:rPr>
    </w:pPr>
    <w:r w:rsidRPr="00D52449">
      <w:rPr>
        <w:noProof/>
      </w:rPr>
      <mc:AlternateContent>
        <mc:Choice Requires="wps">
          <w:drawing>
            <wp:anchor distT="0" distB="0" distL="114300" distR="114300" simplePos="0" relativeHeight="251610112" behindDoc="0" locked="0" layoutInCell="1" allowOverlap="1" wp14:anchorId="200267A5" wp14:editId="174EDE57">
              <wp:simplePos x="0" y="0"/>
              <wp:positionH relativeFrom="leftMargin">
                <wp:posOffset>0</wp:posOffset>
              </wp:positionH>
              <wp:positionV relativeFrom="bottomMargin">
                <wp:posOffset>0</wp:posOffset>
              </wp:positionV>
              <wp:extent cx="10692000" cy="0"/>
              <wp:effectExtent l="0" t="19050" r="52705" b="38100"/>
              <wp:wrapNone/>
              <wp:docPr id="388"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3DF485" id="FooterPaisagemLinha" o:spid="_x0000_s1026" style="position:absolute;z-index:2516101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margin;mso-height-relative:margin" from="0,0" to="84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" strokecolor="#ffd300" strokeweight="5pt">
              <w10:wrap anchorx="margin" anchory="margin"/>
            </v:line>
          </w:pict>
        </mc:Fallback>
      </mc:AlternateContent>
    </w:r>
    <w:r w:rsidRPr="00D52449">
      <w:rPr>
        <w:noProof/>
      </w:rPr>
      <mc:AlternateContent>
        <mc:Choice Requires="wps">
          <w:drawing>
            <wp:anchor distT="0" distB="0" distL="114300" distR="114300" simplePos="0" relativeHeight="251608064" behindDoc="0" locked="0" layoutInCell="1" allowOverlap="1" wp14:anchorId="21EA0AF7" wp14:editId="2AB37B3A">
              <wp:simplePos x="0" y="0"/>
              <wp:positionH relativeFrom="page">
                <wp:posOffset>0</wp:posOffset>
              </wp:positionH>
              <wp:positionV relativeFrom="page">
                <wp:posOffset>9973310</wp:posOffset>
              </wp:positionV>
              <wp:extent cx="10692000" cy="0"/>
              <wp:effectExtent l="0" t="19050" r="52705" b="38100"/>
              <wp:wrapNone/>
              <wp:docPr id="387"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A762B3" id="FooterPaisagemLinha" o:spid="_x0000_s1026" style="position:absolute;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785.3pt" to="841.9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" strokecolor="#ffd300" strokeweight="5pt">
              <w10:wrap anchorx="page" anchory="page"/>
            </v:line>
          </w:pict>
        </mc:Fallback>
      </mc:AlternateContent>
    </w:r>
    <w:r w:rsidRPr="00D52449">
      <w:rPr>
        <w:rFonts w:ascii="Arial" w:hAnsi="Arial" w:cs="Arial"/>
        <w:b/>
        <w:sz w:val="20"/>
        <w:szCs w:val="20"/>
      </w:rPr>
      <w:fldChar w:fldCharType="begin"/>
    </w:r>
    <w:r w:rsidRPr="00D52449">
      <w:rPr>
        <w:rFonts w:ascii="Arial" w:hAnsi="Arial" w:cs="Arial"/>
        <w:b/>
        <w:sz w:val="20"/>
        <w:szCs w:val="20"/>
      </w:rPr>
      <w:instrText>PAGE   \* MERGEFORMAT</w:instrText>
    </w:r>
    <w:r w:rsidRPr="00D52449">
      <w:rPr>
        <w:rFonts w:ascii="Arial" w:hAnsi="Arial" w:cs="Arial"/>
        <w:b/>
        <w:sz w:val="20"/>
        <w:szCs w:val="20"/>
      </w:rPr>
      <w:fldChar w:fldCharType="separate"/>
    </w:r>
    <w:r w:rsidR="00927913">
      <w:rPr>
        <w:rFonts w:ascii="Arial" w:hAnsi="Arial" w:cs="Arial"/>
        <w:b/>
        <w:noProof/>
        <w:sz w:val="20"/>
        <w:szCs w:val="20"/>
      </w:rPr>
      <w:t>27</w:t>
    </w:r>
    <w:r w:rsidRPr="00D52449">
      <w:rPr>
        <w:rFonts w:ascii="Arial" w:hAnsi="Arial" w:cs="Arial"/>
        <w:b/>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Rodap"/>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3"/>
      <w:tblpPr w:leftFromText="181" w:rightFromText="181" w:vertAnchor="page" w:tblpY="14998"/>
      <w:tblOverlap w:val="never"/>
      <w:tblW w:w="9756" w:type="dxa"/>
      <w:tblLayout w:type="fixed"/>
      <w:tblCellMar>
        <w:left w:w="0" w:type="dxa"/>
        <w:right w:w="0" w:type="dxa"/>
      </w:tblCellMar>
      <w:tblLook w:val="04A0" w:firstRow="1" w:lastRow="0" w:firstColumn="1" w:lastColumn="0" w:noHBand="0" w:noVBand="1"/>
    </w:tblPr>
    <w:tblGrid>
      <w:gridCol w:w="9524"/>
      <w:gridCol w:w="232"/>
    </w:tblGrid>
    <w:tr w:rsidR="004851E4" w:rsidRPr="00527A10" w:rsidTr="004851E4">
      <w:tc>
        <w:tcPr>
          <w:tcW w:w="9524" w:type="dxa"/>
        </w:tcPr>
        <w:p w:rsidR="004851E4" w:rsidRPr="00523DF9" w:rsidRDefault="004851E4" w:rsidP="00F66C55">
          <w:pPr>
            <w:tabs>
              <w:tab w:val="right" w:pos="7371"/>
            </w:tabs>
            <w:spacing w:line="130" w:lineRule="exact"/>
            <w:rPr>
              <w:rFonts w:ascii="Verdana" w:eastAsia="Verdana" w:hAnsi="Verdana" w:cs="Times New Roman"/>
              <w:sz w:val="11"/>
              <w:szCs w:val="11"/>
            </w:rPr>
          </w:pPr>
          <w:r>
            <w:rPr>
              <w:rFonts w:ascii="Verdana" w:eastAsia="Verdana" w:hAnsi="Verdana"/>
              <w:noProof/>
              <w:sz w:val="11"/>
              <w:szCs w:val="11"/>
            </w:rPr>
            <mc:AlternateContent>
              <mc:Choice Requires="wps">
                <w:drawing>
                  <wp:anchor distT="0" distB="0" distL="114300" distR="114300" simplePos="0" relativeHeight="251718656" behindDoc="0" locked="0" layoutInCell="0" allowOverlap="1" wp14:anchorId="34E71D8E" wp14:editId="2165AEEC">
                    <wp:simplePos x="0" y="0"/>
                    <wp:positionH relativeFrom="page">
                      <wp:posOffset>0</wp:posOffset>
                    </wp:positionH>
                    <wp:positionV relativeFrom="page">
                      <wp:posOffset>190500</wp:posOffset>
                    </wp:positionV>
                    <wp:extent cx="7560945" cy="266700"/>
                    <wp:effectExtent l="0" t="0" r="0" b="0"/>
                    <wp:wrapNone/>
                    <wp:docPr id="359" name="MSIPCM9fe14d8eb602613e46684c88" descr="{&quot;HashCode&quot;:-1487292391,&quot;Height&quot;:842.0,&quot;Width&quot;:595.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4851E4" w:rsidRPr="009463BB" w:rsidRDefault="004851E4" w:rsidP="00F66C55">
                                <w:pPr>
                                  <w:jc w:val="right"/>
                                  <w:rPr>
                                    <w:rFonts w:ascii="Calibri" w:hAnsi="Calibri" w:cs="Calibri"/>
                                    <w:color w:val="000000"/>
                                    <w:sz w:val="20"/>
                                  </w:rPr>
                                </w:pPr>
                                <w:r w:rsidRPr="009463BB">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34E71D8E" id="_x0000_t202" coordsize="21600,21600" o:spt="202" path="m,l,21600r21600,l21600,xe">
                    <v:stroke joinstyle="miter"/>
                    <v:path gradientshapeok="t" o:connecttype="rect"/>
                  </v:shapetype>
                  <v:shape id="MSIPCM9fe14d8eb602613e46684c88" o:spid="_x0000_s1031" type="#_x0000_t202" alt="{&quot;HashCode&quot;:-1487292391,&quot;Height&quot;:842.0,&quot;Width&quot;:595.0,&quot;Placement&quot;:&quot;Header&quot;,&quot;Index&quot;:&quot;FirstPage&quot;,&quot;Section&quot;:2,&quot;Top&quot;:0.0,&quot;Left&quot;:0.0}" style="position:absolute;margin-left:0;margin-top:15pt;width:595.35pt;height:21pt;z-index:2517186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" o:allowincell="f" filled="f" stroked="f" strokeweight=".5pt">
                    <v:textbox inset=",0,20pt,0">
                      <w:txbxContent>
                        <w:p w:rsidR="004851E4" w:rsidRPr="009463BB" w:rsidRDefault="004851E4" w:rsidP="00F66C55">
                          <w:pPr>
                            <w:jc w:val="right"/>
                            <w:rPr>
                              <w:rFonts w:ascii="Calibri" w:hAnsi="Calibri" w:cs="Calibri"/>
                              <w:color w:val="000000"/>
                              <w:sz w:val="20"/>
                            </w:rPr>
                          </w:pPr>
                          <w:r w:rsidRPr="009463BB">
                            <w:rPr>
                              <w:rFonts w:ascii="Calibri" w:hAnsi="Calibri" w:cs="Calibri"/>
                              <w:color w:val="000000"/>
                              <w:sz w:val="20"/>
                            </w:rPr>
                            <w:t>#interna</w:t>
                          </w:r>
                        </w:p>
                      </w:txbxContent>
                    </v:textbox>
                    <w10:wrap anchorx="page" anchory="page"/>
                  </v:shape>
                </w:pict>
              </mc:Fallback>
            </mc:AlternateContent>
          </w:r>
          <w:r w:rsidRPr="00523DF9">
            <w:rPr>
              <w:rFonts w:ascii="Verdana" w:eastAsia="Verdana" w:hAnsi="Verdana" w:cs="Times New Roman"/>
              <w:sz w:val="11"/>
              <w:szCs w:val="11"/>
            </w:rPr>
            <w:t>Deloitte refers to one or more of Deloitte Touche Tohmatsu Limited, a UK private company limited by guarantee ("DTTL"), its network of member firms, and their related entities. DTTL and each of its member firms are legally separate and independent entities. DTTL (also referred to as "Deloitte Global") does not provide services to clients. Please see www.deloitte.com/about for a more detailed description of DTTL and its member firms.</w:t>
          </w:r>
        </w:p>
        <w:p w:rsidR="004851E4" w:rsidRPr="00523DF9" w:rsidRDefault="004851E4" w:rsidP="00F66C55">
          <w:pPr>
            <w:tabs>
              <w:tab w:val="right" w:pos="7371"/>
            </w:tabs>
            <w:spacing w:line="130" w:lineRule="exact"/>
            <w:rPr>
              <w:rFonts w:ascii="Verdana" w:eastAsia="Verdana" w:hAnsi="Verdana" w:cs="Times New Roman"/>
              <w:sz w:val="11"/>
              <w:szCs w:val="11"/>
            </w:rPr>
          </w:pPr>
        </w:p>
        <w:p w:rsidR="004851E4" w:rsidRPr="00523DF9" w:rsidRDefault="004851E4" w:rsidP="00F66C55">
          <w:pPr>
            <w:tabs>
              <w:tab w:val="right" w:pos="7371"/>
            </w:tabs>
            <w:spacing w:line="130" w:lineRule="exact"/>
            <w:rPr>
              <w:rFonts w:ascii="Verdana" w:eastAsia="Verdana" w:hAnsi="Verdana" w:cs="Times New Roman"/>
              <w:sz w:val="11"/>
              <w:szCs w:val="11"/>
            </w:rPr>
          </w:pPr>
          <w:r w:rsidRPr="00523DF9">
            <w:rPr>
              <w:rFonts w:ascii="Verdana" w:eastAsia="Verdana" w:hAnsi="Verdana" w:cs="Times New Roman"/>
              <w:sz w:val="11"/>
              <w:szCs w:val="11"/>
            </w:rPr>
            <w:t>Deloitte provides audit, consulting, financial advisory, risk management, tax and relates services to public and private clients spanning multiple industries. Deloitte serves four out of five Fortune Global 500® companies through a globally connected network of member firms in more than 150 countries bringing world-class capabilities, insights, and high-quality service to address clients’ most complex business challenges. To learn more about how Deloitte’s approximately 286,200 professionals make an impact that matters, please connect with us on Facebook, LinkedIn or Twitter.</w:t>
          </w:r>
        </w:p>
        <w:p w:rsidR="004851E4" w:rsidRPr="00523DF9" w:rsidRDefault="004851E4" w:rsidP="00F66C55">
          <w:pPr>
            <w:tabs>
              <w:tab w:val="right" w:pos="7371"/>
            </w:tabs>
            <w:spacing w:line="130" w:lineRule="exact"/>
            <w:rPr>
              <w:rFonts w:ascii="Verdana" w:eastAsia="Verdana" w:hAnsi="Verdana" w:cs="Times New Roman"/>
              <w:sz w:val="11"/>
              <w:szCs w:val="11"/>
            </w:rPr>
          </w:pPr>
        </w:p>
        <w:p w:rsidR="004851E4" w:rsidRPr="00523DF9" w:rsidRDefault="004851E4" w:rsidP="00F66C55">
          <w:pPr>
            <w:tabs>
              <w:tab w:val="right" w:pos="7371"/>
            </w:tabs>
            <w:spacing w:line="130" w:lineRule="exact"/>
            <w:rPr>
              <w:rFonts w:ascii="Verdana" w:eastAsia="Verdana" w:hAnsi="Verdana" w:cs="Times New Roman"/>
              <w:sz w:val="11"/>
              <w:szCs w:val="11"/>
            </w:rPr>
          </w:pPr>
          <w:r w:rsidRPr="00523DF9">
            <w:rPr>
              <w:rFonts w:ascii="Verdana" w:eastAsia="Verdana" w:hAnsi="Verdana" w:cs="Times New Roman"/>
              <w:sz w:val="11"/>
              <w:szCs w:val="11"/>
            </w:rPr>
            <w:t xml:space="preserve">© </w:t>
          </w:r>
          <w:r>
            <w:rPr>
              <w:rFonts w:ascii="Verdana" w:hAnsi="Verdana"/>
              <w:sz w:val="11"/>
              <w:szCs w:val="11"/>
            </w:rPr>
            <w:t>2019.</w:t>
          </w:r>
          <w:r w:rsidRPr="00523DF9">
            <w:rPr>
              <w:rFonts w:ascii="Verdana" w:eastAsia="Verdana" w:hAnsi="Verdana" w:cs="Times New Roman"/>
              <w:sz w:val="11"/>
              <w:szCs w:val="11"/>
            </w:rPr>
            <w:t xml:space="preserve"> </w:t>
          </w:r>
          <w:r w:rsidRPr="00523DF9">
            <w:rPr>
              <w:rFonts w:ascii="Verdana" w:hAnsi="Verdana"/>
              <w:sz w:val="11"/>
              <w:szCs w:val="11"/>
            </w:rPr>
            <w:t>For information, contact Deloitte Touche Tohmatsu Limited.</w:t>
          </w:r>
        </w:p>
      </w:tc>
      <w:tc>
        <w:tcPr>
          <w:tcW w:w="232" w:type="dxa"/>
          <w:vAlign w:val="bottom"/>
        </w:tcPr>
        <w:p w:rsidR="004851E4" w:rsidRPr="00523DF9" w:rsidRDefault="004851E4" w:rsidP="00F66C55">
          <w:pPr>
            <w:tabs>
              <w:tab w:val="right" w:pos="7371"/>
            </w:tabs>
            <w:spacing w:line="170" w:lineRule="exact"/>
            <w:rPr>
              <w:rFonts w:ascii="Verdana" w:eastAsia="Verdana" w:hAnsi="Verdana" w:cs="Times New Roman"/>
              <w:sz w:val="11"/>
              <w:szCs w:val="11"/>
            </w:rPr>
          </w:pPr>
        </w:p>
      </w:tc>
    </w:tr>
  </w:tbl>
  <w:p w:rsidR="004851E4" w:rsidRPr="00F66C55" w:rsidRDefault="004851E4" w:rsidP="00F66C55">
    <w:pPr>
      <w:pStyle w:val="Rodap"/>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3"/>
      <w:tblpPr w:leftFromText="181" w:rightFromText="181" w:vertAnchor="page" w:tblpY="14998"/>
      <w:tblOverlap w:val="never"/>
      <w:tblW w:w="9756" w:type="dxa"/>
      <w:tblLayout w:type="fixed"/>
      <w:tblCellMar>
        <w:left w:w="0" w:type="dxa"/>
        <w:right w:w="0" w:type="dxa"/>
      </w:tblCellMar>
      <w:tblLook w:val="04A0" w:firstRow="1" w:lastRow="0" w:firstColumn="1" w:lastColumn="0" w:noHBand="0" w:noVBand="1"/>
    </w:tblPr>
    <w:tblGrid>
      <w:gridCol w:w="9524"/>
      <w:gridCol w:w="232"/>
    </w:tblGrid>
    <w:tr w:rsidR="004851E4" w:rsidRPr="00527A10" w:rsidTr="004851E4">
      <w:tc>
        <w:tcPr>
          <w:tcW w:w="9524" w:type="dxa"/>
        </w:tcPr>
        <w:p w:rsidR="004851E4" w:rsidRPr="00523DF9" w:rsidRDefault="004851E4" w:rsidP="00F66C55">
          <w:pPr>
            <w:tabs>
              <w:tab w:val="right" w:pos="7371"/>
            </w:tabs>
            <w:spacing w:line="130" w:lineRule="exact"/>
            <w:rPr>
              <w:rFonts w:ascii="Verdana" w:eastAsia="Verdana" w:hAnsi="Verdana" w:cs="Times New Roman"/>
              <w:sz w:val="11"/>
              <w:szCs w:val="11"/>
            </w:rPr>
          </w:pPr>
        </w:p>
      </w:tc>
      <w:tc>
        <w:tcPr>
          <w:tcW w:w="232" w:type="dxa"/>
          <w:vAlign w:val="bottom"/>
        </w:tcPr>
        <w:p w:rsidR="004851E4" w:rsidRDefault="004851E4" w:rsidP="00F66C55">
          <w:pPr>
            <w:tabs>
              <w:tab w:val="right" w:pos="7371"/>
            </w:tabs>
            <w:spacing w:line="170" w:lineRule="exact"/>
            <w:rPr>
              <w:rFonts w:ascii="Verdana" w:eastAsia="Verdana" w:hAnsi="Verdana" w:cs="Times New Roman"/>
              <w:sz w:val="11"/>
              <w:szCs w:val="11"/>
            </w:rPr>
          </w:pPr>
        </w:p>
        <w:p w:rsidR="004851E4" w:rsidRPr="00523DF9" w:rsidRDefault="004851E4" w:rsidP="00F66C55">
          <w:pPr>
            <w:tabs>
              <w:tab w:val="right" w:pos="7371"/>
            </w:tabs>
            <w:spacing w:line="170" w:lineRule="exact"/>
            <w:rPr>
              <w:rFonts w:ascii="Verdana" w:eastAsia="Verdana" w:hAnsi="Verdana" w:cs="Times New Roman"/>
              <w:sz w:val="11"/>
              <w:szCs w:val="11"/>
            </w:rPr>
          </w:pPr>
        </w:p>
      </w:tc>
    </w:tr>
  </w:tbl>
  <w:p w:rsidR="004851E4" w:rsidRPr="00F66C55" w:rsidRDefault="004851E4" w:rsidP="00F66C55">
    <w:pPr>
      <w:pStyle w:val="Rodap"/>
      <w:jc w:val="left"/>
    </w:pPr>
    <w:r w:rsidRPr="003A010F">
      <w:rPr>
        <w:rFonts w:ascii="Verdana" w:hAnsi="Verdana"/>
        <w:sz w:val="16"/>
      </w:rPr>
      <w:t>© 2019. For information, contact Deloitte Touche Tohmatsu Limited</w:t>
    </w:r>
    <w:r>
      <w:rPr>
        <w:noProof/>
      </w:rPr>
      <w:t xml:space="preserve"> </w:t>
    </w:r>
    <w:r>
      <w:rPr>
        <w:noProof/>
      </w:rPr>
      <mc:AlternateContent>
        <mc:Choice Requires="wps">
          <w:drawing>
            <wp:anchor distT="0" distB="0" distL="114300" distR="114300" simplePos="0" relativeHeight="251720704" behindDoc="1" locked="0" layoutInCell="1" allowOverlap="1" wp14:anchorId="6449DEF2">
              <wp:simplePos x="0" y="0"/>
              <wp:positionH relativeFrom="page">
                <wp:posOffset>720090</wp:posOffset>
              </wp:positionH>
              <wp:positionV relativeFrom="page">
                <wp:posOffset>9937115</wp:posOffset>
              </wp:positionV>
              <wp:extent cx="687070" cy="77470"/>
              <wp:effectExtent l="0" t="2540" r="2540" b="0"/>
              <wp:wrapNone/>
              <wp:docPr id="364" name="Caixa de Texto 364" descr="Nome_Arquivo: Nome do Arquivo.do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070"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51E4" w:rsidRPr="00A14F7C" w:rsidRDefault="004851E4" w:rsidP="00F66C55">
                          <w:pPr>
                            <w:pStyle w:val="filename"/>
                            <w:rPr>
                              <w:b/>
                              <w:bCs/>
                              <w:caps/>
                            </w:rPr>
                          </w:pPr>
                          <w:r>
                            <w:rPr>
                              <w:noProof/>
                            </w:rPr>
                            <w:fldChar w:fldCharType="begin"/>
                          </w:r>
                          <w:r>
                            <w:rPr>
                              <w:noProof/>
                            </w:rPr>
                            <w:instrText xml:space="preserve"> FILENAME   \* MERGEFORMAT </w:instrText>
                          </w:r>
                          <w:r>
                            <w:rPr>
                              <w:noProof/>
                            </w:rPr>
                            <w:fldChar w:fldCharType="separate"/>
                          </w:r>
                          <w:r w:rsidR="000C2AFE">
                            <w:rPr>
                              <w:noProof/>
                            </w:rPr>
                            <w:t>DC_inglês_3T19.docx</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449DEF2" id="_x0000_t202" coordsize="21600,21600" o:spt="202" path="m,l,21600r21600,l21600,xe">
              <v:stroke joinstyle="miter"/>
              <v:path gradientshapeok="t" o:connecttype="rect"/>
            </v:shapetype>
            <v:shape id="Caixa de Texto 364" o:spid="_x0000_s1030" type="#_x0000_t202" alt="Nome_Arquivo: Nome do Arquivo.doc" style="position:absolute;margin-left:56.7pt;margin-top:782.45pt;width:54.1pt;height:6.1pt;z-index:-25159577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" filled="f" stroked="f">
              <v:textbox style="mso-fit-shape-to-text:t" inset="0,0,0,0">
                <w:txbxContent>
                  <w:p w:rsidR="004851E4" w:rsidRPr="00A14F7C" w:rsidRDefault="004851E4" w:rsidP="00F66C55">
                    <w:pPr>
                      <w:pStyle w:val="filename"/>
                      <w:rPr>
                        <w:b/>
                        <w:bCs/>
                        <w:caps/>
                      </w:rPr>
                    </w:pPr>
                    <w:r>
                      <w:rPr>
                        <w:noProof/>
                      </w:rPr>
                      <w:fldChar w:fldCharType="begin"/>
                    </w:r>
                    <w:r>
                      <w:rPr>
                        <w:noProof/>
                      </w:rPr>
                      <w:instrText xml:space="preserve"> FILENAME   \* MERGEFORMAT </w:instrText>
                    </w:r>
                    <w:r>
                      <w:rPr>
                        <w:noProof/>
                      </w:rPr>
                      <w:fldChar w:fldCharType="separate"/>
                    </w:r>
                    <w:r w:rsidR="000C2AFE">
                      <w:rPr>
                        <w:noProof/>
                      </w:rPr>
                      <w:t>DC_inglês_3T19.docx</w:t>
                    </w:r>
                    <w:r>
                      <w:rPr>
                        <w:noProof/>
                      </w:rPr>
                      <w:fldChar w:fldCharType="end"/>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D52449" w:rsidRDefault="004851E4" w:rsidP="00FA3AE9">
    <w:pPr>
      <w:pStyle w:val="Rodap"/>
      <w:tabs>
        <w:tab w:val="clear" w:pos="4419"/>
        <w:tab w:val="clear" w:pos="8838"/>
      </w:tabs>
      <w:rPr>
        <w:rFonts w:ascii="Arial" w:hAnsi="Arial" w:cs="Arial"/>
        <w:b/>
        <w:sz w:val="20"/>
        <w:szCs w:val="20"/>
      </w:rPr>
    </w:pPr>
    <w:r w:rsidRPr="00D52449">
      <w:rPr>
        <w:noProof/>
      </w:rPr>
      <mc:AlternateContent>
        <mc:Choice Requires="wps">
          <w:drawing>
            <wp:anchor distT="0" distB="0" distL="114300" distR="114300" simplePos="0" relativeHeight="251710464" behindDoc="0" locked="0" layoutInCell="1" allowOverlap="1" wp14:anchorId="6DC732BB" wp14:editId="0DF22E31">
              <wp:simplePos x="0" y="0"/>
              <wp:positionH relativeFrom="leftMargin">
                <wp:posOffset>0</wp:posOffset>
              </wp:positionH>
              <wp:positionV relativeFrom="bottomMargin">
                <wp:posOffset>0</wp:posOffset>
              </wp:positionV>
              <wp:extent cx="10692000" cy="0"/>
              <wp:effectExtent l="0" t="19050" r="52705" b="38100"/>
              <wp:wrapNone/>
              <wp:docPr id="335"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B238F4" id="FooterPaisagemLinha" o:spid="_x0000_s1026" style="position:absolute;z-index:2517104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margin;mso-height-relative:margin" from="0,0" to="84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" strokecolor="#ffd300" strokeweight="5pt">
              <w10:wrap anchorx="margin" anchory="margin"/>
            </v:line>
          </w:pict>
        </mc:Fallback>
      </mc:AlternateContent>
    </w:r>
    <w:r w:rsidRPr="00D52449">
      <w:rPr>
        <w:noProof/>
      </w:rPr>
      <mc:AlternateContent>
        <mc:Choice Requires="wps">
          <w:drawing>
            <wp:anchor distT="0" distB="0" distL="114300" distR="114300" simplePos="0" relativeHeight="251709440" behindDoc="0" locked="0" layoutInCell="1" allowOverlap="1" wp14:anchorId="1EE2C3D4" wp14:editId="7C7F4E10">
              <wp:simplePos x="0" y="0"/>
              <wp:positionH relativeFrom="page">
                <wp:posOffset>0</wp:posOffset>
              </wp:positionH>
              <wp:positionV relativeFrom="page">
                <wp:posOffset>9973310</wp:posOffset>
              </wp:positionV>
              <wp:extent cx="10692000" cy="0"/>
              <wp:effectExtent l="0" t="19050" r="52705" b="38100"/>
              <wp:wrapNone/>
              <wp:docPr id="336" name="FooterPaisagemLinha"/>
              <wp:cNvGraphicFramePr/>
              <a:graphic xmlns:a="http://schemas.openxmlformats.org/drawingml/2006/main">
                <a:graphicData uri="http://schemas.microsoft.com/office/word/2010/wordprocessingShape">
                  <wps:wsp>
                    <wps:cNvCnPr/>
                    <wps:spPr>
                      <a:xfrm>
                        <a:off x="0" y="0"/>
                        <a:ext cx="10692000" cy="0"/>
                      </a:xfrm>
                      <a:prstGeom prst="line">
                        <a:avLst/>
                      </a:prstGeom>
                      <a:ln w="63500">
                        <a:solidFill>
                          <a:srgbClr val="FFD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794E68" id="FooterPaisagemLinha" o:spid="_x0000_s1026" style="position:absolute;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785.3pt" to="841.9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" strokecolor="#ffd300" strokeweight="5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1E4" w:rsidRDefault="004851E4">
      <w:r>
        <w:separator/>
      </w:r>
    </w:p>
  </w:footnote>
  <w:footnote w:type="continuationSeparator" w:id="0">
    <w:p w:rsidR="004851E4" w:rsidRDefault="00485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EC331B" w:rsidRDefault="004851E4" w:rsidP="006521C2">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sidRPr="00DB48E4">
      <w:rPr>
        <w:b/>
        <w:noProof/>
        <w:color w:val="0054A1"/>
        <w:sz w:val="24"/>
        <w:szCs w:val="24"/>
      </w:rPr>
      <mc:AlternateContent>
        <mc:Choice Requires="wpg">
          <w:drawing>
            <wp:anchor distT="0" distB="0" distL="114300" distR="114300" simplePos="0" relativeHeight="251611136" behindDoc="1" locked="0" layoutInCell="1" allowOverlap="1" wp14:anchorId="219083A2" wp14:editId="4016A914">
              <wp:simplePos x="0" y="0"/>
              <wp:positionH relativeFrom="leftMargin">
                <wp:align>left</wp:align>
              </wp:positionH>
              <wp:positionV relativeFrom="topMargin">
                <wp:align>top</wp:align>
              </wp:positionV>
              <wp:extent cx="10692000" cy="1173600"/>
              <wp:effectExtent l="0" t="0" r="0" b="7620"/>
              <wp:wrapNone/>
              <wp:docPr id="1" name="Agrupar 1"/>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2"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8"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612D914" id="Agrupar 1" o:spid="_x0000_s1026" style="position:absolute;margin-left:0;margin-top:0;width:841.9pt;height:92.4pt;z-index:-251705344;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04992" behindDoc="1" locked="0" layoutInCell="1" allowOverlap="1" wp14:anchorId="40614C31" wp14:editId="6FB4CB2A">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0"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2"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81695A8" id="Agrupar 9" o:spid="_x0000_s1026" style="position:absolute;margin-left:0;margin-top:851.1pt;width:595.25pt;height:89.55pt;z-index:-251711488;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">
                <v:imagedata r:id="rId8" o:title=""/>
                <v:path arrowok="t"/>
              </v:shape>
              <w10:wrap anchorx="page" anchory="page"/>
            </v:group>
          </w:pict>
        </mc:Fallback>
      </mc:AlternateContent>
    </w:r>
    <w:r>
      <w:rPr>
        <w:b/>
        <w:color w:val="0054A1"/>
        <w:sz w:val="24"/>
        <w:szCs w:val="24"/>
        <w:lang w:val="en-US"/>
      </w:rPr>
      <w:t xml:space="preserve">Consolidated </w:t>
    </w:r>
    <w:r w:rsidRPr="00EC331B">
      <w:rPr>
        <w:b/>
        <w:color w:val="0054A1"/>
        <w:sz w:val="24"/>
        <w:szCs w:val="24"/>
        <w:lang w:val="en-US"/>
      </w:rPr>
      <w:t>Financial Statements</w:t>
    </w:r>
  </w:p>
  <w:p w:rsidR="004851E4" w:rsidRPr="00EC331B" w:rsidRDefault="004851E4" w:rsidP="006521C2">
    <w:pPr>
      <w:pStyle w:val="Cabealho"/>
      <w:pBdr>
        <w:bottom w:val="none" w:sz="0" w:space="0" w:color="auto"/>
      </w:pBdr>
      <w:tabs>
        <w:tab w:val="clear" w:pos="4419"/>
        <w:tab w:val="clear" w:pos="8838"/>
        <w:tab w:val="right" w:pos="9355"/>
      </w:tabs>
      <w:spacing w:after="0" w:line="240" w:lineRule="auto"/>
      <w:jc w:val="right"/>
      <w:rPr>
        <w:b/>
        <w:color w:val="585151"/>
        <w:sz w:val="24"/>
        <w:szCs w:val="24"/>
        <w:lang w:val="en-US"/>
      </w:rPr>
    </w:pPr>
    <w:r>
      <w:rPr>
        <w:b/>
        <w:color w:val="585151"/>
        <w:sz w:val="24"/>
        <w:szCs w:val="24"/>
        <w:lang w:val="en-US"/>
      </w:rPr>
      <w:t>3</w:t>
    </w:r>
    <w:r>
      <w:rPr>
        <w:b/>
        <w:color w:val="585151"/>
        <w:sz w:val="24"/>
        <w:szCs w:val="24"/>
        <w:vertAlign w:val="superscript"/>
        <w:lang w:val="en-US"/>
      </w:rPr>
      <w:t>rd</w:t>
    </w:r>
    <w:r>
      <w:rPr>
        <w:b/>
        <w:color w:val="585151"/>
        <w:sz w:val="24"/>
        <w:szCs w:val="24"/>
        <w:lang w:val="en-US"/>
      </w:rPr>
      <w:t xml:space="preserve"> quarter </w:t>
    </w:r>
    <w:r w:rsidRPr="00EC331B">
      <w:rPr>
        <w:b/>
        <w:color w:val="585151"/>
        <w:sz w:val="24"/>
        <w:szCs w:val="24"/>
        <w:lang w:val="en-US"/>
      </w:rPr>
      <w:t>201</w:t>
    </w:r>
    <w:r>
      <w:rPr>
        <w:b/>
        <w:color w:val="585151"/>
        <w:sz w:val="24"/>
        <w:szCs w:val="24"/>
        <w:lang w:val="en-US"/>
      </w:rPr>
      <w:t>9</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15232"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7" name="Agrupar 7"/>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13"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14"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17099769" id="Agrupar 7" o:spid="_x0000_s1026" style="position:absolute;margin-left:-70.9pt;margin-top:-21.25pt;width:841.85pt;height:92.4pt;z-index:-251701248"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21376"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15" name="Agrupar 15"/>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16"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17"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58543C2" id="Agrupar 15" o:spid="_x0000_s1026" style="position:absolute;margin-left:0;margin-top:0;width:841.9pt;height:92.4pt;z-index:-251695104;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">
                <v:imagedata r:id="rId5"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">
                <v:imagedata r:id="rId6"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18304"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18" name="Agrupar 18"/>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9" name="HeaderRetratoFundo"/>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0" name="HeaderRetratoMarca"/>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30A4D62" id="Agrupar 18" o:spid="_x0000_s1026" style="position:absolute;margin-left:0;margin-top:851.1pt;width:595.25pt;height:89.55pt;z-index:-251698176;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">
                <v:imagedata r:id="rId9"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">
                <v:imagedata r:id="rId10"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Pr>
        <w:b/>
        <w:color w:val="585151"/>
        <w:sz w:val="24"/>
        <w:szCs w:val="24"/>
        <w:vertAlign w:val="superscript"/>
        <w:lang w:val="en-US"/>
      </w:rPr>
      <w:t>rd</w:t>
    </w:r>
    <w:r>
      <w:rPr>
        <w:b/>
        <w:color w:val="585151"/>
        <w:sz w:val="24"/>
        <w:szCs w:val="24"/>
        <w:lang w:val="en-US"/>
      </w:rPr>
      <w:t xml:space="preserve"> quarter 2019</w:t>
    </w:r>
  </w:p>
  <w:p w:rsidR="004851E4" w:rsidRPr="0032542F" w:rsidRDefault="004851E4" w:rsidP="00BC4CA8">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26496"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23" name="Agrupar 23"/>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25"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26"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0133DD3D" id="Agrupar 23" o:spid="_x0000_s1026" style="position:absolute;margin-left:-70.9pt;margin-top:-21.25pt;width:841.85pt;height:92.4pt;z-index:-251689984"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30592"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27" name="Agrupar 27"/>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28"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29"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BE05CEE" id="Agrupar 27" o:spid="_x0000_s1026" style="position:absolute;margin-left:0;margin-top:0;width:841.9pt;height:92.4pt;z-index:-251685888;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">
                <v:imagedata r:id="rId5"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">
                <v:imagedata r:id="rId6"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28544"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30" name="Agrupar 30"/>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1" name="HeaderRetratoFundo"/>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88" name="HeaderRetratoMarca"/>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09DF278" id="Agrupar 30" o:spid="_x0000_s1026" style="position:absolute;margin-left:0;margin-top:851.1pt;width:595.25pt;height:89.55pt;z-index:-251687936;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">
                <v:imagedata r:id="rId9"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">
                <v:imagedata r:id="rId10"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9</w:t>
    </w:r>
  </w:p>
  <w:p w:rsidR="004851E4" w:rsidRPr="0032542F" w:rsidRDefault="004851E4" w:rsidP="00BC4CA8">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34688"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303" name="Agrupar 303"/>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304"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05"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22E7DACB" id="Agrupar 303" o:spid="_x0000_s1026" style="position:absolute;margin-left:-70.9pt;margin-top:-21.25pt;width:841.85pt;height:92.4pt;z-index:-251681792"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38784"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306" name="Agrupar 306"/>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308"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09"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C77FCDB" id="Agrupar 306" o:spid="_x0000_s1026" style="position:absolute;margin-left:0;margin-top:0;width:841.9pt;height:92.4pt;z-index:-251677696;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">
                <v:imagedata r:id="rId5"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">
                <v:imagedata r:id="rId6"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36736"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310" name="Agrupar 310"/>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11" name="HeaderRetratoFundo"/>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12" name="HeaderRetratoMarca"/>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96F627A" id="Agrupar 310" o:spid="_x0000_s1026" style="position:absolute;margin-left:0;margin-top:851.1pt;width:595.25pt;height:89.55pt;z-index:-251679744;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">
                <v:imagedata r:id="rId9"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">
                <v:imagedata r:id="rId10"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9</w:t>
    </w:r>
  </w:p>
  <w:p w:rsidR="004851E4" w:rsidRPr="0032542F" w:rsidRDefault="004851E4" w:rsidP="00BC4CA8">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bookmarkStart w:id="1993" w:name="_GoBack"/>
    <w:bookmarkEnd w:id="1993"/>
    <w:r>
      <w:rPr>
        <w:b/>
        <w:noProof/>
        <w:color w:val="0054A1"/>
        <w:sz w:val="20"/>
        <w:szCs w:val="20"/>
      </w:rPr>
      <mc:AlternateContent>
        <mc:Choice Requires="wpg">
          <w:drawing>
            <wp:anchor distT="0" distB="0" distL="114300" distR="114300" simplePos="0" relativeHeight="251642880"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315" name="Agrupar 315"/>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316"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17"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1A2B18D2" id="Agrupar 315" o:spid="_x0000_s1026" style="position:absolute;margin-left:-70.9pt;margin-top:-21.25pt;width:841.85pt;height:92.4pt;z-index:-251673600"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46976"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318" name="Agrupar 318"/>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319"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20"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7B6EB1F" id="Agrupar 318" o:spid="_x0000_s1026" style="position:absolute;margin-left:0;margin-top:0;width:841.9pt;height:92.4pt;z-index:-251669504;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">
                <v:imagedata r:id="rId5"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">
                <v:imagedata r:id="rId6"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44928"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321" name="Agrupar 321"/>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22" name="HeaderRetratoFundo"/>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23" name="HeaderRetratoMarca"/>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3456D60" id="Agrupar 321" o:spid="_x0000_s1026" style="position:absolute;margin-left:0;margin-top:851.1pt;width:595.25pt;height:89.55pt;z-index:-251671552;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">
                <v:imagedata r:id="rId9"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">
                <v:imagedata r:id="rId10"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9</w:t>
    </w:r>
  </w:p>
  <w:p w:rsidR="004851E4" w:rsidRPr="0032542F" w:rsidRDefault="004851E4" w:rsidP="00BC4CA8">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51072"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326" name="Agrupar 326"/>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327"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28"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6320B0C0" id="Agrupar 326" o:spid="_x0000_s1026" style="position:absolute;margin-left:-70.9pt;margin-top:-21.25pt;width:841.85pt;height:92.4pt;z-index:-251665408"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55168"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329" name="Agrupar 329"/>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330"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31"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69E6302" id="Agrupar 329" o:spid="_x0000_s1026" style="position:absolute;margin-left:0;margin-top:0;width:841.9pt;height:92.4pt;z-index:-251661312;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53120"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332" name="Agrupar 332"/>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33"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34"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C7149A3" id="Agrupar 332" o:spid="_x0000_s1026" style="position:absolute;margin-left:0;margin-top:851.1pt;width:595.25pt;height:89.55pt;z-index:-251663360;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9</w:t>
    </w:r>
  </w:p>
  <w:p w:rsidR="004851E4" w:rsidRPr="0032542F" w:rsidRDefault="004851E4" w:rsidP="00BC4CA8">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59264"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337" name="Agrupar 337"/>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338"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39"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522045E7" id="Agrupar 337" o:spid="_x0000_s1026" style="position:absolute;margin-left:-70.9pt;margin-top:-21.25pt;width:841.85pt;height:92.4pt;z-index:-251657216"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&#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63360"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340" name="Agrupar 340"/>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341"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42"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3EF6DB5" id="Agrupar 340" o:spid="_x0000_s1026" style="position:absolute;margin-left:0;margin-top:0;width:841.9pt;height:92.4pt;z-index:-251653120;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61312"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343" name="Agrupar 343"/>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44"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45"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5C86EDE" id="Agrupar 343" o:spid="_x0000_s1026" style="position:absolute;margin-left:0;margin-top:851.1pt;width:595.25pt;height:89.55pt;z-index:-251655168;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9</w:t>
    </w:r>
  </w:p>
  <w:p w:rsidR="004851E4" w:rsidRPr="0032542F" w:rsidRDefault="004851E4" w:rsidP="00BC4CA8">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67456"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349" name="Agrupar 349"/>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350"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51"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78A4D247" id="Agrupar 349" o:spid="_x0000_s1026" style="position:absolute;margin-left:-70.9pt;margin-top:-21.25pt;width:841.85pt;height:92.4pt;z-index:-251649024"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&#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">
                <v:imagedata r:id="rId4" o:title=""/>
                <v:path arrowok="t"/>
              </v:shape>
            </v:group>
          </w:pict>
        </mc:Fallback>
      </mc:AlternateContent>
    </w:r>
    <w:r w:rsidRPr="00DB48E4">
      <w:rPr>
        <w:b/>
        <w:noProof/>
        <w:color w:val="0054A1"/>
        <w:sz w:val="24"/>
        <w:szCs w:val="24"/>
      </w:rPr>
      <mc:AlternateContent>
        <mc:Choice Requires="wpg">
          <w:drawing>
            <wp:anchor distT="0" distB="0" distL="114300" distR="114300" simplePos="0" relativeHeight="251673600" behindDoc="1" locked="0" layoutInCell="1" allowOverlap="1" wp14:anchorId="47FC6698" wp14:editId="38F8A41F">
              <wp:simplePos x="0" y="0"/>
              <wp:positionH relativeFrom="leftMargin">
                <wp:align>left</wp:align>
              </wp:positionH>
              <wp:positionV relativeFrom="topMargin">
                <wp:align>top</wp:align>
              </wp:positionV>
              <wp:extent cx="10692000" cy="1173600"/>
              <wp:effectExtent l="0" t="0" r="0" b="7620"/>
              <wp:wrapNone/>
              <wp:docPr id="352" name="Agrupar 352"/>
              <wp:cNvGraphicFramePr/>
              <a:graphic xmlns:a="http://schemas.openxmlformats.org/drawingml/2006/main">
                <a:graphicData uri="http://schemas.microsoft.com/office/word/2010/wordprocessingGroup">
                  <wpg:wgp>
                    <wpg:cNvGrpSpPr/>
                    <wpg:grpSpPr>
                      <a:xfrm>
                        <a:off x="0" y="0"/>
                        <a:ext cx="10692000" cy="1173600"/>
                        <a:chOff x="0" y="0"/>
                        <a:chExt cx="10691495" cy="1173480"/>
                      </a:xfrm>
                    </wpg:grpSpPr>
                    <pic:pic xmlns:pic="http://schemas.openxmlformats.org/drawingml/2006/picture">
                      <pic:nvPicPr>
                        <pic:cNvPr id="353"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54"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1465187" id="Agrupar 352" o:spid="_x0000_s1026" style="position:absolute;margin-left:0;margin-top:0;width:841.9pt;height:92.4pt;z-index:-251642880;mso-position-horizontal:left;mso-position-horizontal-relative:left-margin-area;mso-position-vertical:top;mso-position-vertical-relative:top-margin-area;mso-width-relative:margin;mso-height-relative:margin"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">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">
                <v:imagedata r:id="rId4" o:title=""/>
                <v:path arrowok="t"/>
              </v:shape>
              <w10:wrap anchorx="margin" anchory="margin"/>
            </v:group>
          </w:pict>
        </mc:Fallback>
      </mc:AlternateContent>
    </w:r>
    <w:r w:rsidRPr="00DB48E4">
      <w:rPr>
        <w:noProof/>
        <w:color w:val="0054A1"/>
        <w:sz w:val="24"/>
        <w:szCs w:val="24"/>
      </w:rPr>
      <mc:AlternateContent>
        <mc:Choice Requires="wpg">
          <w:drawing>
            <wp:anchor distT="0" distB="0" distL="114300" distR="114300" simplePos="0" relativeHeight="251669504"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355" name="Agrupar 355"/>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56"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57"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154AB27" id="Agrupar 355" o:spid="_x0000_s1026" style="position:absolute;margin-left:0;margin-top:851.1pt;width:595.25pt;height:89.55pt;z-index:-251646976;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9</w:t>
    </w:r>
  </w:p>
  <w:p w:rsidR="004851E4" w:rsidRPr="0032542F" w:rsidRDefault="004851E4" w:rsidP="00BC4CA8">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spacing w:before="0" w:after="0" w:line="240" w:lineRule="auto"/>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688960" behindDoc="1" locked="0" layoutInCell="1" allowOverlap="1" wp14:anchorId="04DB056E" wp14:editId="616BF007">
              <wp:simplePos x="0" y="0"/>
              <wp:positionH relativeFrom="column">
                <wp:posOffset>-900430</wp:posOffset>
              </wp:positionH>
              <wp:positionV relativeFrom="paragraph">
                <wp:posOffset>-269875</wp:posOffset>
              </wp:positionV>
              <wp:extent cx="10691495" cy="1173480"/>
              <wp:effectExtent l="0" t="0" r="0" b="7620"/>
              <wp:wrapNone/>
              <wp:docPr id="374" name="Agrupar 374"/>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375"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76"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2C66B11C" id="Agrupar 374" o:spid="_x0000_s1026" style="position:absolute;margin-left:-70.9pt;margin-top:-21.25pt;width:841.85pt;height:92.4pt;z-index:-251627520"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">
                <v:imagedata r:id="rId4" o:title=""/>
                <v:path arrowok="t"/>
              </v:shape>
            </v:group>
          </w:pict>
        </mc:Fallback>
      </mc:AlternateContent>
    </w:r>
    <w:r w:rsidRPr="00DB48E4">
      <w:rPr>
        <w:noProof/>
        <w:color w:val="0054A1"/>
        <w:sz w:val="24"/>
        <w:szCs w:val="24"/>
      </w:rPr>
      <mc:AlternateContent>
        <mc:Choice Requires="wpg">
          <w:drawing>
            <wp:anchor distT="0" distB="0" distL="114300" distR="114300" simplePos="0" relativeHeight="251691008" behindDoc="1" locked="0" layoutInCell="1" allowOverlap="1" wp14:anchorId="35BD0278" wp14:editId="2F147AD4">
              <wp:simplePos x="0" y="0"/>
              <wp:positionH relativeFrom="page">
                <wp:posOffset>0</wp:posOffset>
              </wp:positionH>
              <wp:positionV relativeFrom="page">
                <wp:posOffset>10808970</wp:posOffset>
              </wp:positionV>
              <wp:extent cx="7559675" cy="1137285"/>
              <wp:effectExtent l="0" t="0" r="3175" b="5715"/>
              <wp:wrapNone/>
              <wp:docPr id="380" name="Agrupar 380"/>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81"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82"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9DC53E7" id="Agrupar 380" o:spid="_x0000_s1026" style="position:absolute;margin-left:0;margin-top:851.1pt;width:595.25pt;height:89.55pt;z-index:-251625472;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&#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9</w:t>
    </w:r>
  </w:p>
  <w:p w:rsidR="004851E4" w:rsidRPr="0032542F" w:rsidRDefault="004851E4" w:rsidP="00BC4CA8">
    <w:pPr>
      <w:pStyle w:val="Cabealho"/>
      <w:pBdr>
        <w:bottom w:val="none" w:sz="0" w:space="0" w:color="auto"/>
      </w:pBdr>
      <w:tabs>
        <w:tab w:val="clear" w:pos="4419"/>
        <w:tab w:val="clear" w:pos="8838"/>
        <w:tab w:val="right" w:pos="9355"/>
      </w:tabs>
      <w:spacing w:before="440" w:after="40" w:line="240" w:lineRule="auto"/>
      <w:jc w:val="right"/>
      <w:rPr>
        <w:b/>
        <w:color w:val="0054A1"/>
        <w:sz w:val="28"/>
        <w:szCs w:val="28"/>
        <w:lang w:val="en-US"/>
      </w:rPr>
    </w:pPr>
    <w:r w:rsidRPr="0032542F">
      <w:rPr>
        <w:b/>
        <w:color w:val="0054A1"/>
        <w:sz w:val="13"/>
        <w:szCs w:val="13"/>
        <w:lang w:val="en-US"/>
      </w:rPr>
      <w:t>In thousands of</w:t>
    </w:r>
    <w:r>
      <w:rPr>
        <w:b/>
        <w:color w:val="0054A1"/>
        <w:sz w:val="13"/>
        <w:szCs w:val="13"/>
        <w:lang w:val="en-US"/>
      </w:rPr>
      <w:t xml:space="preserve"> Reais, unless otherwise stated</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Default="004851E4">
    <w:pPr>
      <w:pStyle w:val="Cabealho"/>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F66C55" w:rsidRDefault="004851E4" w:rsidP="00F66C55">
    <w:pPr>
      <w:pStyle w:val="Cabealho"/>
      <w:pBdr>
        <w:bottom w:val="none" w:sz="0" w:space="0" w:color="auto"/>
      </w:pBdr>
    </w:pPr>
    <w:r w:rsidRPr="00F66C55">
      <w:rPr>
        <w:noProof/>
      </w:rPr>
      <mc:AlternateContent>
        <mc:Choice Requires="wps">
          <w:drawing>
            <wp:anchor distT="0" distB="0" distL="114300" distR="114300" simplePos="0" relativeHeight="251715584" behindDoc="0" locked="0" layoutInCell="1" allowOverlap="1" wp14:anchorId="5C80709C" wp14:editId="466CFB12">
              <wp:simplePos x="0" y="0"/>
              <wp:positionH relativeFrom="column">
                <wp:posOffset>4615787</wp:posOffset>
              </wp:positionH>
              <wp:positionV relativeFrom="paragraph">
                <wp:posOffset>-1519</wp:posOffset>
              </wp:positionV>
              <wp:extent cx="1860606" cy="1898373"/>
              <wp:effectExtent l="0" t="0" r="6350" b="6985"/>
              <wp:wrapNone/>
              <wp:docPr id="347" name="Text Box 3"/>
              <wp:cNvGraphicFramePr/>
              <a:graphic xmlns:a="http://schemas.openxmlformats.org/drawingml/2006/main">
                <a:graphicData uri="http://schemas.microsoft.com/office/word/2010/wordprocessingShape">
                  <wps:wsp>
                    <wps:cNvSpPr txBox="1"/>
                    <wps:spPr>
                      <a:xfrm>
                        <a:off x="0" y="0"/>
                        <a:ext cx="1860606" cy="18983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851E4" w:rsidRPr="00DB6D1B" w:rsidRDefault="004851E4" w:rsidP="00F66C55">
                          <w:pPr>
                            <w:spacing w:before="0" w:after="0" w:line="170" w:lineRule="atLeast"/>
                            <w:jc w:val="left"/>
                            <w:rPr>
                              <w:rFonts w:ascii="Verdana" w:eastAsia="Verdana" w:hAnsi="Verdana"/>
                              <w:sz w:val="14"/>
                            </w:rPr>
                          </w:pPr>
                          <w:r w:rsidRPr="00DB6D1B">
                            <w:rPr>
                              <w:rFonts w:ascii="Verdana" w:eastAsia="Verdana" w:hAnsi="Verdana"/>
                              <w:sz w:val="14"/>
                            </w:rPr>
                            <w:t>Deloitte Touche Tohmatsu</w:t>
                          </w:r>
                        </w:p>
                        <w:p w:rsidR="004851E4" w:rsidRPr="00DB6D1B" w:rsidRDefault="004851E4" w:rsidP="00F66C55">
                          <w:pPr>
                            <w:spacing w:before="0" w:after="0" w:line="170" w:lineRule="atLeast"/>
                            <w:jc w:val="left"/>
                            <w:rPr>
                              <w:rFonts w:ascii="Verdana" w:eastAsia="Verdana" w:hAnsi="Verdana"/>
                              <w:sz w:val="14"/>
                            </w:rPr>
                          </w:pPr>
                          <w:r>
                            <w:rPr>
                              <w:rFonts w:ascii="Verdana" w:eastAsia="Verdana" w:hAnsi="Verdana"/>
                              <w:sz w:val="14"/>
                            </w:rPr>
                            <w:t>Setor Comercial Sul, Quadra 9,</w:t>
                          </w:r>
                          <w:r>
                            <w:rPr>
                              <w:rFonts w:ascii="Verdana" w:eastAsia="Verdana" w:hAnsi="Verdana"/>
                              <w:sz w:val="14"/>
                            </w:rPr>
                            <w:br/>
                            <w:t>Torre A, Ed. Parque Cidade Corporate, Sala 1104</w:t>
                          </w:r>
                          <w:r>
                            <w:rPr>
                              <w:rFonts w:ascii="Verdana" w:eastAsia="Verdana" w:hAnsi="Verdana"/>
                              <w:sz w:val="14"/>
                            </w:rPr>
                            <w:br/>
                            <w:t>70308-200 Brasília -</w:t>
                          </w:r>
                          <w:r w:rsidRPr="00DB6D1B">
                            <w:rPr>
                              <w:rFonts w:ascii="Verdana" w:eastAsia="Verdana" w:hAnsi="Verdana"/>
                              <w:sz w:val="14"/>
                            </w:rPr>
                            <w:t xml:space="preserve"> DF</w:t>
                          </w:r>
                        </w:p>
                        <w:p w:rsidR="004851E4" w:rsidRPr="00DB6D1B" w:rsidRDefault="004851E4" w:rsidP="00F66C55">
                          <w:pPr>
                            <w:spacing w:before="0" w:after="0" w:line="170" w:lineRule="atLeast"/>
                            <w:jc w:val="left"/>
                            <w:rPr>
                              <w:rFonts w:ascii="Verdana" w:eastAsia="Verdana" w:hAnsi="Verdana"/>
                              <w:sz w:val="14"/>
                            </w:rPr>
                          </w:pPr>
                          <w:r w:rsidRPr="00DB6D1B">
                            <w:rPr>
                              <w:rFonts w:ascii="Verdana" w:eastAsia="Verdana" w:hAnsi="Verdana"/>
                              <w:sz w:val="14"/>
                            </w:rPr>
                            <w:t>Brasil</w:t>
                          </w:r>
                        </w:p>
                        <w:p w:rsidR="004851E4" w:rsidRPr="00DB6D1B" w:rsidRDefault="004851E4" w:rsidP="00F66C55">
                          <w:pPr>
                            <w:spacing w:before="0" w:after="0" w:line="170" w:lineRule="atLeast"/>
                            <w:jc w:val="left"/>
                            <w:rPr>
                              <w:rFonts w:ascii="Verdana" w:eastAsia="Verdana" w:hAnsi="Verdana"/>
                              <w:sz w:val="14"/>
                            </w:rPr>
                          </w:pPr>
                        </w:p>
                        <w:p w:rsidR="004851E4" w:rsidRPr="00DB6D1B" w:rsidRDefault="004851E4" w:rsidP="00F66C55">
                          <w:pPr>
                            <w:spacing w:before="0" w:after="0" w:line="170" w:lineRule="atLeast"/>
                            <w:jc w:val="left"/>
                            <w:rPr>
                              <w:rFonts w:ascii="Verdana" w:eastAsia="Verdana" w:hAnsi="Verdana"/>
                              <w:sz w:val="14"/>
                            </w:rPr>
                          </w:pPr>
                          <w:r w:rsidRPr="00DB6D1B">
                            <w:rPr>
                              <w:rFonts w:ascii="Verdana" w:eastAsia="Verdana" w:hAnsi="Verdana"/>
                              <w:sz w:val="14"/>
                            </w:rPr>
                            <w:t>Tel</w:t>
                          </w:r>
                          <w:r>
                            <w:rPr>
                              <w:rFonts w:ascii="Verdana" w:eastAsia="Verdana" w:hAnsi="Verdana"/>
                              <w:sz w:val="14"/>
                            </w:rPr>
                            <w:t>.</w:t>
                          </w:r>
                          <w:r w:rsidRPr="00DB6D1B">
                            <w:rPr>
                              <w:rFonts w:ascii="Verdana" w:eastAsia="Verdana" w:hAnsi="Verdana"/>
                              <w:sz w:val="14"/>
                            </w:rPr>
                            <w:t>: +</w:t>
                          </w:r>
                          <w:r>
                            <w:rPr>
                              <w:rFonts w:ascii="Verdana" w:eastAsia="Verdana" w:hAnsi="Verdana"/>
                              <w:sz w:val="14"/>
                            </w:rPr>
                            <w:t xml:space="preserve"> </w:t>
                          </w:r>
                          <w:r w:rsidRPr="00DB6D1B">
                            <w:rPr>
                              <w:rFonts w:ascii="Verdana" w:eastAsia="Verdana" w:hAnsi="Verdana"/>
                              <w:sz w:val="14"/>
                            </w:rPr>
                            <w:t>55 (61) 3224-3924</w:t>
                          </w:r>
                        </w:p>
                        <w:p w:rsidR="004851E4" w:rsidRPr="00DB6D1B" w:rsidRDefault="004851E4" w:rsidP="00F66C55">
                          <w:pPr>
                            <w:spacing w:before="0" w:after="0" w:line="170" w:lineRule="atLeast"/>
                            <w:jc w:val="left"/>
                            <w:rPr>
                              <w:rFonts w:ascii="Verdana" w:eastAsia="Verdana" w:hAnsi="Verdana"/>
                              <w:sz w:val="14"/>
                            </w:rPr>
                          </w:pPr>
                          <w:r w:rsidRPr="00DB6D1B">
                            <w:rPr>
                              <w:rFonts w:ascii="Verdana" w:eastAsia="Verdana" w:hAnsi="Verdana"/>
                              <w:sz w:val="14"/>
                            </w:rPr>
                            <w:t>Fax: +</w:t>
                          </w:r>
                          <w:r>
                            <w:rPr>
                              <w:rFonts w:ascii="Verdana" w:eastAsia="Verdana" w:hAnsi="Verdana"/>
                              <w:sz w:val="14"/>
                            </w:rPr>
                            <w:t xml:space="preserve"> </w:t>
                          </w:r>
                          <w:r w:rsidRPr="00DB6D1B">
                            <w:rPr>
                              <w:rFonts w:ascii="Verdana" w:eastAsia="Verdana" w:hAnsi="Verdana"/>
                              <w:sz w:val="14"/>
                            </w:rPr>
                            <w:t>55 (61) 3226-6087</w:t>
                          </w:r>
                        </w:p>
                        <w:p w:rsidR="004851E4" w:rsidRPr="00166012" w:rsidRDefault="004851E4" w:rsidP="00F66C55">
                          <w:pPr>
                            <w:spacing w:line="170" w:lineRule="atLeast"/>
                            <w:jc w:val="left"/>
                            <w:rPr>
                              <w:rFonts w:ascii="Verdana" w:eastAsia="Verdana" w:hAnsi="Verdana"/>
                              <w:sz w:val="14"/>
                            </w:rPr>
                          </w:pPr>
                          <w:r w:rsidRPr="00692543">
                            <w:rPr>
                              <w:rFonts w:ascii="Verdana" w:eastAsia="Verdana" w:hAnsi="Verdana"/>
                              <w:sz w:val="14"/>
                            </w:rPr>
                            <w:t>www.deloitte.com.br</w:t>
                          </w:r>
                        </w:p>
                        <w:p w:rsidR="004851E4" w:rsidRPr="00830E56" w:rsidRDefault="004851E4" w:rsidP="00F66C55">
                          <w:pPr>
                            <w:spacing w:line="170" w:lineRule="atLeast"/>
                            <w:suppressOverlap/>
                            <w:jc w:val="left"/>
                            <w:rPr>
                              <w:rFonts w:ascii="Verdana" w:eastAsia="Verdana" w:hAnsi="Verdana"/>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80709C" id="_x0000_t202" coordsize="21600,21600" o:spt="202" path="m,l,21600r21600,l21600,xe">
              <v:stroke joinstyle="miter"/>
              <v:path gradientshapeok="t" o:connecttype="rect"/>
            </v:shapetype>
            <v:shape id="Text Box 3" o:spid="_x0000_s1030" type="#_x0000_t202" style="position:absolute;margin-left:363.45pt;margin-top:-.1pt;width:146.5pt;height:14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" filled="f" stroked="f" strokeweight=".5pt">
              <v:textbox inset="0,0,0,0">
                <w:txbxContent>
                  <w:p w:rsidR="004851E4" w:rsidRPr="00DB6D1B" w:rsidRDefault="004851E4" w:rsidP="00F66C55">
                    <w:pPr>
                      <w:spacing w:before="0" w:after="0" w:line="170" w:lineRule="atLeast"/>
                      <w:jc w:val="left"/>
                      <w:rPr>
                        <w:rFonts w:ascii="Verdana" w:eastAsia="Verdana" w:hAnsi="Verdana"/>
                        <w:sz w:val="14"/>
                      </w:rPr>
                    </w:pPr>
                    <w:r w:rsidRPr="00DB6D1B">
                      <w:rPr>
                        <w:rFonts w:ascii="Verdana" w:eastAsia="Verdana" w:hAnsi="Verdana"/>
                        <w:sz w:val="14"/>
                      </w:rPr>
                      <w:t>Deloitte Touche Tohmatsu</w:t>
                    </w:r>
                  </w:p>
                  <w:p w:rsidR="004851E4" w:rsidRPr="00DB6D1B" w:rsidRDefault="004851E4" w:rsidP="00F66C55">
                    <w:pPr>
                      <w:spacing w:before="0" w:after="0" w:line="170" w:lineRule="atLeast"/>
                      <w:jc w:val="left"/>
                      <w:rPr>
                        <w:rFonts w:ascii="Verdana" w:eastAsia="Verdana" w:hAnsi="Verdana"/>
                        <w:sz w:val="14"/>
                      </w:rPr>
                    </w:pPr>
                    <w:r>
                      <w:rPr>
                        <w:rFonts w:ascii="Verdana" w:eastAsia="Verdana" w:hAnsi="Verdana"/>
                        <w:sz w:val="14"/>
                      </w:rPr>
                      <w:t>Setor Comercial Sul, Quadra 9,</w:t>
                    </w:r>
                    <w:r>
                      <w:rPr>
                        <w:rFonts w:ascii="Verdana" w:eastAsia="Verdana" w:hAnsi="Verdana"/>
                        <w:sz w:val="14"/>
                      </w:rPr>
                      <w:br/>
                      <w:t>Torre A, Ed. Parque Cidade Corporate, Sala 1104</w:t>
                    </w:r>
                    <w:r>
                      <w:rPr>
                        <w:rFonts w:ascii="Verdana" w:eastAsia="Verdana" w:hAnsi="Verdana"/>
                        <w:sz w:val="14"/>
                      </w:rPr>
                      <w:br/>
                      <w:t>70308-200 Brasília -</w:t>
                    </w:r>
                    <w:r w:rsidRPr="00DB6D1B">
                      <w:rPr>
                        <w:rFonts w:ascii="Verdana" w:eastAsia="Verdana" w:hAnsi="Verdana"/>
                        <w:sz w:val="14"/>
                      </w:rPr>
                      <w:t xml:space="preserve"> DF</w:t>
                    </w:r>
                  </w:p>
                  <w:p w:rsidR="004851E4" w:rsidRPr="00DB6D1B" w:rsidRDefault="004851E4" w:rsidP="00F66C55">
                    <w:pPr>
                      <w:spacing w:before="0" w:after="0" w:line="170" w:lineRule="atLeast"/>
                      <w:jc w:val="left"/>
                      <w:rPr>
                        <w:rFonts w:ascii="Verdana" w:eastAsia="Verdana" w:hAnsi="Verdana"/>
                        <w:sz w:val="14"/>
                      </w:rPr>
                    </w:pPr>
                    <w:r w:rsidRPr="00DB6D1B">
                      <w:rPr>
                        <w:rFonts w:ascii="Verdana" w:eastAsia="Verdana" w:hAnsi="Verdana"/>
                        <w:sz w:val="14"/>
                      </w:rPr>
                      <w:t>Brasil</w:t>
                    </w:r>
                  </w:p>
                  <w:p w:rsidR="004851E4" w:rsidRPr="00DB6D1B" w:rsidRDefault="004851E4" w:rsidP="00F66C55">
                    <w:pPr>
                      <w:spacing w:before="0" w:after="0" w:line="170" w:lineRule="atLeast"/>
                      <w:jc w:val="left"/>
                      <w:rPr>
                        <w:rFonts w:ascii="Verdana" w:eastAsia="Verdana" w:hAnsi="Verdana"/>
                        <w:sz w:val="14"/>
                      </w:rPr>
                    </w:pPr>
                  </w:p>
                  <w:p w:rsidR="004851E4" w:rsidRPr="00DB6D1B" w:rsidRDefault="004851E4" w:rsidP="00F66C55">
                    <w:pPr>
                      <w:spacing w:before="0" w:after="0" w:line="170" w:lineRule="atLeast"/>
                      <w:jc w:val="left"/>
                      <w:rPr>
                        <w:rFonts w:ascii="Verdana" w:eastAsia="Verdana" w:hAnsi="Verdana"/>
                        <w:sz w:val="14"/>
                      </w:rPr>
                    </w:pPr>
                    <w:r w:rsidRPr="00DB6D1B">
                      <w:rPr>
                        <w:rFonts w:ascii="Verdana" w:eastAsia="Verdana" w:hAnsi="Verdana"/>
                        <w:sz w:val="14"/>
                      </w:rPr>
                      <w:t>Tel</w:t>
                    </w:r>
                    <w:r>
                      <w:rPr>
                        <w:rFonts w:ascii="Verdana" w:eastAsia="Verdana" w:hAnsi="Verdana"/>
                        <w:sz w:val="14"/>
                      </w:rPr>
                      <w:t>.</w:t>
                    </w:r>
                    <w:r w:rsidRPr="00DB6D1B">
                      <w:rPr>
                        <w:rFonts w:ascii="Verdana" w:eastAsia="Verdana" w:hAnsi="Verdana"/>
                        <w:sz w:val="14"/>
                      </w:rPr>
                      <w:t>: +</w:t>
                    </w:r>
                    <w:r>
                      <w:rPr>
                        <w:rFonts w:ascii="Verdana" w:eastAsia="Verdana" w:hAnsi="Verdana"/>
                        <w:sz w:val="14"/>
                      </w:rPr>
                      <w:t xml:space="preserve"> </w:t>
                    </w:r>
                    <w:r w:rsidRPr="00DB6D1B">
                      <w:rPr>
                        <w:rFonts w:ascii="Verdana" w:eastAsia="Verdana" w:hAnsi="Verdana"/>
                        <w:sz w:val="14"/>
                      </w:rPr>
                      <w:t>55 (61) 3224-3924</w:t>
                    </w:r>
                  </w:p>
                  <w:p w:rsidR="004851E4" w:rsidRPr="00DB6D1B" w:rsidRDefault="004851E4" w:rsidP="00F66C55">
                    <w:pPr>
                      <w:spacing w:before="0" w:after="0" w:line="170" w:lineRule="atLeast"/>
                      <w:jc w:val="left"/>
                      <w:rPr>
                        <w:rFonts w:ascii="Verdana" w:eastAsia="Verdana" w:hAnsi="Verdana"/>
                        <w:sz w:val="14"/>
                      </w:rPr>
                    </w:pPr>
                    <w:r w:rsidRPr="00DB6D1B">
                      <w:rPr>
                        <w:rFonts w:ascii="Verdana" w:eastAsia="Verdana" w:hAnsi="Verdana"/>
                        <w:sz w:val="14"/>
                      </w:rPr>
                      <w:t>Fax: +</w:t>
                    </w:r>
                    <w:r>
                      <w:rPr>
                        <w:rFonts w:ascii="Verdana" w:eastAsia="Verdana" w:hAnsi="Verdana"/>
                        <w:sz w:val="14"/>
                      </w:rPr>
                      <w:t xml:space="preserve"> </w:t>
                    </w:r>
                    <w:r w:rsidRPr="00DB6D1B">
                      <w:rPr>
                        <w:rFonts w:ascii="Verdana" w:eastAsia="Verdana" w:hAnsi="Verdana"/>
                        <w:sz w:val="14"/>
                      </w:rPr>
                      <w:t>55 (61) 3226-6087</w:t>
                    </w:r>
                  </w:p>
                  <w:p w:rsidR="004851E4" w:rsidRPr="00166012" w:rsidRDefault="004851E4" w:rsidP="00F66C55">
                    <w:pPr>
                      <w:spacing w:line="170" w:lineRule="atLeast"/>
                      <w:jc w:val="left"/>
                      <w:rPr>
                        <w:rFonts w:ascii="Verdana" w:eastAsia="Verdana" w:hAnsi="Verdana"/>
                        <w:sz w:val="14"/>
                      </w:rPr>
                    </w:pPr>
                    <w:r w:rsidRPr="00692543">
                      <w:rPr>
                        <w:rFonts w:ascii="Verdana" w:eastAsia="Verdana" w:hAnsi="Verdana"/>
                        <w:sz w:val="14"/>
                      </w:rPr>
                      <w:t>www.deloitte.com.br</w:t>
                    </w:r>
                  </w:p>
                  <w:p w:rsidR="004851E4" w:rsidRPr="00830E56" w:rsidRDefault="004851E4" w:rsidP="00F66C55">
                    <w:pPr>
                      <w:spacing w:line="170" w:lineRule="atLeast"/>
                      <w:suppressOverlap/>
                      <w:jc w:val="left"/>
                      <w:rPr>
                        <w:rFonts w:ascii="Verdana" w:eastAsia="Verdana" w:hAnsi="Verdana"/>
                        <w:sz w:val="14"/>
                      </w:rPr>
                    </w:pPr>
                  </w:p>
                </w:txbxContent>
              </v:textbox>
            </v:shape>
          </w:pict>
        </mc:Fallback>
      </mc:AlternateContent>
    </w:r>
    <w:r w:rsidRPr="00F66C55">
      <w:rPr>
        <w:noProof/>
      </w:rPr>
      <w:drawing>
        <wp:anchor distT="0" distB="0" distL="114300" distR="114300" simplePos="0" relativeHeight="251716608" behindDoc="0" locked="0" layoutInCell="1" allowOverlap="1" wp14:anchorId="5DE8B8AE" wp14:editId="4401CE91">
          <wp:simplePos x="0" y="0"/>
          <wp:positionH relativeFrom="column">
            <wp:posOffset>0</wp:posOffset>
          </wp:positionH>
          <wp:positionV relativeFrom="paragraph">
            <wp:posOffset>-635</wp:posOffset>
          </wp:positionV>
          <wp:extent cx="1871744" cy="348615"/>
          <wp:effectExtent l="0" t="0" r="0" b="0"/>
          <wp:wrapNone/>
          <wp:docPr id="3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744" cy="348615"/>
                  </a:xfrm>
                  <a:prstGeom prst="rect">
                    <a:avLst/>
                  </a:prstGeom>
                </pic:spPr>
              </pic:pic>
            </a:graphicData>
          </a:graphic>
        </wp:anchor>
      </w:drawing>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F66C55" w:rsidRDefault="004851E4" w:rsidP="00F66C55">
    <w:pPr>
      <w:pStyle w:val="Cabealho"/>
      <w:pBdr>
        <w:bottom w:val="none" w:sz="0" w:space="0" w:color="auto"/>
      </w:pBdr>
    </w:pPr>
    <w:r>
      <w:rPr>
        <w:noProof/>
      </w:rPr>
      <w:drawing>
        <wp:anchor distT="0" distB="0" distL="114300" distR="114300" simplePos="0" relativeHeight="251719680" behindDoc="0" locked="1" layoutInCell="1" allowOverlap="1" wp14:anchorId="2F4D1A08">
          <wp:simplePos x="0" y="0"/>
          <wp:positionH relativeFrom="page">
            <wp:posOffset>720090</wp:posOffset>
          </wp:positionH>
          <wp:positionV relativeFrom="page">
            <wp:posOffset>359410</wp:posOffset>
          </wp:positionV>
          <wp:extent cx="1151890" cy="215900"/>
          <wp:effectExtent l="0" t="0" r="0" b="0"/>
          <wp:wrapNone/>
          <wp:docPr id="362" name="Imagem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4"/>
        <w:szCs w:val="24"/>
        <w:lang w:val="en-US"/>
      </w:rPr>
    </w:pPr>
    <w:r>
      <w:rPr>
        <w:b/>
        <w:noProof/>
        <w:color w:val="0054A1"/>
        <w:sz w:val="20"/>
        <w:szCs w:val="20"/>
      </w:rPr>
      <mc:AlternateContent>
        <mc:Choice Requires="wpg">
          <w:drawing>
            <wp:anchor distT="0" distB="0" distL="114300" distR="114300" simplePos="0" relativeHeight="251706368" behindDoc="1" locked="0" layoutInCell="1" allowOverlap="1" wp14:anchorId="4A414C11" wp14:editId="4610066F">
              <wp:simplePos x="0" y="0"/>
              <wp:positionH relativeFrom="column">
                <wp:posOffset>-900430</wp:posOffset>
              </wp:positionH>
              <wp:positionV relativeFrom="paragraph">
                <wp:posOffset>-269875</wp:posOffset>
              </wp:positionV>
              <wp:extent cx="10691495" cy="1173480"/>
              <wp:effectExtent l="0" t="0" r="0" b="7620"/>
              <wp:wrapNone/>
              <wp:docPr id="301" name="Agrupar 301"/>
              <wp:cNvGraphicFramePr/>
              <a:graphic xmlns:a="http://schemas.openxmlformats.org/drawingml/2006/main">
                <a:graphicData uri="http://schemas.microsoft.com/office/word/2010/wordprocessingGroup">
                  <wpg:wgp>
                    <wpg:cNvGrpSpPr/>
                    <wpg:grpSpPr>
                      <a:xfrm>
                        <a:off x="0" y="0"/>
                        <a:ext cx="10691495" cy="1173480"/>
                        <a:chOff x="0" y="0"/>
                        <a:chExt cx="10691495" cy="1173480"/>
                      </a:xfrm>
                    </wpg:grpSpPr>
                    <pic:pic xmlns:pic="http://schemas.openxmlformats.org/drawingml/2006/picture">
                      <pic:nvPicPr>
                        <pic:cNvPr id="302" name="HeaderPaisagem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691495" cy="1165860"/>
                        </a:xfrm>
                        <a:prstGeom prst="rect">
                          <a:avLst/>
                        </a:prstGeom>
                      </pic:spPr>
                    </pic:pic>
                    <pic:pic xmlns:pic="http://schemas.openxmlformats.org/drawingml/2006/picture">
                      <pic:nvPicPr>
                        <pic:cNvPr id="313" name="HeaderPaisagemMarc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91495" cy="1173480"/>
                        </a:xfrm>
                        <a:prstGeom prst="rect">
                          <a:avLst/>
                        </a:prstGeom>
                        <a:noFill/>
                        <a:ln>
                          <a:noFill/>
                        </a:ln>
                      </pic:spPr>
                    </pic:pic>
                  </wpg:wgp>
                </a:graphicData>
              </a:graphic>
            </wp:anchor>
          </w:drawing>
        </mc:Choice>
        <mc:Fallback>
          <w:pict>
            <v:group w14:anchorId="3BB87FDE" id="Agrupar 301" o:spid="_x0000_s1026" style="position:absolute;margin-left:-70.9pt;margin-top:-21.25pt;width:841.85pt;height:92.4pt;z-index:-251610112" coordsize="106914,117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&#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PaisagemFundo" o:spid="_x0000_s1027" type="#_x0000_t75" style="position:absolute;width:106914;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">
                <v:imagedata r:id="rId3" o:title=""/>
                <v:path arrowok="t"/>
              </v:shape>
              <v:shape id="HeaderPaisagemMarca" o:spid="_x0000_s1028" type="#_x0000_t75" style="position:absolute;width:106914;height:11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">
                <v:imagedata r:id="rId4" o:title=""/>
                <v:path arrowok="t"/>
              </v:shape>
            </v:group>
          </w:pict>
        </mc:Fallback>
      </mc:AlternateContent>
    </w:r>
    <w:r w:rsidRPr="00DB48E4">
      <w:rPr>
        <w:noProof/>
        <w:color w:val="0054A1"/>
        <w:sz w:val="24"/>
        <w:szCs w:val="24"/>
      </w:rPr>
      <mc:AlternateContent>
        <mc:Choice Requires="wpg">
          <w:drawing>
            <wp:anchor distT="0" distB="0" distL="114300" distR="114300" simplePos="0" relativeHeight="251707392" behindDoc="1" locked="0" layoutInCell="1" allowOverlap="1" wp14:anchorId="6FD3BD7E" wp14:editId="29197D91">
              <wp:simplePos x="0" y="0"/>
              <wp:positionH relativeFrom="page">
                <wp:posOffset>0</wp:posOffset>
              </wp:positionH>
              <wp:positionV relativeFrom="page">
                <wp:posOffset>10808970</wp:posOffset>
              </wp:positionV>
              <wp:extent cx="7559675" cy="1137285"/>
              <wp:effectExtent l="0" t="0" r="3175" b="5715"/>
              <wp:wrapNone/>
              <wp:docPr id="314" name="Agrupar 314"/>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324" name="HeaderRetratoFundo"/>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25" name="HeaderRetratoMarca"/>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2BF543" id="Agrupar 314" o:spid="_x0000_s1026" style="position:absolute;margin-left:0;margin-top:851.1pt;width:595.25pt;height:89.55pt;z-index:-251609088;mso-position-horizontal-relative:page;mso-position-vertical-relative:page;mso-width-relative:margin;mso-height-relative:margin" coordsize="75596,1137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">
                <v:imagedata r:id="rId7" o:title=""/>
                <v:path arrowok="t"/>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">
                <v:imagedata r:id="rId8" o:title=""/>
                <v:path arrowok="t"/>
              </v:shape>
              <w10:wrap anchorx="page" anchory="page"/>
            </v:group>
          </w:pict>
        </mc:Fallback>
      </mc:AlternateContent>
    </w:r>
    <w:r>
      <w:rPr>
        <w:b/>
        <w:color w:val="0054A1"/>
        <w:sz w:val="24"/>
        <w:szCs w:val="24"/>
        <w:lang w:val="en-US"/>
      </w:rPr>
      <w:t xml:space="preserve">Consolidated </w:t>
    </w:r>
    <w:r w:rsidRPr="0032542F">
      <w:rPr>
        <w:b/>
        <w:color w:val="0054A1"/>
        <w:sz w:val="24"/>
        <w:szCs w:val="24"/>
        <w:lang w:val="en-US"/>
      </w:rPr>
      <w:t>Financial Statements</w:t>
    </w:r>
  </w:p>
  <w:p w:rsidR="004851E4" w:rsidRPr="0032542F" w:rsidRDefault="004851E4" w:rsidP="00BC4CA8">
    <w:pPr>
      <w:pStyle w:val="Cabealho"/>
      <w:pBdr>
        <w:bottom w:val="none" w:sz="0" w:space="0" w:color="auto"/>
      </w:pBdr>
      <w:tabs>
        <w:tab w:val="clear" w:pos="4419"/>
        <w:tab w:val="clear" w:pos="8838"/>
        <w:tab w:val="right" w:pos="9355"/>
      </w:tabs>
      <w:spacing w:after="0" w:line="240" w:lineRule="auto"/>
      <w:jc w:val="right"/>
      <w:rPr>
        <w:b/>
        <w:color w:val="0054A1"/>
        <w:sz w:val="28"/>
        <w:szCs w:val="28"/>
        <w:lang w:val="en-US"/>
      </w:rPr>
    </w:pPr>
    <w:r>
      <w:rPr>
        <w:b/>
        <w:color w:val="585151"/>
        <w:sz w:val="24"/>
        <w:szCs w:val="24"/>
        <w:lang w:val="en-US"/>
      </w:rPr>
      <w:t>3</w:t>
    </w:r>
    <w:r>
      <w:rPr>
        <w:b/>
        <w:color w:val="585151"/>
        <w:sz w:val="24"/>
        <w:szCs w:val="24"/>
        <w:vertAlign w:val="superscript"/>
        <w:lang w:val="en-US"/>
      </w:rPr>
      <w:t>rd</w:t>
    </w:r>
    <w:r>
      <w:rPr>
        <w:b/>
        <w:color w:val="585151"/>
        <w:sz w:val="24"/>
        <w:szCs w:val="24"/>
        <w:lang w:val="en-US"/>
      </w:rPr>
      <w:t xml:space="preserve"> quarter </w:t>
    </w:r>
    <w:r w:rsidRPr="0032542F">
      <w:rPr>
        <w:b/>
        <w:color w:val="585151"/>
        <w:sz w:val="24"/>
        <w:szCs w:val="24"/>
        <w:lang w:val="en-US"/>
      </w:rPr>
      <w:t>201</w:t>
    </w:r>
    <w:r>
      <w:rPr>
        <w:b/>
        <w:color w:val="585151"/>
        <w:sz w:val="24"/>
        <w:szCs w:val="24"/>
        <w:lang w:val="en-US"/>
      </w:rPr>
      <w:t>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07E8A"/>
    <w:multiLevelType w:val="multilevel"/>
    <w:tmpl w:val="D6BEC8CC"/>
    <w:numStyleLink w:val="PubliConLista"/>
  </w:abstractNum>
  <w:abstractNum w:abstractNumId="1" w15:restartNumberingAfterBreak="0">
    <w:nsid w:val="08BC32D6"/>
    <w:multiLevelType w:val="hybridMultilevel"/>
    <w:tmpl w:val="82626D6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32B0219"/>
    <w:multiLevelType w:val="hybridMultilevel"/>
    <w:tmpl w:val="B40EEF2A"/>
    <w:lvl w:ilvl="0" w:tplc="AF1E9CC6">
      <w:start w:val="1"/>
      <w:numFmt w:val="bullet"/>
      <w:lvlText w:val=""/>
      <w:lvlJc w:val="left"/>
      <w:pPr>
        <w:ind w:left="1285" w:hanging="360"/>
      </w:pPr>
      <w:rPr>
        <w:rFonts w:ascii="Symbol" w:hAnsi="Symbol" w:hint="default"/>
      </w:rPr>
    </w:lvl>
    <w:lvl w:ilvl="1" w:tplc="04160003" w:tentative="1">
      <w:start w:val="1"/>
      <w:numFmt w:val="bullet"/>
      <w:lvlText w:val="o"/>
      <w:lvlJc w:val="left"/>
      <w:pPr>
        <w:ind w:left="2005" w:hanging="360"/>
      </w:pPr>
      <w:rPr>
        <w:rFonts w:ascii="Courier New" w:hAnsi="Courier New" w:cs="Courier New" w:hint="default"/>
      </w:rPr>
    </w:lvl>
    <w:lvl w:ilvl="2" w:tplc="04160005" w:tentative="1">
      <w:start w:val="1"/>
      <w:numFmt w:val="bullet"/>
      <w:lvlText w:val=""/>
      <w:lvlJc w:val="left"/>
      <w:pPr>
        <w:ind w:left="2725" w:hanging="360"/>
      </w:pPr>
      <w:rPr>
        <w:rFonts w:ascii="Wingdings" w:hAnsi="Wingdings" w:hint="default"/>
      </w:rPr>
    </w:lvl>
    <w:lvl w:ilvl="3" w:tplc="04160001" w:tentative="1">
      <w:start w:val="1"/>
      <w:numFmt w:val="bullet"/>
      <w:lvlText w:val=""/>
      <w:lvlJc w:val="left"/>
      <w:pPr>
        <w:ind w:left="3445" w:hanging="360"/>
      </w:pPr>
      <w:rPr>
        <w:rFonts w:ascii="Symbol" w:hAnsi="Symbol" w:hint="default"/>
      </w:rPr>
    </w:lvl>
    <w:lvl w:ilvl="4" w:tplc="04160003" w:tentative="1">
      <w:start w:val="1"/>
      <w:numFmt w:val="bullet"/>
      <w:lvlText w:val="o"/>
      <w:lvlJc w:val="left"/>
      <w:pPr>
        <w:ind w:left="4165" w:hanging="360"/>
      </w:pPr>
      <w:rPr>
        <w:rFonts w:ascii="Courier New" w:hAnsi="Courier New" w:cs="Courier New" w:hint="default"/>
      </w:rPr>
    </w:lvl>
    <w:lvl w:ilvl="5" w:tplc="04160005" w:tentative="1">
      <w:start w:val="1"/>
      <w:numFmt w:val="bullet"/>
      <w:lvlText w:val=""/>
      <w:lvlJc w:val="left"/>
      <w:pPr>
        <w:ind w:left="4885" w:hanging="360"/>
      </w:pPr>
      <w:rPr>
        <w:rFonts w:ascii="Wingdings" w:hAnsi="Wingdings" w:hint="default"/>
      </w:rPr>
    </w:lvl>
    <w:lvl w:ilvl="6" w:tplc="04160001" w:tentative="1">
      <w:start w:val="1"/>
      <w:numFmt w:val="bullet"/>
      <w:lvlText w:val=""/>
      <w:lvlJc w:val="left"/>
      <w:pPr>
        <w:ind w:left="5605" w:hanging="360"/>
      </w:pPr>
      <w:rPr>
        <w:rFonts w:ascii="Symbol" w:hAnsi="Symbol" w:hint="default"/>
      </w:rPr>
    </w:lvl>
    <w:lvl w:ilvl="7" w:tplc="04160003" w:tentative="1">
      <w:start w:val="1"/>
      <w:numFmt w:val="bullet"/>
      <w:lvlText w:val="o"/>
      <w:lvlJc w:val="left"/>
      <w:pPr>
        <w:ind w:left="6325" w:hanging="360"/>
      </w:pPr>
      <w:rPr>
        <w:rFonts w:ascii="Courier New" w:hAnsi="Courier New" w:cs="Courier New" w:hint="default"/>
      </w:rPr>
    </w:lvl>
    <w:lvl w:ilvl="8" w:tplc="04160005" w:tentative="1">
      <w:start w:val="1"/>
      <w:numFmt w:val="bullet"/>
      <w:lvlText w:val=""/>
      <w:lvlJc w:val="left"/>
      <w:pPr>
        <w:ind w:left="7045" w:hanging="360"/>
      </w:pPr>
      <w:rPr>
        <w:rFonts w:ascii="Wingdings" w:hAnsi="Wingdings" w:hint="default"/>
      </w:rPr>
    </w:lvl>
  </w:abstractNum>
  <w:abstractNum w:abstractNumId="3" w15:restartNumberingAfterBreak="0">
    <w:nsid w:val="16D22BAD"/>
    <w:multiLevelType w:val="hybridMultilevel"/>
    <w:tmpl w:val="AE325FEE"/>
    <w:lvl w:ilvl="0" w:tplc="3C8074C6">
      <w:start w:val="1"/>
      <w:numFmt w:val="bullet"/>
      <w:lvlText w:val=""/>
      <w:lvlJc w:val="left"/>
      <w:pPr>
        <w:ind w:left="1146" w:hanging="360"/>
      </w:pPr>
      <w:rPr>
        <w:rFonts w:ascii="Symbol" w:hAnsi="Symbol" w:hint="default"/>
        <w:color w:val="auto"/>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4" w15:restartNumberingAfterBreak="0">
    <w:nsid w:val="1862229B"/>
    <w:multiLevelType w:val="hybridMultilevel"/>
    <w:tmpl w:val="A6EE6F8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1DD557F"/>
    <w:multiLevelType w:val="multilevel"/>
    <w:tmpl w:val="D6BEC8CC"/>
    <w:numStyleLink w:val="PubliConLista"/>
  </w:abstractNum>
  <w:abstractNum w:abstractNumId="6" w15:restartNumberingAfterBreak="0">
    <w:nsid w:val="25241D6E"/>
    <w:multiLevelType w:val="multilevel"/>
    <w:tmpl w:val="D6BEC8CC"/>
    <w:numStyleLink w:val="PubliConLista"/>
  </w:abstractNum>
  <w:abstractNum w:abstractNumId="7" w15:restartNumberingAfterBreak="0">
    <w:nsid w:val="2B1B5FE3"/>
    <w:multiLevelType w:val="hybridMultilevel"/>
    <w:tmpl w:val="0120785A"/>
    <w:lvl w:ilvl="0" w:tplc="30E4E082">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B90795F"/>
    <w:multiLevelType w:val="hybridMultilevel"/>
    <w:tmpl w:val="CA94089A"/>
    <w:lvl w:ilvl="0" w:tplc="93245104">
      <w:start w:val="1"/>
      <w:numFmt w:val="lowerRoman"/>
      <w:lvlText w:val="(%1)"/>
      <w:lvlJc w:val="left"/>
      <w:pPr>
        <w:ind w:left="1145" w:hanging="360"/>
      </w:pPr>
      <w:rPr>
        <w:rFonts w:hint="default"/>
      </w:rPr>
    </w:lvl>
    <w:lvl w:ilvl="1" w:tplc="04160019" w:tentative="1">
      <w:start w:val="1"/>
      <w:numFmt w:val="lowerLetter"/>
      <w:lvlText w:val="%2."/>
      <w:lvlJc w:val="left"/>
      <w:pPr>
        <w:ind w:left="1865" w:hanging="360"/>
      </w:pPr>
    </w:lvl>
    <w:lvl w:ilvl="2" w:tplc="0416001B" w:tentative="1">
      <w:start w:val="1"/>
      <w:numFmt w:val="lowerRoman"/>
      <w:lvlText w:val="%3."/>
      <w:lvlJc w:val="right"/>
      <w:pPr>
        <w:ind w:left="2585" w:hanging="180"/>
      </w:pPr>
    </w:lvl>
    <w:lvl w:ilvl="3" w:tplc="0416000F" w:tentative="1">
      <w:start w:val="1"/>
      <w:numFmt w:val="decimal"/>
      <w:lvlText w:val="%4."/>
      <w:lvlJc w:val="left"/>
      <w:pPr>
        <w:ind w:left="3305" w:hanging="360"/>
      </w:pPr>
    </w:lvl>
    <w:lvl w:ilvl="4" w:tplc="04160019" w:tentative="1">
      <w:start w:val="1"/>
      <w:numFmt w:val="lowerLetter"/>
      <w:lvlText w:val="%5."/>
      <w:lvlJc w:val="left"/>
      <w:pPr>
        <w:ind w:left="4025" w:hanging="360"/>
      </w:pPr>
    </w:lvl>
    <w:lvl w:ilvl="5" w:tplc="0416001B" w:tentative="1">
      <w:start w:val="1"/>
      <w:numFmt w:val="lowerRoman"/>
      <w:lvlText w:val="%6."/>
      <w:lvlJc w:val="right"/>
      <w:pPr>
        <w:ind w:left="4745" w:hanging="180"/>
      </w:pPr>
    </w:lvl>
    <w:lvl w:ilvl="6" w:tplc="0416000F" w:tentative="1">
      <w:start w:val="1"/>
      <w:numFmt w:val="decimal"/>
      <w:lvlText w:val="%7."/>
      <w:lvlJc w:val="left"/>
      <w:pPr>
        <w:ind w:left="5465" w:hanging="360"/>
      </w:pPr>
    </w:lvl>
    <w:lvl w:ilvl="7" w:tplc="04160019" w:tentative="1">
      <w:start w:val="1"/>
      <w:numFmt w:val="lowerLetter"/>
      <w:lvlText w:val="%8."/>
      <w:lvlJc w:val="left"/>
      <w:pPr>
        <w:ind w:left="6185" w:hanging="360"/>
      </w:pPr>
    </w:lvl>
    <w:lvl w:ilvl="8" w:tplc="0416001B" w:tentative="1">
      <w:start w:val="1"/>
      <w:numFmt w:val="lowerRoman"/>
      <w:lvlText w:val="%9."/>
      <w:lvlJc w:val="right"/>
      <w:pPr>
        <w:ind w:left="6905" w:hanging="180"/>
      </w:pPr>
    </w:lvl>
  </w:abstractNum>
  <w:abstractNum w:abstractNumId="9" w15:restartNumberingAfterBreak="0">
    <w:nsid w:val="2C0F7DB2"/>
    <w:multiLevelType w:val="hybridMultilevel"/>
    <w:tmpl w:val="9342E588"/>
    <w:lvl w:ilvl="0" w:tplc="F8601284">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0" w15:restartNumberingAfterBreak="0">
    <w:nsid w:val="2E692374"/>
    <w:multiLevelType w:val="hybridMultilevel"/>
    <w:tmpl w:val="56403818"/>
    <w:lvl w:ilvl="0" w:tplc="FF4EEB8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3D07431"/>
    <w:multiLevelType w:val="hybridMultilevel"/>
    <w:tmpl w:val="3B80EB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D9B3074"/>
    <w:multiLevelType w:val="multilevel"/>
    <w:tmpl w:val="D6BEC8CC"/>
    <w:numStyleLink w:val="PubliConLista"/>
  </w:abstractNum>
  <w:abstractNum w:abstractNumId="13" w15:restartNumberingAfterBreak="0">
    <w:nsid w:val="3EC42362"/>
    <w:multiLevelType w:val="hybridMultilevel"/>
    <w:tmpl w:val="C002B6E6"/>
    <w:lvl w:ilvl="0" w:tplc="1EC008B0">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14" w15:restartNumberingAfterBreak="0">
    <w:nsid w:val="4415289B"/>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AE876CF"/>
    <w:multiLevelType w:val="multilevel"/>
    <w:tmpl w:val="FD3EC366"/>
    <w:lvl w:ilvl="0">
      <w:start w:val="1"/>
      <w:numFmt w:val="none"/>
      <w:lvlText w:val="%1"/>
      <w:lvlJc w:val="left"/>
      <w:pPr>
        <w:ind w:left="0" w:firstLine="0"/>
      </w:pPr>
      <w:rPr>
        <w:rFonts w:hint="default"/>
      </w:rPr>
    </w:lvl>
    <w:lvl w:ilvl="1">
      <w:start w:val="1"/>
      <w:numFmt w:val="decimal"/>
      <w:suff w:val="nothing"/>
      <w:lvlText w:val="%2"/>
      <w:lvlJc w:val="left"/>
      <w:pPr>
        <w:ind w:left="0" w:firstLine="0"/>
      </w:pPr>
      <w:rPr>
        <w:rFonts w:hint="default"/>
      </w:rPr>
    </w:lvl>
    <w:lvl w:ilvl="2">
      <w:start w:val="1"/>
      <w:numFmt w:val="lowerLetter"/>
      <w:suff w:val="nothing"/>
      <w:lvlText w:val="%3"/>
      <w:lvlJc w:val="left"/>
      <w:pPr>
        <w:ind w:left="0" w:firstLine="0"/>
      </w:pPr>
      <w:rPr>
        <w:rFonts w:hint="default"/>
      </w:rPr>
    </w:lvl>
    <w:lvl w:ilvl="3">
      <w:start w:val="1"/>
      <w:numFmt w:val="decimal"/>
      <w:suff w:val="nothing"/>
      <w:lvlText w:val="%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ind w:left="425" w:firstLine="0"/>
      </w:pPr>
      <w:rPr>
        <w:rFonts w:ascii="Arial" w:eastAsia="Times New Roman" w:hAnsi="Arial" w:cs="Times New Roman"/>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375B93"/>
    <w:multiLevelType w:val="multilevel"/>
    <w:tmpl w:val="D6BEC8CC"/>
    <w:numStyleLink w:val="PubliConLista"/>
  </w:abstractNum>
  <w:abstractNum w:abstractNumId="17" w15:restartNumberingAfterBreak="0">
    <w:nsid w:val="534E170D"/>
    <w:multiLevelType w:val="hybridMultilevel"/>
    <w:tmpl w:val="FB708C06"/>
    <w:lvl w:ilvl="0" w:tplc="0416001B">
      <w:start w:val="1"/>
      <w:numFmt w:val="lowerRoman"/>
      <w:lvlText w:val="%1."/>
      <w:lvlJc w:val="right"/>
      <w:pPr>
        <w:ind w:left="1145" w:hanging="360"/>
      </w:pPr>
      <w:rPr>
        <w:rFonts w:hint="default"/>
      </w:rPr>
    </w:lvl>
    <w:lvl w:ilvl="1" w:tplc="04160003" w:tentative="1">
      <w:start w:val="1"/>
      <w:numFmt w:val="bullet"/>
      <w:lvlText w:val="o"/>
      <w:lvlJc w:val="left"/>
      <w:pPr>
        <w:ind w:left="1865" w:hanging="360"/>
      </w:pPr>
      <w:rPr>
        <w:rFonts w:ascii="Courier New" w:hAnsi="Courier New" w:cs="Courier New" w:hint="default"/>
      </w:rPr>
    </w:lvl>
    <w:lvl w:ilvl="2" w:tplc="04160005" w:tentative="1">
      <w:start w:val="1"/>
      <w:numFmt w:val="bullet"/>
      <w:lvlText w:val=""/>
      <w:lvlJc w:val="left"/>
      <w:pPr>
        <w:ind w:left="2585" w:hanging="360"/>
      </w:pPr>
      <w:rPr>
        <w:rFonts w:ascii="Wingdings" w:hAnsi="Wingdings" w:hint="default"/>
      </w:rPr>
    </w:lvl>
    <w:lvl w:ilvl="3" w:tplc="04160001" w:tentative="1">
      <w:start w:val="1"/>
      <w:numFmt w:val="bullet"/>
      <w:lvlText w:val=""/>
      <w:lvlJc w:val="left"/>
      <w:pPr>
        <w:ind w:left="3305" w:hanging="360"/>
      </w:pPr>
      <w:rPr>
        <w:rFonts w:ascii="Symbol" w:hAnsi="Symbol" w:hint="default"/>
      </w:rPr>
    </w:lvl>
    <w:lvl w:ilvl="4" w:tplc="04160003" w:tentative="1">
      <w:start w:val="1"/>
      <w:numFmt w:val="bullet"/>
      <w:lvlText w:val="o"/>
      <w:lvlJc w:val="left"/>
      <w:pPr>
        <w:ind w:left="4025" w:hanging="360"/>
      </w:pPr>
      <w:rPr>
        <w:rFonts w:ascii="Courier New" w:hAnsi="Courier New" w:cs="Courier New" w:hint="default"/>
      </w:rPr>
    </w:lvl>
    <w:lvl w:ilvl="5" w:tplc="04160005" w:tentative="1">
      <w:start w:val="1"/>
      <w:numFmt w:val="bullet"/>
      <w:lvlText w:val=""/>
      <w:lvlJc w:val="left"/>
      <w:pPr>
        <w:ind w:left="4745" w:hanging="360"/>
      </w:pPr>
      <w:rPr>
        <w:rFonts w:ascii="Wingdings" w:hAnsi="Wingdings" w:hint="default"/>
      </w:rPr>
    </w:lvl>
    <w:lvl w:ilvl="6" w:tplc="04160001" w:tentative="1">
      <w:start w:val="1"/>
      <w:numFmt w:val="bullet"/>
      <w:lvlText w:val=""/>
      <w:lvlJc w:val="left"/>
      <w:pPr>
        <w:ind w:left="5465" w:hanging="360"/>
      </w:pPr>
      <w:rPr>
        <w:rFonts w:ascii="Symbol" w:hAnsi="Symbol" w:hint="default"/>
      </w:rPr>
    </w:lvl>
    <w:lvl w:ilvl="7" w:tplc="04160003" w:tentative="1">
      <w:start w:val="1"/>
      <w:numFmt w:val="bullet"/>
      <w:lvlText w:val="o"/>
      <w:lvlJc w:val="left"/>
      <w:pPr>
        <w:ind w:left="6185" w:hanging="360"/>
      </w:pPr>
      <w:rPr>
        <w:rFonts w:ascii="Courier New" w:hAnsi="Courier New" w:cs="Courier New" w:hint="default"/>
      </w:rPr>
    </w:lvl>
    <w:lvl w:ilvl="8" w:tplc="04160005" w:tentative="1">
      <w:start w:val="1"/>
      <w:numFmt w:val="bullet"/>
      <w:lvlText w:val=""/>
      <w:lvlJc w:val="left"/>
      <w:pPr>
        <w:ind w:left="6905" w:hanging="360"/>
      </w:pPr>
      <w:rPr>
        <w:rFonts w:ascii="Wingdings" w:hAnsi="Wingdings" w:hint="default"/>
      </w:rPr>
    </w:lvl>
  </w:abstractNum>
  <w:abstractNum w:abstractNumId="18" w15:restartNumberingAfterBreak="0">
    <w:nsid w:val="535F2BC7"/>
    <w:multiLevelType w:val="multilevel"/>
    <w:tmpl w:val="D6BEC8CC"/>
    <w:numStyleLink w:val="PubliConLista"/>
  </w:abstractNum>
  <w:abstractNum w:abstractNumId="19" w15:restartNumberingAfterBreak="0">
    <w:nsid w:val="59B7125D"/>
    <w:multiLevelType w:val="multilevel"/>
    <w:tmpl w:val="D6BEC8CC"/>
    <w:styleLink w:val="PubliConLista"/>
    <w:lvl w:ilvl="0">
      <w:start w:val="1"/>
      <w:numFmt w:val="none"/>
      <w:pStyle w:val="010-Grupo"/>
      <w:lvlText w:val="%1"/>
      <w:lvlJc w:val="left"/>
      <w:pPr>
        <w:ind w:left="0" w:firstLine="0"/>
      </w:pPr>
      <w:rPr>
        <w:rFonts w:hint="default"/>
      </w:rPr>
    </w:lvl>
    <w:lvl w:ilvl="1">
      <w:start w:val="1"/>
      <w:numFmt w:val="decimal"/>
      <w:pStyle w:val="020-TtulodeDocumento"/>
      <w:suff w:val="nothing"/>
      <w:lvlText w:val="%2"/>
      <w:lvlJc w:val="left"/>
      <w:pPr>
        <w:ind w:left="0" w:firstLine="0"/>
      </w:pPr>
      <w:rPr>
        <w:rFonts w:hint="default"/>
      </w:rPr>
    </w:lvl>
    <w:lvl w:ilvl="2">
      <w:start w:val="1"/>
      <w:numFmt w:val="lowerLetter"/>
      <w:pStyle w:val="030-SubttulodeDocumento"/>
      <w:suff w:val="nothing"/>
      <w:lvlText w:val="%3"/>
      <w:lvlJc w:val="left"/>
      <w:pPr>
        <w:ind w:left="0" w:firstLine="0"/>
      </w:pPr>
      <w:rPr>
        <w:rFonts w:hint="default"/>
      </w:rPr>
    </w:lvl>
    <w:lvl w:ilvl="3">
      <w:start w:val="1"/>
      <w:numFmt w:val="decimal"/>
      <w:pStyle w:val="031-SubttulodeDocumentoLista"/>
      <w:suff w:val="nothing"/>
      <w:lvlText w:val="%3.%4"/>
      <w:lvlJc w:val="left"/>
      <w:pPr>
        <w:ind w:left="0" w:firstLine="0"/>
      </w:pPr>
      <w:rPr>
        <w:rFonts w:hint="default"/>
      </w:rPr>
    </w:lvl>
    <w:lvl w:ilvl="4">
      <w:start w:val="1"/>
      <w:numFmt w:val="none"/>
      <w:pStyle w:val="040-SubttuloEspecial"/>
      <w:suff w:val="nothing"/>
      <w:lvlText w:val=""/>
      <w:lvlJc w:val="left"/>
      <w:pPr>
        <w:ind w:left="0" w:firstLine="0"/>
      </w:pPr>
      <w:rPr>
        <w:rFonts w:hint="default"/>
      </w:rPr>
    </w:lvl>
    <w:lvl w:ilvl="5">
      <w:start w:val="1"/>
      <w:numFmt w:val="lowerRoman"/>
      <w:lvlText w:val="(%6)"/>
      <w:lvlJc w:val="left"/>
      <w:pPr>
        <w:ind w:left="425"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B504F35"/>
    <w:multiLevelType w:val="hybridMultilevel"/>
    <w:tmpl w:val="A3C06690"/>
    <w:lvl w:ilvl="0" w:tplc="B3101BE6">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C63181A"/>
    <w:multiLevelType w:val="hybridMultilevel"/>
    <w:tmpl w:val="85A466DE"/>
    <w:lvl w:ilvl="0" w:tplc="F5BCEF8E">
      <w:start w:val="1"/>
      <w:numFmt w:val="bullet"/>
      <w:pStyle w:val="056-Lista"/>
      <w:lvlText w:val=""/>
      <w:lvlJc w:val="left"/>
      <w:pPr>
        <w:ind w:left="1145" w:hanging="360"/>
      </w:pPr>
      <w:rPr>
        <w:rFonts w:ascii="Symbol" w:hAnsi="Symbol" w:hint="default"/>
      </w:rPr>
    </w:lvl>
    <w:lvl w:ilvl="1" w:tplc="04160003" w:tentative="1">
      <w:start w:val="1"/>
      <w:numFmt w:val="bullet"/>
      <w:lvlText w:val="o"/>
      <w:lvlJc w:val="left"/>
      <w:pPr>
        <w:ind w:left="1865" w:hanging="360"/>
      </w:pPr>
      <w:rPr>
        <w:rFonts w:ascii="Courier New" w:hAnsi="Courier New" w:cs="Courier New" w:hint="default"/>
      </w:rPr>
    </w:lvl>
    <w:lvl w:ilvl="2" w:tplc="04160005" w:tentative="1">
      <w:start w:val="1"/>
      <w:numFmt w:val="bullet"/>
      <w:lvlText w:val=""/>
      <w:lvlJc w:val="left"/>
      <w:pPr>
        <w:ind w:left="2585" w:hanging="360"/>
      </w:pPr>
      <w:rPr>
        <w:rFonts w:ascii="Wingdings" w:hAnsi="Wingdings" w:hint="default"/>
      </w:rPr>
    </w:lvl>
    <w:lvl w:ilvl="3" w:tplc="04160001" w:tentative="1">
      <w:start w:val="1"/>
      <w:numFmt w:val="bullet"/>
      <w:lvlText w:val=""/>
      <w:lvlJc w:val="left"/>
      <w:pPr>
        <w:ind w:left="3305" w:hanging="360"/>
      </w:pPr>
      <w:rPr>
        <w:rFonts w:ascii="Symbol" w:hAnsi="Symbol" w:hint="default"/>
      </w:rPr>
    </w:lvl>
    <w:lvl w:ilvl="4" w:tplc="04160003" w:tentative="1">
      <w:start w:val="1"/>
      <w:numFmt w:val="bullet"/>
      <w:lvlText w:val="o"/>
      <w:lvlJc w:val="left"/>
      <w:pPr>
        <w:ind w:left="4025" w:hanging="360"/>
      </w:pPr>
      <w:rPr>
        <w:rFonts w:ascii="Courier New" w:hAnsi="Courier New" w:cs="Courier New" w:hint="default"/>
      </w:rPr>
    </w:lvl>
    <w:lvl w:ilvl="5" w:tplc="04160005" w:tentative="1">
      <w:start w:val="1"/>
      <w:numFmt w:val="bullet"/>
      <w:lvlText w:val=""/>
      <w:lvlJc w:val="left"/>
      <w:pPr>
        <w:ind w:left="4745" w:hanging="360"/>
      </w:pPr>
      <w:rPr>
        <w:rFonts w:ascii="Wingdings" w:hAnsi="Wingdings" w:hint="default"/>
      </w:rPr>
    </w:lvl>
    <w:lvl w:ilvl="6" w:tplc="04160001" w:tentative="1">
      <w:start w:val="1"/>
      <w:numFmt w:val="bullet"/>
      <w:lvlText w:val=""/>
      <w:lvlJc w:val="left"/>
      <w:pPr>
        <w:ind w:left="5465" w:hanging="360"/>
      </w:pPr>
      <w:rPr>
        <w:rFonts w:ascii="Symbol" w:hAnsi="Symbol" w:hint="default"/>
      </w:rPr>
    </w:lvl>
    <w:lvl w:ilvl="7" w:tplc="04160003" w:tentative="1">
      <w:start w:val="1"/>
      <w:numFmt w:val="bullet"/>
      <w:lvlText w:val="o"/>
      <w:lvlJc w:val="left"/>
      <w:pPr>
        <w:ind w:left="6185" w:hanging="360"/>
      </w:pPr>
      <w:rPr>
        <w:rFonts w:ascii="Courier New" w:hAnsi="Courier New" w:cs="Courier New" w:hint="default"/>
      </w:rPr>
    </w:lvl>
    <w:lvl w:ilvl="8" w:tplc="04160005" w:tentative="1">
      <w:start w:val="1"/>
      <w:numFmt w:val="bullet"/>
      <w:lvlText w:val=""/>
      <w:lvlJc w:val="left"/>
      <w:pPr>
        <w:ind w:left="6905" w:hanging="360"/>
      </w:pPr>
      <w:rPr>
        <w:rFonts w:ascii="Wingdings" w:hAnsi="Wingdings" w:hint="default"/>
      </w:rPr>
    </w:lvl>
  </w:abstractNum>
  <w:abstractNum w:abstractNumId="22" w15:restartNumberingAfterBreak="0">
    <w:nsid w:val="61887155"/>
    <w:multiLevelType w:val="singleLevel"/>
    <w:tmpl w:val="625827F2"/>
    <w:lvl w:ilvl="0">
      <w:start w:val="1"/>
      <w:numFmt w:val="bullet"/>
      <w:lvlText w:val=""/>
      <w:lvlJc w:val="left"/>
      <w:pPr>
        <w:tabs>
          <w:tab w:val="num" w:pos="644"/>
        </w:tabs>
        <w:ind w:left="567" w:hanging="283"/>
      </w:pPr>
      <w:rPr>
        <w:rFonts w:ascii="Symbol" w:hAnsi="Symbol" w:hint="default"/>
      </w:rPr>
    </w:lvl>
  </w:abstractNum>
  <w:abstractNum w:abstractNumId="23" w15:restartNumberingAfterBreak="0">
    <w:nsid w:val="61B22ED6"/>
    <w:multiLevelType w:val="multilevel"/>
    <w:tmpl w:val="D6BEC8CC"/>
    <w:numStyleLink w:val="PubliConLista"/>
  </w:abstractNum>
  <w:abstractNum w:abstractNumId="24" w15:restartNumberingAfterBreak="0">
    <w:nsid w:val="63267439"/>
    <w:multiLevelType w:val="multilevel"/>
    <w:tmpl w:val="01800B2E"/>
    <w:lvl w:ilvl="0">
      <w:start w:val="1"/>
      <w:numFmt w:val="none"/>
      <w:lvlText w:val="%1"/>
      <w:lvlJc w:val="left"/>
      <w:pPr>
        <w:ind w:left="0" w:firstLine="0"/>
      </w:pPr>
      <w:rPr>
        <w:rFonts w:hint="default"/>
      </w:rPr>
    </w:lvl>
    <w:lvl w:ilvl="1">
      <w:start w:val="1"/>
      <w:numFmt w:val="decimal"/>
      <w:suff w:val="nothing"/>
      <w:lvlText w:val="%2"/>
      <w:lvlJc w:val="left"/>
      <w:pPr>
        <w:ind w:left="0" w:firstLine="0"/>
      </w:pPr>
      <w:rPr>
        <w:rFonts w:hint="default"/>
      </w:rPr>
    </w:lvl>
    <w:lvl w:ilvl="2">
      <w:start w:val="1"/>
      <w:numFmt w:val="lowerLetter"/>
      <w:suff w:val="nothing"/>
      <w:lvlText w:val="%3"/>
      <w:lvlJc w:val="left"/>
      <w:pPr>
        <w:ind w:left="0" w:firstLine="0"/>
      </w:pPr>
      <w:rPr>
        <w:rFonts w:hint="default"/>
      </w:rPr>
    </w:lvl>
    <w:lvl w:ilvl="3">
      <w:start w:val="1"/>
      <w:numFmt w:val="decimal"/>
      <w:suff w:val="nothing"/>
      <w:lvlText w:val="%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pStyle w:val="057-Listanrromano"/>
      <w:lvlText w:val="(%6)"/>
      <w:lvlJc w:val="left"/>
      <w:pPr>
        <w:ind w:left="425" w:firstLine="0"/>
      </w:pPr>
      <w:rPr>
        <w:rFonts w:ascii="Arial" w:eastAsia="Times New Roman" w:hAnsi="Arial" w:cs="Times New Roman"/>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4276CB2"/>
    <w:multiLevelType w:val="multilevel"/>
    <w:tmpl w:val="D6BEC8CC"/>
    <w:numStyleLink w:val="PubliConLista"/>
  </w:abstractNum>
  <w:abstractNum w:abstractNumId="26" w15:restartNumberingAfterBreak="0">
    <w:nsid w:val="69187C8E"/>
    <w:multiLevelType w:val="multilevel"/>
    <w:tmpl w:val="CCE2B8A0"/>
    <w:lvl w:ilvl="0">
      <w:start w:val="1"/>
      <w:numFmt w:val="none"/>
      <w:lvlText w:val="%1"/>
      <w:lvlJc w:val="left"/>
      <w:pPr>
        <w:ind w:left="0" w:firstLine="0"/>
      </w:pPr>
      <w:rPr>
        <w:rFonts w:hint="default"/>
      </w:rPr>
    </w:lvl>
    <w:lvl w:ilvl="1">
      <w:start w:val="1"/>
      <w:numFmt w:val="decimal"/>
      <w:suff w:val="nothing"/>
      <w:lvlText w:val="%2"/>
      <w:lvlJc w:val="left"/>
      <w:pPr>
        <w:ind w:left="0" w:firstLine="0"/>
      </w:pPr>
      <w:rPr>
        <w:rFonts w:hint="default"/>
      </w:rPr>
    </w:lvl>
    <w:lvl w:ilvl="2">
      <w:start w:val="1"/>
      <w:numFmt w:val="lowerLetter"/>
      <w:suff w:val="nothing"/>
      <w:lvlText w:val="%3"/>
      <w:lvlJc w:val="left"/>
      <w:pPr>
        <w:ind w:left="0" w:firstLine="0"/>
      </w:pPr>
      <w:rPr>
        <w:rFonts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ind w:left="425"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9325DE0"/>
    <w:multiLevelType w:val="multilevel"/>
    <w:tmpl w:val="D6BEC8CC"/>
    <w:numStyleLink w:val="PubliConLista"/>
  </w:abstractNum>
  <w:abstractNum w:abstractNumId="28" w15:restartNumberingAfterBreak="0">
    <w:nsid w:val="6EE80805"/>
    <w:multiLevelType w:val="hybridMultilevel"/>
    <w:tmpl w:val="D954EAE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6183D0A"/>
    <w:multiLevelType w:val="multilevel"/>
    <w:tmpl w:val="D6BEC8CC"/>
    <w:numStyleLink w:val="PubliConLista"/>
  </w:abstractNum>
  <w:abstractNum w:abstractNumId="30" w15:restartNumberingAfterBreak="0">
    <w:nsid w:val="7A1719A9"/>
    <w:multiLevelType w:val="multilevel"/>
    <w:tmpl w:val="D6BEC8CC"/>
    <w:numStyleLink w:val="PubliConLista"/>
  </w:abstractNum>
  <w:abstractNum w:abstractNumId="31" w15:restartNumberingAfterBreak="0">
    <w:nsid w:val="7BC63349"/>
    <w:multiLevelType w:val="hybridMultilevel"/>
    <w:tmpl w:val="FFAE63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7EC22140"/>
    <w:multiLevelType w:val="multilevel"/>
    <w:tmpl w:val="D6BEC8CC"/>
    <w:numStyleLink w:val="PubliConLista"/>
  </w:abstractNum>
  <w:num w:numId="1">
    <w:abstractNumId w:val="22"/>
  </w:num>
  <w:num w:numId="2">
    <w:abstractNumId w:val="20"/>
  </w:num>
  <w:num w:numId="3">
    <w:abstractNumId w:val="7"/>
  </w:num>
  <w:num w:numId="4">
    <w:abstractNumId w:val="19"/>
  </w:num>
  <w:num w:numId="5">
    <w:abstractNumId w:val="18"/>
  </w:num>
  <w:num w:numId="6">
    <w:abstractNumId w:val="30"/>
  </w:num>
  <w:num w:numId="7">
    <w:abstractNumId w:val="6"/>
  </w:num>
  <w:num w:numId="8">
    <w:abstractNumId w:val="0"/>
  </w:num>
  <w:num w:numId="9">
    <w:abstractNumId w:val="32"/>
  </w:num>
  <w:num w:numId="10">
    <w:abstractNumId w:val="13"/>
  </w:num>
  <w:num w:numId="11">
    <w:abstractNumId w:val="29"/>
  </w:num>
  <w:num w:numId="12">
    <w:abstractNumId w:val="21"/>
  </w:num>
  <w:num w:numId="13">
    <w:abstractNumId w:val="10"/>
  </w:num>
  <w:num w:numId="14">
    <w:abstractNumId w:val="5"/>
  </w:num>
  <w:num w:numId="15">
    <w:abstractNumId w:val="12"/>
  </w:num>
  <w:num w:numId="16">
    <w:abstractNumId w:val="14"/>
  </w:num>
  <w:num w:numId="17">
    <w:abstractNumId w:val="8"/>
  </w:num>
  <w:num w:numId="18">
    <w:abstractNumId w:val="25"/>
  </w:num>
  <w:num w:numId="19">
    <w:abstractNumId w:val="16"/>
  </w:num>
  <w:num w:numId="20">
    <w:abstractNumId w:val="27"/>
    <w:lvlOverride w:ilvl="2">
      <w:lvl w:ilvl="2">
        <w:start w:val="1"/>
        <w:numFmt w:val="lowerLetter"/>
        <w:pStyle w:val="030-SubttulodeDocumento"/>
        <w:suff w:val="nothing"/>
        <w:lvlText w:val="%3"/>
        <w:lvlJc w:val="left"/>
        <w:pPr>
          <w:ind w:left="0"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1">
    <w:abstractNumId w:val="3"/>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0" w:firstLine="0"/>
        </w:pPr>
        <w:rPr>
          <w:rFonts w:hint="default"/>
        </w:rPr>
      </w:lvl>
    </w:lvlOverride>
  </w:num>
  <w:num w:numId="24">
    <w:abstractNumId w:val="27"/>
    <w:lvlOverride w:ilvl="3">
      <w:lvl w:ilvl="3">
        <w:start w:val="1"/>
        <w:numFmt w:val="decimal"/>
        <w:pStyle w:val="031-SubttulodeDocumentoLista"/>
        <w:suff w:val="nothing"/>
        <w:lvlText w:val="%3.%4"/>
        <w:lvlJc w:val="left"/>
        <w:pPr>
          <w:ind w:left="0" w:firstLine="0"/>
        </w:pPr>
        <w:rPr>
          <w:rFonts w:cs="Times New Roman"/>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lvl w:ilvl="0">
        <w:start w:val="1"/>
        <w:numFmt w:val="none"/>
        <w:pStyle w:val="010-Grupo"/>
        <w:lvlText w:val="%1"/>
        <w:lvlJc w:val="left"/>
        <w:pPr>
          <w:ind w:left="0" w:firstLine="0"/>
        </w:pPr>
        <w:rPr>
          <w:rFonts w:hint="default"/>
        </w:rPr>
      </w:lvl>
    </w:lvlOverride>
    <w:lvlOverride w:ilvl="1">
      <w:lvl w:ilvl="1">
        <w:start w:val="1"/>
        <w:numFmt w:val="decimal"/>
        <w:pStyle w:val="020-TtulodeDocumento"/>
        <w:suff w:val="nothing"/>
        <w:lvlText w:val="%2"/>
        <w:lvlJc w:val="left"/>
        <w:pPr>
          <w:ind w:left="0" w:firstLine="0"/>
        </w:pPr>
        <w:rPr>
          <w:rFonts w:hint="default"/>
        </w:rPr>
      </w:lvl>
    </w:lvlOverride>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142" w:firstLine="0"/>
        </w:pPr>
        <w:rPr>
          <w:rFonts w:hint="default"/>
        </w:rPr>
      </w:lvl>
    </w:lvlOverride>
    <w:lvlOverride w:ilvl="4">
      <w:lvl w:ilvl="4">
        <w:start w:val="1"/>
        <w:numFmt w:val="none"/>
        <w:pStyle w:val="040-SubttuloEspecial"/>
        <w:suff w:val="nothing"/>
        <w:lvlText w:val=""/>
        <w:lvlJc w:val="left"/>
        <w:pPr>
          <w:ind w:left="0" w:firstLine="0"/>
        </w:pPr>
        <w:rPr>
          <w:rFonts w:hint="default"/>
        </w:rPr>
      </w:lvl>
    </w:lvlOverride>
    <w:lvlOverride w:ilvl="5">
      <w:lvl w:ilvl="5">
        <w:start w:val="1"/>
        <w:numFmt w:val="lowerRoman"/>
        <w:lvlText w:val="(%6)"/>
        <w:lvlJc w:val="left"/>
        <w:pPr>
          <w:ind w:left="425" w:firstLine="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8">
    <w:abstractNumId w:val="26"/>
  </w:num>
  <w:num w:numId="29">
    <w:abstractNumId w:val="23"/>
    <w:lvlOverride w:ilvl="0">
      <w:lvl w:ilvl="0">
        <w:start w:val="1"/>
        <w:numFmt w:val="none"/>
        <w:lvlText w:val="%1"/>
        <w:lvlJc w:val="left"/>
        <w:pPr>
          <w:ind w:left="0" w:firstLine="0"/>
        </w:pPr>
        <w:rPr>
          <w:rFonts w:hint="default"/>
        </w:rPr>
      </w:lvl>
    </w:lvlOverride>
    <w:lvlOverride w:ilvl="1">
      <w:lvl w:ilvl="1">
        <w:start w:val="1"/>
        <w:numFmt w:val="decimal"/>
        <w:suff w:val="nothing"/>
        <w:lvlText w:val="%2"/>
        <w:lvlJc w:val="left"/>
        <w:pPr>
          <w:ind w:left="0" w:firstLine="0"/>
        </w:pPr>
        <w:rPr>
          <w:rFonts w:hint="default"/>
        </w:rPr>
      </w:lvl>
    </w:lvlOverride>
    <w:lvlOverride w:ilvl="2">
      <w:lvl w:ilvl="2">
        <w:start w:val="1"/>
        <w:numFmt w:val="lowerLetter"/>
        <w:suff w:val="nothing"/>
        <w:lvlText w:val="%3"/>
        <w:lvlJc w:val="left"/>
        <w:pPr>
          <w:ind w:left="0" w:firstLine="0"/>
        </w:pPr>
        <w:rPr>
          <w:rFonts w:hint="default"/>
        </w:rPr>
      </w:lvl>
    </w:lvlOverride>
    <w:lvlOverride w:ilvl="3">
      <w:lvl w:ilvl="3">
        <w:start w:val="1"/>
        <w:numFmt w:val="decimal"/>
        <w:suff w:val="nothing"/>
        <w:lvlText w:val="%3.%4"/>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lowerRoman"/>
        <w:lvlText w:val="(%6)"/>
        <w:lvlJc w:val="left"/>
        <w:pPr>
          <w:ind w:left="425" w:firstLine="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0">
    <w:abstractNumId w:val="24"/>
  </w:num>
  <w:num w:numId="31">
    <w:abstractNumId w:val="15"/>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num>
  <w:num w:numId="33">
    <w:abstractNumId w:val="19"/>
    <w:lvlOverride w:ilvl="1">
      <w:lvl w:ilvl="1">
        <w:start w:val="1"/>
        <w:numFmt w:val="decimal"/>
        <w:pStyle w:val="020-TtulodeDocumento"/>
        <w:suff w:val="nothing"/>
        <w:lvlText w:val="%2"/>
        <w:lvlJc w:val="left"/>
        <w:pPr>
          <w:ind w:left="0" w:firstLine="0"/>
        </w:pPr>
        <w:rPr>
          <w:rFonts w:hint="default"/>
        </w:rPr>
      </w:lvl>
    </w:lvlOverride>
  </w:num>
  <w:num w:numId="34">
    <w:abstractNumId w:val="27"/>
    <w:lvlOverride w:ilvl="1">
      <w:lvl w:ilvl="1">
        <w:start w:val="1"/>
        <w:numFmt w:val="decimal"/>
        <w:pStyle w:val="020-TtulodeDocumento"/>
        <w:suff w:val="nothing"/>
        <w:lvlText w:val="%2"/>
        <w:lvlJc w:val="left"/>
        <w:pPr>
          <w:ind w:left="0" w:firstLine="0"/>
        </w:pPr>
        <w:rPr>
          <w:rFonts w:hint="default"/>
        </w:rPr>
      </w:lvl>
    </w:lvlOverride>
    <w:lvlOverride w:ilvl="2">
      <w:lvl w:ilvl="2">
        <w:start w:val="1"/>
        <w:numFmt w:val="lowerLetter"/>
        <w:pStyle w:val="030-SubttulodeDocumento"/>
        <w:suff w:val="nothing"/>
        <w:lvlText w:val="%3"/>
        <w:lvlJc w:val="left"/>
        <w:pPr>
          <w:ind w:left="0"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35">
    <w:abstractNumId w:val="31"/>
  </w:num>
  <w:num w:numId="36">
    <w:abstractNumId w:val="1"/>
  </w:num>
  <w:num w:numId="37">
    <w:abstractNumId w:val="19"/>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0" w:firstLine="0"/>
        </w:pPr>
        <w:rPr>
          <w:rFonts w:hint="default"/>
        </w:rPr>
      </w:lvl>
    </w:lvlOverride>
  </w:num>
  <w:num w:numId="38">
    <w:abstractNumId w:val="27"/>
    <w:lvlOverride w:ilvl="2">
      <w:lvl w:ilvl="2">
        <w:start w:val="1"/>
        <w:numFmt w:val="lowerLetter"/>
        <w:pStyle w:val="030-SubttulodeDocumento"/>
        <w:suff w:val="nothing"/>
        <w:lvlText w:val="%3"/>
        <w:lvlJc w:val="left"/>
        <w:pPr>
          <w:ind w:left="0" w:firstLine="0"/>
        </w:pPr>
        <w:rPr>
          <w:rFonts w:hint="default"/>
        </w:rPr>
      </w:lvl>
    </w:lvlOverride>
    <w:lvlOverride w:ilvl="3">
      <w:lvl w:ilvl="3">
        <w:start w:val="1"/>
        <w:numFmt w:val="decimal"/>
        <w:pStyle w:val="031-SubttulodeDocumentoLista"/>
        <w:suff w:val="nothing"/>
        <w:lvlText w:val="%3.%4"/>
        <w:lvlJc w:val="left"/>
        <w:pPr>
          <w:ind w:left="0" w:firstLine="0"/>
        </w:pPr>
        <w:rPr>
          <w:rFonts w:hint="default"/>
        </w:rPr>
      </w:lvl>
    </w:lvlOverride>
  </w:num>
  <w:num w:numId="39">
    <w:abstractNumId w:val="2"/>
  </w:num>
  <w:num w:numId="40">
    <w:abstractNumId w:val="9"/>
  </w:num>
  <w:num w:numId="41">
    <w:abstractNumId w:val="4"/>
  </w:num>
  <w:num w:numId="42">
    <w:abstractNumId w:val="11"/>
  </w:num>
  <w:num w:numId="43">
    <w:abstractNumId w:val="17"/>
  </w:num>
  <w:num w:numId="44">
    <w:abstractNumId w:val="28"/>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6"/>
  <w:documentProtection w:formatting="1" w:enforcement="0"/>
  <w:styleLockTheme/>
  <w:styleLockQFSet/>
  <w:defaultTabStop w:val="284"/>
  <w:hyphenationZone w:val="425"/>
  <w:clickAndTypeStyle w:val="050-TextoPadro"/>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A27"/>
    <w:rsid w:val="00003482"/>
    <w:rsid w:val="000046D3"/>
    <w:rsid w:val="00006AB1"/>
    <w:rsid w:val="00006BF8"/>
    <w:rsid w:val="00011549"/>
    <w:rsid w:val="00013016"/>
    <w:rsid w:val="000216E8"/>
    <w:rsid w:val="0002332F"/>
    <w:rsid w:val="00025CB1"/>
    <w:rsid w:val="00027DA6"/>
    <w:rsid w:val="00031EAE"/>
    <w:rsid w:val="000333FF"/>
    <w:rsid w:val="000428B6"/>
    <w:rsid w:val="000448A0"/>
    <w:rsid w:val="00044EE3"/>
    <w:rsid w:val="00047C44"/>
    <w:rsid w:val="00051A8B"/>
    <w:rsid w:val="0005511E"/>
    <w:rsid w:val="00055728"/>
    <w:rsid w:val="000620B0"/>
    <w:rsid w:val="00064EEB"/>
    <w:rsid w:val="0006566C"/>
    <w:rsid w:val="000727DD"/>
    <w:rsid w:val="00081BB1"/>
    <w:rsid w:val="00083F92"/>
    <w:rsid w:val="0009483A"/>
    <w:rsid w:val="00097A31"/>
    <w:rsid w:val="000B0F41"/>
    <w:rsid w:val="000B7645"/>
    <w:rsid w:val="000C1740"/>
    <w:rsid w:val="000C19F7"/>
    <w:rsid w:val="000C2AFE"/>
    <w:rsid w:val="000C304F"/>
    <w:rsid w:val="000C3BDA"/>
    <w:rsid w:val="000C4830"/>
    <w:rsid w:val="000D0129"/>
    <w:rsid w:val="000D2EFC"/>
    <w:rsid w:val="000D3CF2"/>
    <w:rsid w:val="000D57C8"/>
    <w:rsid w:val="000E279C"/>
    <w:rsid w:val="000E4E3A"/>
    <w:rsid w:val="000F0CDB"/>
    <w:rsid w:val="000F4FEC"/>
    <w:rsid w:val="00111895"/>
    <w:rsid w:val="00121081"/>
    <w:rsid w:val="0013350F"/>
    <w:rsid w:val="001346DC"/>
    <w:rsid w:val="001348A0"/>
    <w:rsid w:val="00134D5B"/>
    <w:rsid w:val="0014101B"/>
    <w:rsid w:val="00141C3C"/>
    <w:rsid w:val="0014302D"/>
    <w:rsid w:val="00146FB0"/>
    <w:rsid w:val="0016541A"/>
    <w:rsid w:val="00165479"/>
    <w:rsid w:val="001677BF"/>
    <w:rsid w:val="00170943"/>
    <w:rsid w:val="001762C4"/>
    <w:rsid w:val="001802F5"/>
    <w:rsid w:val="0018726C"/>
    <w:rsid w:val="001908AB"/>
    <w:rsid w:val="00191746"/>
    <w:rsid w:val="001A5CB8"/>
    <w:rsid w:val="001B36B5"/>
    <w:rsid w:val="001B5377"/>
    <w:rsid w:val="001B55B6"/>
    <w:rsid w:val="001B612B"/>
    <w:rsid w:val="001B7DB4"/>
    <w:rsid w:val="001C6A4C"/>
    <w:rsid w:val="001D469E"/>
    <w:rsid w:val="001D7969"/>
    <w:rsid w:val="001E3519"/>
    <w:rsid w:val="001F1139"/>
    <w:rsid w:val="001F1883"/>
    <w:rsid w:val="001F4311"/>
    <w:rsid w:val="001F684C"/>
    <w:rsid w:val="00200F30"/>
    <w:rsid w:val="002016CE"/>
    <w:rsid w:val="002336FF"/>
    <w:rsid w:val="002457CD"/>
    <w:rsid w:val="00252027"/>
    <w:rsid w:val="0025483C"/>
    <w:rsid w:val="00257AB3"/>
    <w:rsid w:val="002666B0"/>
    <w:rsid w:val="00267C7F"/>
    <w:rsid w:val="002722B6"/>
    <w:rsid w:val="00275816"/>
    <w:rsid w:val="0027623E"/>
    <w:rsid w:val="002823A2"/>
    <w:rsid w:val="00282F54"/>
    <w:rsid w:val="00284EDB"/>
    <w:rsid w:val="002900D0"/>
    <w:rsid w:val="0029133F"/>
    <w:rsid w:val="002A2F92"/>
    <w:rsid w:val="002B27A4"/>
    <w:rsid w:val="002B2C12"/>
    <w:rsid w:val="002B67B0"/>
    <w:rsid w:val="002C5C2B"/>
    <w:rsid w:val="002C6C4C"/>
    <w:rsid w:val="002D28EA"/>
    <w:rsid w:val="002D5F81"/>
    <w:rsid w:val="002D643E"/>
    <w:rsid w:val="002E2CAD"/>
    <w:rsid w:val="002E74D4"/>
    <w:rsid w:val="002F31CC"/>
    <w:rsid w:val="00300F2C"/>
    <w:rsid w:val="00307135"/>
    <w:rsid w:val="00317AD3"/>
    <w:rsid w:val="00317D6C"/>
    <w:rsid w:val="0032606E"/>
    <w:rsid w:val="00327753"/>
    <w:rsid w:val="00335E48"/>
    <w:rsid w:val="00344435"/>
    <w:rsid w:val="003451B1"/>
    <w:rsid w:val="00363926"/>
    <w:rsid w:val="00366E91"/>
    <w:rsid w:val="00385943"/>
    <w:rsid w:val="00386908"/>
    <w:rsid w:val="00387516"/>
    <w:rsid w:val="00392854"/>
    <w:rsid w:val="00394F97"/>
    <w:rsid w:val="0039733C"/>
    <w:rsid w:val="003A10EF"/>
    <w:rsid w:val="003A1B60"/>
    <w:rsid w:val="003B5AD8"/>
    <w:rsid w:val="003B75C7"/>
    <w:rsid w:val="003C4BCC"/>
    <w:rsid w:val="003C5D80"/>
    <w:rsid w:val="003D28F9"/>
    <w:rsid w:val="003D332F"/>
    <w:rsid w:val="003D5DB4"/>
    <w:rsid w:val="003E2BDE"/>
    <w:rsid w:val="003F4A33"/>
    <w:rsid w:val="00400EEB"/>
    <w:rsid w:val="004015B6"/>
    <w:rsid w:val="0041551E"/>
    <w:rsid w:val="0043579C"/>
    <w:rsid w:val="004365BD"/>
    <w:rsid w:val="004504FB"/>
    <w:rsid w:val="00456173"/>
    <w:rsid w:val="0046038A"/>
    <w:rsid w:val="00463430"/>
    <w:rsid w:val="004636D7"/>
    <w:rsid w:val="00463B63"/>
    <w:rsid w:val="00465EA4"/>
    <w:rsid w:val="00466D15"/>
    <w:rsid w:val="00467DB6"/>
    <w:rsid w:val="0047115A"/>
    <w:rsid w:val="00473D1F"/>
    <w:rsid w:val="004740DA"/>
    <w:rsid w:val="004756D0"/>
    <w:rsid w:val="00482CF0"/>
    <w:rsid w:val="004838DA"/>
    <w:rsid w:val="00483BC7"/>
    <w:rsid w:val="004851E4"/>
    <w:rsid w:val="00487129"/>
    <w:rsid w:val="00490427"/>
    <w:rsid w:val="00492518"/>
    <w:rsid w:val="00493F5C"/>
    <w:rsid w:val="0049548A"/>
    <w:rsid w:val="00496601"/>
    <w:rsid w:val="00497808"/>
    <w:rsid w:val="004A51A7"/>
    <w:rsid w:val="004A601E"/>
    <w:rsid w:val="004B4966"/>
    <w:rsid w:val="004B5196"/>
    <w:rsid w:val="004B6125"/>
    <w:rsid w:val="004B7B8B"/>
    <w:rsid w:val="004C04FC"/>
    <w:rsid w:val="004C6481"/>
    <w:rsid w:val="004D16E4"/>
    <w:rsid w:val="004D282E"/>
    <w:rsid w:val="004E258A"/>
    <w:rsid w:val="004E65BD"/>
    <w:rsid w:val="004F6D36"/>
    <w:rsid w:val="00502FAA"/>
    <w:rsid w:val="00511373"/>
    <w:rsid w:val="005141AD"/>
    <w:rsid w:val="00515509"/>
    <w:rsid w:val="00517757"/>
    <w:rsid w:val="0051793A"/>
    <w:rsid w:val="005255F1"/>
    <w:rsid w:val="005345EF"/>
    <w:rsid w:val="00537DED"/>
    <w:rsid w:val="005452D2"/>
    <w:rsid w:val="0055058B"/>
    <w:rsid w:val="00553F39"/>
    <w:rsid w:val="00561B6C"/>
    <w:rsid w:val="00567483"/>
    <w:rsid w:val="00576BB5"/>
    <w:rsid w:val="0058397E"/>
    <w:rsid w:val="005862B0"/>
    <w:rsid w:val="00587D8A"/>
    <w:rsid w:val="005902D9"/>
    <w:rsid w:val="00593A59"/>
    <w:rsid w:val="00597828"/>
    <w:rsid w:val="005A01F9"/>
    <w:rsid w:val="005B1404"/>
    <w:rsid w:val="005B1AE6"/>
    <w:rsid w:val="005B75A4"/>
    <w:rsid w:val="005D0ACA"/>
    <w:rsid w:val="005D37E7"/>
    <w:rsid w:val="005E0098"/>
    <w:rsid w:val="005E0F00"/>
    <w:rsid w:val="005E39D5"/>
    <w:rsid w:val="005E46CD"/>
    <w:rsid w:val="005E65EB"/>
    <w:rsid w:val="005E706E"/>
    <w:rsid w:val="005F301D"/>
    <w:rsid w:val="005F3871"/>
    <w:rsid w:val="00606416"/>
    <w:rsid w:val="00607F31"/>
    <w:rsid w:val="00616E68"/>
    <w:rsid w:val="00617A99"/>
    <w:rsid w:val="00632929"/>
    <w:rsid w:val="00641F37"/>
    <w:rsid w:val="006521C2"/>
    <w:rsid w:val="006535DE"/>
    <w:rsid w:val="006536AB"/>
    <w:rsid w:val="006549B5"/>
    <w:rsid w:val="00657E66"/>
    <w:rsid w:val="00665469"/>
    <w:rsid w:val="00665B10"/>
    <w:rsid w:val="00673550"/>
    <w:rsid w:val="00675993"/>
    <w:rsid w:val="0067777E"/>
    <w:rsid w:val="0067796F"/>
    <w:rsid w:val="00680A18"/>
    <w:rsid w:val="00682DBE"/>
    <w:rsid w:val="006939B8"/>
    <w:rsid w:val="00695483"/>
    <w:rsid w:val="00697595"/>
    <w:rsid w:val="006A2730"/>
    <w:rsid w:val="006A6481"/>
    <w:rsid w:val="006B2719"/>
    <w:rsid w:val="006B29CF"/>
    <w:rsid w:val="006B64DA"/>
    <w:rsid w:val="006C04FC"/>
    <w:rsid w:val="006C62BA"/>
    <w:rsid w:val="006D0556"/>
    <w:rsid w:val="006D476B"/>
    <w:rsid w:val="006E50A9"/>
    <w:rsid w:val="006F266D"/>
    <w:rsid w:val="0071289C"/>
    <w:rsid w:val="00713606"/>
    <w:rsid w:val="00723A69"/>
    <w:rsid w:val="00723F04"/>
    <w:rsid w:val="007255E3"/>
    <w:rsid w:val="00727EBD"/>
    <w:rsid w:val="00732312"/>
    <w:rsid w:val="00735F94"/>
    <w:rsid w:val="0073651D"/>
    <w:rsid w:val="00736798"/>
    <w:rsid w:val="0073787B"/>
    <w:rsid w:val="00741068"/>
    <w:rsid w:val="00742E65"/>
    <w:rsid w:val="00746042"/>
    <w:rsid w:val="007506D2"/>
    <w:rsid w:val="0075322D"/>
    <w:rsid w:val="00754EE9"/>
    <w:rsid w:val="00761F83"/>
    <w:rsid w:val="00767FA4"/>
    <w:rsid w:val="00772636"/>
    <w:rsid w:val="00775273"/>
    <w:rsid w:val="007845E9"/>
    <w:rsid w:val="00785884"/>
    <w:rsid w:val="00785E48"/>
    <w:rsid w:val="00787904"/>
    <w:rsid w:val="007A05A5"/>
    <w:rsid w:val="007A5109"/>
    <w:rsid w:val="007A5834"/>
    <w:rsid w:val="007A69EA"/>
    <w:rsid w:val="007A6F3E"/>
    <w:rsid w:val="007B4B26"/>
    <w:rsid w:val="007C7485"/>
    <w:rsid w:val="007D21A1"/>
    <w:rsid w:val="007D3C3B"/>
    <w:rsid w:val="007D70CD"/>
    <w:rsid w:val="007F64BD"/>
    <w:rsid w:val="007F7702"/>
    <w:rsid w:val="007F77F4"/>
    <w:rsid w:val="008107B1"/>
    <w:rsid w:val="00815B1C"/>
    <w:rsid w:val="00817C17"/>
    <w:rsid w:val="00820692"/>
    <w:rsid w:val="00833F77"/>
    <w:rsid w:val="0083465F"/>
    <w:rsid w:val="00834BA7"/>
    <w:rsid w:val="008373FB"/>
    <w:rsid w:val="00851B24"/>
    <w:rsid w:val="00852645"/>
    <w:rsid w:val="00852957"/>
    <w:rsid w:val="008533D8"/>
    <w:rsid w:val="008546B1"/>
    <w:rsid w:val="00860F1B"/>
    <w:rsid w:val="00861FE4"/>
    <w:rsid w:val="0086450E"/>
    <w:rsid w:val="0087307F"/>
    <w:rsid w:val="00874435"/>
    <w:rsid w:val="00875F4A"/>
    <w:rsid w:val="00876719"/>
    <w:rsid w:val="008778C1"/>
    <w:rsid w:val="00883E6F"/>
    <w:rsid w:val="00892D58"/>
    <w:rsid w:val="00893337"/>
    <w:rsid w:val="00893D4E"/>
    <w:rsid w:val="008944E7"/>
    <w:rsid w:val="008A530C"/>
    <w:rsid w:val="008C303B"/>
    <w:rsid w:val="008C6046"/>
    <w:rsid w:val="008D056D"/>
    <w:rsid w:val="008D3486"/>
    <w:rsid w:val="008E1C97"/>
    <w:rsid w:val="008F0C90"/>
    <w:rsid w:val="008F2E8B"/>
    <w:rsid w:val="00902492"/>
    <w:rsid w:val="00903A49"/>
    <w:rsid w:val="009107B3"/>
    <w:rsid w:val="009151F4"/>
    <w:rsid w:val="0091601C"/>
    <w:rsid w:val="00916B76"/>
    <w:rsid w:val="00917E00"/>
    <w:rsid w:val="00924DD7"/>
    <w:rsid w:val="0092681E"/>
    <w:rsid w:val="00927913"/>
    <w:rsid w:val="00930BBC"/>
    <w:rsid w:val="00933CD6"/>
    <w:rsid w:val="009357E7"/>
    <w:rsid w:val="009508A9"/>
    <w:rsid w:val="009511ED"/>
    <w:rsid w:val="0095529A"/>
    <w:rsid w:val="00955A3E"/>
    <w:rsid w:val="00956328"/>
    <w:rsid w:val="009603B6"/>
    <w:rsid w:val="00964949"/>
    <w:rsid w:val="00967222"/>
    <w:rsid w:val="00970376"/>
    <w:rsid w:val="0097139F"/>
    <w:rsid w:val="00975ABA"/>
    <w:rsid w:val="009828DC"/>
    <w:rsid w:val="0098328E"/>
    <w:rsid w:val="00983D44"/>
    <w:rsid w:val="00991000"/>
    <w:rsid w:val="00992AAA"/>
    <w:rsid w:val="009935BE"/>
    <w:rsid w:val="009A2062"/>
    <w:rsid w:val="009A7A12"/>
    <w:rsid w:val="009B1C25"/>
    <w:rsid w:val="009B285C"/>
    <w:rsid w:val="009C1190"/>
    <w:rsid w:val="009C53B9"/>
    <w:rsid w:val="009D3120"/>
    <w:rsid w:val="009D79B9"/>
    <w:rsid w:val="009E0D7B"/>
    <w:rsid w:val="009F0DF3"/>
    <w:rsid w:val="009F7DDF"/>
    <w:rsid w:val="009F7F99"/>
    <w:rsid w:val="00A007B8"/>
    <w:rsid w:val="00A03110"/>
    <w:rsid w:val="00A0616C"/>
    <w:rsid w:val="00A10A6F"/>
    <w:rsid w:val="00A11FE0"/>
    <w:rsid w:val="00A1683F"/>
    <w:rsid w:val="00A16843"/>
    <w:rsid w:val="00A20F74"/>
    <w:rsid w:val="00A23794"/>
    <w:rsid w:val="00A244D0"/>
    <w:rsid w:val="00A324A2"/>
    <w:rsid w:val="00A3771F"/>
    <w:rsid w:val="00A42A70"/>
    <w:rsid w:val="00A42B1E"/>
    <w:rsid w:val="00A47E18"/>
    <w:rsid w:val="00A51087"/>
    <w:rsid w:val="00A5391E"/>
    <w:rsid w:val="00A543EE"/>
    <w:rsid w:val="00A54B82"/>
    <w:rsid w:val="00A61131"/>
    <w:rsid w:val="00A6388F"/>
    <w:rsid w:val="00A653AD"/>
    <w:rsid w:val="00A70876"/>
    <w:rsid w:val="00A72415"/>
    <w:rsid w:val="00A75BFB"/>
    <w:rsid w:val="00A823DD"/>
    <w:rsid w:val="00A84C64"/>
    <w:rsid w:val="00A85D05"/>
    <w:rsid w:val="00A97C1A"/>
    <w:rsid w:val="00AA29AC"/>
    <w:rsid w:val="00AA5F33"/>
    <w:rsid w:val="00AA640C"/>
    <w:rsid w:val="00AA77C0"/>
    <w:rsid w:val="00AB71F9"/>
    <w:rsid w:val="00AC5F9D"/>
    <w:rsid w:val="00AC648F"/>
    <w:rsid w:val="00AE3DB4"/>
    <w:rsid w:val="00AE710D"/>
    <w:rsid w:val="00AE792D"/>
    <w:rsid w:val="00AE7A92"/>
    <w:rsid w:val="00AF077B"/>
    <w:rsid w:val="00B02051"/>
    <w:rsid w:val="00B02E9F"/>
    <w:rsid w:val="00B05B98"/>
    <w:rsid w:val="00B07500"/>
    <w:rsid w:val="00B10DA8"/>
    <w:rsid w:val="00B11CC0"/>
    <w:rsid w:val="00B12F14"/>
    <w:rsid w:val="00B15E6B"/>
    <w:rsid w:val="00B16290"/>
    <w:rsid w:val="00B31F7B"/>
    <w:rsid w:val="00B34F64"/>
    <w:rsid w:val="00B455A6"/>
    <w:rsid w:val="00B479F2"/>
    <w:rsid w:val="00B50CCF"/>
    <w:rsid w:val="00B52310"/>
    <w:rsid w:val="00B52C8B"/>
    <w:rsid w:val="00B54066"/>
    <w:rsid w:val="00B55D38"/>
    <w:rsid w:val="00B566D8"/>
    <w:rsid w:val="00B57688"/>
    <w:rsid w:val="00B608EF"/>
    <w:rsid w:val="00B66D5C"/>
    <w:rsid w:val="00B7241B"/>
    <w:rsid w:val="00B7455E"/>
    <w:rsid w:val="00B813AA"/>
    <w:rsid w:val="00B8253C"/>
    <w:rsid w:val="00B8628D"/>
    <w:rsid w:val="00B93737"/>
    <w:rsid w:val="00B949F5"/>
    <w:rsid w:val="00B97E10"/>
    <w:rsid w:val="00BA4290"/>
    <w:rsid w:val="00BA559E"/>
    <w:rsid w:val="00BA7A41"/>
    <w:rsid w:val="00BB651A"/>
    <w:rsid w:val="00BB76EA"/>
    <w:rsid w:val="00BC364B"/>
    <w:rsid w:val="00BC4516"/>
    <w:rsid w:val="00BC4CA8"/>
    <w:rsid w:val="00BE0F77"/>
    <w:rsid w:val="00BF0BBC"/>
    <w:rsid w:val="00BF23E3"/>
    <w:rsid w:val="00BF6BB7"/>
    <w:rsid w:val="00BF7042"/>
    <w:rsid w:val="00BF7564"/>
    <w:rsid w:val="00BF7D2B"/>
    <w:rsid w:val="00BF7F2B"/>
    <w:rsid w:val="00C01AF7"/>
    <w:rsid w:val="00C0357C"/>
    <w:rsid w:val="00C13839"/>
    <w:rsid w:val="00C17174"/>
    <w:rsid w:val="00C22CC3"/>
    <w:rsid w:val="00C234A0"/>
    <w:rsid w:val="00C267E6"/>
    <w:rsid w:val="00C31C0F"/>
    <w:rsid w:val="00C43926"/>
    <w:rsid w:val="00C454F5"/>
    <w:rsid w:val="00C46D74"/>
    <w:rsid w:val="00C471C7"/>
    <w:rsid w:val="00C54E86"/>
    <w:rsid w:val="00C55BA6"/>
    <w:rsid w:val="00C66468"/>
    <w:rsid w:val="00C70340"/>
    <w:rsid w:val="00C723F2"/>
    <w:rsid w:val="00C73D2F"/>
    <w:rsid w:val="00C76920"/>
    <w:rsid w:val="00C773F0"/>
    <w:rsid w:val="00C82A27"/>
    <w:rsid w:val="00C874E7"/>
    <w:rsid w:val="00CB3D96"/>
    <w:rsid w:val="00CB47FD"/>
    <w:rsid w:val="00CB4EF6"/>
    <w:rsid w:val="00CC1EB5"/>
    <w:rsid w:val="00CC7677"/>
    <w:rsid w:val="00CE0C11"/>
    <w:rsid w:val="00CE1238"/>
    <w:rsid w:val="00CE3A41"/>
    <w:rsid w:val="00CE47C5"/>
    <w:rsid w:val="00CF2CC5"/>
    <w:rsid w:val="00CF5F34"/>
    <w:rsid w:val="00D12BB4"/>
    <w:rsid w:val="00D15CB6"/>
    <w:rsid w:val="00D21F28"/>
    <w:rsid w:val="00D21FA7"/>
    <w:rsid w:val="00D236E5"/>
    <w:rsid w:val="00D2569C"/>
    <w:rsid w:val="00D2686D"/>
    <w:rsid w:val="00D275BB"/>
    <w:rsid w:val="00D3014D"/>
    <w:rsid w:val="00D31C6C"/>
    <w:rsid w:val="00D44426"/>
    <w:rsid w:val="00D45057"/>
    <w:rsid w:val="00D45D96"/>
    <w:rsid w:val="00D46527"/>
    <w:rsid w:val="00D52449"/>
    <w:rsid w:val="00D5553E"/>
    <w:rsid w:val="00D6255D"/>
    <w:rsid w:val="00D70680"/>
    <w:rsid w:val="00D71C3A"/>
    <w:rsid w:val="00D72397"/>
    <w:rsid w:val="00D72F97"/>
    <w:rsid w:val="00D8214A"/>
    <w:rsid w:val="00D86CE8"/>
    <w:rsid w:val="00D87B6D"/>
    <w:rsid w:val="00D87C71"/>
    <w:rsid w:val="00D91C00"/>
    <w:rsid w:val="00DA084D"/>
    <w:rsid w:val="00DA3CA4"/>
    <w:rsid w:val="00DA48C1"/>
    <w:rsid w:val="00DA73CE"/>
    <w:rsid w:val="00DC649A"/>
    <w:rsid w:val="00DC65E8"/>
    <w:rsid w:val="00DD2534"/>
    <w:rsid w:val="00DD3D3A"/>
    <w:rsid w:val="00DD49A8"/>
    <w:rsid w:val="00DD7599"/>
    <w:rsid w:val="00DE0646"/>
    <w:rsid w:val="00E00B05"/>
    <w:rsid w:val="00E02D5B"/>
    <w:rsid w:val="00E03933"/>
    <w:rsid w:val="00E058C1"/>
    <w:rsid w:val="00E060BC"/>
    <w:rsid w:val="00E16A65"/>
    <w:rsid w:val="00E33117"/>
    <w:rsid w:val="00E55BCE"/>
    <w:rsid w:val="00E564B4"/>
    <w:rsid w:val="00E64295"/>
    <w:rsid w:val="00E6474E"/>
    <w:rsid w:val="00E73DF1"/>
    <w:rsid w:val="00E84756"/>
    <w:rsid w:val="00E84BB0"/>
    <w:rsid w:val="00E86466"/>
    <w:rsid w:val="00E87C8F"/>
    <w:rsid w:val="00E93516"/>
    <w:rsid w:val="00E937C4"/>
    <w:rsid w:val="00E95ECD"/>
    <w:rsid w:val="00EA3ABE"/>
    <w:rsid w:val="00EA494A"/>
    <w:rsid w:val="00EB44E4"/>
    <w:rsid w:val="00EB4A0B"/>
    <w:rsid w:val="00EB786A"/>
    <w:rsid w:val="00EC0D78"/>
    <w:rsid w:val="00EC331B"/>
    <w:rsid w:val="00ED2DE8"/>
    <w:rsid w:val="00ED385A"/>
    <w:rsid w:val="00ED4D00"/>
    <w:rsid w:val="00ED5EBF"/>
    <w:rsid w:val="00EF47D5"/>
    <w:rsid w:val="00F002BF"/>
    <w:rsid w:val="00F075E0"/>
    <w:rsid w:val="00F155F0"/>
    <w:rsid w:val="00F20DEC"/>
    <w:rsid w:val="00F225A5"/>
    <w:rsid w:val="00F23930"/>
    <w:rsid w:val="00F24999"/>
    <w:rsid w:val="00F3321F"/>
    <w:rsid w:val="00F340F3"/>
    <w:rsid w:val="00F445EE"/>
    <w:rsid w:val="00F5032D"/>
    <w:rsid w:val="00F521B0"/>
    <w:rsid w:val="00F52580"/>
    <w:rsid w:val="00F55C8F"/>
    <w:rsid w:val="00F60CC9"/>
    <w:rsid w:val="00F62312"/>
    <w:rsid w:val="00F6577D"/>
    <w:rsid w:val="00F66C55"/>
    <w:rsid w:val="00F7287D"/>
    <w:rsid w:val="00F80A21"/>
    <w:rsid w:val="00F81F50"/>
    <w:rsid w:val="00F85F9A"/>
    <w:rsid w:val="00F90092"/>
    <w:rsid w:val="00F951A8"/>
    <w:rsid w:val="00F97AED"/>
    <w:rsid w:val="00FA3AE9"/>
    <w:rsid w:val="00FA6273"/>
    <w:rsid w:val="00FB05BA"/>
    <w:rsid w:val="00FB2B59"/>
    <w:rsid w:val="00FB35C0"/>
    <w:rsid w:val="00FB52D8"/>
    <w:rsid w:val="00FD1C42"/>
    <w:rsid w:val="00FF02CF"/>
    <w:rsid w:val="00FF06DD"/>
    <w:rsid w:val="00FF28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33D6110E-51C9-44AC-B61A-D57F1B59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pt-BR" w:eastAsia="pt-BR" w:bidi="ar-SA"/>
      </w:rPr>
    </w:rPrDefault>
    <w:pPrDefault>
      <w:pPr>
        <w:spacing w:before="120" w:after="120" w:line="276" w:lineRule="auto"/>
        <w:jc w:val="both"/>
      </w:pPr>
    </w:pPrDefault>
  </w:docDefaults>
  <w:latentStyles w:defLockedState="1" w:defUIPriority="99" w:defSemiHidden="0" w:defUnhideWhenUsed="0" w:defQFormat="0" w:count="371">
    <w:lsdException w:name="Normal" w:locked="0" w:uiPriority="0" w:qFormat="1"/>
    <w:lsdException w:name="heading 1" w:uiPriority="0"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semiHidden/>
    <w:qFormat/>
    <w:rsid w:val="009F7F99"/>
  </w:style>
  <w:style w:type="paragraph" w:styleId="Ttulo1">
    <w:name w:val="heading 1"/>
    <w:basedOn w:val="Normal"/>
    <w:next w:val="Normal"/>
    <w:link w:val="Ttulo1Char"/>
    <w:semiHidden/>
    <w:qFormat/>
    <w:locked/>
    <w:rsid w:val="00EB4A0B"/>
    <w:pPr>
      <w:keepNext/>
      <w:keepLines/>
      <w:suppressAutoHyphens/>
      <w:outlineLvl w:val="0"/>
    </w:pPr>
    <w:rPr>
      <w:b/>
      <w:spacing w:val="-2"/>
      <w:sz w:val="20"/>
    </w:rPr>
  </w:style>
  <w:style w:type="paragraph" w:styleId="Ttulo2">
    <w:name w:val="heading 2"/>
    <w:basedOn w:val="Normal"/>
    <w:next w:val="Normal"/>
    <w:link w:val="Ttulo2Char"/>
    <w:uiPriority w:val="9"/>
    <w:semiHidden/>
    <w:qFormat/>
    <w:locked/>
    <w:rsid w:val="00B55D3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qFormat/>
    <w:locked/>
    <w:rsid w:val="00B55D38"/>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050-TextoPadro"/>
    <w:link w:val="CabealhoChar"/>
    <w:uiPriority w:val="99"/>
    <w:semiHidden/>
    <w:locked/>
    <w:rsid w:val="005E0F00"/>
    <w:pPr>
      <w:pBdr>
        <w:bottom w:val="single" w:sz="8" w:space="1" w:color="auto"/>
      </w:pBdr>
      <w:tabs>
        <w:tab w:val="center" w:pos="4419"/>
        <w:tab w:val="right" w:pos="8838"/>
      </w:tabs>
      <w:jc w:val="left"/>
    </w:pPr>
  </w:style>
  <w:style w:type="paragraph" w:styleId="Rodap">
    <w:name w:val="footer"/>
    <w:basedOn w:val="050-TextoPadro"/>
    <w:link w:val="RodapChar"/>
    <w:uiPriority w:val="99"/>
    <w:locked/>
    <w:rsid w:val="005E0F00"/>
    <w:pPr>
      <w:tabs>
        <w:tab w:val="center" w:pos="4419"/>
        <w:tab w:val="right" w:pos="8838"/>
      </w:tabs>
      <w:jc w:val="right"/>
    </w:pPr>
    <w:rPr>
      <w:rFonts w:ascii="Arial (W1)" w:hAnsi="Arial (W1)"/>
    </w:rPr>
  </w:style>
  <w:style w:type="character" w:customStyle="1" w:styleId="Ttulo1Char">
    <w:name w:val="Título 1 Char"/>
    <w:basedOn w:val="Fontepargpadro"/>
    <w:link w:val="Ttulo1"/>
    <w:semiHidden/>
    <w:rsid w:val="00B566D8"/>
    <w:rPr>
      <w:b/>
      <w:spacing w:val="-2"/>
    </w:rPr>
  </w:style>
  <w:style w:type="paragraph" w:customStyle="1" w:styleId="020-TtulodeDocumento">
    <w:name w:val="020 - Título de Documento"/>
    <w:basedOn w:val="050-TextoPadro"/>
    <w:next w:val="050-TextoPadro"/>
    <w:link w:val="020-TtulodeDocumentoChar"/>
    <w:qFormat/>
    <w:rsid w:val="00B05B98"/>
    <w:pPr>
      <w:numPr>
        <w:ilvl w:val="1"/>
        <w:numId w:val="20"/>
      </w:numPr>
      <w:spacing w:line="240" w:lineRule="auto"/>
      <w:outlineLvl w:val="1"/>
    </w:pPr>
    <w:rPr>
      <w:b/>
      <w:spacing w:val="-2"/>
      <w:sz w:val="20"/>
    </w:rPr>
  </w:style>
  <w:style w:type="paragraph" w:customStyle="1" w:styleId="030-SubttulodeDocumento">
    <w:name w:val="030 - Subtítulo de Documento"/>
    <w:basedOn w:val="050-TextoPadro"/>
    <w:next w:val="050-TextoPadro"/>
    <w:link w:val="030-SubttulodeDocumentoChar"/>
    <w:qFormat/>
    <w:rsid w:val="00B05B98"/>
    <w:pPr>
      <w:numPr>
        <w:ilvl w:val="2"/>
        <w:numId w:val="20"/>
      </w:numPr>
      <w:spacing w:line="240" w:lineRule="auto"/>
      <w:outlineLvl w:val="2"/>
    </w:pPr>
    <w:rPr>
      <w:b/>
      <w:sz w:val="20"/>
    </w:rPr>
  </w:style>
  <w:style w:type="paragraph" w:customStyle="1" w:styleId="040-SubttuloEspecial">
    <w:name w:val="040 - Subtítulo Especial"/>
    <w:basedOn w:val="030-SubttulodeDocumento"/>
    <w:next w:val="050-TextoPadro"/>
    <w:link w:val="040-SubttuloEspecialChar"/>
    <w:qFormat/>
    <w:rsid w:val="00BF7F2B"/>
    <w:pPr>
      <w:numPr>
        <w:ilvl w:val="4"/>
      </w:numPr>
      <w:outlineLvl w:val="4"/>
    </w:pPr>
  </w:style>
  <w:style w:type="paragraph" w:customStyle="1" w:styleId="099-HyperlinkPubliCon">
    <w:name w:val="099 - Hyperlink PubliCon"/>
    <w:basedOn w:val="EndereoHTML"/>
    <w:next w:val="050-TextoPadro"/>
    <w:qFormat/>
    <w:rsid w:val="00834BA7"/>
    <w:rPr>
      <w:i w:val="0"/>
      <w:color w:val="4F81BD" w:themeColor="accent1"/>
    </w:rPr>
  </w:style>
  <w:style w:type="paragraph" w:customStyle="1" w:styleId="050-TextoPadro">
    <w:name w:val="050 - Texto Padrão"/>
    <w:basedOn w:val="Normal"/>
    <w:link w:val="050-TextoPadroChar"/>
    <w:qFormat/>
    <w:rsid w:val="00C0357C"/>
    <w:pPr>
      <w:keepNext/>
      <w:keepLines/>
    </w:pPr>
  </w:style>
  <w:style w:type="paragraph" w:customStyle="1" w:styleId="071-Grandezadatabela">
    <w:name w:val="071 - Grandeza da tabela"/>
    <w:basedOn w:val="Normal"/>
    <w:next w:val="050-TextoPadro"/>
    <w:link w:val="071-GrandezadatabelaChar"/>
    <w:qFormat/>
    <w:rsid w:val="00B31F7B"/>
    <w:pPr>
      <w:keepNext/>
      <w:keepLines/>
      <w:spacing w:before="0" w:after="0" w:line="240" w:lineRule="auto"/>
      <w:jc w:val="right"/>
    </w:pPr>
    <w:rPr>
      <w:b/>
      <w:sz w:val="14"/>
    </w:rPr>
  </w:style>
  <w:style w:type="paragraph" w:customStyle="1" w:styleId="072-Rodapdatabela">
    <w:name w:val="072 - Rodapé da tabela"/>
    <w:basedOn w:val="050-TextoPadro"/>
    <w:next w:val="050-TextoPadro"/>
    <w:link w:val="072-RodapdatabelaChar"/>
    <w:qFormat/>
    <w:rsid w:val="00307135"/>
    <w:pPr>
      <w:tabs>
        <w:tab w:val="left" w:pos="284"/>
      </w:tabs>
      <w:spacing w:before="40" w:after="0" w:line="240" w:lineRule="auto"/>
      <w:ind w:left="284" w:hanging="284"/>
    </w:pPr>
    <w:rPr>
      <w:sz w:val="14"/>
    </w:rPr>
  </w:style>
  <w:style w:type="paragraph" w:customStyle="1" w:styleId="070-TabelaPadro">
    <w:name w:val="070 - Tabela Padrão"/>
    <w:basedOn w:val="050-TextoPadro"/>
    <w:link w:val="070-TabelaPadroChar"/>
    <w:qFormat/>
    <w:rsid w:val="00F521B0"/>
    <w:pPr>
      <w:spacing w:before="40" w:after="40" w:line="240" w:lineRule="auto"/>
      <w:jc w:val="right"/>
    </w:pPr>
    <w:rPr>
      <w:sz w:val="14"/>
    </w:rPr>
  </w:style>
  <w:style w:type="character" w:customStyle="1" w:styleId="051-Textonegrito">
    <w:name w:val="051 - Texto negrito"/>
    <w:qFormat/>
    <w:rsid w:val="00A42B1E"/>
    <w:rPr>
      <w:b/>
    </w:rPr>
  </w:style>
  <w:style w:type="character" w:customStyle="1" w:styleId="RodapChar">
    <w:name w:val="Rodapé Char"/>
    <w:basedOn w:val="Fontepargpadro"/>
    <w:link w:val="Rodap"/>
    <w:uiPriority w:val="99"/>
    <w:rsid w:val="00B566D8"/>
    <w:rPr>
      <w:rFonts w:ascii="Arial (W1)" w:hAnsi="Arial (W1)"/>
      <w:sz w:val="18"/>
    </w:rPr>
  </w:style>
  <w:style w:type="character" w:customStyle="1" w:styleId="CabealhoChar">
    <w:name w:val="Cabeçalho Char"/>
    <w:basedOn w:val="Fontepargpadro"/>
    <w:link w:val="Cabealho"/>
    <w:uiPriority w:val="99"/>
    <w:semiHidden/>
    <w:rsid w:val="00B566D8"/>
    <w:rPr>
      <w:sz w:val="18"/>
    </w:rPr>
  </w:style>
  <w:style w:type="paragraph" w:styleId="Textodebalo">
    <w:name w:val="Balloon Text"/>
    <w:basedOn w:val="Normal"/>
    <w:link w:val="TextodebaloChar"/>
    <w:uiPriority w:val="99"/>
    <w:semiHidden/>
    <w:unhideWhenUsed/>
    <w:locked/>
    <w:rsid w:val="002722B6"/>
    <w:rPr>
      <w:rFonts w:ascii="Tahoma" w:hAnsi="Tahoma" w:cs="Tahoma"/>
      <w:sz w:val="16"/>
      <w:szCs w:val="16"/>
    </w:rPr>
  </w:style>
  <w:style w:type="character" w:customStyle="1" w:styleId="TextodebaloChar">
    <w:name w:val="Texto de balão Char"/>
    <w:basedOn w:val="Fontepargpadro"/>
    <w:link w:val="Textodebalo"/>
    <w:uiPriority w:val="99"/>
    <w:semiHidden/>
    <w:rsid w:val="002722B6"/>
    <w:rPr>
      <w:rFonts w:ascii="Tahoma" w:hAnsi="Tahoma" w:cs="Tahoma"/>
      <w:sz w:val="16"/>
      <w:szCs w:val="16"/>
    </w:rPr>
  </w:style>
  <w:style w:type="table" w:styleId="Tabelacomgrade">
    <w:name w:val="Table Grid"/>
    <w:basedOn w:val="Tabelanormal"/>
    <w:uiPriority w:val="59"/>
    <w:locked/>
    <w:rsid w:val="00935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ubliconNormal">
    <w:name w:val="Publicon Normal"/>
    <w:basedOn w:val="Tabelanormal"/>
    <w:uiPriority w:val="99"/>
    <w:rsid w:val="002E2CAD"/>
    <w:pPr>
      <w:jc w:val="right"/>
    </w:pPr>
    <w:rPr>
      <w:rFonts w:eastAsiaTheme="minorHAnsi" w:cstheme="minorBidi"/>
      <w:sz w:val="14"/>
    </w:rPr>
    <w:tblPr>
      <w:tblStyleRowBandSize w:val="1"/>
      <w:tblStyleColBandSize w:val="1"/>
      <w:tblBorders>
        <w:bottom w:val="single" w:sz="4" w:space="0" w:color="BEBEBE"/>
      </w:tblBorders>
      <w:tblCellMar>
        <w:left w:w="85" w:type="dxa"/>
        <w:right w:w="85" w:type="dxa"/>
      </w:tblCellMar>
    </w:tblPr>
    <w:tcPr>
      <w:shd w:val="clear" w:color="auto" w:fill="auto"/>
      <w:tcMar>
        <w:left w:w="0" w:type="dxa"/>
        <w:right w:w="0" w:type="dxa"/>
      </w:tcMar>
      <w:vAlign w:val="center"/>
    </w:tcPr>
    <w:tblStylePr w:type="firstRow">
      <w:pPr>
        <w:wordWrap/>
        <w:spacing w:beforeLines="0" w:before="0" w:beforeAutospacing="0" w:afterLines="0" w:after="0" w:afterAutospacing="0" w:line="240" w:lineRule="auto"/>
        <w:contextualSpacing w:val="0"/>
        <w:jc w:val="center"/>
        <w:outlineLvl w:val="9"/>
      </w:pPr>
      <w:rPr>
        <w:rFonts w:ascii="Arial" w:hAnsi="Arial"/>
        <w:b/>
        <w:bCs/>
        <w:color w:val="auto"/>
        <w:sz w:val="1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C3D7F0"/>
      </w:tcPr>
    </w:tblStylePr>
    <w:tblStylePr w:type="lastRow">
      <w:rPr>
        <w:b w:val="0"/>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C3D7F0"/>
      </w:tcPr>
    </w:tblStylePr>
    <w:tblStylePr w:type="firstCol">
      <w:pPr>
        <w:jc w:val="left"/>
      </w:pPr>
      <w:rPr>
        <w:rFonts w:ascii="Arial" w:hAnsi="Arial"/>
        <w:b w:val="0"/>
        <w:sz w:val="1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C3D7F0"/>
      </w:tcPr>
    </w:tblStylePr>
    <w:tblStylePr w:type="band1Vert">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F5F5F5"/>
      </w:tcPr>
    </w:tblStylePr>
    <w:tblStylePr w:type="band2Vert">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EBEBEB"/>
      </w:tcPr>
    </w:tblStylePr>
    <w:tblStylePr w:type="band1Horz">
      <w:pPr>
        <w:wordWrap/>
        <w:spacing w:beforeLines="10" w:before="10" w:beforeAutospacing="0" w:afterLines="10" w:after="10" w:afterAutospacing="0" w:line="240" w:lineRule="auto"/>
      </w:pPr>
      <w:rPr>
        <w:color w:val="auto"/>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F5F5F5"/>
      </w:tcPr>
    </w:tblStylePr>
    <w:tblStylePr w:type="band2Horz">
      <w:pPr>
        <w:wordWrap/>
        <w:spacing w:beforeLines="10" w:before="10" w:beforeAutospacing="0" w:afterLines="10" w:after="10" w:afterAutospacing="0" w:line="240" w:lineRule="auto"/>
      </w:pPr>
      <w:rPr>
        <w:rFonts w:ascii="Arial" w:hAnsi="Arial"/>
        <w:color w:val="auto"/>
        <w:sz w:val="1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EBEBEB"/>
      </w:tcPr>
    </w:tblStylePr>
  </w:style>
  <w:style w:type="table" w:styleId="Tabelacontempornea">
    <w:name w:val="Table Contemporary"/>
    <w:basedOn w:val="Tabelanormal"/>
    <w:uiPriority w:val="99"/>
    <w:semiHidden/>
    <w:unhideWhenUsed/>
    <w:locked/>
    <w:rsid w:val="009357E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SombreamentoClaro-nfase1">
    <w:name w:val="Light Shading Accent 1"/>
    <w:basedOn w:val="Tabelanormal"/>
    <w:uiPriority w:val="60"/>
    <w:locked/>
    <w:rsid w:val="00B0205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
    <w:name w:val="Light Shading"/>
    <w:basedOn w:val="Tabelanormal"/>
    <w:uiPriority w:val="60"/>
    <w:locked/>
    <w:rsid w:val="00FD1C4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073-Tabela6">
    <w:name w:val="073 - Tabela 6"/>
    <w:aliases w:val="5"/>
    <w:basedOn w:val="070-TabelaPadro"/>
    <w:next w:val="050-TextoPadro"/>
    <w:link w:val="073-Tabela6Char"/>
    <w:qFormat/>
    <w:rsid w:val="004B6125"/>
    <w:rPr>
      <w:sz w:val="13"/>
      <w:szCs w:val="13"/>
    </w:rPr>
  </w:style>
  <w:style w:type="paragraph" w:customStyle="1" w:styleId="074-Tabela6">
    <w:name w:val="074 - Tabela 6"/>
    <w:basedOn w:val="070-TabelaPadro"/>
    <w:link w:val="074-Tabela6Char"/>
    <w:qFormat/>
    <w:rsid w:val="00930BBC"/>
    <w:rPr>
      <w:sz w:val="12"/>
      <w:szCs w:val="12"/>
    </w:rPr>
  </w:style>
  <w:style w:type="paragraph" w:customStyle="1" w:styleId="075-Tabela5">
    <w:name w:val="075 - Tabela 5"/>
    <w:basedOn w:val="070-TabelaPadro"/>
    <w:next w:val="050-TextoPadro"/>
    <w:link w:val="075-Tabela5Char"/>
    <w:qFormat/>
    <w:rsid w:val="004B6125"/>
    <w:rPr>
      <w:sz w:val="10"/>
      <w:szCs w:val="10"/>
    </w:rPr>
  </w:style>
  <w:style w:type="paragraph" w:customStyle="1" w:styleId="010-Grupo">
    <w:name w:val="010 - Grupo"/>
    <w:basedOn w:val="Ttulo1"/>
    <w:next w:val="020-TtulodeDocumento"/>
    <w:link w:val="010-GrupoChar"/>
    <w:qFormat/>
    <w:rsid w:val="00D52449"/>
    <w:pPr>
      <w:framePr w:wrap="notBeside" w:vAnchor="page" w:hAnchor="page" w:xAlign="center" w:yAlign="top" w:anchorLock="1"/>
      <w:numPr>
        <w:numId w:val="20"/>
      </w:numPr>
      <w:tabs>
        <w:tab w:val="left" w:pos="0"/>
      </w:tabs>
      <w:spacing w:before="240" w:after="0"/>
    </w:pPr>
    <w:rPr>
      <w:color w:val="E3EDF6"/>
      <w:sz w:val="12"/>
      <w14:textFill>
        <w14:solidFill>
          <w14:srgbClr w14:val="E3EDF6">
            <w14:alpha w14:val="100000"/>
          </w14:srgbClr>
        </w14:solidFill>
      </w14:textFill>
    </w:rPr>
  </w:style>
  <w:style w:type="paragraph" w:styleId="SemEspaamento">
    <w:name w:val="No Spacing"/>
    <w:basedOn w:val="Normal"/>
    <w:uiPriority w:val="1"/>
    <w:semiHidden/>
    <w:qFormat/>
    <w:locked/>
    <w:rsid w:val="005E0098"/>
    <w:rPr>
      <w:rFonts w:asciiTheme="minorHAnsi" w:eastAsiaTheme="minorEastAsia" w:hAnsiTheme="minorHAnsi" w:cstheme="minorBidi"/>
      <w:color w:val="000000" w:themeColor="text1"/>
      <w:sz w:val="22"/>
      <w:szCs w:val="22"/>
      <w:lang w:eastAsia="fr-FR"/>
    </w:rPr>
  </w:style>
  <w:style w:type="paragraph" w:customStyle="1" w:styleId="FooterRight">
    <w:name w:val="Footer Right"/>
    <w:basedOn w:val="Rodap"/>
    <w:uiPriority w:val="35"/>
    <w:semiHidden/>
    <w:qFormat/>
    <w:rsid w:val="005E0098"/>
    <w:pPr>
      <w:pBdr>
        <w:top w:val="dashed" w:sz="4" w:space="18" w:color="7F7F7F"/>
      </w:pBdr>
      <w:tabs>
        <w:tab w:val="clear" w:pos="4419"/>
        <w:tab w:val="clear" w:pos="8838"/>
        <w:tab w:val="center" w:pos="4320"/>
        <w:tab w:val="right" w:pos="8640"/>
      </w:tabs>
      <w:spacing w:before="0" w:after="200" w:line="240" w:lineRule="auto"/>
      <w:contextualSpacing/>
    </w:pPr>
    <w:rPr>
      <w:rFonts w:asciiTheme="minorHAnsi" w:eastAsiaTheme="minorEastAsia" w:hAnsiTheme="minorHAnsi" w:cstheme="minorBidi"/>
      <w:color w:val="7F7F7F" w:themeColor="text1" w:themeTint="80"/>
      <w:sz w:val="20"/>
      <w:lang w:eastAsia="fr-FR"/>
    </w:rPr>
  </w:style>
  <w:style w:type="numbering" w:customStyle="1" w:styleId="PubliConLista">
    <w:name w:val="PubliConLista"/>
    <w:uiPriority w:val="99"/>
    <w:rsid w:val="00B05B98"/>
    <w:pPr>
      <w:numPr>
        <w:numId w:val="4"/>
      </w:numPr>
    </w:pPr>
  </w:style>
  <w:style w:type="paragraph" w:styleId="Sumrio1">
    <w:name w:val="toc 1"/>
    <w:basedOn w:val="Normal"/>
    <w:next w:val="Sumrio2"/>
    <w:link w:val="Sumrio1Char"/>
    <w:autoRedefine/>
    <w:uiPriority w:val="39"/>
    <w:unhideWhenUsed/>
    <w:qFormat/>
    <w:rsid w:val="00F23930"/>
    <w:pPr>
      <w:pBdr>
        <w:top w:val="single" w:sz="18" w:space="2" w:color="1F497D" w:themeColor="text2"/>
      </w:pBdr>
      <w:tabs>
        <w:tab w:val="right" w:leader="dot" w:pos="9345"/>
      </w:tabs>
      <w:spacing w:after="20"/>
    </w:pPr>
    <w:rPr>
      <w:b/>
      <w:noProof/>
      <w:sz w:val="20"/>
    </w:rPr>
  </w:style>
  <w:style w:type="paragraph" w:styleId="Sumrio2">
    <w:name w:val="toc 2"/>
    <w:basedOn w:val="Normal"/>
    <w:next w:val="Normal"/>
    <w:autoRedefine/>
    <w:uiPriority w:val="39"/>
    <w:unhideWhenUsed/>
    <w:qFormat/>
    <w:rsid w:val="00C43926"/>
    <w:pPr>
      <w:tabs>
        <w:tab w:val="right" w:leader="dot" w:pos="9345"/>
      </w:tabs>
      <w:spacing w:after="60"/>
      <w:ind w:left="238"/>
    </w:pPr>
    <w:rPr>
      <w:sz w:val="20"/>
    </w:rPr>
  </w:style>
  <w:style w:type="paragraph" w:styleId="Sumrio3">
    <w:name w:val="toc 3"/>
    <w:basedOn w:val="Normal"/>
    <w:next w:val="Normal"/>
    <w:autoRedefine/>
    <w:uiPriority w:val="39"/>
    <w:qFormat/>
    <w:locked/>
    <w:rsid w:val="00D2569C"/>
    <w:pPr>
      <w:spacing w:after="100"/>
      <w:ind w:left="480"/>
    </w:pPr>
    <w:rPr>
      <w:sz w:val="16"/>
    </w:rPr>
  </w:style>
  <w:style w:type="character" w:styleId="Hyperlink">
    <w:name w:val="Hyperlink"/>
    <w:basedOn w:val="050-TextoPadroChar"/>
    <w:uiPriority w:val="99"/>
    <w:locked/>
    <w:rsid w:val="000727DD"/>
    <w:rPr>
      <w:color w:val="1F497D" w:themeColor="text2"/>
      <w:sz w:val="12"/>
      <w:szCs w:val="12"/>
    </w:rPr>
  </w:style>
  <w:style w:type="character" w:customStyle="1" w:styleId="Ttulo2Char">
    <w:name w:val="Título 2 Char"/>
    <w:basedOn w:val="Fontepargpadro"/>
    <w:link w:val="Ttulo2"/>
    <w:uiPriority w:val="9"/>
    <w:semiHidden/>
    <w:rsid w:val="00B55D38"/>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semiHidden/>
    <w:rsid w:val="00B55D38"/>
    <w:rPr>
      <w:rFonts w:asciiTheme="majorHAnsi" w:eastAsiaTheme="majorEastAsia" w:hAnsiTheme="majorHAnsi" w:cstheme="majorBidi"/>
      <w:b/>
      <w:bCs/>
      <w:color w:val="4F81BD" w:themeColor="accent1"/>
      <w:sz w:val="24"/>
    </w:rPr>
  </w:style>
  <w:style w:type="paragraph" w:styleId="CabealhodoSumrio">
    <w:name w:val="TOC Heading"/>
    <w:basedOn w:val="Ttulo1"/>
    <w:next w:val="Normal"/>
    <w:uiPriority w:val="39"/>
    <w:unhideWhenUsed/>
    <w:qFormat/>
    <w:rsid w:val="00A244D0"/>
    <w:pPr>
      <w:suppressAutoHyphens w:val="0"/>
      <w:spacing w:after="240"/>
      <w:jc w:val="center"/>
      <w:outlineLvl w:val="9"/>
    </w:pPr>
    <w:rPr>
      <w:rFonts w:eastAsiaTheme="majorEastAsia" w:cstheme="majorBidi"/>
      <w:bCs/>
      <w:color w:val="1F497D" w:themeColor="text2"/>
      <w:spacing w:val="0"/>
      <w:sz w:val="24"/>
      <w:szCs w:val="28"/>
    </w:rPr>
  </w:style>
  <w:style w:type="character" w:customStyle="1" w:styleId="010-GrupoChar">
    <w:name w:val="010 - Grupo Char"/>
    <w:basedOn w:val="Ttulo1Char"/>
    <w:link w:val="010-Grupo"/>
    <w:rsid w:val="00D52449"/>
    <w:rPr>
      <w:b/>
      <w:color w:val="E3EDF6"/>
      <w:spacing w:val="-2"/>
      <w:sz w:val="12"/>
      <w14:textFill>
        <w14:solidFill>
          <w14:srgbClr w14:val="E3EDF6">
            <w14:alpha w14:val="100000"/>
          </w14:srgbClr>
        </w14:solidFill>
      </w14:textFill>
    </w:rPr>
  </w:style>
  <w:style w:type="character" w:customStyle="1" w:styleId="050-TextoPadroChar">
    <w:name w:val="050 - Texto Padrão Char"/>
    <w:basedOn w:val="Fontepargpadro"/>
    <w:link w:val="050-TextoPadro"/>
    <w:rsid w:val="00C0357C"/>
    <w:rPr>
      <w:sz w:val="18"/>
    </w:rPr>
  </w:style>
  <w:style w:type="character" w:customStyle="1" w:styleId="020-TtulodeDocumentoChar">
    <w:name w:val="020 - Título de Documento Char"/>
    <w:basedOn w:val="050-TextoPadroChar"/>
    <w:link w:val="020-TtulodeDocumento"/>
    <w:rsid w:val="00B05B98"/>
    <w:rPr>
      <w:b/>
      <w:spacing w:val="-2"/>
      <w:sz w:val="20"/>
    </w:rPr>
  </w:style>
  <w:style w:type="character" w:customStyle="1" w:styleId="030-SubttulodeDocumentoChar">
    <w:name w:val="030 - Subtítulo de Documento Char"/>
    <w:basedOn w:val="050-TextoPadroChar"/>
    <w:link w:val="030-SubttulodeDocumento"/>
    <w:rsid w:val="00B05B98"/>
    <w:rPr>
      <w:b/>
      <w:sz w:val="20"/>
    </w:rPr>
  </w:style>
  <w:style w:type="character" w:customStyle="1" w:styleId="040-SubttuloEspecialChar">
    <w:name w:val="040 - Subtítulo Especial Char"/>
    <w:basedOn w:val="030-SubttulodeDocumentoChar"/>
    <w:link w:val="040-SubttuloEspecial"/>
    <w:rsid w:val="00BF7F2B"/>
    <w:rPr>
      <w:b/>
      <w:sz w:val="20"/>
    </w:rPr>
  </w:style>
  <w:style w:type="paragraph" w:customStyle="1" w:styleId="041-SubttuloEspecial1">
    <w:name w:val="041 - Subtítulo Especial 1"/>
    <w:basedOn w:val="040-SubttuloEspecial"/>
    <w:link w:val="041-SubttuloEspecial1Char"/>
    <w:qFormat/>
    <w:rsid w:val="00D275BB"/>
    <w:rPr>
      <w:i/>
    </w:rPr>
  </w:style>
  <w:style w:type="paragraph" w:customStyle="1" w:styleId="042-SubttuloEspecial2">
    <w:name w:val="042 - Subtítulo Especial 2"/>
    <w:basedOn w:val="041-SubttuloEspecial1"/>
    <w:link w:val="042-SubttuloEspecial2Char"/>
    <w:qFormat/>
    <w:rsid w:val="00D275BB"/>
    <w:rPr>
      <w:i w:val="0"/>
      <w:u w:val="single"/>
    </w:rPr>
  </w:style>
  <w:style w:type="character" w:customStyle="1" w:styleId="041-SubttuloEspecial1Char">
    <w:name w:val="041 - Subtítulo Especial 1 Char"/>
    <w:basedOn w:val="040-SubttuloEspecialChar"/>
    <w:link w:val="041-SubttuloEspecial1"/>
    <w:rsid w:val="00D275BB"/>
    <w:rPr>
      <w:b/>
      <w:i/>
      <w:sz w:val="18"/>
    </w:rPr>
  </w:style>
  <w:style w:type="paragraph" w:customStyle="1" w:styleId="043-SubttuloEspecial3">
    <w:name w:val="043 - Subtítulo Especial 3"/>
    <w:basedOn w:val="042-SubttuloEspecial2"/>
    <w:link w:val="043-SubttuloEspecial3Char"/>
    <w:qFormat/>
    <w:rsid w:val="00D275BB"/>
    <w:rPr>
      <w:i/>
    </w:rPr>
  </w:style>
  <w:style w:type="character" w:customStyle="1" w:styleId="042-SubttuloEspecial2Char">
    <w:name w:val="042 - Subtítulo Especial 2 Char"/>
    <w:basedOn w:val="041-SubttuloEspecial1Char"/>
    <w:link w:val="042-SubttuloEspecial2"/>
    <w:rsid w:val="00D275BB"/>
    <w:rPr>
      <w:b/>
      <w:i w:val="0"/>
      <w:sz w:val="18"/>
      <w:u w:val="single"/>
    </w:rPr>
  </w:style>
  <w:style w:type="character" w:customStyle="1" w:styleId="052-Textoitlico">
    <w:name w:val="052 - Texto itálico"/>
    <w:qFormat/>
    <w:rsid w:val="00A42B1E"/>
    <w:rPr>
      <w:i/>
    </w:rPr>
  </w:style>
  <w:style w:type="character" w:customStyle="1" w:styleId="043-SubttuloEspecial3Char">
    <w:name w:val="043 - Subtítulo Especial 3 Char"/>
    <w:basedOn w:val="042-SubttuloEspecial2Char"/>
    <w:link w:val="043-SubttuloEspecial3"/>
    <w:rsid w:val="00D275BB"/>
    <w:rPr>
      <w:b/>
      <w:i/>
      <w:sz w:val="18"/>
      <w:u w:val="single"/>
    </w:rPr>
  </w:style>
  <w:style w:type="character" w:customStyle="1" w:styleId="053-Textosublinhado">
    <w:name w:val="053 - Texto sublinhado"/>
    <w:qFormat/>
    <w:rsid w:val="00A42B1E"/>
    <w:rPr>
      <w:u w:val="single"/>
    </w:rPr>
  </w:style>
  <w:style w:type="character" w:customStyle="1" w:styleId="054-TextomistoNIS">
    <w:name w:val="054 - Texto misto (NIS)"/>
    <w:qFormat/>
    <w:rsid w:val="00A42B1E"/>
    <w:rPr>
      <w:b/>
      <w:i/>
      <w:u w:val="single"/>
    </w:rPr>
  </w:style>
  <w:style w:type="character" w:customStyle="1" w:styleId="055-Textominuta">
    <w:name w:val="055 - Texto minuta"/>
    <w:qFormat/>
    <w:rsid w:val="00A42B1E"/>
    <w:rPr>
      <w:color w:val="FF0000"/>
    </w:rPr>
  </w:style>
  <w:style w:type="character" w:customStyle="1" w:styleId="070-TabelaPadroChar">
    <w:name w:val="070 - Tabela Padrão Char"/>
    <w:basedOn w:val="050-TextoPadroChar"/>
    <w:link w:val="070-TabelaPadro"/>
    <w:rsid w:val="000620B0"/>
    <w:rPr>
      <w:sz w:val="14"/>
    </w:rPr>
  </w:style>
  <w:style w:type="character" w:customStyle="1" w:styleId="072-RodapdatabelaChar">
    <w:name w:val="072 - Rodapé da tabela Char"/>
    <w:basedOn w:val="050-TextoPadroChar"/>
    <w:link w:val="072-Rodapdatabela"/>
    <w:rsid w:val="00307135"/>
    <w:rPr>
      <w:sz w:val="14"/>
    </w:rPr>
  </w:style>
  <w:style w:type="paragraph" w:styleId="EndereoHTML">
    <w:name w:val="HTML Address"/>
    <w:basedOn w:val="Normal"/>
    <w:link w:val="EndereoHTMLChar"/>
    <w:uiPriority w:val="99"/>
    <w:semiHidden/>
    <w:unhideWhenUsed/>
    <w:locked/>
    <w:rsid w:val="00851B24"/>
    <w:rPr>
      <w:i/>
      <w:iCs/>
    </w:rPr>
  </w:style>
  <w:style w:type="character" w:customStyle="1" w:styleId="071-GrandezadatabelaChar">
    <w:name w:val="071 - Grandeza da tabela Char"/>
    <w:basedOn w:val="Fontepargpadro"/>
    <w:link w:val="071-Grandezadatabela"/>
    <w:rsid w:val="00B31F7B"/>
    <w:rPr>
      <w:b/>
      <w:sz w:val="14"/>
    </w:rPr>
  </w:style>
  <w:style w:type="character" w:customStyle="1" w:styleId="073-Tabela6Char">
    <w:name w:val="073 - Tabela 6 Char"/>
    <w:aliases w:val="5 Char"/>
    <w:basedOn w:val="070-TabelaPadroChar"/>
    <w:link w:val="073-Tabela6"/>
    <w:rsid w:val="004B6125"/>
    <w:rPr>
      <w:sz w:val="13"/>
      <w:szCs w:val="13"/>
    </w:rPr>
  </w:style>
  <w:style w:type="character" w:customStyle="1" w:styleId="075-Tabela5Char">
    <w:name w:val="075 - Tabela 5 Char"/>
    <w:basedOn w:val="070-TabelaPadroChar"/>
    <w:link w:val="075-Tabela5"/>
    <w:rsid w:val="004B6125"/>
    <w:rPr>
      <w:sz w:val="10"/>
      <w:szCs w:val="10"/>
    </w:rPr>
  </w:style>
  <w:style w:type="paragraph" w:customStyle="1" w:styleId="090-Outros">
    <w:name w:val="090 - Outros"/>
    <w:basedOn w:val="050-TextoPadro"/>
    <w:link w:val="090-OutrosChar"/>
    <w:qFormat/>
    <w:rsid w:val="003F4A33"/>
    <w:pPr>
      <w:spacing w:line="240" w:lineRule="auto"/>
      <w:jc w:val="center"/>
    </w:pPr>
    <w:rPr>
      <w:b/>
      <w:color w:val="1F497D" w:themeColor="text2"/>
      <w:sz w:val="24"/>
      <w:szCs w:val="24"/>
    </w:rPr>
  </w:style>
  <w:style w:type="paragraph" w:customStyle="1" w:styleId="091-Textodocabealho">
    <w:name w:val="091 - Texto do cabeçalho"/>
    <w:basedOn w:val="090-Outros"/>
    <w:link w:val="091-TextodocabealhoChar"/>
    <w:qFormat/>
    <w:rsid w:val="003F4A33"/>
    <w:pPr>
      <w:spacing w:before="0" w:after="0"/>
      <w:jc w:val="right"/>
    </w:pPr>
    <w:rPr>
      <w:color w:val="auto"/>
      <w:sz w:val="20"/>
      <w:szCs w:val="20"/>
    </w:rPr>
  </w:style>
  <w:style w:type="character" w:customStyle="1" w:styleId="090-OutrosChar">
    <w:name w:val="090 - Outros Char"/>
    <w:basedOn w:val="050-TextoPadroChar"/>
    <w:link w:val="090-Outros"/>
    <w:rsid w:val="003F4A33"/>
    <w:rPr>
      <w:b/>
      <w:color w:val="1F497D" w:themeColor="text2"/>
      <w:sz w:val="24"/>
      <w:szCs w:val="24"/>
    </w:rPr>
  </w:style>
  <w:style w:type="character" w:customStyle="1" w:styleId="074-Tabela6Char">
    <w:name w:val="074 - Tabela 6 Char"/>
    <w:basedOn w:val="070-TabelaPadroChar"/>
    <w:link w:val="074-Tabela6"/>
    <w:rsid w:val="003F4A33"/>
    <w:rPr>
      <w:sz w:val="12"/>
      <w:szCs w:val="12"/>
    </w:rPr>
  </w:style>
  <w:style w:type="character" w:customStyle="1" w:styleId="091-TextodocabealhoChar">
    <w:name w:val="091 - Texto do cabeçalho Char"/>
    <w:basedOn w:val="090-OutrosChar"/>
    <w:link w:val="091-Textodocabealho"/>
    <w:rsid w:val="003F4A33"/>
    <w:rPr>
      <w:b/>
      <w:color w:val="1F497D" w:themeColor="text2"/>
      <w:sz w:val="24"/>
      <w:szCs w:val="24"/>
    </w:rPr>
  </w:style>
  <w:style w:type="paragraph" w:styleId="Textodenotadefim">
    <w:name w:val="endnote text"/>
    <w:basedOn w:val="Normal"/>
    <w:link w:val="TextodenotadefimChar"/>
    <w:uiPriority w:val="99"/>
    <w:semiHidden/>
    <w:unhideWhenUsed/>
    <w:locked/>
    <w:rsid w:val="00483BC7"/>
    <w:rPr>
      <w:sz w:val="20"/>
    </w:rPr>
  </w:style>
  <w:style w:type="character" w:customStyle="1" w:styleId="TextodenotadefimChar">
    <w:name w:val="Texto de nota de fim Char"/>
    <w:basedOn w:val="Fontepargpadro"/>
    <w:link w:val="Textodenotadefim"/>
    <w:uiPriority w:val="99"/>
    <w:semiHidden/>
    <w:rsid w:val="00483BC7"/>
  </w:style>
  <w:style w:type="character" w:styleId="Refdenotadefim">
    <w:name w:val="endnote reference"/>
    <w:basedOn w:val="Fontepargpadro"/>
    <w:uiPriority w:val="99"/>
    <w:semiHidden/>
    <w:unhideWhenUsed/>
    <w:locked/>
    <w:rsid w:val="00483BC7"/>
    <w:rPr>
      <w:vertAlign w:val="superscript"/>
    </w:rPr>
  </w:style>
  <w:style w:type="paragraph" w:customStyle="1" w:styleId="095-SumrioPubliConN1">
    <w:name w:val="095 - Sumário PubliCon N1"/>
    <w:basedOn w:val="Sumrio1"/>
    <w:next w:val="096-SumrioPubliConN2"/>
    <w:autoRedefine/>
    <w:qFormat/>
    <w:rsid w:val="00883E6F"/>
  </w:style>
  <w:style w:type="paragraph" w:customStyle="1" w:styleId="096-SumrioPubliConN2">
    <w:name w:val="096 - Sumário PubliCon N2"/>
    <w:basedOn w:val="Sumrio2"/>
    <w:qFormat/>
    <w:rsid w:val="00466D15"/>
  </w:style>
  <w:style w:type="paragraph" w:customStyle="1" w:styleId="097-SumrioPubliConN3">
    <w:name w:val="097 - Sumário PubliCon N3"/>
    <w:basedOn w:val="Sumrio3"/>
    <w:next w:val="Sumrio4"/>
    <w:qFormat/>
    <w:rsid w:val="00466D15"/>
  </w:style>
  <w:style w:type="character" w:customStyle="1" w:styleId="EndereoHTMLChar">
    <w:name w:val="Endereço HTML Char"/>
    <w:basedOn w:val="Fontepargpadro"/>
    <w:link w:val="EndereoHTML"/>
    <w:uiPriority w:val="99"/>
    <w:semiHidden/>
    <w:rsid w:val="00851B24"/>
    <w:rPr>
      <w:i/>
      <w:iCs/>
      <w:sz w:val="24"/>
    </w:rPr>
  </w:style>
  <w:style w:type="paragraph" w:styleId="Sumrio4">
    <w:name w:val="toc 4"/>
    <w:basedOn w:val="Normal"/>
    <w:next w:val="Normal"/>
    <w:autoRedefine/>
    <w:uiPriority w:val="39"/>
    <w:semiHidden/>
    <w:unhideWhenUsed/>
    <w:locked/>
    <w:rsid w:val="00466D15"/>
    <w:pPr>
      <w:spacing w:after="100"/>
      <w:ind w:left="720"/>
    </w:pPr>
  </w:style>
  <w:style w:type="paragraph" w:customStyle="1" w:styleId="094-SumrioPubliConTtulo">
    <w:name w:val="094 - Sumário PubliCon Título"/>
    <w:basedOn w:val="CabealhodoSumrio"/>
    <w:next w:val="095-SumrioPubliConN1"/>
    <w:qFormat/>
    <w:rsid w:val="00893337"/>
    <w:rPr>
      <w:lang w:val="en-US"/>
    </w:rPr>
  </w:style>
  <w:style w:type="table" w:customStyle="1" w:styleId="PubliConJornal">
    <w:name w:val="PubliCon Jornal"/>
    <w:basedOn w:val="Tabelanormal"/>
    <w:uiPriority w:val="99"/>
    <w:rsid w:val="00FD1C42"/>
    <w:pPr>
      <w:jc w:val="right"/>
    </w:pPr>
    <w:rPr>
      <w:sz w:val="12"/>
    </w:rPr>
    <w:tblPr>
      <w:tblStyleRowBandSize w:val="1"/>
      <w:tblBorders>
        <w:top w:val="single" w:sz="4" w:space="0" w:color="auto"/>
        <w:bottom w:val="single" w:sz="4" w:space="0" w:color="auto"/>
      </w:tblBorders>
    </w:tblPr>
    <w:tblStylePr w:type="firstRow">
      <w:pPr>
        <w:wordWrap/>
        <w:jc w:val="right"/>
      </w:pPr>
      <w:rPr>
        <w:rFonts w:ascii="Arial" w:hAnsi="Arial"/>
        <w:b/>
        <w:sz w:val="12"/>
      </w:rPr>
      <w:tblPr/>
      <w:tcPr>
        <w:tcBorders>
          <w:top w:val="single" w:sz="4" w:space="0" w:color="auto"/>
          <w:left w:val="nil"/>
          <w:bottom w:val="single" w:sz="4" w:space="0" w:color="auto"/>
          <w:right w:val="nil"/>
          <w:insideH w:val="nil"/>
          <w:insideV w:val="nil"/>
          <w:tl2br w:val="nil"/>
          <w:tr2bl w:val="nil"/>
        </w:tcBorders>
        <w:vAlign w:val="center"/>
      </w:tcPr>
    </w:tblStylePr>
    <w:tblStylePr w:type="lastRow">
      <w:pPr>
        <w:jc w:val="right"/>
      </w:pPr>
      <w:rPr>
        <w:rFonts w:ascii="Arial" w:hAnsi="Arial"/>
        <w:b w:val="0"/>
        <w:sz w:val="12"/>
      </w:rPr>
      <w:tblPr/>
      <w:tcPr>
        <w:tcBorders>
          <w:bottom w:val="single" w:sz="4" w:space="0" w:color="auto"/>
        </w:tcBorders>
        <w:vAlign w:val="bottom"/>
      </w:tcPr>
    </w:tblStylePr>
    <w:tblStylePr w:type="firstCol">
      <w:pPr>
        <w:wordWrap/>
        <w:jc w:val="left"/>
      </w:pPr>
      <w:rPr>
        <w:rFonts w:ascii="Arial" w:hAnsi="Arial"/>
        <w:sz w:val="12"/>
      </w:rPr>
      <w:tblPr/>
      <w:tcPr>
        <w:vAlign w:val="center"/>
      </w:tcPr>
    </w:tblStylePr>
    <w:tblStylePr w:type="lastCol">
      <w:pPr>
        <w:jc w:val="right"/>
      </w:pPr>
      <w:rPr>
        <w:rFonts w:ascii="Arial" w:hAnsi="Arial"/>
        <w:sz w:val="12"/>
      </w:rPr>
      <w:tblPr/>
      <w:tcPr>
        <w:vAlign w:val="center"/>
      </w:tcPr>
    </w:tblStylePr>
    <w:tblStylePr w:type="band1Horz">
      <w:pPr>
        <w:jc w:val="right"/>
      </w:pPr>
      <w:rPr>
        <w:rFonts w:ascii="Arial" w:hAnsi="Arial"/>
        <w:sz w:val="12"/>
      </w:rPr>
      <w:tblPr/>
      <w:tcPr>
        <w:vAlign w:val="center"/>
      </w:tcPr>
    </w:tblStylePr>
    <w:tblStylePr w:type="band2Horz">
      <w:pPr>
        <w:jc w:val="right"/>
      </w:pPr>
      <w:rPr>
        <w:rFonts w:ascii="Arial" w:hAnsi="Arial"/>
        <w:sz w:val="12"/>
      </w:rPr>
      <w:tblPr/>
      <w:tcPr>
        <w:vAlign w:val="center"/>
      </w:tcPr>
    </w:tblStylePr>
  </w:style>
  <w:style w:type="character" w:customStyle="1" w:styleId="Sumrio1Char">
    <w:name w:val="Sumário 1 Char"/>
    <w:basedOn w:val="Fontepargpadro"/>
    <w:link w:val="Sumrio1"/>
    <w:uiPriority w:val="39"/>
    <w:rsid w:val="00F23930"/>
    <w:rPr>
      <w:b/>
      <w:noProof/>
      <w:sz w:val="20"/>
    </w:rPr>
  </w:style>
  <w:style w:type="paragraph" w:customStyle="1" w:styleId="076-Cabealhodatabela">
    <w:name w:val="076 - Cabeçalho da tabela"/>
    <w:basedOn w:val="050-TextoPadro"/>
    <w:link w:val="076-CabealhodatabelaChar"/>
    <w:qFormat/>
    <w:rsid w:val="007A5834"/>
    <w:pPr>
      <w:jc w:val="center"/>
    </w:pPr>
    <w:rPr>
      <w:b/>
    </w:rPr>
  </w:style>
  <w:style w:type="character" w:customStyle="1" w:styleId="076-CabealhodatabelaChar">
    <w:name w:val="076 - Cabeçalho da tabela Char"/>
    <w:basedOn w:val="050-TextoPadroChar"/>
    <w:link w:val="076-Cabealhodatabela"/>
    <w:rsid w:val="007A5834"/>
    <w:rPr>
      <w:b/>
      <w:sz w:val="18"/>
    </w:rPr>
  </w:style>
  <w:style w:type="paragraph" w:customStyle="1" w:styleId="077-Ttulostabela">
    <w:name w:val="077 - Títulos tabela"/>
    <w:basedOn w:val="070-TabelaPadro"/>
    <w:link w:val="077-TtulostabelaChar"/>
    <w:qFormat/>
    <w:rsid w:val="00047C44"/>
    <w:pPr>
      <w:jc w:val="left"/>
    </w:pPr>
  </w:style>
  <w:style w:type="paragraph" w:customStyle="1" w:styleId="078-TtulostabelaN">
    <w:name w:val="078 - Títulos tabela N"/>
    <w:basedOn w:val="077-Ttulostabela"/>
    <w:qFormat/>
    <w:rsid w:val="00047C44"/>
    <w:rPr>
      <w:b/>
    </w:rPr>
  </w:style>
  <w:style w:type="character" w:customStyle="1" w:styleId="077-TtulostabelaChar">
    <w:name w:val="077 - Títulos tabela Char"/>
    <w:basedOn w:val="070-TabelaPadroChar"/>
    <w:link w:val="077-Ttulostabela"/>
    <w:rsid w:val="00047C44"/>
    <w:rPr>
      <w:sz w:val="14"/>
    </w:rPr>
  </w:style>
  <w:style w:type="character" w:customStyle="1" w:styleId="079-Sobrescrito">
    <w:name w:val="079 - Sobrescrito"/>
    <w:basedOn w:val="Refdenotaderodap"/>
    <w:rsid w:val="00ED385A"/>
    <w:rPr>
      <w:vertAlign w:val="superscript"/>
    </w:rPr>
  </w:style>
  <w:style w:type="character" w:styleId="CitaoHTML">
    <w:name w:val="HTML Cite"/>
    <w:basedOn w:val="Fontepargpadro"/>
    <w:uiPriority w:val="99"/>
    <w:semiHidden/>
    <w:unhideWhenUsed/>
    <w:locked/>
    <w:rsid w:val="007D3C3B"/>
    <w:rPr>
      <w:i/>
      <w:iCs/>
    </w:rPr>
  </w:style>
  <w:style w:type="character" w:styleId="Refdenotaderodap">
    <w:name w:val="footnote reference"/>
    <w:aliases w:val="077 - Ref. de nota de rodapé"/>
    <w:basedOn w:val="Fontepargpadro"/>
    <w:uiPriority w:val="99"/>
    <w:semiHidden/>
    <w:unhideWhenUsed/>
    <w:rsid w:val="00A5391E"/>
    <w:rPr>
      <w:vertAlign w:val="superscript"/>
    </w:rPr>
  </w:style>
  <w:style w:type="paragraph" w:customStyle="1" w:styleId="056-Lista">
    <w:name w:val="056 - Lista"/>
    <w:basedOn w:val="050-TextoPadro"/>
    <w:qFormat/>
    <w:rsid w:val="00A70876"/>
    <w:pPr>
      <w:numPr>
        <w:numId w:val="12"/>
      </w:numPr>
      <w:spacing w:before="0" w:after="0" w:line="240" w:lineRule="auto"/>
      <w:ind w:left="850" w:hanging="425"/>
    </w:pPr>
  </w:style>
  <w:style w:type="paragraph" w:customStyle="1" w:styleId="031-SubttulodeDocumentoLista">
    <w:name w:val="031 - Subtítulo de Documento Lista"/>
    <w:basedOn w:val="030-SubttulodeDocumento"/>
    <w:next w:val="050-TextoPadro"/>
    <w:qFormat/>
    <w:rsid w:val="00A70876"/>
    <w:pPr>
      <w:numPr>
        <w:ilvl w:val="3"/>
      </w:numPr>
      <w:outlineLvl w:val="3"/>
    </w:pPr>
  </w:style>
  <w:style w:type="paragraph" w:customStyle="1" w:styleId="057-Listanrromano">
    <w:name w:val="057 - Lista nr romano"/>
    <w:basedOn w:val="050-TextoPadro"/>
    <w:qFormat/>
    <w:rsid w:val="00BC4CA8"/>
    <w:pPr>
      <w:numPr>
        <w:ilvl w:val="5"/>
        <w:numId w:val="30"/>
      </w:numPr>
      <w:ind w:left="851" w:hanging="425"/>
    </w:pPr>
    <w:rPr>
      <w:lang w:val="en-US"/>
    </w:rPr>
  </w:style>
  <w:style w:type="paragraph" w:styleId="Pr-formataoHTML">
    <w:name w:val="HTML Preformatted"/>
    <w:basedOn w:val="Normal"/>
    <w:link w:val="Pr-formataoHTMLChar"/>
    <w:uiPriority w:val="99"/>
    <w:unhideWhenUsed/>
    <w:locked/>
    <w:rsid w:val="004365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center"/>
    </w:pPr>
    <w:rPr>
      <w:rFonts w:eastAsiaTheme="minorEastAsia" w:cs="Arial"/>
      <w:sz w:val="14"/>
      <w:szCs w:val="14"/>
    </w:rPr>
  </w:style>
  <w:style w:type="character" w:customStyle="1" w:styleId="Pr-formataoHTMLChar">
    <w:name w:val="Pré-formatação HTML Char"/>
    <w:basedOn w:val="Fontepargpadro"/>
    <w:link w:val="Pr-formataoHTML"/>
    <w:uiPriority w:val="99"/>
    <w:rsid w:val="004365BD"/>
    <w:rPr>
      <w:rFonts w:eastAsiaTheme="minorEastAsia" w:cs="Arial"/>
      <w:sz w:val="14"/>
      <w:szCs w:val="14"/>
    </w:rPr>
  </w:style>
  <w:style w:type="paragraph" w:styleId="Textodenotaderodap">
    <w:name w:val="footnote text"/>
    <w:basedOn w:val="Normal"/>
    <w:link w:val="TextodenotaderodapChar"/>
    <w:uiPriority w:val="99"/>
    <w:semiHidden/>
    <w:unhideWhenUsed/>
    <w:locked/>
    <w:rsid w:val="004365BD"/>
    <w:pPr>
      <w:spacing w:before="0"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4365BD"/>
    <w:rPr>
      <w:sz w:val="20"/>
      <w:szCs w:val="20"/>
    </w:rPr>
  </w:style>
  <w:style w:type="paragraph" w:styleId="PargrafodaLista">
    <w:name w:val="List Paragraph"/>
    <w:basedOn w:val="Normal"/>
    <w:uiPriority w:val="34"/>
    <w:qFormat/>
    <w:locked/>
    <w:rsid w:val="004365BD"/>
    <w:pPr>
      <w:ind w:left="720"/>
      <w:contextualSpacing/>
    </w:pPr>
  </w:style>
  <w:style w:type="character" w:customStyle="1" w:styleId="tw-bilingual-translation">
    <w:name w:val="tw-bilingual-translation"/>
    <w:basedOn w:val="Fontepargpadro"/>
    <w:rsid w:val="004365BD"/>
  </w:style>
  <w:style w:type="table" w:customStyle="1" w:styleId="TableGrid3">
    <w:name w:val="Table Grid3"/>
    <w:basedOn w:val="Tabelanormal"/>
    <w:next w:val="Tabelacomgrade"/>
    <w:uiPriority w:val="59"/>
    <w:rsid w:val="00F66C55"/>
    <w:pPr>
      <w:spacing w:before="0" w:after="0" w:line="240" w:lineRule="auto"/>
      <w:jc w:val="left"/>
    </w:pPr>
    <w:rPr>
      <w:rFonts w:asciiTheme="minorHAnsi" w:eastAsiaTheme="minorHAnsi" w:hAnsiTheme="minorHAnsi" w:cstheme="minorBidi"/>
      <w:sz w:val="22"/>
      <w:szCs w:val="22"/>
      <w:lang w:val="en-GB" w:eastAsia="en-US"/>
    </w:rPr>
    <w:tblPr/>
  </w:style>
  <w:style w:type="paragraph" w:customStyle="1" w:styleId="filename">
    <w:name w:val="filename"/>
    <w:basedOn w:val="Cabealho"/>
    <w:link w:val="filenameChar"/>
    <w:autoRedefine/>
    <w:qFormat/>
    <w:rsid w:val="00F66C55"/>
    <w:pPr>
      <w:keepNext w:val="0"/>
      <w:keepLines w:val="0"/>
      <w:pBdr>
        <w:bottom w:val="none" w:sz="0" w:space="0" w:color="auto"/>
      </w:pBdr>
      <w:tabs>
        <w:tab w:val="clear" w:pos="4419"/>
        <w:tab w:val="clear" w:pos="8838"/>
        <w:tab w:val="center" w:pos="4320"/>
        <w:tab w:val="right" w:pos="8640"/>
      </w:tabs>
      <w:spacing w:before="0" w:after="0" w:line="240" w:lineRule="auto"/>
      <w:jc w:val="both"/>
    </w:pPr>
    <w:rPr>
      <w:rFonts w:ascii="Verdana" w:hAnsi="Verdana"/>
      <w:sz w:val="10"/>
      <w:szCs w:val="10"/>
      <w:lang w:val="en-US" w:eastAsia="en-US"/>
    </w:rPr>
  </w:style>
  <w:style w:type="character" w:customStyle="1" w:styleId="filenameChar">
    <w:name w:val="filename Char"/>
    <w:link w:val="filename"/>
    <w:rsid w:val="00F66C55"/>
    <w:rPr>
      <w:rFonts w:ascii="Verdana" w:hAnsi="Verdana"/>
      <w:sz w:val="10"/>
      <w:szCs w:val="10"/>
      <w:lang w:val="en-US" w:eastAsia="en-US"/>
    </w:rPr>
  </w:style>
  <w:style w:type="paragraph" w:styleId="Recuodecorpodetexto2">
    <w:name w:val="Body Text Indent 2"/>
    <w:basedOn w:val="Normal"/>
    <w:link w:val="Recuodecorpodetexto2Char"/>
    <w:uiPriority w:val="99"/>
    <w:unhideWhenUsed/>
    <w:locked/>
    <w:rsid w:val="00817C17"/>
    <w:pPr>
      <w:spacing w:line="480" w:lineRule="auto"/>
      <w:ind w:left="283"/>
    </w:pPr>
  </w:style>
  <w:style w:type="character" w:customStyle="1" w:styleId="Recuodecorpodetexto2Char">
    <w:name w:val="Recuo de corpo de texto 2 Char"/>
    <w:basedOn w:val="Fontepargpadro"/>
    <w:link w:val="Recuodecorpodetexto2"/>
    <w:uiPriority w:val="99"/>
    <w:rsid w:val="00817C17"/>
  </w:style>
  <w:style w:type="character" w:styleId="Refdecomentrio">
    <w:name w:val="annotation reference"/>
    <w:basedOn w:val="Fontepargpadro"/>
    <w:uiPriority w:val="99"/>
    <w:semiHidden/>
    <w:unhideWhenUsed/>
    <w:locked/>
    <w:rsid w:val="00111895"/>
    <w:rPr>
      <w:sz w:val="16"/>
      <w:szCs w:val="16"/>
    </w:rPr>
  </w:style>
  <w:style w:type="paragraph" w:styleId="Textodecomentrio">
    <w:name w:val="annotation text"/>
    <w:basedOn w:val="Normal"/>
    <w:link w:val="TextodecomentrioChar"/>
    <w:uiPriority w:val="99"/>
    <w:semiHidden/>
    <w:unhideWhenUsed/>
    <w:locked/>
    <w:rsid w:val="0011189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11895"/>
    <w:rPr>
      <w:sz w:val="20"/>
      <w:szCs w:val="20"/>
    </w:rPr>
  </w:style>
  <w:style w:type="paragraph" w:styleId="Assuntodocomentrio">
    <w:name w:val="annotation subject"/>
    <w:basedOn w:val="Textodecomentrio"/>
    <w:next w:val="Textodecomentrio"/>
    <w:link w:val="AssuntodocomentrioChar"/>
    <w:uiPriority w:val="99"/>
    <w:semiHidden/>
    <w:unhideWhenUsed/>
    <w:locked/>
    <w:rsid w:val="00111895"/>
    <w:rPr>
      <w:b/>
      <w:bCs/>
    </w:rPr>
  </w:style>
  <w:style w:type="character" w:customStyle="1" w:styleId="AssuntodocomentrioChar">
    <w:name w:val="Assunto do comentário Char"/>
    <w:basedOn w:val="TextodecomentrioChar"/>
    <w:link w:val="Assuntodocomentrio"/>
    <w:uiPriority w:val="99"/>
    <w:semiHidden/>
    <w:rsid w:val="001118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89195">
      <w:bodyDiv w:val="1"/>
      <w:marLeft w:val="0"/>
      <w:marRight w:val="0"/>
      <w:marTop w:val="0"/>
      <w:marBottom w:val="0"/>
      <w:divBdr>
        <w:top w:val="none" w:sz="0" w:space="0" w:color="auto"/>
        <w:left w:val="none" w:sz="0" w:space="0" w:color="auto"/>
        <w:bottom w:val="none" w:sz="0" w:space="0" w:color="auto"/>
        <w:right w:val="none" w:sz="0" w:space="0" w:color="auto"/>
      </w:divBdr>
    </w:div>
    <w:div w:id="35397598">
      <w:bodyDiv w:val="1"/>
      <w:marLeft w:val="0"/>
      <w:marRight w:val="0"/>
      <w:marTop w:val="0"/>
      <w:marBottom w:val="0"/>
      <w:divBdr>
        <w:top w:val="none" w:sz="0" w:space="0" w:color="auto"/>
        <w:left w:val="none" w:sz="0" w:space="0" w:color="auto"/>
        <w:bottom w:val="none" w:sz="0" w:space="0" w:color="auto"/>
        <w:right w:val="none" w:sz="0" w:space="0" w:color="auto"/>
      </w:divBdr>
    </w:div>
    <w:div w:id="87702749">
      <w:bodyDiv w:val="1"/>
      <w:marLeft w:val="0"/>
      <w:marRight w:val="0"/>
      <w:marTop w:val="0"/>
      <w:marBottom w:val="0"/>
      <w:divBdr>
        <w:top w:val="none" w:sz="0" w:space="0" w:color="auto"/>
        <w:left w:val="none" w:sz="0" w:space="0" w:color="auto"/>
        <w:bottom w:val="none" w:sz="0" w:space="0" w:color="auto"/>
        <w:right w:val="none" w:sz="0" w:space="0" w:color="auto"/>
      </w:divBdr>
    </w:div>
    <w:div w:id="112865565">
      <w:bodyDiv w:val="1"/>
      <w:marLeft w:val="0"/>
      <w:marRight w:val="0"/>
      <w:marTop w:val="0"/>
      <w:marBottom w:val="0"/>
      <w:divBdr>
        <w:top w:val="none" w:sz="0" w:space="0" w:color="auto"/>
        <w:left w:val="none" w:sz="0" w:space="0" w:color="auto"/>
        <w:bottom w:val="none" w:sz="0" w:space="0" w:color="auto"/>
        <w:right w:val="none" w:sz="0" w:space="0" w:color="auto"/>
      </w:divBdr>
    </w:div>
    <w:div w:id="114300651">
      <w:bodyDiv w:val="1"/>
      <w:marLeft w:val="0"/>
      <w:marRight w:val="0"/>
      <w:marTop w:val="0"/>
      <w:marBottom w:val="0"/>
      <w:divBdr>
        <w:top w:val="none" w:sz="0" w:space="0" w:color="auto"/>
        <w:left w:val="none" w:sz="0" w:space="0" w:color="auto"/>
        <w:bottom w:val="none" w:sz="0" w:space="0" w:color="auto"/>
        <w:right w:val="none" w:sz="0" w:space="0" w:color="auto"/>
      </w:divBdr>
    </w:div>
    <w:div w:id="119544345">
      <w:bodyDiv w:val="1"/>
      <w:marLeft w:val="0"/>
      <w:marRight w:val="0"/>
      <w:marTop w:val="0"/>
      <w:marBottom w:val="0"/>
      <w:divBdr>
        <w:top w:val="none" w:sz="0" w:space="0" w:color="auto"/>
        <w:left w:val="none" w:sz="0" w:space="0" w:color="auto"/>
        <w:bottom w:val="none" w:sz="0" w:space="0" w:color="auto"/>
        <w:right w:val="none" w:sz="0" w:space="0" w:color="auto"/>
      </w:divBdr>
    </w:div>
    <w:div w:id="122237007">
      <w:bodyDiv w:val="1"/>
      <w:marLeft w:val="0"/>
      <w:marRight w:val="0"/>
      <w:marTop w:val="0"/>
      <w:marBottom w:val="0"/>
      <w:divBdr>
        <w:top w:val="none" w:sz="0" w:space="0" w:color="auto"/>
        <w:left w:val="none" w:sz="0" w:space="0" w:color="auto"/>
        <w:bottom w:val="none" w:sz="0" w:space="0" w:color="auto"/>
        <w:right w:val="none" w:sz="0" w:space="0" w:color="auto"/>
      </w:divBdr>
    </w:div>
    <w:div w:id="126747582">
      <w:bodyDiv w:val="1"/>
      <w:marLeft w:val="0"/>
      <w:marRight w:val="0"/>
      <w:marTop w:val="0"/>
      <w:marBottom w:val="0"/>
      <w:divBdr>
        <w:top w:val="none" w:sz="0" w:space="0" w:color="auto"/>
        <w:left w:val="none" w:sz="0" w:space="0" w:color="auto"/>
        <w:bottom w:val="none" w:sz="0" w:space="0" w:color="auto"/>
        <w:right w:val="none" w:sz="0" w:space="0" w:color="auto"/>
      </w:divBdr>
    </w:div>
    <w:div w:id="146631516">
      <w:bodyDiv w:val="1"/>
      <w:marLeft w:val="0"/>
      <w:marRight w:val="0"/>
      <w:marTop w:val="0"/>
      <w:marBottom w:val="0"/>
      <w:divBdr>
        <w:top w:val="none" w:sz="0" w:space="0" w:color="auto"/>
        <w:left w:val="none" w:sz="0" w:space="0" w:color="auto"/>
        <w:bottom w:val="none" w:sz="0" w:space="0" w:color="auto"/>
        <w:right w:val="none" w:sz="0" w:space="0" w:color="auto"/>
      </w:divBdr>
    </w:div>
    <w:div w:id="155341966">
      <w:bodyDiv w:val="1"/>
      <w:marLeft w:val="0"/>
      <w:marRight w:val="0"/>
      <w:marTop w:val="0"/>
      <w:marBottom w:val="0"/>
      <w:divBdr>
        <w:top w:val="none" w:sz="0" w:space="0" w:color="auto"/>
        <w:left w:val="none" w:sz="0" w:space="0" w:color="auto"/>
        <w:bottom w:val="none" w:sz="0" w:space="0" w:color="auto"/>
        <w:right w:val="none" w:sz="0" w:space="0" w:color="auto"/>
      </w:divBdr>
    </w:div>
    <w:div w:id="161698218">
      <w:bodyDiv w:val="1"/>
      <w:marLeft w:val="0"/>
      <w:marRight w:val="0"/>
      <w:marTop w:val="0"/>
      <w:marBottom w:val="0"/>
      <w:divBdr>
        <w:top w:val="none" w:sz="0" w:space="0" w:color="auto"/>
        <w:left w:val="none" w:sz="0" w:space="0" w:color="auto"/>
        <w:bottom w:val="none" w:sz="0" w:space="0" w:color="auto"/>
        <w:right w:val="none" w:sz="0" w:space="0" w:color="auto"/>
      </w:divBdr>
    </w:div>
    <w:div w:id="170411457">
      <w:bodyDiv w:val="1"/>
      <w:marLeft w:val="0"/>
      <w:marRight w:val="0"/>
      <w:marTop w:val="0"/>
      <w:marBottom w:val="0"/>
      <w:divBdr>
        <w:top w:val="none" w:sz="0" w:space="0" w:color="auto"/>
        <w:left w:val="none" w:sz="0" w:space="0" w:color="auto"/>
        <w:bottom w:val="none" w:sz="0" w:space="0" w:color="auto"/>
        <w:right w:val="none" w:sz="0" w:space="0" w:color="auto"/>
      </w:divBdr>
    </w:div>
    <w:div w:id="179897396">
      <w:bodyDiv w:val="1"/>
      <w:marLeft w:val="0"/>
      <w:marRight w:val="0"/>
      <w:marTop w:val="0"/>
      <w:marBottom w:val="0"/>
      <w:divBdr>
        <w:top w:val="none" w:sz="0" w:space="0" w:color="auto"/>
        <w:left w:val="none" w:sz="0" w:space="0" w:color="auto"/>
        <w:bottom w:val="none" w:sz="0" w:space="0" w:color="auto"/>
        <w:right w:val="none" w:sz="0" w:space="0" w:color="auto"/>
      </w:divBdr>
    </w:div>
    <w:div w:id="245462416">
      <w:bodyDiv w:val="1"/>
      <w:marLeft w:val="0"/>
      <w:marRight w:val="0"/>
      <w:marTop w:val="0"/>
      <w:marBottom w:val="0"/>
      <w:divBdr>
        <w:top w:val="none" w:sz="0" w:space="0" w:color="auto"/>
        <w:left w:val="none" w:sz="0" w:space="0" w:color="auto"/>
        <w:bottom w:val="none" w:sz="0" w:space="0" w:color="auto"/>
        <w:right w:val="none" w:sz="0" w:space="0" w:color="auto"/>
      </w:divBdr>
    </w:div>
    <w:div w:id="254559343">
      <w:bodyDiv w:val="1"/>
      <w:marLeft w:val="0"/>
      <w:marRight w:val="0"/>
      <w:marTop w:val="0"/>
      <w:marBottom w:val="0"/>
      <w:divBdr>
        <w:top w:val="none" w:sz="0" w:space="0" w:color="auto"/>
        <w:left w:val="none" w:sz="0" w:space="0" w:color="auto"/>
        <w:bottom w:val="none" w:sz="0" w:space="0" w:color="auto"/>
        <w:right w:val="none" w:sz="0" w:space="0" w:color="auto"/>
      </w:divBdr>
    </w:div>
    <w:div w:id="264308585">
      <w:bodyDiv w:val="1"/>
      <w:marLeft w:val="0"/>
      <w:marRight w:val="0"/>
      <w:marTop w:val="0"/>
      <w:marBottom w:val="0"/>
      <w:divBdr>
        <w:top w:val="none" w:sz="0" w:space="0" w:color="auto"/>
        <w:left w:val="none" w:sz="0" w:space="0" w:color="auto"/>
        <w:bottom w:val="none" w:sz="0" w:space="0" w:color="auto"/>
        <w:right w:val="none" w:sz="0" w:space="0" w:color="auto"/>
      </w:divBdr>
    </w:div>
    <w:div w:id="283659998">
      <w:bodyDiv w:val="1"/>
      <w:marLeft w:val="0"/>
      <w:marRight w:val="0"/>
      <w:marTop w:val="0"/>
      <w:marBottom w:val="0"/>
      <w:divBdr>
        <w:top w:val="none" w:sz="0" w:space="0" w:color="auto"/>
        <w:left w:val="none" w:sz="0" w:space="0" w:color="auto"/>
        <w:bottom w:val="none" w:sz="0" w:space="0" w:color="auto"/>
        <w:right w:val="none" w:sz="0" w:space="0" w:color="auto"/>
      </w:divBdr>
    </w:div>
    <w:div w:id="308633491">
      <w:bodyDiv w:val="1"/>
      <w:marLeft w:val="0"/>
      <w:marRight w:val="0"/>
      <w:marTop w:val="0"/>
      <w:marBottom w:val="0"/>
      <w:divBdr>
        <w:top w:val="none" w:sz="0" w:space="0" w:color="auto"/>
        <w:left w:val="none" w:sz="0" w:space="0" w:color="auto"/>
        <w:bottom w:val="none" w:sz="0" w:space="0" w:color="auto"/>
        <w:right w:val="none" w:sz="0" w:space="0" w:color="auto"/>
      </w:divBdr>
    </w:div>
    <w:div w:id="323358797">
      <w:bodyDiv w:val="1"/>
      <w:marLeft w:val="0"/>
      <w:marRight w:val="0"/>
      <w:marTop w:val="0"/>
      <w:marBottom w:val="0"/>
      <w:divBdr>
        <w:top w:val="none" w:sz="0" w:space="0" w:color="auto"/>
        <w:left w:val="none" w:sz="0" w:space="0" w:color="auto"/>
        <w:bottom w:val="none" w:sz="0" w:space="0" w:color="auto"/>
        <w:right w:val="none" w:sz="0" w:space="0" w:color="auto"/>
      </w:divBdr>
    </w:div>
    <w:div w:id="326401135">
      <w:bodyDiv w:val="1"/>
      <w:marLeft w:val="0"/>
      <w:marRight w:val="0"/>
      <w:marTop w:val="0"/>
      <w:marBottom w:val="0"/>
      <w:divBdr>
        <w:top w:val="none" w:sz="0" w:space="0" w:color="auto"/>
        <w:left w:val="none" w:sz="0" w:space="0" w:color="auto"/>
        <w:bottom w:val="none" w:sz="0" w:space="0" w:color="auto"/>
        <w:right w:val="none" w:sz="0" w:space="0" w:color="auto"/>
      </w:divBdr>
    </w:div>
    <w:div w:id="349914898">
      <w:bodyDiv w:val="1"/>
      <w:marLeft w:val="0"/>
      <w:marRight w:val="0"/>
      <w:marTop w:val="0"/>
      <w:marBottom w:val="0"/>
      <w:divBdr>
        <w:top w:val="none" w:sz="0" w:space="0" w:color="auto"/>
        <w:left w:val="none" w:sz="0" w:space="0" w:color="auto"/>
        <w:bottom w:val="none" w:sz="0" w:space="0" w:color="auto"/>
        <w:right w:val="none" w:sz="0" w:space="0" w:color="auto"/>
      </w:divBdr>
    </w:div>
    <w:div w:id="352612030">
      <w:bodyDiv w:val="1"/>
      <w:marLeft w:val="0"/>
      <w:marRight w:val="0"/>
      <w:marTop w:val="0"/>
      <w:marBottom w:val="0"/>
      <w:divBdr>
        <w:top w:val="none" w:sz="0" w:space="0" w:color="auto"/>
        <w:left w:val="none" w:sz="0" w:space="0" w:color="auto"/>
        <w:bottom w:val="none" w:sz="0" w:space="0" w:color="auto"/>
        <w:right w:val="none" w:sz="0" w:space="0" w:color="auto"/>
      </w:divBdr>
    </w:div>
    <w:div w:id="354767137">
      <w:bodyDiv w:val="1"/>
      <w:marLeft w:val="0"/>
      <w:marRight w:val="0"/>
      <w:marTop w:val="0"/>
      <w:marBottom w:val="0"/>
      <w:divBdr>
        <w:top w:val="none" w:sz="0" w:space="0" w:color="auto"/>
        <w:left w:val="none" w:sz="0" w:space="0" w:color="auto"/>
        <w:bottom w:val="none" w:sz="0" w:space="0" w:color="auto"/>
        <w:right w:val="none" w:sz="0" w:space="0" w:color="auto"/>
      </w:divBdr>
    </w:div>
    <w:div w:id="363022843">
      <w:bodyDiv w:val="1"/>
      <w:marLeft w:val="0"/>
      <w:marRight w:val="0"/>
      <w:marTop w:val="0"/>
      <w:marBottom w:val="0"/>
      <w:divBdr>
        <w:top w:val="none" w:sz="0" w:space="0" w:color="auto"/>
        <w:left w:val="none" w:sz="0" w:space="0" w:color="auto"/>
        <w:bottom w:val="none" w:sz="0" w:space="0" w:color="auto"/>
        <w:right w:val="none" w:sz="0" w:space="0" w:color="auto"/>
      </w:divBdr>
    </w:div>
    <w:div w:id="448866175">
      <w:bodyDiv w:val="1"/>
      <w:marLeft w:val="0"/>
      <w:marRight w:val="0"/>
      <w:marTop w:val="0"/>
      <w:marBottom w:val="0"/>
      <w:divBdr>
        <w:top w:val="none" w:sz="0" w:space="0" w:color="auto"/>
        <w:left w:val="none" w:sz="0" w:space="0" w:color="auto"/>
        <w:bottom w:val="none" w:sz="0" w:space="0" w:color="auto"/>
        <w:right w:val="none" w:sz="0" w:space="0" w:color="auto"/>
      </w:divBdr>
    </w:div>
    <w:div w:id="455685326">
      <w:bodyDiv w:val="1"/>
      <w:marLeft w:val="0"/>
      <w:marRight w:val="0"/>
      <w:marTop w:val="0"/>
      <w:marBottom w:val="0"/>
      <w:divBdr>
        <w:top w:val="none" w:sz="0" w:space="0" w:color="auto"/>
        <w:left w:val="none" w:sz="0" w:space="0" w:color="auto"/>
        <w:bottom w:val="none" w:sz="0" w:space="0" w:color="auto"/>
        <w:right w:val="none" w:sz="0" w:space="0" w:color="auto"/>
      </w:divBdr>
    </w:div>
    <w:div w:id="486479129">
      <w:bodyDiv w:val="1"/>
      <w:marLeft w:val="0"/>
      <w:marRight w:val="0"/>
      <w:marTop w:val="0"/>
      <w:marBottom w:val="0"/>
      <w:divBdr>
        <w:top w:val="none" w:sz="0" w:space="0" w:color="auto"/>
        <w:left w:val="none" w:sz="0" w:space="0" w:color="auto"/>
        <w:bottom w:val="none" w:sz="0" w:space="0" w:color="auto"/>
        <w:right w:val="none" w:sz="0" w:space="0" w:color="auto"/>
      </w:divBdr>
    </w:div>
    <w:div w:id="487090348">
      <w:bodyDiv w:val="1"/>
      <w:marLeft w:val="0"/>
      <w:marRight w:val="0"/>
      <w:marTop w:val="0"/>
      <w:marBottom w:val="0"/>
      <w:divBdr>
        <w:top w:val="none" w:sz="0" w:space="0" w:color="auto"/>
        <w:left w:val="none" w:sz="0" w:space="0" w:color="auto"/>
        <w:bottom w:val="none" w:sz="0" w:space="0" w:color="auto"/>
        <w:right w:val="none" w:sz="0" w:space="0" w:color="auto"/>
      </w:divBdr>
    </w:div>
    <w:div w:id="501046035">
      <w:bodyDiv w:val="1"/>
      <w:marLeft w:val="0"/>
      <w:marRight w:val="0"/>
      <w:marTop w:val="0"/>
      <w:marBottom w:val="0"/>
      <w:divBdr>
        <w:top w:val="none" w:sz="0" w:space="0" w:color="auto"/>
        <w:left w:val="none" w:sz="0" w:space="0" w:color="auto"/>
        <w:bottom w:val="none" w:sz="0" w:space="0" w:color="auto"/>
        <w:right w:val="none" w:sz="0" w:space="0" w:color="auto"/>
      </w:divBdr>
    </w:div>
    <w:div w:id="561450994">
      <w:bodyDiv w:val="1"/>
      <w:marLeft w:val="0"/>
      <w:marRight w:val="0"/>
      <w:marTop w:val="0"/>
      <w:marBottom w:val="0"/>
      <w:divBdr>
        <w:top w:val="none" w:sz="0" w:space="0" w:color="auto"/>
        <w:left w:val="none" w:sz="0" w:space="0" w:color="auto"/>
        <w:bottom w:val="none" w:sz="0" w:space="0" w:color="auto"/>
        <w:right w:val="none" w:sz="0" w:space="0" w:color="auto"/>
      </w:divBdr>
    </w:div>
    <w:div w:id="562643861">
      <w:bodyDiv w:val="1"/>
      <w:marLeft w:val="0"/>
      <w:marRight w:val="0"/>
      <w:marTop w:val="0"/>
      <w:marBottom w:val="0"/>
      <w:divBdr>
        <w:top w:val="none" w:sz="0" w:space="0" w:color="auto"/>
        <w:left w:val="none" w:sz="0" w:space="0" w:color="auto"/>
        <w:bottom w:val="none" w:sz="0" w:space="0" w:color="auto"/>
        <w:right w:val="none" w:sz="0" w:space="0" w:color="auto"/>
      </w:divBdr>
    </w:div>
    <w:div w:id="569077031">
      <w:bodyDiv w:val="1"/>
      <w:marLeft w:val="0"/>
      <w:marRight w:val="0"/>
      <w:marTop w:val="0"/>
      <w:marBottom w:val="0"/>
      <w:divBdr>
        <w:top w:val="none" w:sz="0" w:space="0" w:color="auto"/>
        <w:left w:val="none" w:sz="0" w:space="0" w:color="auto"/>
        <w:bottom w:val="none" w:sz="0" w:space="0" w:color="auto"/>
        <w:right w:val="none" w:sz="0" w:space="0" w:color="auto"/>
      </w:divBdr>
    </w:div>
    <w:div w:id="569658020">
      <w:bodyDiv w:val="1"/>
      <w:marLeft w:val="0"/>
      <w:marRight w:val="0"/>
      <w:marTop w:val="0"/>
      <w:marBottom w:val="0"/>
      <w:divBdr>
        <w:top w:val="none" w:sz="0" w:space="0" w:color="auto"/>
        <w:left w:val="none" w:sz="0" w:space="0" w:color="auto"/>
        <w:bottom w:val="none" w:sz="0" w:space="0" w:color="auto"/>
        <w:right w:val="none" w:sz="0" w:space="0" w:color="auto"/>
      </w:divBdr>
    </w:div>
    <w:div w:id="573010140">
      <w:bodyDiv w:val="1"/>
      <w:marLeft w:val="0"/>
      <w:marRight w:val="0"/>
      <w:marTop w:val="0"/>
      <w:marBottom w:val="0"/>
      <w:divBdr>
        <w:top w:val="none" w:sz="0" w:space="0" w:color="auto"/>
        <w:left w:val="none" w:sz="0" w:space="0" w:color="auto"/>
        <w:bottom w:val="none" w:sz="0" w:space="0" w:color="auto"/>
        <w:right w:val="none" w:sz="0" w:space="0" w:color="auto"/>
      </w:divBdr>
    </w:div>
    <w:div w:id="582302728">
      <w:bodyDiv w:val="1"/>
      <w:marLeft w:val="0"/>
      <w:marRight w:val="0"/>
      <w:marTop w:val="0"/>
      <w:marBottom w:val="0"/>
      <w:divBdr>
        <w:top w:val="none" w:sz="0" w:space="0" w:color="auto"/>
        <w:left w:val="none" w:sz="0" w:space="0" w:color="auto"/>
        <w:bottom w:val="none" w:sz="0" w:space="0" w:color="auto"/>
        <w:right w:val="none" w:sz="0" w:space="0" w:color="auto"/>
      </w:divBdr>
    </w:div>
    <w:div w:id="608321269">
      <w:bodyDiv w:val="1"/>
      <w:marLeft w:val="0"/>
      <w:marRight w:val="0"/>
      <w:marTop w:val="0"/>
      <w:marBottom w:val="0"/>
      <w:divBdr>
        <w:top w:val="none" w:sz="0" w:space="0" w:color="auto"/>
        <w:left w:val="none" w:sz="0" w:space="0" w:color="auto"/>
        <w:bottom w:val="none" w:sz="0" w:space="0" w:color="auto"/>
        <w:right w:val="none" w:sz="0" w:space="0" w:color="auto"/>
      </w:divBdr>
    </w:div>
    <w:div w:id="656882638">
      <w:bodyDiv w:val="1"/>
      <w:marLeft w:val="0"/>
      <w:marRight w:val="0"/>
      <w:marTop w:val="0"/>
      <w:marBottom w:val="0"/>
      <w:divBdr>
        <w:top w:val="none" w:sz="0" w:space="0" w:color="auto"/>
        <w:left w:val="none" w:sz="0" w:space="0" w:color="auto"/>
        <w:bottom w:val="none" w:sz="0" w:space="0" w:color="auto"/>
        <w:right w:val="none" w:sz="0" w:space="0" w:color="auto"/>
      </w:divBdr>
    </w:div>
    <w:div w:id="658966690">
      <w:bodyDiv w:val="1"/>
      <w:marLeft w:val="0"/>
      <w:marRight w:val="0"/>
      <w:marTop w:val="0"/>
      <w:marBottom w:val="0"/>
      <w:divBdr>
        <w:top w:val="none" w:sz="0" w:space="0" w:color="auto"/>
        <w:left w:val="none" w:sz="0" w:space="0" w:color="auto"/>
        <w:bottom w:val="none" w:sz="0" w:space="0" w:color="auto"/>
        <w:right w:val="none" w:sz="0" w:space="0" w:color="auto"/>
      </w:divBdr>
    </w:div>
    <w:div w:id="704451491">
      <w:bodyDiv w:val="1"/>
      <w:marLeft w:val="0"/>
      <w:marRight w:val="0"/>
      <w:marTop w:val="0"/>
      <w:marBottom w:val="0"/>
      <w:divBdr>
        <w:top w:val="none" w:sz="0" w:space="0" w:color="auto"/>
        <w:left w:val="none" w:sz="0" w:space="0" w:color="auto"/>
        <w:bottom w:val="none" w:sz="0" w:space="0" w:color="auto"/>
        <w:right w:val="none" w:sz="0" w:space="0" w:color="auto"/>
      </w:divBdr>
    </w:div>
    <w:div w:id="708342425">
      <w:bodyDiv w:val="1"/>
      <w:marLeft w:val="0"/>
      <w:marRight w:val="0"/>
      <w:marTop w:val="0"/>
      <w:marBottom w:val="0"/>
      <w:divBdr>
        <w:top w:val="none" w:sz="0" w:space="0" w:color="auto"/>
        <w:left w:val="none" w:sz="0" w:space="0" w:color="auto"/>
        <w:bottom w:val="none" w:sz="0" w:space="0" w:color="auto"/>
        <w:right w:val="none" w:sz="0" w:space="0" w:color="auto"/>
      </w:divBdr>
    </w:div>
    <w:div w:id="740444159">
      <w:bodyDiv w:val="1"/>
      <w:marLeft w:val="0"/>
      <w:marRight w:val="0"/>
      <w:marTop w:val="0"/>
      <w:marBottom w:val="0"/>
      <w:divBdr>
        <w:top w:val="none" w:sz="0" w:space="0" w:color="auto"/>
        <w:left w:val="none" w:sz="0" w:space="0" w:color="auto"/>
        <w:bottom w:val="none" w:sz="0" w:space="0" w:color="auto"/>
        <w:right w:val="none" w:sz="0" w:space="0" w:color="auto"/>
      </w:divBdr>
    </w:div>
    <w:div w:id="760495730">
      <w:bodyDiv w:val="1"/>
      <w:marLeft w:val="0"/>
      <w:marRight w:val="0"/>
      <w:marTop w:val="0"/>
      <w:marBottom w:val="0"/>
      <w:divBdr>
        <w:top w:val="none" w:sz="0" w:space="0" w:color="auto"/>
        <w:left w:val="none" w:sz="0" w:space="0" w:color="auto"/>
        <w:bottom w:val="none" w:sz="0" w:space="0" w:color="auto"/>
        <w:right w:val="none" w:sz="0" w:space="0" w:color="auto"/>
      </w:divBdr>
    </w:div>
    <w:div w:id="764226751">
      <w:bodyDiv w:val="1"/>
      <w:marLeft w:val="0"/>
      <w:marRight w:val="0"/>
      <w:marTop w:val="0"/>
      <w:marBottom w:val="0"/>
      <w:divBdr>
        <w:top w:val="none" w:sz="0" w:space="0" w:color="auto"/>
        <w:left w:val="none" w:sz="0" w:space="0" w:color="auto"/>
        <w:bottom w:val="none" w:sz="0" w:space="0" w:color="auto"/>
        <w:right w:val="none" w:sz="0" w:space="0" w:color="auto"/>
      </w:divBdr>
    </w:div>
    <w:div w:id="775757684">
      <w:bodyDiv w:val="1"/>
      <w:marLeft w:val="0"/>
      <w:marRight w:val="0"/>
      <w:marTop w:val="0"/>
      <w:marBottom w:val="0"/>
      <w:divBdr>
        <w:top w:val="none" w:sz="0" w:space="0" w:color="auto"/>
        <w:left w:val="none" w:sz="0" w:space="0" w:color="auto"/>
        <w:bottom w:val="none" w:sz="0" w:space="0" w:color="auto"/>
        <w:right w:val="none" w:sz="0" w:space="0" w:color="auto"/>
      </w:divBdr>
    </w:div>
    <w:div w:id="778990446">
      <w:bodyDiv w:val="1"/>
      <w:marLeft w:val="0"/>
      <w:marRight w:val="0"/>
      <w:marTop w:val="0"/>
      <w:marBottom w:val="0"/>
      <w:divBdr>
        <w:top w:val="none" w:sz="0" w:space="0" w:color="auto"/>
        <w:left w:val="none" w:sz="0" w:space="0" w:color="auto"/>
        <w:bottom w:val="none" w:sz="0" w:space="0" w:color="auto"/>
        <w:right w:val="none" w:sz="0" w:space="0" w:color="auto"/>
      </w:divBdr>
    </w:div>
    <w:div w:id="783883952">
      <w:bodyDiv w:val="1"/>
      <w:marLeft w:val="0"/>
      <w:marRight w:val="0"/>
      <w:marTop w:val="0"/>
      <w:marBottom w:val="0"/>
      <w:divBdr>
        <w:top w:val="none" w:sz="0" w:space="0" w:color="auto"/>
        <w:left w:val="none" w:sz="0" w:space="0" w:color="auto"/>
        <w:bottom w:val="none" w:sz="0" w:space="0" w:color="auto"/>
        <w:right w:val="none" w:sz="0" w:space="0" w:color="auto"/>
      </w:divBdr>
    </w:div>
    <w:div w:id="805784619">
      <w:bodyDiv w:val="1"/>
      <w:marLeft w:val="0"/>
      <w:marRight w:val="0"/>
      <w:marTop w:val="0"/>
      <w:marBottom w:val="0"/>
      <w:divBdr>
        <w:top w:val="none" w:sz="0" w:space="0" w:color="auto"/>
        <w:left w:val="none" w:sz="0" w:space="0" w:color="auto"/>
        <w:bottom w:val="none" w:sz="0" w:space="0" w:color="auto"/>
        <w:right w:val="none" w:sz="0" w:space="0" w:color="auto"/>
      </w:divBdr>
    </w:div>
    <w:div w:id="809790901">
      <w:bodyDiv w:val="1"/>
      <w:marLeft w:val="0"/>
      <w:marRight w:val="0"/>
      <w:marTop w:val="0"/>
      <w:marBottom w:val="0"/>
      <w:divBdr>
        <w:top w:val="none" w:sz="0" w:space="0" w:color="auto"/>
        <w:left w:val="none" w:sz="0" w:space="0" w:color="auto"/>
        <w:bottom w:val="none" w:sz="0" w:space="0" w:color="auto"/>
        <w:right w:val="none" w:sz="0" w:space="0" w:color="auto"/>
      </w:divBdr>
    </w:div>
    <w:div w:id="819075887">
      <w:bodyDiv w:val="1"/>
      <w:marLeft w:val="0"/>
      <w:marRight w:val="0"/>
      <w:marTop w:val="0"/>
      <w:marBottom w:val="0"/>
      <w:divBdr>
        <w:top w:val="none" w:sz="0" w:space="0" w:color="auto"/>
        <w:left w:val="none" w:sz="0" w:space="0" w:color="auto"/>
        <w:bottom w:val="none" w:sz="0" w:space="0" w:color="auto"/>
        <w:right w:val="none" w:sz="0" w:space="0" w:color="auto"/>
      </w:divBdr>
    </w:div>
    <w:div w:id="835729343">
      <w:bodyDiv w:val="1"/>
      <w:marLeft w:val="0"/>
      <w:marRight w:val="0"/>
      <w:marTop w:val="0"/>
      <w:marBottom w:val="0"/>
      <w:divBdr>
        <w:top w:val="none" w:sz="0" w:space="0" w:color="auto"/>
        <w:left w:val="none" w:sz="0" w:space="0" w:color="auto"/>
        <w:bottom w:val="none" w:sz="0" w:space="0" w:color="auto"/>
        <w:right w:val="none" w:sz="0" w:space="0" w:color="auto"/>
      </w:divBdr>
    </w:div>
    <w:div w:id="854032317">
      <w:bodyDiv w:val="1"/>
      <w:marLeft w:val="0"/>
      <w:marRight w:val="0"/>
      <w:marTop w:val="0"/>
      <w:marBottom w:val="0"/>
      <w:divBdr>
        <w:top w:val="none" w:sz="0" w:space="0" w:color="auto"/>
        <w:left w:val="none" w:sz="0" w:space="0" w:color="auto"/>
        <w:bottom w:val="none" w:sz="0" w:space="0" w:color="auto"/>
        <w:right w:val="none" w:sz="0" w:space="0" w:color="auto"/>
      </w:divBdr>
    </w:div>
    <w:div w:id="856626120">
      <w:bodyDiv w:val="1"/>
      <w:marLeft w:val="0"/>
      <w:marRight w:val="0"/>
      <w:marTop w:val="0"/>
      <w:marBottom w:val="0"/>
      <w:divBdr>
        <w:top w:val="none" w:sz="0" w:space="0" w:color="auto"/>
        <w:left w:val="none" w:sz="0" w:space="0" w:color="auto"/>
        <w:bottom w:val="none" w:sz="0" w:space="0" w:color="auto"/>
        <w:right w:val="none" w:sz="0" w:space="0" w:color="auto"/>
      </w:divBdr>
    </w:div>
    <w:div w:id="886836832">
      <w:bodyDiv w:val="1"/>
      <w:marLeft w:val="0"/>
      <w:marRight w:val="0"/>
      <w:marTop w:val="0"/>
      <w:marBottom w:val="0"/>
      <w:divBdr>
        <w:top w:val="none" w:sz="0" w:space="0" w:color="auto"/>
        <w:left w:val="none" w:sz="0" w:space="0" w:color="auto"/>
        <w:bottom w:val="none" w:sz="0" w:space="0" w:color="auto"/>
        <w:right w:val="none" w:sz="0" w:space="0" w:color="auto"/>
      </w:divBdr>
    </w:div>
    <w:div w:id="897781511">
      <w:bodyDiv w:val="1"/>
      <w:marLeft w:val="0"/>
      <w:marRight w:val="0"/>
      <w:marTop w:val="0"/>
      <w:marBottom w:val="0"/>
      <w:divBdr>
        <w:top w:val="none" w:sz="0" w:space="0" w:color="auto"/>
        <w:left w:val="none" w:sz="0" w:space="0" w:color="auto"/>
        <w:bottom w:val="none" w:sz="0" w:space="0" w:color="auto"/>
        <w:right w:val="none" w:sz="0" w:space="0" w:color="auto"/>
      </w:divBdr>
    </w:div>
    <w:div w:id="911886359">
      <w:bodyDiv w:val="1"/>
      <w:marLeft w:val="0"/>
      <w:marRight w:val="0"/>
      <w:marTop w:val="0"/>
      <w:marBottom w:val="0"/>
      <w:divBdr>
        <w:top w:val="none" w:sz="0" w:space="0" w:color="auto"/>
        <w:left w:val="none" w:sz="0" w:space="0" w:color="auto"/>
        <w:bottom w:val="none" w:sz="0" w:space="0" w:color="auto"/>
        <w:right w:val="none" w:sz="0" w:space="0" w:color="auto"/>
      </w:divBdr>
    </w:div>
    <w:div w:id="913973605">
      <w:bodyDiv w:val="1"/>
      <w:marLeft w:val="0"/>
      <w:marRight w:val="0"/>
      <w:marTop w:val="0"/>
      <w:marBottom w:val="0"/>
      <w:divBdr>
        <w:top w:val="none" w:sz="0" w:space="0" w:color="auto"/>
        <w:left w:val="none" w:sz="0" w:space="0" w:color="auto"/>
        <w:bottom w:val="none" w:sz="0" w:space="0" w:color="auto"/>
        <w:right w:val="none" w:sz="0" w:space="0" w:color="auto"/>
      </w:divBdr>
    </w:div>
    <w:div w:id="921448691">
      <w:bodyDiv w:val="1"/>
      <w:marLeft w:val="0"/>
      <w:marRight w:val="0"/>
      <w:marTop w:val="0"/>
      <w:marBottom w:val="0"/>
      <w:divBdr>
        <w:top w:val="none" w:sz="0" w:space="0" w:color="auto"/>
        <w:left w:val="none" w:sz="0" w:space="0" w:color="auto"/>
        <w:bottom w:val="none" w:sz="0" w:space="0" w:color="auto"/>
        <w:right w:val="none" w:sz="0" w:space="0" w:color="auto"/>
      </w:divBdr>
    </w:div>
    <w:div w:id="923807983">
      <w:bodyDiv w:val="1"/>
      <w:marLeft w:val="0"/>
      <w:marRight w:val="0"/>
      <w:marTop w:val="0"/>
      <w:marBottom w:val="0"/>
      <w:divBdr>
        <w:top w:val="none" w:sz="0" w:space="0" w:color="auto"/>
        <w:left w:val="none" w:sz="0" w:space="0" w:color="auto"/>
        <w:bottom w:val="none" w:sz="0" w:space="0" w:color="auto"/>
        <w:right w:val="none" w:sz="0" w:space="0" w:color="auto"/>
      </w:divBdr>
    </w:div>
    <w:div w:id="937056249">
      <w:bodyDiv w:val="1"/>
      <w:marLeft w:val="0"/>
      <w:marRight w:val="0"/>
      <w:marTop w:val="0"/>
      <w:marBottom w:val="0"/>
      <w:divBdr>
        <w:top w:val="none" w:sz="0" w:space="0" w:color="auto"/>
        <w:left w:val="none" w:sz="0" w:space="0" w:color="auto"/>
        <w:bottom w:val="none" w:sz="0" w:space="0" w:color="auto"/>
        <w:right w:val="none" w:sz="0" w:space="0" w:color="auto"/>
      </w:divBdr>
    </w:div>
    <w:div w:id="946353983">
      <w:bodyDiv w:val="1"/>
      <w:marLeft w:val="0"/>
      <w:marRight w:val="0"/>
      <w:marTop w:val="0"/>
      <w:marBottom w:val="0"/>
      <w:divBdr>
        <w:top w:val="none" w:sz="0" w:space="0" w:color="auto"/>
        <w:left w:val="none" w:sz="0" w:space="0" w:color="auto"/>
        <w:bottom w:val="none" w:sz="0" w:space="0" w:color="auto"/>
        <w:right w:val="none" w:sz="0" w:space="0" w:color="auto"/>
      </w:divBdr>
    </w:div>
    <w:div w:id="957032309">
      <w:bodyDiv w:val="1"/>
      <w:marLeft w:val="0"/>
      <w:marRight w:val="0"/>
      <w:marTop w:val="0"/>
      <w:marBottom w:val="0"/>
      <w:divBdr>
        <w:top w:val="none" w:sz="0" w:space="0" w:color="auto"/>
        <w:left w:val="none" w:sz="0" w:space="0" w:color="auto"/>
        <w:bottom w:val="none" w:sz="0" w:space="0" w:color="auto"/>
        <w:right w:val="none" w:sz="0" w:space="0" w:color="auto"/>
      </w:divBdr>
    </w:div>
    <w:div w:id="966279608">
      <w:bodyDiv w:val="1"/>
      <w:marLeft w:val="0"/>
      <w:marRight w:val="0"/>
      <w:marTop w:val="0"/>
      <w:marBottom w:val="0"/>
      <w:divBdr>
        <w:top w:val="none" w:sz="0" w:space="0" w:color="auto"/>
        <w:left w:val="none" w:sz="0" w:space="0" w:color="auto"/>
        <w:bottom w:val="none" w:sz="0" w:space="0" w:color="auto"/>
        <w:right w:val="none" w:sz="0" w:space="0" w:color="auto"/>
      </w:divBdr>
    </w:div>
    <w:div w:id="967274574">
      <w:bodyDiv w:val="1"/>
      <w:marLeft w:val="0"/>
      <w:marRight w:val="0"/>
      <w:marTop w:val="0"/>
      <w:marBottom w:val="0"/>
      <w:divBdr>
        <w:top w:val="none" w:sz="0" w:space="0" w:color="auto"/>
        <w:left w:val="none" w:sz="0" w:space="0" w:color="auto"/>
        <w:bottom w:val="none" w:sz="0" w:space="0" w:color="auto"/>
        <w:right w:val="none" w:sz="0" w:space="0" w:color="auto"/>
      </w:divBdr>
    </w:div>
    <w:div w:id="988364938">
      <w:bodyDiv w:val="1"/>
      <w:marLeft w:val="0"/>
      <w:marRight w:val="0"/>
      <w:marTop w:val="0"/>
      <w:marBottom w:val="0"/>
      <w:divBdr>
        <w:top w:val="none" w:sz="0" w:space="0" w:color="auto"/>
        <w:left w:val="none" w:sz="0" w:space="0" w:color="auto"/>
        <w:bottom w:val="none" w:sz="0" w:space="0" w:color="auto"/>
        <w:right w:val="none" w:sz="0" w:space="0" w:color="auto"/>
      </w:divBdr>
    </w:div>
    <w:div w:id="1006175912">
      <w:bodyDiv w:val="1"/>
      <w:marLeft w:val="0"/>
      <w:marRight w:val="0"/>
      <w:marTop w:val="0"/>
      <w:marBottom w:val="0"/>
      <w:divBdr>
        <w:top w:val="none" w:sz="0" w:space="0" w:color="auto"/>
        <w:left w:val="none" w:sz="0" w:space="0" w:color="auto"/>
        <w:bottom w:val="none" w:sz="0" w:space="0" w:color="auto"/>
        <w:right w:val="none" w:sz="0" w:space="0" w:color="auto"/>
      </w:divBdr>
    </w:div>
    <w:div w:id="1010521708">
      <w:bodyDiv w:val="1"/>
      <w:marLeft w:val="0"/>
      <w:marRight w:val="0"/>
      <w:marTop w:val="0"/>
      <w:marBottom w:val="0"/>
      <w:divBdr>
        <w:top w:val="none" w:sz="0" w:space="0" w:color="auto"/>
        <w:left w:val="none" w:sz="0" w:space="0" w:color="auto"/>
        <w:bottom w:val="none" w:sz="0" w:space="0" w:color="auto"/>
        <w:right w:val="none" w:sz="0" w:space="0" w:color="auto"/>
      </w:divBdr>
    </w:div>
    <w:div w:id="1030185381">
      <w:bodyDiv w:val="1"/>
      <w:marLeft w:val="0"/>
      <w:marRight w:val="0"/>
      <w:marTop w:val="0"/>
      <w:marBottom w:val="0"/>
      <w:divBdr>
        <w:top w:val="none" w:sz="0" w:space="0" w:color="auto"/>
        <w:left w:val="none" w:sz="0" w:space="0" w:color="auto"/>
        <w:bottom w:val="none" w:sz="0" w:space="0" w:color="auto"/>
        <w:right w:val="none" w:sz="0" w:space="0" w:color="auto"/>
      </w:divBdr>
    </w:div>
    <w:div w:id="1035036020">
      <w:bodyDiv w:val="1"/>
      <w:marLeft w:val="0"/>
      <w:marRight w:val="0"/>
      <w:marTop w:val="0"/>
      <w:marBottom w:val="0"/>
      <w:divBdr>
        <w:top w:val="none" w:sz="0" w:space="0" w:color="auto"/>
        <w:left w:val="none" w:sz="0" w:space="0" w:color="auto"/>
        <w:bottom w:val="none" w:sz="0" w:space="0" w:color="auto"/>
        <w:right w:val="none" w:sz="0" w:space="0" w:color="auto"/>
      </w:divBdr>
    </w:div>
    <w:div w:id="1043210556">
      <w:bodyDiv w:val="1"/>
      <w:marLeft w:val="0"/>
      <w:marRight w:val="0"/>
      <w:marTop w:val="0"/>
      <w:marBottom w:val="0"/>
      <w:divBdr>
        <w:top w:val="none" w:sz="0" w:space="0" w:color="auto"/>
        <w:left w:val="none" w:sz="0" w:space="0" w:color="auto"/>
        <w:bottom w:val="none" w:sz="0" w:space="0" w:color="auto"/>
        <w:right w:val="none" w:sz="0" w:space="0" w:color="auto"/>
      </w:divBdr>
    </w:div>
    <w:div w:id="1050693139">
      <w:bodyDiv w:val="1"/>
      <w:marLeft w:val="0"/>
      <w:marRight w:val="0"/>
      <w:marTop w:val="0"/>
      <w:marBottom w:val="0"/>
      <w:divBdr>
        <w:top w:val="none" w:sz="0" w:space="0" w:color="auto"/>
        <w:left w:val="none" w:sz="0" w:space="0" w:color="auto"/>
        <w:bottom w:val="none" w:sz="0" w:space="0" w:color="auto"/>
        <w:right w:val="none" w:sz="0" w:space="0" w:color="auto"/>
      </w:divBdr>
    </w:div>
    <w:div w:id="1054506491">
      <w:bodyDiv w:val="1"/>
      <w:marLeft w:val="0"/>
      <w:marRight w:val="0"/>
      <w:marTop w:val="0"/>
      <w:marBottom w:val="0"/>
      <w:divBdr>
        <w:top w:val="none" w:sz="0" w:space="0" w:color="auto"/>
        <w:left w:val="none" w:sz="0" w:space="0" w:color="auto"/>
        <w:bottom w:val="none" w:sz="0" w:space="0" w:color="auto"/>
        <w:right w:val="none" w:sz="0" w:space="0" w:color="auto"/>
      </w:divBdr>
    </w:div>
    <w:div w:id="1063065453">
      <w:bodyDiv w:val="1"/>
      <w:marLeft w:val="0"/>
      <w:marRight w:val="0"/>
      <w:marTop w:val="0"/>
      <w:marBottom w:val="0"/>
      <w:divBdr>
        <w:top w:val="none" w:sz="0" w:space="0" w:color="auto"/>
        <w:left w:val="none" w:sz="0" w:space="0" w:color="auto"/>
        <w:bottom w:val="none" w:sz="0" w:space="0" w:color="auto"/>
        <w:right w:val="none" w:sz="0" w:space="0" w:color="auto"/>
      </w:divBdr>
    </w:div>
    <w:div w:id="1071192664">
      <w:bodyDiv w:val="1"/>
      <w:marLeft w:val="0"/>
      <w:marRight w:val="0"/>
      <w:marTop w:val="0"/>
      <w:marBottom w:val="0"/>
      <w:divBdr>
        <w:top w:val="none" w:sz="0" w:space="0" w:color="auto"/>
        <w:left w:val="none" w:sz="0" w:space="0" w:color="auto"/>
        <w:bottom w:val="none" w:sz="0" w:space="0" w:color="auto"/>
        <w:right w:val="none" w:sz="0" w:space="0" w:color="auto"/>
      </w:divBdr>
    </w:div>
    <w:div w:id="1072504269">
      <w:bodyDiv w:val="1"/>
      <w:marLeft w:val="0"/>
      <w:marRight w:val="0"/>
      <w:marTop w:val="0"/>
      <w:marBottom w:val="0"/>
      <w:divBdr>
        <w:top w:val="none" w:sz="0" w:space="0" w:color="auto"/>
        <w:left w:val="none" w:sz="0" w:space="0" w:color="auto"/>
        <w:bottom w:val="none" w:sz="0" w:space="0" w:color="auto"/>
        <w:right w:val="none" w:sz="0" w:space="0" w:color="auto"/>
      </w:divBdr>
    </w:div>
    <w:div w:id="1085297838">
      <w:bodyDiv w:val="1"/>
      <w:marLeft w:val="0"/>
      <w:marRight w:val="0"/>
      <w:marTop w:val="0"/>
      <w:marBottom w:val="0"/>
      <w:divBdr>
        <w:top w:val="none" w:sz="0" w:space="0" w:color="auto"/>
        <w:left w:val="none" w:sz="0" w:space="0" w:color="auto"/>
        <w:bottom w:val="none" w:sz="0" w:space="0" w:color="auto"/>
        <w:right w:val="none" w:sz="0" w:space="0" w:color="auto"/>
      </w:divBdr>
    </w:div>
    <w:div w:id="1098524522">
      <w:bodyDiv w:val="1"/>
      <w:marLeft w:val="0"/>
      <w:marRight w:val="0"/>
      <w:marTop w:val="0"/>
      <w:marBottom w:val="0"/>
      <w:divBdr>
        <w:top w:val="none" w:sz="0" w:space="0" w:color="auto"/>
        <w:left w:val="none" w:sz="0" w:space="0" w:color="auto"/>
        <w:bottom w:val="none" w:sz="0" w:space="0" w:color="auto"/>
        <w:right w:val="none" w:sz="0" w:space="0" w:color="auto"/>
      </w:divBdr>
    </w:div>
    <w:div w:id="1100756090">
      <w:bodyDiv w:val="1"/>
      <w:marLeft w:val="0"/>
      <w:marRight w:val="0"/>
      <w:marTop w:val="0"/>
      <w:marBottom w:val="0"/>
      <w:divBdr>
        <w:top w:val="none" w:sz="0" w:space="0" w:color="auto"/>
        <w:left w:val="none" w:sz="0" w:space="0" w:color="auto"/>
        <w:bottom w:val="none" w:sz="0" w:space="0" w:color="auto"/>
        <w:right w:val="none" w:sz="0" w:space="0" w:color="auto"/>
      </w:divBdr>
    </w:div>
    <w:div w:id="1127508295">
      <w:bodyDiv w:val="1"/>
      <w:marLeft w:val="0"/>
      <w:marRight w:val="0"/>
      <w:marTop w:val="0"/>
      <w:marBottom w:val="0"/>
      <w:divBdr>
        <w:top w:val="none" w:sz="0" w:space="0" w:color="auto"/>
        <w:left w:val="none" w:sz="0" w:space="0" w:color="auto"/>
        <w:bottom w:val="none" w:sz="0" w:space="0" w:color="auto"/>
        <w:right w:val="none" w:sz="0" w:space="0" w:color="auto"/>
      </w:divBdr>
    </w:div>
    <w:div w:id="1132332111">
      <w:bodyDiv w:val="1"/>
      <w:marLeft w:val="0"/>
      <w:marRight w:val="0"/>
      <w:marTop w:val="0"/>
      <w:marBottom w:val="0"/>
      <w:divBdr>
        <w:top w:val="none" w:sz="0" w:space="0" w:color="auto"/>
        <w:left w:val="none" w:sz="0" w:space="0" w:color="auto"/>
        <w:bottom w:val="none" w:sz="0" w:space="0" w:color="auto"/>
        <w:right w:val="none" w:sz="0" w:space="0" w:color="auto"/>
      </w:divBdr>
    </w:div>
    <w:div w:id="1134979311">
      <w:bodyDiv w:val="1"/>
      <w:marLeft w:val="0"/>
      <w:marRight w:val="0"/>
      <w:marTop w:val="0"/>
      <w:marBottom w:val="0"/>
      <w:divBdr>
        <w:top w:val="none" w:sz="0" w:space="0" w:color="auto"/>
        <w:left w:val="none" w:sz="0" w:space="0" w:color="auto"/>
        <w:bottom w:val="none" w:sz="0" w:space="0" w:color="auto"/>
        <w:right w:val="none" w:sz="0" w:space="0" w:color="auto"/>
      </w:divBdr>
    </w:div>
    <w:div w:id="1197041428">
      <w:bodyDiv w:val="1"/>
      <w:marLeft w:val="0"/>
      <w:marRight w:val="0"/>
      <w:marTop w:val="0"/>
      <w:marBottom w:val="0"/>
      <w:divBdr>
        <w:top w:val="none" w:sz="0" w:space="0" w:color="auto"/>
        <w:left w:val="none" w:sz="0" w:space="0" w:color="auto"/>
        <w:bottom w:val="none" w:sz="0" w:space="0" w:color="auto"/>
        <w:right w:val="none" w:sz="0" w:space="0" w:color="auto"/>
      </w:divBdr>
    </w:div>
    <w:div w:id="1198156615">
      <w:bodyDiv w:val="1"/>
      <w:marLeft w:val="0"/>
      <w:marRight w:val="0"/>
      <w:marTop w:val="0"/>
      <w:marBottom w:val="0"/>
      <w:divBdr>
        <w:top w:val="none" w:sz="0" w:space="0" w:color="auto"/>
        <w:left w:val="none" w:sz="0" w:space="0" w:color="auto"/>
        <w:bottom w:val="none" w:sz="0" w:space="0" w:color="auto"/>
        <w:right w:val="none" w:sz="0" w:space="0" w:color="auto"/>
      </w:divBdr>
    </w:div>
    <w:div w:id="1198664819">
      <w:bodyDiv w:val="1"/>
      <w:marLeft w:val="0"/>
      <w:marRight w:val="0"/>
      <w:marTop w:val="0"/>
      <w:marBottom w:val="0"/>
      <w:divBdr>
        <w:top w:val="none" w:sz="0" w:space="0" w:color="auto"/>
        <w:left w:val="none" w:sz="0" w:space="0" w:color="auto"/>
        <w:bottom w:val="none" w:sz="0" w:space="0" w:color="auto"/>
        <w:right w:val="none" w:sz="0" w:space="0" w:color="auto"/>
      </w:divBdr>
    </w:div>
    <w:div w:id="1216510501">
      <w:bodyDiv w:val="1"/>
      <w:marLeft w:val="0"/>
      <w:marRight w:val="0"/>
      <w:marTop w:val="0"/>
      <w:marBottom w:val="0"/>
      <w:divBdr>
        <w:top w:val="none" w:sz="0" w:space="0" w:color="auto"/>
        <w:left w:val="none" w:sz="0" w:space="0" w:color="auto"/>
        <w:bottom w:val="none" w:sz="0" w:space="0" w:color="auto"/>
        <w:right w:val="none" w:sz="0" w:space="0" w:color="auto"/>
      </w:divBdr>
    </w:div>
    <w:div w:id="1229194537">
      <w:bodyDiv w:val="1"/>
      <w:marLeft w:val="0"/>
      <w:marRight w:val="0"/>
      <w:marTop w:val="0"/>
      <w:marBottom w:val="0"/>
      <w:divBdr>
        <w:top w:val="none" w:sz="0" w:space="0" w:color="auto"/>
        <w:left w:val="none" w:sz="0" w:space="0" w:color="auto"/>
        <w:bottom w:val="none" w:sz="0" w:space="0" w:color="auto"/>
        <w:right w:val="none" w:sz="0" w:space="0" w:color="auto"/>
      </w:divBdr>
    </w:div>
    <w:div w:id="1232539752">
      <w:bodyDiv w:val="1"/>
      <w:marLeft w:val="0"/>
      <w:marRight w:val="0"/>
      <w:marTop w:val="0"/>
      <w:marBottom w:val="0"/>
      <w:divBdr>
        <w:top w:val="none" w:sz="0" w:space="0" w:color="auto"/>
        <w:left w:val="none" w:sz="0" w:space="0" w:color="auto"/>
        <w:bottom w:val="none" w:sz="0" w:space="0" w:color="auto"/>
        <w:right w:val="none" w:sz="0" w:space="0" w:color="auto"/>
      </w:divBdr>
    </w:div>
    <w:div w:id="1238781238">
      <w:bodyDiv w:val="1"/>
      <w:marLeft w:val="0"/>
      <w:marRight w:val="0"/>
      <w:marTop w:val="0"/>
      <w:marBottom w:val="0"/>
      <w:divBdr>
        <w:top w:val="none" w:sz="0" w:space="0" w:color="auto"/>
        <w:left w:val="none" w:sz="0" w:space="0" w:color="auto"/>
        <w:bottom w:val="none" w:sz="0" w:space="0" w:color="auto"/>
        <w:right w:val="none" w:sz="0" w:space="0" w:color="auto"/>
      </w:divBdr>
    </w:div>
    <w:div w:id="1279949094">
      <w:bodyDiv w:val="1"/>
      <w:marLeft w:val="0"/>
      <w:marRight w:val="0"/>
      <w:marTop w:val="0"/>
      <w:marBottom w:val="0"/>
      <w:divBdr>
        <w:top w:val="none" w:sz="0" w:space="0" w:color="auto"/>
        <w:left w:val="none" w:sz="0" w:space="0" w:color="auto"/>
        <w:bottom w:val="none" w:sz="0" w:space="0" w:color="auto"/>
        <w:right w:val="none" w:sz="0" w:space="0" w:color="auto"/>
      </w:divBdr>
    </w:div>
    <w:div w:id="1280719764">
      <w:bodyDiv w:val="1"/>
      <w:marLeft w:val="0"/>
      <w:marRight w:val="0"/>
      <w:marTop w:val="0"/>
      <w:marBottom w:val="0"/>
      <w:divBdr>
        <w:top w:val="none" w:sz="0" w:space="0" w:color="auto"/>
        <w:left w:val="none" w:sz="0" w:space="0" w:color="auto"/>
        <w:bottom w:val="none" w:sz="0" w:space="0" w:color="auto"/>
        <w:right w:val="none" w:sz="0" w:space="0" w:color="auto"/>
      </w:divBdr>
    </w:div>
    <w:div w:id="1285503340">
      <w:bodyDiv w:val="1"/>
      <w:marLeft w:val="0"/>
      <w:marRight w:val="0"/>
      <w:marTop w:val="0"/>
      <w:marBottom w:val="0"/>
      <w:divBdr>
        <w:top w:val="none" w:sz="0" w:space="0" w:color="auto"/>
        <w:left w:val="none" w:sz="0" w:space="0" w:color="auto"/>
        <w:bottom w:val="none" w:sz="0" w:space="0" w:color="auto"/>
        <w:right w:val="none" w:sz="0" w:space="0" w:color="auto"/>
      </w:divBdr>
    </w:div>
    <w:div w:id="1300375510">
      <w:bodyDiv w:val="1"/>
      <w:marLeft w:val="0"/>
      <w:marRight w:val="0"/>
      <w:marTop w:val="0"/>
      <w:marBottom w:val="0"/>
      <w:divBdr>
        <w:top w:val="none" w:sz="0" w:space="0" w:color="auto"/>
        <w:left w:val="none" w:sz="0" w:space="0" w:color="auto"/>
        <w:bottom w:val="none" w:sz="0" w:space="0" w:color="auto"/>
        <w:right w:val="none" w:sz="0" w:space="0" w:color="auto"/>
      </w:divBdr>
    </w:div>
    <w:div w:id="1319309959">
      <w:bodyDiv w:val="1"/>
      <w:marLeft w:val="0"/>
      <w:marRight w:val="0"/>
      <w:marTop w:val="0"/>
      <w:marBottom w:val="0"/>
      <w:divBdr>
        <w:top w:val="none" w:sz="0" w:space="0" w:color="auto"/>
        <w:left w:val="none" w:sz="0" w:space="0" w:color="auto"/>
        <w:bottom w:val="none" w:sz="0" w:space="0" w:color="auto"/>
        <w:right w:val="none" w:sz="0" w:space="0" w:color="auto"/>
      </w:divBdr>
    </w:div>
    <w:div w:id="1337926676">
      <w:bodyDiv w:val="1"/>
      <w:marLeft w:val="0"/>
      <w:marRight w:val="0"/>
      <w:marTop w:val="0"/>
      <w:marBottom w:val="0"/>
      <w:divBdr>
        <w:top w:val="none" w:sz="0" w:space="0" w:color="auto"/>
        <w:left w:val="none" w:sz="0" w:space="0" w:color="auto"/>
        <w:bottom w:val="none" w:sz="0" w:space="0" w:color="auto"/>
        <w:right w:val="none" w:sz="0" w:space="0" w:color="auto"/>
      </w:divBdr>
    </w:div>
    <w:div w:id="1351369618">
      <w:bodyDiv w:val="1"/>
      <w:marLeft w:val="0"/>
      <w:marRight w:val="0"/>
      <w:marTop w:val="0"/>
      <w:marBottom w:val="0"/>
      <w:divBdr>
        <w:top w:val="none" w:sz="0" w:space="0" w:color="auto"/>
        <w:left w:val="none" w:sz="0" w:space="0" w:color="auto"/>
        <w:bottom w:val="none" w:sz="0" w:space="0" w:color="auto"/>
        <w:right w:val="none" w:sz="0" w:space="0" w:color="auto"/>
      </w:divBdr>
    </w:div>
    <w:div w:id="1398896431">
      <w:bodyDiv w:val="1"/>
      <w:marLeft w:val="0"/>
      <w:marRight w:val="0"/>
      <w:marTop w:val="0"/>
      <w:marBottom w:val="0"/>
      <w:divBdr>
        <w:top w:val="none" w:sz="0" w:space="0" w:color="auto"/>
        <w:left w:val="none" w:sz="0" w:space="0" w:color="auto"/>
        <w:bottom w:val="none" w:sz="0" w:space="0" w:color="auto"/>
        <w:right w:val="none" w:sz="0" w:space="0" w:color="auto"/>
      </w:divBdr>
    </w:div>
    <w:div w:id="1402214154">
      <w:bodyDiv w:val="1"/>
      <w:marLeft w:val="0"/>
      <w:marRight w:val="0"/>
      <w:marTop w:val="0"/>
      <w:marBottom w:val="0"/>
      <w:divBdr>
        <w:top w:val="none" w:sz="0" w:space="0" w:color="auto"/>
        <w:left w:val="none" w:sz="0" w:space="0" w:color="auto"/>
        <w:bottom w:val="none" w:sz="0" w:space="0" w:color="auto"/>
        <w:right w:val="none" w:sz="0" w:space="0" w:color="auto"/>
      </w:divBdr>
    </w:div>
    <w:div w:id="1414666180">
      <w:bodyDiv w:val="1"/>
      <w:marLeft w:val="0"/>
      <w:marRight w:val="0"/>
      <w:marTop w:val="0"/>
      <w:marBottom w:val="0"/>
      <w:divBdr>
        <w:top w:val="none" w:sz="0" w:space="0" w:color="auto"/>
        <w:left w:val="none" w:sz="0" w:space="0" w:color="auto"/>
        <w:bottom w:val="none" w:sz="0" w:space="0" w:color="auto"/>
        <w:right w:val="none" w:sz="0" w:space="0" w:color="auto"/>
      </w:divBdr>
    </w:div>
    <w:div w:id="1415514908">
      <w:bodyDiv w:val="1"/>
      <w:marLeft w:val="0"/>
      <w:marRight w:val="0"/>
      <w:marTop w:val="0"/>
      <w:marBottom w:val="0"/>
      <w:divBdr>
        <w:top w:val="none" w:sz="0" w:space="0" w:color="auto"/>
        <w:left w:val="none" w:sz="0" w:space="0" w:color="auto"/>
        <w:bottom w:val="none" w:sz="0" w:space="0" w:color="auto"/>
        <w:right w:val="none" w:sz="0" w:space="0" w:color="auto"/>
      </w:divBdr>
    </w:div>
    <w:div w:id="1439525461">
      <w:bodyDiv w:val="1"/>
      <w:marLeft w:val="0"/>
      <w:marRight w:val="0"/>
      <w:marTop w:val="0"/>
      <w:marBottom w:val="0"/>
      <w:divBdr>
        <w:top w:val="none" w:sz="0" w:space="0" w:color="auto"/>
        <w:left w:val="none" w:sz="0" w:space="0" w:color="auto"/>
        <w:bottom w:val="none" w:sz="0" w:space="0" w:color="auto"/>
        <w:right w:val="none" w:sz="0" w:space="0" w:color="auto"/>
      </w:divBdr>
    </w:div>
    <w:div w:id="1451436047">
      <w:bodyDiv w:val="1"/>
      <w:marLeft w:val="0"/>
      <w:marRight w:val="0"/>
      <w:marTop w:val="0"/>
      <w:marBottom w:val="0"/>
      <w:divBdr>
        <w:top w:val="none" w:sz="0" w:space="0" w:color="auto"/>
        <w:left w:val="none" w:sz="0" w:space="0" w:color="auto"/>
        <w:bottom w:val="none" w:sz="0" w:space="0" w:color="auto"/>
        <w:right w:val="none" w:sz="0" w:space="0" w:color="auto"/>
      </w:divBdr>
    </w:div>
    <w:div w:id="1456755868">
      <w:bodyDiv w:val="1"/>
      <w:marLeft w:val="0"/>
      <w:marRight w:val="0"/>
      <w:marTop w:val="0"/>
      <w:marBottom w:val="0"/>
      <w:divBdr>
        <w:top w:val="none" w:sz="0" w:space="0" w:color="auto"/>
        <w:left w:val="none" w:sz="0" w:space="0" w:color="auto"/>
        <w:bottom w:val="none" w:sz="0" w:space="0" w:color="auto"/>
        <w:right w:val="none" w:sz="0" w:space="0" w:color="auto"/>
      </w:divBdr>
    </w:div>
    <w:div w:id="1461217623">
      <w:bodyDiv w:val="1"/>
      <w:marLeft w:val="0"/>
      <w:marRight w:val="0"/>
      <w:marTop w:val="0"/>
      <w:marBottom w:val="0"/>
      <w:divBdr>
        <w:top w:val="none" w:sz="0" w:space="0" w:color="auto"/>
        <w:left w:val="none" w:sz="0" w:space="0" w:color="auto"/>
        <w:bottom w:val="none" w:sz="0" w:space="0" w:color="auto"/>
        <w:right w:val="none" w:sz="0" w:space="0" w:color="auto"/>
      </w:divBdr>
    </w:div>
    <w:div w:id="1487473942">
      <w:bodyDiv w:val="1"/>
      <w:marLeft w:val="0"/>
      <w:marRight w:val="0"/>
      <w:marTop w:val="0"/>
      <w:marBottom w:val="0"/>
      <w:divBdr>
        <w:top w:val="none" w:sz="0" w:space="0" w:color="auto"/>
        <w:left w:val="none" w:sz="0" w:space="0" w:color="auto"/>
        <w:bottom w:val="none" w:sz="0" w:space="0" w:color="auto"/>
        <w:right w:val="none" w:sz="0" w:space="0" w:color="auto"/>
      </w:divBdr>
    </w:div>
    <w:div w:id="1503273662">
      <w:bodyDiv w:val="1"/>
      <w:marLeft w:val="0"/>
      <w:marRight w:val="0"/>
      <w:marTop w:val="0"/>
      <w:marBottom w:val="0"/>
      <w:divBdr>
        <w:top w:val="none" w:sz="0" w:space="0" w:color="auto"/>
        <w:left w:val="none" w:sz="0" w:space="0" w:color="auto"/>
        <w:bottom w:val="none" w:sz="0" w:space="0" w:color="auto"/>
        <w:right w:val="none" w:sz="0" w:space="0" w:color="auto"/>
      </w:divBdr>
    </w:div>
    <w:div w:id="1530025612">
      <w:bodyDiv w:val="1"/>
      <w:marLeft w:val="0"/>
      <w:marRight w:val="0"/>
      <w:marTop w:val="0"/>
      <w:marBottom w:val="0"/>
      <w:divBdr>
        <w:top w:val="none" w:sz="0" w:space="0" w:color="auto"/>
        <w:left w:val="none" w:sz="0" w:space="0" w:color="auto"/>
        <w:bottom w:val="none" w:sz="0" w:space="0" w:color="auto"/>
        <w:right w:val="none" w:sz="0" w:space="0" w:color="auto"/>
      </w:divBdr>
    </w:div>
    <w:div w:id="1539321378">
      <w:bodyDiv w:val="1"/>
      <w:marLeft w:val="0"/>
      <w:marRight w:val="0"/>
      <w:marTop w:val="0"/>
      <w:marBottom w:val="0"/>
      <w:divBdr>
        <w:top w:val="none" w:sz="0" w:space="0" w:color="auto"/>
        <w:left w:val="none" w:sz="0" w:space="0" w:color="auto"/>
        <w:bottom w:val="none" w:sz="0" w:space="0" w:color="auto"/>
        <w:right w:val="none" w:sz="0" w:space="0" w:color="auto"/>
      </w:divBdr>
    </w:div>
    <w:div w:id="1549343555">
      <w:bodyDiv w:val="1"/>
      <w:marLeft w:val="0"/>
      <w:marRight w:val="0"/>
      <w:marTop w:val="0"/>
      <w:marBottom w:val="0"/>
      <w:divBdr>
        <w:top w:val="none" w:sz="0" w:space="0" w:color="auto"/>
        <w:left w:val="none" w:sz="0" w:space="0" w:color="auto"/>
        <w:bottom w:val="none" w:sz="0" w:space="0" w:color="auto"/>
        <w:right w:val="none" w:sz="0" w:space="0" w:color="auto"/>
      </w:divBdr>
    </w:div>
    <w:div w:id="1559970489">
      <w:bodyDiv w:val="1"/>
      <w:marLeft w:val="0"/>
      <w:marRight w:val="0"/>
      <w:marTop w:val="0"/>
      <w:marBottom w:val="0"/>
      <w:divBdr>
        <w:top w:val="none" w:sz="0" w:space="0" w:color="auto"/>
        <w:left w:val="none" w:sz="0" w:space="0" w:color="auto"/>
        <w:bottom w:val="none" w:sz="0" w:space="0" w:color="auto"/>
        <w:right w:val="none" w:sz="0" w:space="0" w:color="auto"/>
      </w:divBdr>
    </w:div>
    <w:div w:id="1587886758">
      <w:bodyDiv w:val="1"/>
      <w:marLeft w:val="0"/>
      <w:marRight w:val="0"/>
      <w:marTop w:val="0"/>
      <w:marBottom w:val="0"/>
      <w:divBdr>
        <w:top w:val="none" w:sz="0" w:space="0" w:color="auto"/>
        <w:left w:val="none" w:sz="0" w:space="0" w:color="auto"/>
        <w:bottom w:val="none" w:sz="0" w:space="0" w:color="auto"/>
        <w:right w:val="none" w:sz="0" w:space="0" w:color="auto"/>
      </w:divBdr>
    </w:div>
    <w:div w:id="1590701690">
      <w:bodyDiv w:val="1"/>
      <w:marLeft w:val="0"/>
      <w:marRight w:val="0"/>
      <w:marTop w:val="0"/>
      <w:marBottom w:val="0"/>
      <w:divBdr>
        <w:top w:val="none" w:sz="0" w:space="0" w:color="auto"/>
        <w:left w:val="none" w:sz="0" w:space="0" w:color="auto"/>
        <w:bottom w:val="none" w:sz="0" w:space="0" w:color="auto"/>
        <w:right w:val="none" w:sz="0" w:space="0" w:color="auto"/>
      </w:divBdr>
    </w:div>
    <w:div w:id="1590774558">
      <w:bodyDiv w:val="1"/>
      <w:marLeft w:val="0"/>
      <w:marRight w:val="0"/>
      <w:marTop w:val="0"/>
      <w:marBottom w:val="0"/>
      <w:divBdr>
        <w:top w:val="none" w:sz="0" w:space="0" w:color="auto"/>
        <w:left w:val="none" w:sz="0" w:space="0" w:color="auto"/>
        <w:bottom w:val="none" w:sz="0" w:space="0" w:color="auto"/>
        <w:right w:val="none" w:sz="0" w:space="0" w:color="auto"/>
      </w:divBdr>
    </w:div>
    <w:div w:id="1603102085">
      <w:bodyDiv w:val="1"/>
      <w:marLeft w:val="0"/>
      <w:marRight w:val="0"/>
      <w:marTop w:val="0"/>
      <w:marBottom w:val="0"/>
      <w:divBdr>
        <w:top w:val="none" w:sz="0" w:space="0" w:color="auto"/>
        <w:left w:val="none" w:sz="0" w:space="0" w:color="auto"/>
        <w:bottom w:val="none" w:sz="0" w:space="0" w:color="auto"/>
        <w:right w:val="none" w:sz="0" w:space="0" w:color="auto"/>
      </w:divBdr>
    </w:div>
    <w:div w:id="1611929906">
      <w:bodyDiv w:val="1"/>
      <w:marLeft w:val="0"/>
      <w:marRight w:val="0"/>
      <w:marTop w:val="0"/>
      <w:marBottom w:val="0"/>
      <w:divBdr>
        <w:top w:val="none" w:sz="0" w:space="0" w:color="auto"/>
        <w:left w:val="none" w:sz="0" w:space="0" w:color="auto"/>
        <w:bottom w:val="none" w:sz="0" w:space="0" w:color="auto"/>
        <w:right w:val="none" w:sz="0" w:space="0" w:color="auto"/>
      </w:divBdr>
    </w:div>
    <w:div w:id="1619289191">
      <w:bodyDiv w:val="1"/>
      <w:marLeft w:val="0"/>
      <w:marRight w:val="0"/>
      <w:marTop w:val="0"/>
      <w:marBottom w:val="0"/>
      <w:divBdr>
        <w:top w:val="none" w:sz="0" w:space="0" w:color="auto"/>
        <w:left w:val="none" w:sz="0" w:space="0" w:color="auto"/>
        <w:bottom w:val="none" w:sz="0" w:space="0" w:color="auto"/>
        <w:right w:val="none" w:sz="0" w:space="0" w:color="auto"/>
      </w:divBdr>
    </w:div>
    <w:div w:id="1646937041">
      <w:bodyDiv w:val="1"/>
      <w:marLeft w:val="0"/>
      <w:marRight w:val="0"/>
      <w:marTop w:val="0"/>
      <w:marBottom w:val="0"/>
      <w:divBdr>
        <w:top w:val="none" w:sz="0" w:space="0" w:color="auto"/>
        <w:left w:val="none" w:sz="0" w:space="0" w:color="auto"/>
        <w:bottom w:val="none" w:sz="0" w:space="0" w:color="auto"/>
        <w:right w:val="none" w:sz="0" w:space="0" w:color="auto"/>
      </w:divBdr>
    </w:div>
    <w:div w:id="1659338331">
      <w:bodyDiv w:val="1"/>
      <w:marLeft w:val="0"/>
      <w:marRight w:val="0"/>
      <w:marTop w:val="0"/>
      <w:marBottom w:val="0"/>
      <w:divBdr>
        <w:top w:val="none" w:sz="0" w:space="0" w:color="auto"/>
        <w:left w:val="none" w:sz="0" w:space="0" w:color="auto"/>
        <w:bottom w:val="none" w:sz="0" w:space="0" w:color="auto"/>
        <w:right w:val="none" w:sz="0" w:space="0" w:color="auto"/>
      </w:divBdr>
    </w:div>
    <w:div w:id="1676228360">
      <w:bodyDiv w:val="1"/>
      <w:marLeft w:val="0"/>
      <w:marRight w:val="0"/>
      <w:marTop w:val="0"/>
      <w:marBottom w:val="0"/>
      <w:divBdr>
        <w:top w:val="none" w:sz="0" w:space="0" w:color="auto"/>
        <w:left w:val="none" w:sz="0" w:space="0" w:color="auto"/>
        <w:bottom w:val="none" w:sz="0" w:space="0" w:color="auto"/>
        <w:right w:val="none" w:sz="0" w:space="0" w:color="auto"/>
      </w:divBdr>
    </w:div>
    <w:div w:id="1679233672">
      <w:bodyDiv w:val="1"/>
      <w:marLeft w:val="0"/>
      <w:marRight w:val="0"/>
      <w:marTop w:val="0"/>
      <w:marBottom w:val="0"/>
      <w:divBdr>
        <w:top w:val="none" w:sz="0" w:space="0" w:color="auto"/>
        <w:left w:val="none" w:sz="0" w:space="0" w:color="auto"/>
        <w:bottom w:val="none" w:sz="0" w:space="0" w:color="auto"/>
        <w:right w:val="none" w:sz="0" w:space="0" w:color="auto"/>
      </w:divBdr>
    </w:div>
    <w:div w:id="1679576083">
      <w:bodyDiv w:val="1"/>
      <w:marLeft w:val="0"/>
      <w:marRight w:val="0"/>
      <w:marTop w:val="0"/>
      <w:marBottom w:val="0"/>
      <w:divBdr>
        <w:top w:val="none" w:sz="0" w:space="0" w:color="auto"/>
        <w:left w:val="none" w:sz="0" w:space="0" w:color="auto"/>
        <w:bottom w:val="none" w:sz="0" w:space="0" w:color="auto"/>
        <w:right w:val="none" w:sz="0" w:space="0" w:color="auto"/>
      </w:divBdr>
    </w:div>
    <w:div w:id="1687368677">
      <w:bodyDiv w:val="1"/>
      <w:marLeft w:val="0"/>
      <w:marRight w:val="0"/>
      <w:marTop w:val="0"/>
      <w:marBottom w:val="0"/>
      <w:divBdr>
        <w:top w:val="none" w:sz="0" w:space="0" w:color="auto"/>
        <w:left w:val="none" w:sz="0" w:space="0" w:color="auto"/>
        <w:bottom w:val="none" w:sz="0" w:space="0" w:color="auto"/>
        <w:right w:val="none" w:sz="0" w:space="0" w:color="auto"/>
      </w:divBdr>
    </w:div>
    <w:div w:id="1695836644">
      <w:bodyDiv w:val="1"/>
      <w:marLeft w:val="0"/>
      <w:marRight w:val="0"/>
      <w:marTop w:val="0"/>
      <w:marBottom w:val="0"/>
      <w:divBdr>
        <w:top w:val="none" w:sz="0" w:space="0" w:color="auto"/>
        <w:left w:val="none" w:sz="0" w:space="0" w:color="auto"/>
        <w:bottom w:val="none" w:sz="0" w:space="0" w:color="auto"/>
        <w:right w:val="none" w:sz="0" w:space="0" w:color="auto"/>
      </w:divBdr>
    </w:div>
    <w:div w:id="1724790066">
      <w:bodyDiv w:val="1"/>
      <w:marLeft w:val="0"/>
      <w:marRight w:val="0"/>
      <w:marTop w:val="0"/>
      <w:marBottom w:val="0"/>
      <w:divBdr>
        <w:top w:val="none" w:sz="0" w:space="0" w:color="auto"/>
        <w:left w:val="none" w:sz="0" w:space="0" w:color="auto"/>
        <w:bottom w:val="none" w:sz="0" w:space="0" w:color="auto"/>
        <w:right w:val="none" w:sz="0" w:space="0" w:color="auto"/>
      </w:divBdr>
    </w:div>
    <w:div w:id="1742749896">
      <w:bodyDiv w:val="1"/>
      <w:marLeft w:val="0"/>
      <w:marRight w:val="0"/>
      <w:marTop w:val="0"/>
      <w:marBottom w:val="0"/>
      <w:divBdr>
        <w:top w:val="none" w:sz="0" w:space="0" w:color="auto"/>
        <w:left w:val="none" w:sz="0" w:space="0" w:color="auto"/>
        <w:bottom w:val="none" w:sz="0" w:space="0" w:color="auto"/>
        <w:right w:val="none" w:sz="0" w:space="0" w:color="auto"/>
      </w:divBdr>
    </w:div>
    <w:div w:id="1775831654">
      <w:bodyDiv w:val="1"/>
      <w:marLeft w:val="0"/>
      <w:marRight w:val="0"/>
      <w:marTop w:val="0"/>
      <w:marBottom w:val="0"/>
      <w:divBdr>
        <w:top w:val="none" w:sz="0" w:space="0" w:color="auto"/>
        <w:left w:val="none" w:sz="0" w:space="0" w:color="auto"/>
        <w:bottom w:val="none" w:sz="0" w:space="0" w:color="auto"/>
        <w:right w:val="none" w:sz="0" w:space="0" w:color="auto"/>
      </w:divBdr>
    </w:div>
    <w:div w:id="1782340615">
      <w:bodyDiv w:val="1"/>
      <w:marLeft w:val="0"/>
      <w:marRight w:val="0"/>
      <w:marTop w:val="0"/>
      <w:marBottom w:val="0"/>
      <w:divBdr>
        <w:top w:val="none" w:sz="0" w:space="0" w:color="auto"/>
        <w:left w:val="none" w:sz="0" w:space="0" w:color="auto"/>
        <w:bottom w:val="none" w:sz="0" w:space="0" w:color="auto"/>
        <w:right w:val="none" w:sz="0" w:space="0" w:color="auto"/>
      </w:divBdr>
    </w:div>
    <w:div w:id="1783264861">
      <w:bodyDiv w:val="1"/>
      <w:marLeft w:val="0"/>
      <w:marRight w:val="0"/>
      <w:marTop w:val="0"/>
      <w:marBottom w:val="0"/>
      <w:divBdr>
        <w:top w:val="none" w:sz="0" w:space="0" w:color="auto"/>
        <w:left w:val="none" w:sz="0" w:space="0" w:color="auto"/>
        <w:bottom w:val="none" w:sz="0" w:space="0" w:color="auto"/>
        <w:right w:val="none" w:sz="0" w:space="0" w:color="auto"/>
      </w:divBdr>
    </w:div>
    <w:div w:id="1788234362">
      <w:bodyDiv w:val="1"/>
      <w:marLeft w:val="0"/>
      <w:marRight w:val="0"/>
      <w:marTop w:val="0"/>
      <w:marBottom w:val="0"/>
      <w:divBdr>
        <w:top w:val="none" w:sz="0" w:space="0" w:color="auto"/>
        <w:left w:val="none" w:sz="0" w:space="0" w:color="auto"/>
        <w:bottom w:val="none" w:sz="0" w:space="0" w:color="auto"/>
        <w:right w:val="none" w:sz="0" w:space="0" w:color="auto"/>
      </w:divBdr>
    </w:div>
    <w:div w:id="1817330155">
      <w:bodyDiv w:val="1"/>
      <w:marLeft w:val="0"/>
      <w:marRight w:val="0"/>
      <w:marTop w:val="0"/>
      <w:marBottom w:val="0"/>
      <w:divBdr>
        <w:top w:val="none" w:sz="0" w:space="0" w:color="auto"/>
        <w:left w:val="none" w:sz="0" w:space="0" w:color="auto"/>
        <w:bottom w:val="none" w:sz="0" w:space="0" w:color="auto"/>
        <w:right w:val="none" w:sz="0" w:space="0" w:color="auto"/>
      </w:divBdr>
    </w:div>
    <w:div w:id="1819689771">
      <w:bodyDiv w:val="1"/>
      <w:marLeft w:val="0"/>
      <w:marRight w:val="0"/>
      <w:marTop w:val="0"/>
      <w:marBottom w:val="0"/>
      <w:divBdr>
        <w:top w:val="none" w:sz="0" w:space="0" w:color="auto"/>
        <w:left w:val="none" w:sz="0" w:space="0" w:color="auto"/>
        <w:bottom w:val="none" w:sz="0" w:space="0" w:color="auto"/>
        <w:right w:val="none" w:sz="0" w:space="0" w:color="auto"/>
      </w:divBdr>
    </w:div>
    <w:div w:id="1842967694">
      <w:bodyDiv w:val="1"/>
      <w:marLeft w:val="0"/>
      <w:marRight w:val="0"/>
      <w:marTop w:val="0"/>
      <w:marBottom w:val="0"/>
      <w:divBdr>
        <w:top w:val="none" w:sz="0" w:space="0" w:color="auto"/>
        <w:left w:val="none" w:sz="0" w:space="0" w:color="auto"/>
        <w:bottom w:val="none" w:sz="0" w:space="0" w:color="auto"/>
        <w:right w:val="none" w:sz="0" w:space="0" w:color="auto"/>
      </w:divBdr>
    </w:div>
    <w:div w:id="1862276784">
      <w:bodyDiv w:val="1"/>
      <w:marLeft w:val="0"/>
      <w:marRight w:val="0"/>
      <w:marTop w:val="0"/>
      <w:marBottom w:val="0"/>
      <w:divBdr>
        <w:top w:val="none" w:sz="0" w:space="0" w:color="auto"/>
        <w:left w:val="none" w:sz="0" w:space="0" w:color="auto"/>
        <w:bottom w:val="none" w:sz="0" w:space="0" w:color="auto"/>
        <w:right w:val="none" w:sz="0" w:space="0" w:color="auto"/>
      </w:divBdr>
    </w:div>
    <w:div w:id="1876042292">
      <w:bodyDiv w:val="1"/>
      <w:marLeft w:val="0"/>
      <w:marRight w:val="0"/>
      <w:marTop w:val="0"/>
      <w:marBottom w:val="0"/>
      <w:divBdr>
        <w:top w:val="none" w:sz="0" w:space="0" w:color="auto"/>
        <w:left w:val="none" w:sz="0" w:space="0" w:color="auto"/>
        <w:bottom w:val="none" w:sz="0" w:space="0" w:color="auto"/>
        <w:right w:val="none" w:sz="0" w:space="0" w:color="auto"/>
      </w:divBdr>
    </w:div>
    <w:div w:id="1878227815">
      <w:bodyDiv w:val="1"/>
      <w:marLeft w:val="0"/>
      <w:marRight w:val="0"/>
      <w:marTop w:val="0"/>
      <w:marBottom w:val="0"/>
      <w:divBdr>
        <w:top w:val="none" w:sz="0" w:space="0" w:color="auto"/>
        <w:left w:val="none" w:sz="0" w:space="0" w:color="auto"/>
        <w:bottom w:val="none" w:sz="0" w:space="0" w:color="auto"/>
        <w:right w:val="none" w:sz="0" w:space="0" w:color="auto"/>
      </w:divBdr>
    </w:div>
    <w:div w:id="1927499952">
      <w:bodyDiv w:val="1"/>
      <w:marLeft w:val="0"/>
      <w:marRight w:val="0"/>
      <w:marTop w:val="0"/>
      <w:marBottom w:val="0"/>
      <w:divBdr>
        <w:top w:val="none" w:sz="0" w:space="0" w:color="auto"/>
        <w:left w:val="none" w:sz="0" w:space="0" w:color="auto"/>
        <w:bottom w:val="none" w:sz="0" w:space="0" w:color="auto"/>
        <w:right w:val="none" w:sz="0" w:space="0" w:color="auto"/>
      </w:divBdr>
    </w:div>
    <w:div w:id="1934194255">
      <w:bodyDiv w:val="1"/>
      <w:marLeft w:val="0"/>
      <w:marRight w:val="0"/>
      <w:marTop w:val="0"/>
      <w:marBottom w:val="0"/>
      <w:divBdr>
        <w:top w:val="none" w:sz="0" w:space="0" w:color="auto"/>
        <w:left w:val="none" w:sz="0" w:space="0" w:color="auto"/>
        <w:bottom w:val="none" w:sz="0" w:space="0" w:color="auto"/>
        <w:right w:val="none" w:sz="0" w:space="0" w:color="auto"/>
      </w:divBdr>
    </w:div>
    <w:div w:id="1943371446">
      <w:bodyDiv w:val="1"/>
      <w:marLeft w:val="0"/>
      <w:marRight w:val="0"/>
      <w:marTop w:val="0"/>
      <w:marBottom w:val="0"/>
      <w:divBdr>
        <w:top w:val="none" w:sz="0" w:space="0" w:color="auto"/>
        <w:left w:val="none" w:sz="0" w:space="0" w:color="auto"/>
        <w:bottom w:val="none" w:sz="0" w:space="0" w:color="auto"/>
        <w:right w:val="none" w:sz="0" w:space="0" w:color="auto"/>
      </w:divBdr>
    </w:div>
    <w:div w:id="1968274186">
      <w:bodyDiv w:val="1"/>
      <w:marLeft w:val="0"/>
      <w:marRight w:val="0"/>
      <w:marTop w:val="0"/>
      <w:marBottom w:val="0"/>
      <w:divBdr>
        <w:top w:val="none" w:sz="0" w:space="0" w:color="auto"/>
        <w:left w:val="none" w:sz="0" w:space="0" w:color="auto"/>
        <w:bottom w:val="none" w:sz="0" w:space="0" w:color="auto"/>
        <w:right w:val="none" w:sz="0" w:space="0" w:color="auto"/>
      </w:divBdr>
    </w:div>
    <w:div w:id="1976062204">
      <w:bodyDiv w:val="1"/>
      <w:marLeft w:val="0"/>
      <w:marRight w:val="0"/>
      <w:marTop w:val="0"/>
      <w:marBottom w:val="0"/>
      <w:divBdr>
        <w:top w:val="none" w:sz="0" w:space="0" w:color="auto"/>
        <w:left w:val="none" w:sz="0" w:space="0" w:color="auto"/>
        <w:bottom w:val="none" w:sz="0" w:space="0" w:color="auto"/>
        <w:right w:val="none" w:sz="0" w:space="0" w:color="auto"/>
      </w:divBdr>
    </w:div>
    <w:div w:id="1984503671">
      <w:bodyDiv w:val="1"/>
      <w:marLeft w:val="0"/>
      <w:marRight w:val="0"/>
      <w:marTop w:val="0"/>
      <w:marBottom w:val="0"/>
      <w:divBdr>
        <w:top w:val="none" w:sz="0" w:space="0" w:color="auto"/>
        <w:left w:val="none" w:sz="0" w:space="0" w:color="auto"/>
        <w:bottom w:val="none" w:sz="0" w:space="0" w:color="auto"/>
        <w:right w:val="none" w:sz="0" w:space="0" w:color="auto"/>
      </w:divBdr>
    </w:div>
    <w:div w:id="2015565792">
      <w:bodyDiv w:val="1"/>
      <w:marLeft w:val="0"/>
      <w:marRight w:val="0"/>
      <w:marTop w:val="0"/>
      <w:marBottom w:val="0"/>
      <w:divBdr>
        <w:top w:val="none" w:sz="0" w:space="0" w:color="auto"/>
        <w:left w:val="none" w:sz="0" w:space="0" w:color="auto"/>
        <w:bottom w:val="none" w:sz="0" w:space="0" w:color="auto"/>
        <w:right w:val="none" w:sz="0" w:space="0" w:color="auto"/>
      </w:divBdr>
    </w:div>
    <w:div w:id="2035618637">
      <w:bodyDiv w:val="1"/>
      <w:marLeft w:val="0"/>
      <w:marRight w:val="0"/>
      <w:marTop w:val="0"/>
      <w:marBottom w:val="0"/>
      <w:divBdr>
        <w:top w:val="none" w:sz="0" w:space="0" w:color="auto"/>
        <w:left w:val="none" w:sz="0" w:space="0" w:color="auto"/>
        <w:bottom w:val="none" w:sz="0" w:space="0" w:color="auto"/>
        <w:right w:val="none" w:sz="0" w:space="0" w:color="auto"/>
      </w:divBdr>
    </w:div>
    <w:div w:id="2069108029">
      <w:bodyDiv w:val="1"/>
      <w:marLeft w:val="0"/>
      <w:marRight w:val="0"/>
      <w:marTop w:val="0"/>
      <w:marBottom w:val="0"/>
      <w:divBdr>
        <w:top w:val="none" w:sz="0" w:space="0" w:color="auto"/>
        <w:left w:val="none" w:sz="0" w:space="0" w:color="auto"/>
        <w:bottom w:val="none" w:sz="0" w:space="0" w:color="auto"/>
        <w:right w:val="none" w:sz="0" w:space="0" w:color="auto"/>
      </w:divBdr>
    </w:div>
    <w:div w:id="2094351297">
      <w:bodyDiv w:val="1"/>
      <w:marLeft w:val="0"/>
      <w:marRight w:val="0"/>
      <w:marTop w:val="0"/>
      <w:marBottom w:val="0"/>
      <w:divBdr>
        <w:top w:val="none" w:sz="0" w:space="0" w:color="auto"/>
        <w:left w:val="none" w:sz="0" w:space="0" w:color="auto"/>
        <w:bottom w:val="none" w:sz="0" w:space="0" w:color="auto"/>
        <w:right w:val="none" w:sz="0" w:space="0" w:color="auto"/>
      </w:divBdr>
    </w:div>
    <w:div w:id="2113938845">
      <w:bodyDiv w:val="1"/>
      <w:marLeft w:val="0"/>
      <w:marRight w:val="0"/>
      <w:marTop w:val="0"/>
      <w:marBottom w:val="0"/>
      <w:divBdr>
        <w:top w:val="none" w:sz="0" w:space="0" w:color="auto"/>
        <w:left w:val="none" w:sz="0" w:space="0" w:color="auto"/>
        <w:bottom w:val="none" w:sz="0" w:space="0" w:color="auto"/>
        <w:right w:val="none" w:sz="0" w:space="0" w:color="auto"/>
      </w:divBdr>
    </w:div>
    <w:div w:id="2115587289">
      <w:bodyDiv w:val="1"/>
      <w:marLeft w:val="0"/>
      <w:marRight w:val="0"/>
      <w:marTop w:val="0"/>
      <w:marBottom w:val="0"/>
      <w:divBdr>
        <w:top w:val="none" w:sz="0" w:space="0" w:color="auto"/>
        <w:left w:val="none" w:sz="0" w:space="0" w:color="auto"/>
        <w:bottom w:val="none" w:sz="0" w:space="0" w:color="auto"/>
        <w:right w:val="none" w:sz="0" w:space="0" w:color="auto"/>
      </w:divBdr>
    </w:div>
    <w:div w:id="2125925217">
      <w:bodyDiv w:val="1"/>
      <w:marLeft w:val="0"/>
      <w:marRight w:val="0"/>
      <w:marTop w:val="0"/>
      <w:marBottom w:val="0"/>
      <w:divBdr>
        <w:top w:val="none" w:sz="0" w:space="0" w:color="auto"/>
        <w:left w:val="none" w:sz="0" w:space="0" w:color="auto"/>
        <w:bottom w:val="none" w:sz="0" w:space="0" w:color="auto"/>
        <w:right w:val="none" w:sz="0" w:space="0" w:color="auto"/>
      </w:divBdr>
    </w:div>
    <w:div w:id="21358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SRIBSA09041\CTDGEVIDD3$\CONFIDENCIAL\Evidencia&#231;&#227;o\Publica&#231;&#227;o\PubliCon\Arquivos\Publicacao\Exercicio2019\BB\03T\Juncao\BBPLI13" TargetMode="External"/><Relationship Id="rId21"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7.xml"/><Relationship Id="rId63" Type="http://schemas.openxmlformats.org/officeDocument/2006/relationships/header" Target="header26.xml"/><Relationship Id="rId68" Type="http://schemas.openxmlformats.org/officeDocument/2006/relationships/footer" Target="footer23.xml"/><Relationship Id="rId84" Type="http://schemas.openxmlformats.org/officeDocument/2006/relationships/header" Target="header37.xml"/><Relationship Id="rId89" Type="http://schemas.openxmlformats.org/officeDocument/2006/relationships/footer" Target="footer33.xml"/><Relationship Id="rId7" Type="http://schemas.openxmlformats.org/officeDocument/2006/relationships/endnotes" Target="endnotes.xml"/><Relationship Id="rId71" Type="http://schemas.openxmlformats.org/officeDocument/2006/relationships/header" Target="header30.xml"/><Relationship Id="rId92" Type="http://schemas.openxmlformats.org/officeDocument/2006/relationships/header" Target="header41.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file:///\\SRIBSA09041\CTDGEVIDD3$\CONFIDENCIAL\Evidencia&#231;&#227;o\Publica&#231;&#227;o\PubliCon\Arquivos\Publicacao\Exercicio2019\BB\03T\Juncao\BBPLI13" TargetMode="Externa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yperlink" Target="file:///\\SRIBSA09041\CTDGEVIDD3$\CONFIDENCIAL\Evidencia&#231;&#227;o\Publica&#231;&#227;o\PubliCon\Arquivos\Publicacao\Exercicio2019\BB\03T\Juncao\BBPLI13" TargetMode="External"/><Relationship Id="rId37" Type="http://schemas.openxmlformats.org/officeDocument/2006/relationships/header" Target="header11.xml"/><Relationship Id="rId40" Type="http://schemas.openxmlformats.org/officeDocument/2006/relationships/header" Target="header13.xml"/><Relationship Id="rId45" Type="http://schemas.openxmlformats.org/officeDocument/2006/relationships/header" Target="header16.xml"/><Relationship Id="rId53" Type="http://schemas.openxmlformats.org/officeDocument/2006/relationships/footer" Target="footer16.xml"/><Relationship Id="rId58" Type="http://schemas.openxmlformats.org/officeDocument/2006/relationships/header" Target="header23.xml"/><Relationship Id="rId66" Type="http://schemas.openxmlformats.org/officeDocument/2006/relationships/footer" Target="footer22.xml"/><Relationship Id="rId74" Type="http://schemas.openxmlformats.org/officeDocument/2006/relationships/footer" Target="footer26.xml"/><Relationship Id="rId79" Type="http://schemas.openxmlformats.org/officeDocument/2006/relationships/footer" Target="footer28.xml"/><Relationship Id="rId87" Type="http://schemas.openxmlformats.org/officeDocument/2006/relationships/footer" Target="footer32.xml"/><Relationship Id="rId102" Type="http://schemas.openxmlformats.org/officeDocument/2006/relationships/footer" Target="footer39.xml"/><Relationship Id="rId5" Type="http://schemas.openxmlformats.org/officeDocument/2006/relationships/webSettings" Target="webSettings.xml"/><Relationship Id="rId61" Type="http://schemas.openxmlformats.org/officeDocument/2006/relationships/header" Target="header25.xml"/><Relationship Id="rId82" Type="http://schemas.openxmlformats.org/officeDocument/2006/relationships/header" Target="header36.xml"/><Relationship Id="rId90" Type="http://schemas.openxmlformats.org/officeDocument/2006/relationships/header" Target="header40.xml"/><Relationship Id="rId95" Type="http://schemas.openxmlformats.org/officeDocument/2006/relationships/header" Target="header43.xml"/><Relationship Id="rId19" Type="http://schemas.openxmlformats.org/officeDocument/2006/relationships/header" Target="header6.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yperlink" Target="file:///\\SRIBSA09041\CTDGEVIDD3$\CONFIDENCIAL\Evidencia&#231;&#227;o\Publica&#231;&#227;o\PubliCon\Arquivos\Publicacao\Exercicio2019\BB\03T\Juncao\BBPLI13" TargetMode="External"/><Relationship Id="rId30" Type="http://schemas.openxmlformats.org/officeDocument/2006/relationships/hyperlink" Target="file:///\\SRIBSA09041\CTDGEVIDD3$\CONFIDENCIAL\Evidencia&#231;&#227;o\Publica&#231;&#227;o\PubliCon\Arquivos\Publicacao\Exercicio2019\BB\03T\Juncao\BBPLI13" TargetMode="External"/><Relationship Id="rId35" Type="http://schemas.openxmlformats.org/officeDocument/2006/relationships/footer" Target="footer8.xml"/><Relationship Id="rId43" Type="http://schemas.openxmlformats.org/officeDocument/2006/relationships/footer" Target="footer12.xml"/><Relationship Id="rId48" Type="http://schemas.openxmlformats.org/officeDocument/2006/relationships/footer" Target="footer14.xml"/><Relationship Id="rId56" Type="http://schemas.openxmlformats.org/officeDocument/2006/relationships/header" Target="header22.xml"/><Relationship Id="rId64" Type="http://schemas.openxmlformats.org/officeDocument/2006/relationships/footer" Target="footer21.xml"/><Relationship Id="rId69" Type="http://schemas.openxmlformats.org/officeDocument/2006/relationships/header" Target="header29.xml"/><Relationship Id="rId77" Type="http://schemas.openxmlformats.org/officeDocument/2006/relationships/footer" Target="footer27.xml"/><Relationship Id="rId100" Type="http://schemas.openxmlformats.org/officeDocument/2006/relationships/footer" Target="footer38.xml"/><Relationship Id="rId8" Type="http://schemas.openxmlformats.org/officeDocument/2006/relationships/image" Target="media/image1.png"/><Relationship Id="rId51" Type="http://schemas.openxmlformats.org/officeDocument/2006/relationships/footer" Target="footer15.xml"/><Relationship Id="rId72" Type="http://schemas.openxmlformats.org/officeDocument/2006/relationships/footer" Target="footer25.xml"/><Relationship Id="rId80" Type="http://schemas.openxmlformats.org/officeDocument/2006/relationships/header" Target="header35.xml"/><Relationship Id="rId85" Type="http://schemas.openxmlformats.org/officeDocument/2006/relationships/footer" Target="footer31.xml"/><Relationship Id="rId93" Type="http://schemas.openxmlformats.org/officeDocument/2006/relationships/header" Target="header42.xml"/><Relationship Id="rId98" Type="http://schemas.openxmlformats.org/officeDocument/2006/relationships/footer" Target="footer37.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yperlink" Target="file:///\\SRIBSA09041\CTDGEVIDD3$\CONFIDENCIAL\Evidencia&#231;&#227;o\Publica&#231;&#227;o\PubliCon\Arquivos\Publicacao\Exercicio2019\BB\03T\Juncao\BBPLI13" TargetMode="External"/><Relationship Id="rId38" Type="http://schemas.openxmlformats.org/officeDocument/2006/relationships/footer" Target="footer10.xml"/><Relationship Id="rId46" Type="http://schemas.openxmlformats.org/officeDocument/2006/relationships/footer" Target="footer13.xml"/><Relationship Id="rId59" Type="http://schemas.openxmlformats.org/officeDocument/2006/relationships/header" Target="header24.xml"/><Relationship Id="rId67" Type="http://schemas.openxmlformats.org/officeDocument/2006/relationships/header" Target="header28.xml"/><Relationship Id="rId103" Type="http://schemas.openxmlformats.org/officeDocument/2006/relationships/fontTable" Target="fontTable.xml"/><Relationship Id="rId20" Type="http://schemas.openxmlformats.org/officeDocument/2006/relationships/footer" Target="footer5.xml"/><Relationship Id="rId41" Type="http://schemas.openxmlformats.org/officeDocument/2006/relationships/footer" Target="footer11.xml"/><Relationship Id="rId54" Type="http://schemas.openxmlformats.org/officeDocument/2006/relationships/header" Target="header21.xml"/><Relationship Id="rId62" Type="http://schemas.openxmlformats.org/officeDocument/2006/relationships/footer" Target="footer20.xml"/><Relationship Id="rId70" Type="http://schemas.openxmlformats.org/officeDocument/2006/relationships/footer" Target="footer24.xml"/><Relationship Id="rId75" Type="http://schemas.openxmlformats.org/officeDocument/2006/relationships/header" Target="header32.xml"/><Relationship Id="rId83" Type="http://schemas.openxmlformats.org/officeDocument/2006/relationships/footer" Target="footer30.xml"/><Relationship Id="rId88" Type="http://schemas.openxmlformats.org/officeDocument/2006/relationships/header" Target="header39.xml"/><Relationship Id="rId91" Type="http://schemas.openxmlformats.org/officeDocument/2006/relationships/footer" Target="footer34.xml"/><Relationship Id="rId96" Type="http://schemas.openxmlformats.org/officeDocument/2006/relationships/footer" Target="footer3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yperlink" Target="file:///\\SRIBSA09041\CTDGEVIDD3$\CONFIDENCIAL\Evidencia&#231;&#227;o\Publica&#231;&#227;o\PubliCon\Arquivos\Publicacao\Exercicio2019\BB\03T\Juncao\BBPLI13" TargetMode="External"/><Relationship Id="rId36" Type="http://schemas.openxmlformats.org/officeDocument/2006/relationships/footer" Target="footer9.xml"/><Relationship Id="rId49" Type="http://schemas.openxmlformats.org/officeDocument/2006/relationships/header" Target="header18.xml"/><Relationship Id="rId57" Type="http://schemas.openxmlformats.org/officeDocument/2006/relationships/footer" Target="footer18.xml"/><Relationship Id="rId10" Type="http://schemas.openxmlformats.org/officeDocument/2006/relationships/header" Target="header1.xml"/><Relationship Id="rId31" Type="http://schemas.openxmlformats.org/officeDocument/2006/relationships/hyperlink" Target="file:///\\SRIBSA09041\CTDGEVIDD3$\CONFIDENCIAL\Evidencia&#231;&#227;o\Publica&#231;&#227;o\PubliCon\Arquivos\Publicacao\Exercicio2019\BB\03T\Juncao\BBPLI13" TargetMode="External"/><Relationship Id="rId44" Type="http://schemas.openxmlformats.org/officeDocument/2006/relationships/header" Target="header15.xml"/><Relationship Id="rId52" Type="http://schemas.openxmlformats.org/officeDocument/2006/relationships/header" Target="header20.xml"/><Relationship Id="rId60" Type="http://schemas.openxmlformats.org/officeDocument/2006/relationships/footer" Target="footer19.xml"/><Relationship Id="rId65" Type="http://schemas.openxmlformats.org/officeDocument/2006/relationships/header" Target="header27.xml"/><Relationship Id="rId73" Type="http://schemas.openxmlformats.org/officeDocument/2006/relationships/header" Target="header31.xml"/><Relationship Id="rId78" Type="http://schemas.openxmlformats.org/officeDocument/2006/relationships/header" Target="header34.xml"/><Relationship Id="rId81" Type="http://schemas.openxmlformats.org/officeDocument/2006/relationships/footer" Target="footer29.xml"/><Relationship Id="rId86" Type="http://schemas.openxmlformats.org/officeDocument/2006/relationships/header" Target="header38.xml"/><Relationship Id="rId94" Type="http://schemas.openxmlformats.org/officeDocument/2006/relationships/footer" Target="footer35.xml"/><Relationship Id="rId99" Type="http://schemas.openxmlformats.org/officeDocument/2006/relationships/header" Target="header45.xml"/><Relationship Id="rId101" Type="http://schemas.openxmlformats.org/officeDocument/2006/relationships/header" Target="header46.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header" Target="header12.xml"/><Relationship Id="rId34" Type="http://schemas.openxmlformats.org/officeDocument/2006/relationships/header" Target="header10.xml"/><Relationship Id="rId50" Type="http://schemas.openxmlformats.org/officeDocument/2006/relationships/header" Target="header19.xml"/><Relationship Id="rId55" Type="http://schemas.openxmlformats.org/officeDocument/2006/relationships/footer" Target="footer17.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theme" Target="theme/theme1.xml"/></Relationships>
</file>

<file path=word/_rels/header2.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_rels/header5.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5.png"/><Relationship Id="rId7" Type="http://schemas.openxmlformats.org/officeDocument/2006/relationships/image" Target="media/image7.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10" Type="http://schemas.openxmlformats.org/officeDocument/2006/relationships/image" Target="media/image10.emf"/><Relationship Id="rId4" Type="http://schemas.openxmlformats.org/officeDocument/2006/relationships/image" Target="media/image6.emf"/><Relationship Id="rId9" Type="http://schemas.openxmlformats.org/officeDocument/2006/relationships/image" Target="media/image9.png"/></Relationships>
</file>

<file path=word/_rels/header8.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5.png"/><Relationship Id="rId7" Type="http://schemas.openxmlformats.org/officeDocument/2006/relationships/image" Target="media/image7.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10" Type="http://schemas.openxmlformats.org/officeDocument/2006/relationships/image" Target="media/image10.emf"/><Relationship Id="rId4" Type="http://schemas.openxmlformats.org/officeDocument/2006/relationships/image" Target="media/image6.emf"/><Relationship Id="rId9" Type="http://schemas.openxmlformats.org/officeDocument/2006/relationships/image" Target="media/image9.png"/></Relationships>
</file>

<file path=word/_rels/header13.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5.png"/><Relationship Id="rId7" Type="http://schemas.openxmlformats.org/officeDocument/2006/relationships/image" Target="media/image7.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10" Type="http://schemas.openxmlformats.org/officeDocument/2006/relationships/image" Target="media/image10.emf"/><Relationship Id="rId4" Type="http://schemas.openxmlformats.org/officeDocument/2006/relationships/image" Target="media/image6.emf"/><Relationship Id="rId9" Type="http://schemas.openxmlformats.org/officeDocument/2006/relationships/image" Target="media/image9.png"/></Relationships>
</file>

<file path=word/_rels/header16.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5.png"/><Relationship Id="rId7" Type="http://schemas.openxmlformats.org/officeDocument/2006/relationships/image" Target="media/image7.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60.emf"/><Relationship Id="rId5" Type="http://schemas.openxmlformats.org/officeDocument/2006/relationships/image" Target="media/image50.png"/><Relationship Id="rId10" Type="http://schemas.openxmlformats.org/officeDocument/2006/relationships/image" Target="media/image10.emf"/><Relationship Id="rId4" Type="http://schemas.openxmlformats.org/officeDocument/2006/relationships/image" Target="media/image6.emf"/><Relationship Id="rId9" Type="http://schemas.openxmlformats.org/officeDocument/2006/relationships/image" Target="media/image9.png"/></Relationships>
</file>

<file path=word/_rels/header19.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image" Target="media/image50.png"/><Relationship Id="rId7" Type="http://schemas.openxmlformats.org/officeDocument/2006/relationships/image" Target="media/image9.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0.emf"/></Relationships>
</file>

<file path=word/_rels/header24.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image" Target="media/image50.png"/><Relationship Id="rId7" Type="http://schemas.openxmlformats.org/officeDocument/2006/relationships/image" Target="media/image9.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0.emf"/></Relationships>
</file>

<file path=word/_rels/header33.xml.rels><?xml version="1.0" encoding="UTF-8" standalone="yes"?>
<Relationships xmlns="http://schemas.openxmlformats.org/package/2006/relationships"><Relationship Id="rId8" Type="http://schemas.openxmlformats.org/officeDocument/2006/relationships/image" Target="media/image10.emf"/><Relationship Id="rId3" Type="http://schemas.openxmlformats.org/officeDocument/2006/relationships/image" Target="media/image50.png"/><Relationship Id="rId7" Type="http://schemas.openxmlformats.org/officeDocument/2006/relationships/image" Target="media/image9.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0.emf"/></Relationships>
</file>

<file path=word/_rels/header42.xml.rels><?xml version="1.0" encoding="UTF-8" standalone="yes"?>
<Relationships xmlns="http://schemas.openxmlformats.org/package/2006/relationships"><Relationship Id="rId8" Type="http://schemas.openxmlformats.org/officeDocument/2006/relationships/image" Target="media/image9.emf"/><Relationship Id="rId3" Type="http://schemas.openxmlformats.org/officeDocument/2006/relationships/image" Target="media/image50.png"/><Relationship Id="rId7" Type="http://schemas.openxmlformats.org/officeDocument/2006/relationships/image" Target="media/image8.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0.emf"/></Relationships>
</file>

<file path=word/_rels/header44.xml.rels><?xml version="1.0" encoding="UTF-8" standalone="yes"?>
<Relationships xmlns="http://schemas.openxmlformats.org/package/2006/relationships"><Relationship Id="rId1" Type="http://schemas.openxmlformats.org/officeDocument/2006/relationships/image" Target="media/image9.gif"/></Relationships>
</file>

<file path=word/_rels/header45.xml.rels><?xml version="1.0" encoding="UTF-8" standalone="yes"?>
<Relationships xmlns="http://schemas.openxmlformats.org/package/2006/relationships"><Relationship Id="rId1" Type="http://schemas.openxmlformats.org/officeDocument/2006/relationships/image" Target="media/image9.gif"/></Relationships>
</file>

<file path=word/_rels/header46.xml.rels><?xml version="1.0" encoding="UTF-8" standalone="yes"?>
<Relationships xmlns="http://schemas.openxmlformats.org/package/2006/relationships"><Relationship Id="rId8" Type="http://schemas.openxmlformats.org/officeDocument/2006/relationships/image" Target="media/image9.emf"/><Relationship Id="rId3" Type="http://schemas.openxmlformats.org/officeDocument/2006/relationships/image" Target="media/image11.png"/><Relationship Id="rId7" Type="http://schemas.openxmlformats.org/officeDocument/2006/relationships/image" Target="media/image8.png"/><Relationship Id="rId2" Type="http://schemas.openxmlformats.org/officeDocument/2006/relationships/image" Target="media/image4.emf"/><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12.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803DA-9CF4-4706-8317-9862D1DCB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50461</Words>
  <Characters>272492</Characters>
  <Application>Microsoft Office Word</Application>
  <DocSecurity>0</DocSecurity>
  <Lines>2270</Lines>
  <Paragraphs>644</Paragraphs>
  <ScaleCrop>false</ScaleCrop>
  <HeadingPairs>
    <vt:vector size="2" baseType="variant">
      <vt:variant>
        <vt:lpstr>Título</vt:lpstr>
      </vt:variant>
      <vt:variant>
        <vt:i4>1</vt:i4>
      </vt:variant>
    </vt:vector>
  </HeadingPairs>
  <TitlesOfParts>
    <vt:vector size="1" baseType="lpstr">
      <vt:lpstr/>
    </vt:vector>
  </TitlesOfParts>
  <Company>bb</Company>
  <LinksUpToDate>false</LinksUpToDate>
  <CharactersWithSpaces>322309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 Saeko Taba</dc:creator>
  <cp:lastModifiedBy>Lilian Saeko Taba</cp:lastModifiedBy>
  <cp:revision>3</cp:revision>
  <cp:lastPrinted>2019-11-06T20:24:00Z</cp:lastPrinted>
  <dcterms:created xsi:type="dcterms:W3CDTF">2019-11-06T20:39:00Z</dcterms:created>
  <dcterms:modified xsi:type="dcterms:W3CDTF">2019-11-06T20:40:00Z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iteId">
    <vt:lpwstr>ea0c2907-38d2-4181-8750-b0b190b60443</vt:lpwstr>
  </property>
  <property fmtid="{D5CDD505-2E9C-101B-9397-08002B2CF9AE}" pid="4" name="MSIP_Label_40881dc9-f7f2-41de-a334-ceff3dc15b31_Owner">
    <vt:lpwstr>liliansaeko@bb.com.br</vt:lpwstr>
  </property>
  <property fmtid="{D5CDD505-2E9C-101B-9397-08002B2CF9AE}" pid="5" name="MSIP_Label_40881dc9-f7f2-41de-a334-ceff3dc15b31_SetDate">
    <vt:lpwstr>2019-09-04T20:10:50.8366989Z</vt:lpwstr>
  </property>
  <property fmtid="{D5CDD505-2E9C-101B-9397-08002B2CF9AE}" pid="6" name="MSIP_Label_40881dc9-f7f2-41de-a334-ceff3dc15b31_Name">
    <vt:lpwstr>#Interna</vt:lpwstr>
  </property>
  <property fmtid="{D5CDD505-2E9C-101B-9397-08002B2CF9AE}" pid="7" name="MSIP_Label_40881dc9-f7f2-41de-a334-ceff3dc15b31_Application">
    <vt:lpwstr>Microsoft Azure Information Protection</vt:lpwstr>
  </property>
  <property fmtid="{D5CDD505-2E9C-101B-9397-08002B2CF9AE}" pid="8" name="MSIP_Label_40881dc9-f7f2-41de-a334-ceff3dc15b31_ActionId">
    <vt:lpwstr>4e385bc8-3e27-41be-9e9b-969ccc68fbcb</vt:lpwstr>
  </property>
  <property fmtid="{D5CDD505-2E9C-101B-9397-08002B2CF9AE}" pid="9" name="MSIP_Label_40881dc9-f7f2-41de-a334-ceff3dc15b31_Extended_MSFT_Method">
    <vt:lpwstr>Automatic</vt:lpwstr>
  </property>
  <property fmtid="{D5CDD505-2E9C-101B-9397-08002B2CF9AE}" pid="10" name="Sensitivity">
    <vt:lpwstr>#Interna</vt:lpwstr>
  </property>
</Properties>
</file>