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FD5" w:rsidRPr="009E4FD5" w:rsidRDefault="009E4FD5" w:rsidP="009E4FD5">
      <w:pPr>
        <w:jc w:val="center"/>
        <w:rPr>
          <w:rFonts w:ascii="Times New Roman" w:hAnsi="Times New Roman" w:cs="Times New Roman"/>
          <w:b/>
          <w:sz w:val="44"/>
          <w:szCs w:val="44"/>
        </w:rPr>
      </w:pPr>
      <w:r>
        <w:rPr>
          <w:rFonts w:ascii="Times New Roman" w:hAnsi="Times New Roman" w:cs="Times New Roman"/>
          <w:b/>
          <w:sz w:val="44"/>
          <w:szCs w:val="44"/>
        </w:rPr>
        <w:t>Module 5</w:t>
      </w:r>
      <w:r w:rsidR="00901D82">
        <w:rPr>
          <w:rFonts w:ascii="Times New Roman" w:hAnsi="Times New Roman" w:cs="Times New Roman"/>
          <w:b/>
          <w:sz w:val="44"/>
          <w:szCs w:val="44"/>
        </w:rPr>
        <w:t>:</w:t>
      </w:r>
      <w:r>
        <w:rPr>
          <w:rFonts w:ascii="Times New Roman" w:hAnsi="Times New Roman" w:cs="Times New Roman"/>
          <w:b/>
          <w:sz w:val="44"/>
          <w:szCs w:val="44"/>
        </w:rPr>
        <w:t xml:space="preserve"> The Changing Face of America’s Veteran</w:t>
      </w:r>
    </w:p>
    <w:p w:rsidR="00311520" w:rsidRPr="00311520" w:rsidRDefault="00311520" w:rsidP="00311520">
      <w:pPr>
        <w:spacing w:before="100" w:beforeAutospacing="1" w:after="100" w:afterAutospacing="1" w:line="240" w:lineRule="auto"/>
        <w:outlineLvl w:val="0"/>
        <w:rPr>
          <w:rFonts w:ascii="Times New Roman" w:eastAsia="Times New Roman" w:hAnsi="Times New Roman" w:cs="Times New Roman"/>
          <w:b/>
          <w:bCs/>
          <w:kern w:val="36"/>
          <w:sz w:val="36"/>
          <w:szCs w:val="36"/>
        </w:rPr>
      </w:pPr>
      <w:r w:rsidRPr="00311520">
        <w:rPr>
          <w:rFonts w:ascii="Times New Roman" w:eastAsia="Times New Roman" w:hAnsi="Times New Roman" w:cs="Times New Roman"/>
          <w:b/>
          <w:bCs/>
          <w:kern w:val="36"/>
          <w:sz w:val="36"/>
          <w:szCs w:val="36"/>
        </w:rPr>
        <w:t xml:space="preserve">2 Timothy 2 New King James Version </w:t>
      </w:r>
    </w:p>
    <w:p w:rsidR="009E4FD5" w:rsidRDefault="00311520" w:rsidP="00311520">
      <w:pPr>
        <w:spacing w:after="0" w:line="240" w:lineRule="atLeast"/>
        <w:rPr>
          <w:rFonts w:ascii="Times New Roman" w:eastAsia="Times New Roman" w:hAnsi="Times New Roman" w:cs="Times New Roman"/>
          <w:b/>
          <w:sz w:val="32"/>
          <w:szCs w:val="32"/>
        </w:rPr>
      </w:pPr>
      <w:r w:rsidRPr="00311520">
        <w:rPr>
          <w:rFonts w:ascii="Times New Roman" w:eastAsia="Times New Roman" w:hAnsi="Times New Roman" w:cs="Times New Roman"/>
          <w:b/>
          <w:sz w:val="32"/>
          <w:szCs w:val="32"/>
        </w:rPr>
        <w:t xml:space="preserve">You therefore, my son, be strong in the grace that is in Christ Jesus. </w:t>
      </w:r>
      <w:r w:rsidRPr="00311520">
        <w:rPr>
          <w:rFonts w:ascii="Times New Roman" w:eastAsia="Times New Roman" w:hAnsi="Times New Roman" w:cs="Times New Roman"/>
          <w:b/>
          <w:sz w:val="32"/>
          <w:szCs w:val="32"/>
          <w:vertAlign w:val="superscript"/>
        </w:rPr>
        <w:t>2 </w:t>
      </w:r>
      <w:r w:rsidRPr="00311520">
        <w:rPr>
          <w:rFonts w:ascii="Times New Roman" w:eastAsia="Times New Roman" w:hAnsi="Times New Roman" w:cs="Times New Roman"/>
          <w:b/>
          <w:sz w:val="32"/>
          <w:szCs w:val="32"/>
        </w:rPr>
        <w:t xml:space="preserve">And the things that you have heard from me among many witnesses, commit these to faithful men who will be able to teach others also. </w:t>
      </w:r>
      <w:r w:rsidRPr="00311520">
        <w:rPr>
          <w:rFonts w:ascii="Times New Roman" w:eastAsia="Times New Roman" w:hAnsi="Times New Roman" w:cs="Times New Roman"/>
          <w:b/>
          <w:sz w:val="32"/>
          <w:szCs w:val="32"/>
          <w:vertAlign w:val="superscript"/>
        </w:rPr>
        <w:t>3 </w:t>
      </w:r>
      <w:r w:rsidRPr="00311520">
        <w:rPr>
          <w:rFonts w:ascii="Times New Roman" w:eastAsia="Times New Roman" w:hAnsi="Times New Roman" w:cs="Times New Roman"/>
          <w:b/>
          <w:sz w:val="32"/>
          <w:szCs w:val="32"/>
        </w:rPr>
        <w:t>You therefore must endure</w:t>
      </w:r>
      <w:r>
        <w:rPr>
          <w:rFonts w:ascii="Times New Roman" w:eastAsia="Times New Roman" w:hAnsi="Times New Roman" w:cs="Times New Roman"/>
          <w:b/>
          <w:sz w:val="32"/>
          <w:szCs w:val="32"/>
          <w:vertAlign w:val="superscript"/>
        </w:rPr>
        <w:t xml:space="preserve"> </w:t>
      </w:r>
      <w:r w:rsidRPr="00311520">
        <w:rPr>
          <w:rFonts w:ascii="Times New Roman" w:eastAsia="Times New Roman" w:hAnsi="Times New Roman" w:cs="Times New Roman"/>
          <w:b/>
          <w:sz w:val="32"/>
          <w:szCs w:val="32"/>
        </w:rPr>
        <w:t>hardship as a good soldier of Jesus Christ.</w:t>
      </w:r>
    </w:p>
    <w:p w:rsidR="00311520" w:rsidRPr="00311520" w:rsidRDefault="00311520" w:rsidP="00311520">
      <w:pPr>
        <w:spacing w:after="0" w:line="240" w:lineRule="atLeast"/>
        <w:rPr>
          <w:rFonts w:ascii="Times New Roman" w:eastAsia="Times New Roman" w:hAnsi="Times New Roman" w:cs="Times New Roman"/>
          <w:b/>
          <w:caps/>
          <w:spacing w:val="24"/>
          <w:sz w:val="32"/>
          <w:szCs w:val="32"/>
        </w:rPr>
      </w:pPr>
    </w:p>
    <w:p w:rsidR="00F53E72" w:rsidRPr="000D5B73" w:rsidRDefault="00F53E72" w:rsidP="00F53E72">
      <w:pPr>
        <w:spacing w:after="0" w:line="240" w:lineRule="atLeast"/>
        <w:rPr>
          <w:rFonts w:ascii="Times New Roman" w:eastAsia="Times New Roman" w:hAnsi="Times New Roman" w:cs="Times New Roman"/>
          <w:caps/>
          <w:spacing w:val="24"/>
          <w:sz w:val="28"/>
          <w:szCs w:val="28"/>
        </w:rPr>
      </w:pPr>
      <w:r w:rsidRPr="000D5B73">
        <w:rPr>
          <w:rFonts w:ascii="Times New Roman" w:eastAsia="Times New Roman" w:hAnsi="Times New Roman" w:cs="Times New Roman"/>
          <w:caps/>
          <w:spacing w:val="24"/>
          <w:sz w:val="28"/>
          <w:szCs w:val="28"/>
        </w:rPr>
        <w:t>November 10, 2017</w:t>
      </w:r>
    </w:p>
    <w:p w:rsidR="00F53E72" w:rsidRPr="00F53E72" w:rsidRDefault="00F53E72" w:rsidP="00F53E72">
      <w:pPr>
        <w:spacing w:before="161" w:after="161" w:line="308" w:lineRule="atLeast"/>
        <w:jc w:val="center"/>
        <w:outlineLvl w:val="0"/>
        <w:rPr>
          <w:rFonts w:ascii="Times New Roman" w:eastAsia="Times New Roman" w:hAnsi="Times New Roman" w:cs="Times New Roman"/>
          <w:b/>
          <w:bCs/>
          <w:kern w:val="36"/>
          <w:sz w:val="44"/>
          <w:szCs w:val="44"/>
        </w:rPr>
      </w:pPr>
      <w:r w:rsidRPr="00F53E72">
        <w:rPr>
          <w:rFonts w:ascii="Times New Roman" w:eastAsia="Times New Roman" w:hAnsi="Times New Roman" w:cs="Times New Roman"/>
          <w:b/>
          <w:bCs/>
          <w:kern w:val="36"/>
          <w:sz w:val="44"/>
          <w:szCs w:val="44"/>
        </w:rPr>
        <w:t>The changing face of America’s veteran population</w:t>
      </w:r>
    </w:p>
    <w:p w:rsidR="00F53E72" w:rsidRPr="000D5B73" w:rsidRDefault="00F53E72" w:rsidP="00F53E72">
      <w:pPr>
        <w:spacing w:after="0" w:line="343" w:lineRule="atLeast"/>
        <w:rPr>
          <w:rFonts w:ascii="Times New Roman" w:eastAsia="Times New Roman" w:hAnsi="Times New Roman" w:cs="Times New Roman"/>
          <w:b/>
          <w:bCs/>
          <w:caps/>
          <w:sz w:val="28"/>
          <w:szCs w:val="28"/>
        </w:rPr>
      </w:pPr>
      <w:r w:rsidRPr="000D5B73">
        <w:rPr>
          <w:rFonts w:ascii="Times New Roman" w:eastAsia="Times New Roman" w:hAnsi="Times New Roman" w:cs="Times New Roman"/>
          <w:b/>
          <w:bCs/>
          <w:caps/>
          <w:sz w:val="28"/>
          <w:szCs w:val="28"/>
        </w:rPr>
        <w:t xml:space="preserve">By </w:t>
      </w:r>
      <w:hyperlink r:id="rId4" w:history="1">
        <w:r w:rsidRPr="000D5B73">
          <w:rPr>
            <w:rFonts w:ascii="Times New Roman" w:eastAsia="Times New Roman" w:hAnsi="Times New Roman" w:cs="Times New Roman"/>
            <w:b/>
            <w:bCs/>
            <w:caps/>
            <w:sz w:val="28"/>
            <w:szCs w:val="28"/>
          </w:rPr>
          <w:t>Kristen Bialik</w:t>
        </w:r>
      </w:hyperlink>
    </w:p>
    <w:p w:rsidR="00F53E72" w:rsidRPr="000D5B73" w:rsidRDefault="00F53E72" w:rsidP="00F53E72">
      <w:pPr>
        <w:spacing w:after="0" w:line="343" w:lineRule="atLeast"/>
        <w:rPr>
          <w:rFonts w:ascii="Times New Roman" w:eastAsia="Times New Roman" w:hAnsi="Times New Roman" w:cs="Times New Roman"/>
          <w:sz w:val="28"/>
          <w:szCs w:val="28"/>
        </w:rPr>
      </w:pPr>
      <w:r w:rsidRPr="000D5B73">
        <w:rPr>
          <w:rFonts w:ascii="Times New Roman" w:eastAsia="Times New Roman" w:hAnsi="Times New Roman" w:cs="Times New Roman"/>
          <w:noProof/>
          <w:sz w:val="28"/>
          <w:szCs w:val="28"/>
        </w:rPr>
        <w:drawing>
          <wp:inline distT="0" distB="0" distL="0" distR="0" wp14:anchorId="2959BA3A" wp14:editId="636F66D5">
            <wp:extent cx="5688281" cy="3051810"/>
            <wp:effectExtent l="0" t="0" r="8255" b="0"/>
            <wp:docPr id="1" name="Picture 1" descr="Gavin Kinney, left, and his brother Rigel hold up a sign at the New York City Veterans Day Parade on Nov. 11, 2015. (Spencer Platt/Getty Imag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vin Kinney, left, and his brother Rigel hold up a sign at the New York City Veterans Day Parade on Nov. 11, 2015. (Spencer Platt/Getty Image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97058" cy="3056519"/>
                    </a:xfrm>
                    <a:prstGeom prst="rect">
                      <a:avLst/>
                    </a:prstGeom>
                    <a:noFill/>
                    <a:ln>
                      <a:noFill/>
                    </a:ln>
                  </pic:spPr>
                </pic:pic>
              </a:graphicData>
            </a:graphic>
          </wp:inline>
        </w:drawing>
      </w:r>
      <w:r w:rsidRPr="000D5B73">
        <w:rPr>
          <w:rFonts w:ascii="Times New Roman" w:eastAsia="Times New Roman" w:hAnsi="Times New Roman" w:cs="Times New Roman"/>
          <w:sz w:val="28"/>
          <w:szCs w:val="28"/>
        </w:rPr>
        <w:t>Gavin Kinney, left, and his brother Rigel hold up a sign at the New York City Veterans Day Parade on Nov. 11, 2015. (Spencer Platt/Getty Images)</w:t>
      </w:r>
    </w:p>
    <w:p w:rsidR="00F53E72" w:rsidRPr="000D5B73" w:rsidRDefault="00F53E72" w:rsidP="00F53E72">
      <w:pPr>
        <w:spacing w:after="300" w:line="384" w:lineRule="auto"/>
        <w:rPr>
          <w:rFonts w:ascii="Times New Roman" w:eastAsia="Times New Roman" w:hAnsi="Times New Roman" w:cs="Times New Roman"/>
          <w:sz w:val="28"/>
          <w:szCs w:val="28"/>
        </w:rPr>
      </w:pPr>
      <w:r w:rsidRPr="000D5B73">
        <w:rPr>
          <w:rFonts w:ascii="Times New Roman" w:eastAsia="Times New Roman" w:hAnsi="Times New Roman" w:cs="Times New Roman"/>
          <w:sz w:val="28"/>
          <w:szCs w:val="28"/>
        </w:rPr>
        <w:t xml:space="preserve">There were around 20.4 million U.S. veterans in 2016, according to data from the </w:t>
      </w:r>
      <w:hyperlink r:id="rId7" w:history="1">
        <w:r w:rsidRPr="000D5B73">
          <w:rPr>
            <w:rFonts w:ascii="Times New Roman" w:eastAsia="Times New Roman" w:hAnsi="Times New Roman" w:cs="Times New Roman"/>
            <w:sz w:val="28"/>
            <w:szCs w:val="28"/>
          </w:rPr>
          <w:t>Department of Veterans Affairs</w:t>
        </w:r>
      </w:hyperlink>
      <w:r w:rsidRPr="000D5B73">
        <w:rPr>
          <w:rFonts w:ascii="Times New Roman" w:eastAsia="Times New Roman" w:hAnsi="Times New Roman" w:cs="Times New Roman"/>
          <w:sz w:val="28"/>
          <w:szCs w:val="28"/>
        </w:rPr>
        <w:t xml:space="preserve">, representing less than 10% of the total U.S. adult </w:t>
      </w:r>
      <w:r w:rsidRPr="000D5B73">
        <w:rPr>
          <w:rFonts w:ascii="Times New Roman" w:eastAsia="Times New Roman" w:hAnsi="Times New Roman" w:cs="Times New Roman"/>
          <w:sz w:val="28"/>
          <w:szCs w:val="28"/>
        </w:rPr>
        <w:lastRenderedPageBreak/>
        <w:t>population. As Americans observe Veterans Day, here are key facts about those who have served in the military and how this population is changing.</w:t>
      </w:r>
    </w:p>
    <w:p w:rsidR="00F53E72" w:rsidRPr="000D5B73" w:rsidRDefault="00F53E72" w:rsidP="00F53E72">
      <w:pPr>
        <w:spacing w:after="300" w:line="384" w:lineRule="auto"/>
        <w:rPr>
          <w:rFonts w:ascii="Times New Roman" w:eastAsia="Times New Roman" w:hAnsi="Times New Roman" w:cs="Times New Roman"/>
          <w:b/>
          <w:bCs/>
          <w:sz w:val="28"/>
          <w:szCs w:val="28"/>
        </w:rPr>
      </w:pPr>
    </w:p>
    <w:p w:rsidR="00F53E72" w:rsidRPr="000D5B73" w:rsidRDefault="009441C5" w:rsidP="00F53E72">
      <w:pPr>
        <w:spacing w:after="300" w:line="384" w:lineRule="auto"/>
        <w:rPr>
          <w:rFonts w:ascii="Times New Roman" w:eastAsia="Times New Roman" w:hAnsi="Times New Roman" w:cs="Times New Roman"/>
          <w:b/>
          <w:bCs/>
          <w:sz w:val="28"/>
          <w:szCs w:val="28"/>
        </w:rPr>
      </w:pPr>
      <w:r w:rsidRPr="000D5B73">
        <w:rPr>
          <w:rFonts w:ascii="Times New Roman" w:eastAsia="Times New Roman" w:hAnsi="Times New Roman" w:cs="Times New Roman"/>
          <w:noProof/>
          <w:sz w:val="28"/>
          <w:szCs w:val="28"/>
        </w:rPr>
        <w:drawing>
          <wp:inline distT="0" distB="0" distL="0" distR="0" wp14:anchorId="0EC192F6" wp14:editId="332FA52F">
            <wp:extent cx="5580374" cy="6709558"/>
            <wp:effectExtent l="0" t="0" r="1905" b="0"/>
            <wp:docPr id="2" name="Picture 2" descr="https://www.pewresearch.org/wp-content/uploads/2017/11/FT_17.11.09_veterans.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ewresearch.org/wp-content/uploads/2017/11/FT_17.11.09_veterans.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0214" cy="6805554"/>
                    </a:xfrm>
                    <a:prstGeom prst="rect">
                      <a:avLst/>
                    </a:prstGeom>
                    <a:noFill/>
                    <a:ln>
                      <a:noFill/>
                    </a:ln>
                  </pic:spPr>
                </pic:pic>
              </a:graphicData>
            </a:graphic>
          </wp:inline>
        </w:drawing>
      </w:r>
    </w:p>
    <w:p w:rsidR="00F53E72" w:rsidRPr="000D5B73" w:rsidRDefault="00F53E72" w:rsidP="00F53E72">
      <w:pPr>
        <w:spacing w:after="300" w:line="384" w:lineRule="auto"/>
        <w:rPr>
          <w:rFonts w:ascii="Times New Roman" w:eastAsia="Times New Roman" w:hAnsi="Times New Roman" w:cs="Times New Roman"/>
          <w:b/>
          <w:bCs/>
          <w:sz w:val="28"/>
          <w:szCs w:val="28"/>
        </w:rPr>
      </w:pPr>
    </w:p>
    <w:p w:rsidR="00F53E72" w:rsidRPr="000D5B73" w:rsidRDefault="00F53E72" w:rsidP="00F53E72">
      <w:pPr>
        <w:spacing w:after="300" w:line="384" w:lineRule="auto"/>
        <w:rPr>
          <w:rFonts w:ascii="Times New Roman" w:eastAsia="Times New Roman" w:hAnsi="Times New Roman" w:cs="Times New Roman"/>
          <w:sz w:val="28"/>
          <w:szCs w:val="28"/>
        </w:rPr>
      </w:pPr>
      <w:r w:rsidRPr="000D5B73">
        <w:rPr>
          <w:rFonts w:ascii="Times New Roman" w:eastAsia="Times New Roman" w:hAnsi="Times New Roman" w:cs="Times New Roman"/>
          <w:b/>
          <w:bCs/>
          <w:sz w:val="28"/>
          <w:szCs w:val="28"/>
        </w:rPr>
        <w:t xml:space="preserve">1. Gulf War-era veterans now account for the </w:t>
      </w:r>
      <w:hyperlink r:id="rId10" w:history="1">
        <w:r w:rsidRPr="000D5B73">
          <w:rPr>
            <w:rFonts w:ascii="Times New Roman" w:eastAsia="Times New Roman" w:hAnsi="Times New Roman" w:cs="Times New Roman"/>
            <w:b/>
            <w:bCs/>
            <w:sz w:val="28"/>
            <w:szCs w:val="28"/>
          </w:rPr>
          <w:t>largest share</w:t>
        </w:r>
      </w:hyperlink>
      <w:r w:rsidRPr="000D5B73">
        <w:rPr>
          <w:rFonts w:ascii="Times New Roman" w:eastAsia="Times New Roman" w:hAnsi="Times New Roman" w:cs="Times New Roman"/>
          <w:b/>
          <w:bCs/>
          <w:sz w:val="28"/>
          <w:szCs w:val="28"/>
        </w:rPr>
        <w:t xml:space="preserve"> of all U.S. veterans, </w:t>
      </w:r>
      <w:r w:rsidRPr="000D5B73">
        <w:rPr>
          <w:rFonts w:ascii="Times New Roman" w:eastAsia="Times New Roman" w:hAnsi="Times New Roman" w:cs="Times New Roman"/>
          <w:sz w:val="28"/>
          <w:szCs w:val="28"/>
        </w:rPr>
        <w:t xml:space="preserve">surpassing Vietnam-era veterans in 2016, according to </w:t>
      </w:r>
      <w:hyperlink r:id="rId11" w:history="1">
        <w:r w:rsidRPr="000D5B73">
          <w:rPr>
            <w:rFonts w:ascii="Times New Roman" w:eastAsia="Times New Roman" w:hAnsi="Times New Roman" w:cs="Times New Roman"/>
            <w:sz w:val="28"/>
            <w:szCs w:val="28"/>
          </w:rPr>
          <w:t>Veterans Affairs’ 2016 population model estimates</w:t>
        </w:r>
      </w:hyperlink>
      <w:r w:rsidRPr="000D5B73">
        <w:rPr>
          <w:rFonts w:ascii="Times New Roman" w:eastAsia="Times New Roman" w:hAnsi="Times New Roman" w:cs="Times New Roman"/>
          <w:sz w:val="28"/>
          <w:szCs w:val="28"/>
        </w:rPr>
        <w:t xml:space="preserve">. As of last year, there were 6.8 million American veterans who served during the Vietnam era and 7.1 million who served in the Gulf War era, which spans from August 1990 through the present. (Some veterans served through both eras.) There were also around 771,000 World War II veterans and 1.6 million who served during the Korean conflict, the VA estimates. About </w:t>
      </w:r>
      <w:bookmarkStart w:id="0" w:name="_GoBack"/>
      <w:bookmarkEnd w:id="0"/>
      <w:r w:rsidRPr="000D5B73">
        <w:rPr>
          <w:rFonts w:ascii="Times New Roman" w:eastAsia="Times New Roman" w:hAnsi="Times New Roman" w:cs="Times New Roman"/>
          <w:sz w:val="28"/>
          <w:szCs w:val="28"/>
        </w:rPr>
        <w:t>three-quarters (77%) of veterans in 2016 served during wartime and 23% only served during peacetime.</w:t>
      </w:r>
    </w:p>
    <w:p w:rsidR="00F53E72" w:rsidRPr="000D5B73" w:rsidRDefault="00F53E72" w:rsidP="00F53E72">
      <w:pPr>
        <w:spacing w:after="300" w:line="384" w:lineRule="auto"/>
        <w:rPr>
          <w:rFonts w:ascii="Times New Roman" w:eastAsia="Times New Roman" w:hAnsi="Times New Roman" w:cs="Times New Roman"/>
          <w:sz w:val="28"/>
          <w:szCs w:val="28"/>
        </w:rPr>
      </w:pPr>
      <w:r w:rsidRPr="000D5B73">
        <w:rPr>
          <w:rFonts w:ascii="Times New Roman" w:eastAsia="Times New Roman" w:hAnsi="Times New Roman" w:cs="Times New Roman"/>
          <w:b/>
          <w:bCs/>
          <w:sz w:val="28"/>
          <w:szCs w:val="28"/>
        </w:rPr>
        <w:t xml:space="preserve">2. The share of the U.S. population with </w:t>
      </w:r>
      <w:hyperlink r:id="rId12" w:history="1">
        <w:r w:rsidRPr="000D5B73">
          <w:rPr>
            <w:rFonts w:ascii="Times New Roman" w:eastAsia="Times New Roman" w:hAnsi="Times New Roman" w:cs="Times New Roman"/>
            <w:b/>
            <w:bCs/>
            <w:sz w:val="28"/>
            <w:szCs w:val="28"/>
          </w:rPr>
          <w:t>military experience</w:t>
        </w:r>
      </w:hyperlink>
      <w:r w:rsidRPr="000D5B73">
        <w:rPr>
          <w:rFonts w:ascii="Times New Roman" w:eastAsia="Times New Roman" w:hAnsi="Times New Roman" w:cs="Times New Roman"/>
          <w:b/>
          <w:bCs/>
          <w:sz w:val="28"/>
          <w:szCs w:val="28"/>
        </w:rPr>
        <w:t xml:space="preserve"> is declining.</w:t>
      </w:r>
      <w:r w:rsidRPr="000D5B73">
        <w:rPr>
          <w:rFonts w:ascii="Times New Roman" w:eastAsia="Times New Roman" w:hAnsi="Times New Roman" w:cs="Times New Roman"/>
          <w:sz w:val="28"/>
          <w:szCs w:val="28"/>
        </w:rPr>
        <w:t xml:space="preserve"> In 2016, 7% of U.S. adults were veterans, down from 18% in 1980, according to the </w:t>
      </w:r>
      <w:hyperlink r:id="rId13" w:history="1">
        <w:r w:rsidRPr="000D5B73">
          <w:rPr>
            <w:rFonts w:ascii="Times New Roman" w:eastAsia="Times New Roman" w:hAnsi="Times New Roman" w:cs="Times New Roman"/>
            <w:sz w:val="28"/>
            <w:szCs w:val="28"/>
          </w:rPr>
          <w:t>Census Bureau</w:t>
        </w:r>
      </w:hyperlink>
      <w:r w:rsidRPr="000D5B73">
        <w:rPr>
          <w:rFonts w:ascii="Times New Roman" w:eastAsia="Times New Roman" w:hAnsi="Times New Roman" w:cs="Times New Roman"/>
          <w:sz w:val="28"/>
          <w:szCs w:val="28"/>
        </w:rPr>
        <w:t xml:space="preserve">. This drop coincides with decreases in active duty personnel. Over the past half-century, the number of people on </w:t>
      </w:r>
      <w:hyperlink r:id="rId14" w:history="1">
        <w:r w:rsidRPr="000D5B73">
          <w:rPr>
            <w:rFonts w:ascii="Times New Roman" w:eastAsia="Times New Roman" w:hAnsi="Times New Roman" w:cs="Times New Roman"/>
            <w:sz w:val="28"/>
            <w:szCs w:val="28"/>
          </w:rPr>
          <w:t>active duty</w:t>
        </w:r>
      </w:hyperlink>
      <w:r w:rsidRPr="000D5B73">
        <w:rPr>
          <w:rFonts w:ascii="Times New Roman" w:eastAsia="Times New Roman" w:hAnsi="Times New Roman" w:cs="Times New Roman"/>
          <w:sz w:val="28"/>
          <w:szCs w:val="28"/>
        </w:rPr>
        <w:t xml:space="preserve"> has dropped significantly, from 3.5 million in 1968, during the draft era, to </w:t>
      </w:r>
      <w:hyperlink r:id="rId15" w:history="1">
        <w:r w:rsidRPr="000D5B73">
          <w:rPr>
            <w:rFonts w:ascii="Times New Roman" w:eastAsia="Times New Roman" w:hAnsi="Times New Roman" w:cs="Times New Roman"/>
            <w:sz w:val="28"/>
            <w:szCs w:val="28"/>
          </w:rPr>
          <w:t>1.3 million</w:t>
        </w:r>
      </w:hyperlink>
      <w:r w:rsidRPr="000D5B73">
        <w:rPr>
          <w:rFonts w:ascii="Times New Roman" w:eastAsia="Times New Roman" w:hAnsi="Times New Roman" w:cs="Times New Roman"/>
          <w:sz w:val="28"/>
          <w:szCs w:val="28"/>
        </w:rPr>
        <w:t xml:space="preserve"> (or less than 1% of all U.S. adults) in today’s all-volunteer force. The military draft ended in 1973.</w:t>
      </w:r>
    </w:p>
    <w:p w:rsidR="00F53E72" w:rsidRPr="000D5B73" w:rsidRDefault="00F53E72" w:rsidP="00F53E72">
      <w:pPr>
        <w:spacing w:after="300" w:line="384" w:lineRule="auto"/>
        <w:rPr>
          <w:rFonts w:ascii="Times New Roman" w:eastAsia="Times New Roman" w:hAnsi="Times New Roman" w:cs="Times New Roman"/>
          <w:sz w:val="28"/>
          <w:szCs w:val="28"/>
        </w:rPr>
      </w:pPr>
      <w:r w:rsidRPr="000D5B73">
        <w:rPr>
          <w:rFonts w:ascii="Times New Roman" w:eastAsia="Times New Roman" w:hAnsi="Times New Roman" w:cs="Times New Roman"/>
          <w:sz w:val="28"/>
          <w:szCs w:val="28"/>
        </w:rPr>
        <w:t>VA projections suggest the number of veterans will continue to decline in the coming decades. By 2045, the department estimates there will be around 12 million veterans, a roughly 40% decrease from current numbers. By that time, Gulf War-era veterans are projected to make up a majority of veterans, and most of those who served in the Vietnam era or earlier will have died.</w:t>
      </w:r>
    </w:p>
    <w:p w:rsidR="00F53E72" w:rsidRPr="000D5B73" w:rsidRDefault="00F53E72" w:rsidP="00F53E72">
      <w:pPr>
        <w:spacing w:after="300" w:line="384" w:lineRule="auto"/>
        <w:rPr>
          <w:rFonts w:ascii="Times New Roman" w:eastAsia="Times New Roman" w:hAnsi="Times New Roman" w:cs="Times New Roman"/>
          <w:sz w:val="28"/>
          <w:szCs w:val="28"/>
        </w:rPr>
      </w:pPr>
      <w:r w:rsidRPr="000D5B73">
        <w:rPr>
          <w:rFonts w:ascii="Times New Roman" w:eastAsia="Times New Roman" w:hAnsi="Times New Roman" w:cs="Times New Roman"/>
          <w:b/>
          <w:bCs/>
          <w:sz w:val="28"/>
          <w:szCs w:val="28"/>
        </w:rPr>
        <w:t xml:space="preserve">3. The </w:t>
      </w:r>
      <w:hyperlink r:id="rId16" w:history="1">
        <w:r w:rsidRPr="000D5B73">
          <w:rPr>
            <w:rFonts w:ascii="Times New Roman" w:eastAsia="Times New Roman" w:hAnsi="Times New Roman" w:cs="Times New Roman"/>
            <w:b/>
            <w:bCs/>
            <w:sz w:val="28"/>
            <w:szCs w:val="28"/>
          </w:rPr>
          <w:t>demographic profile of veterans</w:t>
        </w:r>
      </w:hyperlink>
      <w:r w:rsidRPr="000D5B73">
        <w:rPr>
          <w:rFonts w:ascii="Times New Roman" w:eastAsia="Times New Roman" w:hAnsi="Times New Roman" w:cs="Times New Roman"/>
          <w:b/>
          <w:bCs/>
          <w:sz w:val="28"/>
          <w:szCs w:val="28"/>
        </w:rPr>
        <w:t xml:space="preserve"> is expected to change in the next few decades. </w:t>
      </w:r>
      <w:r w:rsidRPr="000D5B73">
        <w:rPr>
          <w:rFonts w:ascii="Times New Roman" w:eastAsia="Times New Roman" w:hAnsi="Times New Roman" w:cs="Times New Roman"/>
          <w:sz w:val="28"/>
          <w:szCs w:val="28"/>
        </w:rPr>
        <w:t xml:space="preserve">Currently, nine-in-ten veterans (91%) are men while 9% are women, </w:t>
      </w:r>
      <w:r w:rsidRPr="000D5B73">
        <w:rPr>
          <w:rFonts w:ascii="Times New Roman" w:eastAsia="Times New Roman" w:hAnsi="Times New Roman" w:cs="Times New Roman"/>
          <w:sz w:val="28"/>
          <w:szCs w:val="28"/>
        </w:rPr>
        <w:lastRenderedPageBreak/>
        <w:t>according to the VA’s 2016 population model estimates. By 2045, the share of female veterans is expected to double to 18%. The number of female veterans is also projected to increase, from around 1.9 million in 2016 to 2.2 million in 2045. Male veterans, on the other hand, are projected to drop by almost half, from 18.5 million in 2016 to 9.8 million in 2045. Projections also indicate that the veteran population will become slightly younger by 2045, with 33% of veterans younger than 50 (compared with 27% in 2016), even as the overall U.S. population continues to age. The share of veterans ages 50 to 69 is expected to shrink from 39% to 33%, while the share of those 70 and older is predicted to be around a third of the total (34%) by 2045, similar to the current share.</w:t>
      </w:r>
    </w:p>
    <w:p w:rsidR="00F53E72" w:rsidRPr="000D5B73" w:rsidRDefault="00F53E72" w:rsidP="00F53E72">
      <w:pPr>
        <w:spacing w:after="300" w:line="384" w:lineRule="auto"/>
        <w:rPr>
          <w:rFonts w:ascii="Times New Roman" w:eastAsia="Times New Roman" w:hAnsi="Times New Roman" w:cs="Times New Roman"/>
          <w:sz w:val="28"/>
          <w:szCs w:val="28"/>
        </w:rPr>
      </w:pPr>
      <w:r w:rsidRPr="000D5B73">
        <w:rPr>
          <w:rFonts w:ascii="Times New Roman" w:eastAsia="Times New Roman" w:hAnsi="Times New Roman" w:cs="Times New Roman"/>
          <w:sz w:val="28"/>
          <w:szCs w:val="28"/>
        </w:rPr>
        <w:t>As with trends in the U.S. population overall, the veteran population is predicted to become more racially and ethnically diverse. Between 2016 and 2045, the share of veterans who are non-Hispanic white is expected to drop from 77% to 64%. The share of veterans who are Hispanic is expected to nearly double from 7% to 13%,</w:t>
      </w:r>
      <w:r w:rsidR="009441C5" w:rsidRPr="000D5B73">
        <w:rPr>
          <w:rFonts w:ascii="Times New Roman" w:eastAsia="Times New Roman" w:hAnsi="Times New Roman" w:cs="Times New Roman"/>
          <w:sz w:val="28"/>
          <w:szCs w:val="28"/>
        </w:rPr>
        <w:t xml:space="preserve"> </w:t>
      </w:r>
      <w:r w:rsidRPr="000D5B73">
        <w:rPr>
          <w:rFonts w:ascii="Times New Roman" w:eastAsia="Times New Roman" w:hAnsi="Times New Roman" w:cs="Times New Roman"/>
          <w:sz w:val="28"/>
          <w:szCs w:val="28"/>
        </w:rPr>
        <w:t>while the share who are black is expected to increase from 12% to 16%.</w:t>
      </w:r>
      <w:r w:rsidR="009441C5" w:rsidRPr="000D5B73">
        <w:rPr>
          <w:rFonts w:ascii="Times New Roman" w:eastAsia="Times New Roman" w:hAnsi="Times New Roman" w:cs="Times New Roman"/>
          <w:noProof/>
          <w:sz w:val="28"/>
          <w:szCs w:val="28"/>
        </w:rPr>
        <w:drawing>
          <wp:inline distT="0" distB="0" distL="0" distR="0" wp14:anchorId="6AE1977E" wp14:editId="6B7DA2C0">
            <wp:extent cx="3408218" cy="3408609"/>
            <wp:effectExtent l="0" t="0" r="1905" b="1905"/>
            <wp:docPr id="4" name="Picture 4" descr="https://assets.pewresearch.org/wp-content/uploads/sites/5/2017/01/19103115/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ssets.pewresearch.org/wp-content/uploads/sites/5/2017/01/19103115/15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25958" cy="3626374"/>
                    </a:xfrm>
                    <a:prstGeom prst="rect">
                      <a:avLst/>
                    </a:prstGeom>
                    <a:noFill/>
                    <a:ln>
                      <a:noFill/>
                    </a:ln>
                  </pic:spPr>
                </pic:pic>
              </a:graphicData>
            </a:graphic>
          </wp:inline>
        </w:drawing>
      </w:r>
    </w:p>
    <w:p w:rsidR="00F53E72" w:rsidRPr="000D5B73" w:rsidRDefault="009441C5" w:rsidP="00F53E72">
      <w:pPr>
        <w:spacing w:after="300" w:line="384" w:lineRule="auto"/>
        <w:rPr>
          <w:rFonts w:ascii="Times New Roman" w:eastAsia="Times New Roman" w:hAnsi="Times New Roman" w:cs="Times New Roman"/>
          <w:b/>
          <w:bCs/>
          <w:sz w:val="28"/>
          <w:szCs w:val="28"/>
        </w:rPr>
      </w:pPr>
      <w:r w:rsidRPr="000D5B73">
        <w:rPr>
          <w:rFonts w:ascii="Times New Roman" w:eastAsia="Times New Roman" w:hAnsi="Times New Roman" w:cs="Times New Roman"/>
          <w:noProof/>
          <w:sz w:val="28"/>
          <w:szCs w:val="28"/>
        </w:rPr>
        <w:lastRenderedPageBreak/>
        <w:drawing>
          <wp:inline distT="0" distB="0" distL="0" distR="0" wp14:anchorId="169786CB" wp14:editId="4E1ACC52">
            <wp:extent cx="4001984" cy="4942886"/>
            <wp:effectExtent l="0" t="0" r="0" b="0"/>
            <wp:docPr id="3" name="Picture 3" descr="https://www.pewresearch.org/wp-content/uploads/2017/02/FT_17.01.31_congressTrends_vete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ewresearch.org/wp-content/uploads/2017/02/FT_17.01.31_congressTrends_veterans.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11032" cy="5201083"/>
                    </a:xfrm>
                    <a:prstGeom prst="rect">
                      <a:avLst/>
                    </a:prstGeom>
                    <a:noFill/>
                    <a:ln>
                      <a:noFill/>
                    </a:ln>
                  </pic:spPr>
                </pic:pic>
              </a:graphicData>
            </a:graphic>
          </wp:inline>
        </w:drawing>
      </w:r>
    </w:p>
    <w:p w:rsidR="00F53E72" w:rsidRPr="000D5B73" w:rsidRDefault="00F53E72" w:rsidP="00F53E72">
      <w:pPr>
        <w:spacing w:after="300" w:line="384" w:lineRule="auto"/>
        <w:rPr>
          <w:rFonts w:ascii="Times New Roman" w:eastAsia="Times New Roman" w:hAnsi="Times New Roman" w:cs="Times New Roman"/>
          <w:sz w:val="28"/>
          <w:szCs w:val="28"/>
        </w:rPr>
      </w:pPr>
      <w:r w:rsidRPr="000D5B73">
        <w:rPr>
          <w:rFonts w:ascii="Times New Roman" w:eastAsia="Times New Roman" w:hAnsi="Times New Roman" w:cs="Times New Roman"/>
          <w:b/>
          <w:bCs/>
          <w:sz w:val="28"/>
          <w:szCs w:val="28"/>
        </w:rPr>
        <w:t xml:space="preserve">4. Fewer members of Congress have prior military experience than in the past. </w:t>
      </w:r>
      <w:r w:rsidRPr="000D5B73">
        <w:rPr>
          <w:rFonts w:ascii="Times New Roman" w:eastAsia="Times New Roman" w:hAnsi="Times New Roman" w:cs="Times New Roman"/>
          <w:sz w:val="28"/>
          <w:szCs w:val="28"/>
        </w:rPr>
        <w:t xml:space="preserve">As the share of Americans who are veterans has declined, so has the share of Congress members who have previously served in the military. In the </w:t>
      </w:r>
      <w:hyperlink r:id="rId19" w:history="1">
        <w:r w:rsidRPr="000D5B73">
          <w:rPr>
            <w:rFonts w:ascii="Times New Roman" w:eastAsia="Times New Roman" w:hAnsi="Times New Roman" w:cs="Times New Roman"/>
            <w:sz w:val="28"/>
            <w:szCs w:val="28"/>
          </w:rPr>
          <w:t>current Congress</w:t>
        </w:r>
      </w:hyperlink>
      <w:r w:rsidRPr="000D5B73">
        <w:rPr>
          <w:rFonts w:ascii="Times New Roman" w:eastAsia="Times New Roman" w:hAnsi="Times New Roman" w:cs="Times New Roman"/>
          <w:sz w:val="28"/>
          <w:szCs w:val="28"/>
        </w:rPr>
        <w:t xml:space="preserve">, 20% of senators and 19% of representatives had prior military service, down drastically from just a few decades ago. The share of senators who are veterans reached a post-Korean War peak of 81% in 1975, while the share among House members peaked in 1967 at 75%. However, there are </w:t>
      </w:r>
      <w:hyperlink r:id="rId20" w:history="1">
        <w:r w:rsidRPr="000D5B73">
          <w:rPr>
            <w:rFonts w:ascii="Times New Roman" w:eastAsia="Times New Roman" w:hAnsi="Times New Roman" w:cs="Times New Roman"/>
            <w:sz w:val="28"/>
            <w:szCs w:val="28"/>
          </w:rPr>
          <w:t>signs more veterans could run for office</w:t>
        </w:r>
      </w:hyperlink>
      <w:r w:rsidRPr="000D5B73">
        <w:rPr>
          <w:rFonts w:ascii="Times New Roman" w:eastAsia="Times New Roman" w:hAnsi="Times New Roman" w:cs="Times New Roman"/>
          <w:sz w:val="28"/>
          <w:szCs w:val="28"/>
        </w:rPr>
        <w:t xml:space="preserve"> in the future.</w:t>
      </w:r>
    </w:p>
    <w:p w:rsidR="00F53E72" w:rsidRPr="000D5B73" w:rsidRDefault="00F53E72" w:rsidP="00F53E72">
      <w:pPr>
        <w:spacing w:after="300" w:line="384" w:lineRule="auto"/>
        <w:rPr>
          <w:rFonts w:ascii="Times New Roman" w:eastAsia="Times New Roman" w:hAnsi="Times New Roman" w:cs="Times New Roman"/>
          <w:sz w:val="28"/>
          <w:szCs w:val="28"/>
        </w:rPr>
      </w:pPr>
      <w:r w:rsidRPr="000D5B73">
        <w:rPr>
          <w:rFonts w:ascii="Times New Roman" w:eastAsia="Times New Roman" w:hAnsi="Times New Roman" w:cs="Times New Roman"/>
          <w:b/>
          <w:bCs/>
          <w:sz w:val="28"/>
          <w:szCs w:val="28"/>
        </w:rPr>
        <w:lastRenderedPageBreak/>
        <w:t>5. The Department of Veterans Affairs receives a low favorability rating.</w:t>
      </w:r>
      <w:r w:rsidRPr="000D5B73">
        <w:rPr>
          <w:rFonts w:ascii="Times New Roman" w:eastAsia="Times New Roman" w:hAnsi="Times New Roman" w:cs="Times New Roman"/>
          <w:sz w:val="28"/>
          <w:szCs w:val="28"/>
        </w:rPr>
        <w:t xml:space="preserve"> While the public expresses favorable views of many federal agencies, the VA received the lowest rating among 10 agencies and departments in a </w:t>
      </w:r>
      <w:hyperlink r:id="rId21" w:anchor="most-view-fbi-cia-doj-and-other-agencies-favorably" w:history="1">
        <w:r w:rsidRPr="000D5B73">
          <w:rPr>
            <w:rFonts w:ascii="Times New Roman" w:eastAsia="Times New Roman" w:hAnsi="Times New Roman" w:cs="Times New Roman"/>
            <w:sz w:val="28"/>
            <w:szCs w:val="28"/>
          </w:rPr>
          <w:t>Pew Research Center survey</w:t>
        </w:r>
      </w:hyperlink>
      <w:r w:rsidRPr="000D5B73">
        <w:rPr>
          <w:rFonts w:ascii="Times New Roman" w:eastAsia="Times New Roman" w:hAnsi="Times New Roman" w:cs="Times New Roman"/>
          <w:sz w:val="28"/>
          <w:szCs w:val="28"/>
        </w:rPr>
        <w:t xml:space="preserve"> earlier this year. Roughly half of U.S. adults (49%) had a favorable view of the VA and 34% expressed an unfavorable view. As with all the agencies and departments in the survey, there were partisan differences. Republicans and Republican-leaning independents expressed lower favorability for the VA (40%) than Democrats and Democratic leaners (60%).</w:t>
      </w:r>
    </w:p>
    <w:p w:rsidR="00F53E72" w:rsidRPr="000D5B73" w:rsidRDefault="00F53E72" w:rsidP="00F53E72">
      <w:pPr>
        <w:spacing w:after="300" w:line="384" w:lineRule="auto"/>
        <w:rPr>
          <w:rFonts w:ascii="Times New Roman" w:eastAsia="Times New Roman" w:hAnsi="Times New Roman" w:cs="Times New Roman"/>
          <w:sz w:val="28"/>
          <w:szCs w:val="28"/>
        </w:rPr>
      </w:pPr>
      <w:r w:rsidRPr="000D5B73">
        <w:rPr>
          <w:rFonts w:ascii="Times New Roman" w:eastAsia="Times New Roman" w:hAnsi="Times New Roman" w:cs="Times New Roman"/>
          <w:sz w:val="28"/>
          <w:szCs w:val="28"/>
        </w:rPr>
        <w:t xml:space="preserve">Americans continue to see veterans’ services as an important priority. In an </w:t>
      </w:r>
      <w:hyperlink r:id="rId22" w:history="1">
        <w:r w:rsidRPr="000D5B73">
          <w:rPr>
            <w:rFonts w:ascii="Times New Roman" w:eastAsia="Times New Roman" w:hAnsi="Times New Roman" w:cs="Times New Roman"/>
            <w:sz w:val="28"/>
            <w:szCs w:val="28"/>
          </w:rPr>
          <w:t>April survey</w:t>
        </w:r>
      </w:hyperlink>
      <w:r w:rsidRPr="000D5B73">
        <w:rPr>
          <w:rFonts w:ascii="Times New Roman" w:eastAsia="Times New Roman" w:hAnsi="Times New Roman" w:cs="Times New Roman"/>
          <w:sz w:val="28"/>
          <w:szCs w:val="28"/>
        </w:rPr>
        <w:t>, a majority of people (75%) said that if they were making the federal budget, they would increase spending for veterans’ benefits and services – the highest share of all 14 program areas included in the survey, as well as the highest level of support for increased spending on veterans services since Pew Research Center first asked the question in 2001.</w:t>
      </w:r>
    </w:p>
    <w:p w:rsidR="00DC585C" w:rsidRPr="00F53E72" w:rsidRDefault="00DC585C">
      <w:pPr>
        <w:rPr>
          <w:rFonts w:ascii="Times New Roman" w:hAnsi="Times New Roman" w:cs="Times New Roman"/>
          <w:sz w:val="28"/>
          <w:szCs w:val="28"/>
        </w:rPr>
      </w:pPr>
    </w:p>
    <w:sectPr w:rsidR="00DC585C" w:rsidRPr="00F53E72" w:rsidSect="009E4FD5">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72"/>
    <w:rsid w:val="000D5B73"/>
    <w:rsid w:val="00311520"/>
    <w:rsid w:val="00901D82"/>
    <w:rsid w:val="009441C5"/>
    <w:rsid w:val="009E4FD5"/>
    <w:rsid w:val="00DC585C"/>
    <w:rsid w:val="00F53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92636-E929-411B-B50F-ABBBDE816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5B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B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7736">
      <w:bodyDiv w:val="1"/>
      <w:marLeft w:val="0"/>
      <w:marRight w:val="0"/>
      <w:marTop w:val="0"/>
      <w:marBottom w:val="0"/>
      <w:divBdr>
        <w:top w:val="none" w:sz="0" w:space="0" w:color="auto"/>
        <w:left w:val="none" w:sz="0" w:space="0" w:color="auto"/>
        <w:bottom w:val="none" w:sz="0" w:space="0" w:color="auto"/>
        <w:right w:val="none" w:sz="0" w:space="0" w:color="auto"/>
      </w:divBdr>
      <w:divsChild>
        <w:div w:id="822280789">
          <w:marLeft w:val="0"/>
          <w:marRight w:val="0"/>
          <w:marTop w:val="0"/>
          <w:marBottom w:val="0"/>
          <w:divBdr>
            <w:top w:val="none" w:sz="0" w:space="0" w:color="auto"/>
            <w:left w:val="none" w:sz="0" w:space="0" w:color="auto"/>
            <w:bottom w:val="none" w:sz="0" w:space="0" w:color="auto"/>
            <w:right w:val="none" w:sz="0" w:space="0" w:color="auto"/>
          </w:divBdr>
          <w:divsChild>
            <w:div w:id="48892133">
              <w:marLeft w:val="0"/>
              <w:marRight w:val="0"/>
              <w:marTop w:val="0"/>
              <w:marBottom w:val="0"/>
              <w:divBdr>
                <w:top w:val="none" w:sz="0" w:space="0" w:color="auto"/>
                <w:left w:val="none" w:sz="0" w:space="0" w:color="auto"/>
                <w:bottom w:val="none" w:sz="0" w:space="0" w:color="auto"/>
                <w:right w:val="none" w:sz="0" w:space="0" w:color="auto"/>
              </w:divBdr>
              <w:divsChild>
                <w:div w:id="1492795693">
                  <w:marLeft w:val="0"/>
                  <w:marRight w:val="0"/>
                  <w:marTop w:val="0"/>
                  <w:marBottom w:val="0"/>
                  <w:divBdr>
                    <w:top w:val="none" w:sz="0" w:space="0" w:color="auto"/>
                    <w:left w:val="none" w:sz="0" w:space="0" w:color="auto"/>
                    <w:bottom w:val="none" w:sz="0" w:space="0" w:color="auto"/>
                    <w:right w:val="none" w:sz="0" w:space="0" w:color="auto"/>
                  </w:divBdr>
                  <w:divsChild>
                    <w:div w:id="736393110">
                      <w:marLeft w:val="0"/>
                      <w:marRight w:val="0"/>
                      <w:marTop w:val="0"/>
                      <w:marBottom w:val="0"/>
                      <w:divBdr>
                        <w:top w:val="none" w:sz="0" w:space="0" w:color="auto"/>
                        <w:left w:val="none" w:sz="0" w:space="0" w:color="auto"/>
                        <w:bottom w:val="none" w:sz="0" w:space="0" w:color="auto"/>
                        <w:right w:val="none" w:sz="0" w:space="0" w:color="auto"/>
                      </w:divBdr>
                      <w:divsChild>
                        <w:div w:id="201284509">
                          <w:marLeft w:val="0"/>
                          <w:marRight w:val="0"/>
                          <w:marTop w:val="0"/>
                          <w:marBottom w:val="0"/>
                          <w:divBdr>
                            <w:top w:val="none" w:sz="0" w:space="0" w:color="auto"/>
                            <w:left w:val="none" w:sz="0" w:space="0" w:color="auto"/>
                            <w:bottom w:val="none" w:sz="0" w:space="0" w:color="auto"/>
                            <w:right w:val="none" w:sz="0" w:space="0" w:color="auto"/>
                          </w:divBdr>
                          <w:divsChild>
                            <w:div w:id="80375122">
                              <w:marLeft w:val="0"/>
                              <w:marRight w:val="0"/>
                              <w:marTop w:val="0"/>
                              <w:marBottom w:val="0"/>
                              <w:divBdr>
                                <w:top w:val="none" w:sz="0" w:space="0" w:color="auto"/>
                                <w:left w:val="none" w:sz="0" w:space="0" w:color="auto"/>
                                <w:bottom w:val="none" w:sz="0" w:space="0" w:color="auto"/>
                                <w:right w:val="none" w:sz="0" w:space="0" w:color="auto"/>
                              </w:divBdr>
                              <w:divsChild>
                                <w:div w:id="947736448">
                                  <w:marLeft w:val="0"/>
                                  <w:marRight w:val="0"/>
                                  <w:marTop w:val="0"/>
                                  <w:marBottom w:val="0"/>
                                  <w:divBdr>
                                    <w:top w:val="none" w:sz="0" w:space="0" w:color="auto"/>
                                    <w:left w:val="none" w:sz="0" w:space="0" w:color="auto"/>
                                    <w:bottom w:val="none" w:sz="0" w:space="0" w:color="auto"/>
                                    <w:right w:val="none" w:sz="0" w:space="0" w:color="auto"/>
                                  </w:divBdr>
                                  <w:divsChild>
                                    <w:div w:id="860044247">
                                      <w:marLeft w:val="0"/>
                                      <w:marRight w:val="0"/>
                                      <w:marTop w:val="0"/>
                                      <w:marBottom w:val="0"/>
                                      <w:divBdr>
                                        <w:top w:val="none" w:sz="0" w:space="0" w:color="auto"/>
                                        <w:left w:val="none" w:sz="0" w:space="0" w:color="auto"/>
                                        <w:bottom w:val="none" w:sz="0" w:space="0" w:color="auto"/>
                                        <w:right w:val="none" w:sz="0" w:space="0" w:color="auto"/>
                                      </w:divBdr>
                                      <w:divsChild>
                                        <w:div w:id="266935447">
                                          <w:marLeft w:val="0"/>
                                          <w:marRight w:val="0"/>
                                          <w:marTop w:val="0"/>
                                          <w:marBottom w:val="0"/>
                                          <w:divBdr>
                                            <w:top w:val="none" w:sz="0" w:space="0" w:color="auto"/>
                                            <w:left w:val="none" w:sz="0" w:space="0" w:color="auto"/>
                                            <w:bottom w:val="none" w:sz="0" w:space="0" w:color="auto"/>
                                            <w:right w:val="none" w:sz="0" w:space="0" w:color="auto"/>
                                          </w:divBdr>
                                          <w:divsChild>
                                            <w:div w:id="310601789">
                                              <w:marLeft w:val="0"/>
                                              <w:marRight w:val="0"/>
                                              <w:marTop w:val="0"/>
                                              <w:marBottom w:val="0"/>
                                              <w:divBdr>
                                                <w:top w:val="none" w:sz="0" w:space="0" w:color="auto"/>
                                                <w:left w:val="none" w:sz="0" w:space="0" w:color="auto"/>
                                                <w:bottom w:val="none" w:sz="0" w:space="0" w:color="auto"/>
                                                <w:right w:val="none" w:sz="0" w:space="0" w:color="auto"/>
                                              </w:divBdr>
                                              <w:divsChild>
                                                <w:div w:id="318535292">
                                                  <w:marLeft w:val="0"/>
                                                  <w:marRight w:val="0"/>
                                                  <w:marTop w:val="0"/>
                                                  <w:marBottom w:val="0"/>
                                                  <w:divBdr>
                                                    <w:top w:val="none" w:sz="0" w:space="0" w:color="auto"/>
                                                    <w:left w:val="none" w:sz="0" w:space="0" w:color="auto"/>
                                                    <w:bottom w:val="none" w:sz="0" w:space="0" w:color="auto"/>
                                                    <w:right w:val="none" w:sz="0" w:space="0" w:color="auto"/>
                                                  </w:divBdr>
                                                  <w:divsChild>
                                                    <w:div w:id="16009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7122498">
      <w:bodyDiv w:val="1"/>
      <w:marLeft w:val="0"/>
      <w:marRight w:val="0"/>
      <w:marTop w:val="0"/>
      <w:marBottom w:val="0"/>
      <w:divBdr>
        <w:top w:val="none" w:sz="0" w:space="0" w:color="auto"/>
        <w:left w:val="none" w:sz="0" w:space="0" w:color="auto"/>
        <w:bottom w:val="none" w:sz="0" w:space="0" w:color="auto"/>
        <w:right w:val="none" w:sz="0" w:space="0" w:color="auto"/>
      </w:divBdr>
      <w:divsChild>
        <w:div w:id="1907494375">
          <w:marLeft w:val="0"/>
          <w:marRight w:val="0"/>
          <w:marTop w:val="0"/>
          <w:marBottom w:val="0"/>
          <w:divBdr>
            <w:top w:val="none" w:sz="0" w:space="0" w:color="auto"/>
            <w:left w:val="none" w:sz="0" w:space="0" w:color="auto"/>
            <w:bottom w:val="none" w:sz="0" w:space="0" w:color="auto"/>
            <w:right w:val="none" w:sz="0" w:space="0" w:color="auto"/>
          </w:divBdr>
          <w:divsChild>
            <w:div w:id="206375819">
              <w:marLeft w:val="0"/>
              <w:marRight w:val="0"/>
              <w:marTop w:val="0"/>
              <w:marBottom w:val="0"/>
              <w:divBdr>
                <w:top w:val="none" w:sz="0" w:space="0" w:color="auto"/>
                <w:left w:val="none" w:sz="0" w:space="0" w:color="auto"/>
                <w:bottom w:val="none" w:sz="0" w:space="0" w:color="auto"/>
                <w:right w:val="none" w:sz="0" w:space="0" w:color="auto"/>
              </w:divBdr>
              <w:divsChild>
                <w:div w:id="1623531489">
                  <w:marLeft w:val="0"/>
                  <w:marRight w:val="0"/>
                  <w:marTop w:val="0"/>
                  <w:marBottom w:val="0"/>
                  <w:divBdr>
                    <w:top w:val="none" w:sz="0" w:space="0" w:color="auto"/>
                    <w:left w:val="none" w:sz="0" w:space="0" w:color="auto"/>
                    <w:bottom w:val="none" w:sz="0" w:space="0" w:color="auto"/>
                    <w:right w:val="none" w:sz="0" w:space="0" w:color="auto"/>
                  </w:divBdr>
                  <w:divsChild>
                    <w:div w:id="1692803991">
                      <w:marLeft w:val="0"/>
                      <w:marRight w:val="0"/>
                      <w:marTop w:val="0"/>
                      <w:marBottom w:val="0"/>
                      <w:divBdr>
                        <w:top w:val="none" w:sz="0" w:space="0" w:color="auto"/>
                        <w:left w:val="none" w:sz="0" w:space="0" w:color="auto"/>
                        <w:bottom w:val="none" w:sz="0" w:space="0" w:color="auto"/>
                        <w:right w:val="none" w:sz="0" w:space="0" w:color="auto"/>
                      </w:divBdr>
                      <w:divsChild>
                        <w:div w:id="97868849">
                          <w:marLeft w:val="0"/>
                          <w:marRight w:val="0"/>
                          <w:marTop w:val="0"/>
                          <w:marBottom w:val="0"/>
                          <w:divBdr>
                            <w:top w:val="none" w:sz="0" w:space="0" w:color="auto"/>
                            <w:left w:val="none" w:sz="0" w:space="0" w:color="auto"/>
                            <w:bottom w:val="none" w:sz="0" w:space="0" w:color="auto"/>
                            <w:right w:val="none" w:sz="0" w:space="0" w:color="auto"/>
                          </w:divBdr>
                          <w:divsChild>
                            <w:div w:id="305595866">
                              <w:marLeft w:val="0"/>
                              <w:marRight w:val="0"/>
                              <w:marTop w:val="0"/>
                              <w:marBottom w:val="0"/>
                              <w:divBdr>
                                <w:top w:val="none" w:sz="0" w:space="0" w:color="auto"/>
                                <w:left w:val="none" w:sz="0" w:space="0" w:color="auto"/>
                                <w:bottom w:val="none" w:sz="0" w:space="0" w:color="auto"/>
                                <w:right w:val="none" w:sz="0" w:space="0" w:color="auto"/>
                              </w:divBdr>
                              <w:divsChild>
                                <w:div w:id="9182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62773">
                          <w:marLeft w:val="0"/>
                          <w:marRight w:val="0"/>
                          <w:marTop w:val="0"/>
                          <w:marBottom w:val="0"/>
                          <w:divBdr>
                            <w:top w:val="none" w:sz="0" w:space="0" w:color="auto"/>
                            <w:left w:val="none" w:sz="0" w:space="0" w:color="auto"/>
                            <w:bottom w:val="none" w:sz="0" w:space="0" w:color="auto"/>
                            <w:right w:val="none" w:sz="0" w:space="0" w:color="auto"/>
                          </w:divBdr>
                        </w:div>
                        <w:div w:id="18539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wresearch.org/fact-tank/2017/11/10/the-changing-face-of-americas-veteran-population/ft_17-11-09_veterans/" TargetMode="External"/><Relationship Id="rId13" Type="http://schemas.openxmlformats.org/officeDocument/2006/relationships/hyperlink" Target="https://factfinder.census.gov/bkmk/table/1.0/en/ACS/16_1YR/S2101" TargetMode="External"/><Relationship Id="rId18" Type="http://schemas.openxmlformats.org/officeDocument/2006/relationships/image" Target="media/image4.png"/><Relationship Id="rId3" Type="http://schemas.openxmlformats.org/officeDocument/2006/relationships/webSettings" Target="webSettings.xml"/><Relationship Id="rId21" Type="http://schemas.openxmlformats.org/officeDocument/2006/relationships/hyperlink" Target="https://www.people-press.org/2017/01/19/on-eve-of-inauguration-americans-expect-nations-deep-political-divisions-to-persist/" TargetMode="External"/><Relationship Id="rId7" Type="http://schemas.openxmlformats.org/officeDocument/2006/relationships/hyperlink" Target="https://www.va.gov/vetdata/veteran_population.asp" TargetMode="External"/><Relationship Id="rId12" Type="http://schemas.openxmlformats.org/officeDocument/2006/relationships/hyperlink" Target="https://www.pewresearch.org/fact-tank/2016/11/11/profile-of-u-s-veterans-is-changing-dramatically-as-their-ranks-decline/" TargetMode="External"/><Relationship Id="rId17"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hyperlink" Target="https://www.pewresearch.org/fact-tank/2016/11/11/profile-of-u-s-veterans-is-changing-dramatically-as-their-ranks-decline/" TargetMode="External"/><Relationship Id="rId20" Type="http://schemas.openxmlformats.org/officeDocument/2006/relationships/hyperlink" Target="https://www.npr.org/2017/09/08/549172533/with-an-eye-on-the-house-democrats-turn-to-veterans-for-2018-races"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va.gov/vetdata/veteran_population.asp" TargetMode="External"/><Relationship Id="rId24" Type="http://schemas.openxmlformats.org/officeDocument/2006/relationships/theme" Target="theme/theme1.xml"/><Relationship Id="rId5" Type="http://schemas.openxmlformats.org/officeDocument/2006/relationships/hyperlink" Target="https://www.pewresearch.org/fact-tank/2017/11/10/the-changing-face-of-americas-veteran-population/ft_17-11-09_veterans_featured-image/" TargetMode="External"/><Relationship Id="rId15" Type="http://schemas.openxmlformats.org/officeDocument/2006/relationships/hyperlink" Target="https://www.dmdc.osd.mil/appj/dwp/dwp_reports.jsp" TargetMode="External"/><Relationship Id="rId23" Type="http://schemas.openxmlformats.org/officeDocument/2006/relationships/fontTable" Target="fontTable.xml"/><Relationship Id="rId10" Type="http://schemas.openxmlformats.org/officeDocument/2006/relationships/hyperlink" Target="https://www.va.gov/vetdata/docs/Demographics/New_Vetpop_Model/Vetpop_Infographic_Final31.pdf" TargetMode="External"/><Relationship Id="rId19" Type="http://schemas.openxmlformats.org/officeDocument/2006/relationships/hyperlink" Target="https://www.pewresearch.org/fact-tank/2017/02/02/the-changing-face-of-congress-in-5-charts/" TargetMode="External"/><Relationship Id="rId4" Type="http://schemas.openxmlformats.org/officeDocument/2006/relationships/hyperlink" Target="https://www.pewresearch.org/staff/kristen-bialik" TargetMode="External"/><Relationship Id="rId9" Type="http://schemas.openxmlformats.org/officeDocument/2006/relationships/image" Target="media/image2.png"/><Relationship Id="rId14" Type="http://schemas.openxmlformats.org/officeDocument/2006/relationships/hyperlink" Target="https://www.pewresearch.org/fact-tank/2017/04/13/6-facts-about-the-u-s-military-and-its-changing-demographics/" TargetMode="External"/><Relationship Id="rId22" Type="http://schemas.openxmlformats.org/officeDocument/2006/relationships/hyperlink" Target="https://www.people-press.org/2017/04/24/with-budget-debate-looming-growing-share-of-public-prefers-bigger-gover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Access: Supports For Living</Company>
  <LinksUpToDate>false</LinksUpToDate>
  <CharactersWithSpaces>6780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Lang</dc:creator>
  <cp:keywords/>
  <dc:description/>
  <cp:lastModifiedBy>Jeffery Lang</cp:lastModifiedBy>
  <cp:revision>5</cp:revision>
  <cp:lastPrinted>2019-07-08T17:37:00Z</cp:lastPrinted>
  <dcterms:created xsi:type="dcterms:W3CDTF">2019-06-05T17:03:00Z</dcterms:created>
  <dcterms:modified xsi:type="dcterms:W3CDTF">2019-07-08T17:37:00Z</dcterms:modified>
</cp:coreProperties>
</file>