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C60" w:rsidRDefault="00307493" w:rsidP="00E77606">
      <w:pPr>
        <w:jc w:val="center"/>
        <w:rPr>
          <w:b/>
          <w:bCs/>
        </w:rPr>
      </w:pPr>
      <w:r>
        <w:rPr>
          <w:b/>
          <w:bCs/>
        </w:rPr>
        <w:t>RINGGOLD MEN’S</w:t>
      </w:r>
      <w:r w:rsidR="00995C60">
        <w:rPr>
          <w:b/>
          <w:bCs/>
        </w:rPr>
        <w:t xml:space="preserve"> SOCCER BOOSTERS BY-LAWS</w:t>
      </w:r>
    </w:p>
    <w:p w:rsidR="00995C60" w:rsidRDefault="00995C60">
      <w:pPr>
        <w:jc w:val="center"/>
        <w:rPr>
          <w:b/>
          <w:bCs/>
        </w:rPr>
      </w:pPr>
      <w:r>
        <w:rPr>
          <w:b/>
          <w:bCs/>
        </w:rPr>
        <w:t>Ringgold School District, 1 Ram Drive, Monongahela, Pennsylvania</w:t>
      </w:r>
    </w:p>
    <w:p w:rsidR="00995C60" w:rsidRDefault="00995C60">
      <w:pPr>
        <w:jc w:val="center"/>
        <w:rPr>
          <w:b/>
          <w:bCs/>
        </w:rPr>
      </w:pPr>
    </w:p>
    <w:p w:rsidR="00995C60" w:rsidRDefault="00995C60">
      <w:pPr>
        <w:jc w:val="center"/>
        <w:rPr>
          <w:b/>
          <w:bCs/>
        </w:rPr>
      </w:pPr>
    </w:p>
    <w:p w:rsidR="00995C60" w:rsidRDefault="00995C60">
      <w:pPr>
        <w:rPr>
          <w:b/>
          <w:bCs/>
        </w:rPr>
      </w:pPr>
      <w:r>
        <w:rPr>
          <w:b/>
          <w:bCs/>
        </w:rPr>
        <w:t>Article I.  Name and Purpose</w:t>
      </w:r>
    </w:p>
    <w:p w:rsidR="00995C60" w:rsidRDefault="00995C60">
      <w:pPr>
        <w:rPr>
          <w:b/>
          <w:bCs/>
        </w:rPr>
      </w:pPr>
    </w:p>
    <w:p w:rsidR="00995C60" w:rsidRDefault="00995C60">
      <w:pPr>
        <w:ind w:left="720" w:hanging="360"/>
      </w:pPr>
      <w:r>
        <w:t>1.</w:t>
      </w:r>
      <w:r>
        <w:tab/>
        <w:t xml:space="preserve">The name of the organization shall be </w:t>
      </w:r>
      <w:r w:rsidR="00307493">
        <w:rPr>
          <w:b/>
          <w:bCs/>
        </w:rPr>
        <w:t>Ringgold Men’s</w:t>
      </w:r>
      <w:r>
        <w:rPr>
          <w:b/>
          <w:bCs/>
        </w:rPr>
        <w:t xml:space="preserve"> Soccer Boosters, </w:t>
      </w:r>
      <w:r>
        <w:t>hereinafter referred to as the “Organization” and/or “Boosters.”</w:t>
      </w:r>
    </w:p>
    <w:p w:rsidR="00995C60" w:rsidRDefault="00995C60"/>
    <w:p w:rsidR="00995C60" w:rsidRDefault="00995C60">
      <w:pPr>
        <w:ind w:left="720" w:hanging="360"/>
      </w:pPr>
      <w:r>
        <w:t>2.</w:t>
      </w:r>
      <w:r>
        <w:tab/>
        <w:t>The Boosters are organized exclusively to suppor</w:t>
      </w:r>
      <w:r w:rsidR="00307493">
        <w:t>t and promote the Ringgold Men’s</w:t>
      </w:r>
      <w:r>
        <w:t xml:space="preserve"> Soccer Program, including Varsity, Junior Varsity, and Middle School teams. </w:t>
      </w:r>
    </w:p>
    <w:p w:rsidR="00995C60" w:rsidRDefault="00995C60">
      <w:pPr>
        <w:ind w:left="720" w:hanging="360"/>
      </w:pPr>
    </w:p>
    <w:p w:rsidR="00995C60" w:rsidRDefault="00995C60">
      <w:pPr>
        <w:ind w:left="720" w:hanging="360"/>
      </w:pPr>
      <w:r>
        <w:t>3.</w:t>
      </w:r>
      <w:r>
        <w:tab/>
        <w:t>The Boosters will follow a</w:t>
      </w:r>
      <w:bookmarkStart w:id="0" w:name="_GoBack"/>
      <w:bookmarkEnd w:id="0"/>
      <w:r>
        <w:t xml:space="preserve">ll school district policies and regulations. </w:t>
      </w:r>
    </w:p>
    <w:p w:rsidR="00995C60" w:rsidRDefault="00995C60">
      <w:pPr>
        <w:ind w:left="720" w:hanging="360"/>
      </w:pPr>
    </w:p>
    <w:p w:rsidR="002A7BD7" w:rsidRDefault="00995C60">
      <w:pPr>
        <w:ind w:left="720" w:hanging="360"/>
      </w:pPr>
      <w:r>
        <w:t xml:space="preserve">4. </w:t>
      </w:r>
      <w:r>
        <w:tab/>
        <w:t>The Boosters directly support the coaches to promote good sportsmanship in the players, and their families, and to undertake responsibility for fund raising, organization of volunteers, an</w:t>
      </w:r>
      <w:r w:rsidR="00187F4E">
        <w:t>d other activities as requested</w:t>
      </w:r>
      <w:r>
        <w:t xml:space="preserve"> by the coaches which will e</w:t>
      </w:r>
      <w:r w:rsidR="001B0435">
        <w:t>nha</w:t>
      </w:r>
      <w:r w:rsidR="00307493">
        <w:t>nce the Ringgold Men’s</w:t>
      </w:r>
      <w:r>
        <w:t xml:space="preserve"> Soccer Program.</w:t>
      </w:r>
    </w:p>
    <w:p w:rsidR="00995C60" w:rsidRDefault="00995C60"/>
    <w:p w:rsidR="00995C60" w:rsidRDefault="00995C60">
      <w:pPr>
        <w:rPr>
          <w:b/>
          <w:bCs/>
        </w:rPr>
      </w:pPr>
      <w:r>
        <w:rPr>
          <w:b/>
          <w:bCs/>
        </w:rPr>
        <w:t>Article II.  Membership</w:t>
      </w:r>
    </w:p>
    <w:p w:rsidR="00995C60" w:rsidRDefault="00995C60">
      <w:pPr>
        <w:rPr>
          <w:b/>
          <w:bCs/>
        </w:rPr>
      </w:pPr>
    </w:p>
    <w:p w:rsidR="00995C60" w:rsidRDefault="002B5E97" w:rsidP="00AB3601">
      <w:pPr>
        <w:numPr>
          <w:ilvl w:val="0"/>
          <w:numId w:val="1"/>
        </w:numPr>
      </w:pPr>
      <w:r>
        <w:t>Membership shall be conferred upon all parents or legal guardians with a child in the Ringgold Men’s Soccer Program, including Varsity, Junior Varsity, and Middle School Teams.</w:t>
      </w:r>
    </w:p>
    <w:p w:rsidR="00995C60" w:rsidRDefault="00995C60">
      <w:pPr>
        <w:ind w:left="720"/>
      </w:pPr>
    </w:p>
    <w:p w:rsidR="00995C60" w:rsidRDefault="00995C60">
      <w:pPr>
        <w:ind w:left="720" w:hanging="360"/>
      </w:pPr>
      <w:r>
        <w:t>2.</w:t>
      </w:r>
      <w:r>
        <w:tab/>
      </w:r>
      <w:r w:rsidRPr="00AC1511">
        <w:t>Voting</w:t>
      </w:r>
      <w:r w:rsidR="002B5E97">
        <w:t xml:space="preserve"> privileges shall be conferred upon</w:t>
      </w:r>
      <w:r>
        <w:t xml:space="preserve"> parents and</w:t>
      </w:r>
      <w:r w:rsidR="002B5E97">
        <w:t xml:space="preserve"> legal</w:t>
      </w:r>
      <w:r>
        <w:t xml:space="preserve"> guardians </w:t>
      </w:r>
      <w:r w:rsidR="00307493">
        <w:t>of players in the Ringgold Men’s</w:t>
      </w:r>
      <w:r>
        <w:t xml:space="preserve"> Soccer Program, including Varsity, Junior Varsity and Middle School teams, who meet the requirements of Article II-3.</w:t>
      </w:r>
      <w:r w:rsidR="00320979">
        <w:t xml:space="preserve"> Voting members shall be entitled to one vote per student athlete. If the member has two players in the Program they are entitled to two votes.</w:t>
      </w:r>
      <w:r>
        <w:t xml:space="preserve"> </w:t>
      </w:r>
    </w:p>
    <w:p w:rsidR="00995C60" w:rsidRDefault="00995C60">
      <w:pPr>
        <w:ind w:left="720"/>
      </w:pPr>
    </w:p>
    <w:p w:rsidR="00995C60" w:rsidRDefault="005A3903">
      <w:pPr>
        <w:ind w:left="720" w:hanging="360"/>
      </w:pPr>
      <w:r>
        <w:t>3.</w:t>
      </w:r>
      <w:r>
        <w:tab/>
        <w:t>All</w:t>
      </w:r>
      <w:r w:rsidR="00995C60">
        <w:t xml:space="preserve"> members are required to participate in the booster</w:t>
      </w:r>
      <w:r w:rsidR="00187F4E">
        <w:t xml:space="preserve"> organizational</w:t>
      </w:r>
      <w:r w:rsidR="00995C60">
        <w:t xml:space="preserve"> fundraiser</w:t>
      </w:r>
      <w:r w:rsidR="00187F4E">
        <w:t xml:space="preserve">s. </w:t>
      </w:r>
      <w:r w:rsidR="00995C60">
        <w:t xml:space="preserve"> If you choose to forego participation in a fundraiser, a fee will be assessed accordingly.  Members must be informed of the fee amount prior to each fundraiser.</w:t>
      </w:r>
      <w:r w:rsidR="00187F4E">
        <w:t xml:space="preserve">  In addition to the fundraisers, each member is also required to work in the concession stand.</w:t>
      </w:r>
      <w:r w:rsidR="00995C60">
        <w:t xml:space="preserve"> </w:t>
      </w:r>
    </w:p>
    <w:p w:rsidR="00995C60" w:rsidRDefault="00995C60">
      <w:pPr>
        <w:ind w:left="720" w:hanging="360"/>
      </w:pPr>
    </w:p>
    <w:p w:rsidR="00995C60" w:rsidRDefault="00995C60">
      <w:pPr>
        <w:ind w:left="720" w:hanging="360"/>
      </w:pPr>
      <w:r>
        <w:t>4.</w:t>
      </w:r>
      <w:r>
        <w:tab/>
        <w:t>An additional fee will be assessed for any check that is returned</w:t>
      </w:r>
      <w:r w:rsidR="00197BE9">
        <w:t xml:space="preserve"> for any reason; the fee will be</w:t>
      </w:r>
      <w:r w:rsidR="00CF1002">
        <w:t xml:space="preserve"> </w:t>
      </w:r>
      <w:r>
        <w:t>communicated to the membership</w:t>
      </w:r>
      <w:r w:rsidR="00197BE9">
        <w:t xml:space="preserve"> by the Treasurer.  The</w:t>
      </w:r>
      <w:r>
        <w:t xml:space="preserve"> Boosters reserve the right to require payment to be made by either cash or money order.</w:t>
      </w:r>
    </w:p>
    <w:p w:rsidR="00995C60" w:rsidRDefault="00995C60">
      <w:pPr>
        <w:ind w:left="720"/>
      </w:pPr>
    </w:p>
    <w:p w:rsidR="005A3903" w:rsidRDefault="005A3903">
      <w:pPr>
        <w:ind w:left="720" w:hanging="360"/>
      </w:pPr>
      <w:r>
        <w:t>5.</w:t>
      </w:r>
      <w:r>
        <w:tab/>
        <w:t xml:space="preserve"> M</w:t>
      </w:r>
      <w:r w:rsidR="00995C60">
        <w:t>ember(s) who do not participate in the fundraisers nor pay the assessed fee(s), or fulfill their concession stand duties, will lose voting privileges,</w:t>
      </w:r>
      <w:r w:rsidR="00CF167E">
        <w:t xml:space="preserve"> </w:t>
      </w:r>
      <w:r w:rsidR="00995C60">
        <w:t xml:space="preserve">until concession stand duties are fulfilled, and the member has participated in the mandatory fundraisers or paid the assessed fundraiser fee(s). </w:t>
      </w:r>
    </w:p>
    <w:p w:rsidR="00995C60" w:rsidRDefault="00995C60">
      <w:pPr>
        <w:ind w:left="720" w:hanging="360"/>
      </w:pPr>
      <w:r>
        <w:t xml:space="preserve"> </w:t>
      </w:r>
    </w:p>
    <w:p w:rsidR="00995C60" w:rsidRDefault="00995C60">
      <w:pPr>
        <w:ind w:left="720" w:hanging="360"/>
      </w:pPr>
    </w:p>
    <w:p w:rsidR="00995C60" w:rsidRDefault="00995C60">
      <w:pPr>
        <w:ind w:left="720" w:hanging="360"/>
      </w:pPr>
    </w:p>
    <w:p w:rsidR="00CF167E" w:rsidRDefault="00CF167E">
      <w:pPr>
        <w:ind w:left="720" w:hanging="360"/>
      </w:pPr>
    </w:p>
    <w:p w:rsidR="00CF167E" w:rsidRDefault="00CF167E">
      <w:pPr>
        <w:ind w:left="720" w:hanging="360"/>
      </w:pPr>
    </w:p>
    <w:p w:rsidR="00995C60" w:rsidRDefault="00995C60">
      <w:pPr>
        <w:ind w:left="720" w:hanging="360"/>
      </w:pPr>
    </w:p>
    <w:p w:rsidR="00995C60" w:rsidRDefault="00320979">
      <w:pPr>
        <w:ind w:left="720" w:hanging="360"/>
      </w:pPr>
      <w:r>
        <w:lastRenderedPageBreak/>
        <w:t>6</w:t>
      </w:r>
      <w:r w:rsidR="00995C60">
        <w:t>.</w:t>
      </w:r>
      <w:r w:rsidR="00995C60">
        <w:tab/>
        <w:t>Each player</w:t>
      </w:r>
      <w:r w:rsidR="005A3903">
        <w:t xml:space="preserve"> must have at least one</w:t>
      </w:r>
      <w:r w:rsidR="00995C60">
        <w:t xml:space="preserve"> me</w:t>
      </w:r>
      <w:r w:rsidR="00C347CA">
        <w:t>mber participate in fundraisers</w:t>
      </w:r>
      <w:r w:rsidR="00995C60">
        <w:t xml:space="preserve"> or they will not benefit from Booster activities. The player will not have their banquet meal or gifts paid for by the Boosters or receive assistance in paying for soccer camp(s).  These sanctions will remain in effect from year to year until all requirements from past years and the present year have been satisfied.</w:t>
      </w:r>
    </w:p>
    <w:p w:rsidR="00995C60" w:rsidRDefault="00995C60">
      <w:pPr>
        <w:ind w:left="720" w:hanging="360"/>
      </w:pPr>
    </w:p>
    <w:p w:rsidR="00995C60" w:rsidRDefault="00320979">
      <w:pPr>
        <w:ind w:left="720" w:hanging="360"/>
      </w:pPr>
      <w:r>
        <w:t>7</w:t>
      </w:r>
      <w:r w:rsidR="00995C60">
        <w:t>.</w:t>
      </w:r>
      <w:r w:rsidR="00995C60">
        <w:tab/>
        <w:t xml:space="preserve">The One Call </w:t>
      </w:r>
      <w:proofErr w:type="gramStart"/>
      <w:r w:rsidR="00995C60">
        <w:t>Now</w:t>
      </w:r>
      <w:proofErr w:type="gramEnd"/>
      <w:r w:rsidR="00995C60">
        <w:t xml:space="preserve"> is a tool for the Boosters and coaches to use to contact players and parents.  Players will not be removed from the call list for any reason, except by parent or guardian request, or by coach’s notification that a player is no longer on the team.</w:t>
      </w:r>
    </w:p>
    <w:p w:rsidR="00CF167E" w:rsidRDefault="00CF167E">
      <w:pPr>
        <w:ind w:left="720" w:hanging="360"/>
      </w:pPr>
    </w:p>
    <w:p w:rsidR="00C347CA" w:rsidRDefault="00320979">
      <w:pPr>
        <w:ind w:left="720" w:hanging="360"/>
      </w:pPr>
      <w:r>
        <w:t>8</w:t>
      </w:r>
      <w:r w:rsidR="00CF167E">
        <w:t>.   Membership will not be restricted by virtue of race, sex, creed, religion, national origin or ethnic group.</w:t>
      </w:r>
    </w:p>
    <w:p w:rsidR="00995C60" w:rsidRDefault="00995C60">
      <w:pPr>
        <w:rPr>
          <w:b/>
          <w:bCs/>
        </w:rPr>
      </w:pPr>
    </w:p>
    <w:p w:rsidR="00995C60" w:rsidRDefault="00995C60">
      <w:pPr>
        <w:rPr>
          <w:b/>
          <w:bCs/>
        </w:rPr>
      </w:pPr>
      <w:r>
        <w:rPr>
          <w:b/>
          <w:bCs/>
        </w:rPr>
        <w:t>Article III.  Meetings</w:t>
      </w:r>
    </w:p>
    <w:p w:rsidR="00995C60" w:rsidRDefault="00995C60">
      <w:pPr>
        <w:rPr>
          <w:b/>
          <w:bCs/>
        </w:rPr>
      </w:pPr>
    </w:p>
    <w:p w:rsidR="00995C60" w:rsidRDefault="00995C60">
      <w:pPr>
        <w:ind w:left="720" w:hanging="360"/>
      </w:pPr>
      <w:r>
        <w:t>1.</w:t>
      </w:r>
      <w:r w:rsidR="00670C0C">
        <w:tab/>
        <w:t>Meetings of the membership shall</w:t>
      </w:r>
      <w:r>
        <w:t xml:space="preserve"> be held</w:t>
      </w:r>
      <w:r w:rsidR="003B6A23">
        <w:t xml:space="preserve"> as deemed necessary by the Executive Board.</w:t>
      </w:r>
      <w:r>
        <w:t xml:space="preserve">  If a meeting must be cancelled or rescheduled, members will be notified at least 24 hours prior or as soon as possible in the event of an emergency.</w:t>
      </w:r>
    </w:p>
    <w:p w:rsidR="00995C60" w:rsidRDefault="00995C60"/>
    <w:p w:rsidR="00995C60" w:rsidRDefault="00D23682">
      <w:pPr>
        <w:ind w:left="720" w:hanging="360"/>
      </w:pPr>
      <w:r>
        <w:t>2</w:t>
      </w:r>
      <w:r w:rsidR="00995C60">
        <w:t>.</w:t>
      </w:r>
      <w:r w:rsidR="00995C60">
        <w:tab/>
        <w:t>Meeting Notice:  Members shall be given at least 48 hours notice of the meeting.  Notice shall be given through</w:t>
      </w:r>
      <w:r w:rsidR="003B6A23">
        <w:t xml:space="preserve"> direct</w:t>
      </w:r>
      <w:r w:rsidR="00995C60">
        <w:t xml:space="preserve"> correspondence by One Call Now or by electronic mail.</w:t>
      </w:r>
    </w:p>
    <w:p w:rsidR="00995C60" w:rsidRDefault="00995C60">
      <w:pPr>
        <w:ind w:left="720"/>
      </w:pPr>
    </w:p>
    <w:p w:rsidR="00995C60" w:rsidRDefault="00D23682">
      <w:pPr>
        <w:ind w:left="720" w:hanging="360"/>
      </w:pPr>
      <w:r>
        <w:t>3</w:t>
      </w:r>
      <w:r w:rsidR="00995C60">
        <w:t>.</w:t>
      </w:r>
      <w:r w:rsidR="00995C60">
        <w:tab/>
        <w:t xml:space="preserve">A quorum shall consist of a least three Board Members, and at least six </w:t>
      </w:r>
      <w:r w:rsidR="00995C60" w:rsidRPr="00AC1511">
        <w:t>voting</w:t>
      </w:r>
      <w:r w:rsidR="00995C60">
        <w:t xml:space="preserve"> members.</w:t>
      </w:r>
    </w:p>
    <w:p w:rsidR="00995C60" w:rsidRDefault="00995C60">
      <w:pPr>
        <w:ind w:left="720"/>
      </w:pPr>
    </w:p>
    <w:p w:rsidR="00995C60" w:rsidRDefault="00D23682">
      <w:pPr>
        <w:ind w:left="720" w:hanging="360"/>
      </w:pPr>
      <w:r>
        <w:t>4</w:t>
      </w:r>
      <w:r w:rsidR="00995C60">
        <w:t>.</w:t>
      </w:r>
      <w:r w:rsidR="00995C60">
        <w:tab/>
        <w:t>There must be a written record of the attendance, agenda, minutes, and a treasurer’s report for each meeting.</w:t>
      </w:r>
    </w:p>
    <w:p w:rsidR="00995C60" w:rsidRDefault="00995C60">
      <w:pPr>
        <w:ind w:left="720"/>
      </w:pPr>
    </w:p>
    <w:p w:rsidR="00995C60" w:rsidRDefault="00D23682">
      <w:pPr>
        <w:ind w:left="720" w:hanging="360"/>
      </w:pPr>
      <w:r>
        <w:t>5</w:t>
      </w:r>
      <w:r w:rsidR="00995C60">
        <w:t>.</w:t>
      </w:r>
      <w:r w:rsidR="00995C60">
        <w:tab/>
        <w:t>Meetings shall be conducted by parliamentary procedure according to the most recently published version of Roberts Rules of Order.</w:t>
      </w:r>
    </w:p>
    <w:p w:rsidR="00995C60" w:rsidRDefault="00995C60">
      <w:pPr>
        <w:ind w:left="720"/>
      </w:pPr>
    </w:p>
    <w:p w:rsidR="00995C60" w:rsidRDefault="00D23682">
      <w:pPr>
        <w:ind w:left="720" w:hanging="360"/>
      </w:pPr>
      <w:r>
        <w:t>6</w:t>
      </w:r>
      <w:r w:rsidR="00995C60">
        <w:t>.</w:t>
      </w:r>
      <w:r w:rsidR="00995C60">
        <w:tab/>
        <w:t>All motions shall be decided by a majority vote by a show of hands.  Voting, when so requested by any member, may be conducted by ballot.</w:t>
      </w:r>
    </w:p>
    <w:p w:rsidR="00995C60" w:rsidRDefault="00995C60">
      <w:pPr>
        <w:ind w:left="720"/>
      </w:pPr>
    </w:p>
    <w:p w:rsidR="00FB16E3" w:rsidRDefault="00D23682">
      <w:pPr>
        <w:ind w:left="720" w:hanging="360"/>
      </w:pPr>
      <w:r>
        <w:t>7</w:t>
      </w:r>
      <w:r w:rsidR="00995C60">
        <w:t>.</w:t>
      </w:r>
      <w:r w:rsidR="00995C60">
        <w:tab/>
        <w:t>Meeting conduct should exhibit positive character, attitude, and action.  Failure to abide by this will result in dismissal from the meeting.</w:t>
      </w:r>
    </w:p>
    <w:p w:rsidR="00995C60" w:rsidRDefault="00995C60"/>
    <w:p w:rsidR="00995C60" w:rsidRDefault="00995C60">
      <w:pPr>
        <w:rPr>
          <w:b/>
          <w:bCs/>
        </w:rPr>
      </w:pPr>
      <w:r>
        <w:rPr>
          <w:b/>
          <w:bCs/>
        </w:rPr>
        <w:t>Article IV.  Officers</w:t>
      </w:r>
    </w:p>
    <w:p w:rsidR="00995C60" w:rsidRDefault="00995C60">
      <w:pPr>
        <w:rPr>
          <w:b/>
          <w:bCs/>
        </w:rPr>
      </w:pPr>
    </w:p>
    <w:p w:rsidR="00995C60" w:rsidRDefault="00995C60">
      <w:pPr>
        <w:ind w:left="720" w:hanging="360"/>
      </w:pPr>
      <w:r>
        <w:t>1.</w:t>
      </w:r>
      <w:r>
        <w:tab/>
        <w:t>Of</w:t>
      </w:r>
      <w:r w:rsidR="00D10DF2">
        <w:t>ficers of this organiz</w:t>
      </w:r>
      <w:r w:rsidR="00C347CA">
        <w:t>ation shall be: President,</w:t>
      </w:r>
      <w:r w:rsidR="00CF31E0">
        <w:t xml:space="preserve"> Executive</w:t>
      </w:r>
      <w:r w:rsidR="00C347CA">
        <w:t xml:space="preserve"> Vice </w:t>
      </w:r>
      <w:r w:rsidR="00D10DF2">
        <w:t>President,</w:t>
      </w:r>
      <w:r w:rsidR="00CF31E0">
        <w:t xml:space="preserve"> Vice President Middle School,</w:t>
      </w:r>
      <w:r>
        <w:t xml:space="preserve"> Secretary, and Treasurer.  They must be Voting Members of the Boosters as described in Article II.</w:t>
      </w:r>
    </w:p>
    <w:p w:rsidR="00995C60" w:rsidRDefault="00995C60">
      <w:pPr>
        <w:ind w:left="360"/>
      </w:pPr>
    </w:p>
    <w:p w:rsidR="00995C60" w:rsidRDefault="00995C60" w:rsidP="00326259">
      <w:pPr>
        <w:numPr>
          <w:ilvl w:val="0"/>
          <w:numId w:val="1"/>
        </w:numPr>
      </w:pPr>
      <w:r>
        <w:t>Nominees for officers will be presented on a ballot during the October meeting.  The consent of each nominee must be obtained before placing his/her name on the election ballots.</w:t>
      </w:r>
    </w:p>
    <w:p w:rsidR="00326259" w:rsidRDefault="00326259" w:rsidP="00326259"/>
    <w:p w:rsidR="00326259" w:rsidRDefault="00326259" w:rsidP="00326259"/>
    <w:p w:rsidR="00995C60" w:rsidRDefault="00995C60">
      <w:pPr>
        <w:ind w:left="720"/>
      </w:pPr>
    </w:p>
    <w:p w:rsidR="00995C60" w:rsidRDefault="00995C60">
      <w:pPr>
        <w:ind w:left="720" w:hanging="360"/>
      </w:pPr>
      <w:r>
        <w:lastRenderedPageBreak/>
        <w:t>3.</w:t>
      </w:r>
      <w:r>
        <w:tab/>
        <w:t>Elections of officers will take place at the regular meeting in November and will be by ballot vote.    The newly elected officers will assume duties immediately after the elections.</w:t>
      </w:r>
    </w:p>
    <w:p w:rsidR="00995C60" w:rsidRDefault="00995C60">
      <w:pPr>
        <w:ind w:left="720" w:hanging="360"/>
      </w:pPr>
    </w:p>
    <w:p w:rsidR="00995C60" w:rsidRDefault="00995C60">
      <w:pPr>
        <w:ind w:left="720" w:hanging="360"/>
      </w:pPr>
      <w:r>
        <w:t>4.</w:t>
      </w:r>
      <w:r>
        <w:tab/>
        <w:t xml:space="preserve">All elected offices shall be for a term of </w:t>
      </w:r>
      <w:r w:rsidR="00D10DF2">
        <w:t>two years</w:t>
      </w:r>
      <w:r w:rsidRPr="00575FFD">
        <w:t>.</w:t>
      </w:r>
      <w:r w:rsidR="00D10DF2">
        <w:t xml:space="preserve"> </w:t>
      </w:r>
      <w:r w:rsidR="00C347CA">
        <w:t xml:space="preserve"> An</w:t>
      </w:r>
      <w:r w:rsidRPr="00575FFD">
        <w:t xml:space="preserve"> officer can</w:t>
      </w:r>
      <w:r w:rsidR="00C347CA">
        <w:t>not</w:t>
      </w:r>
      <w:r w:rsidRPr="00575FFD">
        <w:t xml:space="preserve"> be elec</w:t>
      </w:r>
      <w:r w:rsidR="00C347CA">
        <w:t>ted to more than</w:t>
      </w:r>
      <w:r w:rsidR="00CF31E0">
        <w:t xml:space="preserve"> two co</w:t>
      </w:r>
      <w:r w:rsidR="00213B8B">
        <w:t>nsecutive</w:t>
      </w:r>
      <w:r w:rsidRPr="00575FFD">
        <w:t xml:space="preserve"> terms in the same office.</w:t>
      </w:r>
    </w:p>
    <w:p w:rsidR="00995C60" w:rsidRDefault="00995C60">
      <w:pPr>
        <w:ind w:left="720"/>
      </w:pPr>
    </w:p>
    <w:p w:rsidR="00995C60" w:rsidRDefault="00995C60">
      <w:pPr>
        <w:ind w:left="720" w:hanging="360"/>
      </w:pPr>
      <w:r>
        <w:t>5.</w:t>
      </w:r>
      <w:r>
        <w:tab/>
        <w:t>It is the role of the elected officers to preside over and direct the membership in all activities that have a direct or indirect bearing upon the fulfillment of the Boosters purpose as outlined under Article I.  All officers are expected to turn over all administrative paperwork and any records pertaining to the operation of the organization to the newly elec</w:t>
      </w:r>
      <w:r w:rsidR="00213B8B">
        <w:t>ted officers as soon as possible.</w:t>
      </w:r>
    </w:p>
    <w:p w:rsidR="00995C60" w:rsidRDefault="00995C60">
      <w:pPr>
        <w:ind w:left="720"/>
      </w:pPr>
    </w:p>
    <w:p w:rsidR="00995C60" w:rsidRDefault="00995C60">
      <w:pPr>
        <w:ind w:left="720" w:hanging="360"/>
      </w:pPr>
      <w:r>
        <w:t>6.</w:t>
      </w:r>
      <w:r>
        <w:tab/>
        <w:t>No compensation shall be paid to any member, officer, or anyone acting on behalf of the Booster Club; provided that nothing herein is intended to preclude the Booster Club from providing reimbursement to such persons for out of pocket expenses actually incurred by him or her, upon providing appropriate documentation of incurring such expense.</w:t>
      </w:r>
    </w:p>
    <w:p w:rsidR="00995C60" w:rsidRDefault="00995C60">
      <w:pPr>
        <w:ind w:left="720"/>
      </w:pPr>
    </w:p>
    <w:p w:rsidR="00995C60" w:rsidRDefault="00995C60">
      <w:pPr>
        <w:ind w:left="720" w:hanging="360"/>
      </w:pPr>
      <w:r>
        <w:t>7.</w:t>
      </w:r>
      <w:r>
        <w:tab/>
        <w:t>No two family members, i.e. mother and father, or legal guardians of a player, may hold an office at the same time.</w:t>
      </w:r>
    </w:p>
    <w:p w:rsidR="00995C60" w:rsidRDefault="00995C60">
      <w:pPr>
        <w:ind w:left="720"/>
      </w:pPr>
    </w:p>
    <w:p w:rsidR="00995C60" w:rsidRDefault="00995C60">
      <w:pPr>
        <w:ind w:left="720" w:hanging="360"/>
      </w:pPr>
      <w:r>
        <w:t>8.</w:t>
      </w:r>
      <w:r>
        <w:tab/>
        <w:t>No coach, paid or volu</w:t>
      </w:r>
      <w:r w:rsidR="00213B8B">
        <w:t>nteer may hold an elected office, or be a voting member.</w:t>
      </w:r>
    </w:p>
    <w:p w:rsidR="00995C60" w:rsidRDefault="00995C60">
      <w:pPr>
        <w:ind w:left="720"/>
      </w:pPr>
    </w:p>
    <w:p w:rsidR="00042E73" w:rsidRDefault="00995C60">
      <w:pPr>
        <w:ind w:left="720" w:hanging="360"/>
      </w:pPr>
      <w:r>
        <w:t>9.</w:t>
      </w:r>
      <w:r>
        <w:tab/>
        <w:t>If for any reason an office becomes vacant during the year, the remaining officers will have the responsibility to appoint and fill the vacancy to serve the remainder of the term.  If more than one office becomes vacant at the same time then a special election must be held to fill the vacancies to serve the remainder of the term.</w:t>
      </w:r>
    </w:p>
    <w:p w:rsidR="00995C60" w:rsidRDefault="00995C60"/>
    <w:p w:rsidR="00995C60" w:rsidRDefault="00995C60">
      <w:pPr>
        <w:rPr>
          <w:b/>
          <w:bCs/>
        </w:rPr>
      </w:pPr>
      <w:r>
        <w:rPr>
          <w:b/>
          <w:bCs/>
        </w:rPr>
        <w:t>Article V.  Officers Duties</w:t>
      </w:r>
    </w:p>
    <w:p w:rsidR="00995C60" w:rsidRDefault="00995C60">
      <w:pPr>
        <w:rPr>
          <w:b/>
          <w:bCs/>
        </w:rPr>
      </w:pPr>
    </w:p>
    <w:p w:rsidR="00995C60" w:rsidRDefault="00995C60">
      <w:pPr>
        <w:ind w:left="720" w:hanging="360"/>
      </w:pPr>
      <w:r>
        <w:t>1.</w:t>
      </w:r>
      <w:r>
        <w:tab/>
        <w:t>President</w:t>
      </w:r>
    </w:p>
    <w:p w:rsidR="00995C60" w:rsidRDefault="00995C60">
      <w:pPr>
        <w:ind w:left="1080" w:hanging="360"/>
      </w:pPr>
      <w:r>
        <w:t>a.</w:t>
      </w:r>
      <w:r>
        <w:tab/>
        <w:t>Preside over all meetings and present an agenda to be covered.</w:t>
      </w:r>
    </w:p>
    <w:p w:rsidR="00995C60" w:rsidRDefault="00995C60">
      <w:pPr>
        <w:ind w:left="1080" w:hanging="360"/>
      </w:pPr>
      <w:r>
        <w:t>b.</w:t>
      </w:r>
      <w:r>
        <w:tab/>
        <w:t>Form organizational committees as deemed necessary</w:t>
      </w:r>
    </w:p>
    <w:p w:rsidR="00995C60" w:rsidRDefault="00E60F24">
      <w:pPr>
        <w:ind w:left="1080" w:hanging="360"/>
      </w:pPr>
      <w:r>
        <w:t>c</w:t>
      </w:r>
      <w:r w:rsidR="00995C60">
        <w:t>.</w:t>
      </w:r>
      <w:r w:rsidR="00995C60">
        <w:tab/>
        <w:t>Consult with the coaches as to all issues and act as a booster liaison.</w:t>
      </w:r>
    </w:p>
    <w:p w:rsidR="00FB16E3" w:rsidRDefault="00E60F24">
      <w:pPr>
        <w:ind w:left="1080" w:hanging="360"/>
      </w:pPr>
      <w:r>
        <w:t>d</w:t>
      </w:r>
      <w:r w:rsidR="00995C60">
        <w:t>.</w:t>
      </w:r>
      <w:r w:rsidR="00FA4E67">
        <w:tab/>
        <w:t>Be a co-signer on the bank account.</w:t>
      </w:r>
    </w:p>
    <w:p w:rsidR="00995C60" w:rsidRDefault="00995C60"/>
    <w:p w:rsidR="00995C60" w:rsidRDefault="00FB16E3">
      <w:pPr>
        <w:ind w:left="720" w:hanging="360"/>
      </w:pPr>
      <w:r>
        <w:t>2.</w:t>
      </w:r>
      <w:r>
        <w:tab/>
      </w:r>
      <w:r w:rsidR="00995C60">
        <w:t xml:space="preserve"> </w:t>
      </w:r>
      <w:r w:rsidR="00F82E3E">
        <w:t xml:space="preserve">Executive </w:t>
      </w:r>
      <w:r w:rsidR="00995C60">
        <w:t>Vice-President</w:t>
      </w:r>
    </w:p>
    <w:p w:rsidR="00995C60" w:rsidRDefault="00995C60">
      <w:pPr>
        <w:ind w:left="1080" w:hanging="360"/>
      </w:pPr>
      <w:r>
        <w:t>a.</w:t>
      </w:r>
      <w:r>
        <w:tab/>
        <w:t>Aid the President in his/her duties.</w:t>
      </w:r>
    </w:p>
    <w:p w:rsidR="00995C60" w:rsidRDefault="00995C60">
      <w:pPr>
        <w:ind w:left="1080" w:hanging="360"/>
      </w:pPr>
      <w:r>
        <w:t>b.</w:t>
      </w:r>
      <w:r>
        <w:tab/>
        <w:t>Preside over meetings in the absence of the President.</w:t>
      </w:r>
    </w:p>
    <w:p w:rsidR="00995C60" w:rsidRDefault="00995C60">
      <w:pPr>
        <w:ind w:left="1080" w:hanging="360"/>
      </w:pPr>
      <w:r>
        <w:t>c.</w:t>
      </w:r>
      <w:r>
        <w:tab/>
        <w:t>Assist is organizing committees when necessary.</w:t>
      </w:r>
    </w:p>
    <w:p w:rsidR="00995C60" w:rsidRDefault="00995C60">
      <w:pPr>
        <w:ind w:left="1080" w:hanging="360"/>
      </w:pPr>
      <w:r>
        <w:t>d.</w:t>
      </w:r>
      <w:r w:rsidR="00FA4E67">
        <w:tab/>
        <w:t>Be a co-signer on the bank account.</w:t>
      </w:r>
    </w:p>
    <w:p w:rsidR="00FA080A" w:rsidRDefault="00FA080A">
      <w:pPr>
        <w:ind w:left="720" w:hanging="360"/>
      </w:pPr>
    </w:p>
    <w:p w:rsidR="00F82E3E" w:rsidRDefault="00F82E3E" w:rsidP="00F82E3E">
      <w:pPr>
        <w:numPr>
          <w:ilvl w:val="0"/>
          <w:numId w:val="1"/>
        </w:numPr>
      </w:pPr>
      <w:r>
        <w:t>Vice President Middle School</w:t>
      </w:r>
    </w:p>
    <w:p w:rsidR="00EA7D7A" w:rsidRDefault="00F82E3E" w:rsidP="00EA7D7A">
      <w:pPr>
        <w:numPr>
          <w:ilvl w:val="0"/>
          <w:numId w:val="3"/>
        </w:numPr>
      </w:pPr>
      <w:r>
        <w:t>Communicate Booster policies and procedures to Middle School Soccer players and parents</w:t>
      </w:r>
      <w:r w:rsidR="00EA7D7A">
        <w:t xml:space="preserve">.  </w:t>
      </w:r>
    </w:p>
    <w:p w:rsidR="00EA7D7A" w:rsidRDefault="00414FE7" w:rsidP="00EA7D7A">
      <w:pPr>
        <w:numPr>
          <w:ilvl w:val="0"/>
          <w:numId w:val="3"/>
        </w:numPr>
      </w:pPr>
      <w:r>
        <w:t>Collect contact information for incoming seventh graders</w:t>
      </w:r>
      <w:r w:rsidR="00EA7D7A">
        <w:t>.</w:t>
      </w:r>
    </w:p>
    <w:p w:rsidR="00326259" w:rsidRDefault="00DD283D" w:rsidP="00326259">
      <w:pPr>
        <w:numPr>
          <w:ilvl w:val="0"/>
          <w:numId w:val="3"/>
        </w:numPr>
      </w:pPr>
      <w:r>
        <w:t>Provide the dates for,</w:t>
      </w:r>
      <w:r w:rsidR="00EA7D7A">
        <w:t xml:space="preserve"> sports physicals at school</w:t>
      </w:r>
      <w:r>
        <w:t>, pictures, uniform</w:t>
      </w:r>
      <w:r w:rsidR="00B47CE1">
        <w:t xml:space="preserve"> issue/turn in, etc.</w:t>
      </w:r>
    </w:p>
    <w:p w:rsidR="00DC0B7B" w:rsidRDefault="00DC0B7B" w:rsidP="00326259">
      <w:pPr>
        <w:ind w:left="1116"/>
      </w:pPr>
      <w:r>
        <w:t xml:space="preserve"> </w:t>
      </w:r>
    </w:p>
    <w:p w:rsidR="00F82E3E" w:rsidRDefault="00F82E3E" w:rsidP="00DC0B7B">
      <w:pPr>
        <w:ind w:left="720"/>
      </w:pPr>
    </w:p>
    <w:p w:rsidR="00995C60" w:rsidRDefault="00995C60" w:rsidP="00F82E3E">
      <w:pPr>
        <w:numPr>
          <w:ilvl w:val="0"/>
          <w:numId w:val="2"/>
        </w:numPr>
      </w:pPr>
      <w:r>
        <w:t>Secretary</w:t>
      </w:r>
    </w:p>
    <w:p w:rsidR="00995C60" w:rsidRDefault="00995C60">
      <w:pPr>
        <w:ind w:left="1080" w:hanging="360"/>
      </w:pPr>
      <w:r>
        <w:t>a.</w:t>
      </w:r>
      <w:r>
        <w:tab/>
        <w:t>Record minutes and attendance of all meetings.</w:t>
      </w:r>
    </w:p>
    <w:p w:rsidR="00995C60" w:rsidRDefault="00995C60">
      <w:pPr>
        <w:ind w:left="1080" w:hanging="360"/>
      </w:pPr>
      <w:r>
        <w:t>b.</w:t>
      </w:r>
      <w:r>
        <w:tab/>
        <w:t>Send out announcements and correspondence.</w:t>
      </w:r>
    </w:p>
    <w:p w:rsidR="00995C60" w:rsidRDefault="00E60F24">
      <w:pPr>
        <w:ind w:left="1080" w:hanging="360"/>
      </w:pPr>
      <w:r>
        <w:t>c.</w:t>
      </w:r>
      <w:r>
        <w:tab/>
        <w:t>Handle</w:t>
      </w:r>
      <w:r w:rsidR="00995C60">
        <w:t xml:space="preserve"> and distribute contact information of all members.</w:t>
      </w:r>
    </w:p>
    <w:p w:rsidR="00995C60" w:rsidRDefault="00995C60">
      <w:pPr>
        <w:ind w:left="1080" w:hanging="360"/>
      </w:pPr>
      <w:r>
        <w:t>d.</w:t>
      </w:r>
      <w:r>
        <w:tab/>
        <w:t>Distribute copies of minutes and agendas to each member.</w:t>
      </w:r>
    </w:p>
    <w:p w:rsidR="00995C60" w:rsidRDefault="00995C60">
      <w:pPr>
        <w:ind w:left="1080" w:hanging="360"/>
      </w:pPr>
      <w:r>
        <w:t>e</w:t>
      </w:r>
      <w:r w:rsidR="00414FE7">
        <w:t>.</w:t>
      </w:r>
      <w:r>
        <w:tab/>
        <w:t>Assure booster records are maintained.</w:t>
      </w:r>
    </w:p>
    <w:p w:rsidR="00995C60" w:rsidRDefault="00995C60">
      <w:pPr>
        <w:ind w:left="1080" w:hanging="360"/>
      </w:pPr>
    </w:p>
    <w:p w:rsidR="00995C60" w:rsidRDefault="00FA080A">
      <w:pPr>
        <w:ind w:left="720" w:hanging="360"/>
      </w:pPr>
      <w:r>
        <w:t>4</w:t>
      </w:r>
      <w:r w:rsidR="00995C60">
        <w:t>.</w:t>
      </w:r>
      <w:r w:rsidR="00995C60">
        <w:tab/>
        <w:t>Treasurer</w:t>
      </w:r>
    </w:p>
    <w:p w:rsidR="00995C60" w:rsidRDefault="00995C60">
      <w:pPr>
        <w:ind w:left="1080" w:hanging="360"/>
      </w:pPr>
      <w:r>
        <w:t>a.</w:t>
      </w:r>
      <w:r>
        <w:tab/>
        <w:t>Receive all monies for the organization and deposit them in an approved depository under the name of the organization.</w:t>
      </w:r>
    </w:p>
    <w:p w:rsidR="00995C60" w:rsidRDefault="00995C60">
      <w:pPr>
        <w:ind w:left="1080" w:hanging="360"/>
      </w:pPr>
      <w:r>
        <w:t>b.</w:t>
      </w:r>
      <w:r>
        <w:tab/>
        <w:t>Provide a detailed written financial report at each meeting.</w:t>
      </w:r>
    </w:p>
    <w:p w:rsidR="00995C60" w:rsidRDefault="00FA4E67">
      <w:pPr>
        <w:ind w:left="1080" w:hanging="360"/>
      </w:pPr>
      <w:r>
        <w:t>c.</w:t>
      </w:r>
      <w:r>
        <w:tab/>
        <w:t>Be a co-signer on the bank account.</w:t>
      </w:r>
    </w:p>
    <w:p w:rsidR="00245903" w:rsidRDefault="00995C60">
      <w:pPr>
        <w:ind w:left="1080" w:hanging="360"/>
      </w:pPr>
      <w:r>
        <w:t>d.</w:t>
      </w:r>
      <w:r>
        <w:tab/>
        <w:t>Prepare a year-end financial repor</w:t>
      </w:r>
      <w:r w:rsidR="00923EF8">
        <w:t xml:space="preserve">t to be </w:t>
      </w:r>
      <w:r w:rsidR="002E3CD2">
        <w:t>presented at the end of season</w:t>
      </w:r>
      <w:r>
        <w:t xml:space="preserve"> meeting.  The fiscal year of the organ</w:t>
      </w:r>
      <w:r w:rsidR="002E3CD2">
        <w:t>ization is from banquet to banquet, or season ending activity.</w:t>
      </w:r>
    </w:p>
    <w:p w:rsidR="00995C60" w:rsidRDefault="00245903">
      <w:pPr>
        <w:ind w:left="1080" w:hanging="360"/>
      </w:pPr>
      <w:r>
        <w:t>e.</w:t>
      </w:r>
      <w:r>
        <w:tab/>
        <w:t>The Treasurer may be required to be bonded at the expense of the Ringgold Men’s Soccer Boosters.</w:t>
      </w:r>
      <w:r w:rsidR="00995C60">
        <w:t xml:space="preserve"> </w:t>
      </w:r>
    </w:p>
    <w:p w:rsidR="00995C60" w:rsidRDefault="00995C60">
      <w:pPr>
        <w:ind w:left="1080" w:hanging="360"/>
        <w:rPr>
          <w:b/>
          <w:bCs/>
        </w:rPr>
      </w:pPr>
    </w:p>
    <w:p w:rsidR="00995C60" w:rsidRDefault="00995C60">
      <w:pPr>
        <w:rPr>
          <w:b/>
          <w:bCs/>
        </w:rPr>
      </w:pPr>
      <w:r>
        <w:rPr>
          <w:b/>
          <w:bCs/>
        </w:rPr>
        <w:t>Article VI.  General Requirements for Booster Officers</w:t>
      </w:r>
    </w:p>
    <w:p w:rsidR="00995C60" w:rsidRDefault="00995C60">
      <w:pPr>
        <w:rPr>
          <w:b/>
          <w:bCs/>
        </w:rPr>
      </w:pPr>
    </w:p>
    <w:p w:rsidR="00995C60" w:rsidRDefault="00995C60">
      <w:r>
        <w:t>All booster officers will exhibit positive character, attitude and actions.  They will recognize the purpose of the organization as described in Article I and behave as a responsible representative thereof.  They will attend meetings, games, fundraising events, and other activities of the organization on a regular basis.</w:t>
      </w:r>
    </w:p>
    <w:p w:rsidR="00995C60" w:rsidRDefault="00995C60"/>
    <w:p w:rsidR="00995C60" w:rsidRDefault="00995C60">
      <w:r>
        <w:t>On occasion, it may become necessary to remove an individual from an elected office.  This may be initiated upon the recommendation of the membership, the coaching staff, or the Athletic Director of the Ringgold School District under any of the following circumstances:</w:t>
      </w:r>
    </w:p>
    <w:p w:rsidR="00995C60" w:rsidRDefault="00995C60"/>
    <w:p w:rsidR="00995C60" w:rsidRDefault="00995C60">
      <w:pPr>
        <w:ind w:left="720" w:hanging="360"/>
      </w:pPr>
      <w:r>
        <w:t>1.</w:t>
      </w:r>
      <w:r>
        <w:tab/>
        <w:t>When the individual consistently fails to uphold the requirements in the first paragraph this Article</w:t>
      </w:r>
    </w:p>
    <w:p w:rsidR="00995C60" w:rsidRDefault="00995C60">
      <w:pPr>
        <w:ind w:left="720" w:hanging="360"/>
      </w:pPr>
      <w:r>
        <w:t>2.</w:t>
      </w:r>
      <w:r>
        <w:tab/>
        <w:t>When the individual consistently misses regularly scheduled meetings (3 absences per year is the maximum) of their particular board or committee;</w:t>
      </w:r>
    </w:p>
    <w:p w:rsidR="00995C60" w:rsidRDefault="00995C60">
      <w:pPr>
        <w:ind w:left="720" w:hanging="360"/>
      </w:pPr>
    </w:p>
    <w:p w:rsidR="00FB16E3" w:rsidRDefault="00995C60">
      <w:r>
        <w:t>At least three days before the next regular monthly meeting a written notice must be given to the officer in question, including the reason(s) for the request for removal.  At the next regular monthly meeting the reason for the requested dismissal must be addressed in person or in writing before the Membership.  Dismissal will be decided by a majority ballot vote after a motion has been made and subsequent discussion has been allowed.</w:t>
      </w:r>
    </w:p>
    <w:p w:rsidR="00995C60" w:rsidRDefault="00995C60">
      <w:pPr>
        <w:rPr>
          <w:b/>
          <w:bCs/>
        </w:rPr>
      </w:pPr>
    </w:p>
    <w:p w:rsidR="00995C60" w:rsidRDefault="00995C60">
      <w:pPr>
        <w:rPr>
          <w:b/>
          <w:bCs/>
        </w:rPr>
      </w:pPr>
      <w:r>
        <w:rPr>
          <w:b/>
          <w:bCs/>
        </w:rPr>
        <w:t>A</w:t>
      </w:r>
      <w:r w:rsidR="00042E73">
        <w:rPr>
          <w:b/>
          <w:bCs/>
        </w:rPr>
        <w:t>rticle VII.  Executive Board</w:t>
      </w:r>
    </w:p>
    <w:p w:rsidR="00042E73" w:rsidRDefault="00042E73">
      <w:pPr>
        <w:rPr>
          <w:b/>
          <w:bCs/>
        </w:rPr>
      </w:pPr>
    </w:p>
    <w:p w:rsidR="00042E73" w:rsidRDefault="00165B79" w:rsidP="00042E73">
      <w:pPr>
        <w:numPr>
          <w:ilvl w:val="0"/>
          <w:numId w:val="4"/>
        </w:numPr>
        <w:rPr>
          <w:bCs/>
        </w:rPr>
      </w:pPr>
      <w:r>
        <w:rPr>
          <w:bCs/>
        </w:rPr>
        <w:t>Shall be comprised of the elec</w:t>
      </w:r>
      <w:r w:rsidR="001701D2">
        <w:rPr>
          <w:bCs/>
        </w:rPr>
        <w:t>ted officers of the organization.</w:t>
      </w:r>
    </w:p>
    <w:p w:rsidR="00165B79" w:rsidRDefault="00165B79" w:rsidP="00042E73">
      <w:pPr>
        <w:numPr>
          <w:ilvl w:val="0"/>
          <w:numId w:val="4"/>
        </w:numPr>
        <w:rPr>
          <w:bCs/>
        </w:rPr>
      </w:pPr>
      <w:r>
        <w:rPr>
          <w:bCs/>
        </w:rPr>
        <w:t>The purpose of the Executive Board shall be to transact necessary business in the intervals between meetings of the membership.</w:t>
      </w:r>
    </w:p>
    <w:p w:rsidR="00165B79" w:rsidRDefault="00165B79" w:rsidP="00042E73">
      <w:pPr>
        <w:numPr>
          <w:ilvl w:val="0"/>
          <w:numId w:val="4"/>
        </w:numPr>
        <w:rPr>
          <w:bCs/>
        </w:rPr>
      </w:pPr>
      <w:r>
        <w:rPr>
          <w:bCs/>
        </w:rPr>
        <w:t>The Executive Board reserves the right to spend approved budgeted money</w:t>
      </w:r>
      <w:r w:rsidR="001701D2">
        <w:rPr>
          <w:bCs/>
        </w:rPr>
        <w:t xml:space="preserve"> for expenses incurred in the day to day operation of the organization.</w:t>
      </w:r>
    </w:p>
    <w:p w:rsidR="002A7BD7" w:rsidRDefault="002A7BD7" w:rsidP="002A7BD7">
      <w:pPr>
        <w:rPr>
          <w:bCs/>
        </w:rPr>
      </w:pPr>
    </w:p>
    <w:p w:rsidR="002A7BD7" w:rsidRDefault="002A7BD7" w:rsidP="002A7BD7">
      <w:pPr>
        <w:rPr>
          <w:bCs/>
        </w:rPr>
      </w:pPr>
    </w:p>
    <w:p w:rsidR="00D964ED" w:rsidRDefault="00D964ED" w:rsidP="001701D2">
      <w:pPr>
        <w:ind w:left="768"/>
        <w:rPr>
          <w:bCs/>
        </w:rPr>
      </w:pPr>
    </w:p>
    <w:p w:rsidR="00D964ED" w:rsidRDefault="00D964ED" w:rsidP="001701D2">
      <w:pPr>
        <w:ind w:left="768"/>
        <w:rPr>
          <w:bCs/>
        </w:rPr>
      </w:pPr>
    </w:p>
    <w:p w:rsidR="00D964ED" w:rsidRPr="00042E73" w:rsidRDefault="00D964ED" w:rsidP="001701D2">
      <w:pPr>
        <w:ind w:left="768"/>
        <w:rPr>
          <w:bCs/>
        </w:rPr>
      </w:pPr>
    </w:p>
    <w:p w:rsidR="00995C60" w:rsidRDefault="00995C60">
      <w:pPr>
        <w:rPr>
          <w:b/>
          <w:bCs/>
        </w:rPr>
      </w:pPr>
    </w:p>
    <w:p w:rsidR="00D964ED" w:rsidRDefault="00D964ED">
      <w:pPr>
        <w:rPr>
          <w:b/>
        </w:rPr>
      </w:pPr>
      <w:r>
        <w:t xml:space="preserve">  </w:t>
      </w:r>
      <w:r>
        <w:rPr>
          <w:b/>
        </w:rPr>
        <w:t>Article VIII.  Standing Committees</w:t>
      </w:r>
    </w:p>
    <w:p w:rsidR="00D964ED" w:rsidRDefault="00D964ED">
      <w:pPr>
        <w:rPr>
          <w:b/>
        </w:rPr>
      </w:pPr>
    </w:p>
    <w:p w:rsidR="00995C60" w:rsidRDefault="00600B81" w:rsidP="00464B16">
      <w:pPr>
        <w:ind w:left="768"/>
      </w:pPr>
      <w:r>
        <w:t>Each committee shall consist of</w:t>
      </w:r>
      <w:r w:rsidR="00995C60">
        <w:t xml:space="preserve"> a chairperson</w:t>
      </w:r>
      <w:r w:rsidR="009B3230">
        <w:t xml:space="preserve"> and at least two members.</w:t>
      </w:r>
      <w:r w:rsidR="00464B16">
        <w:t xml:space="preserve">  All members are    required to sign up for at least one committee, or they will be assigned one by the President. All committees must stay within their budget.</w:t>
      </w:r>
    </w:p>
    <w:p w:rsidR="00995C60" w:rsidRDefault="00995C60"/>
    <w:p w:rsidR="00995C60" w:rsidRDefault="00995C60">
      <w:pPr>
        <w:ind w:left="1080" w:hanging="360"/>
      </w:pPr>
    </w:p>
    <w:p w:rsidR="00995C60" w:rsidRDefault="00995C60"/>
    <w:p w:rsidR="00995C60" w:rsidRDefault="00995C60">
      <w:pPr>
        <w:rPr>
          <w:b/>
          <w:bCs/>
        </w:rPr>
      </w:pPr>
      <w:r>
        <w:rPr>
          <w:b/>
          <w:bCs/>
        </w:rPr>
        <w:t>Article IX.  Amendments, Legal</w:t>
      </w:r>
    </w:p>
    <w:p w:rsidR="00995C60" w:rsidRDefault="00995C60">
      <w:pPr>
        <w:rPr>
          <w:b/>
          <w:bCs/>
        </w:rPr>
      </w:pPr>
    </w:p>
    <w:p w:rsidR="00995C60" w:rsidRDefault="00995C60">
      <w:pPr>
        <w:ind w:left="720" w:hanging="360"/>
      </w:pPr>
      <w:r>
        <w:t>1.</w:t>
      </w:r>
      <w:r>
        <w:tab/>
        <w:t>The By-Laws may be amended , in whole or in part, by a majority vote of eligible voting members present at a regula</w:t>
      </w:r>
      <w:r w:rsidR="00B57D21">
        <w:t>r meeting of the Ringgold Men’s</w:t>
      </w:r>
      <w:r>
        <w:t xml:space="preserve"> Soccer Boosters, provided that all members have been duly notified. The By-Laws should be r</w:t>
      </w:r>
      <w:r w:rsidR="00430130">
        <w:t>eviewed at least once every four</w:t>
      </w:r>
      <w:r w:rsidR="0036007B">
        <w:t xml:space="preserve"> years, by a com</w:t>
      </w:r>
      <w:r w:rsidR="008B0361">
        <w:t>mittee of two elected officers</w:t>
      </w:r>
      <w:r w:rsidR="0036007B">
        <w:t>, and three</w:t>
      </w:r>
      <w:r>
        <w:t xml:space="preserve"> members appointed by the President.</w:t>
      </w:r>
    </w:p>
    <w:p w:rsidR="00995C60" w:rsidRDefault="00995C60"/>
    <w:p w:rsidR="00995C60" w:rsidRDefault="00995C60">
      <w:pPr>
        <w:ind w:left="720" w:hanging="360"/>
      </w:pPr>
      <w:r>
        <w:t>2.</w:t>
      </w:r>
      <w:r>
        <w:tab/>
        <w:t>Legal Intent.  Any By-Law written or inferred in these documents shall be considered to have been written or executed with the goodwill intent of following current state laws.  Any state laws that pertain to any items written herein shall be considered to supersede those items.</w:t>
      </w:r>
    </w:p>
    <w:p w:rsidR="00995C60" w:rsidRDefault="00995C60">
      <w:pPr>
        <w:ind w:left="720"/>
      </w:pPr>
    </w:p>
    <w:p w:rsidR="00995C60" w:rsidRDefault="00995C60" w:rsidP="00F82E3E">
      <w:pPr>
        <w:numPr>
          <w:ilvl w:val="0"/>
          <w:numId w:val="2"/>
        </w:numPr>
      </w:pPr>
      <w:r>
        <w:t xml:space="preserve">Criminal Activity.  Any Officer or member convicted of a felony which was performed while operating a Booster function or activity or in the name of the Boosters shall lose all rights to membership.  All membership dues will be forfeited and all items belonging to the Boosters shall be returned, replaced, or paid for in full by </w:t>
      </w:r>
      <w:r w:rsidR="00B57D21">
        <w:t>the offending Officer or member.</w:t>
      </w:r>
    </w:p>
    <w:p w:rsidR="00B57D21" w:rsidRDefault="00B57D21" w:rsidP="00B57D21"/>
    <w:p w:rsidR="00B57D21" w:rsidRDefault="00B57D21" w:rsidP="00B57D21"/>
    <w:p w:rsidR="00B57D21" w:rsidRDefault="00B57D21" w:rsidP="00B57D21"/>
    <w:p w:rsidR="00995C60" w:rsidRDefault="00995C60"/>
    <w:p w:rsidR="00995C60" w:rsidRDefault="00995C60">
      <w:pPr>
        <w:rPr>
          <w:b/>
          <w:bCs/>
        </w:rPr>
      </w:pPr>
      <w:r>
        <w:rPr>
          <w:b/>
          <w:bCs/>
        </w:rPr>
        <w:t>Article X:  Disbandment</w:t>
      </w:r>
    </w:p>
    <w:p w:rsidR="00995C60" w:rsidRDefault="00995C60">
      <w:pPr>
        <w:rPr>
          <w:b/>
          <w:bCs/>
        </w:rPr>
      </w:pPr>
    </w:p>
    <w:p w:rsidR="00995C60" w:rsidRDefault="00995C60">
      <w:r>
        <w:t>If for</w:t>
      </w:r>
      <w:r w:rsidR="00B57D21">
        <w:t xml:space="preserve"> any reason, the Ringgold Men’s</w:t>
      </w:r>
      <w:r>
        <w:t xml:space="preserve"> Soccer Boosters should dissolve ending participation in the soccer program, all monies and property of the organization will be surrendered to the Ringgold School District Athletic Department.</w:t>
      </w:r>
    </w:p>
    <w:sectPr w:rsidR="00995C60" w:rsidSect="00995C60">
      <w:headerReference w:type="default" r:id="rId9"/>
      <w:footerReference w:type="default" r:id="rId10"/>
      <w:pgSz w:w="12240" w:h="15840"/>
      <w:pgMar w:top="1008" w:right="1008" w:bottom="1008" w:left="1008" w:header="143" w:footer="46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81F" w:rsidRDefault="00A1281F">
      <w:r>
        <w:separator/>
      </w:r>
    </w:p>
  </w:endnote>
  <w:endnote w:type="continuationSeparator" w:id="0">
    <w:p w:rsidR="00A1281F" w:rsidRDefault="00A1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C60" w:rsidRDefault="00D10DF2">
    <w:pPr>
      <w:tabs>
        <w:tab w:val="center" w:pos="4680"/>
        <w:tab w:val="right" w:pos="9360"/>
      </w:tabs>
      <w:jc w:val="right"/>
      <w:rPr>
        <w:kern w:val="0"/>
      </w:rPr>
    </w:pPr>
    <w:r>
      <w:rPr>
        <w:kern w:val="0"/>
      </w:rPr>
      <w:t>Ringgold Men’s</w:t>
    </w:r>
    <w:r w:rsidR="00995C60">
      <w:rPr>
        <w:kern w:val="0"/>
      </w:rPr>
      <w:t xml:space="preserve"> Soccer Boosters By-Laws </w:t>
    </w:r>
    <w:r w:rsidR="00995C60">
      <w:rPr>
        <w:kern w:val="0"/>
      </w:rPr>
      <w:tab/>
    </w:r>
    <w:r w:rsidR="00995C60">
      <w:rPr>
        <w:kern w:val="0"/>
      </w:rPr>
      <w:tab/>
    </w:r>
    <w:r w:rsidR="00995C60">
      <w:rPr>
        <w:kern w:val="0"/>
      </w:rPr>
      <w:tab/>
    </w:r>
    <w:r w:rsidR="00995C60">
      <w:rPr>
        <w:kern w:val="0"/>
      </w:rPr>
      <w:pgNum/>
    </w:r>
  </w:p>
  <w:p w:rsidR="00995C60" w:rsidRDefault="00287A49">
    <w:pPr>
      <w:tabs>
        <w:tab w:val="center" w:pos="4680"/>
        <w:tab w:val="right" w:pos="9360"/>
      </w:tabs>
      <w:rPr>
        <w:kern w:val="0"/>
      </w:rPr>
    </w:pPr>
    <w:r>
      <w:rPr>
        <w:kern w:val="0"/>
      </w:rPr>
      <w:t>Approved 9/2/2015</w:t>
    </w:r>
  </w:p>
  <w:p w:rsidR="00995C60" w:rsidRDefault="00995C60">
    <w:pPr>
      <w:tabs>
        <w:tab w:val="center" w:pos="4680"/>
        <w:tab w:val="right" w:pos="9360"/>
      </w:tabs>
      <w:rPr>
        <w:kern w:val="0"/>
      </w:rPr>
    </w:pPr>
  </w:p>
  <w:p w:rsidR="00995C60" w:rsidRDefault="00995C60">
    <w:pPr>
      <w:tabs>
        <w:tab w:val="center" w:pos="4680"/>
        <w:tab w:val="right" w:pos="9360"/>
      </w:tabs>
      <w:rPr>
        <w:kern w:val="0"/>
      </w:rPr>
    </w:pPr>
  </w:p>
  <w:p w:rsidR="00995C60" w:rsidRDefault="00995C60">
    <w:pPr>
      <w:tabs>
        <w:tab w:val="center" w:pos="4680"/>
        <w:tab w:val="right" w:pos="936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81F" w:rsidRDefault="00A1281F">
      <w:r>
        <w:separator/>
      </w:r>
    </w:p>
  </w:footnote>
  <w:footnote w:type="continuationSeparator" w:id="0">
    <w:p w:rsidR="00A1281F" w:rsidRDefault="00A12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C60" w:rsidRDefault="00995C60">
    <w:pPr>
      <w:tabs>
        <w:tab w:val="center" w:pos="4680"/>
        <w:tab w:val="right" w:pos="9360"/>
      </w:tabs>
      <w:rPr>
        <w:kern w:val="0"/>
      </w:rPr>
    </w:pPr>
  </w:p>
  <w:p w:rsidR="00995C60" w:rsidRDefault="00995C60">
    <w:pPr>
      <w:tabs>
        <w:tab w:val="center" w:pos="4680"/>
        <w:tab w:val="right" w:pos="9360"/>
      </w:tabs>
      <w:rPr>
        <w:kern w:val="0"/>
      </w:rPr>
    </w:pPr>
  </w:p>
  <w:p w:rsidR="00995C60" w:rsidRDefault="00995C60">
    <w:pPr>
      <w:tabs>
        <w:tab w:val="center" w:pos="4680"/>
        <w:tab w:val="right" w:pos="9360"/>
      </w:tabs>
      <w:rPr>
        <w:kern w:val="0"/>
      </w:rPr>
    </w:pPr>
  </w:p>
  <w:p w:rsidR="00995C60" w:rsidRDefault="00995C60">
    <w:pPr>
      <w:tabs>
        <w:tab w:val="center" w:pos="4680"/>
        <w:tab w:val="right" w:pos="936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171A"/>
    <w:multiLevelType w:val="hybridMultilevel"/>
    <w:tmpl w:val="086C5FB4"/>
    <w:lvl w:ilvl="0" w:tplc="7CCE85DE">
      <w:start w:val="1"/>
      <w:numFmt w:val="lowerLetter"/>
      <w:lvlText w:val="%1."/>
      <w:lvlJc w:val="left"/>
      <w:pPr>
        <w:ind w:left="1116" w:hanging="4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548360B8"/>
    <w:multiLevelType w:val="hybridMultilevel"/>
    <w:tmpl w:val="A8A08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ED4AB2"/>
    <w:multiLevelType w:val="hybridMultilevel"/>
    <w:tmpl w:val="9B64EC00"/>
    <w:lvl w:ilvl="0" w:tplc="F5BE2E24">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nsid w:val="660772E4"/>
    <w:multiLevelType w:val="hybridMultilevel"/>
    <w:tmpl w:val="AD169FD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995C60"/>
    <w:rsid w:val="00042E73"/>
    <w:rsid w:val="0005482D"/>
    <w:rsid w:val="00081CE4"/>
    <w:rsid w:val="0009019C"/>
    <w:rsid w:val="000B0C82"/>
    <w:rsid w:val="000F4A17"/>
    <w:rsid w:val="000F70AC"/>
    <w:rsid w:val="00165B79"/>
    <w:rsid w:val="001701D2"/>
    <w:rsid w:val="00187F4E"/>
    <w:rsid w:val="00197BE9"/>
    <w:rsid w:val="001B0435"/>
    <w:rsid w:val="00213B8B"/>
    <w:rsid w:val="00217282"/>
    <w:rsid w:val="00245903"/>
    <w:rsid w:val="00287A49"/>
    <w:rsid w:val="00297763"/>
    <w:rsid w:val="002A62D0"/>
    <w:rsid w:val="002A7BD7"/>
    <w:rsid w:val="002B16DE"/>
    <w:rsid w:val="002B5E97"/>
    <w:rsid w:val="002D5C85"/>
    <w:rsid w:val="002E3CD2"/>
    <w:rsid w:val="00307493"/>
    <w:rsid w:val="00320979"/>
    <w:rsid w:val="00320FB8"/>
    <w:rsid w:val="00326259"/>
    <w:rsid w:val="00330CFD"/>
    <w:rsid w:val="0036007B"/>
    <w:rsid w:val="003728E6"/>
    <w:rsid w:val="00377D24"/>
    <w:rsid w:val="00395755"/>
    <w:rsid w:val="003B6A23"/>
    <w:rsid w:val="00414FE7"/>
    <w:rsid w:val="00422941"/>
    <w:rsid w:val="00430130"/>
    <w:rsid w:val="00464B16"/>
    <w:rsid w:val="004E0FF1"/>
    <w:rsid w:val="00520B83"/>
    <w:rsid w:val="00575FFD"/>
    <w:rsid w:val="005A3903"/>
    <w:rsid w:val="00600B81"/>
    <w:rsid w:val="00670C0C"/>
    <w:rsid w:val="00873094"/>
    <w:rsid w:val="008B0361"/>
    <w:rsid w:val="008B5F3B"/>
    <w:rsid w:val="008D4390"/>
    <w:rsid w:val="00923EF8"/>
    <w:rsid w:val="00995C60"/>
    <w:rsid w:val="009B3230"/>
    <w:rsid w:val="00A01DF9"/>
    <w:rsid w:val="00A1281F"/>
    <w:rsid w:val="00A26CDD"/>
    <w:rsid w:val="00AB3601"/>
    <w:rsid w:val="00AC1511"/>
    <w:rsid w:val="00AC79F1"/>
    <w:rsid w:val="00B47CE1"/>
    <w:rsid w:val="00B57D21"/>
    <w:rsid w:val="00B816AE"/>
    <w:rsid w:val="00BC4175"/>
    <w:rsid w:val="00C347CA"/>
    <w:rsid w:val="00C73EDF"/>
    <w:rsid w:val="00C747EC"/>
    <w:rsid w:val="00CC0FDC"/>
    <w:rsid w:val="00CF1002"/>
    <w:rsid w:val="00CF167E"/>
    <w:rsid w:val="00CF31E0"/>
    <w:rsid w:val="00D10DF2"/>
    <w:rsid w:val="00D17EDA"/>
    <w:rsid w:val="00D23682"/>
    <w:rsid w:val="00D964ED"/>
    <w:rsid w:val="00DC0B7B"/>
    <w:rsid w:val="00DD283D"/>
    <w:rsid w:val="00E25802"/>
    <w:rsid w:val="00E60F24"/>
    <w:rsid w:val="00E77606"/>
    <w:rsid w:val="00EA7D7A"/>
    <w:rsid w:val="00F16197"/>
    <w:rsid w:val="00F82E3E"/>
    <w:rsid w:val="00F97D24"/>
    <w:rsid w:val="00FA080A"/>
    <w:rsid w:val="00FA4E67"/>
    <w:rsid w:val="00FB16E3"/>
    <w:rsid w:val="00FB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djustRightInd w:val="0"/>
    </w:pPr>
    <w:rPr>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395755"/>
    <w:pPr>
      <w:tabs>
        <w:tab w:val="center" w:pos="4680"/>
        <w:tab w:val="right" w:pos="9360"/>
      </w:tabs>
    </w:pPr>
  </w:style>
  <w:style w:type="character" w:customStyle="1" w:styleId="HeaderChar">
    <w:name w:val="Header Char"/>
    <w:basedOn w:val="DefaultParagraphFont"/>
    <w:link w:val="Header"/>
    <w:rsid w:val="00395755"/>
    <w:rPr>
      <w:kern w:val="28"/>
      <w:sz w:val="24"/>
      <w:szCs w:val="24"/>
    </w:rPr>
  </w:style>
  <w:style w:type="paragraph" w:styleId="Footer">
    <w:name w:val="footer"/>
    <w:basedOn w:val="Normal"/>
    <w:link w:val="FooterChar"/>
    <w:rsid w:val="00395755"/>
    <w:pPr>
      <w:tabs>
        <w:tab w:val="center" w:pos="4680"/>
        <w:tab w:val="right" w:pos="9360"/>
      </w:tabs>
    </w:pPr>
  </w:style>
  <w:style w:type="character" w:customStyle="1" w:styleId="FooterChar">
    <w:name w:val="Footer Char"/>
    <w:basedOn w:val="DefaultParagraphFont"/>
    <w:link w:val="Footer"/>
    <w:rsid w:val="00395755"/>
    <w:rPr>
      <w:kern w:val="28"/>
      <w:sz w:val="24"/>
      <w:szCs w:val="24"/>
    </w:rPr>
  </w:style>
  <w:style w:type="paragraph" w:styleId="BalloonText">
    <w:name w:val="Balloon Text"/>
    <w:basedOn w:val="Normal"/>
    <w:link w:val="BalloonTextChar"/>
    <w:rsid w:val="00C73EDF"/>
    <w:rPr>
      <w:rFonts w:ascii="Tahoma" w:hAnsi="Tahoma" w:cs="Tahoma"/>
      <w:sz w:val="16"/>
      <w:szCs w:val="16"/>
    </w:rPr>
  </w:style>
  <w:style w:type="character" w:customStyle="1" w:styleId="BalloonTextChar">
    <w:name w:val="Balloon Text Char"/>
    <w:basedOn w:val="DefaultParagraphFont"/>
    <w:link w:val="BalloonText"/>
    <w:rsid w:val="00C73EDF"/>
    <w:rPr>
      <w:rFonts w:ascii="Tahom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djustRightInd w:val="0"/>
    </w:pPr>
    <w:rPr>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395755"/>
    <w:pPr>
      <w:tabs>
        <w:tab w:val="center" w:pos="4680"/>
        <w:tab w:val="right" w:pos="9360"/>
      </w:tabs>
    </w:pPr>
  </w:style>
  <w:style w:type="character" w:customStyle="1" w:styleId="HeaderChar">
    <w:name w:val="Header Char"/>
    <w:basedOn w:val="DefaultParagraphFont"/>
    <w:link w:val="Header"/>
    <w:rsid w:val="00395755"/>
    <w:rPr>
      <w:kern w:val="28"/>
      <w:sz w:val="24"/>
      <w:szCs w:val="24"/>
    </w:rPr>
  </w:style>
  <w:style w:type="paragraph" w:styleId="Footer">
    <w:name w:val="footer"/>
    <w:basedOn w:val="Normal"/>
    <w:link w:val="FooterChar"/>
    <w:rsid w:val="00395755"/>
    <w:pPr>
      <w:tabs>
        <w:tab w:val="center" w:pos="4680"/>
        <w:tab w:val="right" w:pos="9360"/>
      </w:tabs>
    </w:pPr>
  </w:style>
  <w:style w:type="character" w:customStyle="1" w:styleId="FooterChar">
    <w:name w:val="Footer Char"/>
    <w:basedOn w:val="DefaultParagraphFont"/>
    <w:link w:val="Footer"/>
    <w:rsid w:val="00395755"/>
    <w:rPr>
      <w:kern w:val="28"/>
      <w:sz w:val="24"/>
      <w:szCs w:val="24"/>
    </w:rPr>
  </w:style>
  <w:style w:type="paragraph" w:styleId="BalloonText">
    <w:name w:val="Balloon Text"/>
    <w:basedOn w:val="Normal"/>
    <w:link w:val="BalloonTextChar"/>
    <w:rsid w:val="00C73EDF"/>
    <w:rPr>
      <w:rFonts w:ascii="Tahoma" w:hAnsi="Tahoma" w:cs="Tahoma"/>
      <w:sz w:val="16"/>
      <w:szCs w:val="16"/>
    </w:rPr>
  </w:style>
  <w:style w:type="character" w:customStyle="1" w:styleId="BalloonTextChar">
    <w:name w:val="Balloon Text Char"/>
    <w:basedOn w:val="DefaultParagraphFont"/>
    <w:link w:val="BalloonText"/>
    <w:rsid w:val="00C73EDF"/>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0A30BB7-16E1-4E69-A9A9-FF5A4F1E8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RINGGOLD GIRLS’ SOCCER BOOSTERS BY-LAWS</vt:lpstr>
    </vt:vector>
  </TitlesOfParts>
  <Company>BowserCorp</Company>
  <LinksUpToDate>false</LinksUpToDate>
  <CharactersWithSpaces>10982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RINGGOLD GIRLS’ SOCCER BOOSTERS BY-LAWS</dc:title>
  <dc:creator>Chris Bowser</dc:creator>
  <cp:lastModifiedBy>CHRISTOPHER J VACCARO</cp:lastModifiedBy>
  <cp:revision>2</cp:revision>
  <cp:lastPrinted>2015-09-03T14:39:00Z</cp:lastPrinted>
  <dcterms:created xsi:type="dcterms:W3CDTF">2015-09-03T14:40:00Z</dcterms:created>
  <dcterms:modified xsi:type="dcterms:W3CDTF">2015-09-03T14:40:00Z</dcterms:modified>
</cp:coreProperties>
</file>