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1873" w14:textId="77777777" w:rsidR="00265072" w:rsidRDefault="00265072" w:rsidP="00265072">
      <w:pPr>
        <w:pStyle w:val="Heading1"/>
        <w:jc w:val="center"/>
        <w:rPr>
          <w:b/>
          <w:bCs/>
        </w:rPr>
      </w:pPr>
      <w:r>
        <w:rPr>
          <w:b/>
          <w:bCs/>
          <w:noProof/>
        </w:rPr>
        <w:drawing>
          <wp:inline distT="0" distB="0" distL="0" distR="0" wp14:anchorId="0BA93866" wp14:editId="2C9E9E5A">
            <wp:extent cx="1844040" cy="1553644"/>
            <wp:effectExtent l="0" t="0" r="3810" b="889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2632" cy="1569308"/>
                    </a:xfrm>
                    <a:prstGeom prst="rect">
                      <a:avLst/>
                    </a:prstGeom>
                  </pic:spPr>
                </pic:pic>
              </a:graphicData>
            </a:graphic>
          </wp:inline>
        </w:drawing>
      </w:r>
    </w:p>
    <w:p w14:paraId="6B25D65D" w14:textId="5C2DB185" w:rsidR="00D150B0" w:rsidRPr="00D35161" w:rsidRDefault="00D150B0" w:rsidP="00D35161">
      <w:pPr>
        <w:pStyle w:val="Heading1"/>
        <w:rPr>
          <w:b/>
          <w:bCs/>
        </w:rPr>
      </w:pPr>
      <w:r w:rsidRPr="00D35161">
        <w:rPr>
          <w:b/>
          <w:bCs/>
        </w:rPr>
        <w:t xml:space="preserve">COVID-19 PREVENTION </w:t>
      </w:r>
    </w:p>
    <w:p w14:paraId="57FBDDDD" w14:textId="77777777" w:rsidR="00D35161" w:rsidRDefault="00D150B0">
      <w:r>
        <w:t xml:space="preserve">Seacoast </w:t>
      </w:r>
      <w:r>
        <w:t>Titans</w:t>
      </w:r>
      <w:r>
        <w:t xml:space="preserve"> </w:t>
      </w:r>
      <w:r>
        <w:t>are</w:t>
      </w:r>
      <w:r>
        <w:t xml:space="preserve"> adopting a staged approach to reopening, in alignment with the guidelines provided by the State of New Hampshire. This document will be updated as additional information and resources become available. For guidelines provided by the State of NH, </w:t>
      </w:r>
      <w:hyperlink r:id="rId8" w:history="1">
        <w:r w:rsidRPr="00D150B0">
          <w:rPr>
            <w:rStyle w:val="Hyperlink"/>
          </w:rPr>
          <w:t>please click here</w:t>
        </w:r>
      </w:hyperlink>
      <w:r>
        <w:t xml:space="preserve">. </w:t>
      </w:r>
    </w:p>
    <w:p w14:paraId="3A443A5B" w14:textId="667F7A11" w:rsidR="00D35161" w:rsidRDefault="00D35161"/>
    <w:p w14:paraId="437AC32E" w14:textId="1B36777B" w:rsidR="00D35161" w:rsidRPr="00D35161" w:rsidRDefault="00D35161">
      <w:pPr>
        <w:rPr>
          <w:rFonts w:asciiTheme="majorHAnsi" w:eastAsiaTheme="majorEastAsia" w:hAnsiTheme="majorHAnsi" w:cstheme="majorBidi"/>
          <w:b/>
          <w:bCs/>
          <w:color w:val="2F5496" w:themeColor="accent1" w:themeShade="BF"/>
          <w:sz w:val="32"/>
          <w:szCs w:val="32"/>
        </w:rPr>
      </w:pPr>
      <w:r w:rsidRPr="00D35161">
        <w:rPr>
          <w:rFonts w:asciiTheme="majorHAnsi" w:eastAsiaTheme="majorEastAsia" w:hAnsiTheme="majorHAnsi" w:cstheme="majorBidi"/>
          <w:b/>
          <w:bCs/>
          <w:color w:val="2F5496" w:themeColor="accent1" w:themeShade="BF"/>
          <w:sz w:val="32"/>
          <w:szCs w:val="32"/>
        </w:rPr>
        <w:t>PERSONAL PROTECTIVE GEAR, SUPPLIES, AND CLOTHING</w:t>
      </w:r>
    </w:p>
    <w:p w14:paraId="5C93F8C8" w14:textId="77777777" w:rsidR="00D35161" w:rsidRDefault="00D150B0" w:rsidP="002C337C">
      <w:pPr>
        <w:spacing w:after="120"/>
      </w:pPr>
      <w:r>
        <w:t xml:space="preserve">• Require </w:t>
      </w:r>
      <w:r w:rsidR="00D35161">
        <w:t>everyone</w:t>
      </w:r>
      <w:r>
        <w:t xml:space="preserve"> to maintain a minimum distance of 6 feet from others; wear a mask in situations where physical distancing cannot be maintained. </w:t>
      </w:r>
    </w:p>
    <w:p w14:paraId="090464C1" w14:textId="77777777" w:rsidR="00D35161" w:rsidRDefault="00D150B0" w:rsidP="002C337C">
      <w:pPr>
        <w:spacing w:after="120"/>
      </w:pPr>
      <w:r>
        <w:t xml:space="preserve">• Provide gloves for contact with high-touch surfaces, cleaning and disinfecting, and direct contact with sports equipment. </w:t>
      </w:r>
    </w:p>
    <w:p w14:paraId="13AFEA37" w14:textId="77777777" w:rsidR="00D35161" w:rsidRDefault="00D150B0" w:rsidP="002C337C">
      <w:pPr>
        <w:spacing w:after="120"/>
      </w:pPr>
      <w:r>
        <w:t xml:space="preserve">• Provide employees with </w:t>
      </w:r>
      <w:proofErr w:type="gramStart"/>
      <w:r>
        <w:t>up-to-date</w:t>
      </w:r>
      <w:proofErr w:type="gramEnd"/>
      <w:r>
        <w:t xml:space="preserve"> COVID information and training on safe usage and disposal of protective equipment such as gloves and face coverings. </w:t>
      </w:r>
    </w:p>
    <w:p w14:paraId="777D8B64" w14:textId="77777777" w:rsidR="00D35161" w:rsidRDefault="00D150B0" w:rsidP="002C337C">
      <w:pPr>
        <w:spacing w:after="120"/>
      </w:pPr>
      <w:r>
        <w:t>• Provide employees with hand sanitizer for use when restrooms/soap/water is not available.</w:t>
      </w:r>
    </w:p>
    <w:p w14:paraId="1AFEB2F2" w14:textId="77777777" w:rsidR="00D35161" w:rsidRDefault="00D150B0" w:rsidP="002C337C">
      <w:pPr>
        <w:spacing w:after="120"/>
      </w:pPr>
      <w:r>
        <w:t xml:space="preserve">• Maintain a supply of cleaning materials (gloves, disinfectant, soap, hand sanitizer, paper towels, </w:t>
      </w:r>
      <w:proofErr w:type="spellStart"/>
      <w:r>
        <w:t>etc</w:t>
      </w:r>
      <w:proofErr w:type="spellEnd"/>
      <w:r>
        <w:t xml:space="preserve">) at </w:t>
      </w:r>
      <w:r w:rsidR="00D35161">
        <w:t xml:space="preserve">the facility. </w:t>
      </w:r>
    </w:p>
    <w:p w14:paraId="7F9EA01B" w14:textId="77777777" w:rsidR="00D35161" w:rsidRPr="00D35161" w:rsidRDefault="00D35161">
      <w:pPr>
        <w:rPr>
          <w:rFonts w:asciiTheme="majorHAnsi" w:eastAsiaTheme="majorEastAsia" w:hAnsiTheme="majorHAnsi" w:cstheme="majorBidi"/>
          <w:b/>
          <w:bCs/>
          <w:color w:val="2F5496" w:themeColor="accent1" w:themeShade="BF"/>
          <w:sz w:val="32"/>
          <w:szCs w:val="32"/>
        </w:rPr>
      </w:pPr>
      <w:r w:rsidRPr="00D35161">
        <w:rPr>
          <w:rFonts w:asciiTheme="majorHAnsi" w:eastAsiaTheme="majorEastAsia" w:hAnsiTheme="majorHAnsi" w:cstheme="majorBidi"/>
          <w:b/>
          <w:bCs/>
          <w:color w:val="2F5496" w:themeColor="accent1" w:themeShade="BF"/>
          <w:sz w:val="32"/>
          <w:szCs w:val="32"/>
        </w:rPr>
        <w:t>FACILITY SANITIZATION</w:t>
      </w:r>
    </w:p>
    <w:p w14:paraId="785E0EA4" w14:textId="2CE24EAC" w:rsidR="00D35161" w:rsidRDefault="00D35161" w:rsidP="00D35161">
      <w:pPr>
        <w:pStyle w:val="Heading2"/>
      </w:pPr>
      <w:r>
        <w:t>Playing Areas</w:t>
      </w:r>
    </w:p>
    <w:p w14:paraId="6D56EC0E" w14:textId="77777777" w:rsidR="00D35161" w:rsidRDefault="00D150B0">
      <w:r>
        <w:t xml:space="preserve">Clean using the appropriate EPA approved material for the surface: </w:t>
      </w:r>
    </w:p>
    <w:p w14:paraId="474C63A0" w14:textId="77777777" w:rsidR="00D35161" w:rsidRDefault="00D150B0" w:rsidP="002C337C">
      <w:pPr>
        <w:spacing w:after="120"/>
        <w:ind w:firstLine="720"/>
      </w:pPr>
      <w:r>
        <w:t>• Door handles/</w:t>
      </w:r>
      <w:proofErr w:type="gramStart"/>
      <w:r>
        <w:t>door knobs</w:t>
      </w:r>
      <w:proofErr w:type="gramEnd"/>
      <w:r>
        <w:t xml:space="preserve">, inside and out </w:t>
      </w:r>
    </w:p>
    <w:p w14:paraId="3DFD60DC" w14:textId="77777777" w:rsidR="00D35161" w:rsidRDefault="00D150B0" w:rsidP="002C337C">
      <w:pPr>
        <w:spacing w:after="120"/>
        <w:ind w:firstLine="720"/>
      </w:pPr>
      <w:r>
        <w:t xml:space="preserve">• Scoreboard control panels </w:t>
      </w:r>
    </w:p>
    <w:p w14:paraId="1ECFC22C" w14:textId="77777777" w:rsidR="00D35161" w:rsidRDefault="00D150B0" w:rsidP="002C337C">
      <w:pPr>
        <w:spacing w:after="120"/>
        <w:ind w:firstLine="720"/>
      </w:pPr>
      <w:r>
        <w:t xml:space="preserve">• Floors &amp; walls where frequently touched </w:t>
      </w:r>
    </w:p>
    <w:p w14:paraId="23EEBFC0" w14:textId="77777777" w:rsidR="00D35161" w:rsidRDefault="00D150B0" w:rsidP="002C337C">
      <w:pPr>
        <w:spacing w:after="120"/>
        <w:ind w:firstLine="720"/>
      </w:pPr>
      <w:r>
        <w:t xml:space="preserve">• Sports equipment </w:t>
      </w:r>
    </w:p>
    <w:p w14:paraId="24E3E319" w14:textId="77777777" w:rsidR="00D35161" w:rsidRDefault="00D150B0" w:rsidP="002C337C">
      <w:pPr>
        <w:spacing w:after="120"/>
        <w:ind w:firstLine="720"/>
      </w:pPr>
      <w:r>
        <w:t xml:space="preserve">• Bathrooms </w:t>
      </w:r>
    </w:p>
    <w:p w14:paraId="58CA3D3E" w14:textId="77777777" w:rsidR="00D35161" w:rsidRPr="00D35161" w:rsidRDefault="00D150B0" w:rsidP="00D35161">
      <w:pPr>
        <w:rPr>
          <w:rFonts w:asciiTheme="majorHAnsi" w:eastAsiaTheme="majorEastAsia" w:hAnsiTheme="majorHAnsi" w:cstheme="majorBidi"/>
          <w:b/>
          <w:bCs/>
          <w:color w:val="2F5496" w:themeColor="accent1" w:themeShade="BF"/>
          <w:sz w:val="32"/>
          <w:szCs w:val="32"/>
        </w:rPr>
      </w:pPr>
      <w:r w:rsidRPr="00D35161">
        <w:rPr>
          <w:rFonts w:asciiTheme="majorHAnsi" w:eastAsiaTheme="majorEastAsia" w:hAnsiTheme="majorHAnsi" w:cstheme="majorBidi"/>
          <w:b/>
          <w:bCs/>
          <w:color w:val="2F5496" w:themeColor="accent1" w:themeShade="BF"/>
          <w:sz w:val="32"/>
          <w:szCs w:val="32"/>
        </w:rPr>
        <w:t xml:space="preserve">GENERAL GUIDANCE FOR </w:t>
      </w:r>
      <w:r w:rsidR="00D35161" w:rsidRPr="00D35161">
        <w:rPr>
          <w:rFonts w:asciiTheme="majorHAnsi" w:eastAsiaTheme="majorEastAsia" w:hAnsiTheme="majorHAnsi" w:cstheme="majorBidi"/>
          <w:b/>
          <w:bCs/>
          <w:color w:val="2F5496" w:themeColor="accent1" w:themeShade="BF"/>
          <w:sz w:val="32"/>
          <w:szCs w:val="32"/>
        </w:rPr>
        <w:t>VOLUNTEERS</w:t>
      </w:r>
    </w:p>
    <w:p w14:paraId="37832A8E" w14:textId="77777777" w:rsidR="00D35161" w:rsidRDefault="00D150B0" w:rsidP="00D35161">
      <w:r>
        <w:t xml:space="preserve">Provide protocols and guidelines (for all phases) to </w:t>
      </w:r>
      <w:r w:rsidR="00D35161">
        <w:t>volunteers</w:t>
      </w:r>
      <w:r>
        <w:t xml:space="preserve"> related to: </w:t>
      </w:r>
    </w:p>
    <w:p w14:paraId="3723EFF6" w14:textId="77777777" w:rsidR="006026C5" w:rsidRDefault="00D150B0" w:rsidP="00D35161">
      <w:r>
        <w:t xml:space="preserve">• Disinfection Measures </w:t>
      </w:r>
    </w:p>
    <w:p w14:paraId="66BEA4F9" w14:textId="77777777" w:rsidR="006026C5" w:rsidRDefault="00D150B0" w:rsidP="002C337C">
      <w:pPr>
        <w:spacing w:after="120"/>
        <w:ind w:left="720"/>
      </w:pPr>
      <w:r>
        <w:t xml:space="preserve">- Preventative Material Inventory &amp; Supplies </w:t>
      </w:r>
    </w:p>
    <w:p w14:paraId="7E3A847A" w14:textId="25F94451" w:rsidR="006026C5" w:rsidRDefault="00D150B0" w:rsidP="002C337C">
      <w:pPr>
        <w:spacing w:after="120"/>
        <w:ind w:left="720"/>
      </w:pPr>
      <w:r>
        <w:lastRenderedPageBreak/>
        <w:t xml:space="preserve">- Disinfection Frequency in Facilities and Offices </w:t>
      </w:r>
    </w:p>
    <w:p w14:paraId="486D0985" w14:textId="78B977EC" w:rsidR="00D35161" w:rsidRDefault="00D150B0" w:rsidP="002C337C">
      <w:pPr>
        <w:spacing w:after="120"/>
        <w:ind w:left="720"/>
      </w:pPr>
      <w:r>
        <w:t xml:space="preserve">- </w:t>
      </w:r>
      <w:hyperlink r:id="rId9" w:history="1">
        <w:r w:rsidRPr="006026C5">
          <w:rPr>
            <w:rStyle w:val="Hyperlink"/>
          </w:rPr>
          <w:t>Follow CDC guidelines</w:t>
        </w:r>
      </w:hyperlink>
      <w:r>
        <w:t xml:space="preserve"> in implementation of workplace cleaning and disinfection practices </w:t>
      </w:r>
    </w:p>
    <w:p w14:paraId="60D05F91" w14:textId="77777777" w:rsidR="006026C5" w:rsidRDefault="00D150B0" w:rsidP="00D35161">
      <w:r>
        <w:t>• Increase personal hygiene practices</w:t>
      </w:r>
    </w:p>
    <w:p w14:paraId="5D7DEF4A" w14:textId="77777777" w:rsidR="006026C5" w:rsidRDefault="00D150B0" w:rsidP="002C337C">
      <w:pPr>
        <w:spacing w:after="120"/>
        <w:ind w:left="720" w:firstLine="720"/>
      </w:pPr>
      <w:r>
        <w:t xml:space="preserve">- Wash hands with soap and </w:t>
      </w:r>
      <w:proofErr w:type="gramStart"/>
      <w:r>
        <w:t>water, and</w:t>
      </w:r>
      <w:proofErr w:type="gramEnd"/>
      <w:r>
        <w:t xml:space="preserve"> use hand sanitizer frequently. </w:t>
      </w:r>
    </w:p>
    <w:p w14:paraId="3B0D1932" w14:textId="77777777" w:rsidR="006026C5" w:rsidRDefault="00D150B0" w:rsidP="002C337C">
      <w:pPr>
        <w:spacing w:after="120"/>
        <w:ind w:left="1440"/>
      </w:pPr>
      <w:r>
        <w:t xml:space="preserve">- Avoid touching the face, eyes, or mouth. </w:t>
      </w:r>
    </w:p>
    <w:p w14:paraId="26CB6AB3" w14:textId="77777777" w:rsidR="006026C5" w:rsidRDefault="00D150B0" w:rsidP="002C337C">
      <w:pPr>
        <w:spacing w:after="120"/>
        <w:ind w:left="1440"/>
      </w:pPr>
      <w:r>
        <w:t xml:space="preserve">- Practice good respiratory etiquette, including coughing/sneezing into a tissue or your elbow rather than into your hand. </w:t>
      </w:r>
    </w:p>
    <w:p w14:paraId="13828A0F" w14:textId="77777777" w:rsidR="006026C5" w:rsidRDefault="00D150B0" w:rsidP="006026C5">
      <w:pPr>
        <w:ind w:left="720"/>
      </w:pPr>
      <w:r>
        <w:t>• Social Distancing Protocol</w:t>
      </w:r>
    </w:p>
    <w:p w14:paraId="23A5EE62" w14:textId="77777777" w:rsidR="006026C5" w:rsidRDefault="00D150B0" w:rsidP="002C337C">
      <w:pPr>
        <w:spacing w:after="120"/>
        <w:ind w:left="1440"/>
      </w:pPr>
      <w:r>
        <w:t xml:space="preserve">- Social Distancing in Office Areas </w:t>
      </w:r>
    </w:p>
    <w:p w14:paraId="147F6132" w14:textId="77777777" w:rsidR="006026C5" w:rsidRDefault="006026C5" w:rsidP="002C337C">
      <w:pPr>
        <w:spacing w:after="120"/>
        <w:ind w:left="1440"/>
      </w:pPr>
      <w:r>
        <w:t xml:space="preserve">- </w:t>
      </w:r>
      <w:r w:rsidR="00D150B0">
        <w:t xml:space="preserve">Social Distancing in Common Areas </w:t>
      </w:r>
    </w:p>
    <w:p w14:paraId="76694CD2" w14:textId="77777777" w:rsidR="006026C5" w:rsidRDefault="00D150B0" w:rsidP="006026C5">
      <w:pPr>
        <w:ind w:left="720"/>
      </w:pPr>
      <w:r>
        <w:t>• Daily Self-Screening Protocol</w:t>
      </w:r>
    </w:p>
    <w:p w14:paraId="6F49EDD1" w14:textId="77777777" w:rsidR="006026C5" w:rsidRDefault="00D150B0" w:rsidP="002C337C">
      <w:pPr>
        <w:spacing w:after="120"/>
        <w:ind w:left="1440"/>
      </w:pPr>
      <w:r>
        <w:t xml:space="preserve">- Health &amp; Wellness </w:t>
      </w:r>
    </w:p>
    <w:p w14:paraId="54BDB55B" w14:textId="77777777" w:rsidR="006026C5" w:rsidRDefault="00D150B0" w:rsidP="002C337C">
      <w:pPr>
        <w:spacing w:after="120"/>
        <w:ind w:left="1440"/>
      </w:pPr>
      <w:r>
        <w:t xml:space="preserve">- On-site Health Screening </w:t>
      </w:r>
    </w:p>
    <w:p w14:paraId="08767EF2" w14:textId="77777777" w:rsidR="006026C5" w:rsidRDefault="00D150B0" w:rsidP="002C337C">
      <w:pPr>
        <w:spacing w:after="120"/>
        <w:ind w:left="1440"/>
      </w:pPr>
      <w:r>
        <w:t>- Isolation Protocol (for both staff and visitors/customers)</w:t>
      </w:r>
    </w:p>
    <w:p w14:paraId="60768FD4" w14:textId="477AA397" w:rsidR="006026C5" w:rsidRDefault="00D150B0" w:rsidP="006026C5">
      <w:pPr>
        <w:ind w:left="720"/>
      </w:pPr>
      <w:r>
        <w:t xml:space="preserve"> • Stay home if you feel sick. Reference </w:t>
      </w:r>
      <w:hyperlink r:id="rId10" w:history="1">
        <w:r w:rsidR="006026C5">
          <w:rPr>
            <w:rStyle w:val="Hyperlink"/>
          </w:rPr>
          <w:t>https://www.cdc.gov/coronavirus/2019-ncov/symptoms-testing/symptoms.html</w:t>
        </w:r>
      </w:hyperlink>
      <w:r w:rsidR="006026C5">
        <w:t xml:space="preserve"> </w:t>
      </w:r>
      <w:r>
        <w:t xml:space="preserve">for list of symptoms. </w:t>
      </w:r>
    </w:p>
    <w:p w14:paraId="04A1EA7E" w14:textId="77777777" w:rsidR="006026C5" w:rsidRDefault="00D150B0" w:rsidP="006026C5">
      <w:pPr>
        <w:ind w:left="720"/>
      </w:pPr>
      <w:r>
        <w:t xml:space="preserve">• Self Quarantining &amp; Return to Work Protocol </w:t>
      </w:r>
    </w:p>
    <w:p w14:paraId="66DB5794" w14:textId="77777777" w:rsidR="006026C5" w:rsidRDefault="00D150B0" w:rsidP="006026C5">
      <w:pPr>
        <w:ind w:left="720"/>
      </w:pPr>
      <w:r>
        <w:t xml:space="preserve">• Visitors at Facilities </w:t>
      </w:r>
    </w:p>
    <w:p w14:paraId="462B9108" w14:textId="77777777" w:rsidR="006026C5" w:rsidRDefault="00D150B0" w:rsidP="006026C5">
      <w:pPr>
        <w:ind w:left="720"/>
      </w:pPr>
      <w:r>
        <w:t xml:space="preserve">• Facility Signage </w:t>
      </w:r>
    </w:p>
    <w:p w14:paraId="42EF5246" w14:textId="77777777" w:rsidR="006026C5" w:rsidRDefault="00D150B0" w:rsidP="006026C5">
      <w:pPr>
        <w:ind w:left="720"/>
        <w:rPr>
          <w:rFonts w:asciiTheme="majorHAnsi" w:eastAsiaTheme="majorEastAsia" w:hAnsiTheme="majorHAnsi" w:cstheme="majorBidi"/>
          <w:b/>
          <w:bCs/>
          <w:color w:val="2F5496" w:themeColor="accent1" w:themeShade="BF"/>
          <w:sz w:val="32"/>
          <w:szCs w:val="32"/>
        </w:rPr>
      </w:pPr>
      <w:r w:rsidRPr="006026C5">
        <w:rPr>
          <w:rFonts w:asciiTheme="majorHAnsi" w:eastAsiaTheme="majorEastAsia" w:hAnsiTheme="majorHAnsi" w:cstheme="majorBidi"/>
          <w:b/>
          <w:bCs/>
          <w:color w:val="2F5496" w:themeColor="accent1" w:themeShade="BF"/>
          <w:sz w:val="32"/>
          <w:szCs w:val="32"/>
        </w:rPr>
        <w:t xml:space="preserve">GENERAL GUIDANCE FOR PARTICIPANTS </w:t>
      </w:r>
    </w:p>
    <w:p w14:paraId="11CB2720" w14:textId="77777777" w:rsidR="006026C5" w:rsidRDefault="00D150B0" w:rsidP="006026C5">
      <w:pPr>
        <w:ind w:left="720"/>
      </w:pPr>
      <w:r>
        <w:t xml:space="preserve">Seacoast </w:t>
      </w:r>
      <w:r w:rsidR="006026C5">
        <w:t>Titans</w:t>
      </w:r>
      <w:r>
        <w:t xml:space="preserve"> will provide additional protocols and guidelines (for all phases) to participants/families prior to the start of the program for which they are enrolled, including: </w:t>
      </w:r>
    </w:p>
    <w:p w14:paraId="196F7824" w14:textId="77777777" w:rsidR="006026C5" w:rsidRDefault="00D150B0" w:rsidP="006026C5">
      <w:pPr>
        <w:ind w:left="720"/>
      </w:pPr>
      <w:r>
        <w:t xml:space="preserve">• Check-In Procedures and Pre-Screening Measures </w:t>
      </w:r>
    </w:p>
    <w:p w14:paraId="6FCEC1D0" w14:textId="77777777" w:rsidR="006026C5" w:rsidRDefault="00D150B0" w:rsidP="006026C5">
      <w:pPr>
        <w:ind w:left="720"/>
      </w:pPr>
      <w:r>
        <w:t xml:space="preserve">• Foot traffic entry/exit pattern for the complex where the program will take place, and staggered start/end times to ensure physical distancing </w:t>
      </w:r>
    </w:p>
    <w:p w14:paraId="70F52C5D" w14:textId="77777777" w:rsidR="006026C5" w:rsidRDefault="00D150B0" w:rsidP="006026C5">
      <w:pPr>
        <w:ind w:left="720"/>
      </w:pPr>
      <w:r>
        <w:t xml:space="preserve">• Sanitation of shared equipment </w:t>
      </w:r>
    </w:p>
    <w:p w14:paraId="796E3ADC" w14:textId="77777777" w:rsidR="006026C5" w:rsidRDefault="00D150B0" w:rsidP="006026C5">
      <w:pPr>
        <w:ind w:left="720"/>
      </w:pPr>
      <w:r>
        <w:t xml:space="preserve">• Items participants are required to bring, such as sports equipment, hand sanitizer, personal marked water bottle, etc. </w:t>
      </w:r>
    </w:p>
    <w:p w14:paraId="55484C07" w14:textId="77777777" w:rsidR="006026C5" w:rsidRPr="006026C5" w:rsidRDefault="00D150B0" w:rsidP="006026C5">
      <w:pPr>
        <w:ind w:left="720"/>
        <w:rPr>
          <w:rFonts w:asciiTheme="majorHAnsi" w:eastAsiaTheme="majorEastAsia" w:hAnsiTheme="majorHAnsi" w:cstheme="majorBidi"/>
          <w:b/>
          <w:bCs/>
          <w:color w:val="2F5496" w:themeColor="accent1" w:themeShade="BF"/>
          <w:sz w:val="32"/>
          <w:szCs w:val="32"/>
        </w:rPr>
      </w:pPr>
      <w:r w:rsidRPr="006026C5">
        <w:rPr>
          <w:rFonts w:asciiTheme="majorHAnsi" w:eastAsiaTheme="majorEastAsia" w:hAnsiTheme="majorHAnsi" w:cstheme="majorBidi"/>
          <w:b/>
          <w:bCs/>
          <w:color w:val="2F5496" w:themeColor="accent1" w:themeShade="BF"/>
          <w:sz w:val="32"/>
          <w:szCs w:val="32"/>
        </w:rPr>
        <w:t xml:space="preserve">PHASE: SAFER AT HOME </w:t>
      </w:r>
    </w:p>
    <w:p w14:paraId="52611E48" w14:textId="77777777" w:rsidR="006026C5" w:rsidRDefault="00D150B0" w:rsidP="006026C5">
      <w:pPr>
        <w:ind w:left="720"/>
      </w:pPr>
      <w:r>
        <w:t>• Avoid in-person meetings; Encourage virtual meetings using online conferencing platforms.</w:t>
      </w:r>
    </w:p>
    <w:p w14:paraId="61CD71CF" w14:textId="00A2CCED" w:rsidR="006026C5" w:rsidRDefault="00D150B0" w:rsidP="006026C5">
      <w:pPr>
        <w:ind w:left="720"/>
      </w:pPr>
      <w:r>
        <w:t xml:space="preserve">• </w:t>
      </w:r>
      <w:r w:rsidR="006026C5">
        <w:t>S</w:t>
      </w:r>
      <w:r>
        <w:t xml:space="preserve">hifts (if required to be </w:t>
      </w:r>
      <w:r w:rsidR="006026C5">
        <w:t>at the field)</w:t>
      </w:r>
      <w:r>
        <w:t xml:space="preserve"> should be organized to ensure social distancing </w:t>
      </w:r>
      <w:proofErr w:type="gramStart"/>
      <w:r>
        <w:t>in order to</w:t>
      </w:r>
      <w:proofErr w:type="gramEnd"/>
      <w:r>
        <w:t xml:space="preserve"> keep separation of </w:t>
      </w:r>
      <w:r w:rsidR="006026C5">
        <w:t>volunteers</w:t>
      </w:r>
      <w:r>
        <w:t xml:space="preserve"> at a 6-foot minimum. </w:t>
      </w:r>
    </w:p>
    <w:p w14:paraId="46344661" w14:textId="744E3530" w:rsidR="006026C5" w:rsidRDefault="00D150B0" w:rsidP="006026C5">
      <w:pPr>
        <w:ind w:left="720"/>
      </w:pPr>
      <w:r>
        <w:t xml:space="preserve">• Require </w:t>
      </w:r>
      <w:r w:rsidR="006026C5">
        <w:t>volunteers</w:t>
      </w:r>
      <w:r>
        <w:t xml:space="preserve"> to wear a mask when unable to maintain physical distancing. </w:t>
      </w:r>
    </w:p>
    <w:p w14:paraId="07EE83B3" w14:textId="77777777" w:rsidR="006026C5" w:rsidRDefault="00D150B0" w:rsidP="006026C5">
      <w:pPr>
        <w:ind w:left="720"/>
      </w:pPr>
      <w:r w:rsidRPr="006026C5">
        <w:rPr>
          <w:rStyle w:val="Heading2Char"/>
        </w:rPr>
        <w:lastRenderedPageBreak/>
        <w:t>GENERAL STAFF</w:t>
      </w:r>
      <w:r>
        <w:t xml:space="preserve"> </w:t>
      </w:r>
    </w:p>
    <w:p w14:paraId="660F14F2" w14:textId="77777777" w:rsidR="006026C5" w:rsidRDefault="00D150B0" w:rsidP="006026C5">
      <w:pPr>
        <w:ind w:left="720"/>
      </w:pPr>
      <w:r>
        <w:t xml:space="preserve">• Inform players/customers/families of COVID policies and procedures in advance. </w:t>
      </w:r>
    </w:p>
    <w:p w14:paraId="7AC982A8" w14:textId="77777777" w:rsidR="006026C5" w:rsidRDefault="00D150B0" w:rsidP="006026C5">
      <w:pPr>
        <w:ind w:left="720"/>
      </w:pPr>
      <w:r>
        <w:t xml:space="preserve">• Use posters and signage to remind players/families of physical distancing at entrance and waiting areas. </w:t>
      </w:r>
    </w:p>
    <w:p w14:paraId="32589457" w14:textId="77777777" w:rsidR="005B1D38" w:rsidRDefault="00D150B0" w:rsidP="005B1D38">
      <w:pPr>
        <w:ind w:left="720"/>
      </w:pPr>
      <w:r>
        <w:t xml:space="preserve">• Support physical distance between customer and </w:t>
      </w:r>
      <w:r w:rsidR="005B1D38">
        <w:t>concessions</w:t>
      </w:r>
      <w:r>
        <w:t xml:space="preserve"> staff by taping off </w:t>
      </w:r>
      <w:proofErr w:type="gramStart"/>
      <w:r>
        <w:t>6 foot</w:t>
      </w:r>
      <w:proofErr w:type="gramEnd"/>
      <w:r>
        <w:t xml:space="preserve"> distance from counter/window. </w:t>
      </w:r>
    </w:p>
    <w:p w14:paraId="474C7127" w14:textId="77777777" w:rsidR="005B1D38" w:rsidRDefault="00D150B0" w:rsidP="005B1D38">
      <w:pPr>
        <w:ind w:left="720"/>
      </w:pPr>
      <w:r>
        <w:t xml:space="preserve">• Minimize shared touch surfaces (pens, credit card machines, tablets, phones, </w:t>
      </w:r>
      <w:proofErr w:type="spellStart"/>
      <w:r>
        <w:t>etc</w:t>
      </w:r>
      <w:proofErr w:type="spellEnd"/>
      <w:r>
        <w:t xml:space="preserve">). </w:t>
      </w:r>
    </w:p>
    <w:p w14:paraId="70314758" w14:textId="77777777" w:rsidR="005B1D38" w:rsidRDefault="00D150B0" w:rsidP="005B1D38">
      <w:pPr>
        <w:ind w:left="720"/>
      </w:pPr>
      <w:r>
        <w:t xml:space="preserve">• Per CDC Guidelines, customers are advised to wear a face covering when physical distancing of 6’ cannot be maintained. </w:t>
      </w:r>
    </w:p>
    <w:p w14:paraId="16E44794" w14:textId="77777777" w:rsidR="005B1D38" w:rsidRDefault="00D150B0" w:rsidP="005B1D38">
      <w:pPr>
        <w:ind w:left="720"/>
      </w:pPr>
      <w:r w:rsidRPr="005B1D38">
        <w:rPr>
          <w:rStyle w:val="Heading2Char"/>
        </w:rPr>
        <w:t>CUSTOMERS - ALL PROGRAMS</w:t>
      </w:r>
      <w:r>
        <w:t xml:space="preserve"> </w:t>
      </w:r>
    </w:p>
    <w:p w14:paraId="2201D357" w14:textId="77777777" w:rsidR="005B1D38" w:rsidRDefault="00D150B0" w:rsidP="005B1D38">
      <w:pPr>
        <w:ind w:left="720"/>
      </w:pPr>
      <w:r>
        <w:t xml:space="preserve">• Coaches/Program Directors remain in contact with designated participants/customers via virtual meetings. </w:t>
      </w:r>
    </w:p>
    <w:p w14:paraId="40D2529A" w14:textId="77777777" w:rsidR="005B1D38" w:rsidRDefault="00D150B0" w:rsidP="005B1D38">
      <w:pPr>
        <w:ind w:left="720"/>
      </w:pPr>
      <w:r>
        <w:t xml:space="preserve">• Advise participants on social distancing. </w:t>
      </w:r>
    </w:p>
    <w:p w14:paraId="23076EBE" w14:textId="77777777" w:rsidR="005B1D38" w:rsidRDefault="00D150B0" w:rsidP="005B1D38">
      <w:pPr>
        <w:ind w:left="720"/>
      </w:pPr>
      <w:r>
        <w:t xml:space="preserve">• Coaches/program directors provide training programs via email/virtual meetings. </w:t>
      </w:r>
    </w:p>
    <w:p w14:paraId="37CCB174" w14:textId="628EAA9A" w:rsidR="005B1D38" w:rsidRPr="005B1D38" w:rsidRDefault="005B1D38" w:rsidP="005B1D38">
      <w:pPr>
        <w:ind w:left="720"/>
        <w:rPr>
          <w:rFonts w:asciiTheme="majorHAnsi" w:eastAsiaTheme="majorEastAsia" w:hAnsiTheme="majorHAnsi" w:cstheme="majorBidi"/>
          <w:b/>
          <w:bCs/>
          <w:color w:val="2F5496" w:themeColor="accent1" w:themeShade="BF"/>
          <w:sz w:val="32"/>
          <w:szCs w:val="32"/>
        </w:rPr>
      </w:pPr>
      <w:r w:rsidRPr="005B1D38">
        <w:rPr>
          <w:rFonts w:asciiTheme="majorHAnsi" w:eastAsiaTheme="majorEastAsia" w:hAnsiTheme="majorHAnsi" w:cstheme="majorBidi"/>
          <w:b/>
          <w:bCs/>
          <w:color w:val="2F5496" w:themeColor="accent1" w:themeShade="BF"/>
          <w:sz w:val="32"/>
          <w:szCs w:val="32"/>
        </w:rPr>
        <w:t>PHASE 1</w:t>
      </w:r>
    </w:p>
    <w:p w14:paraId="32D31770" w14:textId="62D8F21A" w:rsidR="005B1D38" w:rsidRDefault="00D150B0" w:rsidP="005B1D38">
      <w:pPr>
        <w:ind w:left="720"/>
      </w:pPr>
      <w:r w:rsidRPr="005B1D38">
        <w:rPr>
          <w:rStyle w:val="Heading2Char"/>
        </w:rPr>
        <w:t>PROGRAMS, CLASSES, AND TEAMS</w:t>
      </w:r>
      <w:r>
        <w:t xml:space="preserve"> </w:t>
      </w:r>
    </w:p>
    <w:p w14:paraId="073E1166" w14:textId="77777777" w:rsidR="005B1D38" w:rsidRDefault="00D150B0" w:rsidP="005B1D38">
      <w:pPr>
        <w:ind w:left="720"/>
      </w:pPr>
      <w:r>
        <w:t xml:space="preserve">• Team/group-based training may begin, as Phase 1 may allow for groups of up to 10 people. </w:t>
      </w:r>
    </w:p>
    <w:p w14:paraId="4B2D4CE6" w14:textId="77777777" w:rsidR="005B1D38" w:rsidRDefault="00D150B0" w:rsidP="005B1D38">
      <w:pPr>
        <w:ind w:left="720"/>
      </w:pPr>
      <w:r>
        <w:t>• No combining of teams/groups. Maximum 9 participants per group (1 staff/coach), as allowed by Phase 1 state guidelines for youth sports.</w:t>
      </w:r>
    </w:p>
    <w:p w14:paraId="33D8E636" w14:textId="77777777" w:rsidR="005B1D38" w:rsidRDefault="00D150B0" w:rsidP="005B1D38">
      <w:pPr>
        <w:ind w:left="720"/>
      </w:pPr>
      <w:r>
        <w:t>• Inform players/families of COVID policies and procedures in advance, including:</w:t>
      </w:r>
    </w:p>
    <w:p w14:paraId="2B150FDA" w14:textId="1974D5CA" w:rsidR="005B1D38" w:rsidRDefault="00D150B0" w:rsidP="002C337C">
      <w:pPr>
        <w:spacing w:after="120"/>
        <w:ind w:left="1440"/>
      </w:pPr>
      <w:r>
        <w:t xml:space="preserve">- Do not attend class/program/training if you feel sick. Reference </w:t>
      </w:r>
      <w:hyperlink r:id="rId11" w:history="1">
        <w:r w:rsidR="005B1D38" w:rsidRPr="005B1D38">
          <w:rPr>
            <w:rStyle w:val="Hyperlink"/>
          </w:rPr>
          <w:t>http://www.cdc.gov</w:t>
        </w:r>
      </w:hyperlink>
      <w:r w:rsidR="005B1D38">
        <w:t xml:space="preserve"> </w:t>
      </w:r>
      <w:r>
        <w:t xml:space="preserve">for list of symptoms. Reference </w:t>
      </w:r>
      <w:hyperlink r:id="rId12" w:history="1">
        <w:r w:rsidRPr="0046015A">
          <w:rPr>
            <w:rStyle w:val="Hyperlink"/>
          </w:rPr>
          <w:t>NH Youth Sports Guidelines</w:t>
        </w:r>
      </w:hyperlink>
      <w:r>
        <w:t xml:space="preserve"> for screening procedures. </w:t>
      </w:r>
    </w:p>
    <w:p w14:paraId="07EBACAD" w14:textId="77777777" w:rsidR="0046015A" w:rsidRDefault="00D150B0" w:rsidP="002C337C">
      <w:pPr>
        <w:spacing w:after="120"/>
        <w:ind w:left="1440"/>
      </w:pPr>
      <w:r>
        <w:t xml:space="preserve">- Do not attend class/program/training if you have experienced a fever, cough, headache, change to sense of taste/smell at any time in the 72 </w:t>
      </w:r>
      <w:proofErr w:type="spellStart"/>
      <w:r>
        <w:t>hrs</w:t>
      </w:r>
      <w:proofErr w:type="spellEnd"/>
      <w:r>
        <w:t xml:space="preserve"> prior to class/program/training. </w:t>
      </w:r>
    </w:p>
    <w:p w14:paraId="6DAB1E21" w14:textId="77777777" w:rsidR="0046015A" w:rsidRDefault="00D150B0" w:rsidP="0046015A">
      <w:pPr>
        <w:ind w:left="720"/>
      </w:pPr>
      <w:r>
        <w:t xml:space="preserve">• No-contact training sessions/classes. No shaking hands, high-5’s, group cheers, huddles, etc. </w:t>
      </w:r>
    </w:p>
    <w:p w14:paraId="6B5F147B" w14:textId="77777777" w:rsidR="0046015A" w:rsidRDefault="00D150B0" w:rsidP="0046015A">
      <w:pPr>
        <w:ind w:left="720"/>
      </w:pPr>
      <w:r>
        <w:t xml:space="preserve">• Players do not touch other players’ equipment with bare hands as (much as possible), only use their own equipment during training/class. </w:t>
      </w:r>
    </w:p>
    <w:p w14:paraId="0A13AEE7" w14:textId="30299A34" w:rsidR="0046015A" w:rsidRDefault="00D150B0" w:rsidP="0046015A">
      <w:pPr>
        <w:ind w:left="720"/>
      </w:pPr>
      <w:r>
        <w:t xml:space="preserve">• Bench areas are to be removed from the playing areas or closed off. </w:t>
      </w:r>
    </w:p>
    <w:p w14:paraId="6BCA3EBB" w14:textId="77777777" w:rsidR="0046015A" w:rsidRDefault="00D150B0" w:rsidP="0046015A">
      <w:pPr>
        <w:ind w:left="720"/>
      </w:pPr>
      <w:r>
        <w:t xml:space="preserve">• Equipment bags/backpacks should be placed 6 feet apart. Players should not touch other player’s bags/equipment/water bottles. </w:t>
      </w:r>
    </w:p>
    <w:p w14:paraId="3E88A4D9" w14:textId="77777777" w:rsidR="0046015A" w:rsidRDefault="00D150B0" w:rsidP="0046015A">
      <w:pPr>
        <w:ind w:left="720"/>
      </w:pPr>
      <w:r>
        <w:t xml:space="preserve">• All training/classes/camps to take place outdoors. </w:t>
      </w:r>
    </w:p>
    <w:p w14:paraId="0CFB21C6" w14:textId="77777777" w:rsidR="0046015A" w:rsidRDefault="00D150B0" w:rsidP="0046015A">
      <w:pPr>
        <w:ind w:left="720"/>
      </w:pPr>
      <w:r>
        <w:t xml:space="preserve">• Coaches to carry hand sanitizer with team equipment </w:t>
      </w:r>
      <w:proofErr w:type="gramStart"/>
      <w:r>
        <w:t>at all times</w:t>
      </w:r>
      <w:proofErr w:type="gramEnd"/>
      <w:r>
        <w:t xml:space="preserve">. </w:t>
      </w:r>
    </w:p>
    <w:p w14:paraId="79394991" w14:textId="77777777" w:rsidR="0046015A" w:rsidRDefault="00D150B0" w:rsidP="0046015A">
      <w:pPr>
        <w:ind w:left="720"/>
      </w:pPr>
      <w:r>
        <w:t xml:space="preserve">• Players highly encouraged to have their own hand sanitizer with their personal equipment bag. </w:t>
      </w:r>
    </w:p>
    <w:p w14:paraId="0A95B71D" w14:textId="77777777" w:rsidR="0046015A" w:rsidRDefault="00D150B0" w:rsidP="0046015A">
      <w:pPr>
        <w:ind w:left="720"/>
      </w:pPr>
      <w:r>
        <w:lastRenderedPageBreak/>
        <w:t>• Players bring ‘primary’ and ‘alternate’ jersey to training/class/camp to use when needed. Personal ‘primary’ and ‘alternate’ shirts should be used by player instead of sharing clothing/equipment (</w:t>
      </w:r>
      <w:proofErr w:type="spellStart"/>
      <w:r>
        <w:t>pinnies</w:t>
      </w:r>
      <w:proofErr w:type="spellEnd"/>
      <w:r>
        <w:t xml:space="preserve">) with other participants. </w:t>
      </w:r>
    </w:p>
    <w:p w14:paraId="56EB0411" w14:textId="77777777" w:rsidR="0046015A" w:rsidRDefault="00D150B0" w:rsidP="0046015A">
      <w:pPr>
        <w:ind w:left="720"/>
      </w:pPr>
      <w:r>
        <w:t xml:space="preserve">• Staff to provide adequate water breaks/hand sanitization breaks. </w:t>
      </w:r>
    </w:p>
    <w:p w14:paraId="1099515A" w14:textId="688ACF85" w:rsidR="0046015A" w:rsidRDefault="00D150B0" w:rsidP="0046015A">
      <w:pPr>
        <w:ind w:left="720"/>
      </w:pPr>
      <w:r>
        <w:t xml:space="preserve">• Designate area for isolation (player showing symptoms during session) within facility or outdoor location. </w:t>
      </w:r>
    </w:p>
    <w:p w14:paraId="4DB788BA" w14:textId="0780BED0" w:rsidR="0046015A" w:rsidRDefault="0046015A" w:rsidP="00DB0E2D">
      <w:pPr>
        <w:ind w:left="720"/>
      </w:pPr>
      <w:r>
        <w:t xml:space="preserve">• </w:t>
      </w:r>
      <w:r>
        <w:t xml:space="preserve">All parents/spectators are asked to remain in their cars or minimum of 100 ft from playing area while maintaining physical/social distancing. No spectators allowed on sidelines or within the playing area. </w:t>
      </w:r>
    </w:p>
    <w:p w14:paraId="7124EF73" w14:textId="7282FC81" w:rsidR="00DB0E2D" w:rsidRDefault="00DB0E2D" w:rsidP="00DB0E2D">
      <w:pPr>
        <w:ind w:left="720"/>
      </w:pPr>
      <w:r>
        <w:t xml:space="preserve">• </w:t>
      </w:r>
      <w:r>
        <w:t xml:space="preserve">Per CDC Guidelines, coaches and players are advised to wear face covering when physical distancing of 6’ cannot be maintained. </w:t>
      </w:r>
    </w:p>
    <w:p w14:paraId="261DCEC9" w14:textId="712B1460" w:rsidR="00DB0E2D" w:rsidRPr="00DB0E2D" w:rsidRDefault="00DB0E2D" w:rsidP="00DB0E2D">
      <w:pPr>
        <w:ind w:left="720"/>
        <w:rPr>
          <w:rStyle w:val="Heading2Char"/>
        </w:rPr>
      </w:pPr>
      <w:r w:rsidRPr="00DB0E2D">
        <w:rPr>
          <w:rStyle w:val="Heading2Char"/>
        </w:rPr>
        <w:t>CUSTOMERS- ALL PROGRAMS</w:t>
      </w:r>
    </w:p>
    <w:p w14:paraId="774665E5" w14:textId="77777777" w:rsidR="00DB0E2D" w:rsidRDefault="00D150B0" w:rsidP="0046015A">
      <w:pPr>
        <w:ind w:left="720"/>
      </w:pPr>
      <w:r>
        <w:t xml:space="preserve">• Inform players/customers/families of COVID policies and procedures in advance. </w:t>
      </w:r>
    </w:p>
    <w:p w14:paraId="7BF4C554" w14:textId="77777777" w:rsidR="00DB0E2D" w:rsidRDefault="00D150B0" w:rsidP="002C337C">
      <w:pPr>
        <w:spacing w:after="120"/>
        <w:ind w:left="1440"/>
      </w:pPr>
      <w:r>
        <w:t xml:space="preserve">- Do not attend class/program/training if you feel sick. Reference www.cdc.gov for list of symptoms. </w:t>
      </w:r>
    </w:p>
    <w:p w14:paraId="41C241E7" w14:textId="77777777" w:rsidR="00DB0E2D" w:rsidRDefault="00D150B0" w:rsidP="002C337C">
      <w:pPr>
        <w:spacing w:after="120"/>
        <w:ind w:left="1440"/>
      </w:pPr>
      <w:r>
        <w:t xml:space="preserve">- Do not attend class/program/training if you have experienced a fever, cough, headache, change to sense of taste/smell at any time in the 72 </w:t>
      </w:r>
      <w:proofErr w:type="spellStart"/>
      <w:r>
        <w:t>hrs</w:t>
      </w:r>
      <w:proofErr w:type="spellEnd"/>
      <w:r>
        <w:t xml:space="preserve"> prior to class/program/training. </w:t>
      </w:r>
    </w:p>
    <w:p w14:paraId="0EB44942" w14:textId="77777777" w:rsidR="00DB0E2D" w:rsidRDefault="00D150B0" w:rsidP="002C337C">
      <w:pPr>
        <w:spacing w:after="120"/>
        <w:ind w:left="720" w:firstLine="720"/>
      </w:pPr>
      <w:r>
        <w:t xml:space="preserve">- Maintain physical distance outdoors or remain in your vehicle. </w:t>
      </w:r>
    </w:p>
    <w:p w14:paraId="6BFDFF7B" w14:textId="77777777" w:rsidR="00DB0E2D" w:rsidRDefault="00D150B0" w:rsidP="002C337C">
      <w:pPr>
        <w:spacing w:after="120"/>
        <w:ind w:left="720" w:firstLine="720"/>
      </w:pPr>
      <w:r>
        <w:t xml:space="preserve">- Recommend use of face coverings. </w:t>
      </w:r>
    </w:p>
    <w:p w14:paraId="2BA1BCA2" w14:textId="77777777" w:rsidR="00DB0E2D" w:rsidRDefault="00D150B0" w:rsidP="00DB0E2D">
      <w:pPr>
        <w:ind w:left="720"/>
      </w:pPr>
      <w:r>
        <w:t xml:space="preserve">• Use posters and signage to remind players/families of physical distancing at entrance and waiting areas. </w:t>
      </w:r>
    </w:p>
    <w:p w14:paraId="67663CE5" w14:textId="77777777" w:rsidR="00DB0E2D" w:rsidRDefault="00D150B0" w:rsidP="00DB0E2D">
      <w:pPr>
        <w:ind w:left="720"/>
      </w:pPr>
      <w:r>
        <w:t xml:space="preserve">• Encourage families to limit who they bring to programs/training (recommend participant(s) only). </w:t>
      </w:r>
    </w:p>
    <w:p w14:paraId="6356C9EF" w14:textId="77777777" w:rsidR="00DB0E2D" w:rsidRDefault="00D150B0" w:rsidP="00DB0E2D">
      <w:pPr>
        <w:ind w:left="720"/>
      </w:pPr>
      <w:r>
        <w:t xml:space="preserve">• Support physical distance between customer and </w:t>
      </w:r>
      <w:r w:rsidR="00DB0E2D">
        <w:t>concessions s</w:t>
      </w:r>
      <w:r>
        <w:t xml:space="preserve">taff by taping off </w:t>
      </w:r>
      <w:proofErr w:type="gramStart"/>
      <w:r>
        <w:t>6 foot</w:t>
      </w:r>
      <w:proofErr w:type="gramEnd"/>
      <w:r>
        <w:t xml:space="preserve"> distance from counter/window. </w:t>
      </w:r>
    </w:p>
    <w:p w14:paraId="07DB951B" w14:textId="77777777" w:rsidR="00DB0E2D" w:rsidRDefault="00D150B0" w:rsidP="00DB0E2D">
      <w:pPr>
        <w:ind w:left="720"/>
      </w:pPr>
      <w:r>
        <w:t xml:space="preserve">• Minimize shared touch surfaces (pens, credit card machines, tablets, phones, </w:t>
      </w:r>
      <w:proofErr w:type="spellStart"/>
      <w:r>
        <w:t>etc</w:t>
      </w:r>
      <w:proofErr w:type="spellEnd"/>
      <w:r>
        <w:t xml:space="preserve">). </w:t>
      </w:r>
    </w:p>
    <w:p w14:paraId="62294895" w14:textId="77777777" w:rsidR="00DB0E2D" w:rsidRDefault="00D150B0" w:rsidP="00DB0E2D">
      <w:pPr>
        <w:ind w:left="720"/>
      </w:pPr>
      <w:r>
        <w:t xml:space="preserve">• Per CDC Guidelines, customers are advised to wear a face covering when physical distancing of 6’ cannot be maintained. </w:t>
      </w:r>
    </w:p>
    <w:p w14:paraId="49B25C5B" w14:textId="77777777" w:rsidR="00DB0E2D" w:rsidRDefault="00D150B0" w:rsidP="00DB0E2D">
      <w:pPr>
        <w:ind w:left="720"/>
      </w:pPr>
      <w:r>
        <w:t xml:space="preserve">• All parents/spectators are asked to remain in their cars or minimum of 100 ft from playing area while maintaining physical/ social distancing. No spectators allowed on sidelines or within playing area. </w:t>
      </w:r>
    </w:p>
    <w:p w14:paraId="12DBBDD5" w14:textId="77777777" w:rsidR="00DB0E2D" w:rsidRDefault="00D150B0" w:rsidP="00DB0E2D">
      <w:pPr>
        <w:ind w:left="720"/>
      </w:pPr>
      <w:r>
        <w:t xml:space="preserve">• Per CDC Guidelines, coaches and players are advised to wear a face covering when physical distancing of 6’ cannot be maintained. </w:t>
      </w:r>
    </w:p>
    <w:p w14:paraId="28E22DD3" w14:textId="25E56445" w:rsidR="00DB0E2D" w:rsidRDefault="00DB0E2D" w:rsidP="00DB0E2D">
      <w:pPr>
        <w:ind w:left="720"/>
        <w:rPr>
          <w:rFonts w:asciiTheme="majorHAnsi" w:eastAsiaTheme="majorEastAsia" w:hAnsiTheme="majorHAnsi" w:cstheme="majorBidi"/>
          <w:b/>
          <w:bCs/>
          <w:color w:val="2F5496" w:themeColor="accent1" w:themeShade="BF"/>
          <w:sz w:val="32"/>
          <w:szCs w:val="32"/>
        </w:rPr>
      </w:pPr>
      <w:r w:rsidRPr="00DB0E2D">
        <w:rPr>
          <w:rFonts w:asciiTheme="majorHAnsi" w:eastAsiaTheme="majorEastAsia" w:hAnsiTheme="majorHAnsi" w:cstheme="majorBidi"/>
          <w:b/>
          <w:bCs/>
          <w:color w:val="2F5496" w:themeColor="accent1" w:themeShade="BF"/>
          <w:sz w:val="32"/>
          <w:szCs w:val="32"/>
        </w:rPr>
        <w:t>PHASE 2</w:t>
      </w:r>
    </w:p>
    <w:p w14:paraId="6C4472B2" w14:textId="2592A61C" w:rsidR="00DB0E2D" w:rsidRPr="00DB0E2D" w:rsidRDefault="00DB0E2D" w:rsidP="00DB0E2D">
      <w:pPr>
        <w:ind w:left="720"/>
        <w:rPr>
          <w:rStyle w:val="Heading2Char"/>
        </w:rPr>
      </w:pPr>
      <w:r>
        <w:rPr>
          <w:rStyle w:val="Heading2Char"/>
        </w:rPr>
        <w:t>GENERAL STAFF</w:t>
      </w:r>
    </w:p>
    <w:p w14:paraId="3A1BDADF" w14:textId="77777777" w:rsidR="00DB0E2D" w:rsidRDefault="00D150B0" w:rsidP="00DB0E2D">
      <w:pPr>
        <w:ind w:left="720"/>
      </w:pPr>
      <w:r>
        <w:t xml:space="preserve">• Continue to follow all business practices and safety protocols outlined in Phase 1. </w:t>
      </w:r>
    </w:p>
    <w:p w14:paraId="15A5032E" w14:textId="77777777" w:rsidR="00DB0E2D" w:rsidRDefault="00D150B0" w:rsidP="00DB0E2D">
      <w:pPr>
        <w:ind w:left="720"/>
      </w:pPr>
      <w:r w:rsidRPr="00DB0E2D">
        <w:rPr>
          <w:rStyle w:val="Heading2Char"/>
        </w:rPr>
        <w:t>PROGRAMS, CLASSES, AND TEAMS</w:t>
      </w:r>
      <w:r>
        <w:t xml:space="preserve"> </w:t>
      </w:r>
    </w:p>
    <w:p w14:paraId="6A434231" w14:textId="77777777" w:rsidR="00DB0E2D" w:rsidRDefault="00D150B0" w:rsidP="00DB0E2D">
      <w:pPr>
        <w:ind w:left="720"/>
      </w:pPr>
      <w:r>
        <w:t xml:space="preserve">Follow all business practices and safety protocols outlined in Phase 1 with the following adaptations: </w:t>
      </w:r>
    </w:p>
    <w:p w14:paraId="47D966C3" w14:textId="77777777" w:rsidR="00DB0E2D" w:rsidRDefault="00D150B0" w:rsidP="00DB0E2D">
      <w:pPr>
        <w:ind w:left="720"/>
      </w:pPr>
      <w:r>
        <w:t xml:space="preserve">• Team/group-based training may begin, as Phase 2 of NH Youth Sports guidelines allows for groups of up to 50 people in an area (maximum of 45 participants, 5 staff/coaches). </w:t>
      </w:r>
    </w:p>
    <w:p w14:paraId="3EF4A409" w14:textId="77777777" w:rsidR="00DB0E2D" w:rsidRDefault="00D150B0" w:rsidP="00DB0E2D">
      <w:pPr>
        <w:ind w:left="720"/>
      </w:pPr>
      <w:r>
        <w:lastRenderedPageBreak/>
        <w:t xml:space="preserve">• Scrimmages and games are now allowed during Phase 2. </w:t>
      </w:r>
    </w:p>
    <w:p w14:paraId="43DC6067" w14:textId="77777777" w:rsidR="00DB0E2D" w:rsidRDefault="00D150B0" w:rsidP="00DB0E2D">
      <w:pPr>
        <w:ind w:left="720"/>
      </w:pPr>
      <w:r>
        <w:t xml:space="preserve">• </w:t>
      </w:r>
      <w:r w:rsidR="00DB0E2D">
        <w:t>B</w:t>
      </w:r>
      <w:r>
        <w:t xml:space="preserve">ench areas during scrimmages/games for low-contact sports may expand to allow for adequate 6-foot separation between players and team personnel. Areas must be protected by safety fence/barrier. </w:t>
      </w:r>
    </w:p>
    <w:p w14:paraId="40C48A0A" w14:textId="77777777" w:rsidR="00DB0E2D" w:rsidRDefault="00D150B0" w:rsidP="00DB0E2D">
      <w:pPr>
        <w:ind w:left="720"/>
      </w:pPr>
      <w:r>
        <w:t xml:space="preserve">• A limited number of spectators will be allowed for sporting events. Spectators would consist of immediate family only, must maintain 6-foot physical distancing, and must remain outside of the field of play. </w:t>
      </w:r>
    </w:p>
    <w:p w14:paraId="51D938C4" w14:textId="4DC823D5" w:rsidR="002C337C" w:rsidRDefault="00D150B0" w:rsidP="00DB0E2D">
      <w:pPr>
        <w:ind w:left="720"/>
      </w:pPr>
      <w:r>
        <w:t xml:space="preserve">• Pre-game warmup areas must allow for adequate social distancing of players </w:t>
      </w:r>
    </w:p>
    <w:p w14:paraId="12138C2E" w14:textId="12F58679" w:rsidR="002C337C" w:rsidRPr="002C337C" w:rsidRDefault="002C337C" w:rsidP="00DB0E2D">
      <w:pPr>
        <w:ind w:left="720"/>
        <w:rPr>
          <w:rStyle w:val="Heading2Char"/>
        </w:rPr>
      </w:pPr>
      <w:r w:rsidRPr="002C337C">
        <w:rPr>
          <w:rStyle w:val="Heading2Char"/>
        </w:rPr>
        <w:t>CUSTOMERS - ALL PROGRAMS</w:t>
      </w:r>
    </w:p>
    <w:p w14:paraId="57C722D0" w14:textId="77777777" w:rsidR="002C337C" w:rsidRDefault="00D150B0" w:rsidP="00DB0E2D">
      <w:pPr>
        <w:ind w:left="720"/>
      </w:pPr>
      <w:r>
        <w:t xml:space="preserve">• Continue to follow all business practices and safety protocols outlined in Phase 1. </w:t>
      </w:r>
    </w:p>
    <w:p w14:paraId="543F9691" w14:textId="77777777" w:rsidR="002C337C" w:rsidRDefault="00D150B0" w:rsidP="00DB0E2D">
      <w:pPr>
        <w:ind w:left="720"/>
      </w:pPr>
      <w:r>
        <w:t xml:space="preserve">• Continue to follow all business practices and safety protocols outlined in Phases 1 &amp; 2. </w:t>
      </w:r>
    </w:p>
    <w:p w14:paraId="2E4EA0E4" w14:textId="58BDA98D" w:rsidR="002C337C" w:rsidRPr="002C337C" w:rsidRDefault="002C337C" w:rsidP="00DB0E2D">
      <w:pPr>
        <w:ind w:left="720"/>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r>
      <w:r w:rsidRPr="002C337C">
        <w:rPr>
          <w:rFonts w:asciiTheme="majorHAnsi" w:eastAsiaTheme="majorEastAsia" w:hAnsiTheme="majorHAnsi" w:cstheme="majorBidi"/>
          <w:b/>
          <w:bCs/>
          <w:color w:val="2F5496" w:themeColor="accent1" w:themeShade="BF"/>
          <w:sz w:val="32"/>
          <w:szCs w:val="32"/>
        </w:rPr>
        <w:t>CONTACT US</w:t>
      </w:r>
    </w:p>
    <w:p w14:paraId="57972829" w14:textId="77777777" w:rsidR="002C337C" w:rsidRDefault="00D150B0" w:rsidP="002C337C">
      <w:pPr>
        <w:spacing w:after="0"/>
        <w:ind w:left="720"/>
      </w:pPr>
      <w:r>
        <w:t xml:space="preserve">SEACOAST </w:t>
      </w:r>
      <w:r w:rsidR="002C337C">
        <w:t xml:space="preserve">TITANS </w:t>
      </w:r>
    </w:p>
    <w:p w14:paraId="3536C45C" w14:textId="77777777" w:rsidR="002C337C" w:rsidRDefault="00D150B0" w:rsidP="002C337C">
      <w:pPr>
        <w:spacing w:after="0"/>
        <w:ind w:left="720"/>
      </w:pPr>
      <w:r>
        <w:t xml:space="preserve">PO Box </w:t>
      </w:r>
      <w:r w:rsidR="002C337C">
        <w:t>1143</w:t>
      </w:r>
    </w:p>
    <w:p w14:paraId="69D2673E" w14:textId="77777777" w:rsidR="002C337C" w:rsidRDefault="002C337C" w:rsidP="002C337C">
      <w:pPr>
        <w:spacing w:after="0"/>
        <w:ind w:left="720"/>
      </w:pPr>
      <w:r>
        <w:t>Dover, NH 03821</w:t>
      </w:r>
    </w:p>
    <w:p w14:paraId="14C2298C" w14:textId="1AA26B66" w:rsidR="002C337C" w:rsidRDefault="002C337C" w:rsidP="002C337C">
      <w:pPr>
        <w:spacing w:after="0"/>
        <w:ind w:left="720"/>
      </w:pPr>
      <w:hyperlink r:id="rId13" w:history="1">
        <w:r w:rsidRPr="00F30120">
          <w:rPr>
            <w:rStyle w:val="Hyperlink"/>
          </w:rPr>
          <w:t>www.SeacoastTitans.net</w:t>
        </w:r>
      </w:hyperlink>
    </w:p>
    <w:p w14:paraId="63FEED49" w14:textId="77777777" w:rsidR="002C337C" w:rsidRDefault="002C337C" w:rsidP="002C337C">
      <w:pPr>
        <w:spacing w:after="0"/>
        <w:ind w:left="720"/>
      </w:pPr>
    </w:p>
    <w:p w14:paraId="4F93D51D" w14:textId="77777777" w:rsidR="002C337C" w:rsidRPr="002C337C" w:rsidRDefault="002C337C" w:rsidP="00DB0E2D">
      <w:pPr>
        <w:ind w:left="720"/>
        <w:rPr>
          <w:rFonts w:asciiTheme="majorHAnsi" w:eastAsiaTheme="majorEastAsia" w:hAnsiTheme="majorHAnsi" w:cstheme="majorBidi"/>
          <w:b/>
          <w:bCs/>
          <w:color w:val="2F5496" w:themeColor="accent1" w:themeShade="BF"/>
          <w:sz w:val="24"/>
          <w:szCs w:val="24"/>
        </w:rPr>
      </w:pPr>
    </w:p>
    <w:p w14:paraId="6FDEAFC1" w14:textId="7F1E7C4F" w:rsidR="002C337C" w:rsidRPr="002C337C" w:rsidRDefault="002C337C" w:rsidP="00DB0E2D">
      <w:pPr>
        <w:ind w:left="720"/>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t>ADDITIONAL RESOURCES</w:t>
      </w:r>
    </w:p>
    <w:p w14:paraId="7E264EA6" w14:textId="7D458A7C" w:rsidR="001257AD" w:rsidRDefault="00D150B0" w:rsidP="00DB0E2D">
      <w:pPr>
        <w:ind w:left="720"/>
      </w:pPr>
      <w:r>
        <w:t>Center for Disease Control: www.cdc.gov State of New Hampshire: www.nh.gov State of New Hampshire COVID-19 Business Resources: businesshelp.nheconomy.com ADDITIONAL RESOURCES CONTACT US 8 SEACOAST UNITED PO Box 779 HAMPTON, NH 03843 www.seacoastunited.com</w:t>
      </w:r>
    </w:p>
    <w:sectPr w:rsidR="001257AD" w:rsidSect="00265072">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49961" w14:textId="77777777" w:rsidR="00265072" w:rsidRDefault="00265072" w:rsidP="00265072">
      <w:pPr>
        <w:spacing w:after="0" w:line="240" w:lineRule="auto"/>
      </w:pPr>
      <w:r>
        <w:separator/>
      </w:r>
    </w:p>
  </w:endnote>
  <w:endnote w:type="continuationSeparator" w:id="0">
    <w:p w14:paraId="150E4B6C" w14:textId="77777777" w:rsidR="00265072" w:rsidRDefault="00265072" w:rsidP="0026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849250"/>
      <w:docPartObj>
        <w:docPartGallery w:val="Page Numbers (Bottom of Page)"/>
        <w:docPartUnique/>
      </w:docPartObj>
    </w:sdtPr>
    <w:sdtEndPr>
      <w:rPr>
        <w:noProof/>
      </w:rPr>
    </w:sdtEndPr>
    <w:sdtContent>
      <w:p w14:paraId="6FA7EC17" w14:textId="19529351" w:rsidR="00265072" w:rsidRDefault="002650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4137A5" w14:textId="40D4F28B" w:rsidR="00265072" w:rsidRDefault="00265072">
    <w:pPr>
      <w:pStyle w:val="Footer"/>
    </w:pPr>
    <w:r>
      <w:t>SeacoastTitans.Net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B00C" w14:textId="77777777" w:rsidR="00265072" w:rsidRDefault="00265072" w:rsidP="00265072">
      <w:pPr>
        <w:spacing w:after="0" w:line="240" w:lineRule="auto"/>
      </w:pPr>
      <w:r>
        <w:separator/>
      </w:r>
    </w:p>
  </w:footnote>
  <w:footnote w:type="continuationSeparator" w:id="0">
    <w:p w14:paraId="529B9C83" w14:textId="77777777" w:rsidR="00265072" w:rsidRDefault="00265072" w:rsidP="00265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5AFC"/>
    <w:multiLevelType w:val="hybridMultilevel"/>
    <w:tmpl w:val="94540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B0"/>
    <w:rsid w:val="001257AD"/>
    <w:rsid w:val="00265072"/>
    <w:rsid w:val="002C337C"/>
    <w:rsid w:val="0046015A"/>
    <w:rsid w:val="005B1D38"/>
    <w:rsid w:val="006026C5"/>
    <w:rsid w:val="00C11673"/>
    <w:rsid w:val="00D150B0"/>
    <w:rsid w:val="00D35161"/>
    <w:rsid w:val="00DB0E2D"/>
    <w:rsid w:val="00EC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1039"/>
  <w15:chartTrackingRefBased/>
  <w15:docId w15:val="{69FD171C-055D-45AA-8139-F951251C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1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51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0B0"/>
    <w:rPr>
      <w:color w:val="0563C1" w:themeColor="hyperlink"/>
      <w:u w:val="single"/>
    </w:rPr>
  </w:style>
  <w:style w:type="character" w:styleId="UnresolvedMention">
    <w:name w:val="Unresolved Mention"/>
    <w:basedOn w:val="DefaultParagraphFont"/>
    <w:uiPriority w:val="99"/>
    <w:semiHidden/>
    <w:unhideWhenUsed/>
    <w:rsid w:val="00D150B0"/>
    <w:rPr>
      <w:color w:val="605E5C"/>
      <w:shd w:val="clear" w:color="auto" w:fill="E1DFDD"/>
    </w:rPr>
  </w:style>
  <w:style w:type="character" w:customStyle="1" w:styleId="Heading1Char">
    <w:name w:val="Heading 1 Char"/>
    <w:basedOn w:val="DefaultParagraphFont"/>
    <w:link w:val="Heading1"/>
    <w:uiPriority w:val="9"/>
    <w:rsid w:val="00D351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516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026C5"/>
    <w:rPr>
      <w:color w:val="954F72" w:themeColor="followedHyperlink"/>
      <w:u w:val="single"/>
    </w:rPr>
  </w:style>
  <w:style w:type="paragraph" w:styleId="ListParagraph">
    <w:name w:val="List Paragraph"/>
    <w:basedOn w:val="Normal"/>
    <w:uiPriority w:val="34"/>
    <w:qFormat/>
    <w:rsid w:val="0046015A"/>
    <w:pPr>
      <w:ind w:left="720"/>
      <w:contextualSpacing/>
    </w:pPr>
  </w:style>
  <w:style w:type="paragraph" w:styleId="Header">
    <w:name w:val="header"/>
    <w:basedOn w:val="Normal"/>
    <w:link w:val="HeaderChar"/>
    <w:uiPriority w:val="99"/>
    <w:unhideWhenUsed/>
    <w:rsid w:val="00265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072"/>
  </w:style>
  <w:style w:type="paragraph" w:styleId="Footer">
    <w:name w:val="footer"/>
    <w:basedOn w:val="Normal"/>
    <w:link w:val="FooterChar"/>
    <w:uiPriority w:val="99"/>
    <w:unhideWhenUsed/>
    <w:rsid w:val="00265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guidance.nh.gov/sites/g/files/ehbemt381/files/inline-documents/2020-05/guidance-amateur-youth-sports.pdf" TargetMode="External"/><Relationship Id="rId13" Type="http://schemas.openxmlformats.org/officeDocument/2006/relationships/hyperlink" Target="http://www.SeacoastTitans.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heconomy.com/getmedia/7eae52a5-cfa8-4cf9-b570-21edb43012fd/Amateur-and-Youth-Sports_5-22-20-Guidanc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s://www.cdc.gov/coronavirus/2019-ncov/community/disinfecting-building-facilit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Moore</dc:creator>
  <cp:keywords/>
  <dc:description/>
  <cp:lastModifiedBy>Emily Moore</cp:lastModifiedBy>
  <cp:revision>1</cp:revision>
  <dcterms:created xsi:type="dcterms:W3CDTF">2020-09-07T17:34:00Z</dcterms:created>
  <dcterms:modified xsi:type="dcterms:W3CDTF">2020-09-07T18:56:00Z</dcterms:modified>
</cp:coreProperties>
</file>