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BE7" w:rsidRDefault="00796BE7" w:rsidP="00266200">
      <w:pPr>
        <w:rPr>
          <w:color w:val="222222"/>
        </w:rPr>
      </w:pPr>
      <w:r>
        <w:rPr>
          <w:color w:val="222222"/>
        </w:rPr>
        <w:t xml:space="preserve">To get our season moving along, we are asking all Referees to get set up on </w:t>
      </w:r>
      <w:proofErr w:type="spellStart"/>
      <w:r>
        <w:rPr>
          <w:color w:val="222222"/>
        </w:rPr>
        <w:t>Refcentre</w:t>
      </w:r>
      <w:proofErr w:type="spellEnd"/>
      <w:r>
        <w:rPr>
          <w:color w:val="222222"/>
        </w:rPr>
        <w:t xml:space="preserve"> as soon as possible.</w:t>
      </w:r>
      <w:r w:rsidR="00F107F3">
        <w:rPr>
          <w:color w:val="222222"/>
        </w:rPr>
        <w:t xml:space="preserve">  </w:t>
      </w:r>
      <w:r>
        <w:rPr>
          <w:color w:val="222222"/>
        </w:rPr>
        <w:t>As y</w:t>
      </w:r>
      <w:r w:rsidR="00FD1B76">
        <w:rPr>
          <w:color w:val="222222"/>
        </w:rPr>
        <w:t>ou may or may not be aware of there are</w:t>
      </w:r>
      <w:r>
        <w:rPr>
          <w:color w:val="222222"/>
        </w:rPr>
        <w:t xml:space="preserve"> 4 modules </w:t>
      </w:r>
      <w:r w:rsidR="00FD1B76">
        <w:rPr>
          <w:color w:val="222222"/>
        </w:rPr>
        <w:t xml:space="preserve">that need </w:t>
      </w:r>
      <w:r>
        <w:rPr>
          <w:color w:val="222222"/>
        </w:rPr>
        <w:t xml:space="preserve">to be completed before you get set up.  </w:t>
      </w:r>
      <w:r w:rsidRPr="00796BE7">
        <w:rPr>
          <w:b/>
          <w:color w:val="222222"/>
        </w:rPr>
        <w:t xml:space="preserve">The deadline to </w:t>
      </w:r>
      <w:r>
        <w:rPr>
          <w:b/>
          <w:color w:val="222222"/>
        </w:rPr>
        <w:t>register</w:t>
      </w:r>
      <w:r w:rsidRPr="00796BE7">
        <w:rPr>
          <w:b/>
          <w:color w:val="222222"/>
        </w:rPr>
        <w:t xml:space="preserve"> is April 30</w:t>
      </w:r>
      <w:r w:rsidRPr="00796BE7">
        <w:rPr>
          <w:b/>
          <w:color w:val="222222"/>
          <w:vertAlign w:val="superscript"/>
        </w:rPr>
        <w:t>th</w:t>
      </w:r>
      <w:r>
        <w:rPr>
          <w:color w:val="222222"/>
        </w:rPr>
        <w:t>, which has been extended. Please make it a priority to get registered before this deadline.</w:t>
      </w:r>
    </w:p>
    <w:p w:rsidR="00796BE7" w:rsidRPr="00656054" w:rsidRDefault="00796BE7" w:rsidP="00266200">
      <w:pPr>
        <w:rPr>
          <w:color w:val="222222"/>
        </w:rPr>
      </w:pPr>
    </w:p>
    <w:p w:rsidR="00F107F3" w:rsidRPr="00F107F3" w:rsidRDefault="00266200" w:rsidP="00266200">
      <w:pPr>
        <w:rPr>
          <w:b/>
          <w:color w:val="222222"/>
        </w:rPr>
      </w:pPr>
      <w:r w:rsidRPr="00F107F3">
        <w:rPr>
          <w:b/>
          <w:color w:val="222222"/>
        </w:rPr>
        <w:t xml:space="preserve">First, you need to log in to </w:t>
      </w:r>
      <w:proofErr w:type="spellStart"/>
      <w:r w:rsidRPr="00F107F3">
        <w:rPr>
          <w:b/>
          <w:color w:val="222222"/>
        </w:rPr>
        <w:t>Refcentre</w:t>
      </w:r>
      <w:proofErr w:type="spellEnd"/>
      <w:r w:rsidRPr="00F107F3">
        <w:rPr>
          <w:b/>
          <w:color w:val="222222"/>
        </w:rPr>
        <w:t xml:space="preserve"> using your username and password</w:t>
      </w:r>
      <w:r w:rsidR="00F107F3">
        <w:rPr>
          <w:b/>
          <w:color w:val="222222"/>
        </w:rPr>
        <w:t xml:space="preserve"> and follow these instructions</w:t>
      </w:r>
      <w:r w:rsidRPr="00F107F3">
        <w:rPr>
          <w:b/>
          <w:color w:val="222222"/>
        </w:rPr>
        <w:t xml:space="preserve">. </w:t>
      </w:r>
    </w:p>
    <w:p w:rsidR="00F107F3" w:rsidRDefault="00F107F3" w:rsidP="00F107F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you</w:t>
      </w:r>
      <w:proofErr w:type="gramEnd"/>
      <w:r>
        <w:rPr>
          <w:color w:val="000000"/>
        </w:rPr>
        <w:t xml:space="preserve"> are not eligible to officiate until you have completed the education modules, written the annual exam and paid your registration fee. </w:t>
      </w:r>
    </w:p>
    <w:p w:rsidR="00F107F3" w:rsidRDefault="00F107F3" w:rsidP="00F107F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107F3">
        <w:rPr>
          <w:rStyle w:val="Strong"/>
          <w:color w:val="000000"/>
        </w:rPr>
        <w:t>What is happening?</w:t>
      </w:r>
      <w:r w:rsidRPr="00F107F3">
        <w:rPr>
          <w:rStyle w:val="apple-converted-space"/>
          <w:color w:val="000000"/>
        </w:rPr>
        <w:t> </w:t>
      </w:r>
      <w:r w:rsidRPr="00F107F3">
        <w:rPr>
          <w:color w:val="000000"/>
        </w:rPr>
        <w:t xml:space="preserve">Match Official registration is required by Canada Soccer by March 31, 2017. However, </w:t>
      </w:r>
      <w:r w:rsidR="00FD1B76">
        <w:rPr>
          <w:b/>
          <w:color w:val="000000"/>
        </w:rPr>
        <w:t>Ontario S</w:t>
      </w:r>
      <w:r w:rsidRPr="00FD1B76">
        <w:rPr>
          <w:b/>
          <w:color w:val="000000"/>
        </w:rPr>
        <w:t>occer is extending registration until April 30, 2017 without late fees.</w:t>
      </w:r>
    </w:p>
    <w:p w:rsidR="00F107F3" w:rsidRDefault="00F107F3" w:rsidP="00F107F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107F3">
        <w:rPr>
          <w:rStyle w:val="Strong"/>
          <w:color w:val="000000"/>
        </w:rPr>
        <w:t>Why is this happening?</w:t>
      </w:r>
      <w:r w:rsidRPr="00F107F3">
        <w:rPr>
          <w:rStyle w:val="apple-converted-space"/>
          <w:color w:val="000000"/>
        </w:rPr>
        <w:t> </w:t>
      </w:r>
      <w:r w:rsidRPr="00F107F3">
        <w:rPr>
          <w:color w:val="000000"/>
        </w:rPr>
        <w:t>Extra time (all of April) was given for Referees to complete the 4 required education modules (based on the changes to the Laws of the Game) on</w:t>
      </w:r>
      <w:r w:rsidR="00FD1B76">
        <w:rPr>
          <w:color w:val="000000"/>
        </w:rPr>
        <w:t xml:space="preserve"> </w:t>
      </w:r>
      <w:hyperlink r:id="rId5" w:tgtFrame="_blank" w:history="1">
        <w:r w:rsidRPr="00F107F3">
          <w:rPr>
            <w:rStyle w:val="Hyperlink"/>
            <w:color w:val="800080"/>
          </w:rPr>
          <w:t>http://www.refcentre.com</w:t>
        </w:r>
      </w:hyperlink>
      <w:r w:rsidRPr="00F107F3">
        <w:rPr>
          <w:rStyle w:val="apple-converted-space"/>
          <w:color w:val="000000"/>
        </w:rPr>
        <w:t> </w:t>
      </w:r>
      <w:r w:rsidRPr="00F107F3">
        <w:rPr>
          <w:color w:val="000000"/>
        </w:rPr>
        <w:t>before the annual registration exam.</w:t>
      </w:r>
    </w:p>
    <w:p w:rsidR="00F107F3" w:rsidRDefault="00F107F3" w:rsidP="00F107F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107F3">
        <w:rPr>
          <w:rStyle w:val="Strong"/>
          <w:color w:val="000000"/>
        </w:rPr>
        <w:t>When is this happening?</w:t>
      </w:r>
      <w:r w:rsidRPr="00F107F3">
        <w:rPr>
          <w:rStyle w:val="apple-converted-space"/>
          <w:color w:val="000000"/>
        </w:rPr>
        <w:t> </w:t>
      </w:r>
      <w:r w:rsidRPr="00F107F3">
        <w:rPr>
          <w:color w:val="000000"/>
        </w:rPr>
        <w:t>Registration opened on March 6, 2017 and will run until April 30, 2017</w:t>
      </w:r>
    </w:p>
    <w:p w:rsidR="00F107F3" w:rsidRPr="00F107F3" w:rsidRDefault="00F107F3" w:rsidP="00F107F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107F3">
        <w:rPr>
          <w:rStyle w:val="Strong"/>
          <w:color w:val="000000"/>
        </w:rPr>
        <w:t>What should I do?</w:t>
      </w:r>
      <w:r w:rsidRPr="00F107F3">
        <w:rPr>
          <w:rStyle w:val="apple-converted-space"/>
          <w:color w:val="000000"/>
        </w:rPr>
        <w:t> </w:t>
      </w:r>
      <w:r w:rsidRPr="00F107F3">
        <w:rPr>
          <w:color w:val="000000"/>
        </w:rPr>
        <w:t>Register online by completing the pre-season videos, followed by the annual exam of questions and register as soon as possible.</w:t>
      </w:r>
    </w:p>
    <w:p w:rsidR="00F107F3" w:rsidRDefault="00F107F3" w:rsidP="00F107F3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Strong"/>
          <w:color w:val="000000"/>
        </w:rPr>
        <w:t>Questions or concerns about the above?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Please contact, Laszlo </w:t>
      </w:r>
      <w:proofErr w:type="spellStart"/>
      <w:r>
        <w:rPr>
          <w:color w:val="000000"/>
        </w:rPr>
        <w:t>Sarkany</w:t>
      </w:r>
      <w:proofErr w:type="spellEnd"/>
      <w:r>
        <w:rPr>
          <w:rStyle w:val="apple-converted-space"/>
          <w:color w:val="000000"/>
        </w:rPr>
        <w:t> </w:t>
      </w:r>
      <w:hyperlink r:id="rId6" w:tgtFrame="_blank" w:history="1">
        <w:r>
          <w:rPr>
            <w:rStyle w:val="Hyperlink"/>
            <w:color w:val="800080"/>
          </w:rPr>
          <w:t>drc@swrsa.ca</w:t>
        </w:r>
      </w:hyperlink>
      <w:r>
        <w:rPr>
          <w:color w:val="000000"/>
        </w:rPr>
        <w:t xml:space="preserve">, </w:t>
      </w:r>
      <w:proofErr w:type="gramStart"/>
      <w:r>
        <w:rPr>
          <w:color w:val="000000"/>
        </w:rPr>
        <w:t>Marlene Ford</w:t>
      </w:r>
      <w:r>
        <w:rPr>
          <w:rStyle w:val="apple-converted-space"/>
          <w:color w:val="000000"/>
        </w:rPr>
        <w:t> </w:t>
      </w:r>
      <w:hyperlink r:id="rId7" w:tgtFrame="_blank" w:history="1">
        <w:r>
          <w:rPr>
            <w:rStyle w:val="Hyperlink"/>
            <w:color w:val="800080"/>
          </w:rPr>
          <w:t>Mford@conestogac.on.ca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or Lowell Williamson</w:t>
      </w:r>
      <w:r>
        <w:rPr>
          <w:rStyle w:val="apple-converted-space"/>
          <w:color w:val="000000"/>
        </w:rPr>
        <w:t> </w:t>
      </w:r>
      <w:hyperlink r:id="rId8" w:tgtFrame="_blank" w:history="1">
        <w:r>
          <w:rPr>
            <w:rStyle w:val="Hyperlink"/>
            <w:color w:val="800080"/>
          </w:rPr>
          <w:t>llwillia@uwaterloo.ca</w:t>
        </w:r>
        <w:proofErr w:type="gramEnd"/>
      </w:hyperlink>
    </w:p>
    <w:p w:rsidR="00F107F3" w:rsidRPr="00F107F3" w:rsidRDefault="00F107F3" w:rsidP="00266200">
      <w:pPr>
        <w:rPr>
          <w:b/>
          <w:color w:val="222222"/>
        </w:rPr>
      </w:pPr>
    </w:p>
    <w:p w:rsidR="00F107F3" w:rsidRDefault="00F107F3" w:rsidP="00266200">
      <w:pPr>
        <w:rPr>
          <w:color w:val="222222"/>
        </w:rPr>
      </w:pPr>
      <w:r w:rsidRPr="00F107F3">
        <w:rPr>
          <w:b/>
          <w:color w:val="222222"/>
        </w:rPr>
        <w:t>Now Move on to the Regular Procedures</w:t>
      </w:r>
    </w:p>
    <w:p w:rsidR="00796BE7" w:rsidRDefault="00F107F3" w:rsidP="00266200">
      <w:pPr>
        <w:rPr>
          <w:color w:val="222222"/>
        </w:rPr>
      </w:pPr>
      <w:r>
        <w:rPr>
          <w:color w:val="222222"/>
        </w:rPr>
        <w:t xml:space="preserve">Go to </w:t>
      </w:r>
      <w:r w:rsidR="006A5633">
        <w:rPr>
          <w:color w:val="222222"/>
        </w:rPr>
        <w:t>P</w:t>
      </w:r>
      <w:r w:rsidR="00266200" w:rsidRPr="00656054">
        <w:rPr>
          <w:color w:val="222222"/>
        </w:rPr>
        <w:t xml:space="preserve">references tab and select Leagues in the drop down menu. </w:t>
      </w:r>
    </w:p>
    <w:p w:rsidR="00796BE7" w:rsidRPr="00796BE7" w:rsidRDefault="00266200" w:rsidP="00796BE7">
      <w:pPr>
        <w:pStyle w:val="ListParagraph"/>
        <w:numPr>
          <w:ilvl w:val="0"/>
          <w:numId w:val="2"/>
        </w:numPr>
        <w:rPr>
          <w:color w:val="222222"/>
        </w:rPr>
      </w:pPr>
      <w:r w:rsidRPr="00796BE7">
        <w:rPr>
          <w:color w:val="222222"/>
        </w:rPr>
        <w:t xml:space="preserve">To referee any game type in Woolwich, select </w:t>
      </w:r>
      <w:r w:rsidR="00DE1293" w:rsidRPr="00796BE7">
        <w:rPr>
          <w:color w:val="222222"/>
        </w:rPr>
        <w:t>“</w:t>
      </w:r>
      <w:r w:rsidRPr="00796BE7">
        <w:rPr>
          <w:color w:val="222222"/>
        </w:rPr>
        <w:t>Southwest Region Soccer Association</w:t>
      </w:r>
      <w:r w:rsidR="00DE1293" w:rsidRPr="00796BE7">
        <w:rPr>
          <w:color w:val="222222"/>
        </w:rPr>
        <w:t>”. This will allow you</w:t>
      </w:r>
      <w:r w:rsidR="00CA4887" w:rsidRPr="00796BE7">
        <w:rPr>
          <w:color w:val="222222"/>
        </w:rPr>
        <w:t xml:space="preserve"> </w:t>
      </w:r>
      <w:r w:rsidRPr="00796BE7">
        <w:rPr>
          <w:color w:val="222222"/>
        </w:rPr>
        <w:t xml:space="preserve">to ref our </w:t>
      </w:r>
      <w:r w:rsidR="00DE1293" w:rsidRPr="00796BE7">
        <w:rPr>
          <w:color w:val="222222"/>
        </w:rPr>
        <w:t>target</w:t>
      </w:r>
      <w:r w:rsidRPr="00796BE7">
        <w:rPr>
          <w:color w:val="222222"/>
        </w:rPr>
        <w:t xml:space="preserve"> and </w:t>
      </w:r>
      <w:r w:rsidR="00DE1293" w:rsidRPr="00796BE7">
        <w:rPr>
          <w:color w:val="222222"/>
        </w:rPr>
        <w:t>development</w:t>
      </w:r>
      <w:r w:rsidRPr="00796BE7">
        <w:rPr>
          <w:color w:val="222222"/>
        </w:rPr>
        <w:t xml:space="preserve"> tea</w:t>
      </w:r>
      <w:r w:rsidR="00DE1293" w:rsidRPr="00796BE7">
        <w:rPr>
          <w:color w:val="222222"/>
        </w:rPr>
        <w:t xml:space="preserve">ms. </w:t>
      </w:r>
    </w:p>
    <w:p w:rsidR="00CA4887" w:rsidRPr="00796BE7" w:rsidRDefault="00DE1293" w:rsidP="00796BE7">
      <w:pPr>
        <w:pStyle w:val="ListParagraph"/>
        <w:numPr>
          <w:ilvl w:val="0"/>
          <w:numId w:val="2"/>
        </w:numPr>
        <w:rPr>
          <w:color w:val="222222"/>
        </w:rPr>
      </w:pPr>
      <w:r w:rsidRPr="00796BE7">
        <w:rPr>
          <w:color w:val="222222"/>
        </w:rPr>
        <w:t>For those that are interested and capable, select “</w:t>
      </w:r>
      <w:r w:rsidR="00266200" w:rsidRPr="00796BE7">
        <w:rPr>
          <w:color w:val="222222"/>
        </w:rPr>
        <w:t>Western Ontario Youth Soccer League</w:t>
      </w:r>
      <w:r w:rsidRPr="00796BE7">
        <w:rPr>
          <w:color w:val="222222"/>
        </w:rPr>
        <w:t xml:space="preserve">” as well. This will allow you to referee </w:t>
      </w:r>
      <w:r w:rsidR="00266200" w:rsidRPr="00796BE7">
        <w:rPr>
          <w:color w:val="222222"/>
        </w:rPr>
        <w:t>our</w:t>
      </w:r>
      <w:r w:rsidR="00C7188C">
        <w:rPr>
          <w:color w:val="222222"/>
        </w:rPr>
        <w:t xml:space="preserve"> highest level team</w:t>
      </w:r>
      <w:r w:rsidRPr="00796BE7">
        <w:rPr>
          <w:color w:val="222222"/>
        </w:rPr>
        <w:t xml:space="preserve">. </w:t>
      </w:r>
    </w:p>
    <w:p w:rsidR="00796BE7" w:rsidRDefault="00796BE7" w:rsidP="00266200">
      <w:pPr>
        <w:rPr>
          <w:color w:val="222222"/>
        </w:rPr>
      </w:pPr>
      <w:r>
        <w:rPr>
          <w:color w:val="222222"/>
        </w:rPr>
        <w:t>G</w:t>
      </w:r>
      <w:r w:rsidR="00CA4887" w:rsidRPr="00656054">
        <w:rPr>
          <w:color w:val="222222"/>
        </w:rPr>
        <w:t xml:space="preserve">o to Clubs to select which centres you’d like to referee for. </w:t>
      </w:r>
    </w:p>
    <w:p w:rsidR="00796BE7" w:rsidRDefault="00CA4887" w:rsidP="00796BE7">
      <w:pPr>
        <w:pStyle w:val="ListParagraph"/>
        <w:numPr>
          <w:ilvl w:val="0"/>
          <w:numId w:val="3"/>
        </w:numPr>
        <w:rPr>
          <w:color w:val="222222"/>
        </w:rPr>
      </w:pPr>
      <w:r w:rsidRPr="00796BE7">
        <w:rPr>
          <w:color w:val="222222"/>
        </w:rPr>
        <w:t xml:space="preserve">Select Woolwich Youth to referee here. </w:t>
      </w:r>
    </w:p>
    <w:p w:rsidR="00266200" w:rsidRPr="00796BE7" w:rsidRDefault="00CA4887" w:rsidP="00796BE7">
      <w:pPr>
        <w:pStyle w:val="ListParagraph"/>
        <w:numPr>
          <w:ilvl w:val="0"/>
          <w:numId w:val="3"/>
        </w:numPr>
        <w:rPr>
          <w:color w:val="222222"/>
        </w:rPr>
      </w:pPr>
      <w:r w:rsidRPr="00796BE7">
        <w:rPr>
          <w:color w:val="222222"/>
        </w:rPr>
        <w:t>If you would</w:t>
      </w:r>
      <w:r w:rsidR="00C7188C">
        <w:rPr>
          <w:color w:val="222222"/>
        </w:rPr>
        <w:t xml:space="preserve"> like to referee in more places,</w:t>
      </w:r>
      <w:r w:rsidR="00FD1B76">
        <w:rPr>
          <w:color w:val="222222"/>
        </w:rPr>
        <w:t xml:space="preserve"> </w:t>
      </w:r>
      <w:r w:rsidRPr="00796BE7">
        <w:rPr>
          <w:color w:val="222222"/>
        </w:rPr>
        <w:t>select other centres</w:t>
      </w:r>
      <w:r w:rsidR="00C7188C">
        <w:rPr>
          <w:color w:val="222222"/>
        </w:rPr>
        <w:t>.</w:t>
      </w:r>
      <w:r w:rsidRPr="00796BE7">
        <w:rPr>
          <w:color w:val="222222"/>
        </w:rPr>
        <w:t xml:space="preserve"> You may want to contact their head r</w:t>
      </w:r>
      <w:r w:rsidR="00420AA8" w:rsidRPr="00796BE7">
        <w:rPr>
          <w:color w:val="222222"/>
        </w:rPr>
        <w:t>eferees for them to assign you.</w:t>
      </w:r>
    </w:p>
    <w:p w:rsidR="00C7188C" w:rsidRDefault="00420AA8" w:rsidP="00420AA8">
      <w:pPr>
        <w:rPr>
          <w:color w:val="222222"/>
        </w:rPr>
      </w:pPr>
      <w:r w:rsidRPr="00420AA8">
        <w:rPr>
          <w:color w:val="222222"/>
        </w:rPr>
        <w:t>For all </w:t>
      </w:r>
      <w:r w:rsidRPr="00DE1293">
        <w:rPr>
          <w:b/>
          <w:bCs/>
          <w:color w:val="222222"/>
        </w:rPr>
        <w:t>district referees</w:t>
      </w:r>
      <w:r w:rsidRPr="00420AA8">
        <w:rPr>
          <w:color w:val="222222"/>
        </w:rPr>
        <w:t xml:space="preserve">, go to Fields and a list of clubs will come up. </w:t>
      </w:r>
    </w:p>
    <w:p w:rsidR="00C7188C" w:rsidRDefault="00420AA8" w:rsidP="00C7188C">
      <w:pPr>
        <w:pStyle w:val="ListParagraph"/>
        <w:numPr>
          <w:ilvl w:val="0"/>
          <w:numId w:val="4"/>
        </w:numPr>
        <w:rPr>
          <w:color w:val="222222"/>
        </w:rPr>
      </w:pPr>
      <w:r w:rsidRPr="00C7188C">
        <w:rPr>
          <w:color w:val="222222"/>
        </w:rPr>
        <w:t xml:space="preserve">The options are preferred, acceptable and not acceptable. This will allow </w:t>
      </w:r>
      <w:r w:rsidR="00F107F3">
        <w:rPr>
          <w:color w:val="222222"/>
        </w:rPr>
        <w:t>us</w:t>
      </w:r>
      <w:r w:rsidRPr="00C7188C">
        <w:rPr>
          <w:color w:val="222222"/>
        </w:rPr>
        <w:t xml:space="preserve"> to determine which area you are able</w:t>
      </w:r>
      <w:r w:rsidR="00FD1B76">
        <w:rPr>
          <w:color w:val="222222"/>
        </w:rPr>
        <w:t xml:space="preserve"> and willing to travel to</w:t>
      </w:r>
      <w:r w:rsidR="00C7188C">
        <w:rPr>
          <w:color w:val="222222"/>
        </w:rPr>
        <w:t>.</w:t>
      </w:r>
    </w:p>
    <w:p w:rsidR="00C7188C" w:rsidRDefault="00420AA8" w:rsidP="00C7188C">
      <w:pPr>
        <w:pStyle w:val="ListParagraph"/>
        <w:numPr>
          <w:ilvl w:val="0"/>
          <w:numId w:val="4"/>
        </w:numPr>
        <w:rPr>
          <w:color w:val="222222"/>
        </w:rPr>
      </w:pPr>
      <w:r w:rsidRPr="00C7188C">
        <w:rPr>
          <w:color w:val="222222"/>
        </w:rPr>
        <w:t>To ref for Woolwich, select Elmira as preferred</w:t>
      </w:r>
      <w:r w:rsidR="00C7188C">
        <w:rPr>
          <w:color w:val="222222"/>
        </w:rPr>
        <w:t>.</w:t>
      </w:r>
      <w:r w:rsidRPr="00C7188C">
        <w:rPr>
          <w:color w:val="222222"/>
        </w:rPr>
        <w:t xml:space="preserve"> </w:t>
      </w:r>
    </w:p>
    <w:p w:rsidR="00420AA8" w:rsidRPr="00C7188C" w:rsidRDefault="00DE1293" w:rsidP="00C7188C">
      <w:pPr>
        <w:pStyle w:val="ListParagraph"/>
        <w:numPr>
          <w:ilvl w:val="0"/>
          <w:numId w:val="4"/>
        </w:numPr>
        <w:rPr>
          <w:color w:val="222222"/>
        </w:rPr>
      </w:pPr>
      <w:r w:rsidRPr="00C7188C">
        <w:rPr>
          <w:color w:val="222222"/>
        </w:rPr>
        <w:t xml:space="preserve">For all </w:t>
      </w:r>
      <w:r w:rsidRPr="00C7188C">
        <w:rPr>
          <w:b/>
          <w:color w:val="222222"/>
        </w:rPr>
        <w:t xml:space="preserve">mini/youth </w:t>
      </w:r>
      <w:r w:rsidRPr="00C7188C">
        <w:rPr>
          <w:color w:val="222222"/>
        </w:rPr>
        <w:t xml:space="preserve">individual fields come up when you click on the town or club you want to work for. </w:t>
      </w:r>
      <w:r w:rsidR="00C7188C">
        <w:rPr>
          <w:color w:val="222222"/>
        </w:rPr>
        <w:t>S</w:t>
      </w:r>
      <w:r w:rsidRPr="00C7188C">
        <w:rPr>
          <w:color w:val="222222"/>
        </w:rPr>
        <w:t>elect every field in the club that you are willing to referee at.</w:t>
      </w:r>
    </w:p>
    <w:p w:rsidR="00931598" w:rsidRDefault="00420AA8" w:rsidP="00266200">
      <w:pPr>
        <w:rPr>
          <w:color w:val="222222"/>
        </w:rPr>
      </w:pPr>
      <w:r>
        <w:rPr>
          <w:color w:val="222222"/>
        </w:rPr>
        <w:t>Now</w:t>
      </w:r>
      <w:r w:rsidR="00FD1B76">
        <w:rPr>
          <w:color w:val="222222"/>
        </w:rPr>
        <w:t xml:space="preserve"> click on Divisions</w:t>
      </w:r>
      <w:r w:rsidR="008C0C29" w:rsidRPr="00656054">
        <w:rPr>
          <w:color w:val="222222"/>
        </w:rPr>
        <w:t xml:space="preserve"> to pick which ages and levels of games you’re willing or capable of refereeing. </w:t>
      </w:r>
    </w:p>
    <w:p w:rsidR="00931598" w:rsidRDefault="008C0C29" w:rsidP="00931598">
      <w:pPr>
        <w:pStyle w:val="ListParagraph"/>
        <w:numPr>
          <w:ilvl w:val="0"/>
          <w:numId w:val="5"/>
        </w:numPr>
        <w:rPr>
          <w:color w:val="222222"/>
        </w:rPr>
      </w:pPr>
      <w:r w:rsidRPr="00931598">
        <w:rPr>
          <w:color w:val="222222"/>
        </w:rPr>
        <w:t xml:space="preserve">All of the Clubs that you’ve selected will show up. </w:t>
      </w:r>
    </w:p>
    <w:p w:rsidR="00931598" w:rsidRDefault="008C0C29" w:rsidP="00931598">
      <w:pPr>
        <w:pStyle w:val="ListParagraph"/>
        <w:numPr>
          <w:ilvl w:val="0"/>
          <w:numId w:val="5"/>
        </w:numPr>
        <w:rPr>
          <w:color w:val="222222"/>
        </w:rPr>
      </w:pPr>
      <w:r w:rsidRPr="00931598">
        <w:rPr>
          <w:color w:val="222222"/>
        </w:rPr>
        <w:t>Click on them one at a time to find out which ages of games they have</w:t>
      </w:r>
      <w:r w:rsidR="00931598">
        <w:rPr>
          <w:color w:val="222222"/>
        </w:rPr>
        <w:t>.</w:t>
      </w:r>
    </w:p>
    <w:p w:rsidR="00931598" w:rsidRDefault="008C0C29" w:rsidP="00931598">
      <w:pPr>
        <w:pStyle w:val="ListParagraph"/>
        <w:numPr>
          <w:ilvl w:val="0"/>
          <w:numId w:val="5"/>
        </w:numPr>
        <w:rPr>
          <w:color w:val="222222"/>
        </w:rPr>
      </w:pPr>
      <w:r w:rsidRPr="00931598">
        <w:rPr>
          <w:color w:val="222222"/>
        </w:rPr>
        <w:t xml:space="preserve">When you click on them a list of all the divisions they have in that club will drop down. </w:t>
      </w:r>
      <w:r w:rsidR="00931598">
        <w:rPr>
          <w:color w:val="222222"/>
        </w:rPr>
        <w:t>Select the divisions you are eligible and want to ref.</w:t>
      </w:r>
    </w:p>
    <w:p w:rsidR="00931598" w:rsidRDefault="008C0C29" w:rsidP="00931598">
      <w:pPr>
        <w:pStyle w:val="ListParagraph"/>
        <w:numPr>
          <w:ilvl w:val="0"/>
          <w:numId w:val="5"/>
        </w:numPr>
        <w:rPr>
          <w:color w:val="222222"/>
        </w:rPr>
      </w:pPr>
      <w:r w:rsidRPr="00931598">
        <w:rPr>
          <w:color w:val="222222"/>
        </w:rPr>
        <w:lastRenderedPageBreak/>
        <w:t>Some of them may not have them yet</w:t>
      </w:r>
      <w:r w:rsidR="00656054" w:rsidRPr="00931598">
        <w:rPr>
          <w:color w:val="222222"/>
        </w:rPr>
        <w:t xml:space="preserve"> (Woolwich does no</w:t>
      </w:r>
      <w:r w:rsidR="00931598">
        <w:rPr>
          <w:color w:val="222222"/>
        </w:rPr>
        <w:t>t have divisions up yet</w:t>
      </w:r>
      <w:r w:rsidR="00656054" w:rsidRPr="00931598">
        <w:rPr>
          <w:color w:val="222222"/>
        </w:rPr>
        <w:t>)</w:t>
      </w:r>
      <w:r w:rsidRPr="00931598">
        <w:rPr>
          <w:color w:val="222222"/>
        </w:rPr>
        <w:t xml:space="preserve"> but they will before the season starts. </w:t>
      </w:r>
    </w:p>
    <w:p w:rsidR="008C0C29" w:rsidRPr="00931598" w:rsidRDefault="008C0C29" w:rsidP="00931598">
      <w:pPr>
        <w:pStyle w:val="ListParagraph"/>
        <w:numPr>
          <w:ilvl w:val="0"/>
          <w:numId w:val="5"/>
        </w:numPr>
        <w:rPr>
          <w:color w:val="222222"/>
        </w:rPr>
      </w:pPr>
      <w:r w:rsidRPr="00931598">
        <w:rPr>
          <w:color w:val="222222"/>
        </w:rPr>
        <w:t xml:space="preserve">You can select Ref or AR, AR or none for every division shown. </w:t>
      </w:r>
      <w:r w:rsidRPr="00931598">
        <w:rPr>
          <w:b/>
          <w:color w:val="222222"/>
        </w:rPr>
        <w:t>Make sure you click on Woolwich youth, Southwest Region Soccer Association and Western Ontario Youth Soccer League</w:t>
      </w:r>
      <w:r w:rsidRPr="00931598">
        <w:rPr>
          <w:color w:val="222222"/>
        </w:rPr>
        <w:t xml:space="preserve">. </w:t>
      </w:r>
    </w:p>
    <w:p w:rsidR="00931598" w:rsidRDefault="00D014C4" w:rsidP="00266200">
      <w:pPr>
        <w:rPr>
          <w:color w:val="222222"/>
        </w:rPr>
      </w:pPr>
      <w:r w:rsidRPr="00656054">
        <w:rPr>
          <w:color w:val="222222"/>
        </w:rPr>
        <w:t xml:space="preserve">The last part under preferences is the Kick off option. </w:t>
      </w:r>
    </w:p>
    <w:p w:rsidR="008C0C29" w:rsidRDefault="00D014C4" w:rsidP="00814177">
      <w:pPr>
        <w:pStyle w:val="ListParagraph"/>
        <w:numPr>
          <w:ilvl w:val="0"/>
          <w:numId w:val="6"/>
        </w:numPr>
        <w:rPr>
          <w:color w:val="222222"/>
        </w:rPr>
      </w:pPr>
      <w:r w:rsidRPr="00931598">
        <w:rPr>
          <w:color w:val="222222"/>
        </w:rPr>
        <w:t xml:space="preserve">This will allow you to say whether you can do only early games, only late games or both (written as Don’t Care under Kick-off Time). </w:t>
      </w:r>
    </w:p>
    <w:p w:rsidR="00931598" w:rsidRDefault="00931598" w:rsidP="00266200">
      <w:pPr>
        <w:rPr>
          <w:color w:val="222222"/>
        </w:rPr>
      </w:pPr>
      <w:r>
        <w:rPr>
          <w:color w:val="222222"/>
        </w:rPr>
        <w:t>Next g</w:t>
      </w:r>
      <w:r w:rsidR="00F021EE" w:rsidRPr="00656054">
        <w:rPr>
          <w:color w:val="222222"/>
        </w:rPr>
        <w:t xml:space="preserve">o to the Games tab which is at the top left. </w:t>
      </w:r>
    </w:p>
    <w:p w:rsidR="00931598" w:rsidRDefault="00F021EE" w:rsidP="00931598">
      <w:pPr>
        <w:pStyle w:val="ListParagraph"/>
        <w:numPr>
          <w:ilvl w:val="0"/>
          <w:numId w:val="6"/>
        </w:numPr>
        <w:rPr>
          <w:color w:val="222222"/>
        </w:rPr>
      </w:pPr>
      <w:r w:rsidRPr="00931598">
        <w:rPr>
          <w:color w:val="222222"/>
        </w:rPr>
        <w:t xml:space="preserve">Select which days you are available throughout the </w:t>
      </w:r>
      <w:r w:rsidR="00FD1B76">
        <w:rPr>
          <w:color w:val="222222"/>
        </w:rPr>
        <w:t xml:space="preserve">summer. </w:t>
      </w:r>
      <w:r w:rsidRPr="00931598">
        <w:rPr>
          <w:color w:val="222222"/>
        </w:rPr>
        <w:t>Please update your availability at least 3-4 weeks in advance to ensure you get more games</w:t>
      </w:r>
      <w:r w:rsidR="00FD1B76">
        <w:rPr>
          <w:color w:val="222222"/>
        </w:rPr>
        <w:t>.</w:t>
      </w:r>
    </w:p>
    <w:p w:rsidR="008C0C29" w:rsidRPr="00931598" w:rsidRDefault="00F021EE" w:rsidP="00931598">
      <w:pPr>
        <w:pStyle w:val="ListParagraph"/>
        <w:numPr>
          <w:ilvl w:val="0"/>
          <w:numId w:val="6"/>
        </w:numPr>
        <w:rPr>
          <w:color w:val="222222"/>
        </w:rPr>
      </w:pPr>
      <w:r w:rsidRPr="00931598">
        <w:rPr>
          <w:color w:val="222222"/>
        </w:rPr>
        <w:t>Once you have chosen your availability for the given month</w:t>
      </w:r>
      <w:r w:rsidRPr="00931598">
        <w:rPr>
          <w:b/>
          <w:color w:val="222222"/>
        </w:rPr>
        <w:t>, click Update</w:t>
      </w:r>
      <w:r w:rsidRPr="00931598">
        <w:rPr>
          <w:color w:val="222222"/>
        </w:rPr>
        <w:t xml:space="preserve"> below the calendar. </w:t>
      </w:r>
      <w:r w:rsidR="00931598" w:rsidRPr="00931598">
        <w:rPr>
          <w:b/>
          <w:color w:val="222222"/>
        </w:rPr>
        <w:t xml:space="preserve">It will not save </w:t>
      </w:r>
      <w:r w:rsidR="00931598">
        <w:rPr>
          <w:b/>
          <w:color w:val="222222"/>
        </w:rPr>
        <w:t xml:space="preserve">automatically </w:t>
      </w:r>
      <w:r w:rsidR="00931598" w:rsidRPr="00931598">
        <w:rPr>
          <w:b/>
          <w:color w:val="222222"/>
        </w:rPr>
        <w:t>if you move on to the next month!</w:t>
      </w:r>
    </w:p>
    <w:p w:rsidR="00931598" w:rsidRDefault="00931598" w:rsidP="00266200">
      <w:pPr>
        <w:rPr>
          <w:color w:val="222222"/>
        </w:rPr>
      </w:pPr>
      <w:r>
        <w:rPr>
          <w:color w:val="222222"/>
        </w:rPr>
        <w:t>Next</w:t>
      </w:r>
      <w:r w:rsidR="00F021EE" w:rsidRPr="00656054">
        <w:rPr>
          <w:color w:val="222222"/>
        </w:rPr>
        <w:t xml:space="preserve"> click on Available Games</w:t>
      </w:r>
      <w:r w:rsidR="00EC64D7" w:rsidRPr="00656054">
        <w:rPr>
          <w:color w:val="222222"/>
        </w:rPr>
        <w:t xml:space="preserve"> and Offers</w:t>
      </w:r>
      <w:r w:rsidR="00F021EE" w:rsidRPr="00656054">
        <w:rPr>
          <w:color w:val="222222"/>
        </w:rPr>
        <w:t xml:space="preserve"> to find which games you can referee on the nights that you are available. </w:t>
      </w:r>
    </w:p>
    <w:p w:rsidR="00931598" w:rsidRDefault="00F021EE" w:rsidP="00931598">
      <w:pPr>
        <w:pStyle w:val="ListParagraph"/>
        <w:numPr>
          <w:ilvl w:val="0"/>
          <w:numId w:val="7"/>
        </w:numPr>
        <w:rPr>
          <w:color w:val="222222"/>
        </w:rPr>
      </w:pPr>
      <w:r w:rsidRPr="00931598">
        <w:rPr>
          <w:color w:val="222222"/>
        </w:rPr>
        <w:t xml:space="preserve">Check </w:t>
      </w:r>
      <w:r w:rsidR="00931598">
        <w:rPr>
          <w:color w:val="222222"/>
        </w:rPr>
        <w:t xml:space="preserve">this </w:t>
      </w:r>
      <w:r w:rsidRPr="00931598">
        <w:rPr>
          <w:color w:val="222222"/>
        </w:rPr>
        <w:t>regularly</w:t>
      </w:r>
      <w:r w:rsidR="00EC64D7" w:rsidRPr="00931598">
        <w:rPr>
          <w:color w:val="222222"/>
        </w:rPr>
        <w:t xml:space="preserve"> to find available games that I haven’t assigned t</w:t>
      </w:r>
      <w:r w:rsidR="00712FFE" w:rsidRPr="00931598">
        <w:rPr>
          <w:color w:val="222222"/>
        </w:rPr>
        <w:t>o anyone</w:t>
      </w:r>
      <w:r w:rsidR="00BA1276" w:rsidRPr="00931598">
        <w:rPr>
          <w:color w:val="222222"/>
        </w:rPr>
        <w:t xml:space="preserve"> but have opened up to anyone who is capable</w:t>
      </w:r>
      <w:r w:rsidR="00712FFE" w:rsidRPr="00931598">
        <w:rPr>
          <w:color w:val="222222"/>
        </w:rPr>
        <w:t xml:space="preserve">. </w:t>
      </w:r>
    </w:p>
    <w:p w:rsidR="00BA1276" w:rsidRPr="00931598" w:rsidRDefault="00931598" w:rsidP="00931598">
      <w:pPr>
        <w:pStyle w:val="ListParagraph"/>
        <w:numPr>
          <w:ilvl w:val="0"/>
          <w:numId w:val="7"/>
        </w:numPr>
        <w:rPr>
          <w:color w:val="222222"/>
        </w:rPr>
      </w:pPr>
      <w:r>
        <w:rPr>
          <w:color w:val="222222"/>
        </w:rPr>
        <w:t xml:space="preserve">The whistle </w:t>
      </w:r>
      <w:r w:rsidR="00712FFE" w:rsidRPr="00931598">
        <w:rPr>
          <w:color w:val="222222"/>
        </w:rPr>
        <w:t>denote</w:t>
      </w:r>
      <w:r>
        <w:rPr>
          <w:color w:val="222222"/>
        </w:rPr>
        <w:t>s</w:t>
      </w:r>
      <w:r w:rsidR="00712FFE" w:rsidRPr="00931598">
        <w:rPr>
          <w:color w:val="222222"/>
        </w:rPr>
        <w:t xml:space="preserve"> a referee position and a flag denotes an assistant referee position. </w:t>
      </w:r>
    </w:p>
    <w:p w:rsidR="00B903BB" w:rsidRDefault="00931598" w:rsidP="00266200">
      <w:pPr>
        <w:rPr>
          <w:color w:val="222222"/>
        </w:rPr>
      </w:pPr>
      <w:r>
        <w:rPr>
          <w:color w:val="222222"/>
        </w:rPr>
        <w:t>Once the Referee Scheduler starts assigning games, you will receive an email.</w:t>
      </w:r>
      <w:r w:rsidR="00EC64D7" w:rsidRPr="00656054">
        <w:rPr>
          <w:color w:val="222222"/>
        </w:rPr>
        <w:t xml:space="preserve"> </w:t>
      </w:r>
    </w:p>
    <w:p w:rsidR="00B903BB" w:rsidRDefault="00B903BB" w:rsidP="00B903BB">
      <w:pPr>
        <w:pStyle w:val="ListParagraph"/>
        <w:numPr>
          <w:ilvl w:val="0"/>
          <w:numId w:val="8"/>
        </w:numPr>
        <w:rPr>
          <w:color w:val="222222"/>
        </w:rPr>
      </w:pPr>
      <w:r>
        <w:rPr>
          <w:color w:val="222222"/>
        </w:rPr>
        <w:t>Go to</w:t>
      </w:r>
      <w:r w:rsidR="00712FFE" w:rsidRPr="00B903BB">
        <w:rPr>
          <w:color w:val="222222"/>
        </w:rPr>
        <w:t xml:space="preserve"> </w:t>
      </w:r>
      <w:proofErr w:type="spellStart"/>
      <w:r w:rsidR="00712FFE" w:rsidRPr="00B903BB">
        <w:rPr>
          <w:color w:val="222222"/>
        </w:rPr>
        <w:t>Refcentre</w:t>
      </w:r>
      <w:proofErr w:type="spellEnd"/>
      <w:r w:rsidR="00712FFE" w:rsidRPr="00B903BB">
        <w:rPr>
          <w:color w:val="222222"/>
        </w:rPr>
        <w:t xml:space="preserve"> and will see a box with a blue banner below the list of tabs at the top. </w:t>
      </w:r>
    </w:p>
    <w:p w:rsidR="00B903BB" w:rsidRDefault="00B903BB" w:rsidP="00B903BB">
      <w:pPr>
        <w:pStyle w:val="ListParagraph"/>
        <w:numPr>
          <w:ilvl w:val="0"/>
          <w:numId w:val="8"/>
        </w:numPr>
        <w:rPr>
          <w:color w:val="222222"/>
        </w:rPr>
      </w:pPr>
      <w:r w:rsidRPr="00B903BB">
        <w:rPr>
          <w:color w:val="222222"/>
        </w:rPr>
        <w:t>C</w:t>
      </w:r>
      <w:r w:rsidR="00712FFE" w:rsidRPr="00B903BB">
        <w:rPr>
          <w:color w:val="222222"/>
        </w:rPr>
        <w:t xml:space="preserve">lick on the highlighted part and this will direct you to where you </w:t>
      </w:r>
      <w:r w:rsidR="00E276DF" w:rsidRPr="00B903BB">
        <w:rPr>
          <w:color w:val="222222"/>
        </w:rPr>
        <w:t xml:space="preserve">can accept or decline them. </w:t>
      </w:r>
    </w:p>
    <w:p w:rsidR="00B903BB" w:rsidRPr="00FD1B76" w:rsidRDefault="00E276DF" w:rsidP="00B903BB">
      <w:pPr>
        <w:pStyle w:val="ListParagraph"/>
        <w:numPr>
          <w:ilvl w:val="0"/>
          <w:numId w:val="8"/>
        </w:numPr>
        <w:rPr>
          <w:b/>
          <w:color w:val="222222"/>
        </w:rPr>
      </w:pPr>
      <w:r w:rsidRPr="00FD1B76">
        <w:rPr>
          <w:b/>
          <w:color w:val="222222"/>
        </w:rPr>
        <w:t>Please check your email daily to accept or decline quickly.</w:t>
      </w:r>
    </w:p>
    <w:p w:rsidR="00B903BB" w:rsidRDefault="00EC64D7" w:rsidP="00B903BB">
      <w:pPr>
        <w:pStyle w:val="ListParagraph"/>
        <w:numPr>
          <w:ilvl w:val="0"/>
          <w:numId w:val="8"/>
        </w:numPr>
        <w:rPr>
          <w:color w:val="222222"/>
        </w:rPr>
      </w:pPr>
      <w:r w:rsidRPr="00B903BB">
        <w:rPr>
          <w:color w:val="222222"/>
        </w:rPr>
        <w:t xml:space="preserve"> If you need to give back games for any reason you must decline using </w:t>
      </w:r>
      <w:proofErr w:type="spellStart"/>
      <w:r w:rsidRPr="00B903BB">
        <w:rPr>
          <w:color w:val="222222"/>
        </w:rPr>
        <w:t>Refcentre</w:t>
      </w:r>
      <w:proofErr w:type="spellEnd"/>
      <w:r w:rsidRPr="00B903BB">
        <w:rPr>
          <w:color w:val="222222"/>
        </w:rPr>
        <w:t xml:space="preserve"> and it </w:t>
      </w:r>
      <w:r w:rsidRPr="00FD1B76">
        <w:rPr>
          <w:b/>
          <w:color w:val="222222"/>
        </w:rPr>
        <w:t>must be done more than a week in advance.</w:t>
      </w:r>
      <w:r w:rsidRPr="00B903BB">
        <w:rPr>
          <w:color w:val="222222"/>
        </w:rPr>
        <w:t xml:space="preserve"> </w:t>
      </w:r>
    </w:p>
    <w:p w:rsidR="00B903BB" w:rsidRDefault="00EC64D7" w:rsidP="00B903BB">
      <w:pPr>
        <w:pStyle w:val="ListParagraph"/>
        <w:numPr>
          <w:ilvl w:val="0"/>
          <w:numId w:val="8"/>
        </w:numPr>
        <w:rPr>
          <w:color w:val="222222"/>
        </w:rPr>
      </w:pPr>
      <w:r w:rsidRPr="00B903BB">
        <w:rPr>
          <w:color w:val="222222"/>
        </w:rPr>
        <w:t>If you need to return a game within a week bef</w:t>
      </w:r>
      <w:r w:rsidR="00FD1B76">
        <w:rPr>
          <w:color w:val="222222"/>
        </w:rPr>
        <w:t>ore kickoff you have to email</w:t>
      </w:r>
      <w:r w:rsidRPr="00B903BB">
        <w:rPr>
          <w:color w:val="222222"/>
        </w:rPr>
        <w:t xml:space="preserve"> </w:t>
      </w:r>
      <w:r w:rsidR="00B903BB">
        <w:rPr>
          <w:color w:val="222222"/>
        </w:rPr>
        <w:t xml:space="preserve">the </w:t>
      </w:r>
      <w:r w:rsidR="00FD1B76">
        <w:rPr>
          <w:color w:val="222222"/>
        </w:rPr>
        <w:t>Club Head Referee and hope that the CHR can</w:t>
      </w:r>
      <w:r w:rsidRPr="00B903BB">
        <w:rPr>
          <w:color w:val="222222"/>
        </w:rPr>
        <w:t xml:space="preserve"> find a referee in time. </w:t>
      </w:r>
    </w:p>
    <w:p w:rsidR="00B903BB" w:rsidRDefault="00B903BB" w:rsidP="00B903BB">
      <w:pPr>
        <w:pStyle w:val="ListParagraph"/>
        <w:numPr>
          <w:ilvl w:val="0"/>
          <w:numId w:val="8"/>
        </w:numPr>
        <w:rPr>
          <w:color w:val="222222"/>
        </w:rPr>
      </w:pPr>
      <w:r>
        <w:rPr>
          <w:color w:val="222222"/>
        </w:rPr>
        <w:t>I</w:t>
      </w:r>
      <w:r w:rsidR="00FD1B76">
        <w:rPr>
          <w:color w:val="222222"/>
        </w:rPr>
        <w:t>f you email the CHR</w:t>
      </w:r>
      <w:r w:rsidR="00EC64D7" w:rsidRPr="00B903BB">
        <w:rPr>
          <w:color w:val="222222"/>
        </w:rPr>
        <w:t xml:space="preserve"> </w:t>
      </w:r>
      <w:r>
        <w:rPr>
          <w:color w:val="222222"/>
        </w:rPr>
        <w:t xml:space="preserve">with </w:t>
      </w:r>
      <w:r w:rsidR="00EC64D7" w:rsidRPr="00B903BB">
        <w:rPr>
          <w:color w:val="222222"/>
        </w:rPr>
        <w:t xml:space="preserve">short notice (like the day before) </w:t>
      </w:r>
      <w:r>
        <w:rPr>
          <w:color w:val="222222"/>
        </w:rPr>
        <w:t>and no referee is available</w:t>
      </w:r>
      <w:r w:rsidR="00712FFE" w:rsidRPr="00B903BB">
        <w:rPr>
          <w:color w:val="222222"/>
        </w:rPr>
        <w:t xml:space="preserve"> you will s</w:t>
      </w:r>
      <w:r w:rsidR="00EC64D7" w:rsidRPr="00B903BB">
        <w:rPr>
          <w:color w:val="222222"/>
        </w:rPr>
        <w:t>till</w:t>
      </w:r>
      <w:r w:rsidR="00712FFE" w:rsidRPr="00B903BB">
        <w:rPr>
          <w:color w:val="222222"/>
        </w:rPr>
        <w:t xml:space="preserve"> be expected to do the game. If you </w:t>
      </w:r>
      <w:r>
        <w:rPr>
          <w:color w:val="222222"/>
        </w:rPr>
        <w:t xml:space="preserve">find a referee that can cover your </w:t>
      </w:r>
      <w:r w:rsidR="00712FFE" w:rsidRPr="00B903BB">
        <w:rPr>
          <w:color w:val="222222"/>
        </w:rPr>
        <w:t>game email</w:t>
      </w:r>
      <w:r w:rsidR="00FD1B76">
        <w:rPr>
          <w:color w:val="222222"/>
        </w:rPr>
        <w:t xml:space="preserve"> the CHR</w:t>
      </w:r>
      <w:r w:rsidR="00712FFE" w:rsidRPr="00B903BB">
        <w:rPr>
          <w:color w:val="222222"/>
        </w:rPr>
        <w:t xml:space="preserve"> </w:t>
      </w:r>
      <w:r>
        <w:rPr>
          <w:color w:val="222222"/>
        </w:rPr>
        <w:t xml:space="preserve">along with the other referee, </w:t>
      </w:r>
      <w:r w:rsidR="00FD1B76">
        <w:rPr>
          <w:color w:val="222222"/>
        </w:rPr>
        <w:t>so that the CHR</w:t>
      </w:r>
      <w:r w:rsidR="00712FFE" w:rsidRPr="00B903BB">
        <w:rPr>
          <w:color w:val="222222"/>
        </w:rPr>
        <w:t xml:space="preserve"> can go in and change the assign</w:t>
      </w:r>
      <w:r>
        <w:rPr>
          <w:color w:val="222222"/>
        </w:rPr>
        <w:t>ment</w:t>
      </w:r>
      <w:r w:rsidR="00712FFE" w:rsidRPr="00B903BB">
        <w:rPr>
          <w:color w:val="222222"/>
        </w:rPr>
        <w:t xml:space="preserve">. </w:t>
      </w:r>
    </w:p>
    <w:p w:rsidR="00712FFE" w:rsidRPr="00B903BB" w:rsidRDefault="00712FFE" w:rsidP="00A129A1">
      <w:pPr>
        <w:pStyle w:val="ListParagraph"/>
        <w:numPr>
          <w:ilvl w:val="0"/>
          <w:numId w:val="8"/>
        </w:numPr>
        <w:rPr>
          <w:color w:val="222222"/>
        </w:rPr>
      </w:pPr>
      <w:r w:rsidRPr="00B903BB">
        <w:rPr>
          <w:color w:val="222222"/>
        </w:rPr>
        <w:t>I</w:t>
      </w:r>
      <w:r w:rsidR="00EC64D7" w:rsidRPr="00B903BB">
        <w:rPr>
          <w:color w:val="222222"/>
        </w:rPr>
        <w:t xml:space="preserve">f a referee does not show up </w:t>
      </w:r>
      <w:r w:rsidRPr="00B903BB">
        <w:rPr>
          <w:color w:val="222222"/>
        </w:rPr>
        <w:t xml:space="preserve">to a game that </w:t>
      </w:r>
      <w:proofErr w:type="spellStart"/>
      <w:r w:rsidRPr="00B903BB">
        <w:rPr>
          <w:color w:val="222222"/>
        </w:rPr>
        <w:t>Refcentre</w:t>
      </w:r>
      <w:proofErr w:type="spellEnd"/>
      <w:r w:rsidRPr="00B903BB">
        <w:rPr>
          <w:color w:val="222222"/>
        </w:rPr>
        <w:t xml:space="preserve"> has assigned to them or another referee cove</w:t>
      </w:r>
      <w:r w:rsidR="00FD1B76">
        <w:rPr>
          <w:color w:val="222222"/>
        </w:rPr>
        <w:t>rs their game without letting the CHR</w:t>
      </w:r>
      <w:bookmarkStart w:id="0" w:name="_GoBack"/>
      <w:bookmarkEnd w:id="0"/>
      <w:r w:rsidRPr="00B903BB">
        <w:rPr>
          <w:color w:val="222222"/>
        </w:rPr>
        <w:t xml:space="preserve"> know, </w:t>
      </w:r>
      <w:r w:rsidR="00EC64D7" w:rsidRPr="00B903BB">
        <w:rPr>
          <w:color w:val="222222"/>
        </w:rPr>
        <w:t xml:space="preserve">it will have to be reported </w:t>
      </w:r>
      <w:r w:rsidR="00B903BB">
        <w:rPr>
          <w:color w:val="222222"/>
        </w:rPr>
        <w:t>as an AR no show.</w:t>
      </w:r>
    </w:p>
    <w:p w:rsidR="00B903BB" w:rsidRDefault="00712FFE" w:rsidP="009B510C">
      <w:pPr>
        <w:shd w:val="clear" w:color="auto" w:fill="FFFFFF"/>
        <w:rPr>
          <w:color w:val="222222"/>
        </w:rPr>
      </w:pPr>
      <w:r w:rsidRPr="00656054">
        <w:rPr>
          <w:color w:val="222222"/>
        </w:rPr>
        <w:t>A</w:t>
      </w:r>
      <w:r w:rsidR="00B903BB">
        <w:rPr>
          <w:color w:val="222222"/>
        </w:rPr>
        <w:t xml:space="preserve">fter completion of a game </w:t>
      </w:r>
      <w:r w:rsidRPr="00656054">
        <w:rPr>
          <w:color w:val="222222"/>
        </w:rPr>
        <w:t xml:space="preserve">the </w:t>
      </w:r>
      <w:r w:rsidR="00B903BB">
        <w:rPr>
          <w:color w:val="222222"/>
        </w:rPr>
        <w:t>Head Referee</w:t>
      </w:r>
      <w:r w:rsidRPr="00656054">
        <w:rPr>
          <w:color w:val="222222"/>
        </w:rPr>
        <w:t xml:space="preserve"> will be prompted to fill in the game sheet on the main page before moving forward</w:t>
      </w:r>
      <w:r w:rsidR="00B903BB">
        <w:rPr>
          <w:color w:val="222222"/>
        </w:rPr>
        <w:t>.</w:t>
      </w:r>
    </w:p>
    <w:p w:rsidR="00B903BB" w:rsidRPr="00B903BB" w:rsidRDefault="00712FFE" w:rsidP="00B903BB">
      <w:pPr>
        <w:pStyle w:val="ListParagraph"/>
        <w:numPr>
          <w:ilvl w:val="0"/>
          <w:numId w:val="9"/>
        </w:numPr>
        <w:shd w:val="clear" w:color="auto" w:fill="FFFFFF"/>
        <w:rPr>
          <w:color w:val="222222"/>
          <w:shd w:val="clear" w:color="auto" w:fill="FFFFFF"/>
        </w:rPr>
      </w:pPr>
      <w:r w:rsidRPr="00B903BB">
        <w:rPr>
          <w:color w:val="222222"/>
        </w:rPr>
        <w:t>For</w:t>
      </w:r>
      <w:r w:rsidR="00B903BB">
        <w:rPr>
          <w:color w:val="222222"/>
        </w:rPr>
        <w:t xml:space="preserve"> U13 (and up)</w:t>
      </w:r>
      <w:r w:rsidRPr="00B903BB">
        <w:rPr>
          <w:color w:val="222222"/>
        </w:rPr>
        <w:t xml:space="preserve"> </w:t>
      </w:r>
      <w:proofErr w:type="spellStart"/>
      <w:r w:rsidRPr="00B903BB">
        <w:rPr>
          <w:color w:val="222222"/>
        </w:rPr>
        <w:t>houseleague</w:t>
      </w:r>
      <w:proofErr w:type="spellEnd"/>
      <w:r w:rsidRPr="00B903BB">
        <w:rPr>
          <w:color w:val="222222"/>
        </w:rPr>
        <w:t xml:space="preserve"> games put in the score </w:t>
      </w:r>
      <w:r w:rsidR="00D014C4" w:rsidRPr="00B903BB">
        <w:rPr>
          <w:color w:val="222222"/>
        </w:rPr>
        <w:t xml:space="preserve">and say whether the other referees showed up. </w:t>
      </w:r>
    </w:p>
    <w:p w:rsidR="009B510C" w:rsidRPr="00B903BB" w:rsidRDefault="00D014C4" w:rsidP="00B903BB">
      <w:pPr>
        <w:pStyle w:val="ListParagraph"/>
        <w:numPr>
          <w:ilvl w:val="0"/>
          <w:numId w:val="9"/>
        </w:numPr>
        <w:shd w:val="clear" w:color="auto" w:fill="FFFFFF"/>
        <w:rPr>
          <w:rStyle w:val="Strong"/>
          <w:b w:val="0"/>
          <w:bCs w:val="0"/>
          <w:color w:val="222222"/>
          <w:shd w:val="clear" w:color="auto" w:fill="FFFFFF"/>
        </w:rPr>
      </w:pPr>
      <w:r w:rsidRPr="00B903BB">
        <w:rPr>
          <w:color w:val="222222"/>
        </w:rPr>
        <w:t xml:space="preserve">For rep games you will need to fill in the scores, say whether the referees showed up and </w:t>
      </w:r>
      <w:r w:rsidR="00B903BB">
        <w:rPr>
          <w:color w:val="222222"/>
        </w:rPr>
        <w:t xml:space="preserve">indicate </w:t>
      </w:r>
      <w:r w:rsidRPr="00B903BB">
        <w:rPr>
          <w:color w:val="222222"/>
        </w:rPr>
        <w:t xml:space="preserve">any cards. </w:t>
      </w:r>
      <w:r w:rsidR="006A5633" w:rsidRPr="00B903BB">
        <w:rPr>
          <w:color w:val="222222"/>
        </w:rPr>
        <w:t>Make sure you still send in the rep game sheets to the head office or email a scanned non-blurry and legible copy of the game sheets</w:t>
      </w:r>
      <w:r w:rsidR="009B510C" w:rsidRPr="00B903BB">
        <w:rPr>
          <w:color w:val="222222"/>
        </w:rPr>
        <w:t xml:space="preserve"> and any necessary cards/special incident forms</w:t>
      </w:r>
      <w:r w:rsidR="006A5633" w:rsidRPr="00B903BB">
        <w:rPr>
          <w:color w:val="222222"/>
        </w:rPr>
        <w:t xml:space="preserve"> to </w:t>
      </w:r>
      <w:hyperlink r:id="rId9" w:history="1">
        <w:r w:rsidR="009B510C" w:rsidRPr="00B903BB">
          <w:rPr>
            <w:rStyle w:val="il"/>
            <w:b/>
            <w:shd w:val="clear" w:color="auto" w:fill="FFFFFF"/>
          </w:rPr>
          <w:t>gamereports@swrsa.ca</w:t>
        </w:r>
      </w:hyperlink>
      <w:r w:rsidR="009B510C" w:rsidRPr="00B903BB">
        <w:rPr>
          <w:rStyle w:val="Strong"/>
          <w:b w:val="0"/>
          <w:bCs w:val="0"/>
          <w:color w:val="222222"/>
          <w:shd w:val="clear" w:color="auto" w:fill="FFFFFF"/>
        </w:rPr>
        <w:t xml:space="preserve">. </w:t>
      </w:r>
    </w:p>
    <w:p w:rsidR="009B510C" w:rsidRPr="009B510C" w:rsidRDefault="009B510C" w:rsidP="009B510C">
      <w:pPr>
        <w:shd w:val="clear" w:color="auto" w:fill="FFFFFF"/>
        <w:ind w:firstLine="360"/>
        <w:rPr>
          <w:color w:val="222222"/>
        </w:rPr>
      </w:pPr>
      <w:r>
        <w:rPr>
          <w:rStyle w:val="Strong"/>
          <w:b w:val="0"/>
          <w:bCs w:val="0"/>
          <w:color w:val="222222"/>
          <w:shd w:val="clear" w:color="auto" w:fill="FFFFFF"/>
        </w:rPr>
        <w:t>The league has mandated that the subject line of the email must</w:t>
      </w:r>
      <w:r>
        <w:rPr>
          <w:rStyle w:val="Strong"/>
          <w:color w:val="222222"/>
        </w:rPr>
        <w:t xml:space="preserve"> </w:t>
      </w:r>
      <w:r>
        <w:rPr>
          <w:rStyle w:val="Strong"/>
          <w:b w:val="0"/>
          <w:color w:val="222222"/>
        </w:rPr>
        <w:t>identify:</w:t>
      </w:r>
    </w:p>
    <w:p w:rsidR="009B510C" w:rsidRDefault="009B510C" w:rsidP="009B510C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lastRenderedPageBreak/>
        <w:t>The League</w:t>
      </w:r>
    </w:p>
    <w:p w:rsidR="009B510C" w:rsidRDefault="009B510C" w:rsidP="009B510C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rStyle w:val="il"/>
          <w:color w:val="222222"/>
        </w:rPr>
        <w:t>Game</w:t>
      </w:r>
      <w:r>
        <w:rPr>
          <w:rStyle w:val="apple-converted-space"/>
          <w:color w:val="222222"/>
        </w:rPr>
        <w:t> </w:t>
      </w:r>
      <w:r>
        <w:rPr>
          <w:color w:val="222222"/>
        </w:rPr>
        <w:t>Number</w:t>
      </w:r>
    </w:p>
    <w:p w:rsidR="009B510C" w:rsidRDefault="009B510C" w:rsidP="009B510C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Referee's Name</w:t>
      </w:r>
    </w:p>
    <w:p w:rsidR="00656054" w:rsidRPr="00656054" w:rsidRDefault="009B510C" w:rsidP="009B510C">
      <w:pPr>
        <w:shd w:val="clear" w:color="auto" w:fill="FFFFFF"/>
        <w:spacing w:after="240"/>
        <w:rPr>
          <w:color w:val="222222"/>
        </w:rPr>
      </w:pPr>
      <w:r>
        <w:rPr>
          <w:rStyle w:val="Strong"/>
          <w:color w:val="222222"/>
        </w:rPr>
        <w:t>Please note that</w:t>
      </w:r>
      <w:r>
        <w:rPr>
          <w:rStyle w:val="apple-converted-space"/>
          <w:b/>
          <w:bCs/>
          <w:color w:val="222222"/>
        </w:rPr>
        <w:t> </w:t>
      </w:r>
      <w:r>
        <w:rPr>
          <w:rStyle w:val="il"/>
          <w:b/>
          <w:bCs/>
          <w:color w:val="222222"/>
        </w:rPr>
        <w:t>game</w:t>
      </w:r>
      <w:r>
        <w:rPr>
          <w:rStyle w:val="apple-converted-space"/>
          <w:b/>
          <w:bCs/>
          <w:color w:val="222222"/>
        </w:rPr>
        <w:t> </w:t>
      </w:r>
      <w:r>
        <w:rPr>
          <w:rStyle w:val="Strong"/>
          <w:color w:val="222222"/>
        </w:rPr>
        <w:t>reports must be submitted within 48 hours of conclusion of the</w:t>
      </w:r>
      <w:r>
        <w:rPr>
          <w:rStyle w:val="apple-converted-space"/>
          <w:b/>
          <w:bCs/>
          <w:color w:val="222222"/>
        </w:rPr>
        <w:t> </w:t>
      </w:r>
      <w:r>
        <w:rPr>
          <w:rStyle w:val="il"/>
          <w:b/>
          <w:bCs/>
          <w:color w:val="222222"/>
        </w:rPr>
        <w:t>game</w:t>
      </w:r>
      <w:r>
        <w:rPr>
          <w:rStyle w:val="Strong"/>
          <w:color w:val="222222"/>
        </w:rPr>
        <w:t>.</w:t>
      </w:r>
    </w:p>
    <w:sectPr w:rsidR="00656054" w:rsidRPr="006560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F7799"/>
    <w:multiLevelType w:val="multilevel"/>
    <w:tmpl w:val="F2B6B7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F0483"/>
    <w:multiLevelType w:val="hybridMultilevel"/>
    <w:tmpl w:val="A99E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D31C1"/>
    <w:multiLevelType w:val="hybridMultilevel"/>
    <w:tmpl w:val="EAE6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16ACB"/>
    <w:multiLevelType w:val="hybridMultilevel"/>
    <w:tmpl w:val="6EC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651C9"/>
    <w:multiLevelType w:val="hybridMultilevel"/>
    <w:tmpl w:val="A160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F2ECB"/>
    <w:multiLevelType w:val="hybridMultilevel"/>
    <w:tmpl w:val="ABEA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E5D27"/>
    <w:multiLevelType w:val="hybridMultilevel"/>
    <w:tmpl w:val="3884A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A35E9"/>
    <w:multiLevelType w:val="hybridMultilevel"/>
    <w:tmpl w:val="E81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52223"/>
    <w:multiLevelType w:val="hybridMultilevel"/>
    <w:tmpl w:val="81368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D6558"/>
    <w:multiLevelType w:val="hybridMultilevel"/>
    <w:tmpl w:val="6EF8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00"/>
    <w:rsid w:val="00167D44"/>
    <w:rsid w:val="00266200"/>
    <w:rsid w:val="00411C80"/>
    <w:rsid w:val="00420AA8"/>
    <w:rsid w:val="0052315A"/>
    <w:rsid w:val="00656054"/>
    <w:rsid w:val="006A5633"/>
    <w:rsid w:val="006A6CE9"/>
    <w:rsid w:val="006C75B5"/>
    <w:rsid w:val="00712FFE"/>
    <w:rsid w:val="00796BE7"/>
    <w:rsid w:val="008C0C29"/>
    <w:rsid w:val="00931598"/>
    <w:rsid w:val="009B510C"/>
    <w:rsid w:val="00B464CF"/>
    <w:rsid w:val="00B903BB"/>
    <w:rsid w:val="00BA0FCB"/>
    <w:rsid w:val="00BA1276"/>
    <w:rsid w:val="00C7188C"/>
    <w:rsid w:val="00CA4887"/>
    <w:rsid w:val="00D014C4"/>
    <w:rsid w:val="00DE1293"/>
    <w:rsid w:val="00E276DF"/>
    <w:rsid w:val="00EC64D7"/>
    <w:rsid w:val="00F021EE"/>
    <w:rsid w:val="00F107F3"/>
    <w:rsid w:val="00FD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4279D-29E4-41C0-9153-CF443106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5633"/>
    <w:rPr>
      <w:b/>
      <w:bCs/>
    </w:rPr>
  </w:style>
  <w:style w:type="character" w:styleId="Hyperlink">
    <w:name w:val="Hyperlink"/>
    <w:basedOn w:val="DefaultParagraphFont"/>
    <w:uiPriority w:val="99"/>
    <w:unhideWhenUsed/>
    <w:rsid w:val="006A5633"/>
    <w:rPr>
      <w:color w:val="0000FF"/>
      <w:u w:val="single"/>
    </w:rPr>
  </w:style>
  <w:style w:type="character" w:customStyle="1" w:styleId="il">
    <w:name w:val="il"/>
    <w:basedOn w:val="DefaultParagraphFont"/>
    <w:rsid w:val="009B510C"/>
  </w:style>
  <w:style w:type="character" w:customStyle="1" w:styleId="apple-converted-space">
    <w:name w:val="apple-converted-space"/>
    <w:basedOn w:val="DefaultParagraphFont"/>
    <w:rsid w:val="009B510C"/>
  </w:style>
  <w:style w:type="paragraph" w:styleId="ListParagraph">
    <w:name w:val="List Paragraph"/>
    <w:basedOn w:val="Normal"/>
    <w:uiPriority w:val="34"/>
    <w:qFormat/>
    <w:rsid w:val="00796BE7"/>
    <w:pPr>
      <w:ind w:left="720"/>
      <w:contextualSpacing/>
    </w:pPr>
  </w:style>
  <w:style w:type="paragraph" w:customStyle="1" w:styleId="yiv9287046861msonormal">
    <w:name w:val="yiv9287046861msonormal"/>
    <w:basedOn w:val="Normal"/>
    <w:rsid w:val="00F107F3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F107F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6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willia@uwaterloo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ford@conestogac.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drc@swrsa.c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fcentr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mereports@swrs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Goodwin</dc:creator>
  <cp:keywords/>
  <dc:description/>
  <cp:lastModifiedBy>Steve Sider</cp:lastModifiedBy>
  <cp:revision>2</cp:revision>
  <dcterms:created xsi:type="dcterms:W3CDTF">2017-04-08T16:04:00Z</dcterms:created>
  <dcterms:modified xsi:type="dcterms:W3CDTF">2017-04-08T16:04:00Z</dcterms:modified>
</cp:coreProperties>
</file>