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B66D" w14:textId="18F6C524" w:rsidR="00D05562" w:rsidRDefault="00D05562" w:rsidP="00DC0647">
      <w:pPr>
        <w:jc w:val="center"/>
        <w:rPr>
          <w:b/>
          <w:color w:val="00B050"/>
          <w:sz w:val="28"/>
          <w:szCs w:val="28"/>
        </w:rPr>
      </w:pPr>
      <w:r w:rsidRPr="0051244F">
        <w:rPr>
          <w:b/>
          <w:color w:val="00B050"/>
          <w:sz w:val="28"/>
          <w:szCs w:val="28"/>
        </w:rPr>
        <w:t xml:space="preserve">EENG </w:t>
      </w:r>
      <w:r w:rsidR="00E923D9">
        <w:rPr>
          <w:b/>
          <w:color w:val="00B050"/>
          <w:sz w:val="28"/>
          <w:szCs w:val="28"/>
        </w:rPr>
        <w:t>2611</w:t>
      </w:r>
      <w:r w:rsidR="0086150B">
        <w:rPr>
          <w:b/>
          <w:color w:val="00B050"/>
          <w:sz w:val="28"/>
          <w:szCs w:val="28"/>
        </w:rPr>
        <w:t xml:space="preserve"> </w:t>
      </w:r>
      <w:r w:rsidR="00E923D9">
        <w:rPr>
          <w:b/>
          <w:color w:val="00B050"/>
          <w:sz w:val="28"/>
          <w:szCs w:val="28"/>
        </w:rPr>
        <w:t>Circuit Analysis Lab</w:t>
      </w:r>
    </w:p>
    <w:p w14:paraId="6448E1A0" w14:textId="1D339AAF" w:rsidR="008407FD" w:rsidRPr="008407FD" w:rsidRDefault="008407FD" w:rsidP="00DC0647">
      <w:pPr>
        <w:jc w:val="center"/>
        <w:rPr>
          <w:b/>
          <w:color w:val="00B050"/>
          <w:sz w:val="28"/>
          <w:szCs w:val="28"/>
        </w:rPr>
      </w:pPr>
      <w:r w:rsidRPr="008407FD">
        <w:rPr>
          <w:b/>
          <w:color w:val="00B050"/>
          <w:sz w:val="28"/>
          <w:szCs w:val="28"/>
        </w:rPr>
        <w:t>Syllabus</w:t>
      </w:r>
    </w:p>
    <w:p w14:paraId="257DA745" w14:textId="77777777" w:rsidR="008407FD" w:rsidRPr="0051244F" w:rsidRDefault="008407FD" w:rsidP="00E24687">
      <w:pPr>
        <w:jc w:val="both"/>
        <w:rPr>
          <w:b/>
          <w:color w:val="00B050"/>
          <w:sz w:val="28"/>
          <w:szCs w:val="28"/>
        </w:rPr>
      </w:pPr>
    </w:p>
    <w:p w14:paraId="6906C8DF" w14:textId="77777777" w:rsidR="00473E68" w:rsidRPr="009E62BC" w:rsidRDefault="00473E68" w:rsidP="00E24687">
      <w:pPr>
        <w:spacing w:before="120" w:after="120" w:line="276" w:lineRule="auto"/>
        <w:jc w:val="both"/>
        <w:rPr>
          <w:rFonts w:cstheme="minorHAnsi"/>
        </w:rPr>
      </w:pPr>
      <w:r w:rsidRPr="00473E68">
        <w:rPr>
          <w:b/>
          <w:color w:val="00B050"/>
          <w:sz w:val="28"/>
          <w:szCs w:val="28"/>
        </w:rPr>
        <w:t xml:space="preserve">Instructor Information  </w:t>
      </w:r>
    </w:p>
    <w:p w14:paraId="066DB064" w14:textId="5A7AFD5B" w:rsidR="006C53E4" w:rsidRPr="0037424C" w:rsidRDefault="006C53E4" w:rsidP="00E24687">
      <w:pPr>
        <w:jc w:val="both"/>
      </w:pPr>
      <w:r w:rsidRPr="006F6BC8">
        <w:rPr>
          <w:b/>
        </w:rPr>
        <w:t>Instructor:</w:t>
      </w:r>
      <w:r>
        <w:t xml:space="preserve">  </w:t>
      </w:r>
      <w:r w:rsidR="00CB4C6E">
        <w:t xml:space="preserve">Dr. </w:t>
      </w:r>
      <w:r w:rsidR="00F74F9B">
        <w:t>Yusheng Wei</w:t>
      </w:r>
      <w:r w:rsidRPr="0037424C">
        <w:t xml:space="preserve">                        </w:t>
      </w:r>
      <w:r>
        <w:tab/>
      </w:r>
    </w:p>
    <w:p w14:paraId="45E27BC5" w14:textId="6395E47A" w:rsidR="007931F3" w:rsidRDefault="007931F3" w:rsidP="00E24687">
      <w:pPr>
        <w:numPr>
          <w:ilvl w:val="0"/>
          <w:numId w:val="9"/>
        </w:numPr>
        <w:jc w:val="both"/>
      </w:pPr>
      <w:r w:rsidRPr="00CE0B33">
        <w:t xml:space="preserve">Office: </w:t>
      </w:r>
      <w:r w:rsidR="00F74F9B">
        <w:rPr>
          <w:sz w:val="23"/>
        </w:rPr>
        <w:t>NTDP</w:t>
      </w:r>
      <w:r w:rsidR="00F74F9B">
        <w:rPr>
          <w:spacing w:val="-9"/>
          <w:sz w:val="23"/>
        </w:rPr>
        <w:t xml:space="preserve"> </w:t>
      </w:r>
      <w:r w:rsidR="00F74F9B">
        <w:rPr>
          <w:spacing w:val="-4"/>
          <w:sz w:val="23"/>
        </w:rPr>
        <w:t>B261</w:t>
      </w:r>
    </w:p>
    <w:p w14:paraId="1F0DFCFF" w14:textId="6C4A511B" w:rsidR="007931F3" w:rsidRPr="002D1301" w:rsidRDefault="007931F3" w:rsidP="00E24687">
      <w:pPr>
        <w:numPr>
          <w:ilvl w:val="0"/>
          <w:numId w:val="9"/>
        </w:numPr>
        <w:jc w:val="both"/>
        <w:rPr>
          <w:rStyle w:val="Hyperlink"/>
          <w:color w:val="auto"/>
          <w:u w:val="none"/>
        </w:rPr>
      </w:pPr>
      <w:r w:rsidRPr="00CE0B33">
        <w:t xml:space="preserve">Email: </w:t>
      </w:r>
      <w:hyperlink r:id="rId7" w:history="1">
        <w:r w:rsidR="00F74F9B" w:rsidRPr="005D1443">
          <w:rPr>
            <w:rStyle w:val="Hyperlink"/>
          </w:rPr>
          <w:t>yusheng.wei@unt.edu</w:t>
        </w:r>
      </w:hyperlink>
    </w:p>
    <w:p w14:paraId="7C851755" w14:textId="58156228" w:rsidR="002D1301" w:rsidRDefault="002D1301" w:rsidP="00E24687">
      <w:pPr>
        <w:pStyle w:val="ListParagraph"/>
        <w:numPr>
          <w:ilvl w:val="0"/>
          <w:numId w:val="9"/>
        </w:numPr>
        <w:jc w:val="both"/>
      </w:pPr>
      <w:r>
        <w:t xml:space="preserve">Office </w:t>
      </w:r>
      <w:r w:rsidR="00723637">
        <w:t>Hours</w:t>
      </w:r>
      <w:r>
        <w:t>:</w:t>
      </w:r>
      <w:r w:rsidR="00723637">
        <w:t xml:space="preserve"> </w:t>
      </w:r>
      <w:r w:rsidR="00F74F9B">
        <w:t>Wed 3</w:t>
      </w:r>
      <w:r w:rsidR="00723637">
        <w:t>:</w:t>
      </w:r>
      <w:r w:rsidR="00F74F9B">
        <w:t>30</w:t>
      </w:r>
      <w:r w:rsidR="00723637">
        <w:t xml:space="preserve"> </w:t>
      </w:r>
      <w:r w:rsidR="00F74F9B">
        <w:t xml:space="preserve">PM </w:t>
      </w:r>
      <w:r w:rsidR="00723637">
        <w:t xml:space="preserve">– </w:t>
      </w:r>
      <w:r w:rsidR="00BB2F3C">
        <w:t>5</w:t>
      </w:r>
      <w:r w:rsidR="003F1340">
        <w:t>:</w:t>
      </w:r>
      <w:r w:rsidR="00F74F9B">
        <w:t>30</w:t>
      </w:r>
      <w:r w:rsidR="003F1340">
        <w:t xml:space="preserve"> </w:t>
      </w:r>
      <w:r w:rsidR="001B2541">
        <w:t>P</w:t>
      </w:r>
      <w:r w:rsidR="00FC65E5">
        <w:t>M</w:t>
      </w:r>
    </w:p>
    <w:p w14:paraId="4095E88A" w14:textId="2F849E44" w:rsidR="00157924" w:rsidRPr="005858E4" w:rsidRDefault="00157924" w:rsidP="00F74F9B">
      <w:pPr>
        <w:pStyle w:val="ListParagraph"/>
        <w:jc w:val="both"/>
      </w:pPr>
    </w:p>
    <w:p w14:paraId="4424AA75" w14:textId="77777777" w:rsidR="00DE79B6" w:rsidRDefault="002D512A" w:rsidP="00DE79B6">
      <w:pPr>
        <w:pStyle w:val="NormalWeb"/>
        <w:spacing w:before="0" w:beforeAutospacing="0" w:after="0" w:afterAutospacing="0"/>
        <w:jc w:val="both"/>
        <w:rPr>
          <w:lang w:eastAsia="en-US"/>
        </w:rPr>
      </w:pPr>
      <w:r>
        <w:rPr>
          <w:b/>
        </w:rPr>
        <w:t>T</w:t>
      </w:r>
      <w:r w:rsidRPr="00852697">
        <w:rPr>
          <w:b/>
        </w:rPr>
        <w:t>A:</w:t>
      </w:r>
      <w:r w:rsidR="006C5A24" w:rsidRPr="006C5A24">
        <w:rPr>
          <w:rFonts w:ascii="Segoe UI" w:hAnsi="Segoe UI" w:cs="Segoe UI"/>
          <w:color w:val="262626"/>
          <w:sz w:val="36"/>
          <w:szCs w:val="36"/>
          <w:lang w:eastAsia="en-US"/>
        </w:rPr>
        <w:t xml:space="preserve"> </w:t>
      </w:r>
      <w:r w:rsidR="00730ABF">
        <w:rPr>
          <w:lang w:eastAsia="en-US"/>
        </w:rPr>
        <w:t>Di</w:t>
      </w:r>
      <w:r w:rsidR="00730ABF" w:rsidRPr="00730ABF">
        <w:rPr>
          <w:lang w:eastAsia="en-US"/>
        </w:rPr>
        <w:t xml:space="preserve"> </w:t>
      </w:r>
      <w:r w:rsidR="00F43C98" w:rsidRPr="00730ABF">
        <w:rPr>
          <w:lang w:eastAsia="en-US"/>
        </w:rPr>
        <w:t>Wu</w:t>
      </w:r>
      <w:r w:rsidR="00730ABF">
        <w:rPr>
          <w:lang w:eastAsia="en-US"/>
        </w:rPr>
        <w:t xml:space="preserve"> and </w:t>
      </w:r>
      <w:r w:rsidR="00DE79B6" w:rsidRPr="00DE79B6">
        <w:rPr>
          <w:lang w:eastAsia="en-US"/>
        </w:rPr>
        <w:t>Aravind</w:t>
      </w:r>
      <w:r w:rsidR="00DE79B6">
        <w:rPr>
          <w:lang w:eastAsia="en-US"/>
        </w:rPr>
        <w:t xml:space="preserve"> </w:t>
      </w:r>
      <w:proofErr w:type="spellStart"/>
      <w:r w:rsidR="00DE79B6" w:rsidRPr="00DE79B6">
        <w:rPr>
          <w:lang w:eastAsia="en-US"/>
        </w:rPr>
        <w:t>Bhupani</w:t>
      </w:r>
      <w:proofErr w:type="spellEnd"/>
    </w:p>
    <w:p w14:paraId="3C92C773" w14:textId="746F7BAB" w:rsidR="002D512A" w:rsidRDefault="002D512A" w:rsidP="00DE79B6">
      <w:pPr>
        <w:pStyle w:val="NormalWeb"/>
        <w:spacing w:before="0" w:beforeAutospacing="0" w:after="0" w:afterAutospacing="0"/>
        <w:jc w:val="both"/>
        <w:rPr>
          <w:lang w:eastAsia="en-US"/>
        </w:rPr>
      </w:pPr>
      <w:r w:rsidRPr="00FD6ABB">
        <w:rPr>
          <w:bCs/>
        </w:rPr>
        <w:t>Email:</w:t>
      </w:r>
      <w:r w:rsidRPr="002D1301">
        <w:rPr>
          <w:b/>
        </w:rPr>
        <w:t xml:space="preserve"> </w:t>
      </w:r>
      <w:r w:rsidR="00241ED7" w:rsidRPr="00241ED7">
        <w:rPr>
          <w:bCs/>
        </w:rPr>
        <w:t xml:space="preserve">diwu4@my.unt.edu &amp; </w:t>
      </w:r>
      <w:r w:rsidR="00DE79B6" w:rsidRPr="00DE79B6">
        <w:rPr>
          <w:bCs/>
        </w:rPr>
        <w:t>SaiVenkataAravindBhupani@my.unt.edu</w:t>
      </w:r>
    </w:p>
    <w:p w14:paraId="5F91C52F" w14:textId="1E63FB1E" w:rsidR="00FC65E5" w:rsidRDefault="00FC65E5" w:rsidP="00C6477F">
      <w:pPr>
        <w:pStyle w:val="ListParagraph"/>
        <w:numPr>
          <w:ilvl w:val="0"/>
          <w:numId w:val="9"/>
        </w:numPr>
        <w:jc w:val="both"/>
      </w:pPr>
      <w:r w:rsidRPr="00CE0B33">
        <w:t>Office:</w:t>
      </w:r>
      <w:r>
        <w:t xml:space="preserve"> </w:t>
      </w:r>
      <w:r w:rsidR="00AE3654">
        <w:t>E246B</w:t>
      </w:r>
    </w:p>
    <w:p w14:paraId="65B31D78" w14:textId="0B97B000" w:rsidR="00FC65E5" w:rsidRPr="002D1301" w:rsidRDefault="00FC65E5" w:rsidP="00C6477F">
      <w:pPr>
        <w:pStyle w:val="ListParagraph"/>
        <w:numPr>
          <w:ilvl w:val="0"/>
          <w:numId w:val="9"/>
        </w:numPr>
        <w:jc w:val="both"/>
      </w:pPr>
      <w:r>
        <w:t xml:space="preserve">Office Hours: </w:t>
      </w:r>
      <w:r w:rsidR="00BB2F3C" w:rsidRPr="00BB2F3C">
        <w:rPr>
          <w:color w:val="FF0000"/>
        </w:rPr>
        <w:t>T.B.D</w:t>
      </w:r>
    </w:p>
    <w:p w14:paraId="6EE4FE9A" w14:textId="77777777" w:rsidR="008647A3" w:rsidRDefault="008647A3" w:rsidP="00E24687">
      <w:pPr>
        <w:spacing w:before="120" w:after="120" w:line="276" w:lineRule="auto"/>
        <w:jc w:val="both"/>
        <w:rPr>
          <w:b/>
          <w:color w:val="00B050"/>
          <w:sz w:val="28"/>
          <w:szCs w:val="28"/>
        </w:rPr>
      </w:pPr>
    </w:p>
    <w:p w14:paraId="25EA167D" w14:textId="1D12A231" w:rsidR="00157924" w:rsidRPr="00B673CF" w:rsidRDefault="00157924" w:rsidP="00E24687">
      <w:pPr>
        <w:spacing w:before="120" w:after="120" w:line="276" w:lineRule="auto"/>
        <w:jc w:val="both"/>
        <w:rPr>
          <w:b/>
          <w:color w:val="00B050"/>
          <w:sz w:val="28"/>
          <w:szCs w:val="28"/>
        </w:rPr>
      </w:pPr>
      <w:r w:rsidRPr="00B673CF">
        <w:rPr>
          <w:b/>
          <w:color w:val="00B050"/>
          <w:sz w:val="28"/>
          <w:szCs w:val="28"/>
        </w:rPr>
        <w:t xml:space="preserve">Course Description </w:t>
      </w:r>
    </w:p>
    <w:p w14:paraId="05D592A4" w14:textId="7048F49B" w:rsidR="00723053" w:rsidRPr="00C04310" w:rsidRDefault="00A22091" w:rsidP="00A22091">
      <w:pPr>
        <w:jc w:val="both"/>
      </w:pPr>
      <w:r w:rsidRPr="00C04310">
        <w:t xml:space="preserve">The course </w:t>
      </w:r>
      <w:r w:rsidR="00723053">
        <w:t>supplements the material of Circuit Analysis EENG 2610, providing practical hands-on experience with circuit implementation and</w:t>
      </w:r>
      <w:r w:rsidR="00723053">
        <w:rPr>
          <w:spacing w:val="-6"/>
        </w:rPr>
        <w:t xml:space="preserve"> </w:t>
      </w:r>
      <w:r w:rsidR="00723053">
        <w:rPr>
          <w:spacing w:val="-2"/>
        </w:rPr>
        <w:t>analysis</w:t>
      </w:r>
      <w:r w:rsidR="00723053">
        <w:rPr>
          <w:spacing w:val="-6"/>
        </w:rPr>
        <w:t xml:space="preserve"> </w:t>
      </w:r>
      <w:r w:rsidR="00723053">
        <w:rPr>
          <w:spacing w:val="-2"/>
        </w:rPr>
        <w:t>using</w:t>
      </w:r>
      <w:r w:rsidR="00723053">
        <w:rPr>
          <w:spacing w:val="-6"/>
        </w:rPr>
        <w:t xml:space="preserve"> </w:t>
      </w:r>
      <w:r w:rsidR="00723053">
        <w:rPr>
          <w:spacing w:val="-2"/>
        </w:rPr>
        <w:t>Multisim</w:t>
      </w:r>
      <w:r w:rsidR="00723053">
        <w:rPr>
          <w:spacing w:val="-6"/>
        </w:rPr>
        <w:t xml:space="preserve"> </w:t>
      </w:r>
      <w:r w:rsidR="00723053">
        <w:rPr>
          <w:spacing w:val="-2"/>
        </w:rPr>
        <w:t>and</w:t>
      </w:r>
      <w:r w:rsidR="00723053">
        <w:rPr>
          <w:spacing w:val="-6"/>
        </w:rPr>
        <w:t xml:space="preserve"> </w:t>
      </w:r>
      <w:r w:rsidR="00723053">
        <w:rPr>
          <w:spacing w:val="-2"/>
        </w:rPr>
        <w:t>MAT</w:t>
      </w:r>
      <w:r w:rsidR="00723053">
        <w:t>LAB</w:t>
      </w:r>
      <w:r w:rsidR="00512429">
        <w:t xml:space="preserve"> to v</w:t>
      </w:r>
      <w:r w:rsidR="00723053">
        <w:t>erif</w:t>
      </w:r>
      <w:r w:rsidR="00512429">
        <w:t>y</w:t>
      </w:r>
      <w:r w:rsidR="00723053">
        <w:t xml:space="preserve"> </w:t>
      </w:r>
      <w:r w:rsidR="00512429">
        <w:t xml:space="preserve">and </w:t>
      </w:r>
      <w:r w:rsidR="00723053">
        <w:t>test fundamental laws and analysis methods.</w:t>
      </w:r>
    </w:p>
    <w:p w14:paraId="098B0193" w14:textId="77777777" w:rsidR="00A22091" w:rsidRPr="005B5BD9" w:rsidRDefault="00A22091" w:rsidP="005B5BD9">
      <w:pPr>
        <w:pStyle w:val="BodyText"/>
        <w:spacing w:line="235" w:lineRule="auto"/>
        <w:ind w:right="118"/>
        <w:jc w:val="both"/>
        <w:rPr>
          <w:sz w:val="23"/>
          <w:szCs w:val="23"/>
        </w:rPr>
      </w:pPr>
    </w:p>
    <w:p w14:paraId="2DA0EF6B" w14:textId="74E328F7" w:rsidR="006F4E2C" w:rsidRPr="006F4E2C" w:rsidRDefault="006F4E2C" w:rsidP="00E24687">
      <w:pPr>
        <w:spacing w:before="120" w:after="120" w:line="276" w:lineRule="auto"/>
        <w:jc w:val="both"/>
        <w:rPr>
          <w:b/>
          <w:color w:val="00B050"/>
          <w:sz w:val="28"/>
          <w:szCs w:val="28"/>
        </w:rPr>
      </w:pPr>
      <w:r w:rsidRPr="006F4E2C">
        <w:rPr>
          <w:b/>
          <w:color w:val="00B050"/>
          <w:sz w:val="28"/>
          <w:szCs w:val="28"/>
        </w:rPr>
        <w:t>Course Information</w:t>
      </w:r>
    </w:p>
    <w:p w14:paraId="0EA1932D" w14:textId="6580FCD5" w:rsidR="00B42E62" w:rsidRPr="005E6185" w:rsidRDefault="00B13541" w:rsidP="00E24687">
      <w:pPr>
        <w:widowControl w:val="0"/>
        <w:autoSpaceDE w:val="0"/>
        <w:autoSpaceDN w:val="0"/>
        <w:adjustRightInd w:val="0"/>
        <w:spacing w:line="276" w:lineRule="auto"/>
        <w:jc w:val="both"/>
        <w:rPr>
          <w:b/>
        </w:rPr>
      </w:pPr>
      <w:r>
        <w:rPr>
          <w:b/>
        </w:rPr>
        <w:t>Pre</w:t>
      </w:r>
      <w:r w:rsidR="00B42E62" w:rsidRPr="005E6185">
        <w:rPr>
          <w:b/>
        </w:rPr>
        <w:t>requisites</w:t>
      </w:r>
    </w:p>
    <w:p w14:paraId="6797D7EC" w14:textId="363C99C4" w:rsidR="00B42E62" w:rsidRDefault="00B42E62" w:rsidP="00E24687">
      <w:pPr>
        <w:widowControl w:val="0"/>
        <w:autoSpaceDE w:val="0"/>
        <w:autoSpaceDN w:val="0"/>
        <w:adjustRightInd w:val="0"/>
        <w:jc w:val="both"/>
      </w:pPr>
      <w:r>
        <w:rPr>
          <w:sz w:val="23"/>
          <w:szCs w:val="23"/>
        </w:rPr>
        <w:t>EENG 2610 Circuit Analysis.</w:t>
      </w:r>
    </w:p>
    <w:p w14:paraId="474369E0" w14:textId="77777777" w:rsidR="00B42E62" w:rsidRDefault="00B42E62" w:rsidP="00E24687">
      <w:pPr>
        <w:pStyle w:val="Default"/>
        <w:ind w:left="360"/>
        <w:jc w:val="both"/>
        <w:rPr>
          <w:bCs/>
          <w:u w:val="single"/>
        </w:rPr>
      </w:pPr>
    </w:p>
    <w:p w14:paraId="00419ADC" w14:textId="2A059A3E" w:rsidR="00B42E62" w:rsidRPr="009D3486" w:rsidRDefault="009D3486" w:rsidP="009D3486">
      <w:pPr>
        <w:widowControl w:val="0"/>
        <w:autoSpaceDE w:val="0"/>
        <w:autoSpaceDN w:val="0"/>
        <w:adjustRightInd w:val="0"/>
        <w:spacing w:line="276" w:lineRule="auto"/>
        <w:jc w:val="both"/>
        <w:rPr>
          <w:b/>
        </w:rPr>
      </w:pPr>
      <w:r w:rsidRPr="009D3486">
        <w:rPr>
          <w:b/>
        </w:rPr>
        <w:t>Reference</w:t>
      </w:r>
      <w:r w:rsidR="00B42E62" w:rsidRPr="009D3486">
        <w:rPr>
          <w:b/>
        </w:rPr>
        <w:t xml:space="preserve"> Text</w:t>
      </w:r>
    </w:p>
    <w:p w14:paraId="700B7370" w14:textId="77777777" w:rsidR="003649A5" w:rsidRPr="003649A5" w:rsidRDefault="003649A5" w:rsidP="003649A5">
      <w:pPr>
        <w:jc w:val="both"/>
      </w:pPr>
      <w:r w:rsidRPr="003649A5">
        <w:t xml:space="preserve">J. O. Attia, PSpice and MATLAB for Electronics: An Integrated Approach, 2nd ed., </w:t>
      </w:r>
      <w:proofErr w:type="spellStart"/>
      <w:r w:rsidRPr="003649A5">
        <w:t>CRCpress</w:t>
      </w:r>
      <w:proofErr w:type="spellEnd"/>
      <w:r w:rsidRPr="003649A5">
        <w:t>, 2010.</w:t>
      </w:r>
    </w:p>
    <w:p w14:paraId="02589164" w14:textId="4023607D" w:rsidR="003649A5" w:rsidRPr="003649A5" w:rsidRDefault="00092C86" w:rsidP="003649A5">
      <w:pPr>
        <w:jc w:val="both"/>
      </w:pPr>
      <w:r w:rsidRPr="00092C86">
        <w:t>Charles Alexander and Matthew Sadiku</w:t>
      </w:r>
      <w:r>
        <w:t xml:space="preserve">, </w:t>
      </w:r>
      <w:r w:rsidRPr="00092C86">
        <w:t>Fundamentals of Electric Circuits, 7th Edition, 2021, McGraw-Hill, ISBN-13: 9781260226409</w:t>
      </w:r>
      <w:r w:rsidR="003649A5" w:rsidRPr="003649A5">
        <w:t>.</w:t>
      </w:r>
    </w:p>
    <w:p w14:paraId="46ED09E6" w14:textId="77777777" w:rsidR="00B42E62" w:rsidRDefault="00B42E62" w:rsidP="00E24687">
      <w:pPr>
        <w:jc w:val="both"/>
        <w:rPr>
          <w:b/>
        </w:rPr>
      </w:pPr>
    </w:p>
    <w:p w14:paraId="3686D6A7" w14:textId="77777777" w:rsidR="00514EE7" w:rsidRPr="005E6185" w:rsidRDefault="00157924" w:rsidP="00E24687">
      <w:pPr>
        <w:spacing w:line="276" w:lineRule="auto"/>
        <w:jc w:val="both"/>
        <w:rPr>
          <w:b/>
        </w:rPr>
      </w:pPr>
      <w:bookmarkStart w:id="0" w:name="_Hlk93318799"/>
      <w:r w:rsidRPr="005E6185">
        <w:rPr>
          <w:b/>
        </w:rPr>
        <w:t>Attendance</w:t>
      </w:r>
    </w:p>
    <w:bookmarkEnd w:id="0"/>
    <w:p w14:paraId="43504BF0" w14:textId="77777777" w:rsidR="000F3A5F" w:rsidRPr="005858E4" w:rsidRDefault="00F9664E" w:rsidP="000F3A5F">
      <w:pPr>
        <w:jc w:val="both"/>
      </w:pPr>
      <w:r w:rsidRPr="00F9664E">
        <w:t xml:space="preserve">Attendance is </w:t>
      </w:r>
      <w:r w:rsidR="00795C67">
        <w:t>necessary for completing lab reports</w:t>
      </w:r>
      <w:r w:rsidRPr="00F9664E">
        <w:t xml:space="preserve">. Students aware of an authorized absence (religious observance, military service, official university function, etc.) should notify the instructor as soon as possible according to UNT Policy 15.2.5. Students are expected to communicate to the instructor any issue regarding their </w:t>
      </w:r>
      <w:r w:rsidR="00795C67">
        <w:t>attendance</w:t>
      </w:r>
      <w:r w:rsidRPr="00F9664E">
        <w:t xml:space="preserve"> ahead of time.</w:t>
      </w:r>
      <w:r w:rsidR="000F3A5F">
        <w:t xml:space="preserve"> There are </w:t>
      </w:r>
      <w:r w:rsidR="000F3A5F" w:rsidRPr="00A52A72">
        <w:rPr>
          <w:b/>
        </w:rPr>
        <w:t>no</w:t>
      </w:r>
      <w:r w:rsidR="000F3A5F">
        <w:t xml:space="preserve"> </w:t>
      </w:r>
      <w:proofErr w:type="gramStart"/>
      <w:r w:rsidR="000F3A5F">
        <w:t>make-up</w:t>
      </w:r>
      <w:proofErr w:type="gramEnd"/>
      <w:r w:rsidR="000F3A5F">
        <w:t xml:space="preserve"> Labs.</w:t>
      </w:r>
    </w:p>
    <w:p w14:paraId="4BB3CEC4" w14:textId="77777777" w:rsidR="0075030B" w:rsidRDefault="0075030B" w:rsidP="00E24687">
      <w:pPr>
        <w:spacing w:line="276" w:lineRule="auto"/>
        <w:jc w:val="both"/>
        <w:rPr>
          <w:b/>
        </w:rPr>
      </w:pPr>
    </w:p>
    <w:p w14:paraId="7F2F0188" w14:textId="77777777" w:rsidR="00B2281B" w:rsidRPr="00AB1C08" w:rsidRDefault="00B2281B" w:rsidP="00AB1C08">
      <w:pPr>
        <w:spacing w:line="276" w:lineRule="auto"/>
        <w:jc w:val="both"/>
        <w:rPr>
          <w:b/>
        </w:rPr>
      </w:pPr>
      <w:r w:rsidRPr="00AB1C08">
        <w:rPr>
          <w:b/>
        </w:rPr>
        <w:t xml:space="preserve">Laboratory Reports </w:t>
      </w:r>
    </w:p>
    <w:p w14:paraId="7FB6AD47" w14:textId="4B3489DC" w:rsidR="003E614E" w:rsidRPr="00AB1C08" w:rsidRDefault="00785348" w:rsidP="00AB1C08">
      <w:pPr>
        <w:jc w:val="both"/>
      </w:pPr>
      <w:r>
        <w:t>Students</w:t>
      </w:r>
      <w:r w:rsidR="003E614E">
        <w:t xml:space="preserve"> have one week to submit the lab report </w:t>
      </w:r>
      <w:r>
        <w:t xml:space="preserve">after the laboratory class. The report submission is </w:t>
      </w:r>
      <w:r w:rsidR="003E614E">
        <w:t>through the portal on Canvas</w:t>
      </w:r>
      <w:r w:rsidR="000030BC">
        <w:t>. Only</w:t>
      </w:r>
      <w:r w:rsidR="000030BC" w:rsidRPr="00AB1C08">
        <w:rPr>
          <w:b/>
          <w:bCs/>
          <w:i/>
          <w:iCs/>
          <w:u w:val="single"/>
        </w:rPr>
        <w:t xml:space="preserve"> </w:t>
      </w:r>
      <w:r w:rsidR="003E614E" w:rsidRPr="00AB1C08">
        <w:rPr>
          <w:b/>
          <w:bCs/>
          <w:i/>
          <w:iCs/>
          <w:u w:val="single"/>
        </w:rPr>
        <w:t xml:space="preserve">PDF </w:t>
      </w:r>
      <w:r w:rsidR="000030BC" w:rsidRPr="00AB1C08">
        <w:rPr>
          <w:b/>
          <w:bCs/>
          <w:i/>
          <w:iCs/>
          <w:u w:val="single"/>
        </w:rPr>
        <w:t>or Word</w:t>
      </w:r>
      <w:r w:rsidR="000030BC" w:rsidRPr="00AB1C08">
        <w:t xml:space="preserve"> </w:t>
      </w:r>
      <w:r w:rsidR="003E614E" w:rsidRPr="00AB1C08">
        <w:t>format</w:t>
      </w:r>
      <w:r w:rsidR="000030BC" w:rsidRPr="000030BC">
        <w:t xml:space="preserve"> is </w:t>
      </w:r>
      <w:r w:rsidR="000030BC">
        <w:t>accepted</w:t>
      </w:r>
      <w:r w:rsidR="003E614E">
        <w:t>.</w:t>
      </w:r>
      <w:r w:rsidR="003E614E" w:rsidRPr="00AB1C08">
        <w:t xml:space="preserve"> </w:t>
      </w:r>
      <w:r w:rsidR="003E614E">
        <w:t xml:space="preserve">Please check Canvas regularly for the specific deadlines. For the implementation problems (circuit building), </w:t>
      </w:r>
      <w:r w:rsidR="001A6435">
        <w:t>the student</w:t>
      </w:r>
      <w:r w:rsidR="003E614E">
        <w:t xml:space="preserve"> </w:t>
      </w:r>
      <w:r w:rsidR="003E614E">
        <w:lastRenderedPageBreak/>
        <w:t xml:space="preserve">and your teammate could attach the same photos. However, for other types of questions, </w:t>
      </w:r>
      <w:r w:rsidR="001A6435">
        <w:t>students</w:t>
      </w:r>
      <w:r w:rsidR="003E614E">
        <w:t xml:space="preserve"> should work independently.</w:t>
      </w:r>
    </w:p>
    <w:p w14:paraId="300BB4AA" w14:textId="77777777" w:rsidR="006D4B7B" w:rsidRDefault="006D4B7B" w:rsidP="00E24687">
      <w:pPr>
        <w:jc w:val="both"/>
        <w:rPr>
          <w:noProof/>
        </w:rPr>
      </w:pPr>
    </w:p>
    <w:p w14:paraId="5954577F" w14:textId="54EBB921" w:rsidR="00FB1734" w:rsidRDefault="00E705B4" w:rsidP="00E24687">
      <w:pPr>
        <w:pStyle w:val="ListParagraph"/>
        <w:numPr>
          <w:ilvl w:val="0"/>
          <w:numId w:val="8"/>
        </w:numPr>
        <w:ind w:left="360"/>
        <w:jc w:val="both"/>
        <w:rPr>
          <w:noProof/>
        </w:rPr>
      </w:pPr>
      <w:r>
        <w:rPr>
          <w:noProof/>
        </w:rPr>
        <w:t xml:space="preserve">Report </w:t>
      </w:r>
      <w:r w:rsidR="00FB1734">
        <w:rPr>
          <w:noProof/>
        </w:rPr>
        <w:t>needs to be uploaded to Canvas</w:t>
      </w:r>
      <w:r w:rsidR="00FB1734" w:rsidRPr="003F6B55">
        <w:rPr>
          <w:noProof/>
        </w:rPr>
        <w:t xml:space="preserve"> </w:t>
      </w:r>
      <w:r w:rsidR="00795C67">
        <w:rPr>
          <w:noProof/>
        </w:rPr>
        <w:t>before</w:t>
      </w:r>
      <w:r w:rsidR="00FB1734" w:rsidRPr="003F6B55">
        <w:rPr>
          <w:noProof/>
        </w:rPr>
        <w:t xml:space="preserve"> </w:t>
      </w:r>
      <w:r w:rsidR="00FB1734">
        <w:rPr>
          <w:noProof/>
        </w:rPr>
        <w:t xml:space="preserve">the due date/time.  </w:t>
      </w:r>
    </w:p>
    <w:p w14:paraId="56D60F21" w14:textId="3555F7D5" w:rsidR="00157924" w:rsidRDefault="000F3A5F" w:rsidP="005C19DA">
      <w:pPr>
        <w:pStyle w:val="ListParagraph"/>
        <w:numPr>
          <w:ilvl w:val="0"/>
          <w:numId w:val="8"/>
        </w:numPr>
        <w:ind w:left="360"/>
        <w:jc w:val="both"/>
      </w:pPr>
      <w:r w:rsidRPr="000F3A5F">
        <w:rPr>
          <w:noProof/>
        </w:rPr>
        <w:t xml:space="preserve">Reports turned in late will </w:t>
      </w:r>
      <w:r w:rsidR="00DE79B6">
        <w:rPr>
          <w:noProof/>
        </w:rPr>
        <w:t xml:space="preserve">not be accepted. </w:t>
      </w:r>
    </w:p>
    <w:p w14:paraId="3D433A9E" w14:textId="77777777" w:rsidR="00DE79B6" w:rsidRDefault="00DE79B6" w:rsidP="00DE79B6">
      <w:pPr>
        <w:pStyle w:val="ListParagraph"/>
        <w:ind w:left="360"/>
        <w:jc w:val="both"/>
      </w:pPr>
    </w:p>
    <w:p w14:paraId="6D0F40EC" w14:textId="18A46FE4" w:rsidR="00157924" w:rsidRPr="005E6185" w:rsidRDefault="00514EE7" w:rsidP="00E24687">
      <w:pPr>
        <w:spacing w:line="276" w:lineRule="auto"/>
        <w:jc w:val="both"/>
        <w:rPr>
          <w:b/>
        </w:rPr>
      </w:pPr>
      <w:r w:rsidRPr="005E6185">
        <w:rPr>
          <w:b/>
        </w:rPr>
        <w:t>Grading Elements and Weights</w:t>
      </w:r>
    </w:p>
    <w:p w14:paraId="7D3A9910" w14:textId="2CFC6091" w:rsidR="00183991" w:rsidRDefault="003649A5" w:rsidP="00E24687">
      <w:pPr>
        <w:pStyle w:val="BodyText2"/>
        <w:tabs>
          <w:tab w:val="left" w:pos="540"/>
          <w:tab w:val="left" w:pos="1080"/>
        </w:tabs>
        <w:jc w:val="both"/>
        <w:rPr>
          <w:b w:val="0"/>
          <w:bCs w:val="0"/>
          <w:noProof/>
          <w:sz w:val="24"/>
          <w:lang w:val="en-US"/>
        </w:rPr>
      </w:pPr>
      <w:r>
        <w:rPr>
          <w:b w:val="0"/>
          <w:bCs w:val="0"/>
          <w:noProof/>
          <w:sz w:val="24"/>
          <w:lang w:val="en-US"/>
        </w:rPr>
        <w:t>Laboratory Reports</w:t>
      </w:r>
      <w:r w:rsidR="00183991">
        <w:rPr>
          <w:b w:val="0"/>
          <w:bCs w:val="0"/>
          <w:noProof/>
          <w:sz w:val="24"/>
          <w:lang w:val="en-US"/>
        </w:rPr>
        <w:tab/>
      </w:r>
      <w:r w:rsidR="00183991">
        <w:rPr>
          <w:b w:val="0"/>
          <w:bCs w:val="0"/>
          <w:noProof/>
          <w:sz w:val="24"/>
          <w:lang w:val="en-US"/>
        </w:rPr>
        <w:tab/>
      </w:r>
      <w:r w:rsidR="00183991">
        <w:rPr>
          <w:b w:val="0"/>
          <w:bCs w:val="0"/>
          <w:noProof/>
          <w:sz w:val="24"/>
          <w:lang w:val="en-US"/>
        </w:rPr>
        <w:tab/>
      </w:r>
      <w:r w:rsidR="00074F5E">
        <w:rPr>
          <w:b w:val="0"/>
          <w:bCs w:val="0"/>
          <w:noProof/>
          <w:sz w:val="24"/>
          <w:lang w:val="en-US"/>
        </w:rPr>
        <w:tab/>
      </w:r>
      <w:r>
        <w:rPr>
          <w:b w:val="0"/>
          <w:bCs w:val="0"/>
          <w:noProof/>
          <w:sz w:val="24"/>
          <w:lang w:val="en-US"/>
        </w:rPr>
        <w:t>100</w:t>
      </w:r>
      <w:r w:rsidR="00183991">
        <w:rPr>
          <w:b w:val="0"/>
          <w:bCs w:val="0"/>
          <w:noProof/>
          <w:sz w:val="24"/>
          <w:lang w:val="en-US"/>
        </w:rPr>
        <w:t>%</w:t>
      </w:r>
    </w:p>
    <w:p w14:paraId="6EC32B18" w14:textId="77777777" w:rsidR="00157924" w:rsidRPr="005858E4" w:rsidRDefault="00157924" w:rsidP="00E24687">
      <w:pPr>
        <w:jc w:val="both"/>
      </w:pPr>
    </w:p>
    <w:p w14:paraId="50592DF4" w14:textId="77777777" w:rsidR="00157924" w:rsidRPr="005E6185" w:rsidRDefault="00157924" w:rsidP="00E24687">
      <w:pPr>
        <w:spacing w:line="276" w:lineRule="auto"/>
        <w:jc w:val="both"/>
        <w:rPr>
          <w:b/>
        </w:rPr>
      </w:pPr>
      <w:r w:rsidRPr="005E6185">
        <w:rPr>
          <w:b/>
        </w:rPr>
        <w:t>Grade Distribution</w:t>
      </w:r>
    </w:p>
    <w:p w14:paraId="0844DBC3" w14:textId="17D7CF2F" w:rsidR="00947724" w:rsidRPr="00B965DC" w:rsidRDefault="00074F5E" w:rsidP="00E24687">
      <w:pPr>
        <w:pStyle w:val="BodyText2"/>
        <w:tabs>
          <w:tab w:val="left" w:pos="540"/>
        </w:tabs>
        <w:jc w:val="both"/>
        <w:rPr>
          <w:b w:val="0"/>
          <w:bCs w:val="0"/>
          <w:noProof/>
          <w:sz w:val="24"/>
          <w:lang w:val="en-US"/>
        </w:rPr>
      </w:pPr>
      <w:r>
        <w:rPr>
          <w:b w:val="0"/>
          <w:bCs w:val="0"/>
          <w:noProof/>
          <w:sz w:val="24"/>
          <w:lang w:val="en-US"/>
        </w:rPr>
        <w:tab/>
      </w:r>
      <w:r w:rsidR="00947724" w:rsidRPr="00B965DC">
        <w:rPr>
          <w:b w:val="0"/>
          <w:bCs w:val="0"/>
          <w:noProof/>
          <w:sz w:val="24"/>
          <w:lang w:val="en-US"/>
        </w:rPr>
        <w:t xml:space="preserve">Points   </w:t>
      </w:r>
      <w:r w:rsidR="00947724" w:rsidRPr="00B965DC">
        <w:rPr>
          <w:b w:val="0"/>
          <w:bCs w:val="0"/>
          <w:noProof/>
          <w:sz w:val="24"/>
          <w:lang w:val="en-US"/>
        </w:rPr>
        <w:tab/>
      </w:r>
      <w:r w:rsidR="00947724" w:rsidRPr="00B965DC">
        <w:rPr>
          <w:b w:val="0"/>
          <w:bCs w:val="0"/>
          <w:noProof/>
          <w:sz w:val="24"/>
          <w:lang w:val="en-US"/>
        </w:rPr>
        <w:tab/>
      </w:r>
      <w:r w:rsidR="00947724" w:rsidRPr="00B965DC">
        <w:rPr>
          <w:b w:val="0"/>
          <w:bCs w:val="0"/>
          <w:noProof/>
          <w:sz w:val="24"/>
          <w:lang w:val="en-US"/>
        </w:rPr>
        <w:tab/>
      </w:r>
      <w:r w:rsidR="00947724" w:rsidRPr="00B965DC">
        <w:rPr>
          <w:b w:val="0"/>
          <w:bCs w:val="0"/>
          <w:noProof/>
          <w:sz w:val="24"/>
          <w:lang w:val="en-US"/>
        </w:rPr>
        <w:tab/>
      </w:r>
      <w:r>
        <w:rPr>
          <w:b w:val="0"/>
          <w:bCs w:val="0"/>
          <w:noProof/>
          <w:sz w:val="24"/>
          <w:lang w:val="en-US"/>
        </w:rPr>
        <w:t xml:space="preserve">  </w:t>
      </w:r>
      <w:r w:rsidR="00947724" w:rsidRPr="00B965DC">
        <w:rPr>
          <w:b w:val="0"/>
          <w:bCs w:val="0"/>
          <w:noProof/>
          <w:sz w:val="24"/>
          <w:lang w:val="en-US"/>
        </w:rPr>
        <w:t xml:space="preserve">Letter Grade       </w:t>
      </w:r>
    </w:p>
    <w:p w14:paraId="54AF6D74" w14:textId="02F32E41" w:rsidR="00947724" w:rsidRPr="00B965DC" w:rsidRDefault="00947724" w:rsidP="00E24687">
      <w:pPr>
        <w:pStyle w:val="BodyText2"/>
        <w:tabs>
          <w:tab w:val="left" w:pos="540"/>
        </w:tabs>
        <w:jc w:val="both"/>
        <w:rPr>
          <w:b w:val="0"/>
          <w:bCs w:val="0"/>
          <w:noProof/>
          <w:sz w:val="24"/>
          <w:lang w:val="en-US"/>
        </w:rPr>
      </w:pPr>
      <w:r w:rsidRPr="00B965DC">
        <w:rPr>
          <w:b w:val="0"/>
          <w:bCs w:val="0"/>
          <w:noProof/>
          <w:sz w:val="24"/>
          <w:lang w:val="en-US"/>
        </w:rPr>
        <w:t xml:space="preserve">90.0% - 100%    </w:t>
      </w:r>
      <w:r w:rsidRPr="00B965DC">
        <w:rPr>
          <w:b w:val="0"/>
          <w:bCs w:val="0"/>
          <w:noProof/>
          <w:sz w:val="24"/>
          <w:lang w:val="en-US"/>
        </w:rPr>
        <w:tab/>
        <w:t xml:space="preserve">      </w:t>
      </w:r>
      <w:r w:rsidRPr="00B965DC">
        <w:rPr>
          <w:b w:val="0"/>
          <w:bCs w:val="0"/>
          <w:noProof/>
          <w:sz w:val="24"/>
          <w:lang w:val="en-US"/>
        </w:rPr>
        <w:tab/>
      </w:r>
      <w:r w:rsidRPr="00B965DC">
        <w:rPr>
          <w:b w:val="0"/>
          <w:bCs w:val="0"/>
          <w:noProof/>
          <w:sz w:val="24"/>
          <w:lang w:val="en-US"/>
        </w:rPr>
        <w:tab/>
      </w:r>
      <w:r w:rsidRPr="00B965DC">
        <w:rPr>
          <w:b w:val="0"/>
          <w:bCs w:val="0"/>
          <w:noProof/>
          <w:sz w:val="24"/>
          <w:lang w:val="en-US"/>
        </w:rPr>
        <w:tab/>
        <w:t>A</w:t>
      </w:r>
    </w:p>
    <w:p w14:paraId="6906DC05" w14:textId="465FC641" w:rsidR="00947724" w:rsidRPr="00B965DC" w:rsidRDefault="00947724" w:rsidP="00E24687">
      <w:pPr>
        <w:pStyle w:val="BodyText2"/>
        <w:tabs>
          <w:tab w:val="left" w:pos="540"/>
        </w:tabs>
        <w:jc w:val="both"/>
        <w:rPr>
          <w:b w:val="0"/>
          <w:bCs w:val="0"/>
          <w:noProof/>
          <w:sz w:val="24"/>
          <w:lang w:val="en-US"/>
        </w:rPr>
      </w:pPr>
      <w:r w:rsidRPr="00B965DC">
        <w:rPr>
          <w:b w:val="0"/>
          <w:bCs w:val="0"/>
          <w:noProof/>
          <w:sz w:val="24"/>
          <w:lang w:val="en-US"/>
        </w:rPr>
        <w:t xml:space="preserve">80.0% - 89.9%    </w:t>
      </w:r>
      <w:r w:rsidRPr="00B965DC">
        <w:rPr>
          <w:b w:val="0"/>
          <w:bCs w:val="0"/>
          <w:noProof/>
          <w:sz w:val="24"/>
          <w:lang w:val="en-US"/>
        </w:rPr>
        <w:tab/>
        <w:t xml:space="preserve">   </w:t>
      </w:r>
      <w:r w:rsidRPr="00B965DC">
        <w:rPr>
          <w:b w:val="0"/>
          <w:bCs w:val="0"/>
          <w:noProof/>
          <w:sz w:val="24"/>
          <w:lang w:val="en-US"/>
        </w:rPr>
        <w:tab/>
      </w:r>
      <w:r w:rsidRPr="00B965DC">
        <w:rPr>
          <w:b w:val="0"/>
          <w:bCs w:val="0"/>
          <w:noProof/>
          <w:sz w:val="24"/>
          <w:lang w:val="en-US"/>
        </w:rPr>
        <w:tab/>
        <w:t xml:space="preserve"> </w:t>
      </w:r>
      <w:r w:rsidRPr="00B965DC">
        <w:rPr>
          <w:b w:val="0"/>
          <w:bCs w:val="0"/>
          <w:noProof/>
          <w:sz w:val="24"/>
          <w:lang w:val="en-US"/>
        </w:rPr>
        <w:tab/>
        <w:t>B</w:t>
      </w:r>
    </w:p>
    <w:p w14:paraId="4733A6B3" w14:textId="188E190E" w:rsidR="00947724" w:rsidRPr="00B965DC" w:rsidRDefault="00947724" w:rsidP="00E24687">
      <w:pPr>
        <w:pStyle w:val="BodyText2"/>
        <w:tabs>
          <w:tab w:val="left" w:pos="540"/>
        </w:tabs>
        <w:jc w:val="both"/>
        <w:rPr>
          <w:b w:val="0"/>
          <w:bCs w:val="0"/>
          <w:noProof/>
          <w:sz w:val="24"/>
          <w:lang w:val="en-US"/>
        </w:rPr>
      </w:pPr>
      <w:r w:rsidRPr="00B965DC">
        <w:rPr>
          <w:b w:val="0"/>
          <w:bCs w:val="0"/>
          <w:noProof/>
          <w:sz w:val="24"/>
          <w:lang w:val="en-US"/>
        </w:rPr>
        <w:t xml:space="preserve">70.0% - 79.9%     </w:t>
      </w:r>
      <w:r w:rsidRPr="00B965DC">
        <w:rPr>
          <w:b w:val="0"/>
          <w:bCs w:val="0"/>
          <w:noProof/>
          <w:sz w:val="24"/>
          <w:lang w:val="en-US"/>
        </w:rPr>
        <w:tab/>
        <w:t xml:space="preserve">      </w:t>
      </w:r>
      <w:r w:rsidRPr="00B965DC">
        <w:rPr>
          <w:b w:val="0"/>
          <w:bCs w:val="0"/>
          <w:noProof/>
          <w:sz w:val="24"/>
          <w:lang w:val="en-US"/>
        </w:rPr>
        <w:tab/>
      </w:r>
      <w:r w:rsidRPr="00B965DC">
        <w:rPr>
          <w:b w:val="0"/>
          <w:bCs w:val="0"/>
          <w:noProof/>
          <w:sz w:val="24"/>
          <w:lang w:val="en-US"/>
        </w:rPr>
        <w:tab/>
      </w:r>
      <w:r w:rsidRPr="00B965DC">
        <w:rPr>
          <w:b w:val="0"/>
          <w:bCs w:val="0"/>
          <w:noProof/>
          <w:sz w:val="24"/>
          <w:lang w:val="en-US"/>
        </w:rPr>
        <w:tab/>
        <w:t>C</w:t>
      </w:r>
    </w:p>
    <w:p w14:paraId="238EF6AC" w14:textId="424F9AD1" w:rsidR="00947724" w:rsidRPr="00B965DC" w:rsidRDefault="00947724" w:rsidP="00E24687">
      <w:pPr>
        <w:pStyle w:val="BodyText2"/>
        <w:tabs>
          <w:tab w:val="left" w:pos="540"/>
        </w:tabs>
        <w:jc w:val="both"/>
        <w:rPr>
          <w:b w:val="0"/>
          <w:bCs w:val="0"/>
          <w:noProof/>
          <w:sz w:val="24"/>
          <w:lang w:val="en-US"/>
        </w:rPr>
      </w:pPr>
      <w:r w:rsidRPr="00B965DC">
        <w:rPr>
          <w:b w:val="0"/>
          <w:bCs w:val="0"/>
          <w:noProof/>
          <w:sz w:val="24"/>
          <w:lang w:val="en-US"/>
        </w:rPr>
        <w:t xml:space="preserve">60.0% - 69.9%   </w:t>
      </w:r>
      <w:r w:rsidRPr="00B965DC">
        <w:rPr>
          <w:b w:val="0"/>
          <w:bCs w:val="0"/>
          <w:noProof/>
          <w:sz w:val="24"/>
          <w:lang w:val="en-US"/>
        </w:rPr>
        <w:tab/>
        <w:t xml:space="preserve">      </w:t>
      </w:r>
      <w:r w:rsidRPr="00B965DC">
        <w:rPr>
          <w:b w:val="0"/>
          <w:bCs w:val="0"/>
          <w:noProof/>
          <w:sz w:val="24"/>
          <w:lang w:val="en-US"/>
        </w:rPr>
        <w:tab/>
      </w:r>
      <w:r w:rsidRPr="00B965DC">
        <w:rPr>
          <w:b w:val="0"/>
          <w:bCs w:val="0"/>
          <w:noProof/>
          <w:sz w:val="24"/>
          <w:lang w:val="en-US"/>
        </w:rPr>
        <w:tab/>
      </w:r>
      <w:r w:rsidRPr="00B965DC">
        <w:rPr>
          <w:b w:val="0"/>
          <w:bCs w:val="0"/>
          <w:noProof/>
          <w:sz w:val="24"/>
          <w:lang w:val="en-US"/>
        </w:rPr>
        <w:tab/>
        <w:t>D</w:t>
      </w:r>
    </w:p>
    <w:p w14:paraId="3E99EF90" w14:textId="6AF13372" w:rsidR="00947724" w:rsidRDefault="00947724" w:rsidP="00E24687">
      <w:pPr>
        <w:jc w:val="both"/>
        <w:rPr>
          <w:noProof/>
        </w:rPr>
      </w:pPr>
      <w:r w:rsidRPr="00B965DC">
        <w:rPr>
          <w:noProof/>
        </w:rPr>
        <w:t xml:space="preserve">59.9% &amp; Below   </w:t>
      </w:r>
      <w:r w:rsidRPr="00B965DC">
        <w:rPr>
          <w:noProof/>
        </w:rPr>
        <w:tab/>
        <w:t xml:space="preserve">      </w:t>
      </w:r>
      <w:r w:rsidRPr="00B965DC">
        <w:rPr>
          <w:noProof/>
        </w:rPr>
        <w:tab/>
      </w:r>
      <w:r w:rsidRPr="00B965DC">
        <w:rPr>
          <w:noProof/>
        </w:rPr>
        <w:tab/>
      </w:r>
      <w:r w:rsidRPr="00B965DC">
        <w:rPr>
          <w:noProof/>
        </w:rPr>
        <w:tab/>
        <w:t>F</w:t>
      </w:r>
    </w:p>
    <w:p w14:paraId="3288414D" w14:textId="77777777" w:rsidR="00157924" w:rsidRDefault="00157924" w:rsidP="00E24687">
      <w:pPr>
        <w:jc w:val="both"/>
      </w:pPr>
    </w:p>
    <w:p w14:paraId="74505B51" w14:textId="77777777" w:rsidR="005A1BE5" w:rsidRPr="005A1BE5" w:rsidRDefault="005A1BE5" w:rsidP="005A1BE5">
      <w:pPr>
        <w:spacing w:line="276" w:lineRule="auto"/>
        <w:jc w:val="both"/>
        <w:rPr>
          <w:b/>
        </w:rPr>
      </w:pPr>
      <w:r w:rsidRPr="005A1BE5">
        <w:rPr>
          <w:b/>
        </w:rPr>
        <w:t xml:space="preserve">Tentative Course Outline </w:t>
      </w:r>
    </w:p>
    <w:p w14:paraId="70D70634" w14:textId="1990E589" w:rsidR="00F00EC3" w:rsidRPr="00AB1C08" w:rsidRDefault="00F00EC3" w:rsidP="00AB1C08">
      <w:pPr>
        <w:pStyle w:val="BodyText2"/>
        <w:numPr>
          <w:ilvl w:val="0"/>
          <w:numId w:val="12"/>
        </w:numPr>
        <w:tabs>
          <w:tab w:val="left" w:pos="540"/>
        </w:tabs>
        <w:ind w:hanging="720"/>
        <w:jc w:val="both"/>
        <w:rPr>
          <w:b w:val="0"/>
          <w:bCs w:val="0"/>
          <w:noProof/>
          <w:sz w:val="24"/>
          <w:lang w:val="en-US"/>
        </w:rPr>
      </w:pPr>
      <w:r w:rsidRPr="00AB1C08">
        <w:rPr>
          <w:b w:val="0"/>
          <w:bCs w:val="0"/>
          <w:noProof/>
          <w:sz w:val="24"/>
          <w:lang w:val="en-US"/>
        </w:rPr>
        <w:t>Introduction to the Laboratory</w:t>
      </w:r>
    </w:p>
    <w:p w14:paraId="0415E2C5" w14:textId="66C286FE" w:rsidR="00F00EC3" w:rsidRPr="00AB1C08" w:rsidRDefault="00F00EC3" w:rsidP="00AB1C08">
      <w:pPr>
        <w:pStyle w:val="BodyText2"/>
        <w:numPr>
          <w:ilvl w:val="0"/>
          <w:numId w:val="12"/>
        </w:numPr>
        <w:tabs>
          <w:tab w:val="left" w:pos="540"/>
        </w:tabs>
        <w:ind w:hanging="720"/>
        <w:jc w:val="both"/>
        <w:rPr>
          <w:b w:val="0"/>
          <w:bCs w:val="0"/>
          <w:noProof/>
          <w:sz w:val="24"/>
          <w:lang w:val="en-US"/>
        </w:rPr>
      </w:pPr>
      <w:r w:rsidRPr="00AB1C08">
        <w:rPr>
          <w:b w:val="0"/>
          <w:bCs w:val="0"/>
          <w:noProof/>
          <w:sz w:val="24"/>
          <w:lang w:val="en-US"/>
        </w:rPr>
        <w:t>DC Circuit Basics</w:t>
      </w:r>
    </w:p>
    <w:p w14:paraId="56A94601" w14:textId="4FC1B063" w:rsidR="00F00EC3" w:rsidRPr="00AB1C08" w:rsidRDefault="00F00EC3" w:rsidP="00AB1C08">
      <w:pPr>
        <w:pStyle w:val="BodyText2"/>
        <w:numPr>
          <w:ilvl w:val="0"/>
          <w:numId w:val="12"/>
        </w:numPr>
        <w:tabs>
          <w:tab w:val="left" w:pos="540"/>
        </w:tabs>
        <w:ind w:hanging="720"/>
        <w:jc w:val="both"/>
        <w:rPr>
          <w:b w:val="0"/>
          <w:bCs w:val="0"/>
          <w:noProof/>
          <w:sz w:val="24"/>
          <w:lang w:val="en-US"/>
        </w:rPr>
      </w:pPr>
      <w:r w:rsidRPr="00AB1C08">
        <w:rPr>
          <w:b w:val="0"/>
          <w:bCs w:val="0"/>
          <w:noProof/>
          <w:sz w:val="24"/>
          <w:lang w:val="en-US"/>
        </w:rPr>
        <w:t>Nodal and Mesh Analysis</w:t>
      </w:r>
    </w:p>
    <w:p w14:paraId="36EF752C" w14:textId="5498B84E" w:rsidR="00F00EC3" w:rsidRPr="00AB1C08" w:rsidRDefault="00F00EC3" w:rsidP="00AB1C08">
      <w:pPr>
        <w:pStyle w:val="BodyText2"/>
        <w:numPr>
          <w:ilvl w:val="0"/>
          <w:numId w:val="12"/>
        </w:numPr>
        <w:tabs>
          <w:tab w:val="left" w:pos="540"/>
        </w:tabs>
        <w:ind w:hanging="720"/>
        <w:jc w:val="both"/>
        <w:rPr>
          <w:b w:val="0"/>
          <w:bCs w:val="0"/>
          <w:noProof/>
          <w:sz w:val="24"/>
          <w:lang w:val="en-US"/>
        </w:rPr>
      </w:pPr>
      <w:r w:rsidRPr="00AB1C08">
        <w:rPr>
          <w:b w:val="0"/>
          <w:bCs w:val="0"/>
          <w:noProof/>
          <w:sz w:val="24"/>
          <w:lang w:val="en-US"/>
        </w:rPr>
        <w:t>Additional Analysis Methods</w:t>
      </w:r>
    </w:p>
    <w:p w14:paraId="1B6EE68A" w14:textId="06C0911F" w:rsidR="00F00EC3" w:rsidRPr="00AB1C08" w:rsidRDefault="00F00EC3" w:rsidP="00AB1C08">
      <w:pPr>
        <w:pStyle w:val="BodyText2"/>
        <w:numPr>
          <w:ilvl w:val="0"/>
          <w:numId w:val="12"/>
        </w:numPr>
        <w:tabs>
          <w:tab w:val="left" w:pos="540"/>
        </w:tabs>
        <w:ind w:hanging="720"/>
        <w:jc w:val="both"/>
        <w:rPr>
          <w:b w:val="0"/>
          <w:bCs w:val="0"/>
          <w:noProof/>
          <w:sz w:val="24"/>
          <w:lang w:val="en-US"/>
        </w:rPr>
      </w:pPr>
      <w:r w:rsidRPr="00AB1C08">
        <w:rPr>
          <w:b w:val="0"/>
          <w:bCs w:val="0"/>
          <w:noProof/>
          <w:sz w:val="24"/>
          <w:lang w:val="en-US"/>
        </w:rPr>
        <w:t>Operational Amplifiers</w:t>
      </w:r>
    </w:p>
    <w:p w14:paraId="088EEF8A" w14:textId="2E18C168" w:rsidR="00F00EC3" w:rsidRPr="00AB1C08" w:rsidRDefault="00F00EC3" w:rsidP="00AB1C08">
      <w:pPr>
        <w:pStyle w:val="BodyText2"/>
        <w:numPr>
          <w:ilvl w:val="0"/>
          <w:numId w:val="12"/>
        </w:numPr>
        <w:tabs>
          <w:tab w:val="left" w:pos="540"/>
        </w:tabs>
        <w:ind w:hanging="720"/>
        <w:jc w:val="both"/>
        <w:rPr>
          <w:b w:val="0"/>
          <w:bCs w:val="0"/>
          <w:noProof/>
          <w:sz w:val="24"/>
          <w:lang w:val="en-US"/>
        </w:rPr>
      </w:pPr>
      <w:r w:rsidRPr="00AB1C08">
        <w:rPr>
          <w:b w:val="0"/>
          <w:bCs w:val="0"/>
          <w:noProof/>
          <w:sz w:val="24"/>
          <w:lang w:val="en-US"/>
        </w:rPr>
        <w:t>Inductors and Capacitors, RL and RC</w:t>
      </w:r>
    </w:p>
    <w:p w14:paraId="6E882578" w14:textId="416DD888" w:rsidR="00F00EC3" w:rsidRPr="00AB1C08" w:rsidRDefault="00F00EC3" w:rsidP="00AB1C08">
      <w:pPr>
        <w:pStyle w:val="BodyText2"/>
        <w:numPr>
          <w:ilvl w:val="0"/>
          <w:numId w:val="12"/>
        </w:numPr>
        <w:tabs>
          <w:tab w:val="left" w:pos="540"/>
        </w:tabs>
        <w:ind w:hanging="720"/>
        <w:jc w:val="both"/>
        <w:rPr>
          <w:b w:val="0"/>
          <w:bCs w:val="0"/>
          <w:noProof/>
          <w:sz w:val="24"/>
          <w:lang w:val="en-US"/>
        </w:rPr>
      </w:pPr>
      <w:r w:rsidRPr="00AB1C08">
        <w:rPr>
          <w:b w:val="0"/>
          <w:bCs w:val="0"/>
          <w:noProof/>
          <w:sz w:val="24"/>
          <w:lang w:val="en-US"/>
        </w:rPr>
        <w:t>OpAmps with Capacitors, RLC</w:t>
      </w:r>
    </w:p>
    <w:p w14:paraId="78127077" w14:textId="4F45BCEE" w:rsidR="00F00EC3" w:rsidRPr="00AB1C08" w:rsidRDefault="00F00EC3" w:rsidP="00AB1C08">
      <w:pPr>
        <w:pStyle w:val="BodyText2"/>
        <w:numPr>
          <w:ilvl w:val="0"/>
          <w:numId w:val="12"/>
        </w:numPr>
        <w:tabs>
          <w:tab w:val="left" w:pos="540"/>
        </w:tabs>
        <w:ind w:hanging="720"/>
        <w:jc w:val="both"/>
        <w:rPr>
          <w:b w:val="0"/>
          <w:bCs w:val="0"/>
          <w:noProof/>
          <w:sz w:val="24"/>
          <w:lang w:val="en-US"/>
        </w:rPr>
      </w:pPr>
      <w:r w:rsidRPr="00AB1C08">
        <w:rPr>
          <w:b w:val="0"/>
          <w:bCs w:val="0"/>
          <w:noProof/>
          <w:sz w:val="24"/>
          <w:lang w:val="en-US"/>
        </w:rPr>
        <w:t>AC Circuit Basics</w:t>
      </w:r>
    </w:p>
    <w:p w14:paraId="76717971" w14:textId="42011BE5" w:rsidR="00F00EC3" w:rsidRPr="00AB1C08" w:rsidRDefault="00F00EC3" w:rsidP="00AB1C08">
      <w:pPr>
        <w:pStyle w:val="BodyText2"/>
        <w:numPr>
          <w:ilvl w:val="0"/>
          <w:numId w:val="12"/>
        </w:numPr>
        <w:tabs>
          <w:tab w:val="left" w:pos="540"/>
        </w:tabs>
        <w:ind w:hanging="720"/>
        <w:jc w:val="both"/>
        <w:rPr>
          <w:b w:val="0"/>
          <w:bCs w:val="0"/>
          <w:noProof/>
          <w:sz w:val="24"/>
          <w:lang w:val="en-US"/>
        </w:rPr>
      </w:pPr>
      <w:r w:rsidRPr="00AB1C08">
        <w:rPr>
          <w:b w:val="0"/>
          <w:bCs w:val="0"/>
          <w:noProof/>
          <w:sz w:val="24"/>
          <w:lang w:val="en-US"/>
        </w:rPr>
        <w:t>AC Circuit Analysis</w:t>
      </w:r>
    </w:p>
    <w:p w14:paraId="7A4CD9C3" w14:textId="01E36939" w:rsidR="00F00EC3" w:rsidRPr="00AB1C08" w:rsidRDefault="00F00EC3" w:rsidP="00AB1C08">
      <w:pPr>
        <w:pStyle w:val="BodyText2"/>
        <w:numPr>
          <w:ilvl w:val="0"/>
          <w:numId w:val="12"/>
        </w:numPr>
        <w:tabs>
          <w:tab w:val="left" w:pos="540"/>
        </w:tabs>
        <w:ind w:hanging="720"/>
        <w:jc w:val="both"/>
        <w:rPr>
          <w:b w:val="0"/>
          <w:bCs w:val="0"/>
          <w:noProof/>
          <w:sz w:val="24"/>
          <w:lang w:val="en-US"/>
        </w:rPr>
      </w:pPr>
      <w:r w:rsidRPr="00AB1C08">
        <w:rPr>
          <w:b w:val="0"/>
          <w:bCs w:val="0"/>
          <w:noProof/>
          <w:sz w:val="24"/>
          <w:lang w:val="en-US"/>
        </w:rPr>
        <w:t>Frequency Response and Filters</w:t>
      </w:r>
    </w:p>
    <w:p w14:paraId="438356A9" w14:textId="77777777" w:rsidR="005B3128" w:rsidRDefault="005B3128" w:rsidP="005A1BE5">
      <w:pPr>
        <w:spacing w:before="120" w:after="120" w:line="276" w:lineRule="auto"/>
        <w:jc w:val="both"/>
        <w:rPr>
          <w:noProof/>
        </w:rPr>
      </w:pPr>
    </w:p>
    <w:p w14:paraId="2169DF47" w14:textId="52CAEB16" w:rsidR="00157924" w:rsidRPr="00ED4793" w:rsidRDefault="005E6185" w:rsidP="005A1BE5">
      <w:pPr>
        <w:spacing w:before="120" w:after="120" w:line="276" w:lineRule="auto"/>
        <w:jc w:val="both"/>
        <w:rPr>
          <w:b/>
          <w:color w:val="00B050"/>
          <w:sz w:val="28"/>
          <w:szCs w:val="28"/>
        </w:rPr>
      </w:pPr>
      <w:r>
        <w:rPr>
          <w:b/>
          <w:color w:val="00B050"/>
          <w:sz w:val="28"/>
          <w:szCs w:val="28"/>
        </w:rPr>
        <w:t>UNT Policies</w:t>
      </w:r>
    </w:p>
    <w:p w14:paraId="337D955D" w14:textId="77777777" w:rsidR="005E6185" w:rsidRPr="00B52276" w:rsidRDefault="00146A1B" w:rsidP="00E24687">
      <w:pPr>
        <w:spacing w:line="276" w:lineRule="auto"/>
        <w:jc w:val="both"/>
        <w:rPr>
          <w:b/>
        </w:rPr>
      </w:pPr>
      <w:r>
        <w:rPr>
          <w:b/>
        </w:rPr>
        <w:t>O</w:t>
      </w:r>
      <w:r w:rsidR="005E6185" w:rsidRPr="00B52276">
        <w:rPr>
          <w:b/>
        </w:rPr>
        <w:t>DA Policy</w:t>
      </w:r>
    </w:p>
    <w:p w14:paraId="73D7E886" w14:textId="28FC95E3" w:rsidR="005E6185" w:rsidRDefault="005E6185" w:rsidP="00E24687">
      <w:pPr>
        <w:jc w:val="both"/>
      </w:pPr>
      <w:r>
        <w:t xml:space="preserve">UNT makes reasonable academic </w:t>
      </w:r>
      <w:r w:rsidR="00B03200">
        <w:t>accommodations</w:t>
      </w:r>
      <w: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w:t>
      </w:r>
      <w:r w:rsidR="004F3B72">
        <w:t>before</w:t>
      </w:r>
      <w:r>
        <w:t xml:space="preserve"> implementation in each class. For additional information see the </w:t>
      </w:r>
      <w:hyperlink r:id="rId8" w:history="1">
        <w:r w:rsidRPr="00E06E54">
          <w:rPr>
            <w:rStyle w:val="Hyperlink"/>
          </w:rPr>
          <w:t>ODA website</w:t>
        </w:r>
      </w:hyperlink>
      <w:r>
        <w:t xml:space="preserve"> (</w:t>
      </w:r>
      <w:hyperlink r:id="rId9" w:history="1">
        <w:r w:rsidRPr="00B0431F">
          <w:rPr>
            <w:rStyle w:val="Hyperlink"/>
          </w:rPr>
          <w:t>https://disability.unt.edu/</w:t>
        </w:r>
      </w:hyperlink>
      <w:r>
        <w:t>).</w:t>
      </w:r>
    </w:p>
    <w:p w14:paraId="12EC9579" w14:textId="77777777" w:rsidR="000F3A5F" w:rsidRDefault="000F3A5F" w:rsidP="00E24687">
      <w:pPr>
        <w:jc w:val="both"/>
      </w:pPr>
    </w:p>
    <w:p w14:paraId="3C6B5292" w14:textId="77777777" w:rsidR="000F3A5F" w:rsidRDefault="000F3A5F" w:rsidP="00E24687">
      <w:pPr>
        <w:jc w:val="both"/>
      </w:pPr>
    </w:p>
    <w:p w14:paraId="617BD34F" w14:textId="77777777" w:rsidR="00DE79B6" w:rsidRDefault="00DE79B6" w:rsidP="00E24687">
      <w:pPr>
        <w:jc w:val="both"/>
      </w:pPr>
    </w:p>
    <w:p w14:paraId="3D00516B" w14:textId="77777777" w:rsidR="00157924" w:rsidRPr="005858E4" w:rsidRDefault="00157924" w:rsidP="00E24687">
      <w:pPr>
        <w:jc w:val="both"/>
      </w:pPr>
    </w:p>
    <w:p w14:paraId="50404FB6" w14:textId="77777777" w:rsidR="005E6185" w:rsidRPr="00B52276" w:rsidRDefault="005E6185" w:rsidP="00E24687">
      <w:pPr>
        <w:spacing w:line="276" w:lineRule="auto"/>
        <w:jc w:val="both"/>
        <w:rPr>
          <w:b/>
        </w:rPr>
      </w:pPr>
      <w:r w:rsidRPr="00B52276">
        <w:rPr>
          <w:b/>
        </w:rPr>
        <w:lastRenderedPageBreak/>
        <w:t>Academic Integrity Policy</w:t>
      </w:r>
    </w:p>
    <w:p w14:paraId="4E3ECACA" w14:textId="77777777" w:rsidR="005E6185" w:rsidRDefault="005E6185" w:rsidP="00E24687">
      <w:pPr>
        <w:jc w:val="both"/>
      </w:pPr>
      <w:r w:rsidRPr="00887206">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9F680C5" w14:textId="77777777" w:rsidR="005E6185" w:rsidRDefault="005E6185" w:rsidP="00E24687">
      <w:pPr>
        <w:ind w:left="360"/>
        <w:jc w:val="both"/>
      </w:pPr>
    </w:p>
    <w:p w14:paraId="60B6FA27" w14:textId="77777777" w:rsidR="005E6185" w:rsidRPr="00B52276" w:rsidRDefault="005E6185" w:rsidP="00E24687">
      <w:pPr>
        <w:spacing w:line="276" w:lineRule="auto"/>
        <w:jc w:val="both"/>
        <w:rPr>
          <w:b/>
        </w:rPr>
      </w:pPr>
      <w:r w:rsidRPr="00B52276">
        <w:rPr>
          <w:b/>
        </w:rPr>
        <w:t>Prohibition of Discrimination, Harassment, and Retaliation (Policy 16.004)</w:t>
      </w:r>
    </w:p>
    <w:p w14:paraId="66A79C48" w14:textId="77777777" w:rsidR="005E6185" w:rsidRDefault="005E6185" w:rsidP="00E24687">
      <w:pPr>
        <w:jc w:val="both"/>
      </w:pPr>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4723687F" w14:textId="77777777" w:rsidR="00A51784" w:rsidRDefault="00A51784" w:rsidP="00E24687">
      <w:pPr>
        <w:tabs>
          <w:tab w:val="left" w:pos="450"/>
        </w:tabs>
        <w:jc w:val="both"/>
        <w:rPr>
          <w:b/>
          <w:noProof/>
        </w:rPr>
      </w:pPr>
    </w:p>
    <w:p w14:paraId="0497D41C" w14:textId="77777777" w:rsidR="00ED4793" w:rsidRDefault="00ED4793" w:rsidP="00E24687">
      <w:pPr>
        <w:jc w:val="both"/>
        <w:rPr>
          <w:noProof/>
        </w:rPr>
      </w:pPr>
    </w:p>
    <w:sectPr w:rsidR="00ED4793" w:rsidSect="009E5C7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60B5" w14:textId="77777777" w:rsidR="001E0269" w:rsidRDefault="001E0269" w:rsidP="00183991">
      <w:r>
        <w:separator/>
      </w:r>
    </w:p>
  </w:endnote>
  <w:endnote w:type="continuationSeparator" w:id="0">
    <w:p w14:paraId="1977EE5B" w14:textId="77777777" w:rsidR="001E0269" w:rsidRDefault="001E0269" w:rsidP="00183991">
      <w:r>
        <w:continuationSeparator/>
      </w:r>
    </w:p>
  </w:endnote>
  <w:endnote w:type="continuationNotice" w:id="1">
    <w:p w14:paraId="7811788B" w14:textId="77777777" w:rsidR="001E0269" w:rsidRDefault="001E0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6B09" w14:textId="77777777" w:rsidR="001E0269" w:rsidRDefault="001E0269" w:rsidP="00183991">
      <w:r>
        <w:separator/>
      </w:r>
    </w:p>
  </w:footnote>
  <w:footnote w:type="continuationSeparator" w:id="0">
    <w:p w14:paraId="5DDDA6EA" w14:textId="77777777" w:rsidR="001E0269" w:rsidRDefault="001E0269" w:rsidP="00183991">
      <w:r>
        <w:continuationSeparator/>
      </w:r>
    </w:p>
  </w:footnote>
  <w:footnote w:type="continuationNotice" w:id="1">
    <w:p w14:paraId="4B9B6F56" w14:textId="77777777" w:rsidR="001E0269" w:rsidRDefault="001E02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E6F"/>
    <w:multiLevelType w:val="hybridMultilevel"/>
    <w:tmpl w:val="6F64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B7B6C"/>
    <w:multiLevelType w:val="hybridMultilevel"/>
    <w:tmpl w:val="DBCE093A"/>
    <w:lvl w:ilvl="0" w:tplc="5FF6F522">
      <w:numFmt w:val="bullet"/>
      <w:lvlText w:val="•"/>
      <w:lvlJc w:val="left"/>
      <w:pPr>
        <w:ind w:left="472" w:hanging="360"/>
      </w:pPr>
      <w:rPr>
        <w:rFonts w:ascii="Times New Roman" w:eastAsia="Times New Roman" w:hAnsi="Times New Roman" w:cs="Times New Roman" w:hint="default"/>
        <w:color w:val="030303"/>
        <w:w w:val="166"/>
        <w:sz w:val="23"/>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2" w15:restartNumberingAfterBreak="0">
    <w:nsid w:val="36F210F6"/>
    <w:multiLevelType w:val="hybridMultilevel"/>
    <w:tmpl w:val="CB96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700CC"/>
    <w:multiLevelType w:val="hybridMultilevel"/>
    <w:tmpl w:val="845E840E"/>
    <w:lvl w:ilvl="0" w:tplc="7F14A6C4">
      <w:numFmt w:val="bullet"/>
      <w:lvlText w:val="•"/>
      <w:lvlJc w:val="left"/>
      <w:pPr>
        <w:ind w:left="665" w:hanging="218"/>
      </w:pPr>
      <w:rPr>
        <w:rFonts w:ascii="Calibri" w:eastAsia="Calibri" w:hAnsi="Calibri" w:cs="Calibri" w:hint="default"/>
        <w:b w:val="0"/>
        <w:bCs w:val="0"/>
        <w:i w:val="0"/>
        <w:iCs w:val="0"/>
        <w:w w:val="98"/>
        <w:sz w:val="22"/>
        <w:szCs w:val="22"/>
        <w:lang w:val="en-US" w:eastAsia="en-US" w:bidi="ar-SA"/>
      </w:rPr>
    </w:lvl>
    <w:lvl w:ilvl="1" w:tplc="2F923FF2">
      <w:numFmt w:val="bullet"/>
      <w:lvlText w:val="•"/>
      <w:lvlJc w:val="left"/>
      <w:pPr>
        <w:ind w:left="1554" w:hanging="218"/>
      </w:pPr>
      <w:rPr>
        <w:lang w:val="en-US" w:eastAsia="en-US" w:bidi="ar-SA"/>
      </w:rPr>
    </w:lvl>
    <w:lvl w:ilvl="2" w:tplc="76680CBE">
      <w:numFmt w:val="bullet"/>
      <w:lvlText w:val="•"/>
      <w:lvlJc w:val="left"/>
      <w:pPr>
        <w:ind w:left="2448" w:hanging="218"/>
      </w:pPr>
      <w:rPr>
        <w:lang w:val="en-US" w:eastAsia="en-US" w:bidi="ar-SA"/>
      </w:rPr>
    </w:lvl>
    <w:lvl w:ilvl="3" w:tplc="5A12019A">
      <w:numFmt w:val="bullet"/>
      <w:lvlText w:val="•"/>
      <w:lvlJc w:val="left"/>
      <w:pPr>
        <w:ind w:left="3342" w:hanging="218"/>
      </w:pPr>
      <w:rPr>
        <w:lang w:val="en-US" w:eastAsia="en-US" w:bidi="ar-SA"/>
      </w:rPr>
    </w:lvl>
    <w:lvl w:ilvl="4" w:tplc="F2EA7EE2">
      <w:numFmt w:val="bullet"/>
      <w:lvlText w:val="•"/>
      <w:lvlJc w:val="left"/>
      <w:pPr>
        <w:ind w:left="4236" w:hanging="218"/>
      </w:pPr>
      <w:rPr>
        <w:lang w:val="en-US" w:eastAsia="en-US" w:bidi="ar-SA"/>
      </w:rPr>
    </w:lvl>
    <w:lvl w:ilvl="5" w:tplc="4198D79C">
      <w:numFmt w:val="bullet"/>
      <w:lvlText w:val="•"/>
      <w:lvlJc w:val="left"/>
      <w:pPr>
        <w:ind w:left="5130" w:hanging="218"/>
      </w:pPr>
      <w:rPr>
        <w:lang w:val="en-US" w:eastAsia="en-US" w:bidi="ar-SA"/>
      </w:rPr>
    </w:lvl>
    <w:lvl w:ilvl="6" w:tplc="1E1A1DC0">
      <w:numFmt w:val="bullet"/>
      <w:lvlText w:val="•"/>
      <w:lvlJc w:val="left"/>
      <w:pPr>
        <w:ind w:left="6024" w:hanging="218"/>
      </w:pPr>
      <w:rPr>
        <w:lang w:val="en-US" w:eastAsia="en-US" w:bidi="ar-SA"/>
      </w:rPr>
    </w:lvl>
    <w:lvl w:ilvl="7" w:tplc="D784720E">
      <w:numFmt w:val="bullet"/>
      <w:lvlText w:val="•"/>
      <w:lvlJc w:val="left"/>
      <w:pPr>
        <w:ind w:left="6918" w:hanging="218"/>
      </w:pPr>
      <w:rPr>
        <w:lang w:val="en-US" w:eastAsia="en-US" w:bidi="ar-SA"/>
      </w:rPr>
    </w:lvl>
    <w:lvl w:ilvl="8" w:tplc="F1201A0C">
      <w:numFmt w:val="bullet"/>
      <w:lvlText w:val="•"/>
      <w:lvlJc w:val="left"/>
      <w:pPr>
        <w:ind w:left="7812" w:hanging="218"/>
      </w:pPr>
      <w:rPr>
        <w:lang w:val="en-US" w:eastAsia="en-US" w:bidi="ar-SA"/>
      </w:rPr>
    </w:lvl>
  </w:abstractNum>
  <w:abstractNum w:abstractNumId="4" w15:restartNumberingAfterBreak="0">
    <w:nsid w:val="496323B3"/>
    <w:multiLevelType w:val="hybridMultilevel"/>
    <w:tmpl w:val="0BCA9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4287D"/>
    <w:multiLevelType w:val="hybridMultilevel"/>
    <w:tmpl w:val="D97C2332"/>
    <w:lvl w:ilvl="0" w:tplc="04090003">
      <w:start w:val="1"/>
      <w:numFmt w:val="bullet"/>
      <w:lvlText w:val="o"/>
      <w:lvlJc w:val="left"/>
      <w:pPr>
        <w:ind w:left="832" w:hanging="360"/>
      </w:pPr>
      <w:rPr>
        <w:rFonts w:ascii="Courier New" w:hAnsi="Courier New" w:cs="Courier New"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556F4C01"/>
    <w:multiLevelType w:val="hybridMultilevel"/>
    <w:tmpl w:val="33DE2B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594C4D"/>
    <w:multiLevelType w:val="hybridMultilevel"/>
    <w:tmpl w:val="FBA23B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590555"/>
    <w:multiLevelType w:val="hybridMultilevel"/>
    <w:tmpl w:val="8F40123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9" w15:restartNumberingAfterBreak="0">
    <w:nsid w:val="63DD5118"/>
    <w:multiLevelType w:val="hybridMultilevel"/>
    <w:tmpl w:val="82486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36A9B"/>
    <w:multiLevelType w:val="hybridMultilevel"/>
    <w:tmpl w:val="F2EE544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15:restartNumberingAfterBreak="0">
    <w:nsid w:val="78FE0BBA"/>
    <w:multiLevelType w:val="hybridMultilevel"/>
    <w:tmpl w:val="41026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5793903">
    <w:abstractNumId w:val="10"/>
  </w:num>
  <w:num w:numId="2" w16cid:durableId="1134904825">
    <w:abstractNumId w:val="0"/>
  </w:num>
  <w:num w:numId="3" w16cid:durableId="1250115121">
    <w:abstractNumId w:val="8"/>
  </w:num>
  <w:num w:numId="4" w16cid:durableId="747269347">
    <w:abstractNumId w:val="1"/>
  </w:num>
  <w:num w:numId="5" w16cid:durableId="1272084977">
    <w:abstractNumId w:val="5"/>
  </w:num>
  <w:num w:numId="6" w16cid:durableId="441732608">
    <w:abstractNumId w:val="11"/>
  </w:num>
  <w:num w:numId="7" w16cid:durableId="1927693658">
    <w:abstractNumId w:val="7"/>
  </w:num>
  <w:num w:numId="8" w16cid:durableId="399714256">
    <w:abstractNumId w:val="6"/>
  </w:num>
  <w:num w:numId="9" w16cid:durableId="1026447005">
    <w:abstractNumId w:val="4"/>
  </w:num>
  <w:num w:numId="10" w16cid:durableId="222375644">
    <w:abstractNumId w:val="2"/>
  </w:num>
  <w:num w:numId="11" w16cid:durableId="2019454691">
    <w:abstractNumId w:val="3"/>
  </w:num>
  <w:num w:numId="12" w16cid:durableId="964116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24"/>
    <w:rsid w:val="000030BC"/>
    <w:rsid w:val="00015105"/>
    <w:rsid w:val="0002629E"/>
    <w:rsid w:val="0003111E"/>
    <w:rsid w:val="0003640F"/>
    <w:rsid w:val="00037E4B"/>
    <w:rsid w:val="00047DA4"/>
    <w:rsid w:val="00050079"/>
    <w:rsid w:val="0005371B"/>
    <w:rsid w:val="00071368"/>
    <w:rsid w:val="00074F5E"/>
    <w:rsid w:val="00077E10"/>
    <w:rsid w:val="0008276C"/>
    <w:rsid w:val="00084CA9"/>
    <w:rsid w:val="000911C3"/>
    <w:rsid w:val="00092C86"/>
    <w:rsid w:val="000A1F3B"/>
    <w:rsid w:val="000A68DB"/>
    <w:rsid w:val="000B530E"/>
    <w:rsid w:val="000D497C"/>
    <w:rsid w:val="000D677E"/>
    <w:rsid w:val="000E5059"/>
    <w:rsid w:val="000F0DF1"/>
    <w:rsid w:val="000F3A5F"/>
    <w:rsid w:val="000F469B"/>
    <w:rsid w:val="000F6589"/>
    <w:rsid w:val="00111841"/>
    <w:rsid w:val="001139BA"/>
    <w:rsid w:val="0012197B"/>
    <w:rsid w:val="00142353"/>
    <w:rsid w:val="00146A1B"/>
    <w:rsid w:val="00151BBB"/>
    <w:rsid w:val="00153631"/>
    <w:rsid w:val="00154FEE"/>
    <w:rsid w:val="00157924"/>
    <w:rsid w:val="00161D31"/>
    <w:rsid w:val="0017160D"/>
    <w:rsid w:val="00180A6A"/>
    <w:rsid w:val="00183103"/>
    <w:rsid w:val="00183991"/>
    <w:rsid w:val="00186C8A"/>
    <w:rsid w:val="001A5161"/>
    <w:rsid w:val="001A5476"/>
    <w:rsid w:val="001A6435"/>
    <w:rsid w:val="001B2541"/>
    <w:rsid w:val="001B6767"/>
    <w:rsid w:val="001C5E2D"/>
    <w:rsid w:val="001E0269"/>
    <w:rsid w:val="001F4CA7"/>
    <w:rsid w:val="00224B11"/>
    <w:rsid w:val="00226C25"/>
    <w:rsid w:val="00226E51"/>
    <w:rsid w:val="0023402D"/>
    <w:rsid w:val="0023683D"/>
    <w:rsid w:val="00241ED7"/>
    <w:rsid w:val="002445F9"/>
    <w:rsid w:val="00244E1C"/>
    <w:rsid w:val="00245970"/>
    <w:rsid w:val="00260E6A"/>
    <w:rsid w:val="00275228"/>
    <w:rsid w:val="00275C0D"/>
    <w:rsid w:val="00291F9F"/>
    <w:rsid w:val="00297AD8"/>
    <w:rsid w:val="002A3C08"/>
    <w:rsid w:val="002B1D7A"/>
    <w:rsid w:val="002B2CC5"/>
    <w:rsid w:val="002B6463"/>
    <w:rsid w:val="002B66EB"/>
    <w:rsid w:val="002D0597"/>
    <w:rsid w:val="002D1301"/>
    <w:rsid w:val="002D512A"/>
    <w:rsid w:val="002E3B61"/>
    <w:rsid w:val="002E4EB8"/>
    <w:rsid w:val="002F2515"/>
    <w:rsid w:val="002F4568"/>
    <w:rsid w:val="002F527E"/>
    <w:rsid w:val="00303BCF"/>
    <w:rsid w:val="00305ED4"/>
    <w:rsid w:val="00324123"/>
    <w:rsid w:val="00327E24"/>
    <w:rsid w:val="00340A16"/>
    <w:rsid w:val="003455FD"/>
    <w:rsid w:val="003569B4"/>
    <w:rsid w:val="003633DD"/>
    <w:rsid w:val="003649A5"/>
    <w:rsid w:val="0036667E"/>
    <w:rsid w:val="0036741D"/>
    <w:rsid w:val="003727D6"/>
    <w:rsid w:val="0038720E"/>
    <w:rsid w:val="003B3E75"/>
    <w:rsid w:val="003B5ACB"/>
    <w:rsid w:val="003C0091"/>
    <w:rsid w:val="003D3275"/>
    <w:rsid w:val="003E614E"/>
    <w:rsid w:val="003F1340"/>
    <w:rsid w:val="00400C81"/>
    <w:rsid w:val="00414169"/>
    <w:rsid w:val="004153D9"/>
    <w:rsid w:val="004175E3"/>
    <w:rsid w:val="0043239C"/>
    <w:rsid w:val="004325BF"/>
    <w:rsid w:val="0045641B"/>
    <w:rsid w:val="004739CC"/>
    <w:rsid w:val="00473E68"/>
    <w:rsid w:val="00485A66"/>
    <w:rsid w:val="004968E1"/>
    <w:rsid w:val="004A2AFC"/>
    <w:rsid w:val="004D5FEA"/>
    <w:rsid w:val="004F2963"/>
    <w:rsid w:val="004F301F"/>
    <w:rsid w:val="004F3B72"/>
    <w:rsid w:val="004F4314"/>
    <w:rsid w:val="00512429"/>
    <w:rsid w:val="0051244F"/>
    <w:rsid w:val="0051433B"/>
    <w:rsid w:val="00514EE7"/>
    <w:rsid w:val="00526153"/>
    <w:rsid w:val="005347F4"/>
    <w:rsid w:val="00535978"/>
    <w:rsid w:val="005427FE"/>
    <w:rsid w:val="005858E4"/>
    <w:rsid w:val="00592C00"/>
    <w:rsid w:val="005A1BE5"/>
    <w:rsid w:val="005B3128"/>
    <w:rsid w:val="005B5BD9"/>
    <w:rsid w:val="005E6185"/>
    <w:rsid w:val="005F1DF3"/>
    <w:rsid w:val="00604E36"/>
    <w:rsid w:val="00610A73"/>
    <w:rsid w:val="00632A51"/>
    <w:rsid w:val="00673984"/>
    <w:rsid w:val="00682839"/>
    <w:rsid w:val="006B4F00"/>
    <w:rsid w:val="006C53E4"/>
    <w:rsid w:val="006C5A24"/>
    <w:rsid w:val="006D4B7B"/>
    <w:rsid w:val="006D6B88"/>
    <w:rsid w:val="006E20CC"/>
    <w:rsid w:val="006E3B3E"/>
    <w:rsid w:val="006F4E2C"/>
    <w:rsid w:val="006F6BC8"/>
    <w:rsid w:val="00720500"/>
    <w:rsid w:val="00723053"/>
    <w:rsid w:val="00723637"/>
    <w:rsid w:val="00730ABF"/>
    <w:rsid w:val="007321DD"/>
    <w:rsid w:val="007341AB"/>
    <w:rsid w:val="00736EAA"/>
    <w:rsid w:val="00741D6E"/>
    <w:rsid w:val="0075030B"/>
    <w:rsid w:val="00777864"/>
    <w:rsid w:val="00784C3A"/>
    <w:rsid w:val="00785348"/>
    <w:rsid w:val="0078582B"/>
    <w:rsid w:val="007931F3"/>
    <w:rsid w:val="0079421E"/>
    <w:rsid w:val="00795C67"/>
    <w:rsid w:val="007972C4"/>
    <w:rsid w:val="007B0834"/>
    <w:rsid w:val="007E4C97"/>
    <w:rsid w:val="007F3C4F"/>
    <w:rsid w:val="007F3F34"/>
    <w:rsid w:val="00801E4E"/>
    <w:rsid w:val="00802A23"/>
    <w:rsid w:val="008134B4"/>
    <w:rsid w:val="00814144"/>
    <w:rsid w:val="0082072F"/>
    <w:rsid w:val="00833DE1"/>
    <w:rsid w:val="008407FD"/>
    <w:rsid w:val="00843432"/>
    <w:rsid w:val="008512EB"/>
    <w:rsid w:val="0086150B"/>
    <w:rsid w:val="008647A3"/>
    <w:rsid w:val="00866FB0"/>
    <w:rsid w:val="008722A8"/>
    <w:rsid w:val="0087467F"/>
    <w:rsid w:val="008755FD"/>
    <w:rsid w:val="008A24EA"/>
    <w:rsid w:val="008C0F38"/>
    <w:rsid w:val="008C1BFF"/>
    <w:rsid w:val="008F3194"/>
    <w:rsid w:val="00905F88"/>
    <w:rsid w:val="009259F8"/>
    <w:rsid w:val="00933F12"/>
    <w:rsid w:val="00947724"/>
    <w:rsid w:val="00963C49"/>
    <w:rsid w:val="009A6B04"/>
    <w:rsid w:val="009B1F2D"/>
    <w:rsid w:val="009C3FAB"/>
    <w:rsid w:val="009C60A9"/>
    <w:rsid w:val="009D3486"/>
    <w:rsid w:val="009E17E7"/>
    <w:rsid w:val="009E5C7F"/>
    <w:rsid w:val="00A22091"/>
    <w:rsid w:val="00A232FE"/>
    <w:rsid w:val="00A2520E"/>
    <w:rsid w:val="00A257D1"/>
    <w:rsid w:val="00A2602D"/>
    <w:rsid w:val="00A378A1"/>
    <w:rsid w:val="00A42900"/>
    <w:rsid w:val="00A51784"/>
    <w:rsid w:val="00A52007"/>
    <w:rsid w:val="00A52A72"/>
    <w:rsid w:val="00A5763D"/>
    <w:rsid w:val="00A61B03"/>
    <w:rsid w:val="00A6260A"/>
    <w:rsid w:val="00A73C1E"/>
    <w:rsid w:val="00A85319"/>
    <w:rsid w:val="00A96BE1"/>
    <w:rsid w:val="00AA63AF"/>
    <w:rsid w:val="00AB1C08"/>
    <w:rsid w:val="00AB5B8E"/>
    <w:rsid w:val="00AE3654"/>
    <w:rsid w:val="00AE4877"/>
    <w:rsid w:val="00AE6331"/>
    <w:rsid w:val="00AF0F1D"/>
    <w:rsid w:val="00AF5B6E"/>
    <w:rsid w:val="00B03200"/>
    <w:rsid w:val="00B11B12"/>
    <w:rsid w:val="00B13541"/>
    <w:rsid w:val="00B1401C"/>
    <w:rsid w:val="00B2281B"/>
    <w:rsid w:val="00B23926"/>
    <w:rsid w:val="00B36396"/>
    <w:rsid w:val="00B40D71"/>
    <w:rsid w:val="00B41E97"/>
    <w:rsid w:val="00B42E62"/>
    <w:rsid w:val="00B475AF"/>
    <w:rsid w:val="00B638F4"/>
    <w:rsid w:val="00B673CF"/>
    <w:rsid w:val="00B674B3"/>
    <w:rsid w:val="00B83A49"/>
    <w:rsid w:val="00B87BEA"/>
    <w:rsid w:val="00B95223"/>
    <w:rsid w:val="00BA6FC5"/>
    <w:rsid w:val="00BB2F3C"/>
    <w:rsid w:val="00BB405F"/>
    <w:rsid w:val="00BD13F4"/>
    <w:rsid w:val="00BD29CD"/>
    <w:rsid w:val="00BD3718"/>
    <w:rsid w:val="00C429D3"/>
    <w:rsid w:val="00C61930"/>
    <w:rsid w:val="00C77E32"/>
    <w:rsid w:val="00CA27D2"/>
    <w:rsid w:val="00CA468F"/>
    <w:rsid w:val="00CB4C6E"/>
    <w:rsid w:val="00CD2FDA"/>
    <w:rsid w:val="00CD3F2C"/>
    <w:rsid w:val="00CE745C"/>
    <w:rsid w:val="00D01001"/>
    <w:rsid w:val="00D05562"/>
    <w:rsid w:val="00D072FD"/>
    <w:rsid w:val="00D1063A"/>
    <w:rsid w:val="00D145CE"/>
    <w:rsid w:val="00D215F9"/>
    <w:rsid w:val="00D2330F"/>
    <w:rsid w:val="00D35D8D"/>
    <w:rsid w:val="00D44CC0"/>
    <w:rsid w:val="00D45322"/>
    <w:rsid w:val="00D75678"/>
    <w:rsid w:val="00D77D13"/>
    <w:rsid w:val="00D84910"/>
    <w:rsid w:val="00DA627F"/>
    <w:rsid w:val="00DA71F0"/>
    <w:rsid w:val="00DA7CA2"/>
    <w:rsid w:val="00DB0E85"/>
    <w:rsid w:val="00DB4D4D"/>
    <w:rsid w:val="00DC0441"/>
    <w:rsid w:val="00DC0647"/>
    <w:rsid w:val="00DC2AF6"/>
    <w:rsid w:val="00DE63B6"/>
    <w:rsid w:val="00DE66AA"/>
    <w:rsid w:val="00DE79B6"/>
    <w:rsid w:val="00DF31E4"/>
    <w:rsid w:val="00DF4B27"/>
    <w:rsid w:val="00E154B7"/>
    <w:rsid w:val="00E24687"/>
    <w:rsid w:val="00E321B4"/>
    <w:rsid w:val="00E35B79"/>
    <w:rsid w:val="00E401F1"/>
    <w:rsid w:val="00E47F50"/>
    <w:rsid w:val="00E50ABA"/>
    <w:rsid w:val="00E51FF8"/>
    <w:rsid w:val="00E5767E"/>
    <w:rsid w:val="00E637F8"/>
    <w:rsid w:val="00E705B4"/>
    <w:rsid w:val="00E715FF"/>
    <w:rsid w:val="00E865F0"/>
    <w:rsid w:val="00E923D9"/>
    <w:rsid w:val="00E97EE1"/>
    <w:rsid w:val="00EB0A23"/>
    <w:rsid w:val="00EB7BBD"/>
    <w:rsid w:val="00ED4793"/>
    <w:rsid w:val="00EE1982"/>
    <w:rsid w:val="00EF0FBA"/>
    <w:rsid w:val="00EF5DD4"/>
    <w:rsid w:val="00F00EC3"/>
    <w:rsid w:val="00F0505C"/>
    <w:rsid w:val="00F102FF"/>
    <w:rsid w:val="00F131FB"/>
    <w:rsid w:val="00F148FA"/>
    <w:rsid w:val="00F30321"/>
    <w:rsid w:val="00F43C98"/>
    <w:rsid w:val="00F46F39"/>
    <w:rsid w:val="00F52392"/>
    <w:rsid w:val="00F54AEE"/>
    <w:rsid w:val="00F57D16"/>
    <w:rsid w:val="00F74F9B"/>
    <w:rsid w:val="00F75378"/>
    <w:rsid w:val="00F772DB"/>
    <w:rsid w:val="00F8449F"/>
    <w:rsid w:val="00F901FA"/>
    <w:rsid w:val="00F95821"/>
    <w:rsid w:val="00F9664E"/>
    <w:rsid w:val="00FA7B4E"/>
    <w:rsid w:val="00FB1734"/>
    <w:rsid w:val="00FB5B55"/>
    <w:rsid w:val="00FB7E99"/>
    <w:rsid w:val="00FC4744"/>
    <w:rsid w:val="00FC65E5"/>
    <w:rsid w:val="00FD449E"/>
    <w:rsid w:val="00FD6ABB"/>
    <w:rsid w:val="00FF7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0FB8E"/>
  <w15:docId w15:val="{B4E1A3EE-7C13-4E7B-BA2E-BA2891EB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06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73E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1433B"/>
    <w:pPr>
      <w:keepNext/>
      <w:keepLines/>
      <w:spacing w:line="259" w:lineRule="auto"/>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7924"/>
    <w:rPr>
      <w:color w:val="0000FF"/>
      <w:u w:val="single"/>
    </w:rPr>
  </w:style>
  <w:style w:type="paragraph" w:styleId="ListParagraph">
    <w:name w:val="List Paragraph"/>
    <w:basedOn w:val="Normal"/>
    <w:uiPriority w:val="1"/>
    <w:qFormat/>
    <w:rsid w:val="00A52007"/>
    <w:pPr>
      <w:ind w:left="720"/>
      <w:contextualSpacing/>
    </w:pPr>
  </w:style>
  <w:style w:type="character" w:customStyle="1" w:styleId="pseditboxdisponly1">
    <w:name w:val="pseditbox_disponly1"/>
    <w:basedOn w:val="DefaultParagraphFont"/>
    <w:rsid w:val="005858E4"/>
    <w:rPr>
      <w:rFonts w:ascii="Verdana" w:hAnsi="Verdana" w:hint="default"/>
      <w:b w:val="0"/>
      <w:bCs w:val="0"/>
      <w:i w:val="0"/>
      <w:iCs w:val="0"/>
      <w:color w:val="000000"/>
      <w:sz w:val="10"/>
      <w:szCs w:val="10"/>
      <w:bdr w:val="none" w:sz="0" w:space="0" w:color="auto" w:frame="1"/>
    </w:rPr>
  </w:style>
  <w:style w:type="paragraph" w:styleId="BodyText2">
    <w:name w:val="Body Text 2"/>
    <w:basedOn w:val="Normal"/>
    <w:link w:val="BodyText2Char"/>
    <w:rsid w:val="00226E51"/>
    <w:rPr>
      <w:b/>
      <w:bCs/>
      <w:sz w:val="28"/>
      <w:szCs w:val="20"/>
      <w:lang w:val="fr-FR"/>
    </w:rPr>
  </w:style>
  <w:style w:type="character" w:customStyle="1" w:styleId="BodyText2Char">
    <w:name w:val="Body Text 2 Char"/>
    <w:basedOn w:val="DefaultParagraphFont"/>
    <w:link w:val="BodyText2"/>
    <w:rsid w:val="00226E51"/>
    <w:rPr>
      <w:rFonts w:ascii="Times New Roman" w:eastAsia="Times New Roman" w:hAnsi="Times New Roman" w:cs="Times New Roman"/>
      <w:b/>
      <w:bCs/>
      <w:sz w:val="28"/>
      <w:szCs w:val="20"/>
      <w:lang w:val="fr-FR"/>
    </w:rPr>
  </w:style>
  <w:style w:type="character" w:customStyle="1" w:styleId="palevel0secondary1">
    <w:name w:val="palevel0secondary1"/>
    <w:basedOn w:val="DefaultParagraphFont"/>
    <w:rsid w:val="00843432"/>
    <w:rPr>
      <w:rFonts w:ascii="Verdana" w:hAnsi="Verdana" w:hint="default"/>
      <w:b/>
      <w:bCs/>
      <w:i w:val="0"/>
      <w:iCs w:val="0"/>
      <w:color w:val="4A598C"/>
      <w:sz w:val="18"/>
      <w:szCs w:val="18"/>
    </w:rPr>
  </w:style>
  <w:style w:type="paragraph" w:customStyle="1" w:styleId="Default">
    <w:name w:val="Default"/>
    <w:rsid w:val="0051244F"/>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F5DD4"/>
    <w:rPr>
      <w:color w:val="800080" w:themeColor="followedHyperlink"/>
      <w:u w:val="single"/>
    </w:rPr>
  </w:style>
  <w:style w:type="paragraph" w:styleId="Header">
    <w:name w:val="header"/>
    <w:basedOn w:val="Normal"/>
    <w:link w:val="HeaderChar"/>
    <w:uiPriority w:val="99"/>
    <w:unhideWhenUsed/>
    <w:rsid w:val="00183991"/>
    <w:pPr>
      <w:tabs>
        <w:tab w:val="center" w:pos="4680"/>
        <w:tab w:val="right" w:pos="9360"/>
      </w:tabs>
    </w:pPr>
  </w:style>
  <w:style w:type="character" w:customStyle="1" w:styleId="HeaderChar">
    <w:name w:val="Header Char"/>
    <w:basedOn w:val="DefaultParagraphFont"/>
    <w:link w:val="Header"/>
    <w:uiPriority w:val="99"/>
    <w:rsid w:val="001839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91"/>
    <w:pPr>
      <w:tabs>
        <w:tab w:val="center" w:pos="4680"/>
        <w:tab w:val="right" w:pos="9360"/>
      </w:tabs>
    </w:pPr>
  </w:style>
  <w:style w:type="character" w:customStyle="1" w:styleId="FooterChar">
    <w:name w:val="Footer Char"/>
    <w:basedOn w:val="DefaultParagraphFont"/>
    <w:link w:val="Footer"/>
    <w:uiPriority w:val="99"/>
    <w:rsid w:val="0018399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131FB"/>
    <w:rPr>
      <w:color w:val="605E5C"/>
      <w:shd w:val="clear" w:color="auto" w:fill="E1DFDD"/>
    </w:rPr>
  </w:style>
  <w:style w:type="paragraph" w:customStyle="1" w:styleId="xmsonormal">
    <w:name w:val="x_msonormal"/>
    <w:basedOn w:val="Normal"/>
    <w:rsid w:val="00AA63AF"/>
    <w:rPr>
      <w:rFonts w:ascii="Calibri" w:eastAsiaTheme="minorEastAsia" w:hAnsi="Calibri" w:cs="Calibri"/>
      <w:sz w:val="22"/>
      <w:szCs w:val="22"/>
      <w:lang w:eastAsia="zh-CN"/>
    </w:rPr>
  </w:style>
  <w:style w:type="paragraph" w:styleId="NormalWeb">
    <w:name w:val="Normal (Web)"/>
    <w:basedOn w:val="Normal"/>
    <w:uiPriority w:val="99"/>
    <w:unhideWhenUsed/>
    <w:rsid w:val="00AA63AF"/>
    <w:pPr>
      <w:spacing w:before="100" w:beforeAutospacing="1" w:after="100" w:afterAutospacing="1"/>
    </w:pPr>
    <w:rPr>
      <w:lang w:eastAsia="zh-CN"/>
    </w:rPr>
  </w:style>
  <w:style w:type="character" w:customStyle="1" w:styleId="cf01">
    <w:name w:val="cf01"/>
    <w:basedOn w:val="DefaultParagraphFont"/>
    <w:rsid w:val="00AA63AF"/>
    <w:rPr>
      <w:rFonts w:ascii="Segoe UI" w:hAnsi="Segoe UI" w:cs="Segoe UI" w:hint="default"/>
      <w:b/>
      <w:bCs/>
      <w:color w:val="262626"/>
      <w:sz w:val="28"/>
      <w:szCs w:val="28"/>
    </w:rPr>
  </w:style>
  <w:style w:type="character" w:customStyle="1" w:styleId="Heading3Char">
    <w:name w:val="Heading 3 Char"/>
    <w:basedOn w:val="DefaultParagraphFont"/>
    <w:link w:val="Heading3"/>
    <w:uiPriority w:val="9"/>
    <w:rsid w:val="0051433B"/>
    <w:rPr>
      <w:rFonts w:ascii="Calibri Light" w:eastAsia="Times New Roman" w:hAnsi="Calibri Light" w:cs="Times New Roman"/>
      <w:color w:val="1F4D78"/>
      <w:sz w:val="24"/>
      <w:szCs w:val="24"/>
    </w:rPr>
  </w:style>
  <w:style w:type="character" w:customStyle="1" w:styleId="Heading2Char">
    <w:name w:val="Heading 2 Char"/>
    <w:basedOn w:val="DefaultParagraphFont"/>
    <w:link w:val="Heading2"/>
    <w:uiPriority w:val="9"/>
    <w:semiHidden/>
    <w:rsid w:val="00473E6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407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7F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C064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B5BD9"/>
    <w:pPr>
      <w:spacing w:after="120"/>
    </w:pPr>
  </w:style>
  <w:style w:type="character" w:customStyle="1" w:styleId="BodyTextChar">
    <w:name w:val="Body Text Char"/>
    <w:basedOn w:val="DefaultParagraphFont"/>
    <w:link w:val="BodyText"/>
    <w:uiPriority w:val="99"/>
    <w:semiHidden/>
    <w:rsid w:val="005B5B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89">
      <w:bodyDiv w:val="1"/>
      <w:marLeft w:val="0"/>
      <w:marRight w:val="0"/>
      <w:marTop w:val="0"/>
      <w:marBottom w:val="0"/>
      <w:divBdr>
        <w:top w:val="none" w:sz="0" w:space="0" w:color="auto"/>
        <w:left w:val="none" w:sz="0" w:space="0" w:color="auto"/>
        <w:bottom w:val="none" w:sz="0" w:space="0" w:color="auto"/>
        <w:right w:val="none" w:sz="0" w:space="0" w:color="auto"/>
      </w:divBdr>
    </w:div>
    <w:div w:id="137839727">
      <w:bodyDiv w:val="1"/>
      <w:marLeft w:val="0"/>
      <w:marRight w:val="0"/>
      <w:marTop w:val="0"/>
      <w:marBottom w:val="0"/>
      <w:divBdr>
        <w:top w:val="none" w:sz="0" w:space="0" w:color="auto"/>
        <w:left w:val="none" w:sz="0" w:space="0" w:color="auto"/>
        <w:bottom w:val="none" w:sz="0" w:space="0" w:color="auto"/>
        <w:right w:val="none" w:sz="0" w:space="0" w:color="auto"/>
      </w:divBdr>
    </w:div>
    <w:div w:id="592905657">
      <w:bodyDiv w:val="1"/>
      <w:marLeft w:val="0"/>
      <w:marRight w:val="0"/>
      <w:marTop w:val="0"/>
      <w:marBottom w:val="0"/>
      <w:divBdr>
        <w:top w:val="none" w:sz="0" w:space="0" w:color="auto"/>
        <w:left w:val="none" w:sz="0" w:space="0" w:color="auto"/>
        <w:bottom w:val="none" w:sz="0" w:space="0" w:color="auto"/>
        <w:right w:val="none" w:sz="0" w:space="0" w:color="auto"/>
      </w:divBdr>
    </w:div>
    <w:div w:id="728529307">
      <w:bodyDiv w:val="1"/>
      <w:marLeft w:val="0"/>
      <w:marRight w:val="0"/>
      <w:marTop w:val="0"/>
      <w:marBottom w:val="0"/>
      <w:divBdr>
        <w:top w:val="none" w:sz="0" w:space="0" w:color="auto"/>
        <w:left w:val="none" w:sz="0" w:space="0" w:color="auto"/>
        <w:bottom w:val="none" w:sz="0" w:space="0" w:color="auto"/>
        <w:right w:val="none" w:sz="0" w:space="0" w:color="auto"/>
      </w:divBdr>
    </w:div>
    <w:div w:id="747308290">
      <w:bodyDiv w:val="1"/>
      <w:marLeft w:val="0"/>
      <w:marRight w:val="0"/>
      <w:marTop w:val="0"/>
      <w:marBottom w:val="0"/>
      <w:divBdr>
        <w:top w:val="none" w:sz="0" w:space="0" w:color="auto"/>
        <w:left w:val="none" w:sz="0" w:space="0" w:color="auto"/>
        <w:bottom w:val="none" w:sz="0" w:space="0" w:color="auto"/>
        <w:right w:val="none" w:sz="0" w:space="0" w:color="auto"/>
      </w:divBdr>
    </w:div>
    <w:div w:id="1015183796">
      <w:bodyDiv w:val="1"/>
      <w:marLeft w:val="0"/>
      <w:marRight w:val="0"/>
      <w:marTop w:val="0"/>
      <w:marBottom w:val="0"/>
      <w:divBdr>
        <w:top w:val="none" w:sz="0" w:space="0" w:color="auto"/>
        <w:left w:val="none" w:sz="0" w:space="0" w:color="auto"/>
        <w:bottom w:val="none" w:sz="0" w:space="0" w:color="auto"/>
        <w:right w:val="none" w:sz="0" w:space="0" w:color="auto"/>
      </w:divBdr>
    </w:div>
    <w:div w:id="1225683615">
      <w:bodyDiv w:val="1"/>
      <w:marLeft w:val="0"/>
      <w:marRight w:val="0"/>
      <w:marTop w:val="0"/>
      <w:marBottom w:val="0"/>
      <w:divBdr>
        <w:top w:val="none" w:sz="0" w:space="0" w:color="auto"/>
        <w:left w:val="none" w:sz="0" w:space="0" w:color="auto"/>
        <w:bottom w:val="none" w:sz="0" w:space="0" w:color="auto"/>
        <w:right w:val="none" w:sz="0" w:space="0" w:color="auto"/>
      </w:divBdr>
    </w:div>
    <w:div w:id="1321419326">
      <w:bodyDiv w:val="1"/>
      <w:marLeft w:val="0"/>
      <w:marRight w:val="0"/>
      <w:marTop w:val="0"/>
      <w:marBottom w:val="0"/>
      <w:divBdr>
        <w:top w:val="none" w:sz="0" w:space="0" w:color="auto"/>
        <w:left w:val="none" w:sz="0" w:space="0" w:color="auto"/>
        <w:bottom w:val="none" w:sz="0" w:space="0" w:color="auto"/>
        <w:right w:val="none" w:sz="0" w:space="0" w:color="auto"/>
      </w:divBdr>
    </w:div>
    <w:div w:id="1632200884">
      <w:bodyDiv w:val="1"/>
      <w:marLeft w:val="0"/>
      <w:marRight w:val="0"/>
      <w:marTop w:val="0"/>
      <w:marBottom w:val="0"/>
      <w:divBdr>
        <w:top w:val="none" w:sz="0" w:space="0" w:color="auto"/>
        <w:left w:val="none" w:sz="0" w:space="0" w:color="auto"/>
        <w:bottom w:val="none" w:sz="0" w:space="0" w:color="auto"/>
        <w:right w:val="none" w:sz="0" w:space="0" w:color="auto"/>
      </w:divBdr>
      <w:divsChild>
        <w:div w:id="733821861">
          <w:marLeft w:val="0"/>
          <w:marRight w:val="0"/>
          <w:marTop w:val="0"/>
          <w:marBottom w:val="0"/>
          <w:divBdr>
            <w:top w:val="none" w:sz="0" w:space="0" w:color="auto"/>
            <w:left w:val="none" w:sz="0" w:space="0" w:color="auto"/>
            <w:bottom w:val="none" w:sz="0" w:space="0" w:color="auto"/>
            <w:right w:val="none" w:sz="0" w:space="0" w:color="auto"/>
          </w:divBdr>
          <w:divsChild>
            <w:div w:id="661929823">
              <w:marLeft w:val="0"/>
              <w:marRight w:val="0"/>
              <w:marTop w:val="0"/>
              <w:marBottom w:val="0"/>
              <w:divBdr>
                <w:top w:val="none" w:sz="0" w:space="0" w:color="auto"/>
                <w:left w:val="none" w:sz="0" w:space="0" w:color="auto"/>
                <w:bottom w:val="none" w:sz="0" w:space="0" w:color="auto"/>
                <w:right w:val="none" w:sz="0" w:space="0" w:color="auto"/>
              </w:divBdr>
            </w:div>
          </w:divsChild>
        </w:div>
        <w:div w:id="1011685310">
          <w:marLeft w:val="0"/>
          <w:marRight w:val="0"/>
          <w:marTop w:val="0"/>
          <w:marBottom w:val="0"/>
          <w:divBdr>
            <w:top w:val="none" w:sz="0" w:space="0" w:color="auto"/>
            <w:left w:val="none" w:sz="0" w:space="0" w:color="auto"/>
            <w:bottom w:val="none" w:sz="0" w:space="0" w:color="auto"/>
            <w:right w:val="none" w:sz="0" w:space="0" w:color="auto"/>
          </w:divBdr>
          <w:divsChild>
            <w:div w:id="1319919554">
              <w:marLeft w:val="0"/>
              <w:marRight w:val="0"/>
              <w:marTop w:val="0"/>
              <w:marBottom w:val="0"/>
              <w:divBdr>
                <w:top w:val="none" w:sz="0" w:space="0" w:color="auto"/>
                <w:left w:val="none" w:sz="0" w:space="0" w:color="auto"/>
                <w:bottom w:val="none" w:sz="0" w:space="0" w:color="auto"/>
                <w:right w:val="none" w:sz="0" w:space="0" w:color="auto"/>
              </w:divBdr>
            </w:div>
          </w:divsChild>
        </w:div>
        <w:div w:id="1956668028">
          <w:marLeft w:val="0"/>
          <w:marRight w:val="0"/>
          <w:marTop w:val="0"/>
          <w:marBottom w:val="0"/>
          <w:divBdr>
            <w:top w:val="none" w:sz="0" w:space="0" w:color="auto"/>
            <w:left w:val="none" w:sz="0" w:space="0" w:color="auto"/>
            <w:bottom w:val="none" w:sz="0" w:space="0" w:color="auto"/>
            <w:right w:val="none" w:sz="0" w:space="0" w:color="auto"/>
          </w:divBdr>
          <w:divsChild>
            <w:div w:id="1764373527">
              <w:marLeft w:val="0"/>
              <w:marRight w:val="0"/>
              <w:marTop w:val="0"/>
              <w:marBottom w:val="0"/>
              <w:divBdr>
                <w:top w:val="none" w:sz="0" w:space="0" w:color="auto"/>
                <w:left w:val="none" w:sz="0" w:space="0" w:color="auto"/>
                <w:bottom w:val="none" w:sz="0" w:space="0" w:color="auto"/>
                <w:right w:val="none" w:sz="0" w:space="0" w:color="auto"/>
              </w:divBdr>
            </w:div>
          </w:divsChild>
        </w:div>
        <w:div w:id="634410168">
          <w:marLeft w:val="0"/>
          <w:marRight w:val="0"/>
          <w:marTop w:val="0"/>
          <w:marBottom w:val="0"/>
          <w:divBdr>
            <w:top w:val="none" w:sz="0" w:space="0" w:color="auto"/>
            <w:left w:val="none" w:sz="0" w:space="0" w:color="auto"/>
            <w:bottom w:val="none" w:sz="0" w:space="0" w:color="auto"/>
            <w:right w:val="none" w:sz="0" w:space="0" w:color="auto"/>
          </w:divBdr>
          <w:divsChild>
            <w:div w:id="1345589333">
              <w:marLeft w:val="0"/>
              <w:marRight w:val="0"/>
              <w:marTop w:val="0"/>
              <w:marBottom w:val="0"/>
              <w:divBdr>
                <w:top w:val="none" w:sz="0" w:space="0" w:color="auto"/>
                <w:left w:val="none" w:sz="0" w:space="0" w:color="auto"/>
                <w:bottom w:val="none" w:sz="0" w:space="0" w:color="auto"/>
                <w:right w:val="none" w:sz="0" w:space="0" w:color="auto"/>
              </w:divBdr>
            </w:div>
          </w:divsChild>
        </w:div>
        <w:div w:id="1144470144">
          <w:marLeft w:val="0"/>
          <w:marRight w:val="0"/>
          <w:marTop w:val="0"/>
          <w:marBottom w:val="0"/>
          <w:divBdr>
            <w:top w:val="none" w:sz="0" w:space="0" w:color="auto"/>
            <w:left w:val="none" w:sz="0" w:space="0" w:color="auto"/>
            <w:bottom w:val="none" w:sz="0" w:space="0" w:color="auto"/>
            <w:right w:val="none" w:sz="0" w:space="0" w:color="auto"/>
          </w:divBdr>
          <w:divsChild>
            <w:div w:id="703754793">
              <w:marLeft w:val="0"/>
              <w:marRight w:val="0"/>
              <w:marTop w:val="0"/>
              <w:marBottom w:val="0"/>
              <w:divBdr>
                <w:top w:val="none" w:sz="0" w:space="0" w:color="auto"/>
                <w:left w:val="none" w:sz="0" w:space="0" w:color="auto"/>
                <w:bottom w:val="none" w:sz="0" w:space="0" w:color="auto"/>
                <w:right w:val="none" w:sz="0" w:space="0" w:color="auto"/>
              </w:divBdr>
            </w:div>
          </w:divsChild>
        </w:div>
        <w:div w:id="956521482">
          <w:marLeft w:val="0"/>
          <w:marRight w:val="0"/>
          <w:marTop w:val="0"/>
          <w:marBottom w:val="0"/>
          <w:divBdr>
            <w:top w:val="none" w:sz="0" w:space="0" w:color="auto"/>
            <w:left w:val="none" w:sz="0" w:space="0" w:color="auto"/>
            <w:bottom w:val="none" w:sz="0" w:space="0" w:color="auto"/>
            <w:right w:val="none" w:sz="0" w:space="0" w:color="auto"/>
          </w:divBdr>
          <w:divsChild>
            <w:div w:id="1374386036">
              <w:marLeft w:val="0"/>
              <w:marRight w:val="0"/>
              <w:marTop w:val="0"/>
              <w:marBottom w:val="0"/>
              <w:divBdr>
                <w:top w:val="none" w:sz="0" w:space="0" w:color="auto"/>
                <w:left w:val="none" w:sz="0" w:space="0" w:color="auto"/>
                <w:bottom w:val="none" w:sz="0" w:space="0" w:color="auto"/>
                <w:right w:val="none" w:sz="0" w:space="0" w:color="auto"/>
              </w:divBdr>
            </w:div>
          </w:divsChild>
        </w:div>
        <w:div w:id="137109718">
          <w:marLeft w:val="0"/>
          <w:marRight w:val="0"/>
          <w:marTop w:val="0"/>
          <w:marBottom w:val="0"/>
          <w:divBdr>
            <w:top w:val="none" w:sz="0" w:space="0" w:color="auto"/>
            <w:left w:val="none" w:sz="0" w:space="0" w:color="auto"/>
            <w:bottom w:val="none" w:sz="0" w:space="0" w:color="auto"/>
            <w:right w:val="none" w:sz="0" w:space="0" w:color="auto"/>
          </w:divBdr>
          <w:divsChild>
            <w:div w:id="375086887">
              <w:marLeft w:val="0"/>
              <w:marRight w:val="0"/>
              <w:marTop w:val="0"/>
              <w:marBottom w:val="0"/>
              <w:divBdr>
                <w:top w:val="none" w:sz="0" w:space="0" w:color="auto"/>
                <w:left w:val="none" w:sz="0" w:space="0" w:color="auto"/>
                <w:bottom w:val="none" w:sz="0" w:space="0" w:color="auto"/>
                <w:right w:val="none" w:sz="0" w:space="0" w:color="auto"/>
              </w:divBdr>
            </w:div>
          </w:divsChild>
        </w:div>
        <w:div w:id="557668765">
          <w:marLeft w:val="0"/>
          <w:marRight w:val="0"/>
          <w:marTop w:val="0"/>
          <w:marBottom w:val="0"/>
          <w:divBdr>
            <w:top w:val="none" w:sz="0" w:space="0" w:color="auto"/>
            <w:left w:val="none" w:sz="0" w:space="0" w:color="auto"/>
            <w:bottom w:val="none" w:sz="0" w:space="0" w:color="auto"/>
            <w:right w:val="none" w:sz="0" w:space="0" w:color="auto"/>
          </w:divBdr>
          <w:divsChild>
            <w:div w:id="1000279809">
              <w:marLeft w:val="0"/>
              <w:marRight w:val="0"/>
              <w:marTop w:val="0"/>
              <w:marBottom w:val="0"/>
              <w:divBdr>
                <w:top w:val="none" w:sz="0" w:space="0" w:color="auto"/>
                <w:left w:val="none" w:sz="0" w:space="0" w:color="auto"/>
                <w:bottom w:val="none" w:sz="0" w:space="0" w:color="auto"/>
                <w:right w:val="none" w:sz="0" w:space="0" w:color="auto"/>
              </w:divBdr>
            </w:div>
          </w:divsChild>
        </w:div>
        <w:div w:id="546137893">
          <w:marLeft w:val="0"/>
          <w:marRight w:val="0"/>
          <w:marTop w:val="0"/>
          <w:marBottom w:val="0"/>
          <w:divBdr>
            <w:top w:val="none" w:sz="0" w:space="0" w:color="auto"/>
            <w:left w:val="none" w:sz="0" w:space="0" w:color="auto"/>
            <w:bottom w:val="none" w:sz="0" w:space="0" w:color="auto"/>
            <w:right w:val="none" w:sz="0" w:space="0" w:color="auto"/>
          </w:divBdr>
          <w:divsChild>
            <w:div w:id="221138416">
              <w:marLeft w:val="0"/>
              <w:marRight w:val="0"/>
              <w:marTop w:val="0"/>
              <w:marBottom w:val="0"/>
              <w:divBdr>
                <w:top w:val="none" w:sz="0" w:space="0" w:color="auto"/>
                <w:left w:val="none" w:sz="0" w:space="0" w:color="auto"/>
                <w:bottom w:val="none" w:sz="0" w:space="0" w:color="auto"/>
                <w:right w:val="none" w:sz="0" w:space="0" w:color="auto"/>
              </w:divBdr>
            </w:div>
          </w:divsChild>
        </w:div>
        <w:div w:id="398870237">
          <w:marLeft w:val="0"/>
          <w:marRight w:val="0"/>
          <w:marTop w:val="0"/>
          <w:marBottom w:val="0"/>
          <w:divBdr>
            <w:top w:val="none" w:sz="0" w:space="0" w:color="auto"/>
            <w:left w:val="none" w:sz="0" w:space="0" w:color="auto"/>
            <w:bottom w:val="none" w:sz="0" w:space="0" w:color="auto"/>
            <w:right w:val="none" w:sz="0" w:space="0" w:color="auto"/>
          </w:divBdr>
          <w:divsChild>
            <w:div w:id="273094498">
              <w:marLeft w:val="0"/>
              <w:marRight w:val="0"/>
              <w:marTop w:val="0"/>
              <w:marBottom w:val="0"/>
              <w:divBdr>
                <w:top w:val="none" w:sz="0" w:space="0" w:color="auto"/>
                <w:left w:val="none" w:sz="0" w:space="0" w:color="auto"/>
                <w:bottom w:val="none" w:sz="0" w:space="0" w:color="auto"/>
                <w:right w:val="none" w:sz="0" w:space="0" w:color="auto"/>
              </w:divBdr>
            </w:div>
          </w:divsChild>
        </w:div>
        <w:div w:id="2055696774">
          <w:marLeft w:val="0"/>
          <w:marRight w:val="0"/>
          <w:marTop w:val="0"/>
          <w:marBottom w:val="0"/>
          <w:divBdr>
            <w:top w:val="none" w:sz="0" w:space="0" w:color="auto"/>
            <w:left w:val="none" w:sz="0" w:space="0" w:color="auto"/>
            <w:bottom w:val="none" w:sz="0" w:space="0" w:color="auto"/>
            <w:right w:val="none" w:sz="0" w:space="0" w:color="auto"/>
          </w:divBdr>
          <w:divsChild>
            <w:div w:id="524710800">
              <w:marLeft w:val="0"/>
              <w:marRight w:val="0"/>
              <w:marTop w:val="0"/>
              <w:marBottom w:val="0"/>
              <w:divBdr>
                <w:top w:val="none" w:sz="0" w:space="0" w:color="auto"/>
                <w:left w:val="none" w:sz="0" w:space="0" w:color="auto"/>
                <w:bottom w:val="none" w:sz="0" w:space="0" w:color="auto"/>
                <w:right w:val="none" w:sz="0" w:space="0" w:color="auto"/>
              </w:divBdr>
            </w:div>
          </w:divsChild>
        </w:div>
        <w:div w:id="337925034">
          <w:marLeft w:val="0"/>
          <w:marRight w:val="0"/>
          <w:marTop w:val="0"/>
          <w:marBottom w:val="0"/>
          <w:divBdr>
            <w:top w:val="none" w:sz="0" w:space="0" w:color="auto"/>
            <w:left w:val="none" w:sz="0" w:space="0" w:color="auto"/>
            <w:bottom w:val="none" w:sz="0" w:space="0" w:color="auto"/>
            <w:right w:val="none" w:sz="0" w:space="0" w:color="auto"/>
          </w:divBdr>
          <w:divsChild>
            <w:div w:id="1194686753">
              <w:marLeft w:val="0"/>
              <w:marRight w:val="0"/>
              <w:marTop w:val="0"/>
              <w:marBottom w:val="0"/>
              <w:divBdr>
                <w:top w:val="none" w:sz="0" w:space="0" w:color="auto"/>
                <w:left w:val="none" w:sz="0" w:space="0" w:color="auto"/>
                <w:bottom w:val="none" w:sz="0" w:space="0" w:color="auto"/>
                <w:right w:val="none" w:sz="0" w:space="0" w:color="auto"/>
              </w:divBdr>
            </w:div>
          </w:divsChild>
        </w:div>
        <w:div w:id="1275744435">
          <w:marLeft w:val="0"/>
          <w:marRight w:val="0"/>
          <w:marTop w:val="0"/>
          <w:marBottom w:val="0"/>
          <w:divBdr>
            <w:top w:val="none" w:sz="0" w:space="0" w:color="auto"/>
            <w:left w:val="none" w:sz="0" w:space="0" w:color="auto"/>
            <w:bottom w:val="none" w:sz="0" w:space="0" w:color="auto"/>
            <w:right w:val="none" w:sz="0" w:space="0" w:color="auto"/>
          </w:divBdr>
          <w:divsChild>
            <w:div w:id="1181746578">
              <w:marLeft w:val="0"/>
              <w:marRight w:val="0"/>
              <w:marTop w:val="0"/>
              <w:marBottom w:val="0"/>
              <w:divBdr>
                <w:top w:val="none" w:sz="0" w:space="0" w:color="auto"/>
                <w:left w:val="none" w:sz="0" w:space="0" w:color="auto"/>
                <w:bottom w:val="none" w:sz="0" w:space="0" w:color="auto"/>
                <w:right w:val="none" w:sz="0" w:space="0" w:color="auto"/>
              </w:divBdr>
            </w:div>
          </w:divsChild>
        </w:div>
        <w:div w:id="161432383">
          <w:marLeft w:val="0"/>
          <w:marRight w:val="0"/>
          <w:marTop w:val="0"/>
          <w:marBottom w:val="0"/>
          <w:divBdr>
            <w:top w:val="none" w:sz="0" w:space="0" w:color="auto"/>
            <w:left w:val="none" w:sz="0" w:space="0" w:color="auto"/>
            <w:bottom w:val="none" w:sz="0" w:space="0" w:color="auto"/>
            <w:right w:val="none" w:sz="0" w:space="0" w:color="auto"/>
          </w:divBdr>
          <w:divsChild>
            <w:div w:id="360397638">
              <w:marLeft w:val="0"/>
              <w:marRight w:val="0"/>
              <w:marTop w:val="0"/>
              <w:marBottom w:val="0"/>
              <w:divBdr>
                <w:top w:val="none" w:sz="0" w:space="0" w:color="auto"/>
                <w:left w:val="none" w:sz="0" w:space="0" w:color="auto"/>
                <w:bottom w:val="none" w:sz="0" w:space="0" w:color="auto"/>
                <w:right w:val="none" w:sz="0" w:space="0" w:color="auto"/>
              </w:divBdr>
            </w:div>
          </w:divsChild>
        </w:div>
        <w:div w:id="1205142164">
          <w:marLeft w:val="0"/>
          <w:marRight w:val="0"/>
          <w:marTop w:val="0"/>
          <w:marBottom w:val="0"/>
          <w:divBdr>
            <w:top w:val="none" w:sz="0" w:space="0" w:color="auto"/>
            <w:left w:val="none" w:sz="0" w:space="0" w:color="auto"/>
            <w:bottom w:val="none" w:sz="0" w:space="0" w:color="auto"/>
            <w:right w:val="none" w:sz="0" w:space="0" w:color="auto"/>
          </w:divBdr>
          <w:divsChild>
            <w:div w:id="1948190739">
              <w:marLeft w:val="0"/>
              <w:marRight w:val="0"/>
              <w:marTop w:val="0"/>
              <w:marBottom w:val="0"/>
              <w:divBdr>
                <w:top w:val="none" w:sz="0" w:space="0" w:color="auto"/>
                <w:left w:val="none" w:sz="0" w:space="0" w:color="auto"/>
                <w:bottom w:val="none" w:sz="0" w:space="0" w:color="auto"/>
                <w:right w:val="none" w:sz="0" w:space="0" w:color="auto"/>
              </w:divBdr>
            </w:div>
          </w:divsChild>
        </w:div>
        <w:div w:id="922295451">
          <w:marLeft w:val="0"/>
          <w:marRight w:val="0"/>
          <w:marTop w:val="0"/>
          <w:marBottom w:val="0"/>
          <w:divBdr>
            <w:top w:val="none" w:sz="0" w:space="0" w:color="auto"/>
            <w:left w:val="none" w:sz="0" w:space="0" w:color="auto"/>
            <w:bottom w:val="none" w:sz="0" w:space="0" w:color="auto"/>
            <w:right w:val="none" w:sz="0" w:space="0" w:color="auto"/>
          </w:divBdr>
          <w:divsChild>
            <w:div w:id="2036039050">
              <w:marLeft w:val="0"/>
              <w:marRight w:val="0"/>
              <w:marTop w:val="0"/>
              <w:marBottom w:val="0"/>
              <w:divBdr>
                <w:top w:val="none" w:sz="0" w:space="0" w:color="auto"/>
                <w:left w:val="none" w:sz="0" w:space="0" w:color="auto"/>
                <w:bottom w:val="none" w:sz="0" w:space="0" w:color="auto"/>
                <w:right w:val="none" w:sz="0" w:space="0" w:color="auto"/>
              </w:divBdr>
            </w:div>
          </w:divsChild>
        </w:div>
        <w:div w:id="331840384">
          <w:marLeft w:val="0"/>
          <w:marRight w:val="0"/>
          <w:marTop w:val="0"/>
          <w:marBottom w:val="0"/>
          <w:divBdr>
            <w:top w:val="none" w:sz="0" w:space="0" w:color="auto"/>
            <w:left w:val="none" w:sz="0" w:space="0" w:color="auto"/>
            <w:bottom w:val="none" w:sz="0" w:space="0" w:color="auto"/>
            <w:right w:val="none" w:sz="0" w:space="0" w:color="auto"/>
          </w:divBdr>
          <w:divsChild>
            <w:div w:id="1805809790">
              <w:marLeft w:val="0"/>
              <w:marRight w:val="0"/>
              <w:marTop w:val="0"/>
              <w:marBottom w:val="0"/>
              <w:divBdr>
                <w:top w:val="none" w:sz="0" w:space="0" w:color="auto"/>
                <w:left w:val="none" w:sz="0" w:space="0" w:color="auto"/>
                <w:bottom w:val="none" w:sz="0" w:space="0" w:color="auto"/>
                <w:right w:val="none" w:sz="0" w:space="0" w:color="auto"/>
              </w:divBdr>
            </w:div>
          </w:divsChild>
        </w:div>
        <w:div w:id="90202058">
          <w:marLeft w:val="0"/>
          <w:marRight w:val="0"/>
          <w:marTop w:val="0"/>
          <w:marBottom w:val="0"/>
          <w:divBdr>
            <w:top w:val="none" w:sz="0" w:space="0" w:color="auto"/>
            <w:left w:val="none" w:sz="0" w:space="0" w:color="auto"/>
            <w:bottom w:val="none" w:sz="0" w:space="0" w:color="auto"/>
            <w:right w:val="none" w:sz="0" w:space="0" w:color="auto"/>
          </w:divBdr>
          <w:divsChild>
            <w:div w:id="4658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8011">
      <w:bodyDiv w:val="1"/>
      <w:marLeft w:val="0"/>
      <w:marRight w:val="0"/>
      <w:marTop w:val="0"/>
      <w:marBottom w:val="0"/>
      <w:divBdr>
        <w:top w:val="none" w:sz="0" w:space="0" w:color="auto"/>
        <w:left w:val="none" w:sz="0" w:space="0" w:color="auto"/>
        <w:bottom w:val="none" w:sz="0" w:space="0" w:color="auto"/>
        <w:right w:val="none" w:sz="0" w:space="0" w:color="auto"/>
      </w:divBdr>
    </w:div>
    <w:div w:id="1913077385">
      <w:bodyDiv w:val="1"/>
      <w:marLeft w:val="0"/>
      <w:marRight w:val="0"/>
      <w:marTop w:val="0"/>
      <w:marBottom w:val="0"/>
      <w:divBdr>
        <w:top w:val="none" w:sz="0" w:space="0" w:color="auto"/>
        <w:left w:val="none" w:sz="0" w:space="0" w:color="auto"/>
        <w:bottom w:val="none" w:sz="0" w:space="0" w:color="auto"/>
        <w:right w:val="none" w:sz="0" w:space="0" w:color="auto"/>
      </w:divBdr>
    </w:div>
    <w:div w:id="2026402104">
      <w:bodyDiv w:val="1"/>
      <w:marLeft w:val="0"/>
      <w:marRight w:val="0"/>
      <w:marTop w:val="0"/>
      <w:marBottom w:val="0"/>
      <w:divBdr>
        <w:top w:val="none" w:sz="0" w:space="0" w:color="auto"/>
        <w:left w:val="none" w:sz="0" w:space="0" w:color="auto"/>
        <w:bottom w:val="none" w:sz="0" w:space="0" w:color="auto"/>
        <w:right w:val="none" w:sz="0" w:space="0" w:color="auto"/>
      </w:divBdr>
      <w:divsChild>
        <w:div w:id="1927029665">
          <w:marLeft w:val="0"/>
          <w:marRight w:val="0"/>
          <w:marTop w:val="0"/>
          <w:marBottom w:val="0"/>
          <w:divBdr>
            <w:top w:val="none" w:sz="0" w:space="0" w:color="auto"/>
            <w:left w:val="none" w:sz="0" w:space="0" w:color="auto"/>
            <w:bottom w:val="none" w:sz="0" w:space="0" w:color="auto"/>
            <w:right w:val="none" w:sz="0" w:space="0" w:color="auto"/>
          </w:divBdr>
          <w:divsChild>
            <w:div w:id="171530850">
              <w:marLeft w:val="0"/>
              <w:marRight w:val="0"/>
              <w:marTop w:val="0"/>
              <w:marBottom w:val="0"/>
              <w:divBdr>
                <w:top w:val="none" w:sz="0" w:space="0" w:color="auto"/>
                <w:left w:val="none" w:sz="0" w:space="0" w:color="auto"/>
                <w:bottom w:val="none" w:sz="0" w:space="0" w:color="auto"/>
                <w:right w:val="none" w:sz="0" w:space="0" w:color="auto"/>
              </w:divBdr>
            </w:div>
          </w:divsChild>
        </w:div>
        <w:div w:id="32391431">
          <w:marLeft w:val="0"/>
          <w:marRight w:val="0"/>
          <w:marTop w:val="0"/>
          <w:marBottom w:val="0"/>
          <w:divBdr>
            <w:top w:val="none" w:sz="0" w:space="0" w:color="auto"/>
            <w:left w:val="none" w:sz="0" w:space="0" w:color="auto"/>
            <w:bottom w:val="none" w:sz="0" w:space="0" w:color="auto"/>
            <w:right w:val="none" w:sz="0" w:space="0" w:color="auto"/>
          </w:divBdr>
          <w:divsChild>
            <w:div w:id="1965961836">
              <w:marLeft w:val="0"/>
              <w:marRight w:val="0"/>
              <w:marTop w:val="0"/>
              <w:marBottom w:val="0"/>
              <w:divBdr>
                <w:top w:val="none" w:sz="0" w:space="0" w:color="auto"/>
                <w:left w:val="none" w:sz="0" w:space="0" w:color="auto"/>
                <w:bottom w:val="none" w:sz="0" w:space="0" w:color="auto"/>
                <w:right w:val="none" w:sz="0" w:space="0" w:color="auto"/>
              </w:divBdr>
            </w:div>
          </w:divsChild>
        </w:div>
        <w:div w:id="425033212">
          <w:marLeft w:val="0"/>
          <w:marRight w:val="0"/>
          <w:marTop w:val="0"/>
          <w:marBottom w:val="0"/>
          <w:divBdr>
            <w:top w:val="none" w:sz="0" w:space="0" w:color="auto"/>
            <w:left w:val="none" w:sz="0" w:space="0" w:color="auto"/>
            <w:bottom w:val="none" w:sz="0" w:space="0" w:color="auto"/>
            <w:right w:val="none" w:sz="0" w:space="0" w:color="auto"/>
          </w:divBdr>
          <w:divsChild>
            <w:div w:id="1046753831">
              <w:marLeft w:val="0"/>
              <w:marRight w:val="0"/>
              <w:marTop w:val="0"/>
              <w:marBottom w:val="0"/>
              <w:divBdr>
                <w:top w:val="none" w:sz="0" w:space="0" w:color="auto"/>
                <w:left w:val="none" w:sz="0" w:space="0" w:color="auto"/>
                <w:bottom w:val="none" w:sz="0" w:space="0" w:color="auto"/>
                <w:right w:val="none" w:sz="0" w:space="0" w:color="auto"/>
              </w:divBdr>
            </w:div>
          </w:divsChild>
        </w:div>
        <w:div w:id="1480616349">
          <w:marLeft w:val="0"/>
          <w:marRight w:val="0"/>
          <w:marTop w:val="0"/>
          <w:marBottom w:val="0"/>
          <w:divBdr>
            <w:top w:val="none" w:sz="0" w:space="0" w:color="auto"/>
            <w:left w:val="none" w:sz="0" w:space="0" w:color="auto"/>
            <w:bottom w:val="none" w:sz="0" w:space="0" w:color="auto"/>
            <w:right w:val="none" w:sz="0" w:space="0" w:color="auto"/>
          </w:divBdr>
          <w:divsChild>
            <w:div w:id="1417290823">
              <w:marLeft w:val="0"/>
              <w:marRight w:val="0"/>
              <w:marTop w:val="0"/>
              <w:marBottom w:val="0"/>
              <w:divBdr>
                <w:top w:val="none" w:sz="0" w:space="0" w:color="auto"/>
                <w:left w:val="none" w:sz="0" w:space="0" w:color="auto"/>
                <w:bottom w:val="none" w:sz="0" w:space="0" w:color="auto"/>
                <w:right w:val="none" w:sz="0" w:space="0" w:color="auto"/>
              </w:divBdr>
            </w:div>
          </w:divsChild>
        </w:div>
        <w:div w:id="621154106">
          <w:marLeft w:val="0"/>
          <w:marRight w:val="0"/>
          <w:marTop w:val="0"/>
          <w:marBottom w:val="0"/>
          <w:divBdr>
            <w:top w:val="none" w:sz="0" w:space="0" w:color="auto"/>
            <w:left w:val="none" w:sz="0" w:space="0" w:color="auto"/>
            <w:bottom w:val="none" w:sz="0" w:space="0" w:color="auto"/>
            <w:right w:val="none" w:sz="0" w:space="0" w:color="auto"/>
          </w:divBdr>
          <w:divsChild>
            <w:div w:id="1586304773">
              <w:marLeft w:val="0"/>
              <w:marRight w:val="0"/>
              <w:marTop w:val="0"/>
              <w:marBottom w:val="0"/>
              <w:divBdr>
                <w:top w:val="none" w:sz="0" w:space="0" w:color="auto"/>
                <w:left w:val="none" w:sz="0" w:space="0" w:color="auto"/>
                <w:bottom w:val="none" w:sz="0" w:space="0" w:color="auto"/>
                <w:right w:val="none" w:sz="0" w:space="0" w:color="auto"/>
              </w:divBdr>
            </w:div>
          </w:divsChild>
        </w:div>
        <w:div w:id="862743672">
          <w:marLeft w:val="0"/>
          <w:marRight w:val="0"/>
          <w:marTop w:val="0"/>
          <w:marBottom w:val="0"/>
          <w:divBdr>
            <w:top w:val="none" w:sz="0" w:space="0" w:color="auto"/>
            <w:left w:val="none" w:sz="0" w:space="0" w:color="auto"/>
            <w:bottom w:val="none" w:sz="0" w:space="0" w:color="auto"/>
            <w:right w:val="none" w:sz="0" w:space="0" w:color="auto"/>
          </w:divBdr>
          <w:divsChild>
            <w:div w:id="1010793362">
              <w:marLeft w:val="0"/>
              <w:marRight w:val="0"/>
              <w:marTop w:val="0"/>
              <w:marBottom w:val="0"/>
              <w:divBdr>
                <w:top w:val="none" w:sz="0" w:space="0" w:color="auto"/>
                <w:left w:val="none" w:sz="0" w:space="0" w:color="auto"/>
                <w:bottom w:val="none" w:sz="0" w:space="0" w:color="auto"/>
                <w:right w:val="none" w:sz="0" w:space="0" w:color="auto"/>
              </w:divBdr>
            </w:div>
          </w:divsChild>
        </w:div>
        <w:div w:id="405618062">
          <w:marLeft w:val="0"/>
          <w:marRight w:val="0"/>
          <w:marTop w:val="0"/>
          <w:marBottom w:val="0"/>
          <w:divBdr>
            <w:top w:val="none" w:sz="0" w:space="0" w:color="auto"/>
            <w:left w:val="none" w:sz="0" w:space="0" w:color="auto"/>
            <w:bottom w:val="none" w:sz="0" w:space="0" w:color="auto"/>
            <w:right w:val="none" w:sz="0" w:space="0" w:color="auto"/>
          </w:divBdr>
          <w:divsChild>
            <w:div w:id="1687321209">
              <w:marLeft w:val="0"/>
              <w:marRight w:val="0"/>
              <w:marTop w:val="0"/>
              <w:marBottom w:val="0"/>
              <w:divBdr>
                <w:top w:val="none" w:sz="0" w:space="0" w:color="auto"/>
                <w:left w:val="none" w:sz="0" w:space="0" w:color="auto"/>
                <w:bottom w:val="none" w:sz="0" w:space="0" w:color="auto"/>
                <w:right w:val="none" w:sz="0" w:space="0" w:color="auto"/>
              </w:divBdr>
            </w:div>
          </w:divsChild>
        </w:div>
        <w:div w:id="717124188">
          <w:marLeft w:val="0"/>
          <w:marRight w:val="0"/>
          <w:marTop w:val="0"/>
          <w:marBottom w:val="0"/>
          <w:divBdr>
            <w:top w:val="none" w:sz="0" w:space="0" w:color="auto"/>
            <w:left w:val="none" w:sz="0" w:space="0" w:color="auto"/>
            <w:bottom w:val="none" w:sz="0" w:space="0" w:color="auto"/>
            <w:right w:val="none" w:sz="0" w:space="0" w:color="auto"/>
          </w:divBdr>
          <w:divsChild>
            <w:div w:id="414520402">
              <w:marLeft w:val="0"/>
              <w:marRight w:val="0"/>
              <w:marTop w:val="0"/>
              <w:marBottom w:val="0"/>
              <w:divBdr>
                <w:top w:val="none" w:sz="0" w:space="0" w:color="auto"/>
                <w:left w:val="none" w:sz="0" w:space="0" w:color="auto"/>
                <w:bottom w:val="none" w:sz="0" w:space="0" w:color="auto"/>
                <w:right w:val="none" w:sz="0" w:space="0" w:color="auto"/>
              </w:divBdr>
            </w:div>
          </w:divsChild>
        </w:div>
        <w:div w:id="5523031">
          <w:marLeft w:val="0"/>
          <w:marRight w:val="0"/>
          <w:marTop w:val="0"/>
          <w:marBottom w:val="0"/>
          <w:divBdr>
            <w:top w:val="none" w:sz="0" w:space="0" w:color="auto"/>
            <w:left w:val="none" w:sz="0" w:space="0" w:color="auto"/>
            <w:bottom w:val="none" w:sz="0" w:space="0" w:color="auto"/>
            <w:right w:val="none" w:sz="0" w:space="0" w:color="auto"/>
          </w:divBdr>
          <w:divsChild>
            <w:div w:id="1738360967">
              <w:marLeft w:val="0"/>
              <w:marRight w:val="0"/>
              <w:marTop w:val="0"/>
              <w:marBottom w:val="0"/>
              <w:divBdr>
                <w:top w:val="none" w:sz="0" w:space="0" w:color="auto"/>
                <w:left w:val="none" w:sz="0" w:space="0" w:color="auto"/>
                <w:bottom w:val="none" w:sz="0" w:space="0" w:color="auto"/>
                <w:right w:val="none" w:sz="0" w:space="0" w:color="auto"/>
              </w:divBdr>
            </w:div>
          </w:divsChild>
        </w:div>
        <w:div w:id="812798888">
          <w:marLeft w:val="0"/>
          <w:marRight w:val="0"/>
          <w:marTop w:val="0"/>
          <w:marBottom w:val="0"/>
          <w:divBdr>
            <w:top w:val="none" w:sz="0" w:space="0" w:color="auto"/>
            <w:left w:val="none" w:sz="0" w:space="0" w:color="auto"/>
            <w:bottom w:val="none" w:sz="0" w:space="0" w:color="auto"/>
            <w:right w:val="none" w:sz="0" w:space="0" w:color="auto"/>
          </w:divBdr>
          <w:divsChild>
            <w:div w:id="656541834">
              <w:marLeft w:val="0"/>
              <w:marRight w:val="0"/>
              <w:marTop w:val="0"/>
              <w:marBottom w:val="0"/>
              <w:divBdr>
                <w:top w:val="none" w:sz="0" w:space="0" w:color="auto"/>
                <w:left w:val="none" w:sz="0" w:space="0" w:color="auto"/>
                <w:bottom w:val="none" w:sz="0" w:space="0" w:color="auto"/>
                <w:right w:val="none" w:sz="0" w:space="0" w:color="auto"/>
              </w:divBdr>
            </w:div>
          </w:divsChild>
        </w:div>
        <w:div w:id="1712266300">
          <w:marLeft w:val="0"/>
          <w:marRight w:val="0"/>
          <w:marTop w:val="0"/>
          <w:marBottom w:val="0"/>
          <w:divBdr>
            <w:top w:val="none" w:sz="0" w:space="0" w:color="auto"/>
            <w:left w:val="none" w:sz="0" w:space="0" w:color="auto"/>
            <w:bottom w:val="none" w:sz="0" w:space="0" w:color="auto"/>
            <w:right w:val="none" w:sz="0" w:space="0" w:color="auto"/>
          </w:divBdr>
          <w:divsChild>
            <w:div w:id="1958750420">
              <w:marLeft w:val="0"/>
              <w:marRight w:val="0"/>
              <w:marTop w:val="0"/>
              <w:marBottom w:val="0"/>
              <w:divBdr>
                <w:top w:val="none" w:sz="0" w:space="0" w:color="auto"/>
                <w:left w:val="none" w:sz="0" w:space="0" w:color="auto"/>
                <w:bottom w:val="none" w:sz="0" w:space="0" w:color="auto"/>
                <w:right w:val="none" w:sz="0" w:space="0" w:color="auto"/>
              </w:divBdr>
            </w:div>
          </w:divsChild>
        </w:div>
        <w:div w:id="1355495936">
          <w:marLeft w:val="0"/>
          <w:marRight w:val="0"/>
          <w:marTop w:val="0"/>
          <w:marBottom w:val="0"/>
          <w:divBdr>
            <w:top w:val="none" w:sz="0" w:space="0" w:color="auto"/>
            <w:left w:val="none" w:sz="0" w:space="0" w:color="auto"/>
            <w:bottom w:val="none" w:sz="0" w:space="0" w:color="auto"/>
            <w:right w:val="none" w:sz="0" w:space="0" w:color="auto"/>
          </w:divBdr>
          <w:divsChild>
            <w:div w:id="799111459">
              <w:marLeft w:val="0"/>
              <w:marRight w:val="0"/>
              <w:marTop w:val="0"/>
              <w:marBottom w:val="0"/>
              <w:divBdr>
                <w:top w:val="none" w:sz="0" w:space="0" w:color="auto"/>
                <w:left w:val="none" w:sz="0" w:space="0" w:color="auto"/>
                <w:bottom w:val="none" w:sz="0" w:space="0" w:color="auto"/>
                <w:right w:val="none" w:sz="0" w:space="0" w:color="auto"/>
              </w:divBdr>
            </w:div>
          </w:divsChild>
        </w:div>
        <w:div w:id="222838806">
          <w:marLeft w:val="0"/>
          <w:marRight w:val="0"/>
          <w:marTop w:val="0"/>
          <w:marBottom w:val="0"/>
          <w:divBdr>
            <w:top w:val="none" w:sz="0" w:space="0" w:color="auto"/>
            <w:left w:val="none" w:sz="0" w:space="0" w:color="auto"/>
            <w:bottom w:val="none" w:sz="0" w:space="0" w:color="auto"/>
            <w:right w:val="none" w:sz="0" w:space="0" w:color="auto"/>
          </w:divBdr>
          <w:divsChild>
            <w:div w:id="587076736">
              <w:marLeft w:val="0"/>
              <w:marRight w:val="0"/>
              <w:marTop w:val="0"/>
              <w:marBottom w:val="0"/>
              <w:divBdr>
                <w:top w:val="none" w:sz="0" w:space="0" w:color="auto"/>
                <w:left w:val="none" w:sz="0" w:space="0" w:color="auto"/>
                <w:bottom w:val="none" w:sz="0" w:space="0" w:color="auto"/>
                <w:right w:val="none" w:sz="0" w:space="0" w:color="auto"/>
              </w:divBdr>
            </w:div>
          </w:divsChild>
        </w:div>
        <w:div w:id="475336201">
          <w:marLeft w:val="0"/>
          <w:marRight w:val="0"/>
          <w:marTop w:val="0"/>
          <w:marBottom w:val="0"/>
          <w:divBdr>
            <w:top w:val="none" w:sz="0" w:space="0" w:color="auto"/>
            <w:left w:val="none" w:sz="0" w:space="0" w:color="auto"/>
            <w:bottom w:val="none" w:sz="0" w:space="0" w:color="auto"/>
            <w:right w:val="none" w:sz="0" w:space="0" w:color="auto"/>
          </w:divBdr>
          <w:divsChild>
            <w:div w:id="370150175">
              <w:marLeft w:val="0"/>
              <w:marRight w:val="0"/>
              <w:marTop w:val="0"/>
              <w:marBottom w:val="0"/>
              <w:divBdr>
                <w:top w:val="none" w:sz="0" w:space="0" w:color="auto"/>
                <w:left w:val="none" w:sz="0" w:space="0" w:color="auto"/>
                <w:bottom w:val="none" w:sz="0" w:space="0" w:color="auto"/>
                <w:right w:val="none" w:sz="0" w:space="0" w:color="auto"/>
              </w:divBdr>
            </w:div>
          </w:divsChild>
        </w:div>
        <w:div w:id="1546912795">
          <w:marLeft w:val="0"/>
          <w:marRight w:val="0"/>
          <w:marTop w:val="0"/>
          <w:marBottom w:val="0"/>
          <w:divBdr>
            <w:top w:val="none" w:sz="0" w:space="0" w:color="auto"/>
            <w:left w:val="none" w:sz="0" w:space="0" w:color="auto"/>
            <w:bottom w:val="none" w:sz="0" w:space="0" w:color="auto"/>
            <w:right w:val="none" w:sz="0" w:space="0" w:color="auto"/>
          </w:divBdr>
          <w:divsChild>
            <w:div w:id="1883788263">
              <w:marLeft w:val="0"/>
              <w:marRight w:val="0"/>
              <w:marTop w:val="0"/>
              <w:marBottom w:val="0"/>
              <w:divBdr>
                <w:top w:val="none" w:sz="0" w:space="0" w:color="auto"/>
                <w:left w:val="none" w:sz="0" w:space="0" w:color="auto"/>
                <w:bottom w:val="none" w:sz="0" w:space="0" w:color="auto"/>
                <w:right w:val="none" w:sz="0" w:space="0" w:color="auto"/>
              </w:divBdr>
            </w:div>
          </w:divsChild>
        </w:div>
        <w:div w:id="1042369435">
          <w:marLeft w:val="0"/>
          <w:marRight w:val="0"/>
          <w:marTop w:val="0"/>
          <w:marBottom w:val="0"/>
          <w:divBdr>
            <w:top w:val="none" w:sz="0" w:space="0" w:color="auto"/>
            <w:left w:val="none" w:sz="0" w:space="0" w:color="auto"/>
            <w:bottom w:val="none" w:sz="0" w:space="0" w:color="auto"/>
            <w:right w:val="none" w:sz="0" w:space="0" w:color="auto"/>
          </w:divBdr>
          <w:divsChild>
            <w:div w:id="106656501">
              <w:marLeft w:val="0"/>
              <w:marRight w:val="0"/>
              <w:marTop w:val="0"/>
              <w:marBottom w:val="0"/>
              <w:divBdr>
                <w:top w:val="none" w:sz="0" w:space="0" w:color="auto"/>
                <w:left w:val="none" w:sz="0" w:space="0" w:color="auto"/>
                <w:bottom w:val="none" w:sz="0" w:space="0" w:color="auto"/>
                <w:right w:val="none" w:sz="0" w:space="0" w:color="auto"/>
              </w:divBdr>
            </w:div>
          </w:divsChild>
        </w:div>
        <w:div w:id="1533962024">
          <w:marLeft w:val="0"/>
          <w:marRight w:val="0"/>
          <w:marTop w:val="0"/>
          <w:marBottom w:val="0"/>
          <w:divBdr>
            <w:top w:val="none" w:sz="0" w:space="0" w:color="auto"/>
            <w:left w:val="none" w:sz="0" w:space="0" w:color="auto"/>
            <w:bottom w:val="none" w:sz="0" w:space="0" w:color="auto"/>
            <w:right w:val="none" w:sz="0" w:space="0" w:color="auto"/>
          </w:divBdr>
          <w:divsChild>
            <w:div w:id="544030203">
              <w:marLeft w:val="0"/>
              <w:marRight w:val="0"/>
              <w:marTop w:val="0"/>
              <w:marBottom w:val="0"/>
              <w:divBdr>
                <w:top w:val="none" w:sz="0" w:space="0" w:color="auto"/>
                <w:left w:val="none" w:sz="0" w:space="0" w:color="auto"/>
                <w:bottom w:val="none" w:sz="0" w:space="0" w:color="auto"/>
                <w:right w:val="none" w:sz="0" w:space="0" w:color="auto"/>
              </w:divBdr>
            </w:div>
          </w:divsChild>
        </w:div>
        <w:div w:id="674578520">
          <w:marLeft w:val="0"/>
          <w:marRight w:val="0"/>
          <w:marTop w:val="0"/>
          <w:marBottom w:val="0"/>
          <w:divBdr>
            <w:top w:val="none" w:sz="0" w:space="0" w:color="auto"/>
            <w:left w:val="none" w:sz="0" w:space="0" w:color="auto"/>
            <w:bottom w:val="none" w:sz="0" w:space="0" w:color="auto"/>
            <w:right w:val="none" w:sz="0" w:space="0" w:color="auto"/>
          </w:divBdr>
          <w:divsChild>
            <w:div w:id="1643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unt.edu/" TargetMode="External"/><Relationship Id="rId3" Type="http://schemas.openxmlformats.org/officeDocument/2006/relationships/settings" Target="settings.xml"/><Relationship Id="rId7" Type="http://schemas.openxmlformats.org/officeDocument/2006/relationships/hyperlink" Target="mailto:yusheng.wei@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sabilit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621</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eaf0035</dc:creator>
  <cp:lastModifiedBy>Wei, Yusheng</cp:lastModifiedBy>
  <cp:revision>123</cp:revision>
  <dcterms:created xsi:type="dcterms:W3CDTF">2022-08-26T19:52:00Z</dcterms:created>
  <dcterms:modified xsi:type="dcterms:W3CDTF">2026-01-14T16:39:00Z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a2e8b996c485d8267e9b58c10c7aa8d8b48343adae777ce8228379cf587a1c04</vt:lpwstr>
  </property>
</Properties>
</file>