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24" w:type="dxa"/>
        <w:tblCellMar>
          <w:left w:w="0" w:type="dxa"/>
          <w:right w:w="0" w:type="dxa"/>
        </w:tblCellMar>
        <w:tblLook w:val="0600" w:firstRow="0" w:lastRow="0" w:firstColumn="0" w:lastColumn="0" w:noHBand="1" w:noVBand="1"/>
      </w:tblPr>
      <w:tblGrid>
        <w:gridCol w:w="10224"/>
      </w:tblGrid>
      <w:tr w:rsidR="0098499D" w:rsidRPr="000470D3" w14:paraId="2A53B596" w14:textId="77777777" w:rsidTr="00B31A72">
        <w:trPr>
          <w:trHeight w:val="1584"/>
        </w:trPr>
        <w:tc>
          <w:tcPr>
            <w:tcW w:w="10224" w:type="dxa"/>
            <w:tcBorders>
              <w:top w:val="nil"/>
              <w:left w:val="nil"/>
              <w:bottom w:val="single" w:sz="24" w:space="0" w:color="00853E"/>
              <w:right w:val="nil"/>
            </w:tcBorders>
            <w:tcMar>
              <w:top w:w="72" w:type="dxa"/>
              <w:left w:w="144" w:type="dxa"/>
              <w:bottom w:w="72" w:type="dxa"/>
              <w:right w:w="144" w:type="dxa"/>
            </w:tcMar>
            <w:hideMark/>
          </w:tcPr>
          <w:p w14:paraId="51E3C6F0" w14:textId="77777777" w:rsidR="0098499D" w:rsidRPr="000470D3" w:rsidRDefault="0098499D" w:rsidP="00B31A72">
            <w:pPr>
              <w:jc w:val="center"/>
              <w:rPr>
                <w:rFonts w:eastAsia="Times New Roman"/>
              </w:rPr>
            </w:pPr>
            <w:r w:rsidRPr="000470D3">
              <w:rPr>
                <w:rFonts w:eastAsia="Times New Roman"/>
                <w:noProof/>
                <w:lang w:eastAsia="en-US"/>
              </w:rPr>
              <w:drawing>
                <wp:inline distT="0" distB="0" distL="0" distR="0" wp14:anchorId="089A0447" wp14:editId="17A2CC78">
                  <wp:extent cx="4572000" cy="1000125"/>
                  <wp:effectExtent l="0" t="0" r="0" b="9525"/>
                  <wp:docPr id="1" name="Picture 4" descr="Text&#10;&#10;Description automatically generated">
                    <a:extLst xmlns:a="http://schemas.openxmlformats.org/drawingml/2006/main">
                      <a:ext uri="{FF2B5EF4-FFF2-40B4-BE49-F238E27FC236}">
                        <a16:creationId xmlns:a16="http://schemas.microsoft.com/office/drawing/2014/main" id="{3B4452DF-EAD5-4F2F-B5B1-6D9AB3916E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Text&#10;&#10;Description automatically generated">
                            <a:extLst>
                              <a:ext uri="{FF2B5EF4-FFF2-40B4-BE49-F238E27FC236}">
                                <a16:creationId xmlns:a16="http://schemas.microsoft.com/office/drawing/2014/main" id="{3B4452DF-EAD5-4F2F-B5B1-6D9AB3916EB7}"/>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572000" cy="1000125"/>
                          </a:xfrm>
                          <a:prstGeom prst="rect">
                            <a:avLst/>
                          </a:prstGeom>
                        </pic:spPr>
                      </pic:pic>
                    </a:graphicData>
                  </a:graphic>
                </wp:inline>
              </w:drawing>
            </w:r>
          </w:p>
        </w:tc>
      </w:tr>
      <w:tr w:rsidR="0098499D" w:rsidRPr="000470D3" w14:paraId="29C513EC" w14:textId="77777777" w:rsidTr="00B31A72">
        <w:trPr>
          <w:trHeight w:val="720"/>
        </w:trPr>
        <w:tc>
          <w:tcPr>
            <w:tcW w:w="10224" w:type="dxa"/>
            <w:tcBorders>
              <w:top w:val="single" w:sz="24" w:space="0" w:color="00853E"/>
              <w:left w:val="nil"/>
              <w:bottom w:val="single" w:sz="12" w:space="0" w:color="00853E"/>
              <w:right w:val="nil"/>
            </w:tcBorders>
            <w:tcMar>
              <w:top w:w="72" w:type="dxa"/>
              <w:left w:w="144" w:type="dxa"/>
              <w:bottom w:w="72" w:type="dxa"/>
              <w:right w:w="144" w:type="dxa"/>
            </w:tcMar>
            <w:hideMark/>
          </w:tcPr>
          <w:p w14:paraId="686A1182" w14:textId="06F27521" w:rsidR="0098499D" w:rsidRPr="000470D3" w:rsidRDefault="0098499D" w:rsidP="00B31A72">
            <w:pPr>
              <w:pStyle w:val="NormalWeb"/>
              <w:spacing w:before="200" w:beforeAutospacing="0" w:after="0" w:afterAutospacing="0" w:line="216" w:lineRule="auto"/>
              <w:jc w:val="center"/>
              <w:rPr>
                <w:rFonts w:eastAsia="Calibri"/>
                <w:b/>
                <w:bCs/>
                <w:color w:val="00853E"/>
                <w:kern w:val="24"/>
                <w:sz w:val="32"/>
                <w:szCs w:val="32"/>
              </w:rPr>
            </w:pPr>
            <w:r w:rsidRPr="000470D3">
              <w:rPr>
                <w:rFonts w:eastAsia="Calibri"/>
                <w:b/>
                <w:bCs/>
                <w:color w:val="00853E"/>
                <w:kern w:val="24"/>
                <w:sz w:val="32"/>
                <w:szCs w:val="32"/>
              </w:rPr>
              <w:t xml:space="preserve">EDEM </w:t>
            </w:r>
            <w:r w:rsidR="009D25BC">
              <w:rPr>
                <w:rFonts w:eastAsia="Calibri"/>
                <w:b/>
                <w:bCs/>
                <w:color w:val="00853E"/>
                <w:kern w:val="24"/>
                <w:sz w:val="32"/>
                <w:szCs w:val="32"/>
              </w:rPr>
              <w:t>4</w:t>
            </w:r>
            <w:r w:rsidR="00EA695B">
              <w:rPr>
                <w:rFonts w:eastAsia="Calibri"/>
                <w:b/>
                <w:bCs/>
                <w:color w:val="00853E"/>
                <w:kern w:val="24"/>
                <w:sz w:val="32"/>
                <w:szCs w:val="32"/>
              </w:rPr>
              <w:t>2</w:t>
            </w:r>
            <w:r w:rsidR="00647036">
              <w:rPr>
                <w:rFonts w:eastAsia="Calibri"/>
                <w:b/>
                <w:bCs/>
                <w:color w:val="00853E"/>
                <w:kern w:val="24"/>
                <w:sz w:val="32"/>
                <w:szCs w:val="32"/>
              </w:rPr>
              <w:t>00</w:t>
            </w:r>
            <w:r w:rsidRPr="000470D3">
              <w:rPr>
                <w:rFonts w:eastAsia="Calibri"/>
                <w:b/>
                <w:bCs/>
                <w:color w:val="00853E"/>
                <w:kern w:val="24"/>
                <w:sz w:val="32"/>
                <w:szCs w:val="32"/>
              </w:rPr>
              <w:t xml:space="preserve">: </w:t>
            </w:r>
            <w:r w:rsidR="00EF7F67">
              <w:rPr>
                <w:rFonts w:eastAsia="Calibri"/>
                <w:b/>
                <w:bCs/>
                <w:color w:val="00853E"/>
                <w:kern w:val="24"/>
                <w:sz w:val="32"/>
                <w:szCs w:val="32"/>
              </w:rPr>
              <w:t>Sustainability in the Event Industry</w:t>
            </w:r>
          </w:p>
          <w:p w14:paraId="46314123" w14:textId="722E4CF3" w:rsidR="000C7A35" w:rsidRDefault="000C7A35" w:rsidP="00EB7CC1">
            <w:pPr>
              <w:pStyle w:val="NormalWeb"/>
              <w:spacing w:before="0" w:beforeAutospacing="0" w:after="0" w:afterAutospacing="0" w:line="216" w:lineRule="auto"/>
              <w:jc w:val="center"/>
              <w:rPr>
                <w:rFonts w:eastAsia="Calibri"/>
                <w:color w:val="00853E"/>
                <w:kern w:val="24"/>
              </w:rPr>
            </w:pPr>
          </w:p>
          <w:p w14:paraId="754AFB2A" w14:textId="3DFBBCF6" w:rsidR="000C7A35" w:rsidRDefault="000C7A35" w:rsidP="00EB7CC1">
            <w:pPr>
              <w:pStyle w:val="NormalWeb"/>
              <w:spacing w:before="0" w:beforeAutospacing="0" w:after="0" w:afterAutospacing="0" w:line="216" w:lineRule="auto"/>
              <w:jc w:val="center"/>
              <w:rPr>
                <w:rFonts w:eastAsia="Calibri"/>
                <w:color w:val="00853E"/>
                <w:kern w:val="24"/>
              </w:rPr>
            </w:pPr>
            <w:r>
              <w:rPr>
                <w:rFonts w:eastAsia="Calibri"/>
                <w:color w:val="00853E"/>
                <w:kern w:val="24"/>
              </w:rPr>
              <w:t>Spring 202</w:t>
            </w:r>
            <w:r w:rsidR="00530342">
              <w:rPr>
                <w:rFonts w:eastAsia="Calibri"/>
                <w:color w:val="00853E"/>
                <w:kern w:val="24"/>
              </w:rPr>
              <w:t>6</w:t>
            </w:r>
            <w:r w:rsidR="00510B54">
              <w:rPr>
                <w:rFonts w:eastAsia="Calibri"/>
                <w:color w:val="00853E"/>
                <w:kern w:val="24"/>
              </w:rPr>
              <w:t xml:space="preserve"> 8 Week I</w:t>
            </w:r>
            <w:r w:rsidR="002E6D19">
              <w:rPr>
                <w:rFonts w:eastAsia="Calibri"/>
                <w:color w:val="00853E"/>
                <w:kern w:val="24"/>
              </w:rPr>
              <w:t xml:space="preserve"> (January 1</w:t>
            </w:r>
            <w:r w:rsidR="00530342">
              <w:rPr>
                <w:rFonts w:eastAsia="Calibri"/>
                <w:color w:val="00853E"/>
                <w:kern w:val="24"/>
              </w:rPr>
              <w:t>2</w:t>
            </w:r>
            <w:r w:rsidR="002E6D19">
              <w:rPr>
                <w:rFonts w:eastAsia="Calibri"/>
                <w:color w:val="00853E"/>
                <w:kern w:val="24"/>
              </w:rPr>
              <w:t xml:space="preserve">th-March </w:t>
            </w:r>
            <w:r w:rsidR="00530342">
              <w:rPr>
                <w:rFonts w:eastAsia="Calibri"/>
                <w:color w:val="00853E"/>
                <w:kern w:val="24"/>
              </w:rPr>
              <w:t>6</w:t>
            </w:r>
            <w:r w:rsidR="002E6D19">
              <w:rPr>
                <w:rFonts w:eastAsia="Calibri"/>
                <w:color w:val="00853E"/>
                <w:kern w:val="24"/>
              </w:rPr>
              <w:t>th)</w:t>
            </w:r>
          </w:p>
          <w:p w14:paraId="3E42F530" w14:textId="2BDC86EF" w:rsidR="0098499D" w:rsidRPr="000470D3" w:rsidRDefault="0098499D" w:rsidP="00EB7CC1">
            <w:pPr>
              <w:pStyle w:val="NormalWeb"/>
              <w:spacing w:before="0" w:beforeAutospacing="0" w:after="0" w:afterAutospacing="0" w:line="216" w:lineRule="auto"/>
              <w:jc w:val="center"/>
            </w:pPr>
            <w:r w:rsidRPr="000470D3">
              <w:rPr>
                <w:rFonts w:eastAsia="Calibri"/>
                <w:color w:val="00853E"/>
                <w:kern w:val="24"/>
              </w:rPr>
              <w:t>3 credit hours</w:t>
            </w:r>
          </w:p>
        </w:tc>
      </w:tr>
    </w:tbl>
    <w:p w14:paraId="51B4592D" w14:textId="77777777" w:rsidR="003F0AB1" w:rsidRDefault="003F0AB1" w:rsidP="003F0AB1">
      <w:pPr>
        <w:pStyle w:val="Heading2"/>
        <w:jc w:val="center"/>
        <w:rPr>
          <w:rFonts w:ascii="Times New Roman" w:eastAsia="Calibri" w:hAnsi="Times New Roman" w:cs="Times New Roman"/>
          <w:b/>
          <w:bCs/>
          <w:color w:val="auto"/>
          <w:kern w:val="24"/>
          <w:sz w:val="28"/>
          <w:szCs w:val="28"/>
        </w:rPr>
      </w:pPr>
    </w:p>
    <w:p w14:paraId="729347E7" w14:textId="1FD53739" w:rsidR="003F0AB1" w:rsidRPr="005161CB" w:rsidRDefault="003F0AB1" w:rsidP="003F0AB1">
      <w:pPr>
        <w:pStyle w:val="Heading2"/>
        <w:jc w:val="center"/>
        <w:rPr>
          <w:rFonts w:ascii="Times New Roman" w:eastAsia="Calibri" w:hAnsi="Times New Roman" w:cs="Times New Roman"/>
          <w:b/>
          <w:bCs/>
          <w:color w:val="auto"/>
          <w:kern w:val="24"/>
          <w:sz w:val="28"/>
          <w:szCs w:val="28"/>
        </w:rPr>
      </w:pPr>
      <w:r w:rsidRPr="005161CB">
        <w:rPr>
          <w:rFonts w:ascii="Times New Roman" w:eastAsia="Calibri" w:hAnsi="Times New Roman" w:cs="Times New Roman"/>
          <w:b/>
          <w:bCs/>
          <w:color w:val="auto"/>
          <w:kern w:val="24"/>
          <w:sz w:val="28"/>
          <w:szCs w:val="28"/>
        </w:rPr>
        <w:t>Instructor Contact</w:t>
      </w:r>
    </w:p>
    <w:p w14:paraId="173A6D52" w14:textId="77777777" w:rsidR="003F0AB1" w:rsidRPr="005161CB" w:rsidRDefault="003F0AB1" w:rsidP="003F0AB1">
      <w:pPr>
        <w:rPr>
          <w:b/>
        </w:rPr>
      </w:pPr>
      <w:r w:rsidRPr="005161CB">
        <w:rPr>
          <w:b/>
        </w:rPr>
        <w:t xml:space="preserve">Name: </w:t>
      </w:r>
      <w:r w:rsidRPr="005161CB">
        <w:rPr>
          <w:bCs/>
        </w:rPr>
        <w:t>Dr. Xingyi Zhang</w:t>
      </w:r>
    </w:p>
    <w:p w14:paraId="378094C4" w14:textId="1B341561" w:rsidR="003F0AB1" w:rsidRDefault="003F0AB1" w:rsidP="003F0AB1">
      <w:pPr>
        <w:rPr>
          <w:bCs/>
        </w:rPr>
      </w:pPr>
      <w:r w:rsidRPr="005161CB">
        <w:rPr>
          <w:b/>
        </w:rPr>
        <w:t xml:space="preserve">Pronouns: </w:t>
      </w:r>
      <w:r w:rsidRPr="005161CB">
        <w:rPr>
          <w:bCs/>
        </w:rPr>
        <w:t>she, her, hers</w:t>
      </w:r>
    </w:p>
    <w:p w14:paraId="3824F3E5" w14:textId="60310AFC" w:rsidR="00947871" w:rsidRDefault="009B5080" w:rsidP="003F0AB1">
      <w:r>
        <w:rPr>
          <w:b/>
        </w:rPr>
        <w:t>Course Delivery Mode</w:t>
      </w:r>
      <w:r w:rsidR="00947871">
        <w:rPr>
          <w:b/>
        </w:rPr>
        <w:t>:</w:t>
      </w:r>
      <w:r w:rsidR="00947871" w:rsidRPr="00947871">
        <w:t xml:space="preserve"> </w:t>
      </w:r>
      <w:r>
        <w:t>Online</w:t>
      </w:r>
    </w:p>
    <w:p w14:paraId="0169F3E7" w14:textId="57D28D7E" w:rsidR="0081570A" w:rsidRPr="005161CB" w:rsidRDefault="0081570A" w:rsidP="003F0AB1">
      <w:pPr>
        <w:rPr>
          <w:b/>
        </w:rPr>
      </w:pPr>
      <w:r>
        <w:rPr>
          <w:b/>
        </w:rPr>
        <w:t xml:space="preserve">Office Hour: </w:t>
      </w:r>
      <w:r w:rsidR="00A964CF">
        <w:t>by appointment</w:t>
      </w:r>
    </w:p>
    <w:p w14:paraId="292B06E0" w14:textId="77777777" w:rsidR="003F0AB1" w:rsidRPr="005161CB" w:rsidRDefault="003F0AB1" w:rsidP="003F0AB1">
      <w:pPr>
        <w:rPr>
          <w:bCs/>
        </w:rPr>
      </w:pPr>
      <w:r w:rsidRPr="005161CB">
        <w:rPr>
          <w:b/>
        </w:rPr>
        <w:t>Email:</w:t>
      </w:r>
      <w:r w:rsidRPr="005161CB">
        <w:t xml:space="preserve"> </w:t>
      </w:r>
      <w:hyperlink r:id="rId12" w:history="1">
        <w:r w:rsidRPr="005161CB">
          <w:rPr>
            <w:rStyle w:val="Hyperlink"/>
            <w:bCs/>
          </w:rPr>
          <w:t>Xingyi.Zhang@unt.edu</w:t>
        </w:r>
      </w:hyperlink>
      <w:r w:rsidRPr="005161CB">
        <w:rPr>
          <w:bCs/>
        </w:rPr>
        <w:t xml:space="preserve"> </w:t>
      </w:r>
    </w:p>
    <w:p w14:paraId="72B384D5" w14:textId="77777777" w:rsidR="003F0AB1" w:rsidRPr="005161CB" w:rsidRDefault="003F0AB1" w:rsidP="003F0AB1">
      <w:pPr>
        <w:rPr>
          <w:bCs/>
        </w:rPr>
      </w:pPr>
    </w:p>
    <w:p w14:paraId="6BFBC7D4" w14:textId="77777777" w:rsidR="003F0AB1" w:rsidRPr="005161CB" w:rsidRDefault="003F0AB1" w:rsidP="003F0AB1">
      <w:pPr>
        <w:pStyle w:val="Heading2"/>
        <w:spacing w:before="0"/>
        <w:jc w:val="center"/>
        <w:rPr>
          <w:rFonts w:ascii="Times New Roman" w:eastAsia="Calibri" w:hAnsi="Times New Roman" w:cs="Times New Roman"/>
          <w:b/>
          <w:bCs/>
          <w:color w:val="auto"/>
          <w:kern w:val="24"/>
          <w:sz w:val="28"/>
          <w:szCs w:val="28"/>
        </w:rPr>
      </w:pPr>
      <w:r w:rsidRPr="005161CB">
        <w:rPr>
          <w:rFonts w:ascii="Times New Roman" w:eastAsia="Calibri" w:hAnsi="Times New Roman" w:cs="Times New Roman"/>
          <w:b/>
          <w:bCs/>
          <w:color w:val="auto"/>
          <w:kern w:val="24"/>
          <w:sz w:val="28"/>
          <w:szCs w:val="28"/>
        </w:rPr>
        <w:t>Welcome to UNT!</w:t>
      </w:r>
    </w:p>
    <w:p w14:paraId="352DF1F3" w14:textId="77777777" w:rsidR="003F0AB1" w:rsidRDefault="003F0AB1" w:rsidP="003F0AB1">
      <w:r w:rsidRPr="005161CB">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62C2DDB9" w14:textId="77777777" w:rsidR="00120F71" w:rsidRPr="000470D3" w:rsidRDefault="00120F71" w:rsidP="005161CB"/>
    <w:p w14:paraId="64C5FDFC" w14:textId="77777777" w:rsidR="005161CB" w:rsidRPr="00040617" w:rsidRDefault="005161CB" w:rsidP="005161CB">
      <w:pPr>
        <w:pStyle w:val="Heading2"/>
        <w:jc w:val="center"/>
        <w:rPr>
          <w:rFonts w:ascii="Times New Roman" w:eastAsia="Calibri" w:hAnsi="Times New Roman" w:cs="Times New Roman"/>
          <w:b/>
          <w:bCs/>
          <w:color w:val="auto"/>
          <w:kern w:val="24"/>
          <w:sz w:val="28"/>
          <w:szCs w:val="28"/>
        </w:rPr>
      </w:pPr>
      <w:r w:rsidRPr="00040617">
        <w:rPr>
          <w:rFonts w:ascii="Times New Roman" w:eastAsia="Calibri" w:hAnsi="Times New Roman" w:cs="Times New Roman"/>
          <w:b/>
          <w:bCs/>
          <w:color w:val="auto"/>
          <w:kern w:val="24"/>
          <w:sz w:val="28"/>
          <w:szCs w:val="28"/>
        </w:rPr>
        <w:t>Course Description</w:t>
      </w:r>
    </w:p>
    <w:p w14:paraId="1BB1FA33" w14:textId="3C8BD76F" w:rsidR="00DB46F7" w:rsidRPr="008F1E07" w:rsidRDefault="00DB46F7" w:rsidP="005161CB">
      <w:pPr>
        <w:pStyle w:val="Heading2"/>
        <w:spacing w:before="0"/>
        <w:rPr>
          <w:rFonts w:ascii="Times New Roman" w:eastAsiaTheme="minorHAnsi" w:hAnsi="Times New Roman" w:cs="Times New Roman"/>
          <w:color w:val="auto"/>
          <w:sz w:val="24"/>
          <w:szCs w:val="24"/>
        </w:rPr>
      </w:pPr>
      <w:r w:rsidRPr="00040617">
        <w:rPr>
          <w:rFonts w:ascii="Times New Roman" w:eastAsiaTheme="minorHAnsi" w:hAnsi="Times New Roman" w:cs="Times New Roman"/>
          <w:color w:val="auto"/>
          <w:sz w:val="24"/>
          <w:szCs w:val="24"/>
        </w:rPr>
        <w:t xml:space="preserve">This course introduces the </w:t>
      </w:r>
      <w:r w:rsidR="00EF7F67" w:rsidRPr="00040617">
        <w:rPr>
          <w:rFonts w:ascii="Times New Roman" w:eastAsiaTheme="minorHAnsi" w:hAnsi="Times New Roman" w:cs="Times New Roman"/>
          <w:color w:val="auto"/>
          <w:sz w:val="24"/>
          <w:szCs w:val="24"/>
        </w:rPr>
        <w:t>concepts and terms related to sustainable events</w:t>
      </w:r>
      <w:r w:rsidRPr="00040617">
        <w:rPr>
          <w:rFonts w:ascii="Times New Roman" w:eastAsiaTheme="minorHAnsi" w:hAnsi="Times New Roman" w:cs="Times New Roman"/>
          <w:color w:val="auto"/>
          <w:sz w:val="24"/>
          <w:szCs w:val="24"/>
        </w:rPr>
        <w:t>.</w:t>
      </w:r>
      <w:r w:rsidR="00EF7F67" w:rsidRPr="00040617">
        <w:rPr>
          <w:rFonts w:ascii="Times New Roman" w:eastAsiaTheme="minorHAnsi" w:hAnsi="Times New Roman" w:cs="Times New Roman"/>
          <w:color w:val="auto"/>
          <w:sz w:val="24"/>
          <w:szCs w:val="24"/>
        </w:rPr>
        <w:t xml:space="preserve"> </w:t>
      </w:r>
      <w:r w:rsidR="00F872D2" w:rsidRPr="00040617">
        <w:rPr>
          <w:rFonts w:ascii="Times New Roman" w:eastAsiaTheme="minorHAnsi" w:hAnsi="Times New Roman" w:cs="Times New Roman"/>
          <w:color w:val="auto"/>
          <w:sz w:val="24"/>
          <w:szCs w:val="24"/>
        </w:rPr>
        <w:t xml:space="preserve">Course </w:t>
      </w:r>
      <w:r w:rsidR="006B61E4" w:rsidRPr="00040617">
        <w:rPr>
          <w:rFonts w:ascii="Times New Roman" w:eastAsiaTheme="minorHAnsi" w:hAnsi="Times New Roman" w:cs="Times New Roman"/>
          <w:color w:val="auto"/>
          <w:sz w:val="24"/>
          <w:szCs w:val="24"/>
        </w:rPr>
        <w:t>contents</w:t>
      </w:r>
      <w:r w:rsidR="00EF7F67" w:rsidRPr="00040617">
        <w:rPr>
          <w:rFonts w:ascii="Times New Roman" w:eastAsiaTheme="minorHAnsi" w:hAnsi="Times New Roman" w:cs="Times New Roman"/>
          <w:color w:val="auto"/>
          <w:sz w:val="24"/>
          <w:szCs w:val="24"/>
        </w:rPr>
        <w:t xml:space="preserve"> include</w:t>
      </w:r>
      <w:r w:rsidR="008114D6" w:rsidRPr="00040617">
        <w:rPr>
          <w:rFonts w:ascii="Times New Roman" w:eastAsiaTheme="minorHAnsi" w:hAnsi="Times New Roman" w:cs="Times New Roman"/>
          <w:color w:val="auto"/>
          <w:sz w:val="24"/>
          <w:szCs w:val="24"/>
        </w:rPr>
        <w:t xml:space="preserve"> economic, environmental, and social impacts of events,</w:t>
      </w:r>
      <w:r w:rsidR="00F872D2" w:rsidRPr="00040617">
        <w:rPr>
          <w:rFonts w:ascii="Times New Roman" w:eastAsiaTheme="minorHAnsi" w:hAnsi="Times New Roman" w:cs="Times New Roman"/>
          <w:color w:val="auto"/>
          <w:sz w:val="24"/>
          <w:szCs w:val="24"/>
        </w:rPr>
        <w:t xml:space="preserve"> event sustainability management, </w:t>
      </w:r>
      <w:r w:rsidR="008114D6" w:rsidRPr="00040617">
        <w:rPr>
          <w:rFonts w:ascii="Times New Roman" w:eastAsiaTheme="minorHAnsi" w:hAnsi="Times New Roman" w:cs="Times New Roman"/>
          <w:color w:val="auto"/>
          <w:sz w:val="24"/>
          <w:szCs w:val="24"/>
        </w:rPr>
        <w:t xml:space="preserve">sustainability </w:t>
      </w:r>
      <w:r w:rsidR="00F872D2" w:rsidRPr="00040617">
        <w:rPr>
          <w:rFonts w:ascii="Times New Roman" w:eastAsiaTheme="minorHAnsi" w:hAnsi="Times New Roman" w:cs="Times New Roman"/>
          <w:color w:val="auto"/>
          <w:sz w:val="24"/>
          <w:szCs w:val="24"/>
        </w:rPr>
        <w:t xml:space="preserve">communication, procurement and waste and venue management. </w:t>
      </w:r>
      <w:r w:rsidR="0008100A" w:rsidRPr="00040617">
        <w:rPr>
          <w:rFonts w:ascii="Times New Roman" w:eastAsiaTheme="minorHAnsi" w:hAnsi="Times New Roman" w:cs="Times New Roman"/>
          <w:color w:val="auto"/>
          <w:sz w:val="24"/>
          <w:szCs w:val="24"/>
        </w:rPr>
        <w:t>Pr</w:t>
      </w:r>
      <w:r w:rsidR="004D648F" w:rsidRPr="00040617">
        <w:rPr>
          <w:rFonts w:ascii="Times New Roman" w:eastAsiaTheme="minorHAnsi" w:hAnsi="Times New Roman" w:cs="Times New Roman"/>
          <w:color w:val="auto"/>
          <w:sz w:val="24"/>
          <w:szCs w:val="24"/>
        </w:rPr>
        <w:t>erequisite: EDEM 1600</w:t>
      </w:r>
    </w:p>
    <w:p w14:paraId="527F821E" w14:textId="77777777" w:rsidR="00120F71" w:rsidRPr="000470D3" w:rsidRDefault="00120F71" w:rsidP="00120F71"/>
    <w:p w14:paraId="2521EBA8" w14:textId="4CCBC234" w:rsidR="00542D9C" w:rsidRPr="000470D3" w:rsidRDefault="00542D9C" w:rsidP="00542D9C">
      <w:pPr>
        <w:pStyle w:val="Heading2"/>
        <w:jc w:val="center"/>
        <w:rPr>
          <w:rFonts w:ascii="Times New Roman" w:eastAsia="Calibri" w:hAnsi="Times New Roman" w:cs="Times New Roman"/>
          <w:b/>
          <w:bCs/>
          <w:color w:val="auto"/>
          <w:kern w:val="24"/>
          <w:sz w:val="28"/>
          <w:szCs w:val="28"/>
        </w:rPr>
      </w:pPr>
      <w:r w:rsidRPr="000470D3">
        <w:rPr>
          <w:rFonts w:ascii="Times New Roman" w:eastAsia="Calibri" w:hAnsi="Times New Roman" w:cs="Times New Roman"/>
          <w:b/>
          <w:bCs/>
          <w:color w:val="auto"/>
          <w:kern w:val="24"/>
          <w:sz w:val="28"/>
          <w:szCs w:val="28"/>
        </w:rPr>
        <w:t>Program Learning Outcomes</w:t>
      </w:r>
    </w:p>
    <w:p w14:paraId="25840FEC" w14:textId="7287DEFE" w:rsidR="00B8108D" w:rsidRPr="00B8108D" w:rsidRDefault="006554DB" w:rsidP="00B8108D">
      <w:pPr>
        <w:spacing w:line="259" w:lineRule="auto"/>
        <w:contextualSpacing/>
        <w:rPr>
          <w:rFonts w:eastAsia="Times New Roman"/>
          <w:color w:val="201F1E"/>
          <w:bdr w:val="none" w:sz="0" w:space="0" w:color="auto" w:frame="1"/>
          <w:lang w:eastAsia="en-US"/>
        </w:rPr>
      </w:pPr>
      <w:r w:rsidRPr="006554DB">
        <w:rPr>
          <w:rFonts w:eastAsia="Times New Roman"/>
          <w:b/>
          <w:bCs/>
          <w:color w:val="201F1E"/>
          <w:bdr w:val="none" w:sz="0" w:space="0" w:color="auto" w:frame="1"/>
          <w:lang w:eastAsia="en-US"/>
        </w:rPr>
        <w:t>PLO 1:</w:t>
      </w:r>
      <w:r>
        <w:rPr>
          <w:rFonts w:eastAsia="Times New Roman"/>
          <w:color w:val="201F1E"/>
          <w:bdr w:val="none" w:sz="0" w:space="0" w:color="auto" w:frame="1"/>
          <w:lang w:eastAsia="en-US"/>
        </w:rPr>
        <w:t xml:space="preserve"> </w:t>
      </w:r>
      <w:r w:rsidR="00B8108D" w:rsidRPr="00B8108D">
        <w:rPr>
          <w:rFonts w:eastAsia="Times New Roman"/>
          <w:color w:val="201F1E"/>
          <w:bdr w:val="none" w:sz="0" w:space="0" w:color="auto" w:frame="1"/>
          <w:lang w:eastAsia="en-US"/>
        </w:rPr>
        <w:t>Students will plan career goals and appropriate strategies for succeeding in the event and experience industries.</w:t>
      </w:r>
    </w:p>
    <w:p w14:paraId="5663A2DB" w14:textId="77AD86B3" w:rsidR="00B8108D" w:rsidRPr="00B8108D" w:rsidRDefault="006554DB" w:rsidP="00B8108D">
      <w:pPr>
        <w:spacing w:line="259" w:lineRule="auto"/>
        <w:contextualSpacing/>
        <w:rPr>
          <w:rFonts w:eastAsia="Times New Roman"/>
          <w:color w:val="201F1E"/>
          <w:bdr w:val="none" w:sz="0" w:space="0" w:color="auto" w:frame="1"/>
          <w:lang w:eastAsia="en-US"/>
        </w:rPr>
      </w:pPr>
      <w:r w:rsidRPr="006554DB">
        <w:rPr>
          <w:rFonts w:eastAsia="Times New Roman"/>
          <w:b/>
          <w:bCs/>
          <w:color w:val="201F1E"/>
          <w:bdr w:val="none" w:sz="0" w:space="0" w:color="auto" w:frame="1"/>
          <w:lang w:eastAsia="en-US"/>
        </w:rPr>
        <w:t xml:space="preserve">PLO </w:t>
      </w:r>
      <w:r>
        <w:rPr>
          <w:rFonts w:eastAsia="Times New Roman"/>
          <w:b/>
          <w:bCs/>
          <w:color w:val="201F1E"/>
          <w:bdr w:val="none" w:sz="0" w:space="0" w:color="auto" w:frame="1"/>
          <w:lang w:eastAsia="en-US"/>
        </w:rPr>
        <w:t>2</w:t>
      </w:r>
      <w:r w:rsidRPr="006554DB">
        <w:rPr>
          <w:rFonts w:eastAsia="Times New Roman"/>
          <w:b/>
          <w:bCs/>
          <w:color w:val="201F1E"/>
          <w:bdr w:val="none" w:sz="0" w:space="0" w:color="auto" w:frame="1"/>
          <w:lang w:eastAsia="en-US"/>
        </w:rPr>
        <w:t>:</w:t>
      </w:r>
      <w:r>
        <w:rPr>
          <w:rFonts w:eastAsia="Times New Roman"/>
          <w:b/>
          <w:bCs/>
          <w:color w:val="201F1E"/>
          <w:bdr w:val="none" w:sz="0" w:space="0" w:color="auto" w:frame="1"/>
          <w:lang w:eastAsia="en-US"/>
        </w:rPr>
        <w:t xml:space="preserve"> </w:t>
      </w:r>
      <w:r w:rsidR="00B8108D" w:rsidRPr="00B8108D">
        <w:rPr>
          <w:rFonts w:eastAsia="Times New Roman"/>
          <w:color w:val="201F1E"/>
          <w:bdr w:val="none" w:sz="0" w:space="0" w:color="auto" w:frame="1"/>
          <w:lang w:eastAsia="en-US"/>
        </w:rPr>
        <w:t>Students will develop analytical and quantitative skills using information technology to support business decisions in the event and experience industries.</w:t>
      </w:r>
    </w:p>
    <w:p w14:paraId="476B8865" w14:textId="210D6C79" w:rsidR="00B8108D" w:rsidRPr="00B8108D" w:rsidRDefault="006554DB" w:rsidP="00B8108D">
      <w:pPr>
        <w:spacing w:line="259" w:lineRule="auto"/>
        <w:contextualSpacing/>
        <w:rPr>
          <w:rFonts w:eastAsia="Times New Roman"/>
          <w:color w:val="201F1E"/>
          <w:bdr w:val="none" w:sz="0" w:space="0" w:color="auto" w:frame="1"/>
          <w:lang w:eastAsia="en-US"/>
        </w:rPr>
      </w:pPr>
      <w:r w:rsidRPr="006554DB">
        <w:rPr>
          <w:rFonts w:eastAsia="Times New Roman"/>
          <w:b/>
          <w:bCs/>
          <w:color w:val="201F1E"/>
          <w:bdr w:val="none" w:sz="0" w:space="0" w:color="auto" w:frame="1"/>
          <w:lang w:eastAsia="en-US"/>
        </w:rPr>
        <w:t xml:space="preserve">PLO </w:t>
      </w:r>
      <w:r>
        <w:rPr>
          <w:rFonts w:eastAsia="Times New Roman"/>
          <w:b/>
          <w:bCs/>
          <w:color w:val="201F1E"/>
          <w:bdr w:val="none" w:sz="0" w:space="0" w:color="auto" w:frame="1"/>
          <w:lang w:eastAsia="en-US"/>
        </w:rPr>
        <w:t xml:space="preserve">3: </w:t>
      </w:r>
      <w:r w:rsidR="00B8108D" w:rsidRPr="00B8108D">
        <w:rPr>
          <w:rFonts w:eastAsia="Times New Roman"/>
          <w:color w:val="201F1E"/>
          <w:bdr w:val="none" w:sz="0" w:space="0" w:color="auto" w:frame="1"/>
          <w:lang w:eastAsia="en-US"/>
        </w:rPr>
        <w:t>Students will integrate event and experience management business principles to lead in diverse, collaborative, and global environments.</w:t>
      </w:r>
    </w:p>
    <w:p w14:paraId="035C668F" w14:textId="45EC024B" w:rsidR="00B8108D" w:rsidRPr="00B8108D" w:rsidRDefault="006554DB" w:rsidP="00B8108D">
      <w:pPr>
        <w:spacing w:line="259" w:lineRule="auto"/>
        <w:contextualSpacing/>
        <w:rPr>
          <w:rFonts w:eastAsia="Times New Roman"/>
          <w:color w:val="201F1E"/>
          <w:bdr w:val="none" w:sz="0" w:space="0" w:color="auto" w:frame="1"/>
          <w:lang w:eastAsia="en-US"/>
        </w:rPr>
      </w:pPr>
      <w:r w:rsidRPr="006554DB">
        <w:rPr>
          <w:rFonts w:eastAsia="Times New Roman"/>
          <w:b/>
          <w:bCs/>
          <w:color w:val="201F1E"/>
          <w:bdr w:val="none" w:sz="0" w:space="0" w:color="auto" w:frame="1"/>
          <w:lang w:eastAsia="en-US"/>
        </w:rPr>
        <w:t xml:space="preserve">PLO </w:t>
      </w:r>
      <w:r>
        <w:rPr>
          <w:rFonts w:eastAsia="Times New Roman"/>
          <w:b/>
          <w:bCs/>
          <w:color w:val="201F1E"/>
          <w:bdr w:val="none" w:sz="0" w:space="0" w:color="auto" w:frame="1"/>
          <w:lang w:eastAsia="en-US"/>
        </w:rPr>
        <w:t xml:space="preserve">4: </w:t>
      </w:r>
      <w:r w:rsidR="00B8108D" w:rsidRPr="00B8108D">
        <w:rPr>
          <w:rFonts w:eastAsia="Times New Roman"/>
          <w:color w:val="201F1E"/>
          <w:bdr w:val="none" w:sz="0" w:space="0" w:color="auto" w:frame="1"/>
          <w:lang w:eastAsia="en-US"/>
        </w:rPr>
        <w:t>Students will apply innovative and imaginative methods in operating event and experience management businesses utilizing ethical and sustainable practices.</w:t>
      </w:r>
    </w:p>
    <w:p w14:paraId="3FE63296" w14:textId="3316AA45" w:rsidR="00542D9C" w:rsidRPr="00B8108D" w:rsidRDefault="006554DB" w:rsidP="00B8108D">
      <w:pPr>
        <w:spacing w:line="259" w:lineRule="auto"/>
        <w:contextualSpacing/>
        <w:rPr>
          <w:rFonts w:eastAsia="Times New Roman"/>
          <w:color w:val="201F1E"/>
          <w:bdr w:val="none" w:sz="0" w:space="0" w:color="auto" w:frame="1"/>
          <w:lang w:eastAsia="en-US"/>
        </w:rPr>
      </w:pPr>
      <w:r w:rsidRPr="006554DB">
        <w:rPr>
          <w:rFonts w:eastAsia="Times New Roman"/>
          <w:b/>
          <w:bCs/>
          <w:color w:val="201F1E"/>
          <w:bdr w:val="none" w:sz="0" w:space="0" w:color="auto" w:frame="1"/>
          <w:lang w:eastAsia="en-US"/>
        </w:rPr>
        <w:t xml:space="preserve">PLO </w:t>
      </w:r>
      <w:r>
        <w:rPr>
          <w:rFonts w:eastAsia="Times New Roman"/>
          <w:b/>
          <w:bCs/>
          <w:color w:val="201F1E"/>
          <w:bdr w:val="none" w:sz="0" w:space="0" w:color="auto" w:frame="1"/>
          <w:lang w:eastAsia="en-US"/>
        </w:rPr>
        <w:t xml:space="preserve">5: </w:t>
      </w:r>
      <w:r w:rsidR="00B8108D" w:rsidRPr="00B8108D">
        <w:rPr>
          <w:rFonts w:eastAsia="Times New Roman"/>
          <w:color w:val="201F1E"/>
          <w:bdr w:val="none" w:sz="0" w:space="0" w:color="auto" w:frame="1"/>
          <w:lang w:eastAsia="en-US"/>
        </w:rPr>
        <w:t>Students will demonstrate effective and efficient communication skills in all settings.</w:t>
      </w:r>
    </w:p>
    <w:p w14:paraId="52F4D541" w14:textId="7F651CE8" w:rsidR="00B8108D" w:rsidRDefault="00B8108D" w:rsidP="00B8108D">
      <w:pPr>
        <w:spacing w:line="259" w:lineRule="auto"/>
        <w:contextualSpacing/>
      </w:pPr>
    </w:p>
    <w:p w14:paraId="3040F267" w14:textId="77777777" w:rsidR="005161CB" w:rsidRPr="00FE640F" w:rsidRDefault="005161CB" w:rsidP="005161CB">
      <w:pPr>
        <w:pStyle w:val="Heading2"/>
        <w:jc w:val="center"/>
        <w:rPr>
          <w:rFonts w:ascii="Times New Roman" w:eastAsia="Calibri" w:hAnsi="Times New Roman" w:cs="Times New Roman"/>
          <w:b/>
          <w:bCs/>
          <w:color w:val="auto"/>
          <w:kern w:val="24"/>
          <w:sz w:val="28"/>
          <w:szCs w:val="28"/>
        </w:rPr>
      </w:pPr>
      <w:r w:rsidRPr="00FE640F">
        <w:rPr>
          <w:rFonts w:ascii="Times New Roman" w:eastAsia="Calibri" w:hAnsi="Times New Roman" w:cs="Times New Roman"/>
          <w:b/>
          <w:bCs/>
          <w:color w:val="auto"/>
          <w:kern w:val="24"/>
          <w:sz w:val="28"/>
          <w:szCs w:val="28"/>
        </w:rPr>
        <w:lastRenderedPageBreak/>
        <w:t>Course Objectives</w:t>
      </w:r>
    </w:p>
    <w:p w14:paraId="46A02240" w14:textId="77777777" w:rsidR="005161CB" w:rsidRPr="00040617" w:rsidRDefault="005161CB" w:rsidP="005161CB">
      <w:r w:rsidRPr="00040617">
        <w:t xml:space="preserve">Upon successful completion of this course, the students will be able to: </w:t>
      </w:r>
    </w:p>
    <w:p w14:paraId="76DFCD49" w14:textId="77777777" w:rsidR="00950F29" w:rsidRPr="00040617" w:rsidRDefault="00950F29" w:rsidP="00950F29">
      <w:pPr>
        <w:pStyle w:val="ListParagraph"/>
        <w:numPr>
          <w:ilvl w:val="0"/>
          <w:numId w:val="22"/>
        </w:numPr>
        <w:spacing w:after="160" w:line="259" w:lineRule="auto"/>
        <w:contextualSpacing/>
      </w:pPr>
      <w:r w:rsidRPr="00040617">
        <w:t xml:space="preserve">Understand and differentiate the terms related to corporate social responsibility; (PLO 1) </w:t>
      </w:r>
    </w:p>
    <w:p w14:paraId="084EBA02" w14:textId="53FACFCA" w:rsidR="005161CB" w:rsidRPr="00040617" w:rsidRDefault="00507369" w:rsidP="005161CB">
      <w:pPr>
        <w:pStyle w:val="ListParagraph"/>
        <w:numPr>
          <w:ilvl w:val="0"/>
          <w:numId w:val="22"/>
        </w:numPr>
        <w:spacing w:after="160" w:line="259" w:lineRule="auto"/>
        <w:contextualSpacing/>
      </w:pPr>
      <w:r w:rsidRPr="00040617">
        <w:t xml:space="preserve">Describe the </w:t>
      </w:r>
      <w:r w:rsidR="0062666A" w:rsidRPr="00040617">
        <w:t>significance of sustainable management in events</w:t>
      </w:r>
      <w:r w:rsidR="00950F29">
        <w:t>; (PLO 1</w:t>
      </w:r>
      <w:r w:rsidR="005161CB" w:rsidRPr="00040617">
        <w:t xml:space="preserve">) </w:t>
      </w:r>
    </w:p>
    <w:p w14:paraId="4A14ADDC" w14:textId="3B78112F" w:rsidR="005161CB" w:rsidRPr="00040617" w:rsidRDefault="0062666A" w:rsidP="005161CB">
      <w:pPr>
        <w:pStyle w:val="ListParagraph"/>
        <w:numPr>
          <w:ilvl w:val="0"/>
          <w:numId w:val="22"/>
        </w:numPr>
        <w:spacing w:after="160" w:line="259" w:lineRule="auto"/>
        <w:contextualSpacing/>
      </w:pPr>
      <w:r w:rsidRPr="00040617">
        <w:t>Understand and evaluate the environmental, social and economic impacts of events</w:t>
      </w:r>
      <w:r w:rsidR="005161CB" w:rsidRPr="00040617">
        <w:t xml:space="preserve">; (PLO 2) </w:t>
      </w:r>
    </w:p>
    <w:p w14:paraId="7CC649AF" w14:textId="50246E98" w:rsidR="00745620" w:rsidRPr="00040617" w:rsidRDefault="00745620" w:rsidP="00745620">
      <w:pPr>
        <w:pStyle w:val="ListParagraph"/>
        <w:numPr>
          <w:ilvl w:val="0"/>
          <w:numId w:val="22"/>
        </w:numPr>
        <w:spacing w:after="160" w:line="259" w:lineRule="auto"/>
        <w:contextualSpacing/>
      </w:pPr>
      <w:r w:rsidRPr="00040617">
        <w:t>Identify the challenges in creating sustainable event legacies</w:t>
      </w:r>
      <w:r w:rsidR="00464FAB">
        <w:t xml:space="preserve"> from a global perspective</w:t>
      </w:r>
      <w:r w:rsidRPr="00040617">
        <w:t>; (PLO 3)</w:t>
      </w:r>
    </w:p>
    <w:p w14:paraId="22B256A5" w14:textId="3892B32C" w:rsidR="00D7150D" w:rsidRPr="00040617" w:rsidRDefault="00D7150D" w:rsidP="00CF4CCF">
      <w:pPr>
        <w:pStyle w:val="ListParagraph"/>
        <w:numPr>
          <w:ilvl w:val="0"/>
          <w:numId w:val="22"/>
        </w:numPr>
        <w:spacing w:after="160" w:line="259" w:lineRule="auto"/>
        <w:contextualSpacing/>
      </w:pPr>
      <w:r w:rsidRPr="00040617">
        <w:t>Develop event plan</w:t>
      </w:r>
      <w:r w:rsidR="00D71E4F" w:rsidRPr="00040617">
        <w:t>s</w:t>
      </w:r>
      <w:r w:rsidRPr="00040617">
        <w:t xml:space="preserve"> incorporating </w:t>
      </w:r>
      <w:r w:rsidR="00AF2083" w:rsidRPr="00040617">
        <w:t xml:space="preserve">effective </w:t>
      </w:r>
      <w:r w:rsidR="009D019D" w:rsidRPr="00040617">
        <w:t>sustainable practices</w:t>
      </w:r>
      <w:r w:rsidRPr="00040617">
        <w:t>; (PLO 4)</w:t>
      </w:r>
    </w:p>
    <w:p w14:paraId="510146A1" w14:textId="7F1AF9B7" w:rsidR="005161CB" w:rsidRPr="00040617" w:rsidRDefault="004D25B2" w:rsidP="00796B35">
      <w:pPr>
        <w:pStyle w:val="ListParagraph"/>
        <w:numPr>
          <w:ilvl w:val="0"/>
          <w:numId w:val="22"/>
        </w:numPr>
        <w:spacing w:line="259" w:lineRule="auto"/>
        <w:contextualSpacing/>
      </w:pPr>
      <w:r w:rsidRPr="00040617">
        <w:t>Prepare and present a</w:t>
      </w:r>
      <w:r w:rsidR="00DA26E3" w:rsidRPr="00040617">
        <w:t xml:space="preserve"> sustainable event</w:t>
      </w:r>
      <w:r w:rsidRPr="00040617">
        <w:t xml:space="preserve"> </w:t>
      </w:r>
      <w:r w:rsidR="005161CB" w:rsidRPr="00040617">
        <w:t xml:space="preserve">plan. (PLO 5) </w:t>
      </w:r>
    </w:p>
    <w:p w14:paraId="05F4B015" w14:textId="77777777" w:rsidR="002638FB" w:rsidRDefault="002638FB">
      <w:pPr>
        <w:rPr>
          <w:rFonts w:eastAsia="Times New Roman"/>
          <w:b/>
          <w:color w:val="201F1E"/>
          <w:bdr w:val="none" w:sz="0" w:space="0" w:color="auto" w:frame="1"/>
          <w:lang w:eastAsia="en-US"/>
        </w:rPr>
      </w:pPr>
    </w:p>
    <w:p w14:paraId="45C93308" w14:textId="77777777" w:rsidR="006A257F" w:rsidRDefault="0052117C" w:rsidP="009D3D9C">
      <w:pPr>
        <w:rPr>
          <w:rFonts w:eastAsia="Times New Roman"/>
          <w:b/>
          <w:color w:val="201F1E"/>
          <w:bdr w:val="none" w:sz="0" w:space="0" w:color="auto" w:frame="1"/>
          <w:lang w:eastAsia="en-US"/>
        </w:rPr>
      </w:pPr>
      <w:r w:rsidRPr="0052117C">
        <w:rPr>
          <w:rFonts w:eastAsia="Times New Roman"/>
          <w:b/>
          <w:color w:val="201F1E"/>
          <w:bdr w:val="none" w:sz="0" w:space="0" w:color="auto" w:frame="1"/>
          <w:lang w:eastAsia="en-US"/>
        </w:rPr>
        <w:t>Recommended Textbooks:</w:t>
      </w:r>
      <w:r w:rsidR="009D3D9C">
        <w:rPr>
          <w:rFonts w:eastAsia="Times New Roman"/>
          <w:b/>
          <w:color w:val="201F1E"/>
          <w:bdr w:val="none" w:sz="0" w:space="0" w:color="auto" w:frame="1"/>
          <w:lang w:eastAsia="en-US"/>
        </w:rPr>
        <w:t xml:space="preserve"> </w:t>
      </w:r>
    </w:p>
    <w:p w14:paraId="519B32AF" w14:textId="1DD95138" w:rsidR="006A257F" w:rsidRPr="00EE3FFB" w:rsidRDefault="006A257F" w:rsidP="00EE3FFB">
      <w:pPr>
        <w:pStyle w:val="ListParagraph"/>
        <w:numPr>
          <w:ilvl w:val="0"/>
          <w:numId w:val="38"/>
        </w:numPr>
        <w:rPr>
          <w:rFonts w:eastAsia="Times New Roman"/>
          <w:bCs/>
          <w:color w:val="201F1E"/>
          <w:bdr w:val="none" w:sz="0" w:space="0" w:color="auto" w:frame="1"/>
          <w:lang w:eastAsia="en-US"/>
        </w:rPr>
      </w:pPr>
      <w:r w:rsidRPr="00EE3FFB">
        <w:rPr>
          <w:rFonts w:eastAsia="Times New Roman"/>
          <w:bCs/>
          <w:color w:val="201F1E"/>
          <w:bdr w:val="none" w:sz="0" w:space="0" w:color="auto" w:frame="1"/>
          <w:lang w:eastAsia="en-US"/>
        </w:rPr>
        <w:t>Events and Sustainability</w:t>
      </w:r>
      <w:r w:rsidR="005F60D3" w:rsidRPr="00EE3FFB">
        <w:rPr>
          <w:rFonts w:eastAsia="Times New Roman"/>
          <w:bCs/>
          <w:color w:val="201F1E"/>
          <w:bdr w:val="none" w:sz="0" w:space="0" w:color="auto" w:frame="1"/>
          <w:lang w:eastAsia="en-US"/>
        </w:rPr>
        <w:t xml:space="preserve"> (1</w:t>
      </w:r>
      <w:r w:rsidR="005F60D3" w:rsidRPr="00EE3FFB">
        <w:rPr>
          <w:rFonts w:eastAsia="Times New Roman"/>
          <w:bCs/>
          <w:color w:val="201F1E"/>
          <w:bdr w:val="none" w:sz="0" w:space="0" w:color="auto" w:frame="1"/>
          <w:vertAlign w:val="superscript"/>
          <w:lang w:eastAsia="en-US"/>
        </w:rPr>
        <w:t>st</w:t>
      </w:r>
      <w:r w:rsidR="005F60D3" w:rsidRPr="00EE3FFB">
        <w:rPr>
          <w:rFonts w:eastAsia="Times New Roman"/>
          <w:bCs/>
          <w:color w:val="201F1E"/>
          <w:bdr w:val="none" w:sz="0" w:space="0" w:color="auto" w:frame="1"/>
          <w:lang w:eastAsia="en-US"/>
        </w:rPr>
        <w:t xml:space="preserve"> Ed). (2015). By Kirsten Holmes, Michael Hughes, Judith Mair, Jack Carlsen</w:t>
      </w:r>
      <w:r w:rsidR="00230D6A" w:rsidRPr="00EE3FFB">
        <w:rPr>
          <w:rFonts w:eastAsia="Times New Roman"/>
          <w:bCs/>
          <w:color w:val="201F1E"/>
          <w:bdr w:val="none" w:sz="0" w:space="0" w:color="auto" w:frame="1"/>
          <w:lang w:eastAsia="en-US"/>
        </w:rPr>
        <w:t xml:space="preserve">. </w:t>
      </w:r>
      <w:r w:rsidR="00230D6A" w:rsidRPr="00EE3FFB">
        <w:rPr>
          <w:bCs/>
        </w:rPr>
        <w:t>Routledge.</w:t>
      </w:r>
      <w:r w:rsidR="00230D6A" w:rsidRPr="00EE3FFB">
        <w:rPr>
          <w:rFonts w:eastAsia="Times New Roman"/>
          <w:bCs/>
          <w:color w:val="201F1E"/>
          <w:bdr w:val="none" w:sz="0" w:space="0" w:color="auto" w:frame="1"/>
          <w:lang w:eastAsia="en-US"/>
        </w:rPr>
        <w:t xml:space="preserve"> ISBN 9780415744508</w:t>
      </w:r>
    </w:p>
    <w:p w14:paraId="3F4A4255" w14:textId="52B7892E" w:rsidR="0052117C" w:rsidRPr="00EE3FFB" w:rsidRDefault="0052117C" w:rsidP="00EE3FFB">
      <w:pPr>
        <w:pStyle w:val="ListParagraph"/>
        <w:numPr>
          <w:ilvl w:val="0"/>
          <w:numId w:val="38"/>
        </w:numPr>
        <w:rPr>
          <w:rFonts w:eastAsia="Times New Roman"/>
          <w:b/>
          <w:color w:val="201F1E"/>
          <w:bdr w:val="none" w:sz="0" w:space="0" w:color="auto" w:frame="1"/>
          <w:lang w:eastAsia="en-US"/>
        </w:rPr>
      </w:pPr>
      <w:r w:rsidRPr="00EF7F67">
        <w:t xml:space="preserve">Sustainable Event Management: A Practical Guide </w:t>
      </w:r>
      <w:r>
        <w:t>(3</w:t>
      </w:r>
      <w:r w:rsidRPr="00EE3FFB">
        <w:rPr>
          <w:vertAlign w:val="superscript"/>
        </w:rPr>
        <w:t>rd</w:t>
      </w:r>
      <w:r>
        <w:t xml:space="preserve"> Ed). (2017</w:t>
      </w:r>
      <w:r w:rsidRPr="000470D3">
        <w:t>).</w:t>
      </w:r>
      <w:r>
        <w:t xml:space="preserve"> Meegan Jones</w:t>
      </w:r>
      <w:r w:rsidRPr="000470D3">
        <w:t xml:space="preserve">. </w:t>
      </w:r>
      <w:r>
        <w:t>Routledge</w:t>
      </w:r>
      <w:r w:rsidRPr="000470D3">
        <w:t xml:space="preserve">. ISBN: </w:t>
      </w:r>
      <w:r w:rsidRPr="00EF7F67">
        <w:t>9781138217638</w:t>
      </w:r>
      <w:r>
        <w:t>.</w:t>
      </w:r>
    </w:p>
    <w:p w14:paraId="31571AA8" w14:textId="29E67419" w:rsidR="009A6E16" w:rsidRDefault="009A6E16" w:rsidP="009A6E16">
      <w:pPr>
        <w:pStyle w:val="Heading2"/>
      </w:pPr>
    </w:p>
    <w:p w14:paraId="75A66696" w14:textId="77777777" w:rsidR="009A6E16" w:rsidRPr="001659FC" w:rsidRDefault="009A6E16" w:rsidP="009A6E16">
      <w:pPr>
        <w:pStyle w:val="Heading2"/>
        <w:jc w:val="center"/>
        <w:rPr>
          <w:rFonts w:ascii="Times New Roman" w:eastAsia="Calibri" w:hAnsi="Times New Roman" w:cs="Times New Roman"/>
          <w:b/>
          <w:bCs/>
          <w:color w:val="auto"/>
          <w:kern w:val="24"/>
          <w:sz w:val="28"/>
          <w:szCs w:val="28"/>
        </w:rPr>
      </w:pPr>
      <w:r w:rsidRPr="001659FC">
        <w:rPr>
          <w:rFonts w:ascii="Times New Roman" w:eastAsia="Calibri" w:hAnsi="Times New Roman" w:cs="Times New Roman"/>
          <w:b/>
          <w:bCs/>
          <w:color w:val="auto"/>
          <w:kern w:val="24"/>
          <w:sz w:val="28"/>
          <w:szCs w:val="28"/>
        </w:rPr>
        <w:t>Communication Expectations</w:t>
      </w:r>
    </w:p>
    <w:p w14:paraId="0BBA743E" w14:textId="77777777" w:rsidR="009A6E16" w:rsidRDefault="009A6E16" w:rsidP="009A6E16">
      <w:r w:rsidRPr="001659FC">
        <w:t>In this class, UNT email is the best way to contact the instructor. All communication between students and the instructor should be respectful and professional. Please find the guidelines about communicating via email provided by CLEAR (https://clear.unt.edu/online-communication-tips). Students should check their email regularly. If you have any questions or concerns about the class, please send an email to the instructor. The response typically will be within 24 hours, not including weekends/holidays.</w:t>
      </w:r>
    </w:p>
    <w:p w14:paraId="0B0A29CC" w14:textId="77777777" w:rsidR="009A6E16" w:rsidRDefault="009A6E16" w:rsidP="009A6E16"/>
    <w:p w14:paraId="1FF21E39" w14:textId="77777777" w:rsidR="009A6E16" w:rsidRPr="00A647E2" w:rsidRDefault="009A6E16" w:rsidP="009A6E16">
      <w:pPr>
        <w:pStyle w:val="Heading2"/>
        <w:jc w:val="center"/>
        <w:rPr>
          <w:rFonts w:ascii="Times New Roman" w:eastAsia="Calibri" w:hAnsi="Times New Roman" w:cs="Times New Roman"/>
          <w:b/>
          <w:bCs/>
          <w:color w:val="auto"/>
          <w:kern w:val="24"/>
          <w:sz w:val="28"/>
          <w:szCs w:val="28"/>
        </w:rPr>
      </w:pPr>
      <w:r w:rsidRPr="00A647E2">
        <w:rPr>
          <w:rFonts w:ascii="Times New Roman" w:eastAsia="Calibri" w:hAnsi="Times New Roman" w:cs="Times New Roman"/>
          <w:b/>
          <w:bCs/>
          <w:color w:val="auto"/>
          <w:kern w:val="24"/>
          <w:sz w:val="28"/>
          <w:szCs w:val="28"/>
        </w:rPr>
        <w:t>Revisions</w:t>
      </w:r>
    </w:p>
    <w:p w14:paraId="267E4381" w14:textId="77777777" w:rsidR="009A6E16" w:rsidRPr="00722B1B" w:rsidRDefault="009A6E16" w:rsidP="009A6E16">
      <w:r>
        <w:t xml:space="preserve">The instructor reserves the right to revise this syllabus, class schedule, and/or list of course requirements when he/she deems such revisions will benefit the achievement of course goals and objectives. </w:t>
      </w:r>
      <w:r w:rsidRPr="00722B1B">
        <w:t xml:space="preserve">All changes and notifications will be made through Canvas. </w:t>
      </w:r>
    </w:p>
    <w:p w14:paraId="54F07AB0" w14:textId="77777777" w:rsidR="009A6E16" w:rsidRDefault="009A6E16" w:rsidP="009A6E16">
      <w:pPr>
        <w:rPr>
          <w:rFonts w:cs="Arial"/>
        </w:rPr>
      </w:pPr>
    </w:p>
    <w:p w14:paraId="289F8F13" w14:textId="77777777" w:rsidR="009A6E16" w:rsidRPr="002A1387" w:rsidRDefault="009A6E16" w:rsidP="009A6E16">
      <w:pPr>
        <w:pStyle w:val="Heading2"/>
        <w:jc w:val="center"/>
        <w:rPr>
          <w:rFonts w:ascii="Times New Roman" w:eastAsia="Calibri" w:hAnsi="Times New Roman" w:cs="Times New Roman"/>
          <w:b/>
          <w:bCs/>
          <w:color w:val="auto"/>
          <w:kern w:val="24"/>
          <w:sz w:val="28"/>
          <w:szCs w:val="28"/>
        </w:rPr>
      </w:pPr>
      <w:r>
        <w:rPr>
          <w:rFonts w:ascii="Times New Roman" w:eastAsia="Calibri" w:hAnsi="Times New Roman" w:cs="Times New Roman"/>
          <w:b/>
          <w:bCs/>
          <w:color w:val="auto"/>
          <w:kern w:val="24"/>
          <w:sz w:val="28"/>
          <w:szCs w:val="28"/>
        </w:rPr>
        <w:t>Evaluation Criteria</w:t>
      </w:r>
    </w:p>
    <w:p w14:paraId="0C409D47" w14:textId="77777777" w:rsidR="009A6E16" w:rsidRDefault="009A6E16" w:rsidP="009A6E16">
      <w:r w:rsidRPr="006B02FD">
        <w:t>Course work will be evaluated on the following basis:</w:t>
      </w:r>
    </w:p>
    <w:tbl>
      <w:tblPr>
        <w:tblW w:w="5000" w:type="pct"/>
        <w:tblLook w:val="04A0" w:firstRow="1" w:lastRow="0" w:firstColumn="1" w:lastColumn="0" w:noHBand="0" w:noVBand="1"/>
      </w:tblPr>
      <w:tblGrid>
        <w:gridCol w:w="6021"/>
        <w:gridCol w:w="1890"/>
        <w:gridCol w:w="1429"/>
      </w:tblGrid>
      <w:tr w:rsidR="006E4314" w:rsidRPr="00CD0070" w14:paraId="6C05A0CF" w14:textId="77777777" w:rsidTr="006E4314">
        <w:trPr>
          <w:trHeight w:val="20"/>
        </w:trPr>
        <w:tc>
          <w:tcPr>
            <w:tcW w:w="3223" w:type="pct"/>
            <w:tcBorders>
              <w:top w:val="single" w:sz="8" w:space="0" w:color="auto"/>
              <w:left w:val="single" w:sz="8" w:space="0" w:color="auto"/>
              <w:bottom w:val="single" w:sz="8" w:space="0" w:color="auto"/>
              <w:right w:val="single" w:sz="8" w:space="0" w:color="auto"/>
            </w:tcBorders>
            <w:vAlign w:val="center"/>
            <w:hideMark/>
          </w:tcPr>
          <w:p w14:paraId="7F60E7E6" w14:textId="77777777" w:rsidR="00B20D9E" w:rsidRPr="00B20D9E" w:rsidRDefault="00B20D9E" w:rsidP="00B20D9E">
            <w:pPr>
              <w:rPr>
                <w:rFonts w:eastAsia="Times New Roman"/>
                <w:b/>
                <w:bCs/>
                <w:i/>
                <w:iCs/>
                <w:color w:val="000000"/>
                <w:sz w:val="22"/>
                <w:szCs w:val="22"/>
                <w:lang w:eastAsia="en-US"/>
              </w:rPr>
            </w:pPr>
            <w:r w:rsidRPr="00B20D9E">
              <w:rPr>
                <w:rFonts w:eastAsia="Times New Roman"/>
                <w:b/>
                <w:bCs/>
                <w:i/>
                <w:iCs/>
                <w:color w:val="000000"/>
                <w:sz w:val="22"/>
                <w:szCs w:val="22"/>
                <w:lang w:eastAsia="en-US"/>
              </w:rPr>
              <w:t>Assignment</w:t>
            </w:r>
          </w:p>
        </w:tc>
        <w:tc>
          <w:tcPr>
            <w:tcW w:w="1012" w:type="pct"/>
            <w:tcBorders>
              <w:top w:val="single" w:sz="8" w:space="0" w:color="auto"/>
              <w:left w:val="nil"/>
              <w:bottom w:val="single" w:sz="8" w:space="0" w:color="auto"/>
              <w:right w:val="single" w:sz="8" w:space="0" w:color="auto"/>
            </w:tcBorders>
            <w:vAlign w:val="center"/>
            <w:hideMark/>
          </w:tcPr>
          <w:p w14:paraId="43AD57F8" w14:textId="77777777" w:rsidR="00B20D9E" w:rsidRPr="00B20D9E" w:rsidRDefault="00B20D9E" w:rsidP="00B20D9E">
            <w:pPr>
              <w:rPr>
                <w:rFonts w:eastAsia="Times New Roman"/>
                <w:b/>
                <w:bCs/>
                <w:i/>
                <w:iCs/>
                <w:color w:val="000000"/>
                <w:sz w:val="22"/>
                <w:szCs w:val="22"/>
                <w:lang w:eastAsia="en-US"/>
              </w:rPr>
            </w:pPr>
            <w:r w:rsidRPr="00B20D9E">
              <w:rPr>
                <w:rFonts w:eastAsia="Times New Roman"/>
                <w:b/>
                <w:bCs/>
                <w:i/>
                <w:iCs/>
                <w:color w:val="000000"/>
                <w:sz w:val="22"/>
                <w:szCs w:val="22"/>
                <w:lang w:eastAsia="en-US"/>
              </w:rPr>
              <w:t>Points Possible</w:t>
            </w:r>
          </w:p>
        </w:tc>
        <w:tc>
          <w:tcPr>
            <w:tcW w:w="765" w:type="pct"/>
            <w:tcBorders>
              <w:top w:val="single" w:sz="8" w:space="0" w:color="auto"/>
              <w:left w:val="nil"/>
              <w:bottom w:val="single" w:sz="8" w:space="0" w:color="auto"/>
              <w:right w:val="single" w:sz="8" w:space="0" w:color="auto"/>
            </w:tcBorders>
            <w:vAlign w:val="center"/>
            <w:hideMark/>
          </w:tcPr>
          <w:p w14:paraId="6C1490D8" w14:textId="77777777" w:rsidR="00B20D9E" w:rsidRPr="00B20D9E" w:rsidRDefault="00B20D9E" w:rsidP="00B20D9E">
            <w:pPr>
              <w:rPr>
                <w:rFonts w:eastAsia="Times New Roman"/>
                <w:b/>
                <w:bCs/>
                <w:i/>
                <w:iCs/>
                <w:color w:val="000000"/>
                <w:sz w:val="22"/>
                <w:szCs w:val="22"/>
                <w:lang w:eastAsia="en-US"/>
              </w:rPr>
            </w:pPr>
            <w:r w:rsidRPr="00B20D9E">
              <w:rPr>
                <w:rFonts w:eastAsia="Times New Roman"/>
                <w:b/>
                <w:bCs/>
                <w:i/>
                <w:iCs/>
                <w:color w:val="000000"/>
                <w:sz w:val="22"/>
                <w:szCs w:val="22"/>
                <w:lang w:eastAsia="en-US"/>
              </w:rPr>
              <w:t>Percentage</w:t>
            </w:r>
          </w:p>
        </w:tc>
      </w:tr>
      <w:tr w:rsidR="006E4314" w:rsidRPr="00CD0070" w14:paraId="10628428" w14:textId="77777777" w:rsidTr="007B3ADE">
        <w:trPr>
          <w:trHeight w:val="20"/>
        </w:trPr>
        <w:tc>
          <w:tcPr>
            <w:tcW w:w="3223" w:type="pct"/>
            <w:tcBorders>
              <w:top w:val="nil"/>
              <w:left w:val="single" w:sz="8" w:space="0" w:color="auto"/>
              <w:bottom w:val="single" w:sz="8" w:space="0" w:color="auto"/>
              <w:right w:val="single" w:sz="8" w:space="0" w:color="auto"/>
            </w:tcBorders>
            <w:vAlign w:val="center"/>
            <w:hideMark/>
          </w:tcPr>
          <w:p w14:paraId="2EF7063C" w14:textId="77777777" w:rsidR="00B20D9E" w:rsidRPr="00B20D9E" w:rsidRDefault="00B20D9E" w:rsidP="00B20D9E">
            <w:pPr>
              <w:rPr>
                <w:rFonts w:eastAsia="Times New Roman"/>
                <w:b/>
                <w:bCs/>
                <w:i/>
                <w:iCs/>
                <w:color w:val="000000"/>
                <w:sz w:val="22"/>
                <w:szCs w:val="22"/>
                <w:lang w:eastAsia="en-US"/>
              </w:rPr>
            </w:pPr>
            <w:r w:rsidRPr="00B20D9E">
              <w:rPr>
                <w:rFonts w:eastAsia="Times New Roman"/>
                <w:b/>
                <w:bCs/>
                <w:i/>
                <w:iCs/>
                <w:color w:val="000000"/>
                <w:sz w:val="22"/>
                <w:szCs w:val="22"/>
                <w:lang w:eastAsia="en-US"/>
              </w:rPr>
              <w:t>Syllabus Quiz</w:t>
            </w:r>
          </w:p>
        </w:tc>
        <w:tc>
          <w:tcPr>
            <w:tcW w:w="1012" w:type="pct"/>
            <w:tcBorders>
              <w:top w:val="nil"/>
              <w:left w:val="nil"/>
              <w:bottom w:val="single" w:sz="8" w:space="0" w:color="auto"/>
              <w:right w:val="single" w:sz="8" w:space="0" w:color="auto"/>
            </w:tcBorders>
            <w:vAlign w:val="center"/>
            <w:hideMark/>
          </w:tcPr>
          <w:p w14:paraId="55B6E7F7" w14:textId="77777777" w:rsidR="00B20D9E" w:rsidRPr="00B20D9E" w:rsidRDefault="00B20D9E" w:rsidP="007B3ADE">
            <w:pPr>
              <w:jc w:val="center"/>
              <w:rPr>
                <w:rFonts w:eastAsia="Times New Roman"/>
                <w:i/>
                <w:iCs/>
                <w:color w:val="000000"/>
                <w:sz w:val="22"/>
                <w:szCs w:val="22"/>
                <w:lang w:eastAsia="en-US"/>
              </w:rPr>
            </w:pPr>
            <w:r w:rsidRPr="00B20D9E">
              <w:rPr>
                <w:rFonts w:eastAsia="Times New Roman"/>
                <w:i/>
                <w:iCs/>
                <w:color w:val="000000"/>
                <w:sz w:val="22"/>
                <w:szCs w:val="22"/>
                <w:lang w:eastAsia="en-US"/>
              </w:rPr>
              <w:t>10 points</w:t>
            </w:r>
          </w:p>
        </w:tc>
        <w:tc>
          <w:tcPr>
            <w:tcW w:w="765" w:type="pct"/>
            <w:tcBorders>
              <w:top w:val="nil"/>
              <w:left w:val="nil"/>
              <w:bottom w:val="single" w:sz="8" w:space="0" w:color="auto"/>
              <w:right w:val="single" w:sz="8" w:space="0" w:color="auto"/>
            </w:tcBorders>
            <w:vAlign w:val="center"/>
          </w:tcPr>
          <w:p w14:paraId="64EDC319" w14:textId="4C34937F" w:rsidR="00B20D9E" w:rsidRPr="00B20D9E" w:rsidRDefault="005A2899" w:rsidP="007B3ADE">
            <w:pPr>
              <w:jc w:val="center"/>
              <w:rPr>
                <w:rFonts w:eastAsia="Times New Roman"/>
                <w:i/>
                <w:iCs/>
                <w:color w:val="000000"/>
                <w:sz w:val="22"/>
                <w:szCs w:val="22"/>
                <w:lang w:eastAsia="en-US"/>
              </w:rPr>
            </w:pPr>
            <w:r>
              <w:rPr>
                <w:rFonts w:eastAsia="Times New Roman"/>
                <w:i/>
                <w:iCs/>
                <w:color w:val="000000"/>
                <w:sz w:val="22"/>
                <w:szCs w:val="22"/>
                <w:lang w:eastAsia="en-US"/>
              </w:rPr>
              <w:t>2.5%</w:t>
            </w:r>
          </w:p>
        </w:tc>
      </w:tr>
      <w:tr w:rsidR="006E4314" w:rsidRPr="00CD0070" w14:paraId="2CDCC800" w14:textId="77777777" w:rsidTr="007B3ADE">
        <w:trPr>
          <w:trHeight w:val="20"/>
        </w:trPr>
        <w:tc>
          <w:tcPr>
            <w:tcW w:w="3223" w:type="pct"/>
            <w:tcBorders>
              <w:top w:val="nil"/>
              <w:left w:val="single" w:sz="8" w:space="0" w:color="auto"/>
              <w:bottom w:val="single" w:sz="8" w:space="0" w:color="auto"/>
              <w:right w:val="single" w:sz="8" w:space="0" w:color="auto"/>
            </w:tcBorders>
            <w:vAlign w:val="center"/>
            <w:hideMark/>
          </w:tcPr>
          <w:p w14:paraId="2E749F7D" w14:textId="35545858" w:rsidR="00B20D9E" w:rsidRPr="00B20D9E" w:rsidRDefault="00B20D9E" w:rsidP="00B20D9E">
            <w:pPr>
              <w:rPr>
                <w:rFonts w:eastAsia="Times New Roman"/>
                <w:b/>
                <w:bCs/>
                <w:i/>
                <w:iCs/>
                <w:color w:val="000000"/>
                <w:sz w:val="22"/>
                <w:szCs w:val="22"/>
                <w:lang w:eastAsia="en-US"/>
              </w:rPr>
            </w:pPr>
            <w:r w:rsidRPr="00B20D9E">
              <w:rPr>
                <w:rFonts w:eastAsia="Times New Roman"/>
                <w:b/>
                <w:bCs/>
                <w:i/>
                <w:iCs/>
                <w:color w:val="000000"/>
                <w:sz w:val="22"/>
                <w:szCs w:val="22"/>
                <w:lang w:eastAsia="en-US"/>
              </w:rPr>
              <w:t>Weekly Module Quizzes (10 points × 1</w:t>
            </w:r>
            <w:r w:rsidR="00FE3604">
              <w:rPr>
                <w:rFonts w:eastAsia="Times New Roman"/>
                <w:b/>
                <w:bCs/>
                <w:i/>
                <w:iCs/>
                <w:color w:val="000000"/>
                <w:sz w:val="22"/>
                <w:szCs w:val="22"/>
                <w:lang w:eastAsia="en-US"/>
              </w:rPr>
              <w:t>1</w:t>
            </w:r>
            <w:r w:rsidRPr="00B20D9E">
              <w:rPr>
                <w:rFonts w:eastAsia="Times New Roman"/>
                <w:b/>
                <w:bCs/>
                <w:i/>
                <w:iCs/>
                <w:color w:val="000000"/>
                <w:sz w:val="22"/>
                <w:szCs w:val="22"/>
                <w:lang w:eastAsia="en-US"/>
              </w:rPr>
              <w:t>)*</w:t>
            </w:r>
          </w:p>
        </w:tc>
        <w:tc>
          <w:tcPr>
            <w:tcW w:w="1012" w:type="pct"/>
            <w:tcBorders>
              <w:top w:val="nil"/>
              <w:left w:val="nil"/>
              <w:bottom w:val="single" w:sz="8" w:space="0" w:color="auto"/>
              <w:right w:val="single" w:sz="8" w:space="0" w:color="auto"/>
            </w:tcBorders>
            <w:vAlign w:val="center"/>
            <w:hideMark/>
          </w:tcPr>
          <w:p w14:paraId="4B1757A6" w14:textId="77777777" w:rsidR="00B20D9E" w:rsidRPr="00B20D9E" w:rsidRDefault="00B20D9E" w:rsidP="007B3ADE">
            <w:pPr>
              <w:jc w:val="center"/>
              <w:rPr>
                <w:rFonts w:eastAsia="Times New Roman"/>
                <w:i/>
                <w:iCs/>
                <w:color w:val="000000"/>
                <w:sz w:val="22"/>
                <w:szCs w:val="22"/>
                <w:lang w:eastAsia="en-US"/>
              </w:rPr>
            </w:pPr>
            <w:r w:rsidRPr="00B20D9E">
              <w:rPr>
                <w:rFonts w:eastAsia="Times New Roman"/>
                <w:i/>
                <w:iCs/>
                <w:color w:val="000000"/>
                <w:sz w:val="22"/>
                <w:szCs w:val="22"/>
                <w:lang w:eastAsia="en-US"/>
              </w:rPr>
              <w:t>100 points</w:t>
            </w:r>
          </w:p>
        </w:tc>
        <w:tc>
          <w:tcPr>
            <w:tcW w:w="765" w:type="pct"/>
            <w:tcBorders>
              <w:top w:val="nil"/>
              <w:left w:val="nil"/>
              <w:bottom w:val="single" w:sz="8" w:space="0" w:color="auto"/>
              <w:right w:val="single" w:sz="8" w:space="0" w:color="auto"/>
            </w:tcBorders>
            <w:vAlign w:val="center"/>
          </w:tcPr>
          <w:p w14:paraId="598A61F5" w14:textId="2EB870F7" w:rsidR="00B20D9E" w:rsidRPr="00B20D9E" w:rsidRDefault="005A2899" w:rsidP="007B3ADE">
            <w:pPr>
              <w:jc w:val="center"/>
              <w:rPr>
                <w:rFonts w:eastAsia="Times New Roman"/>
                <w:i/>
                <w:iCs/>
                <w:color w:val="000000"/>
                <w:sz w:val="22"/>
                <w:szCs w:val="22"/>
                <w:lang w:eastAsia="en-US"/>
              </w:rPr>
            </w:pPr>
            <w:r>
              <w:rPr>
                <w:rFonts w:eastAsia="Times New Roman"/>
                <w:i/>
                <w:iCs/>
                <w:color w:val="000000"/>
                <w:sz w:val="22"/>
                <w:szCs w:val="22"/>
                <w:lang w:eastAsia="en-US"/>
              </w:rPr>
              <w:t>25%</w:t>
            </w:r>
          </w:p>
        </w:tc>
      </w:tr>
      <w:tr w:rsidR="006E4314" w:rsidRPr="00CD0070" w14:paraId="7968A542" w14:textId="77777777" w:rsidTr="007B3ADE">
        <w:trPr>
          <w:trHeight w:val="20"/>
        </w:trPr>
        <w:tc>
          <w:tcPr>
            <w:tcW w:w="3223" w:type="pct"/>
            <w:tcBorders>
              <w:top w:val="nil"/>
              <w:left w:val="single" w:sz="8" w:space="0" w:color="auto"/>
              <w:bottom w:val="nil"/>
              <w:right w:val="single" w:sz="8" w:space="0" w:color="auto"/>
            </w:tcBorders>
            <w:vAlign w:val="center"/>
            <w:hideMark/>
          </w:tcPr>
          <w:p w14:paraId="2CF1733B" w14:textId="77777777" w:rsidR="00B20D9E" w:rsidRPr="00B20D9E" w:rsidRDefault="00B20D9E" w:rsidP="00B20D9E">
            <w:pPr>
              <w:rPr>
                <w:rFonts w:eastAsia="Times New Roman"/>
                <w:b/>
                <w:bCs/>
                <w:i/>
                <w:iCs/>
                <w:color w:val="000000"/>
                <w:sz w:val="22"/>
                <w:szCs w:val="22"/>
                <w:lang w:eastAsia="en-US"/>
              </w:rPr>
            </w:pPr>
            <w:r w:rsidRPr="00B20D9E">
              <w:rPr>
                <w:rFonts w:eastAsia="Times New Roman"/>
                <w:b/>
                <w:bCs/>
                <w:i/>
                <w:iCs/>
                <w:color w:val="000000"/>
                <w:sz w:val="22"/>
                <w:szCs w:val="22"/>
                <w:lang w:eastAsia="en-US"/>
              </w:rPr>
              <w:t>Discussion Forum</w:t>
            </w:r>
          </w:p>
        </w:tc>
        <w:tc>
          <w:tcPr>
            <w:tcW w:w="1012" w:type="pct"/>
            <w:vMerge w:val="restart"/>
            <w:tcBorders>
              <w:top w:val="nil"/>
              <w:left w:val="single" w:sz="8" w:space="0" w:color="auto"/>
              <w:bottom w:val="single" w:sz="8" w:space="0" w:color="000000"/>
              <w:right w:val="single" w:sz="8" w:space="0" w:color="auto"/>
            </w:tcBorders>
            <w:vAlign w:val="center"/>
            <w:hideMark/>
          </w:tcPr>
          <w:p w14:paraId="45DE5FFF" w14:textId="77777777" w:rsidR="00B20D9E" w:rsidRPr="00B20D9E" w:rsidRDefault="00B20D9E" w:rsidP="007B3ADE">
            <w:pPr>
              <w:jc w:val="center"/>
              <w:rPr>
                <w:rFonts w:eastAsia="Times New Roman"/>
                <w:i/>
                <w:iCs/>
                <w:color w:val="000000"/>
                <w:sz w:val="22"/>
                <w:szCs w:val="22"/>
                <w:lang w:eastAsia="en-US"/>
              </w:rPr>
            </w:pPr>
            <w:r w:rsidRPr="00B20D9E">
              <w:rPr>
                <w:rFonts w:eastAsia="Times New Roman"/>
                <w:i/>
                <w:iCs/>
                <w:color w:val="000000"/>
                <w:sz w:val="22"/>
                <w:szCs w:val="22"/>
                <w:lang w:eastAsia="en-US"/>
              </w:rPr>
              <w:t>140 points</w:t>
            </w:r>
          </w:p>
        </w:tc>
        <w:tc>
          <w:tcPr>
            <w:tcW w:w="765" w:type="pct"/>
            <w:vMerge w:val="restart"/>
            <w:tcBorders>
              <w:top w:val="nil"/>
              <w:left w:val="single" w:sz="8" w:space="0" w:color="auto"/>
              <w:bottom w:val="single" w:sz="8" w:space="0" w:color="000000"/>
              <w:right w:val="single" w:sz="8" w:space="0" w:color="auto"/>
            </w:tcBorders>
            <w:vAlign w:val="center"/>
          </w:tcPr>
          <w:p w14:paraId="7F159100" w14:textId="3347B695" w:rsidR="00B20D9E" w:rsidRPr="00B20D9E" w:rsidRDefault="005A2899" w:rsidP="007B3ADE">
            <w:pPr>
              <w:jc w:val="center"/>
              <w:rPr>
                <w:rFonts w:eastAsia="Times New Roman"/>
                <w:i/>
                <w:iCs/>
                <w:color w:val="000000"/>
                <w:sz w:val="22"/>
                <w:szCs w:val="22"/>
                <w:lang w:eastAsia="en-US"/>
              </w:rPr>
            </w:pPr>
            <w:r>
              <w:rPr>
                <w:rFonts w:eastAsia="Times New Roman"/>
                <w:i/>
                <w:iCs/>
                <w:color w:val="000000"/>
                <w:sz w:val="22"/>
                <w:szCs w:val="22"/>
                <w:lang w:eastAsia="en-US"/>
              </w:rPr>
              <w:t>35%</w:t>
            </w:r>
          </w:p>
        </w:tc>
      </w:tr>
      <w:tr w:rsidR="00B20D9E" w:rsidRPr="00B20D9E" w14:paraId="2FF32F22" w14:textId="77777777" w:rsidTr="007B3ADE">
        <w:trPr>
          <w:trHeight w:val="20"/>
        </w:trPr>
        <w:tc>
          <w:tcPr>
            <w:tcW w:w="3223" w:type="pct"/>
            <w:tcBorders>
              <w:top w:val="nil"/>
              <w:left w:val="single" w:sz="8" w:space="0" w:color="auto"/>
              <w:bottom w:val="nil"/>
              <w:right w:val="single" w:sz="8" w:space="0" w:color="auto"/>
            </w:tcBorders>
            <w:vAlign w:val="center"/>
            <w:hideMark/>
          </w:tcPr>
          <w:p w14:paraId="3E98C359" w14:textId="77777777" w:rsidR="00B20D9E" w:rsidRPr="00B20D9E" w:rsidRDefault="00B20D9E" w:rsidP="00B20D9E">
            <w:pPr>
              <w:ind w:left="153" w:firstLineChars="37" w:firstLine="81"/>
              <w:rPr>
                <w:rFonts w:ascii="Symbol" w:eastAsia="Times New Roman" w:hAnsi="Symbol"/>
                <w:color w:val="000000"/>
                <w:sz w:val="22"/>
                <w:szCs w:val="22"/>
                <w:lang w:eastAsia="en-US"/>
              </w:rPr>
            </w:pPr>
            <w:r w:rsidRPr="00B20D9E">
              <w:rPr>
                <w:rFonts w:ascii="Symbol" w:eastAsia="Times New Roman" w:hAnsi="Symbol"/>
                <w:color w:val="000000"/>
                <w:sz w:val="22"/>
                <w:szCs w:val="22"/>
                <w:lang w:eastAsia="en-US"/>
              </w:rPr>
              <w:t>·</w:t>
            </w:r>
            <w:r w:rsidRPr="00B20D9E">
              <w:rPr>
                <w:rFonts w:eastAsia="Times New Roman"/>
                <w:color w:val="000000"/>
                <w:sz w:val="22"/>
                <w:szCs w:val="22"/>
                <w:lang w:eastAsia="en-US"/>
              </w:rPr>
              <w:t xml:space="preserve">       </w:t>
            </w:r>
            <w:r w:rsidRPr="00B20D9E">
              <w:rPr>
                <w:rFonts w:eastAsia="Times New Roman"/>
                <w:b/>
                <w:bCs/>
                <w:i/>
                <w:iCs/>
                <w:color w:val="000000"/>
                <w:sz w:val="22"/>
                <w:szCs w:val="22"/>
                <w:lang w:eastAsia="en-US"/>
              </w:rPr>
              <w:t>Discussion 1 (20 points)</w:t>
            </w:r>
          </w:p>
        </w:tc>
        <w:tc>
          <w:tcPr>
            <w:tcW w:w="1012" w:type="pct"/>
            <w:vMerge/>
            <w:tcBorders>
              <w:top w:val="nil"/>
              <w:left w:val="single" w:sz="8" w:space="0" w:color="auto"/>
              <w:bottom w:val="single" w:sz="8" w:space="0" w:color="000000"/>
              <w:right w:val="single" w:sz="8" w:space="0" w:color="auto"/>
            </w:tcBorders>
            <w:vAlign w:val="center"/>
            <w:hideMark/>
          </w:tcPr>
          <w:p w14:paraId="058AF63E" w14:textId="77777777" w:rsidR="00B20D9E" w:rsidRPr="00B20D9E" w:rsidRDefault="00B20D9E" w:rsidP="007B3ADE">
            <w:pPr>
              <w:jc w:val="center"/>
              <w:rPr>
                <w:rFonts w:eastAsia="Times New Roman"/>
                <w:i/>
                <w:iCs/>
                <w:color w:val="000000"/>
                <w:sz w:val="22"/>
                <w:szCs w:val="22"/>
                <w:lang w:eastAsia="en-US"/>
              </w:rPr>
            </w:pPr>
          </w:p>
        </w:tc>
        <w:tc>
          <w:tcPr>
            <w:tcW w:w="765" w:type="pct"/>
            <w:vMerge/>
            <w:tcBorders>
              <w:top w:val="nil"/>
              <w:left w:val="single" w:sz="8" w:space="0" w:color="auto"/>
              <w:bottom w:val="single" w:sz="8" w:space="0" w:color="000000"/>
              <w:right w:val="single" w:sz="8" w:space="0" w:color="auto"/>
            </w:tcBorders>
            <w:vAlign w:val="center"/>
          </w:tcPr>
          <w:p w14:paraId="3F1551E2" w14:textId="77777777" w:rsidR="00B20D9E" w:rsidRPr="00B20D9E" w:rsidRDefault="00B20D9E" w:rsidP="007B3ADE">
            <w:pPr>
              <w:jc w:val="center"/>
              <w:rPr>
                <w:rFonts w:eastAsia="Times New Roman"/>
                <w:i/>
                <w:iCs/>
                <w:color w:val="000000"/>
                <w:sz w:val="22"/>
                <w:szCs w:val="22"/>
                <w:lang w:eastAsia="en-US"/>
              </w:rPr>
            </w:pPr>
          </w:p>
        </w:tc>
      </w:tr>
      <w:tr w:rsidR="00B20D9E" w:rsidRPr="00B20D9E" w14:paraId="4DC4D8A2" w14:textId="77777777" w:rsidTr="007B3ADE">
        <w:trPr>
          <w:trHeight w:val="20"/>
        </w:trPr>
        <w:tc>
          <w:tcPr>
            <w:tcW w:w="3223" w:type="pct"/>
            <w:tcBorders>
              <w:top w:val="nil"/>
              <w:left w:val="single" w:sz="8" w:space="0" w:color="auto"/>
              <w:bottom w:val="nil"/>
              <w:right w:val="single" w:sz="8" w:space="0" w:color="auto"/>
            </w:tcBorders>
            <w:vAlign w:val="center"/>
            <w:hideMark/>
          </w:tcPr>
          <w:p w14:paraId="1F63F1A3" w14:textId="77777777" w:rsidR="00B20D9E" w:rsidRPr="00B20D9E" w:rsidRDefault="00B20D9E" w:rsidP="00B20D9E">
            <w:pPr>
              <w:ind w:left="153" w:firstLineChars="37" w:firstLine="81"/>
              <w:rPr>
                <w:rFonts w:ascii="Symbol" w:eastAsia="Times New Roman" w:hAnsi="Symbol"/>
                <w:color w:val="000000"/>
                <w:sz w:val="22"/>
                <w:szCs w:val="22"/>
                <w:lang w:eastAsia="en-US"/>
              </w:rPr>
            </w:pPr>
            <w:r w:rsidRPr="00B20D9E">
              <w:rPr>
                <w:rFonts w:ascii="Symbol" w:eastAsia="Times New Roman" w:hAnsi="Symbol"/>
                <w:color w:val="000000"/>
                <w:sz w:val="22"/>
                <w:szCs w:val="22"/>
                <w:lang w:eastAsia="en-US"/>
              </w:rPr>
              <w:t>·</w:t>
            </w:r>
            <w:r w:rsidRPr="00B20D9E">
              <w:rPr>
                <w:rFonts w:eastAsia="Times New Roman"/>
                <w:color w:val="000000"/>
                <w:sz w:val="22"/>
                <w:szCs w:val="22"/>
                <w:lang w:eastAsia="en-US"/>
              </w:rPr>
              <w:t xml:space="preserve">       </w:t>
            </w:r>
            <w:r w:rsidRPr="00B20D9E">
              <w:rPr>
                <w:rFonts w:eastAsia="Times New Roman"/>
                <w:b/>
                <w:bCs/>
                <w:i/>
                <w:iCs/>
                <w:color w:val="000000"/>
                <w:sz w:val="22"/>
                <w:szCs w:val="22"/>
                <w:lang w:eastAsia="en-US"/>
              </w:rPr>
              <w:t>Discussion 2 (30 points)</w:t>
            </w:r>
          </w:p>
        </w:tc>
        <w:tc>
          <w:tcPr>
            <w:tcW w:w="1012" w:type="pct"/>
            <w:vMerge/>
            <w:tcBorders>
              <w:top w:val="nil"/>
              <w:left w:val="single" w:sz="8" w:space="0" w:color="auto"/>
              <w:bottom w:val="single" w:sz="8" w:space="0" w:color="000000"/>
              <w:right w:val="single" w:sz="8" w:space="0" w:color="auto"/>
            </w:tcBorders>
            <w:vAlign w:val="center"/>
            <w:hideMark/>
          </w:tcPr>
          <w:p w14:paraId="5839BC3A" w14:textId="77777777" w:rsidR="00B20D9E" w:rsidRPr="00B20D9E" w:rsidRDefault="00B20D9E" w:rsidP="007B3ADE">
            <w:pPr>
              <w:jc w:val="center"/>
              <w:rPr>
                <w:rFonts w:eastAsia="Times New Roman"/>
                <w:i/>
                <w:iCs/>
                <w:color w:val="000000"/>
                <w:sz w:val="22"/>
                <w:szCs w:val="22"/>
                <w:lang w:eastAsia="en-US"/>
              </w:rPr>
            </w:pPr>
          </w:p>
        </w:tc>
        <w:tc>
          <w:tcPr>
            <w:tcW w:w="765" w:type="pct"/>
            <w:vMerge/>
            <w:tcBorders>
              <w:top w:val="nil"/>
              <w:left w:val="single" w:sz="8" w:space="0" w:color="auto"/>
              <w:bottom w:val="single" w:sz="8" w:space="0" w:color="000000"/>
              <w:right w:val="single" w:sz="8" w:space="0" w:color="auto"/>
            </w:tcBorders>
            <w:vAlign w:val="center"/>
          </w:tcPr>
          <w:p w14:paraId="39F6D7E2" w14:textId="77777777" w:rsidR="00B20D9E" w:rsidRPr="00B20D9E" w:rsidRDefault="00B20D9E" w:rsidP="007B3ADE">
            <w:pPr>
              <w:jc w:val="center"/>
              <w:rPr>
                <w:rFonts w:eastAsia="Times New Roman"/>
                <w:i/>
                <w:iCs/>
                <w:color w:val="000000"/>
                <w:sz w:val="22"/>
                <w:szCs w:val="22"/>
                <w:lang w:eastAsia="en-US"/>
              </w:rPr>
            </w:pPr>
          </w:p>
        </w:tc>
      </w:tr>
      <w:tr w:rsidR="00B20D9E" w:rsidRPr="00B20D9E" w14:paraId="35436C7F" w14:textId="77777777" w:rsidTr="007B3ADE">
        <w:trPr>
          <w:trHeight w:val="20"/>
        </w:trPr>
        <w:tc>
          <w:tcPr>
            <w:tcW w:w="3223" w:type="pct"/>
            <w:tcBorders>
              <w:top w:val="nil"/>
              <w:left w:val="single" w:sz="8" w:space="0" w:color="auto"/>
              <w:bottom w:val="nil"/>
              <w:right w:val="single" w:sz="8" w:space="0" w:color="auto"/>
            </w:tcBorders>
            <w:vAlign w:val="center"/>
            <w:hideMark/>
          </w:tcPr>
          <w:p w14:paraId="13B7AF66" w14:textId="77777777" w:rsidR="00B20D9E" w:rsidRPr="00B20D9E" w:rsidRDefault="00B20D9E" w:rsidP="00B20D9E">
            <w:pPr>
              <w:ind w:left="153" w:firstLineChars="37" w:firstLine="81"/>
              <w:rPr>
                <w:rFonts w:ascii="Symbol" w:eastAsia="Times New Roman" w:hAnsi="Symbol"/>
                <w:color w:val="000000"/>
                <w:sz w:val="22"/>
                <w:szCs w:val="22"/>
                <w:lang w:eastAsia="en-US"/>
              </w:rPr>
            </w:pPr>
            <w:r w:rsidRPr="00B20D9E">
              <w:rPr>
                <w:rFonts w:ascii="Symbol" w:eastAsia="Times New Roman" w:hAnsi="Symbol"/>
                <w:color w:val="000000"/>
                <w:sz w:val="22"/>
                <w:szCs w:val="22"/>
                <w:lang w:eastAsia="en-US"/>
              </w:rPr>
              <w:t>·</w:t>
            </w:r>
            <w:r w:rsidRPr="00B20D9E">
              <w:rPr>
                <w:rFonts w:eastAsia="Times New Roman"/>
                <w:color w:val="000000"/>
                <w:sz w:val="22"/>
                <w:szCs w:val="22"/>
                <w:lang w:eastAsia="en-US"/>
              </w:rPr>
              <w:t xml:space="preserve">       </w:t>
            </w:r>
            <w:r w:rsidRPr="00B20D9E">
              <w:rPr>
                <w:rFonts w:eastAsia="Times New Roman"/>
                <w:b/>
                <w:bCs/>
                <w:i/>
                <w:iCs/>
                <w:color w:val="000000"/>
                <w:sz w:val="22"/>
                <w:szCs w:val="22"/>
                <w:lang w:eastAsia="en-US"/>
              </w:rPr>
              <w:t>Discussion 3 (30 points)</w:t>
            </w:r>
          </w:p>
        </w:tc>
        <w:tc>
          <w:tcPr>
            <w:tcW w:w="1012" w:type="pct"/>
            <w:vMerge/>
            <w:tcBorders>
              <w:top w:val="nil"/>
              <w:left w:val="single" w:sz="8" w:space="0" w:color="auto"/>
              <w:bottom w:val="single" w:sz="8" w:space="0" w:color="000000"/>
              <w:right w:val="single" w:sz="8" w:space="0" w:color="auto"/>
            </w:tcBorders>
            <w:vAlign w:val="center"/>
            <w:hideMark/>
          </w:tcPr>
          <w:p w14:paraId="08D088CA" w14:textId="77777777" w:rsidR="00B20D9E" w:rsidRPr="00B20D9E" w:rsidRDefault="00B20D9E" w:rsidP="007B3ADE">
            <w:pPr>
              <w:jc w:val="center"/>
              <w:rPr>
                <w:rFonts w:eastAsia="Times New Roman"/>
                <w:i/>
                <w:iCs/>
                <w:color w:val="000000"/>
                <w:sz w:val="22"/>
                <w:szCs w:val="22"/>
                <w:lang w:eastAsia="en-US"/>
              </w:rPr>
            </w:pPr>
          </w:p>
        </w:tc>
        <w:tc>
          <w:tcPr>
            <w:tcW w:w="765" w:type="pct"/>
            <w:vMerge/>
            <w:tcBorders>
              <w:top w:val="nil"/>
              <w:left w:val="single" w:sz="8" w:space="0" w:color="auto"/>
              <w:bottom w:val="single" w:sz="8" w:space="0" w:color="000000"/>
              <w:right w:val="single" w:sz="8" w:space="0" w:color="auto"/>
            </w:tcBorders>
            <w:vAlign w:val="center"/>
          </w:tcPr>
          <w:p w14:paraId="431C71B8" w14:textId="77777777" w:rsidR="00B20D9E" w:rsidRPr="00B20D9E" w:rsidRDefault="00B20D9E" w:rsidP="007B3ADE">
            <w:pPr>
              <w:jc w:val="center"/>
              <w:rPr>
                <w:rFonts w:eastAsia="Times New Roman"/>
                <w:i/>
                <w:iCs/>
                <w:color w:val="000000"/>
                <w:sz w:val="22"/>
                <w:szCs w:val="22"/>
                <w:lang w:eastAsia="en-US"/>
              </w:rPr>
            </w:pPr>
          </w:p>
        </w:tc>
      </w:tr>
      <w:tr w:rsidR="00B20D9E" w:rsidRPr="00B20D9E" w14:paraId="292EDE80" w14:textId="77777777" w:rsidTr="007B3ADE">
        <w:trPr>
          <w:trHeight w:val="20"/>
        </w:trPr>
        <w:tc>
          <w:tcPr>
            <w:tcW w:w="3223" w:type="pct"/>
            <w:tcBorders>
              <w:top w:val="nil"/>
              <w:left w:val="single" w:sz="8" w:space="0" w:color="auto"/>
              <w:bottom w:val="nil"/>
              <w:right w:val="single" w:sz="8" w:space="0" w:color="auto"/>
            </w:tcBorders>
            <w:vAlign w:val="center"/>
            <w:hideMark/>
          </w:tcPr>
          <w:p w14:paraId="76A61701" w14:textId="77777777" w:rsidR="00B20D9E" w:rsidRPr="00B20D9E" w:rsidRDefault="00B20D9E" w:rsidP="00B20D9E">
            <w:pPr>
              <w:ind w:left="153" w:firstLineChars="37" w:firstLine="81"/>
              <w:rPr>
                <w:rFonts w:ascii="Symbol" w:eastAsia="Times New Roman" w:hAnsi="Symbol"/>
                <w:color w:val="000000"/>
                <w:sz w:val="22"/>
                <w:szCs w:val="22"/>
                <w:lang w:eastAsia="en-US"/>
              </w:rPr>
            </w:pPr>
            <w:r w:rsidRPr="00B20D9E">
              <w:rPr>
                <w:rFonts w:ascii="Symbol" w:eastAsia="Times New Roman" w:hAnsi="Symbol"/>
                <w:color w:val="000000"/>
                <w:sz w:val="22"/>
                <w:szCs w:val="22"/>
                <w:lang w:eastAsia="en-US"/>
              </w:rPr>
              <w:t>·</w:t>
            </w:r>
            <w:r w:rsidRPr="00B20D9E">
              <w:rPr>
                <w:rFonts w:eastAsia="Times New Roman"/>
                <w:color w:val="000000"/>
                <w:sz w:val="22"/>
                <w:szCs w:val="22"/>
                <w:lang w:eastAsia="en-US"/>
              </w:rPr>
              <w:t xml:space="preserve">       </w:t>
            </w:r>
            <w:r w:rsidRPr="00B20D9E">
              <w:rPr>
                <w:rFonts w:eastAsia="Times New Roman"/>
                <w:b/>
                <w:bCs/>
                <w:i/>
                <w:iCs/>
                <w:color w:val="000000"/>
                <w:sz w:val="22"/>
                <w:szCs w:val="22"/>
                <w:lang w:eastAsia="en-US"/>
              </w:rPr>
              <w:t>Discussion 4 (30 points)</w:t>
            </w:r>
          </w:p>
        </w:tc>
        <w:tc>
          <w:tcPr>
            <w:tcW w:w="1012" w:type="pct"/>
            <w:vMerge/>
            <w:tcBorders>
              <w:top w:val="nil"/>
              <w:left w:val="single" w:sz="8" w:space="0" w:color="auto"/>
              <w:bottom w:val="single" w:sz="8" w:space="0" w:color="000000"/>
              <w:right w:val="single" w:sz="8" w:space="0" w:color="auto"/>
            </w:tcBorders>
            <w:vAlign w:val="center"/>
            <w:hideMark/>
          </w:tcPr>
          <w:p w14:paraId="5CCD7D85" w14:textId="77777777" w:rsidR="00B20D9E" w:rsidRPr="00B20D9E" w:rsidRDefault="00B20D9E" w:rsidP="007B3ADE">
            <w:pPr>
              <w:jc w:val="center"/>
              <w:rPr>
                <w:rFonts w:eastAsia="Times New Roman"/>
                <w:i/>
                <w:iCs/>
                <w:color w:val="000000"/>
                <w:sz w:val="22"/>
                <w:szCs w:val="22"/>
                <w:lang w:eastAsia="en-US"/>
              </w:rPr>
            </w:pPr>
          </w:p>
        </w:tc>
        <w:tc>
          <w:tcPr>
            <w:tcW w:w="765" w:type="pct"/>
            <w:vMerge/>
            <w:tcBorders>
              <w:top w:val="nil"/>
              <w:left w:val="single" w:sz="8" w:space="0" w:color="auto"/>
              <w:bottom w:val="single" w:sz="8" w:space="0" w:color="000000"/>
              <w:right w:val="single" w:sz="8" w:space="0" w:color="auto"/>
            </w:tcBorders>
            <w:vAlign w:val="center"/>
          </w:tcPr>
          <w:p w14:paraId="52553068" w14:textId="77777777" w:rsidR="00B20D9E" w:rsidRPr="00B20D9E" w:rsidRDefault="00B20D9E" w:rsidP="007B3ADE">
            <w:pPr>
              <w:jc w:val="center"/>
              <w:rPr>
                <w:rFonts w:eastAsia="Times New Roman"/>
                <w:i/>
                <w:iCs/>
                <w:color w:val="000000"/>
                <w:sz w:val="22"/>
                <w:szCs w:val="22"/>
                <w:lang w:eastAsia="en-US"/>
              </w:rPr>
            </w:pPr>
          </w:p>
        </w:tc>
      </w:tr>
      <w:tr w:rsidR="00B20D9E" w:rsidRPr="00B20D9E" w14:paraId="638539F8" w14:textId="77777777" w:rsidTr="007B3ADE">
        <w:trPr>
          <w:trHeight w:val="20"/>
        </w:trPr>
        <w:tc>
          <w:tcPr>
            <w:tcW w:w="3223" w:type="pct"/>
            <w:tcBorders>
              <w:top w:val="nil"/>
              <w:left w:val="single" w:sz="8" w:space="0" w:color="auto"/>
              <w:bottom w:val="single" w:sz="8" w:space="0" w:color="auto"/>
              <w:right w:val="single" w:sz="8" w:space="0" w:color="auto"/>
            </w:tcBorders>
            <w:vAlign w:val="center"/>
            <w:hideMark/>
          </w:tcPr>
          <w:p w14:paraId="061A8A61" w14:textId="77777777" w:rsidR="00B20D9E" w:rsidRPr="00B20D9E" w:rsidRDefault="00B20D9E" w:rsidP="00B20D9E">
            <w:pPr>
              <w:ind w:left="153" w:firstLineChars="37" w:firstLine="81"/>
              <w:rPr>
                <w:rFonts w:ascii="Symbol" w:eastAsia="Times New Roman" w:hAnsi="Symbol"/>
                <w:color w:val="000000"/>
                <w:sz w:val="22"/>
                <w:szCs w:val="22"/>
                <w:lang w:eastAsia="en-US"/>
              </w:rPr>
            </w:pPr>
            <w:r w:rsidRPr="00B20D9E">
              <w:rPr>
                <w:rFonts w:ascii="Symbol" w:eastAsia="Times New Roman" w:hAnsi="Symbol"/>
                <w:color w:val="000000"/>
                <w:sz w:val="22"/>
                <w:szCs w:val="22"/>
                <w:lang w:eastAsia="en-US"/>
              </w:rPr>
              <w:t>·</w:t>
            </w:r>
            <w:r w:rsidRPr="00B20D9E">
              <w:rPr>
                <w:rFonts w:eastAsia="Times New Roman"/>
                <w:color w:val="000000"/>
                <w:sz w:val="22"/>
                <w:szCs w:val="22"/>
                <w:lang w:eastAsia="en-US"/>
              </w:rPr>
              <w:t xml:space="preserve">       </w:t>
            </w:r>
            <w:r w:rsidRPr="00B20D9E">
              <w:rPr>
                <w:rFonts w:eastAsia="Times New Roman"/>
                <w:b/>
                <w:bCs/>
                <w:i/>
                <w:iCs/>
                <w:color w:val="000000"/>
                <w:sz w:val="22"/>
                <w:szCs w:val="22"/>
                <w:lang w:eastAsia="en-US"/>
              </w:rPr>
              <w:t>Discussion 5 (30 points)</w:t>
            </w:r>
          </w:p>
        </w:tc>
        <w:tc>
          <w:tcPr>
            <w:tcW w:w="1012" w:type="pct"/>
            <w:vMerge/>
            <w:tcBorders>
              <w:top w:val="nil"/>
              <w:left w:val="single" w:sz="8" w:space="0" w:color="auto"/>
              <w:bottom w:val="single" w:sz="8" w:space="0" w:color="000000"/>
              <w:right w:val="single" w:sz="8" w:space="0" w:color="auto"/>
            </w:tcBorders>
            <w:vAlign w:val="center"/>
            <w:hideMark/>
          </w:tcPr>
          <w:p w14:paraId="433B4F5B" w14:textId="77777777" w:rsidR="00B20D9E" w:rsidRPr="00B20D9E" w:rsidRDefault="00B20D9E" w:rsidP="007B3ADE">
            <w:pPr>
              <w:jc w:val="center"/>
              <w:rPr>
                <w:rFonts w:eastAsia="Times New Roman"/>
                <w:i/>
                <w:iCs/>
                <w:color w:val="000000"/>
                <w:sz w:val="22"/>
                <w:szCs w:val="22"/>
                <w:lang w:eastAsia="en-US"/>
              </w:rPr>
            </w:pPr>
          </w:p>
        </w:tc>
        <w:tc>
          <w:tcPr>
            <w:tcW w:w="765" w:type="pct"/>
            <w:vMerge/>
            <w:tcBorders>
              <w:top w:val="nil"/>
              <w:left w:val="single" w:sz="8" w:space="0" w:color="auto"/>
              <w:bottom w:val="single" w:sz="8" w:space="0" w:color="000000"/>
              <w:right w:val="single" w:sz="8" w:space="0" w:color="auto"/>
            </w:tcBorders>
            <w:vAlign w:val="center"/>
          </w:tcPr>
          <w:p w14:paraId="55601EAA" w14:textId="77777777" w:rsidR="00B20D9E" w:rsidRPr="00B20D9E" w:rsidRDefault="00B20D9E" w:rsidP="007B3ADE">
            <w:pPr>
              <w:jc w:val="center"/>
              <w:rPr>
                <w:rFonts w:eastAsia="Times New Roman"/>
                <w:i/>
                <w:iCs/>
                <w:color w:val="000000"/>
                <w:sz w:val="22"/>
                <w:szCs w:val="22"/>
                <w:lang w:eastAsia="en-US"/>
              </w:rPr>
            </w:pPr>
          </w:p>
        </w:tc>
      </w:tr>
      <w:tr w:rsidR="006E4314" w:rsidRPr="00CD0070" w14:paraId="73091886" w14:textId="77777777" w:rsidTr="007B3ADE">
        <w:trPr>
          <w:trHeight w:val="20"/>
        </w:trPr>
        <w:tc>
          <w:tcPr>
            <w:tcW w:w="3223" w:type="pct"/>
            <w:tcBorders>
              <w:top w:val="nil"/>
              <w:left w:val="single" w:sz="8" w:space="0" w:color="auto"/>
              <w:bottom w:val="single" w:sz="8" w:space="0" w:color="auto"/>
              <w:right w:val="single" w:sz="8" w:space="0" w:color="auto"/>
            </w:tcBorders>
            <w:vAlign w:val="center"/>
            <w:hideMark/>
          </w:tcPr>
          <w:p w14:paraId="090DD39C" w14:textId="77777777" w:rsidR="00B20D9E" w:rsidRPr="00B20D9E" w:rsidRDefault="00B20D9E" w:rsidP="00B20D9E">
            <w:pPr>
              <w:rPr>
                <w:rFonts w:eastAsia="Times New Roman"/>
                <w:b/>
                <w:bCs/>
                <w:i/>
                <w:iCs/>
                <w:color w:val="000000"/>
                <w:sz w:val="22"/>
                <w:szCs w:val="22"/>
                <w:lang w:eastAsia="en-US"/>
              </w:rPr>
            </w:pPr>
            <w:r w:rsidRPr="00B20D9E">
              <w:rPr>
                <w:rFonts w:eastAsia="Times New Roman"/>
                <w:b/>
                <w:bCs/>
                <w:i/>
                <w:iCs/>
                <w:color w:val="000000"/>
                <w:sz w:val="22"/>
                <w:szCs w:val="22"/>
                <w:lang w:eastAsia="en-US"/>
              </w:rPr>
              <w:t>Exams (I, II &amp; III) (50 points × 3)</w:t>
            </w:r>
          </w:p>
        </w:tc>
        <w:tc>
          <w:tcPr>
            <w:tcW w:w="1012" w:type="pct"/>
            <w:tcBorders>
              <w:top w:val="nil"/>
              <w:left w:val="nil"/>
              <w:bottom w:val="single" w:sz="8" w:space="0" w:color="auto"/>
              <w:right w:val="single" w:sz="8" w:space="0" w:color="auto"/>
            </w:tcBorders>
            <w:vAlign w:val="center"/>
            <w:hideMark/>
          </w:tcPr>
          <w:p w14:paraId="727BCC74" w14:textId="77777777" w:rsidR="00B20D9E" w:rsidRPr="00B20D9E" w:rsidRDefault="00B20D9E" w:rsidP="007B3ADE">
            <w:pPr>
              <w:jc w:val="center"/>
              <w:rPr>
                <w:rFonts w:eastAsia="Times New Roman"/>
                <w:i/>
                <w:iCs/>
                <w:color w:val="000000"/>
                <w:sz w:val="22"/>
                <w:szCs w:val="22"/>
                <w:lang w:eastAsia="en-US"/>
              </w:rPr>
            </w:pPr>
            <w:r w:rsidRPr="00B20D9E">
              <w:rPr>
                <w:rFonts w:eastAsia="Times New Roman"/>
                <w:i/>
                <w:iCs/>
                <w:color w:val="000000"/>
                <w:sz w:val="22"/>
                <w:szCs w:val="22"/>
                <w:lang w:eastAsia="en-US"/>
              </w:rPr>
              <w:t>150 points</w:t>
            </w:r>
          </w:p>
        </w:tc>
        <w:tc>
          <w:tcPr>
            <w:tcW w:w="765" w:type="pct"/>
            <w:tcBorders>
              <w:top w:val="nil"/>
              <w:left w:val="nil"/>
              <w:bottom w:val="single" w:sz="8" w:space="0" w:color="auto"/>
              <w:right w:val="single" w:sz="8" w:space="0" w:color="auto"/>
            </w:tcBorders>
            <w:vAlign w:val="center"/>
          </w:tcPr>
          <w:p w14:paraId="125F749B" w14:textId="55F21317" w:rsidR="00B20D9E" w:rsidRPr="00B20D9E" w:rsidRDefault="001A2E2D" w:rsidP="007B3ADE">
            <w:pPr>
              <w:jc w:val="center"/>
              <w:rPr>
                <w:rFonts w:eastAsia="Times New Roman"/>
                <w:i/>
                <w:iCs/>
                <w:color w:val="000000"/>
                <w:sz w:val="22"/>
                <w:szCs w:val="22"/>
                <w:lang w:eastAsia="en-US"/>
              </w:rPr>
            </w:pPr>
            <w:r>
              <w:rPr>
                <w:rFonts w:eastAsia="Times New Roman"/>
                <w:i/>
                <w:iCs/>
                <w:color w:val="000000"/>
                <w:sz w:val="22"/>
                <w:szCs w:val="22"/>
                <w:lang w:eastAsia="en-US"/>
              </w:rPr>
              <w:t>37.5%</w:t>
            </w:r>
          </w:p>
        </w:tc>
      </w:tr>
      <w:tr w:rsidR="006E4314" w:rsidRPr="00CD0070" w14:paraId="7B0F6A00" w14:textId="77777777" w:rsidTr="007B3ADE">
        <w:trPr>
          <w:trHeight w:val="20"/>
        </w:trPr>
        <w:tc>
          <w:tcPr>
            <w:tcW w:w="3223" w:type="pct"/>
            <w:tcBorders>
              <w:top w:val="nil"/>
              <w:left w:val="single" w:sz="8" w:space="0" w:color="auto"/>
              <w:bottom w:val="single" w:sz="8" w:space="0" w:color="auto"/>
              <w:right w:val="single" w:sz="8" w:space="0" w:color="auto"/>
            </w:tcBorders>
            <w:vAlign w:val="center"/>
            <w:hideMark/>
          </w:tcPr>
          <w:p w14:paraId="3EFED20D" w14:textId="77777777" w:rsidR="00B20D9E" w:rsidRPr="00B20D9E" w:rsidRDefault="00B20D9E" w:rsidP="00B20D9E">
            <w:pPr>
              <w:rPr>
                <w:rFonts w:eastAsia="Times New Roman"/>
                <w:b/>
                <w:bCs/>
                <w:i/>
                <w:iCs/>
                <w:color w:val="000000"/>
                <w:sz w:val="22"/>
                <w:szCs w:val="22"/>
                <w:lang w:eastAsia="en-US"/>
              </w:rPr>
            </w:pPr>
            <w:r w:rsidRPr="00B20D9E">
              <w:rPr>
                <w:rFonts w:eastAsia="Times New Roman"/>
                <w:b/>
                <w:bCs/>
                <w:i/>
                <w:iCs/>
                <w:color w:val="000000"/>
                <w:sz w:val="22"/>
                <w:szCs w:val="22"/>
                <w:lang w:eastAsia="en-US"/>
              </w:rPr>
              <w:t>Total Points Possible</w:t>
            </w:r>
          </w:p>
        </w:tc>
        <w:tc>
          <w:tcPr>
            <w:tcW w:w="1012" w:type="pct"/>
            <w:tcBorders>
              <w:top w:val="nil"/>
              <w:left w:val="nil"/>
              <w:bottom w:val="single" w:sz="8" w:space="0" w:color="auto"/>
              <w:right w:val="single" w:sz="8" w:space="0" w:color="auto"/>
            </w:tcBorders>
            <w:vAlign w:val="center"/>
            <w:hideMark/>
          </w:tcPr>
          <w:p w14:paraId="50CD22D9" w14:textId="53BA3D52" w:rsidR="00B20D9E" w:rsidRPr="00B20D9E" w:rsidRDefault="004558D3" w:rsidP="007B3ADE">
            <w:pPr>
              <w:jc w:val="center"/>
              <w:rPr>
                <w:rFonts w:eastAsia="Times New Roman"/>
                <w:i/>
                <w:iCs/>
                <w:color w:val="000000"/>
                <w:sz w:val="22"/>
                <w:szCs w:val="22"/>
                <w:lang w:eastAsia="en-US"/>
              </w:rPr>
            </w:pPr>
            <w:r>
              <w:rPr>
                <w:rFonts w:eastAsia="Times New Roman"/>
                <w:i/>
                <w:iCs/>
                <w:color w:val="000000"/>
                <w:sz w:val="22"/>
                <w:szCs w:val="22"/>
                <w:lang w:eastAsia="en-US"/>
              </w:rPr>
              <w:t>4</w:t>
            </w:r>
            <w:r w:rsidR="00B20D9E" w:rsidRPr="00B20D9E">
              <w:rPr>
                <w:rFonts w:eastAsia="Times New Roman"/>
                <w:i/>
                <w:iCs/>
                <w:color w:val="000000"/>
                <w:sz w:val="22"/>
                <w:szCs w:val="22"/>
                <w:lang w:eastAsia="en-US"/>
              </w:rPr>
              <w:t>00 points</w:t>
            </w:r>
          </w:p>
        </w:tc>
        <w:tc>
          <w:tcPr>
            <w:tcW w:w="765" w:type="pct"/>
            <w:tcBorders>
              <w:top w:val="nil"/>
              <w:left w:val="nil"/>
              <w:bottom w:val="single" w:sz="8" w:space="0" w:color="auto"/>
              <w:right w:val="single" w:sz="8" w:space="0" w:color="auto"/>
            </w:tcBorders>
            <w:vAlign w:val="center"/>
          </w:tcPr>
          <w:p w14:paraId="68BECEC6" w14:textId="57CB7D12" w:rsidR="00B20D9E" w:rsidRPr="00B20D9E" w:rsidRDefault="001A2E2D" w:rsidP="007B3ADE">
            <w:pPr>
              <w:jc w:val="center"/>
              <w:rPr>
                <w:rFonts w:eastAsia="Times New Roman"/>
                <w:i/>
                <w:iCs/>
                <w:color w:val="000000"/>
                <w:sz w:val="22"/>
                <w:szCs w:val="22"/>
                <w:lang w:eastAsia="en-US"/>
              </w:rPr>
            </w:pPr>
            <w:r>
              <w:rPr>
                <w:rFonts w:eastAsia="Times New Roman"/>
                <w:i/>
                <w:iCs/>
                <w:color w:val="000000"/>
                <w:sz w:val="22"/>
                <w:szCs w:val="22"/>
                <w:lang w:eastAsia="en-US"/>
              </w:rPr>
              <w:t>100%</w:t>
            </w:r>
          </w:p>
        </w:tc>
      </w:tr>
    </w:tbl>
    <w:p w14:paraId="527ABAB5" w14:textId="79D4C711" w:rsidR="00692D0A" w:rsidRDefault="005F06D3" w:rsidP="009A6E16">
      <w:r w:rsidRPr="005F06D3">
        <w:rPr>
          <w:i/>
          <w:iCs/>
        </w:rPr>
        <w:t>Note</w:t>
      </w:r>
      <w:r>
        <w:t>. *The lowest score will be dropped at the end of the semester</w:t>
      </w:r>
    </w:p>
    <w:p w14:paraId="03CB05F5" w14:textId="77777777" w:rsidR="00412E42" w:rsidRDefault="00412E42" w:rsidP="009A6E16"/>
    <w:p w14:paraId="0FEB275D" w14:textId="7931BA75" w:rsidR="009A6E16" w:rsidRDefault="009A6E16" w:rsidP="009A6E16">
      <w:r w:rsidRPr="00BA55E1">
        <w:t>Grades will be distributed as follows:</w:t>
      </w:r>
    </w:p>
    <w:tbl>
      <w:tblPr>
        <w:tblStyle w:val="TableGrid"/>
        <w:tblW w:w="0" w:type="auto"/>
        <w:jc w:val="center"/>
        <w:tblLook w:val="04A0" w:firstRow="1" w:lastRow="0" w:firstColumn="1" w:lastColumn="0" w:noHBand="0" w:noVBand="1"/>
      </w:tblPr>
      <w:tblGrid>
        <w:gridCol w:w="826"/>
        <w:gridCol w:w="2520"/>
      </w:tblGrid>
      <w:tr w:rsidR="009A6E16" w14:paraId="3F49906C" w14:textId="77777777" w:rsidTr="009A6E16">
        <w:trPr>
          <w:jc w:val="center"/>
        </w:trPr>
        <w:tc>
          <w:tcPr>
            <w:tcW w:w="826" w:type="dxa"/>
            <w:vAlign w:val="center"/>
          </w:tcPr>
          <w:p w14:paraId="4B51DC1F" w14:textId="77777777" w:rsidR="009A6E16" w:rsidRPr="00187F13" w:rsidRDefault="009A6E16" w:rsidP="000B5E93">
            <w:pPr>
              <w:jc w:val="center"/>
              <w:rPr>
                <w:rFonts w:asciiTheme="minorHAnsi" w:hAnsiTheme="minorHAnsi"/>
                <w:b/>
                <w:bCs/>
                <w:sz w:val="22"/>
              </w:rPr>
            </w:pPr>
            <w:r w:rsidRPr="00187F13">
              <w:rPr>
                <w:rFonts w:asciiTheme="minorHAnsi" w:hAnsiTheme="minorHAnsi"/>
                <w:b/>
                <w:bCs/>
                <w:sz w:val="22"/>
              </w:rPr>
              <w:t>Grade</w:t>
            </w:r>
          </w:p>
        </w:tc>
        <w:tc>
          <w:tcPr>
            <w:tcW w:w="2520" w:type="dxa"/>
          </w:tcPr>
          <w:p w14:paraId="42367C41" w14:textId="77777777" w:rsidR="009A6E16" w:rsidRPr="00187F13" w:rsidRDefault="009A6E16" w:rsidP="000B5E93">
            <w:pPr>
              <w:rPr>
                <w:rFonts w:asciiTheme="minorHAnsi" w:hAnsiTheme="minorHAnsi"/>
                <w:b/>
                <w:bCs/>
                <w:sz w:val="22"/>
              </w:rPr>
            </w:pPr>
            <w:r w:rsidRPr="00187F13">
              <w:rPr>
                <w:rFonts w:asciiTheme="minorHAnsi" w:hAnsiTheme="minorHAnsi"/>
                <w:b/>
                <w:bCs/>
                <w:sz w:val="22"/>
              </w:rPr>
              <w:t>Percentage</w:t>
            </w:r>
          </w:p>
        </w:tc>
      </w:tr>
      <w:tr w:rsidR="009A6E16" w14:paraId="6120BCAD" w14:textId="77777777" w:rsidTr="009A6E16">
        <w:trPr>
          <w:jc w:val="center"/>
        </w:trPr>
        <w:tc>
          <w:tcPr>
            <w:tcW w:w="826" w:type="dxa"/>
            <w:vAlign w:val="center"/>
          </w:tcPr>
          <w:p w14:paraId="04364BAA" w14:textId="77777777" w:rsidR="009A6E16" w:rsidRPr="00AB310B" w:rsidRDefault="009A6E16" w:rsidP="000B5E93">
            <w:pPr>
              <w:jc w:val="center"/>
              <w:rPr>
                <w:rFonts w:asciiTheme="minorHAnsi" w:hAnsiTheme="minorHAnsi"/>
                <w:sz w:val="22"/>
              </w:rPr>
            </w:pPr>
            <w:r w:rsidRPr="00AB310B">
              <w:rPr>
                <w:rFonts w:asciiTheme="minorHAnsi" w:hAnsiTheme="minorHAnsi"/>
                <w:sz w:val="22"/>
              </w:rPr>
              <w:t>A</w:t>
            </w:r>
          </w:p>
        </w:tc>
        <w:tc>
          <w:tcPr>
            <w:tcW w:w="2520" w:type="dxa"/>
          </w:tcPr>
          <w:p w14:paraId="7D34795C" w14:textId="77777777" w:rsidR="009A6E16" w:rsidRPr="00AB310B" w:rsidRDefault="009A6E16" w:rsidP="000B5E93">
            <w:pPr>
              <w:rPr>
                <w:rFonts w:asciiTheme="minorHAnsi" w:hAnsiTheme="minorHAnsi"/>
                <w:sz w:val="22"/>
              </w:rPr>
            </w:pPr>
            <w:r w:rsidRPr="00AB310B">
              <w:rPr>
                <w:rFonts w:asciiTheme="minorHAnsi" w:hAnsiTheme="minorHAnsi"/>
                <w:sz w:val="22"/>
              </w:rPr>
              <w:t>90-100%</w:t>
            </w:r>
          </w:p>
        </w:tc>
      </w:tr>
      <w:tr w:rsidR="009A6E16" w14:paraId="13B8C002" w14:textId="77777777" w:rsidTr="009A6E16">
        <w:trPr>
          <w:jc w:val="center"/>
        </w:trPr>
        <w:tc>
          <w:tcPr>
            <w:tcW w:w="826" w:type="dxa"/>
            <w:vAlign w:val="center"/>
          </w:tcPr>
          <w:p w14:paraId="3FF3153C" w14:textId="77777777" w:rsidR="009A6E16" w:rsidRPr="00AB310B" w:rsidRDefault="009A6E16" w:rsidP="000B5E93">
            <w:pPr>
              <w:jc w:val="center"/>
              <w:rPr>
                <w:rFonts w:asciiTheme="minorHAnsi" w:hAnsiTheme="minorHAnsi"/>
                <w:sz w:val="22"/>
              </w:rPr>
            </w:pPr>
            <w:r w:rsidRPr="00AB310B">
              <w:rPr>
                <w:rFonts w:asciiTheme="minorHAnsi" w:hAnsiTheme="minorHAnsi"/>
                <w:sz w:val="22"/>
              </w:rPr>
              <w:t>B</w:t>
            </w:r>
          </w:p>
        </w:tc>
        <w:tc>
          <w:tcPr>
            <w:tcW w:w="2520" w:type="dxa"/>
          </w:tcPr>
          <w:p w14:paraId="07243959" w14:textId="77777777" w:rsidR="009A6E16" w:rsidRPr="00AB310B" w:rsidRDefault="009A6E16" w:rsidP="000B5E93">
            <w:pPr>
              <w:rPr>
                <w:rFonts w:asciiTheme="minorHAnsi" w:hAnsiTheme="minorHAnsi"/>
                <w:sz w:val="22"/>
              </w:rPr>
            </w:pPr>
            <w:r w:rsidRPr="00AB310B">
              <w:rPr>
                <w:rFonts w:asciiTheme="minorHAnsi" w:hAnsiTheme="minorHAnsi"/>
                <w:sz w:val="22"/>
              </w:rPr>
              <w:t>80-89.99%</w:t>
            </w:r>
          </w:p>
        </w:tc>
      </w:tr>
      <w:tr w:rsidR="009A6E16" w14:paraId="225AD49A" w14:textId="77777777" w:rsidTr="009A6E16">
        <w:trPr>
          <w:jc w:val="center"/>
        </w:trPr>
        <w:tc>
          <w:tcPr>
            <w:tcW w:w="826" w:type="dxa"/>
            <w:vAlign w:val="center"/>
          </w:tcPr>
          <w:p w14:paraId="31AADACE" w14:textId="77777777" w:rsidR="009A6E16" w:rsidRPr="00AB310B" w:rsidRDefault="009A6E16" w:rsidP="000B5E93">
            <w:pPr>
              <w:jc w:val="center"/>
              <w:rPr>
                <w:rFonts w:asciiTheme="minorHAnsi" w:hAnsiTheme="minorHAnsi"/>
                <w:sz w:val="22"/>
              </w:rPr>
            </w:pPr>
            <w:r w:rsidRPr="00AB310B">
              <w:rPr>
                <w:rFonts w:asciiTheme="minorHAnsi" w:hAnsiTheme="minorHAnsi"/>
                <w:sz w:val="22"/>
              </w:rPr>
              <w:t>C</w:t>
            </w:r>
          </w:p>
        </w:tc>
        <w:tc>
          <w:tcPr>
            <w:tcW w:w="2520" w:type="dxa"/>
          </w:tcPr>
          <w:p w14:paraId="3B3CB0E3" w14:textId="77777777" w:rsidR="009A6E16" w:rsidRPr="00AB310B" w:rsidRDefault="009A6E16" w:rsidP="000B5E93">
            <w:pPr>
              <w:rPr>
                <w:rFonts w:asciiTheme="minorHAnsi" w:hAnsiTheme="minorHAnsi"/>
                <w:sz w:val="22"/>
              </w:rPr>
            </w:pPr>
            <w:r w:rsidRPr="00AB310B">
              <w:rPr>
                <w:rFonts w:asciiTheme="minorHAnsi" w:hAnsiTheme="minorHAnsi"/>
                <w:sz w:val="22"/>
              </w:rPr>
              <w:t>70-79.99%</w:t>
            </w:r>
          </w:p>
        </w:tc>
      </w:tr>
      <w:tr w:rsidR="009A6E16" w14:paraId="1782F7B3" w14:textId="77777777" w:rsidTr="009A6E16">
        <w:trPr>
          <w:jc w:val="center"/>
        </w:trPr>
        <w:tc>
          <w:tcPr>
            <w:tcW w:w="826" w:type="dxa"/>
            <w:vAlign w:val="center"/>
          </w:tcPr>
          <w:p w14:paraId="119AE427" w14:textId="77777777" w:rsidR="009A6E16" w:rsidRPr="00AB310B" w:rsidRDefault="009A6E16" w:rsidP="000B5E93">
            <w:pPr>
              <w:jc w:val="center"/>
              <w:rPr>
                <w:rFonts w:asciiTheme="minorHAnsi" w:hAnsiTheme="minorHAnsi"/>
                <w:sz w:val="22"/>
              </w:rPr>
            </w:pPr>
            <w:r w:rsidRPr="00AB310B">
              <w:rPr>
                <w:rFonts w:asciiTheme="minorHAnsi" w:hAnsiTheme="minorHAnsi"/>
                <w:sz w:val="22"/>
              </w:rPr>
              <w:t>D</w:t>
            </w:r>
          </w:p>
        </w:tc>
        <w:tc>
          <w:tcPr>
            <w:tcW w:w="2520" w:type="dxa"/>
          </w:tcPr>
          <w:p w14:paraId="78E58096" w14:textId="77777777" w:rsidR="009A6E16" w:rsidRPr="00AB310B" w:rsidRDefault="009A6E16" w:rsidP="000B5E93">
            <w:pPr>
              <w:rPr>
                <w:rFonts w:asciiTheme="minorHAnsi" w:hAnsiTheme="minorHAnsi"/>
                <w:sz w:val="22"/>
              </w:rPr>
            </w:pPr>
            <w:r w:rsidRPr="00AB310B">
              <w:rPr>
                <w:rFonts w:asciiTheme="minorHAnsi" w:hAnsiTheme="minorHAnsi"/>
                <w:sz w:val="22"/>
              </w:rPr>
              <w:t>60-69.99%</w:t>
            </w:r>
          </w:p>
        </w:tc>
      </w:tr>
      <w:tr w:rsidR="009A6E16" w14:paraId="5E8B4176" w14:textId="77777777" w:rsidTr="009A6E16">
        <w:trPr>
          <w:jc w:val="center"/>
        </w:trPr>
        <w:tc>
          <w:tcPr>
            <w:tcW w:w="826" w:type="dxa"/>
            <w:vAlign w:val="center"/>
          </w:tcPr>
          <w:p w14:paraId="16655596" w14:textId="77777777" w:rsidR="009A6E16" w:rsidRPr="00AB310B" w:rsidRDefault="009A6E16" w:rsidP="000B5E93">
            <w:pPr>
              <w:jc w:val="center"/>
              <w:rPr>
                <w:rFonts w:asciiTheme="minorHAnsi" w:hAnsiTheme="minorHAnsi"/>
                <w:sz w:val="22"/>
              </w:rPr>
            </w:pPr>
            <w:r w:rsidRPr="00AB310B">
              <w:rPr>
                <w:rFonts w:asciiTheme="minorHAnsi" w:hAnsiTheme="minorHAnsi"/>
                <w:sz w:val="22"/>
              </w:rPr>
              <w:t>F</w:t>
            </w:r>
          </w:p>
        </w:tc>
        <w:tc>
          <w:tcPr>
            <w:tcW w:w="2520" w:type="dxa"/>
          </w:tcPr>
          <w:p w14:paraId="02A712DC" w14:textId="77777777" w:rsidR="009A6E16" w:rsidRPr="00AB310B" w:rsidRDefault="009A6E16" w:rsidP="000B5E93">
            <w:pPr>
              <w:rPr>
                <w:rFonts w:asciiTheme="minorHAnsi" w:hAnsiTheme="minorHAnsi"/>
                <w:sz w:val="22"/>
              </w:rPr>
            </w:pPr>
            <w:r w:rsidRPr="00AB310B">
              <w:rPr>
                <w:rFonts w:asciiTheme="minorHAnsi" w:hAnsiTheme="minorHAnsi"/>
                <w:sz w:val="22"/>
              </w:rPr>
              <w:t>59.99% or less</w:t>
            </w:r>
          </w:p>
        </w:tc>
      </w:tr>
    </w:tbl>
    <w:p w14:paraId="1F5B26E9" w14:textId="77777777" w:rsidR="009A6E16" w:rsidRDefault="009A6E16" w:rsidP="009A6E16"/>
    <w:p w14:paraId="06F0775D" w14:textId="77777777" w:rsidR="009A6E16" w:rsidRPr="001F769D" w:rsidRDefault="009A6E16" w:rsidP="009A6E16">
      <w:pPr>
        <w:pStyle w:val="Heading2"/>
        <w:jc w:val="center"/>
        <w:rPr>
          <w:rFonts w:ascii="Times New Roman" w:eastAsia="Calibri" w:hAnsi="Times New Roman" w:cs="Times New Roman"/>
          <w:b/>
          <w:bCs/>
          <w:color w:val="auto"/>
          <w:kern w:val="24"/>
          <w:sz w:val="28"/>
          <w:szCs w:val="28"/>
        </w:rPr>
      </w:pPr>
      <w:r w:rsidRPr="001F769D">
        <w:rPr>
          <w:rFonts w:ascii="Times New Roman" w:eastAsia="Calibri" w:hAnsi="Times New Roman" w:cs="Times New Roman"/>
          <w:b/>
          <w:bCs/>
          <w:color w:val="auto"/>
          <w:kern w:val="24"/>
          <w:sz w:val="28"/>
          <w:szCs w:val="28"/>
        </w:rPr>
        <w:t>Course-Specific Policy</w:t>
      </w:r>
    </w:p>
    <w:p w14:paraId="521FDF89" w14:textId="5702B358" w:rsidR="009A6E16" w:rsidRDefault="009A6E16" w:rsidP="009A6E16">
      <w:pPr>
        <w:pStyle w:val="Heading2"/>
        <w:spacing w:before="0"/>
        <w:rPr>
          <w:rFonts w:ascii="Times New Roman" w:eastAsia="Batang" w:hAnsi="Times New Roman" w:cs="Times New Roman"/>
          <w:color w:val="auto"/>
          <w:sz w:val="24"/>
          <w:szCs w:val="24"/>
        </w:rPr>
      </w:pPr>
      <w:r w:rsidRPr="001F769D">
        <w:rPr>
          <w:rFonts w:ascii="Times New Roman" w:eastAsia="Calibri" w:hAnsi="Times New Roman" w:cs="Times New Roman"/>
          <w:b/>
          <w:color w:val="auto"/>
          <w:kern w:val="24"/>
          <w:sz w:val="24"/>
          <w:szCs w:val="24"/>
          <w:u w:val="single"/>
        </w:rPr>
        <w:t>Class Participation</w:t>
      </w:r>
      <w:r>
        <w:rPr>
          <w:rFonts w:ascii="Times New Roman" w:eastAsia="Calibri" w:hAnsi="Times New Roman" w:cs="Times New Roman"/>
          <w:b/>
          <w:color w:val="auto"/>
          <w:kern w:val="24"/>
          <w:sz w:val="24"/>
          <w:szCs w:val="24"/>
          <w:u w:val="single"/>
        </w:rPr>
        <w:t>:</w:t>
      </w:r>
      <w:r w:rsidRPr="001F769D">
        <w:rPr>
          <w:rFonts w:ascii="Times New Roman" w:eastAsia="Calibri" w:hAnsi="Times New Roman" w:cs="Times New Roman"/>
          <w:b/>
          <w:color w:val="auto"/>
          <w:kern w:val="24"/>
          <w:sz w:val="24"/>
          <w:szCs w:val="24"/>
        </w:rPr>
        <w:t xml:space="preserve"> </w:t>
      </w:r>
      <w:r w:rsidRPr="001F769D">
        <w:rPr>
          <w:rFonts w:ascii="Times New Roman" w:eastAsia="Batang" w:hAnsi="Times New Roman" w:cs="Times New Roman"/>
          <w:color w:val="auto"/>
          <w:sz w:val="24"/>
          <w:szCs w:val="24"/>
        </w:rPr>
        <w:t xml:space="preserve">You are expected to </w:t>
      </w:r>
      <w:r w:rsidR="00F165E5">
        <w:rPr>
          <w:rFonts w:ascii="Times New Roman" w:eastAsia="Batang" w:hAnsi="Times New Roman" w:cs="Times New Roman"/>
          <w:color w:val="auto"/>
          <w:sz w:val="24"/>
          <w:szCs w:val="24"/>
        </w:rPr>
        <w:t xml:space="preserve">complete </w:t>
      </w:r>
      <w:r w:rsidR="008C45C0">
        <w:rPr>
          <w:rFonts w:ascii="Times New Roman" w:eastAsia="Batang" w:hAnsi="Times New Roman" w:cs="Times New Roman"/>
          <w:color w:val="auto"/>
          <w:sz w:val="24"/>
          <w:szCs w:val="24"/>
        </w:rPr>
        <w:t>each module of this course throughout the semester</w:t>
      </w:r>
      <w:r w:rsidRPr="001F769D">
        <w:rPr>
          <w:rFonts w:ascii="Times New Roman" w:eastAsia="Batang" w:hAnsi="Times New Roman" w:cs="Times New Roman"/>
          <w:color w:val="auto"/>
          <w:sz w:val="24"/>
          <w:szCs w:val="24"/>
        </w:rPr>
        <w:t xml:space="preserve">. </w:t>
      </w:r>
      <w:r w:rsidR="00036681">
        <w:rPr>
          <w:rFonts w:ascii="Times New Roman" w:eastAsia="Batang" w:hAnsi="Times New Roman" w:cs="Times New Roman"/>
          <w:color w:val="auto"/>
          <w:sz w:val="24"/>
          <w:szCs w:val="24"/>
        </w:rPr>
        <w:t>Students are expected to use UNT email to contact the instructor</w:t>
      </w:r>
      <w:r w:rsidR="008C45C0">
        <w:rPr>
          <w:rFonts w:ascii="Times New Roman" w:eastAsia="Batang" w:hAnsi="Times New Roman" w:cs="Times New Roman"/>
          <w:color w:val="auto"/>
          <w:sz w:val="24"/>
          <w:szCs w:val="24"/>
        </w:rPr>
        <w:t xml:space="preserve"> and</w:t>
      </w:r>
      <w:r w:rsidR="00036681">
        <w:rPr>
          <w:rFonts w:ascii="Times New Roman" w:eastAsia="Batang" w:hAnsi="Times New Roman" w:cs="Times New Roman"/>
          <w:color w:val="auto"/>
          <w:sz w:val="24"/>
          <w:szCs w:val="24"/>
        </w:rPr>
        <w:t xml:space="preserve"> other students in the class.</w:t>
      </w:r>
    </w:p>
    <w:p w14:paraId="2BCF5FD1" w14:textId="77777777" w:rsidR="009A6E16" w:rsidRPr="004B45EE" w:rsidRDefault="009A6E16" w:rsidP="009A6E16"/>
    <w:p w14:paraId="4D9B8E9F" w14:textId="33065803" w:rsidR="009A6E16" w:rsidRDefault="009A6E16" w:rsidP="009A6E16">
      <w:pPr>
        <w:rPr>
          <w:rFonts w:eastAsia="Calibri"/>
          <w:bCs/>
          <w:kern w:val="24"/>
        </w:rPr>
      </w:pPr>
      <w:r w:rsidRPr="004B45EE">
        <w:rPr>
          <w:rFonts w:eastAsia="Calibri"/>
          <w:b/>
          <w:kern w:val="24"/>
          <w:u w:val="single"/>
        </w:rPr>
        <w:t>Examination</w:t>
      </w:r>
      <w:r>
        <w:rPr>
          <w:rFonts w:eastAsia="Calibri"/>
          <w:b/>
          <w:kern w:val="24"/>
          <w:u w:val="single"/>
        </w:rPr>
        <w:t xml:space="preserve"> and Quiz</w:t>
      </w:r>
      <w:r w:rsidRPr="004B45EE">
        <w:rPr>
          <w:rFonts w:eastAsia="Calibri"/>
          <w:b/>
          <w:kern w:val="24"/>
          <w:u w:val="single"/>
        </w:rPr>
        <w:t xml:space="preserve"> Policy:</w:t>
      </w:r>
      <w:r w:rsidRPr="004B45EE">
        <w:rPr>
          <w:rFonts w:eastAsia="Calibri"/>
          <w:bCs/>
          <w:kern w:val="24"/>
        </w:rPr>
        <w:t xml:space="preserve"> There will </w:t>
      </w:r>
      <w:r w:rsidR="00BE00C7">
        <w:rPr>
          <w:rFonts w:eastAsia="Calibri"/>
          <w:bCs/>
          <w:kern w:val="24"/>
        </w:rPr>
        <w:t>be 1</w:t>
      </w:r>
      <w:r w:rsidR="00C70A34">
        <w:rPr>
          <w:rFonts w:eastAsia="Calibri"/>
          <w:bCs/>
          <w:kern w:val="24"/>
        </w:rPr>
        <w:t>1</w:t>
      </w:r>
      <w:r w:rsidR="00BE00C7">
        <w:rPr>
          <w:rFonts w:eastAsia="Calibri"/>
          <w:bCs/>
          <w:kern w:val="24"/>
        </w:rPr>
        <w:t xml:space="preserve"> weekly</w:t>
      </w:r>
      <w:r w:rsidR="00FF2109">
        <w:rPr>
          <w:rFonts w:eastAsia="Calibri"/>
          <w:bCs/>
          <w:kern w:val="24"/>
        </w:rPr>
        <w:t xml:space="preserve"> quizzes</w:t>
      </w:r>
      <w:r w:rsidR="006920EE">
        <w:rPr>
          <w:rFonts w:eastAsia="Calibri"/>
          <w:bCs/>
          <w:kern w:val="24"/>
        </w:rPr>
        <w:t xml:space="preserve"> and three exams. </w:t>
      </w:r>
      <w:r w:rsidRPr="004B45EE">
        <w:rPr>
          <w:rFonts w:eastAsia="Calibri"/>
          <w:bCs/>
          <w:kern w:val="24"/>
        </w:rPr>
        <w:t>All the quizzes and exams will be given on the dates that are listed in course syllabus.</w:t>
      </w:r>
      <w:r>
        <w:rPr>
          <w:rFonts w:eastAsia="Calibri"/>
          <w:bCs/>
          <w:kern w:val="24"/>
        </w:rPr>
        <w:t xml:space="preserve"> </w:t>
      </w:r>
    </w:p>
    <w:p w14:paraId="63BB3E5B" w14:textId="77777777" w:rsidR="009A6E16" w:rsidRDefault="009A6E16" w:rsidP="009A6E16">
      <w:pPr>
        <w:rPr>
          <w:rFonts w:eastAsia="Calibri"/>
          <w:bCs/>
          <w:kern w:val="24"/>
        </w:rPr>
      </w:pPr>
    </w:p>
    <w:p w14:paraId="215405AC" w14:textId="77777777" w:rsidR="009A6E16" w:rsidRDefault="009A6E16" w:rsidP="009A6E16">
      <w:pPr>
        <w:rPr>
          <w:lang w:eastAsia="en-US"/>
        </w:rPr>
      </w:pPr>
      <w:r>
        <w:t xml:space="preserve">Exams dates are specified on syllabus and there will be no make-ups allowed. Make-up exams will be allowed </w:t>
      </w:r>
      <w:r>
        <w:rPr>
          <w:b/>
          <w:u w:val="single"/>
        </w:rPr>
        <w:t>only</w:t>
      </w:r>
      <w:r>
        <w:t xml:space="preserve"> for serious reasons, i.e.:</w:t>
      </w:r>
    </w:p>
    <w:p w14:paraId="2F6A5E71" w14:textId="77777777" w:rsidR="009A6E16" w:rsidRDefault="009A6E16" w:rsidP="009A6E16">
      <w:pPr>
        <w:pStyle w:val="ListParagraph"/>
        <w:numPr>
          <w:ilvl w:val="0"/>
          <w:numId w:val="25"/>
        </w:numPr>
        <w:contextualSpacing/>
      </w:pPr>
      <w:r>
        <w:t>Illness (confirmed by physician)</w:t>
      </w:r>
    </w:p>
    <w:p w14:paraId="1EB5EF6B" w14:textId="77777777" w:rsidR="009A6E16" w:rsidRDefault="009A6E16" w:rsidP="009A6E16">
      <w:pPr>
        <w:pStyle w:val="ListParagraph"/>
        <w:numPr>
          <w:ilvl w:val="0"/>
          <w:numId w:val="25"/>
        </w:numPr>
        <w:contextualSpacing/>
      </w:pPr>
      <w:r>
        <w:t>Schedule conflicts, official school excuse, (and then only if the faculty member in charge of the course is notified prior to scheduled exam time).</w:t>
      </w:r>
    </w:p>
    <w:p w14:paraId="44AE9198" w14:textId="77777777" w:rsidR="009A6E16" w:rsidRDefault="009A6E16" w:rsidP="009A6E16"/>
    <w:p w14:paraId="7814571F" w14:textId="77777777" w:rsidR="009A6E16" w:rsidRDefault="009A6E16" w:rsidP="009A6E16">
      <w:r w:rsidRPr="00621C16">
        <w:rPr>
          <w:b/>
          <w:bCs/>
        </w:rPr>
        <w:t xml:space="preserve">All excused documents must be obtained from </w:t>
      </w:r>
      <w:r w:rsidRPr="00621C16">
        <w:rPr>
          <w:b/>
          <w:bCs/>
          <w:u w:val="single"/>
        </w:rPr>
        <w:t>UNT Dean of Student</w:t>
      </w:r>
      <w:r w:rsidRPr="00621C16">
        <w:rPr>
          <w:b/>
          <w:bCs/>
        </w:rPr>
        <w:t xml:space="preserve">. </w:t>
      </w:r>
      <w:r>
        <w:t xml:space="preserve">Located at UNT Student Union Suite 409 (940-565-2648; </w:t>
      </w:r>
      <w:hyperlink r:id="rId13" w:history="1">
        <w:r>
          <w:rPr>
            <w:rStyle w:val="Hyperlink"/>
          </w:rPr>
          <w:t>deanofstudents@unt.edu</w:t>
        </w:r>
      </w:hyperlink>
      <w:r>
        <w:t xml:space="preserve">). </w:t>
      </w:r>
      <w:r w:rsidRPr="00621C16">
        <w:rPr>
          <w:b/>
          <w:bCs/>
        </w:rPr>
        <w:t xml:space="preserve">In order to approve your absence is excused, you have to provide the instructor the documentation from Dean of Student </w:t>
      </w:r>
      <w:r w:rsidRPr="00621C16">
        <w:rPr>
          <w:b/>
          <w:bCs/>
          <w:u w:val="single"/>
        </w:rPr>
        <w:t>no later than one week after excused absence</w:t>
      </w:r>
      <w:r w:rsidRPr="00621C16">
        <w:rPr>
          <w:b/>
          <w:bCs/>
        </w:rPr>
        <w:t xml:space="preserve">. The instructor will not accept any other documentations as prove of excused absence. </w:t>
      </w:r>
      <w:r>
        <w:t>Failure to provide a valid documentation within the time frame will deem it unexcused.</w:t>
      </w:r>
    </w:p>
    <w:p w14:paraId="3F5F3779" w14:textId="77777777" w:rsidR="009A6E16" w:rsidRDefault="009A6E16" w:rsidP="009A6E16"/>
    <w:p w14:paraId="42DFF67F" w14:textId="77777777" w:rsidR="009A6E16" w:rsidRPr="004B45EE" w:rsidRDefault="009A6E16" w:rsidP="009A6E16">
      <w:pPr>
        <w:pStyle w:val="Heading2"/>
        <w:spacing w:before="0"/>
        <w:rPr>
          <w:rFonts w:ascii="Times New Roman" w:eastAsia="Calibri" w:hAnsi="Times New Roman" w:cs="Times New Roman"/>
          <w:bCs/>
          <w:color w:val="auto"/>
          <w:kern w:val="24"/>
          <w:sz w:val="24"/>
          <w:szCs w:val="24"/>
        </w:rPr>
      </w:pPr>
      <w:r w:rsidRPr="004B45EE">
        <w:rPr>
          <w:rFonts w:ascii="Times New Roman" w:eastAsia="Calibri" w:hAnsi="Times New Roman" w:cs="Times New Roman"/>
          <w:bCs/>
          <w:color w:val="auto"/>
          <w:kern w:val="24"/>
          <w:sz w:val="24"/>
          <w:szCs w:val="24"/>
        </w:rPr>
        <w:t xml:space="preserve">If you lose your internet during the exam, students should immediately contact the UNT Student Help Desk: </w:t>
      </w:r>
      <w:hyperlink r:id="rId14" w:history="1">
        <w:r w:rsidRPr="004B45EE">
          <w:rPr>
            <w:rFonts w:eastAsia="Calibri"/>
            <w:bCs/>
            <w:kern w:val="24"/>
          </w:rPr>
          <w:t>helpdesk@unt.edu</w:t>
        </w:r>
      </w:hyperlink>
      <w:r w:rsidRPr="004B45EE">
        <w:rPr>
          <w:rFonts w:ascii="Times New Roman" w:eastAsia="Calibri" w:hAnsi="Times New Roman" w:cs="Times New Roman"/>
          <w:bCs/>
          <w:color w:val="auto"/>
          <w:kern w:val="24"/>
          <w:sz w:val="24"/>
          <w:szCs w:val="24"/>
        </w:rPr>
        <w:t xml:space="preserve"> or 940.565.2324 and obtain a remedy ticket number for tracing your call in the system. The UNT Student Help Desk will work with the student to resolve any issues at the earliest possible time. After you contacted the student helpdesk, please email the instructor about the technique issues.</w:t>
      </w:r>
    </w:p>
    <w:p w14:paraId="0A4F2CC7" w14:textId="77777777" w:rsidR="009A6E16" w:rsidRPr="001F769D" w:rsidRDefault="009A6E16" w:rsidP="009A6E16"/>
    <w:p w14:paraId="1A7581C5" w14:textId="0A500FCF" w:rsidR="009A6E16" w:rsidRDefault="009A6E16" w:rsidP="009A6E16">
      <w:pPr>
        <w:pStyle w:val="Heading2"/>
      </w:pPr>
      <w:r w:rsidRPr="001F769D">
        <w:rPr>
          <w:rFonts w:ascii="Times New Roman" w:eastAsia="Calibri" w:hAnsi="Times New Roman" w:cs="Times New Roman"/>
          <w:b/>
          <w:color w:val="auto"/>
          <w:kern w:val="24"/>
          <w:sz w:val="24"/>
          <w:szCs w:val="24"/>
          <w:u w:val="single"/>
        </w:rPr>
        <w:t>Assignment Policy</w:t>
      </w:r>
      <w:r>
        <w:rPr>
          <w:rFonts w:ascii="Times New Roman" w:eastAsia="Calibri" w:hAnsi="Times New Roman" w:cs="Times New Roman"/>
          <w:b/>
          <w:color w:val="auto"/>
          <w:kern w:val="24"/>
          <w:sz w:val="24"/>
          <w:szCs w:val="24"/>
          <w:u w:val="single"/>
        </w:rPr>
        <w:t>:</w:t>
      </w:r>
      <w:r w:rsidRPr="001F769D">
        <w:rPr>
          <w:rFonts w:ascii="Times New Roman" w:eastAsia="Calibri" w:hAnsi="Times New Roman" w:cs="Times New Roman"/>
          <w:b/>
          <w:color w:val="auto"/>
          <w:kern w:val="24"/>
          <w:sz w:val="24"/>
          <w:szCs w:val="24"/>
        </w:rPr>
        <w:t xml:space="preserve"> </w:t>
      </w:r>
      <w:r w:rsidRPr="001F769D">
        <w:rPr>
          <w:rFonts w:ascii="Times New Roman" w:hAnsi="Times New Roman" w:cs="Times New Roman"/>
          <w:color w:val="auto"/>
          <w:sz w:val="24"/>
          <w:szCs w:val="24"/>
        </w:rPr>
        <w:t>Activities will vary by course content and may include the following:</w:t>
      </w:r>
      <w:r w:rsidR="00291E37">
        <w:rPr>
          <w:rFonts w:ascii="Times New Roman" w:hAnsi="Times New Roman" w:cs="Times New Roman"/>
          <w:color w:val="auto"/>
          <w:sz w:val="24"/>
          <w:szCs w:val="24"/>
        </w:rPr>
        <w:t xml:space="preserve"> </w:t>
      </w:r>
      <w:r w:rsidRPr="001F769D">
        <w:rPr>
          <w:rFonts w:ascii="Times New Roman" w:hAnsi="Times New Roman" w:cs="Times New Roman"/>
          <w:color w:val="auto"/>
          <w:sz w:val="24"/>
          <w:szCs w:val="24"/>
        </w:rPr>
        <w:t>lectures, supplementary films and videos, out-of-course assignments, case studies, problems and discussion questions</w:t>
      </w:r>
      <w:r w:rsidR="00F63F21">
        <w:rPr>
          <w:rFonts w:ascii="Times New Roman" w:hAnsi="Times New Roman" w:cs="Times New Roman"/>
          <w:color w:val="auto"/>
          <w:sz w:val="24"/>
          <w:szCs w:val="24"/>
        </w:rPr>
        <w:t>.</w:t>
      </w:r>
      <w:r w:rsidRPr="001F769D">
        <w:rPr>
          <w:rFonts w:ascii="Times New Roman" w:hAnsi="Times New Roman" w:cs="Times New Roman"/>
          <w:color w:val="auto"/>
          <w:sz w:val="24"/>
          <w:szCs w:val="24"/>
        </w:rPr>
        <w:t xml:space="preserve"> </w:t>
      </w:r>
    </w:p>
    <w:p w14:paraId="2900343D" w14:textId="77777777" w:rsidR="009A6E16" w:rsidRPr="001F769D" w:rsidRDefault="009A6E16" w:rsidP="009A6E16"/>
    <w:p w14:paraId="07E0E18E" w14:textId="2FDC1D05" w:rsidR="009A6E16" w:rsidRDefault="009A6E16" w:rsidP="009A6E16">
      <w:r>
        <w:t xml:space="preserve">The due dates for assignments, quizzes, </w:t>
      </w:r>
      <w:r w:rsidR="00F63F21">
        <w:t xml:space="preserve">and </w:t>
      </w:r>
      <w:r>
        <w:t xml:space="preserve">exams are listed on course syllabus. The instructions for each assignment will be </w:t>
      </w:r>
      <w:r w:rsidR="00600050">
        <w:t>posted</w:t>
      </w:r>
      <w:r>
        <w:t xml:space="preserve"> in the weekly modules in Canvas. When submitting your assignments, please make sure to convert your files to </w:t>
      </w:r>
      <w:r w:rsidRPr="000540AD">
        <w:rPr>
          <w:b/>
          <w:bCs/>
        </w:rPr>
        <w:t>PDF</w:t>
      </w:r>
      <w:r>
        <w:t xml:space="preserve"> and then submit through Canvas. The instructor will not accept an assignment by email.</w:t>
      </w:r>
    </w:p>
    <w:p w14:paraId="5939AC72" w14:textId="77777777" w:rsidR="009A6E16" w:rsidRDefault="009A6E16" w:rsidP="009A6E16"/>
    <w:p w14:paraId="6057C462" w14:textId="00670BC9" w:rsidR="009A6E16" w:rsidRPr="00EA6559" w:rsidRDefault="009A6E16" w:rsidP="009A6E16">
      <w:pPr>
        <w:pStyle w:val="Heading2"/>
        <w:spacing w:before="0"/>
        <w:rPr>
          <w:rFonts w:ascii="Times New Roman" w:hAnsi="Times New Roman" w:cs="Times New Roman"/>
          <w:color w:val="auto"/>
          <w:sz w:val="24"/>
          <w:szCs w:val="24"/>
        </w:rPr>
      </w:pPr>
      <w:r w:rsidRPr="00EA6559">
        <w:rPr>
          <w:rFonts w:ascii="Times New Roman" w:hAnsi="Times New Roman" w:cs="Times New Roman"/>
          <w:color w:val="auto"/>
          <w:sz w:val="24"/>
          <w:szCs w:val="24"/>
        </w:rPr>
        <w:lastRenderedPageBreak/>
        <w:t xml:space="preserve">If work is not ready for presentation at the start of critique on the deadline, it is considered late. </w:t>
      </w:r>
      <w:r w:rsidRPr="00D34083">
        <w:rPr>
          <w:rFonts w:ascii="Times New Roman" w:hAnsi="Times New Roman" w:cs="Times New Roman"/>
          <w:b/>
          <w:color w:val="auto"/>
          <w:sz w:val="24"/>
          <w:szCs w:val="24"/>
        </w:rPr>
        <w:t>There will be no late assessments accepted.</w:t>
      </w:r>
      <w:r>
        <w:rPr>
          <w:rFonts w:ascii="Times New Roman" w:hAnsi="Times New Roman" w:cs="Times New Roman"/>
          <w:color w:val="auto"/>
          <w:sz w:val="24"/>
          <w:szCs w:val="24"/>
        </w:rPr>
        <w:t xml:space="preserve"> </w:t>
      </w:r>
      <w:r w:rsidRPr="00EA6559">
        <w:rPr>
          <w:rFonts w:ascii="Times New Roman" w:hAnsi="Times New Roman" w:cs="Times New Roman"/>
          <w:color w:val="auto"/>
          <w:sz w:val="24"/>
          <w:szCs w:val="24"/>
        </w:rPr>
        <w:t xml:space="preserve">If there is an assignment due on a day you know you will be absent, it will be due one class day earlier. </w:t>
      </w:r>
    </w:p>
    <w:p w14:paraId="5331E6CD" w14:textId="1693BF5A" w:rsidR="009A6E16" w:rsidRDefault="009A6E16" w:rsidP="009A6E16">
      <w:pPr>
        <w:rPr>
          <w:rFonts w:cs="Arial"/>
        </w:rPr>
      </w:pPr>
    </w:p>
    <w:p w14:paraId="3C701586" w14:textId="77777777" w:rsidR="009A6E16" w:rsidRDefault="009A6E16" w:rsidP="009A6E16">
      <w:r>
        <w:t xml:space="preserve">If you have a question about a grade of an assignment, please email the instructor within one week to set up an appointment after a grade has been released. For example, if grades are released on March 31, please email me within one week of March 31 to discuss the grade. </w:t>
      </w:r>
    </w:p>
    <w:p w14:paraId="48089462" w14:textId="66EC713E" w:rsidR="009A6E16" w:rsidRDefault="009A6E16">
      <w:pPr>
        <w:rPr>
          <w:rFonts w:eastAsia="Times New Roman"/>
          <w:color w:val="201F1E"/>
          <w:bdr w:val="none" w:sz="0" w:space="0" w:color="auto" w:frame="1"/>
          <w:lang w:eastAsia="en-US"/>
        </w:rPr>
      </w:pPr>
    </w:p>
    <w:p w14:paraId="3248AC61" w14:textId="212FF7BD" w:rsidR="00517684" w:rsidRPr="00B97ED2" w:rsidRDefault="00517684" w:rsidP="00B97ED2">
      <w:pPr>
        <w:jc w:val="center"/>
      </w:pPr>
      <w:r>
        <w:rPr>
          <w:b/>
          <w:sz w:val="28"/>
        </w:rPr>
        <w:br w:type="page"/>
      </w:r>
    </w:p>
    <w:p w14:paraId="6D0E0DB0" w14:textId="58D9B02E" w:rsidR="003C469B" w:rsidRDefault="003C469B" w:rsidP="00851EA4">
      <w:pPr>
        <w:ind w:left="90"/>
        <w:jc w:val="center"/>
        <w:rPr>
          <w:b/>
          <w:sz w:val="28"/>
        </w:rPr>
      </w:pPr>
      <w:r w:rsidRPr="000470D3">
        <w:rPr>
          <w:b/>
          <w:sz w:val="28"/>
        </w:rPr>
        <w:lastRenderedPageBreak/>
        <w:t>Course Schedule</w:t>
      </w:r>
    </w:p>
    <w:p w14:paraId="136738CB" w14:textId="77777777" w:rsidR="00454045" w:rsidRPr="000470D3" w:rsidRDefault="00454045" w:rsidP="00851EA4">
      <w:pPr>
        <w:ind w:left="90"/>
        <w:jc w:val="center"/>
        <w:rPr>
          <w:b/>
          <w:sz w:val="28"/>
        </w:rPr>
      </w:pPr>
    </w:p>
    <w:tbl>
      <w:tblPr>
        <w:tblStyle w:val="TableGrid"/>
        <w:tblW w:w="5000" w:type="pct"/>
        <w:tblLook w:val="04A0" w:firstRow="1" w:lastRow="0" w:firstColumn="1" w:lastColumn="0" w:noHBand="0" w:noVBand="1"/>
      </w:tblPr>
      <w:tblGrid>
        <w:gridCol w:w="1169"/>
        <w:gridCol w:w="1260"/>
        <w:gridCol w:w="2966"/>
        <w:gridCol w:w="3955"/>
      </w:tblGrid>
      <w:tr w:rsidR="00DE3AA0" w:rsidRPr="006B2F77" w14:paraId="293E01D2" w14:textId="77777777" w:rsidTr="00DE3AA0">
        <w:trPr>
          <w:trHeight w:val="20"/>
        </w:trPr>
        <w:tc>
          <w:tcPr>
            <w:tcW w:w="625" w:type="pct"/>
          </w:tcPr>
          <w:p w14:paraId="29495E7B" w14:textId="77777777" w:rsidR="00DE3AA0" w:rsidRPr="006B2F77" w:rsidRDefault="00DE3AA0" w:rsidP="007441E8">
            <w:pPr>
              <w:jc w:val="center"/>
              <w:rPr>
                <w:b/>
              </w:rPr>
            </w:pPr>
            <w:r w:rsidRPr="006B2F77">
              <w:rPr>
                <w:b/>
              </w:rPr>
              <w:t>Week</w:t>
            </w:r>
          </w:p>
        </w:tc>
        <w:tc>
          <w:tcPr>
            <w:tcW w:w="674" w:type="pct"/>
          </w:tcPr>
          <w:p w14:paraId="7EBA61DB" w14:textId="77777777" w:rsidR="00DE3AA0" w:rsidRPr="006B2F77" w:rsidRDefault="00DE3AA0" w:rsidP="007441E8">
            <w:pPr>
              <w:jc w:val="center"/>
              <w:rPr>
                <w:b/>
              </w:rPr>
            </w:pPr>
            <w:r w:rsidRPr="006B2F77">
              <w:rPr>
                <w:b/>
              </w:rPr>
              <w:t>Date</w:t>
            </w:r>
          </w:p>
        </w:tc>
        <w:tc>
          <w:tcPr>
            <w:tcW w:w="1586" w:type="pct"/>
          </w:tcPr>
          <w:p w14:paraId="4F491235" w14:textId="77777777" w:rsidR="00DE3AA0" w:rsidRPr="006B2F77" w:rsidRDefault="00DE3AA0" w:rsidP="007441E8">
            <w:pPr>
              <w:jc w:val="center"/>
              <w:rPr>
                <w:b/>
              </w:rPr>
            </w:pPr>
            <w:r w:rsidRPr="006B2F77">
              <w:rPr>
                <w:b/>
              </w:rPr>
              <w:t>Topic</w:t>
            </w:r>
          </w:p>
        </w:tc>
        <w:tc>
          <w:tcPr>
            <w:tcW w:w="2115" w:type="pct"/>
          </w:tcPr>
          <w:p w14:paraId="414C5AA3" w14:textId="77777777" w:rsidR="00DE3AA0" w:rsidRPr="006B2F77" w:rsidRDefault="00DE3AA0" w:rsidP="007441E8">
            <w:pPr>
              <w:tabs>
                <w:tab w:val="left" w:pos="343"/>
                <w:tab w:val="center" w:pos="834"/>
              </w:tabs>
              <w:rPr>
                <w:b/>
              </w:rPr>
            </w:pPr>
            <w:r w:rsidRPr="006B2F77">
              <w:rPr>
                <w:b/>
              </w:rPr>
              <w:t>Assignments Due Dates</w:t>
            </w:r>
            <w:r w:rsidRPr="006B2F77">
              <w:rPr>
                <w:b/>
              </w:rPr>
              <w:tab/>
            </w:r>
          </w:p>
        </w:tc>
      </w:tr>
      <w:tr w:rsidR="00DE3AA0" w:rsidRPr="009153F2" w14:paraId="267ED393" w14:textId="77777777" w:rsidTr="00DE3AA0">
        <w:trPr>
          <w:trHeight w:val="20"/>
        </w:trPr>
        <w:tc>
          <w:tcPr>
            <w:tcW w:w="625" w:type="pct"/>
          </w:tcPr>
          <w:p w14:paraId="4AD8B0A0" w14:textId="77777777" w:rsidR="00DE3AA0" w:rsidRPr="009153F2" w:rsidRDefault="00DE3AA0" w:rsidP="007441E8">
            <w:pPr>
              <w:jc w:val="center"/>
            </w:pPr>
            <w:r w:rsidRPr="009153F2">
              <w:t>Week 1</w:t>
            </w:r>
          </w:p>
          <w:p w14:paraId="75FCD412" w14:textId="77777777" w:rsidR="00DE3AA0" w:rsidRPr="009153F2" w:rsidRDefault="00DE3AA0" w:rsidP="007441E8">
            <w:pPr>
              <w:jc w:val="center"/>
            </w:pPr>
          </w:p>
        </w:tc>
        <w:tc>
          <w:tcPr>
            <w:tcW w:w="674" w:type="pct"/>
          </w:tcPr>
          <w:p w14:paraId="7F60B098" w14:textId="4C648C55" w:rsidR="00DE3AA0" w:rsidRPr="009153F2" w:rsidRDefault="00DE3AA0" w:rsidP="007441E8">
            <w:r>
              <w:t>1/1</w:t>
            </w:r>
            <w:r w:rsidR="00DB6C13">
              <w:t>2</w:t>
            </w:r>
            <w:r>
              <w:t>-1</w:t>
            </w:r>
            <w:r w:rsidR="00DB6C13">
              <w:t>3</w:t>
            </w:r>
          </w:p>
        </w:tc>
        <w:tc>
          <w:tcPr>
            <w:tcW w:w="1586" w:type="pct"/>
          </w:tcPr>
          <w:p w14:paraId="3B63B360" w14:textId="77777777" w:rsidR="00DE3AA0" w:rsidRDefault="00DE3AA0" w:rsidP="007441E8">
            <w:pPr>
              <w:pStyle w:val="ListParagraph"/>
              <w:numPr>
                <w:ilvl w:val="0"/>
                <w:numId w:val="47"/>
              </w:numPr>
              <w:ind w:left="166" w:hanging="180"/>
            </w:pPr>
            <w:r>
              <w:t>Course Introduction</w:t>
            </w:r>
          </w:p>
          <w:p w14:paraId="4846D672" w14:textId="77777777" w:rsidR="00DE3AA0" w:rsidRDefault="00DE3AA0" w:rsidP="007441E8">
            <w:pPr>
              <w:pStyle w:val="ListParagraph"/>
              <w:numPr>
                <w:ilvl w:val="0"/>
                <w:numId w:val="47"/>
              </w:numPr>
              <w:ind w:left="166" w:hanging="180"/>
            </w:pPr>
            <w:r>
              <w:t>Sustainability and Events</w:t>
            </w:r>
          </w:p>
          <w:p w14:paraId="609DAFA6" w14:textId="77777777" w:rsidR="00DE3AA0" w:rsidRPr="009153F2" w:rsidRDefault="00DE3AA0" w:rsidP="007441E8">
            <w:pPr>
              <w:pStyle w:val="ListParagraph"/>
              <w:numPr>
                <w:ilvl w:val="0"/>
                <w:numId w:val="47"/>
              </w:numPr>
              <w:ind w:left="166" w:hanging="180"/>
            </w:pPr>
            <w:r>
              <w:t>EIC Sustainability Framework</w:t>
            </w:r>
          </w:p>
        </w:tc>
        <w:tc>
          <w:tcPr>
            <w:tcW w:w="2115" w:type="pct"/>
          </w:tcPr>
          <w:p w14:paraId="1C686426" w14:textId="6DC7F2EF" w:rsidR="00DE3AA0" w:rsidRDefault="00DE3AA0" w:rsidP="007441E8">
            <w:pPr>
              <w:pStyle w:val="ListParagraph"/>
              <w:numPr>
                <w:ilvl w:val="0"/>
                <w:numId w:val="36"/>
              </w:numPr>
              <w:ind w:left="166" w:hanging="180"/>
            </w:pPr>
            <w:r>
              <w:t>Syllabus Quiz is due by 11:59 pm 1/1</w:t>
            </w:r>
            <w:r w:rsidR="00FB18FB">
              <w:t>4</w:t>
            </w:r>
          </w:p>
          <w:p w14:paraId="6BD6CE68" w14:textId="6E3791F7" w:rsidR="00DE3AA0" w:rsidRDefault="00DE3AA0" w:rsidP="007441E8">
            <w:pPr>
              <w:pStyle w:val="ListParagraph"/>
              <w:numPr>
                <w:ilvl w:val="0"/>
                <w:numId w:val="36"/>
              </w:numPr>
              <w:ind w:left="166" w:hanging="180"/>
            </w:pPr>
            <w:r>
              <w:t>Discussion 1 due by 11:59 pm 1/1</w:t>
            </w:r>
            <w:r w:rsidR="00446FD2">
              <w:t>5</w:t>
            </w:r>
          </w:p>
          <w:p w14:paraId="2AB96C5C" w14:textId="795D822A" w:rsidR="00DE3AA0" w:rsidRPr="009153F2" w:rsidRDefault="00DE3AA0" w:rsidP="007441E8">
            <w:pPr>
              <w:pStyle w:val="ListParagraph"/>
              <w:numPr>
                <w:ilvl w:val="0"/>
                <w:numId w:val="36"/>
              </w:numPr>
              <w:ind w:left="166" w:hanging="180"/>
            </w:pPr>
            <w:r>
              <w:t>Quiz 1 due by 11:59 pm 1/1</w:t>
            </w:r>
            <w:r w:rsidR="00FB18FB">
              <w:t>6</w:t>
            </w:r>
          </w:p>
        </w:tc>
      </w:tr>
      <w:tr w:rsidR="00DE3AA0" w:rsidRPr="009153F2" w14:paraId="2617395C" w14:textId="77777777" w:rsidTr="00DE3AA0">
        <w:trPr>
          <w:trHeight w:val="20"/>
        </w:trPr>
        <w:tc>
          <w:tcPr>
            <w:tcW w:w="625" w:type="pct"/>
          </w:tcPr>
          <w:p w14:paraId="6A87732F" w14:textId="77777777" w:rsidR="00DE3AA0" w:rsidRPr="009153F2" w:rsidRDefault="00DE3AA0" w:rsidP="007441E8">
            <w:pPr>
              <w:jc w:val="center"/>
            </w:pPr>
            <w:r w:rsidRPr="009153F2">
              <w:t>Week 2</w:t>
            </w:r>
          </w:p>
          <w:p w14:paraId="695AC889" w14:textId="77777777" w:rsidR="00DE3AA0" w:rsidRPr="009153F2" w:rsidRDefault="00DE3AA0" w:rsidP="007441E8">
            <w:pPr>
              <w:jc w:val="center"/>
            </w:pPr>
          </w:p>
        </w:tc>
        <w:tc>
          <w:tcPr>
            <w:tcW w:w="674" w:type="pct"/>
          </w:tcPr>
          <w:p w14:paraId="5ACC1047" w14:textId="07750F42" w:rsidR="00DE3AA0" w:rsidRDefault="00DE3AA0" w:rsidP="007441E8">
            <w:r>
              <w:t>1/</w:t>
            </w:r>
            <w:r w:rsidR="00DB6C13">
              <w:t>19</w:t>
            </w:r>
            <w:r>
              <w:t>-2</w:t>
            </w:r>
            <w:r w:rsidR="00DB6C13">
              <w:t>3</w:t>
            </w:r>
          </w:p>
        </w:tc>
        <w:tc>
          <w:tcPr>
            <w:tcW w:w="1586" w:type="pct"/>
          </w:tcPr>
          <w:p w14:paraId="61994BD5" w14:textId="77777777" w:rsidR="00DE3AA0" w:rsidRDefault="00DE3AA0" w:rsidP="007441E8">
            <w:pPr>
              <w:pStyle w:val="ListParagraph"/>
              <w:numPr>
                <w:ilvl w:val="0"/>
                <w:numId w:val="47"/>
              </w:numPr>
              <w:ind w:left="166" w:hanging="180"/>
            </w:pPr>
            <w:r>
              <w:t>Sustainable Event Management</w:t>
            </w:r>
          </w:p>
          <w:p w14:paraId="50FF14A0" w14:textId="77777777" w:rsidR="00DE3AA0" w:rsidRPr="009153F2" w:rsidRDefault="00DE3AA0" w:rsidP="007441E8">
            <w:pPr>
              <w:pStyle w:val="ListParagraph"/>
              <w:numPr>
                <w:ilvl w:val="0"/>
                <w:numId w:val="47"/>
              </w:numPr>
              <w:ind w:left="166" w:hanging="180"/>
            </w:pPr>
            <w:r>
              <w:t>Economic Impacts of Events</w:t>
            </w:r>
          </w:p>
        </w:tc>
        <w:tc>
          <w:tcPr>
            <w:tcW w:w="2115" w:type="pct"/>
          </w:tcPr>
          <w:p w14:paraId="64C65E79" w14:textId="01A6C7CD" w:rsidR="0023328B" w:rsidRDefault="0023328B" w:rsidP="007441E8">
            <w:pPr>
              <w:pStyle w:val="ListParagraph"/>
              <w:numPr>
                <w:ilvl w:val="0"/>
                <w:numId w:val="36"/>
              </w:numPr>
              <w:ind w:left="166" w:hanging="180"/>
            </w:pPr>
            <w:r>
              <w:t>Discussion 2 due by 11:59 1/2</w:t>
            </w:r>
            <w:r w:rsidR="00FB18FB">
              <w:t>2</w:t>
            </w:r>
          </w:p>
          <w:p w14:paraId="4830CAE6" w14:textId="5ED70AFF" w:rsidR="00DE3AA0" w:rsidRDefault="00DE3AA0" w:rsidP="007441E8">
            <w:pPr>
              <w:pStyle w:val="ListParagraph"/>
              <w:numPr>
                <w:ilvl w:val="0"/>
                <w:numId w:val="36"/>
              </w:numPr>
              <w:ind w:left="166" w:hanging="180"/>
            </w:pPr>
            <w:r>
              <w:t xml:space="preserve">Quiz 2 due by 11:59 pm </w:t>
            </w:r>
            <w:r w:rsidR="00673637">
              <w:t>1</w:t>
            </w:r>
            <w:r>
              <w:t>/2</w:t>
            </w:r>
            <w:r w:rsidR="00E62524">
              <w:t>3</w:t>
            </w:r>
          </w:p>
          <w:p w14:paraId="69D18639" w14:textId="4407B8AB" w:rsidR="00A639F6" w:rsidRDefault="00DE3AA0" w:rsidP="0023328B">
            <w:pPr>
              <w:pStyle w:val="ListParagraph"/>
              <w:numPr>
                <w:ilvl w:val="0"/>
                <w:numId w:val="36"/>
              </w:numPr>
              <w:ind w:left="166" w:hanging="180"/>
            </w:pPr>
            <w:r>
              <w:t xml:space="preserve">Quiz 3 due by 11:59 pm </w:t>
            </w:r>
            <w:r w:rsidR="00673637">
              <w:t>1</w:t>
            </w:r>
            <w:r>
              <w:t>/2</w:t>
            </w:r>
            <w:r w:rsidR="00E62524">
              <w:t>3</w:t>
            </w:r>
          </w:p>
        </w:tc>
      </w:tr>
      <w:tr w:rsidR="00DE3AA0" w:rsidRPr="009153F2" w14:paraId="41E463C0" w14:textId="77777777" w:rsidTr="00DE3AA0">
        <w:trPr>
          <w:trHeight w:val="20"/>
        </w:trPr>
        <w:tc>
          <w:tcPr>
            <w:tcW w:w="625" w:type="pct"/>
          </w:tcPr>
          <w:p w14:paraId="6400538A" w14:textId="77777777" w:rsidR="00DE3AA0" w:rsidRPr="009153F2" w:rsidRDefault="00DE3AA0" w:rsidP="007441E8">
            <w:pPr>
              <w:jc w:val="center"/>
            </w:pPr>
            <w:r w:rsidRPr="009153F2">
              <w:t>Week 3</w:t>
            </w:r>
          </w:p>
          <w:p w14:paraId="7B91BC28" w14:textId="77777777" w:rsidR="00DE3AA0" w:rsidRPr="009153F2" w:rsidRDefault="00DE3AA0" w:rsidP="007441E8">
            <w:pPr>
              <w:jc w:val="center"/>
            </w:pPr>
          </w:p>
        </w:tc>
        <w:tc>
          <w:tcPr>
            <w:tcW w:w="674" w:type="pct"/>
          </w:tcPr>
          <w:p w14:paraId="20EC415F" w14:textId="58524887" w:rsidR="00DE3AA0" w:rsidRDefault="00DE3AA0" w:rsidP="007441E8">
            <w:r>
              <w:t>1/2</w:t>
            </w:r>
            <w:r w:rsidR="00DB6C13">
              <w:t>6</w:t>
            </w:r>
            <w:r>
              <w:t>-3</w:t>
            </w:r>
            <w:r w:rsidR="00DB6C13">
              <w:t>0</w:t>
            </w:r>
          </w:p>
        </w:tc>
        <w:tc>
          <w:tcPr>
            <w:tcW w:w="1586" w:type="pct"/>
          </w:tcPr>
          <w:p w14:paraId="22949049" w14:textId="77777777" w:rsidR="00DE3AA0" w:rsidRDefault="00DE3AA0" w:rsidP="007441E8">
            <w:pPr>
              <w:pStyle w:val="ListParagraph"/>
              <w:numPr>
                <w:ilvl w:val="0"/>
                <w:numId w:val="47"/>
              </w:numPr>
              <w:ind w:left="166" w:hanging="180"/>
            </w:pPr>
            <w:r>
              <w:t>Environmental Impacts of Events</w:t>
            </w:r>
          </w:p>
          <w:p w14:paraId="387011E4" w14:textId="73937BF7" w:rsidR="00DE3AA0" w:rsidRPr="009153F2" w:rsidRDefault="00D470AC" w:rsidP="00D470AC">
            <w:pPr>
              <w:pStyle w:val="ListParagraph"/>
              <w:numPr>
                <w:ilvl w:val="0"/>
                <w:numId w:val="47"/>
              </w:numPr>
              <w:ind w:left="166" w:hanging="180"/>
            </w:pPr>
            <w:r>
              <w:t>Exam I</w:t>
            </w:r>
            <w:r w:rsidR="00105338">
              <w:t xml:space="preserve"> (</w:t>
            </w:r>
            <w:r w:rsidR="00F877B6">
              <w:t xml:space="preserve">8am </w:t>
            </w:r>
            <w:r w:rsidR="00105338">
              <w:t xml:space="preserve">1/30 – </w:t>
            </w:r>
            <w:r w:rsidR="00F877B6">
              <w:t xml:space="preserve">11:59pm </w:t>
            </w:r>
            <w:r w:rsidR="00105338">
              <w:t>1/31)</w:t>
            </w:r>
          </w:p>
        </w:tc>
        <w:tc>
          <w:tcPr>
            <w:tcW w:w="2115" w:type="pct"/>
          </w:tcPr>
          <w:p w14:paraId="32DE6D77" w14:textId="130EDBC9" w:rsidR="00DE3AA0" w:rsidRDefault="00DE3AA0" w:rsidP="007441E8">
            <w:pPr>
              <w:pStyle w:val="ListParagraph"/>
              <w:numPr>
                <w:ilvl w:val="0"/>
                <w:numId w:val="36"/>
              </w:numPr>
              <w:ind w:left="166" w:hanging="180"/>
            </w:pPr>
            <w:r>
              <w:t>Quiz 4 due by 11:59 pm 1/</w:t>
            </w:r>
            <w:r w:rsidR="00AD1552">
              <w:t>2</w:t>
            </w:r>
            <w:r w:rsidR="00E62524">
              <w:t>8</w:t>
            </w:r>
          </w:p>
          <w:p w14:paraId="7AF5C71B" w14:textId="20678339" w:rsidR="00DE3AA0" w:rsidRDefault="00D665F1" w:rsidP="00D665F1">
            <w:pPr>
              <w:pStyle w:val="ListParagraph"/>
              <w:numPr>
                <w:ilvl w:val="0"/>
                <w:numId w:val="36"/>
              </w:numPr>
              <w:ind w:left="166" w:hanging="180"/>
            </w:pPr>
            <w:r>
              <w:t xml:space="preserve">Exam I due by 11:59 pm </w:t>
            </w:r>
            <w:r w:rsidR="00AD1552">
              <w:t>1/3</w:t>
            </w:r>
            <w:r w:rsidR="00E62524">
              <w:t>0</w:t>
            </w:r>
          </w:p>
        </w:tc>
      </w:tr>
      <w:tr w:rsidR="00DE3AA0" w:rsidRPr="009153F2" w14:paraId="650FA683" w14:textId="77777777" w:rsidTr="00DE3AA0">
        <w:trPr>
          <w:trHeight w:val="20"/>
        </w:trPr>
        <w:tc>
          <w:tcPr>
            <w:tcW w:w="625" w:type="pct"/>
          </w:tcPr>
          <w:p w14:paraId="71D389D9" w14:textId="77777777" w:rsidR="00DE3AA0" w:rsidRPr="009153F2" w:rsidRDefault="00DE3AA0" w:rsidP="007441E8">
            <w:pPr>
              <w:jc w:val="center"/>
            </w:pPr>
            <w:r w:rsidRPr="009153F2">
              <w:t>Week 4</w:t>
            </w:r>
          </w:p>
        </w:tc>
        <w:tc>
          <w:tcPr>
            <w:tcW w:w="674" w:type="pct"/>
          </w:tcPr>
          <w:p w14:paraId="5B5C4683" w14:textId="2A856A3F" w:rsidR="00DE3AA0" w:rsidRDefault="00DE3AA0" w:rsidP="007441E8">
            <w:r>
              <w:t>2/</w:t>
            </w:r>
            <w:r w:rsidR="00DB6C13">
              <w:t>2</w:t>
            </w:r>
            <w:r>
              <w:t>-</w:t>
            </w:r>
            <w:r w:rsidR="00DB6C13">
              <w:t>6</w:t>
            </w:r>
          </w:p>
        </w:tc>
        <w:tc>
          <w:tcPr>
            <w:tcW w:w="1586" w:type="pct"/>
          </w:tcPr>
          <w:p w14:paraId="61450B89" w14:textId="30D866FB" w:rsidR="00D470AC" w:rsidRDefault="00D470AC" w:rsidP="007441E8">
            <w:pPr>
              <w:pStyle w:val="ListParagraph"/>
              <w:numPr>
                <w:ilvl w:val="0"/>
                <w:numId w:val="47"/>
              </w:numPr>
              <w:ind w:left="166" w:hanging="180"/>
            </w:pPr>
            <w:r>
              <w:t>Socio-Cultural Impacts of Events</w:t>
            </w:r>
          </w:p>
          <w:p w14:paraId="5EBCE214" w14:textId="0403F2B6" w:rsidR="00DE3AA0" w:rsidRPr="009153F2" w:rsidRDefault="00D665F1" w:rsidP="00E23134">
            <w:pPr>
              <w:pStyle w:val="ListParagraph"/>
              <w:numPr>
                <w:ilvl w:val="0"/>
                <w:numId w:val="47"/>
              </w:numPr>
              <w:ind w:left="166" w:hanging="180"/>
            </w:pPr>
            <w:r>
              <w:t>Employment Volunteering and Sustainable Events</w:t>
            </w:r>
          </w:p>
        </w:tc>
        <w:tc>
          <w:tcPr>
            <w:tcW w:w="2115" w:type="pct"/>
          </w:tcPr>
          <w:p w14:paraId="5C104C88" w14:textId="52C1ADEC" w:rsidR="00AA008E" w:rsidRDefault="00AA008E" w:rsidP="00AA008E">
            <w:pPr>
              <w:pStyle w:val="ListParagraph"/>
              <w:numPr>
                <w:ilvl w:val="0"/>
                <w:numId w:val="36"/>
              </w:numPr>
              <w:ind w:left="166" w:hanging="180"/>
            </w:pPr>
            <w:r>
              <w:t xml:space="preserve">Discussion </w:t>
            </w:r>
            <w:r w:rsidR="0023328B">
              <w:t>3</w:t>
            </w:r>
            <w:r>
              <w:t xml:space="preserve"> due by 11:59 pm </w:t>
            </w:r>
            <w:r w:rsidR="003F2699">
              <w:t>2/</w:t>
            </w:r>
            <w:r w:rsidR="00FB18FB">
              <w:t>5</w:t>
            </w:r>
          </w:p>
          <w:p w14:paraId="3D59B618" w14:textId="26E5A5D0" w:rsidR="00D665F1" w:rsidRDefault="00D665F1" w:rsidP="007441E8">
            <w:pPr>
              <w:pStyle w:val="ListParagraph"/>
              <w:numPr>
                <w:ilvl w:val="0"/>
                <w:numId w:val="36"/>
              </w:numPr>
              <w:ind w:left="166" w:hanging="180"/>
            </w:pPr>
            <w:r>
              <w:t xml:space="preserve">Quiz 5 due by 11:59 pm </w:t>
            </w:r>
            <w:r w:rsidR="00E30CED">
              <w:t>2/</w:t>
            </w:r>
            <w:r w:rsidR="00E62524">
              <w:t>6</w:t>
            </w:r>
          </w:p>
          <w:p w14:paraId="3E949472" w14:textId="2FCD0390" w:rsidR="00ED4159" w:rsidRDefault="00DE3AA0" w:rsidP="00AA008E">
            <w:pPr>
              <w:pStyle w:val="ListParagraph"/>
              <w:numPr>
                <w:ilvl w:val="0"/>
                <w:numId w:val="36"/>
              </w:numPr>
              <w:ind w:left="166" w:hanging="180"/>
            </w:pPr>
            <w:r>
              <w:t>Quiz 6 due by 11:59 pm 2/</w:t>
            </w:r>
            <w:r w:rsidR="00E62524">
              <w:t>6</w:t>
            </w:r>
          </w:p>
        </w:tc>
      </w:tr>
      <w:tr w:rsidR="00DE3AA0" w:rsidRPr="009153F2" w14:paraId="26D26A56" w14:textId="77777777" w:rsidTr="00DE3AA0">
        <w:trPr>
          <w:trHeight w:val="20"/>
        </w:trPr>
        <w:tc>
          <w:tcPr>
            <w:tcW w:w="625" w:type="pct"/>
          </w:tcPr>
          <w:p w14:paraId="2473EC46" w14:textId="77777777" w:rsidR="00DE3AA0" w:rsidRPr="009153F2" w:rsidRDefault="00DE3AA0" w:rsidP="007441E8">
            <w:pPr>
              <w:jc w:val="center"/>
            </w:pPr>
            <w:r w:rsidRPr="009153F2">
              <w:t>Week 5</w:t>
            </w:r>
          </w:p>
        </w:tc>
        <w:tc>
          <w:tcPr>
            <w:tcW w:w="674" w:type="pct"/>
          </w:tcPr>
          <w:p w14:paraId="0E3BF680" w14:textId="468DEC6A" w:rsidR="00DE3AA0" w:rsidRPr="009153F2" w:rsidRDefault="00DE3AA0" w:rsidP="007441E8">
            <w:r>
              <w:t>2/</w:t>
            </w:r>
            <w:r w:rsidR="00DB6C13">
              <w:t>9</w:t>
            </w:r>
            <w:r>
              <w:t>-1</w:t>
            </w:r>
            <w:r w:rsidR="00DB6C13">
              <w:t>3</w:t>
            </w:r>
          </w:p>
        </w:tc>
        <w:tc>
          <w:tcPr>
            <w:tcW w:w="1586" w:type="pct"/>
          </w:tcPr>
          <w:p w14:paraId="7C33A9AA" w14:textId="77777777" w:rsidR="00E23134" w:rsidRDefault="00E23134" w:rsidP="007441E8">
            <w:pPr>
              <w:pStyle w:val="ListParagraph"/>
              <w:numPr>
                <w:ilvl w:val="0"/>
                <w:numId w:val="47"/>
              </w:numPr>
              <w:ind w:left="166" w:hanging="180"/>
            </w:pPr>
            <w:r>
              <w:t xml:space="preserve">Waste and Resource Recovery &amp; </w:t>
            </w:r>
            <w:r w:rsidRPr="009176E9">
              <w:t>Communications and Engagement</w:t>
            </w:r>
            <w:r>
              <w:t xml:space="preserve"> </w:t>
            </w:r>
          </w:p>
          <w:p w14:paraId="37CE3616" w14:textId="28CAD271" w:rsidR="00E23134" w:rsidRPr="00E23134" w:rsidRDefault="00E23134" w:rsidP="00E23134">
            <w:pPr>
              <w:pStyle w:val="ListParagraph"/>
              <w:numPr>
                <w:ilvl w:val="0"/>
                <w:numId w:val="47"/>
              </w:numPr>
              <w:ind w:left="166" w:hanging="180"/>
            </w:pPr>
            <w:r>
              <w:t xml:space="preserve">Sustainable Food &amp; Beverage Service </w:t>
            </w:r>
          </w:p>
        </w:tc>
        <w:tc>
          <w:tcPr>
            <w:tcW w:w="2115" w:type="pct"/>
          </w:tcPr>
          <w:p w14:paraId="7CFDBF55" w14:textId="2F555529" w:rsidR="00DE3AA0" w:rsidRDefault="00DE3AA0" w:rsidP="007441E8">
            <w:pPr>
              <w:pStyle w:val="ListParagraph"/>
              <w:numPr>
                <w:ilvl w:val="0"/>
                <w:numId w:val="36"/>
              </w:numPr>
              <w:ind w:left="166" w:hanging="180"/>
            </w:pPr>
            <w:r>
              <w:t xml:space="preserve">Discussion </w:t>
            </w:r>
            <w:r w:rsidR="0023328B">
              <w:t>4</w:t>
            </w:r>
            <w:r>
              <w:t xml:space="preserve"> due by 11:59 pm 2/1</w:t>
            </w:r>
            <w:r w:rsidR="00FB18FB">
              <w:t>2</w:t>
            </w:r>
          </w:p>
          <w:p w14:paraId="2DA21BD0" w14:textId="2EF52A6F" w:rsidR="00DE3AA0" w:rsidRDefault="00DE3AA0" w:rsidP="007441E8">
            <w:pPr>
              <w:pStyle w:val="ListParagraph"/>
              <w:numPr>
                <w:ilvl w:val="0"/>
                <w:numId w:val="36"/>
              </w:numPr>
              <w:ind w:left="166" w:hanging="180"/>
            </w:pPr>
            <w:r>
              <w:t>Quiz 7 due by 11:59 pm 2/1</w:t>
            </w:r>
            <w:r w:rsidR="00E62524">
              <w:t>3</w:t>
            </w:r>
          </w:p>
          <w:p w14:paraId="3F11BED3" w14:textId="06EE02BF" w:rsidR="00DE3AA0" w:rsidRDefault="00DE3AA0" w:rsidP="007441E8">
            <w:pPr>
              <w:pStyle w:val="ListParagraph"/>
              <w:numPr>
                <w:ilvl w:val="0"/>
                <w:numId w:val="36"/>
              </w:numPr>
              <w:ind w:left="166" w:hanging="180"/>
            </w:pPr>
            <w:r>
              <w:t>Quiz 8 due by 11:59 pm 2/1</w:t>
            </w:r>
            <w:r w:rsidR="00E62524">
              <w:t>3</w:t>
            </w:r>
          </w:p>
        </w:tc>
      </w:tr>
      <w:tr w:rsidR="00DE3AA0" w:rsidRPr="009153F2" w14:paraId="039D93F2" w14:textId="77777777" w:rsidTr="00DE3AA0">
        <w:trPr>
          <w:trHeight w:val="20"/>
        </w:trPr>
        <w:tc>
          <w:tcPr>
            <w:tcW w:w="625" w:type="pct"/>
          </w:tcPr>
          <w:p w14:paraId="71463C3B" w14:textId="77777777" w:rsidR="00DE3AA0" w:rsidRPr="009153F2" w:rsidRDefault="00DE3AA0" w:rsidP="007441E8">
            <w:pPr>
              <w:jc w:val="center"/>
            </w:pPr>
            <w:r w:rsidRPr="009153F2">
              <w:t>Week 6</w:t>
            </w:r>
          </w:p>
        </w:tc>
        <w:tc>
          <w:tcPr>
            <w:tcW w:w="674" w:type="pct"/>
          </w:tcPr>
          <w:p w14:paraId="2E819F37" w14:textId="42DBFE99" w:rsidR="00DE3AA0" w:rsidRDefault="00DE3AA0" w:rsidP="007441E8">
            <w:r>
              <w:t>2/1</w:t>
            </w:r>
            <w:r w:rsidR="0067316B">
              <w:t>6</w:t>
            </w:r>
            <w:r>
              <w:t>-2</w:t>
            </w:r>
            <w:r w:rsidR="0067316B">
              <w:t>0</w:t>
            </w:r>
          </w:p>
        </w:tc>
        <w:tc>
          <w:tcPr>
            <w:tcW w:w="1586" w:type="pct"/>
          </w:tcPr>
          <w:p w14:paraId="04BBC83E" w14:textId="710E4C23" w:rsidR="00D665F1" w:rsidRDefault="00D665F1" w:rsidP="007441E8">
            <w:pPr>
              <w:pStyle w:val="ListParagraph"/>
              <w:numPr>
                <w:ilvl w:val="0"/>
                <w:numId w:val="47"/>
              </w:numPr>
              <w:ind w:left="166" w:hanging="180"/>
            </w:pPr>
            <w:r>
              <w:t>Exam II</w:t>
            </w:r>
            <w:r w:rsidR="00E8373D">
              <w:t xml:space="preserve"> (</w:t>
            </w:r>
            <w:r w:rsidR="00F877B6">
              <w:t xml:space="preserve">8am </w:t>
            </w:r>
            <w:r w:rsidR="00E8373D">
              <w:t xml:space="preserve">2/17 – </w:t>
            </w:r>
            <w:r w:rsidR="00F877B6">
              <w:t xml:space="preserve">11:59pm </w:t>
            </w:r>
            <w:r w:rsidR="00E8373D">
              <w:t>2/18)</w:t>
            </w:r>
          </w:p>
          <w:p w14:paraId="6ACFF74E" w14:textId="794ABAD4" w:rsidR="00DE3AA0" w:rsidRPr="009153F2" w:rsidRDefault="00DE3AA0" w:rsidP="00BC33AD">
            <w:pPr>
              <w:pStyle w:val="ListParagraph"/>
              <w:numPr>
                <w:ilvl w:val="0"/>
                <w:numId w:val="47"/>
              </w:numPr>
              <w:ind w:left="166" w:hanging="180"/>
            </w:pPr>
            <w:r>
              <w:t>Human Trafficking</w:t>
            </w:r>
          </w:p>
        </w:tc>
        <w:tc>
          <w:tcPr>
            <w:tcW w:w="2115" w:type="pct"/>
          </w:tcPr>
          <w:p w14:paraId="324B5CE0" w14:textId="339D3681" w:rsidR="00E8373D" w:rsidRDefault="00E8373D" w:rsidP="007441E8">
            <w:pPr>
              <w:pStyle w:val="ListParagraph"/>
              <w:numPr>
                <w:ilvl w:val="0"/>
                <w:numId w:val="36"/>
              </w:numPr>
              <w:ind w:left="166" w:hanging="180"/>
            </w:pPr>
            <w:r>
              <w:t>Exam II due by 11:59 pm 2/1</w:t>
            </w:r>
            <w:r w:rsidR="00E62524">
              <w:t>7</w:t>
            </w:r>
          </w:p>
          <w:p w14:paraId="0BC79B4D" w14:textId="4417B08A" w:rsidR="00DE3AA0" w:rsidRDefault="00DE3AA0" w:rsidP="0003796C">
            <w:pPr>
              <w:pStyle w:val="ListParagraph"/>
              <w:numPr>
                <w:ilvl w:val="0"/>
                <w:numId w:val="36"/>
              </w:numPr>
              <w:ind w:left="166" w:hanging="180"/>
            </w:pPr>
            <w:r>
              <w:t>Quiz 9 due by 11:59 pm 2/2</w:t>
            </w:r>
            <w:r w:rsidR="00E62524">
              <w:t>0</w:t>
            </w:r>
          </w:p>
        </w:tc>
      </w:tr>
      <w:tr w:rsidR="00DE3AA0" w:rsidRPr="009153F2" w14:paraId="6B3234BB" w14:textId="77777777" w:rsidTr="00DE3AA0">
        <w:trPr>
          <w:trHeight w:val="20"/>
        </w:trPr>
        <w:tc>
          <w:tcPr>
            <w:tcW w:w="625" w:type="pct"/>
          </w:tcPr>
          <w:p w14:paraId="4F415C84" w14:textId="77777777" w:rsidR="00DE3AA0" w:rsidRPr="009153F2" w:rsidRDefault="00DE3AA0" w:rsidP="007441E8">
            <w:pPr>
              <w:jc w:val="center"/>
            </w:pPr>
            <w:r>
              <w:t>Week 7</w:t>
            </w:r>
          </w:p>
        </w:tc>
        <w:tc>
          <w:tcPr>
            <w:tcW w:w="674" w:type="pct"/>
          </w:tcPr>
          <w:p w14:paraId="1987173C" w14:textId="5B3E9356" w:rsidR="00DE3AA0" w:rsidRDefault="00DE3AA0" w:rsidP="007441E8">
            <w:r>
              <w:t>2/2</w:t>
            </w:r>
            <w:r w:rsidR="0067316B">
              <w:t>3</w:t>
            </w:r>
            <w:r>
              <w:t>-2/2</w:t>
            </w:r>
            <w:r w:rsidR="0067316B">
              <w:t>7</w:t>
            </w:r>
          </w:p>
        </w:tc>
        <w:tc>
          <w:tcPr>
            <w:tcW w:w="1586" w:type="pct"/>
          </w:tcPr>
          <w:p w14:paraId="4A2D72AD" w14:textId="77777777" w:rsidR="00DE3AA0" w:rsidRDefault="00BC33AD" w:rsidP="007429C8">
            <w:pPr>
              <w:pStyle w:val="ListParagraph"/>
              <w:numPr>
                <w:ilvl w:val="0"/>
                <w:numId w:val="47"/>
              </w:numPr>
              <w:ind w:left="166" w:hanging="180"/>
            </w:pPr>
            <w:r>
              <w:t>Measuring and Reporting</w:t>
            </w:r>
          </w:p>
          <w:p w14:paraId="1E2A5E7D" w14:textId="5E544400" w:rsidR="007429C8" w:rsidRPr="009153F2" w:rsidRDefault="007429C8" w:rsidP="007429C8">
            <w:pPr>
              <w:pStyle w:val="ListParagraph"/>
              <w:numPr>
                <w:ilvl w:val="0"/>
                <w:numId w:val="47"/>
              </w:numPr>
              <w:ind w:left="166" w:hanging="180"/>
            </w:pPr>
            <w:r>
              <w:t>Delivering Sustainable Event and Event Legacies</w:t>
            </w:r>
          </w:p>
        </w:tc>
        <w:tc>
          <w:tcPr>
            <w:tcW w:w="2115" w:type="pct"/>
          </w:tcPr>
          <w:p w14:paraId="0C2996F7" w14:textId="28088AB0" w:rsidR="00BB013A" w:rsidRDefault="00BB013A" w:rsidP="007441E8">
            <w:pPr>
              <w:pStyle w:val="ListParagraph"/>
              <w:numPr>
                <w:ilvl w:val="0"/>
                <w:numId w:val="47"/>
              </w:numPr>
              <w:ind w:left="166" w:hanging="180"/>
            </w:pPr>
            <w:r>
              <w:t xml:space="preserve">Discussion </w:t>
            </w:r>
            <w:r w:rsidR="00627143">
              <w:t>5</w:t>
            </w:r>
            <w:r>
              <w:t xml:space="preserve"> due by 11:59 pm 2/</w:t>
            </w:r>
            <w:r w:rsidR="00FB18FB">
              <w:t>19</w:t>
            </w:r>
          </w:p>
          <w:p w14:paraId="5A779230" w14:textId="35354EA5" w:rsidR="00DE3AA0" w:rsidRDefault="00DE3AA0" w:rsidP="007441E8">
            <w:pPr>
              <w:pStyle w:val="ListParagraph"/>
              <w:numPr>
                <w:ilvl w:val="0"/>
                <w:numId w:val="47"/>
              </w:numPr>
              <w:ind w:left="166" w:hanging="180"/>
            </w:pPr>
            <w:r>
              <w:t>Quiz 1</w:t>
            </w:r>
            <w:r w:rsidR="0003796C">
              <w:t>0</w:t>
            </w:r>
            <w:r>
              <w:t xml:space="preserve"> due by 11:59 pm 2/2</w:t>
            </w:r>
            <w:r w:rsidR="00E62524">
              <w:t>7</w:t>
            </w:r>
          </w:p>
          <w:p w14:paraId="291A260B" w14:textId="5ED4322C" w:rsidR="00DE3AA0" w:rsidRDefault="00241606" w:rsidP="00D74C74">
            <w:pPr>
              <w:pStyle w:val="ListParagraph"/>
              <w:numPr>
                <w:ilvl w:val="0"/>
                <w:numId w:val="47"/>
              </w:numPr>
              <w:ind w:left="166" w:hanging="180"/>
            </w:pPr>
            <w:r>
              <w:t>Quiz 11 due by 11:59 pm 2/2</w:t>
            </w:r>
            <w:r w:rsidR="00E62524">
              <w:t>7</w:t>
            </w:r>
          </w:p>
        </w:tc>
      </w:tr>
      <w:tr w:rsidR="00DE3AA0" w:rsidRPr="009153F2" w14:paraId="0ADFB654" w14:textId="77777777" w:rsidTr="00DE3AA0">
        <w:trPr>
          <w:trHeight w:val="20"/>
        </w:trPr>
        <w:tc>
          <w:tcPr>
            <w:tcW w:w="625" w:type="pct"/>
          </w:tcPr>
          <w:p w14:paraId="001DE7BE" w14:textId="77777777" w:rsidR="00DE3AA0" w:rsidRPr="009153F2" w:rsidRDefault="00DE3AA0" w:rsidP="007441E8">
            <w:pPr>
              <w:jc w:val="center"/>
            </w:pPr>
            <w:r w:rsidRPr="009153F2">
              <w:t xml:space="preserve">Week </w:t>
            </w:r>
            <w:r>
              <w:t>8</w:t>
            </w:r>
          </w:p>
        </w:tc>
        <w:tc>
          <w:tcPr>
            <w:tcW w:w="674" w:type="pct"/>
          </w:tcPr>
          <w:p w14:paraId="1650169A" w14:textId="010F2E3C" w:rsidR="00DE3AA0" w:rsidRDefault="00DE3AA0" w:rsidP="007441E8">
            <w:r>
              <w:t>3/</w:t>
            </w:r>
            <w:r w:rsidR="0067316B">
              <w:t>2</w:t>
            </w:r>
            <w:r>
              <w:t>-</w:t>
            </w:r>
            <w:r w:rsidR="0067316B">
              <w:t>6</w:t>
            </w:r>
          </w:p>
        </w:tc>
        <w:tc>
          <w:tcPr>
            <w:tcW w:w="1586" w:type="pct"/>
          </w:tcPr>
          <w:p w14:paraId="197FDCBA" w14:textId="5A865BA3" w:rsidR="00A601D6" w:rsidRPr="009153F2" w:rsidRDefault="00DE3AA0" w:rsidP="00BB013A">
            <w:pPr>
              <w:pStyle w:val="ListParagraph"/>
              <w:numPr>
                <w:ilvl w:val="0"/>
                <w:numId w:val="47"/>
              </w:numPr>
              <w:ind w:left="166" w:hanging="180"/>
            </w:pPr>
            <w:r w:rsidRPr="00C55107">
              <w:t xml:space="preserve">Exam </w:t>
            </w:r>
            <w:r>
              <w:t>II</w:t>
            </w:r>
            <w:r w:rsidR="0053736D">
              <w:t>I</w:t>
            </w:r>
            <w:r w:rsidR="00C9461D">
              <w:t xml:space="preserve"> </w:t>
            </w:r>
            <w:r w:rsidR="00C9461D" w:rsidRPr="00590FA3">
              <w:t>(</w:t>
            </w:r>
            <w:r w:rsidR="00C9461D">
              <w:t>8</w:t>
            </w:r>
            <w:r w:rsidR="00C9461D" w:rsidRPr="00590FA3">
              <w:t>:00am</w:t>
            </w:r>
            <w:r w:rsidR="00C9461D">
              <w:t xml:space="preserve"> 3/</w:t>
            </w:r>
            <w:r w:rsidR="00A564D3">
              <w:t>2</w:t>
            </w:r>
            <w:r w:rsidR="00C9461D" w:rsidRPr="00590FA3">
              <w:t>-11:59pm</w:t>
            </w:r>
            <w:r w:rsidR="00C9461D">
              <w:t xml:space="preserve"> 3/</w:t>
            </w:r>
            <w:r w:rsidR="00A564D3">
              <w:t>3</w:t>
            </w:r>
            <w:r w:rsidR="00C9461D" w:rsidRPr="00590FA3">
              <w:t>)</w:t>
            </w:r>
          </w:p>
        </w:tc>
        <w:tc>
          <w:tcPr>
            <w:tcW w:w="2115" w:type="pct"/>
          </w:tcPr>
          <w:p w14:paraId="2F155475" w14:textId="418D280C" w:rsidR="005341B3" w:rsidRDefault="005341B3" w:rsidP="007441E8">
            <w:pPr>
              <w:pStyle w:val="ListParagraph"/>
              <w:numPr>
                <w:ilvl w:val="0"/>
                <w:numId w:val="36"/>
              </w:numPr>
              <w:ind w:left="166" w:hanging="180"/>
            </w:pPr>
            <w:r w:rsidRPr="00590FA3">
              <w:t xml:space="preserve">Exam III </w:t>
            </w:r>
            <w:r>
              <w:t>due by 11:59pm</w:t>
            </w:r>
            <w:r w:rsidR="00C57C9B">
              <w:t xml:space="preserve"> 3/</w:t>
            </w:r>
            <w:r w:rsidR="00E62524">
              <w:t>3</w:t>
            </w:r>
          </w:p>
          <w:p w14:paraId="112D1DDF" w14:textId="3A8E1BEE" w:rsidR="00DE3AA0" w:rsidRDefault="00DE3AA0" w:rsidP="00D74C74"/>
        </w:tc>
      </w:tr>
    </w:tbl>
    <w:p w14:paraId="28C218BC" w14:textId="29FEDCB3" w:rsidR="001E4761" w:rsidRPr="00FE21DD" w:rsidRDefault="001E4761" w:rsidP="005D6FDA">
      <w:pPr>
        <w:rPr>
          <w:b/>
          <w:sz w:val="28"/>
        </w:rPr>
      </w:pPr>
    </w:p>
    <w:sectPr w:rsidR="001E4761" w:rsidRPr="00FE21DD" w:rsidSect="00451AB0">
      <w:headerReference w:type="defaul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F9DF9" w14:textId="77777777" w:rsidR="003C5AF7" w:rsidRDefault="003C5AF7">
      <w:r>
        <w:separator/>
      </w:r>
    </w:p>
  </w:endnote>
  <w:endnote w:type="continuationSeparator" w:id="0">
    <w:p w14:paraId="3AA9CFFF" w14:textId="77777777" w:rsidR="003C5AF7" w:rsidRDefault="003C5AF7">
      <w:r>
        <w:continuationSeparator/>
      </w:r>
    </w:p>
  </w:endnote>
  <w:endnote w:type="continuationNotice" w:id="1">
    <w:p w14:paraId="6DF35F58" w14:textId="77777777" w:rsidR="003C5AF7" w:rsidRDefault="003C5A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DEAF" w14:textId="0CCEF3C4" w:rsidR="0010106D" w:rsidRDefault="0010106D" w:rsidP="00451AB0">
    <w:pPr>
      <w:pStyle w:val="Footer"/>
      <w:jc w:val="right"/>
    </w:pPr>
    <w:r>
      <w:t>S:/Syllabi-CMHT/CMHT Syllabus Policies Spring 2020</w:t>
    </w:r>
  </w:p>
  <w:p w14:paraId="6FBFF167" w14:textId="77777777" w:rsidR="0010106D" w:rsidRDefault="00101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D064A" w14:textId="77777777" w:rsidR="003C5AF7" w:rsidRDefault="003C5AF7">
      <w:r>
        <w:separator/>
      </w:r>
    </w:p>
  </w:footnote>
  <w:footnote w:type="continuationSeparator" w:id="0">
    <w:p w14:paraId="5352E108" w14:textId="77777777" w:rsidR="003C5AF7" w:rsidRDefault="003C5AF7">
      <w:r>
        <w:continuationSeparator/>
      </w:r>
    </w:p>
  </w:footnote>
  <w:footnote w:type="continuationNotice" w:id="1">
    <w:p w14:paraId="7EFC6469" w14:textId="77777777" w:rsidR="003C5AF7" w:rsidRDefault="003C5A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649192"/>
      <w:docPartObj>
        <w:docPartGallery w:val="Page Numbers (Top of Page)"/>
        <w:docPartUnique/>
      </w:docPartObj>
    </w:sdtPr>
    <w:sdtEndPr>
      <w:rPr>
        <w:noProof/>
      </w:rPr>
    </w:sdtEndPr>
    <w:sdtContent>
      <w:p w14:paraId="1998BD26" w14:textId="16501A89" w:rsidR="0010106D" w:rsidRDefault="0010106D">
        <w:pPr>
          <w:pStyle w:val="Header"/>
          <w:jc w:val="right"/>
        </w:pPr>
        <w:r>
          <w:fldChar w:fldCharType="begin"/>
        </w:r>
        <w:r>
          <w:instrText xml:space="preserve"> PAGE   \* MERGEFORMAT </w:instrText>
        </w:r>
        <w:r>
          <w:fldChar w:fldCharType="separate"/>
        </w:r>
        <w:r w:rsidR="004D1DBA">
          <w:rPr>
            <w:noProof/>
          </w:rPr>
          <w:t>13</w:t>
        </w:r>
        <w:r>
          <w:rPr>
            <w:noProof/>
          </w:rPr>
          <w:fldChar w:fldCharType="end"/>
        </w:r>
      </w:p>
    </w:sdtContent>
  </w:sdt>
  <w:p w14:paraId="0155912B" w14:textId="77777777" w:rsidR="0010106D" w:rsidRDefault="0010106D" w:rsidP="008C73EF">
    <w:pPr>
      <w:pStyle w:val="Header"/>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AF6B3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82EFA"/>
    <w:multiLevelType w:val="hybridMultilevel"/>
    <w:tmpl w:val="E822E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F63715"/>
    <w:multiLevelType w:val="hybridMultilevel"/>
    <w:tmpl w:val="414C5AFC"/>
    <w:lvl w:ilvl="0" w:tplc="0409000F">
      <w:start w:val="1"/>
      <w:numFmt w:val="decimal"/>
      <w:lvlText w:val="%1."/>
      <w:lvlJc w:val="left"/>
      <w:pPr>
        <w:tabs>
          <w:tab w:val="num" w:pos="360"/>
        </w:tabs>
        <w:ind w:left="360" w:hanging="360"/>
      </w:pPr>
    </w:lvl>
    <w:lvl w:ilvl="1" w:tplc="E292B40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3CF3AE7"/>
    <w:multiLevelType w:val="hybridMultilevel"/>
    <w:tmpl w:val="DEECA994"/>
    <w:lvl w:ilvl="0" w:tplc="3C724F52">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6259C1"/>
    <w:multiLevelType w:val="multilevel"/>
    <w:tmpl w:val="371C9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770E5"/>
    <w:multiLevelType w:val="hybridMultilevel"/>
    <w:tmpl w:val="4E8EE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070B50"/>
    <w:multiLevelType w:val="hybridMultilevel"/>
    <w:tmpl w:val="75E2D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A00DB1"/>
    <w:multiLevelType w:val="hybridMultilevel"/>
    <w:tmpl w:val="04E2D0C8"/>
    <w:lvl w:ilvl="0" w:tplc="04090005">
      <w:start w:val="1"/>
      <w:numFmt w:val="bullet"/>
      <w:lvlText w:val=""/>
      <w:lvlJc w:val="left"/>
      <w:pPr>
        <w:tabs>
          <w:tab w:val="num" w:pos="5850"/>
        </w:tabs>
        <w:ind w:left="58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449EA"/>
    <w:multiLevelType w:val="hybridMultilevel"/>
    <w:tmpl w:val="D4F08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C72871"/>
    <w:multiLevelType w:val="hybridMultilevel"/>
    <w:tmpl w:val="4F166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0D1527"/>
    <w:multiLevelType w:val="hybridMultilevel"/>
    <w:tmpl w:val="47F27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A103B8"/>
    <w:multiLevelType w:val="hybridMultilevel"/>
    <w:tmpl w:val="9B98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267CA"/>
    <w:multiLevelType w:val="hybridMultilevel"/>
    <w:tmpl w:val="E49A9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FB12EA"/>
    <w:multiLevelType w:val="hybridMultilevel"/>
    <w:tmpl w:val="7862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58176D"/>
    <w:multiLevelType w:val="multilevel"/>
    <w:tmpl w:val="BC4059C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325CFB"/>
    <w:multiLevelType w:val="hybridMultilevel"/>
    <w:tmpl w:val="B08A1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E663CB"/>
    <w:multiLevelType w:val="hybridMultilevel"/>
    <w:tmpl w:val="5CF8E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555196"/>
    <w:multiLevelType w:val="hybridMultilevel"/>
    <w:tmpl w:val="7682B5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E20118A"/>
    <w:multiLevelType w:val="hybridMultilevel"/>
    <w:tmpl w:val="29144638"/>
    <w:lvl w:ilvl="0" w:tplc="22AC610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F253CC9"/>
    <w:multiLevelType w:val="hybridMultilevel"/>
    <w:tmpl w:val="5D70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45B0A"/>
    <w:multiLevelType w:val="multilevel"/>
    <w:tmpl w:val="8CBCB29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40677178"/>
    <w:multiLevelType w:val="hybridMultilevel"/>
    <w:tmpl w:val="8EE4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F6E28"/>
    <w:multiLevelType w:val="hybridMultilevel"/>
    <w:tmpl w:val="9B56C4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A826AB0"/>
    <w:multiLevelType w:val="hybridMultilevel"/>
    <w:tmpl w:val="05B40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0FC7E65"/>
    <w:multiLevelType w:val="multilevel"/>
    <w:tmpl w:val="7910B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F71938"/>
    <w:multiLevelType w:val="hybridMultilevel"/>
    <w:tmpl w:val="51B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737F7A"/>
    <w:multiLevelType w:val="hybridMultilevel"/>
    <w:tmpl w:val="8408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6E835C7D"/>
    <w:multiLevelType w:val="hybridMultilevel"/>
    <w:tmpl w:val="C36A457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0F1789"/>
    <w:multiLevelType w:val="hybridMultilevel"/>
    <w:tmpl w:val="3C90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B46070"/>
    <w:multiLevelType w:val="hybridMultilevel"/>
    <w:tmpl w:val="F3DAA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796686"/>
    <w:multiLevelType w:val="hybridMultilevel"/>
    <w:tmpl w:val="46D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5486491">
    <w:abstractNumId w:val="8"/>
  </w:num>
  <w:num w:numId="2" w16cid:durableId="226108532">
    <w:abstractNumId w:val="3"/>
  </w:num>
  <w:num w:numId="3" w16cid:durableId="779183447">
    <w:abstractNumId w:val="33"/>
  </w:num>
  <w:num w:numId="4" w16cid:durableId="753093937">
    <w:abstractNumId w:val="24"/>
  </w:num>
  <w:num w:numId="5" w16cid:durableId="464928990">
    <w:abstractNumId w:val="18"/>
  </w:num>
  <w:num w:numId="6" w16cid:durableId="1799881166">
    <w:abstractNumId w:val="0"/>
  </w:num>
  <w:num w:numId="7" w16cid:durableId="1858427322">
    <w:abstractNumId w:val="7"/>
  </w:num>
  <w:num w:numId="8" w16cid:durableId="842359120">
    <w:abstractNumId w:val="11"/>
  </w:num>
  <w:num w:numId="9" w16cid:durableId="1669362442">
    <w:abstractNumId w:val="2"/>
  </w:num>
  <w:num w:numId="10" w16cid:durableId="704210159">
    <w:abstractNumId w:val="38"/>
  </w:num>
  <w:num w:numId="11" w16cid:durableId="537858097">
    <w:abstractNumId w:val="6"/>
  </w:num>
  <w:num w:numId="12" w16cid:durableId="1703751478">
    <w:abstractNumId w:val="17"/>
  </w:num>
  <w:num w:numId="13" w16cid:durableId="667637768">
    <w:abstractNumId w:val="27"/>
  </w:num>
  <w:num w:numId="14" w16cid:durableId="1785613795">
    <w:abstractNumId w:val="19"/>
  </w:num>
  <w:num w:numId="15" w16cid:durableId="257300592">
    <w:abstractNumId w:val="4"/>
  </w:num>
  <w:num w:numId="16" w16cid:durableId="882910624">
    <w:abstractNumId w:val="22"/>
  </w:num>
  <w:num w:numId="17" w16cid:durableId="1132751600">
    <w:abstractNumId w:val="32"/>
  </w:num>
  <w:num w:numId="18" w16cid:durableId="289432732">
    <w:abstractNumId w:val="34"/>
  </w:num>
  <w:num w:numId="19" w16cid:durableId="787160071">
    <w:abstractNumId w:val="5"/>
  </w:num>
  <w:num w:numId="20" w16cid:durableId="1856384881">
    <w:abstractNumId w:val="31"/>
  </w:num>
  <w:num w:numId="21" w16cid:durableId="1680307313">
    <w:abstractNumId w:val="36"/>
  </w:num>
  <w:num w:numId="22" w16cid:durableId="1924797318">
    <w:abstractNumId w:val="10"/>
  </w:num>
  <w:num w:numId="23" w16cid:durableId="759447469">
    <w:abstractNumId w:val="1"/>
  </w:num>
  <w:num w:numId="24" w16cid:durableId="1156530710">
    <w:abstractNumId w:val="9"/>
  </w:num>
  <w:num w:numId="25" w16cid:durableId="7548648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0381452">
    <w:abstractNumId w:val="16"/>
  </w:num>
  <w:num w:numId="27" w16cid:durableId="148248609">
    <w:abstractNumId w:val="25"/>
  </w:num>
  <w:num w:numId="28" w16cid:durableId="174922278">
    <w:abstractNumId w:val="26"/>
  </w:num>
  <w:num w:numId="29" w16cid:durableId="713385512">
    <w:abstractNumId w:val="30"/>
  </w:num>
  <w:num w:numId="30" w16cid:durableId="557201984">
    <w:abstractNumId w:val="12"/>
  </w:num>
  <w:num w:numId="31" w16cid:durableId="424614641">
    <w:abstractNumId w:val="21"/>
  </w:num>
  <w:num w:numId="32" w16cid:durableId="688143181">
    <w:abstractNumId w:val="23"/>
  </w:num>
  <w:num w:numId="33" w16cid:durableId="167332135">
    <w:abstractNumId w:val="37"/>
  </w:num>
  <w:num w:numId="34" w16cid:durableId="1580676896">
    <w:abstractNumId w:val="15"/>
  </w:num>
  <w:num w:numId="35" w16cid:durableId="627588654">
    <w:abstractNumId w:val="35"/>
  </w:num>
  <w:num w:numId="36" w16cid:durableId="425882098">
    <w:abstractNumId w:val="13"/>
  </w:num>
  <w:num w:numId="37" w16cid:durableId="24523600">
    <w:abstractNumId w:val="20"/>
  </w:num>
  <w:num w:numId="38" w16cid:durableId="1702048583">
    <w:abstractNumId w:val="29"/>
  </w:num>
  <w:num w:numId="39" w16cid:durableId="271014830">
    <w:abstractNumId w:val="38"/>
  </w:num>
  <w:num w:numId="40" w16cid:durableId="542791657">
    <w:abstractNumId w:val="11"/>
  </w:num>
  <w:num w:numId="41" w16cid:durableId="1410612915">
    <w:abstractNumId w:val="2"/>
  </w:num>
  <w:num w:numId="42" w16cid:durableId="1737049289">
    <w:abstractNumId w:val="6"/>
  </w:num>
  <w:num w:numId="43" w16cid:durableId="1706829015">
    <w:abstractNumId w:val="17"/>
  </w:num>
  <w:num w:numId="44" w16cid:durableId="598099002">
    <w:abstractNumId w:val="32"/>
  </w:num>
  <w:num w:numId="45" w16cid:durableId="534470024">
    <w:abstractNumId w:val="28"/>
  </w:num>
  <w:num w:numId="46" w16cid:durableId="1971663522">
    <w:abstractNumId w:val="4"/>
  </w:num>
  <w:num w:numId="47" w16cid:durableId="19685077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8F5"/>
    <w:rsid w:val="00001A40"/>
    <w:rsid w:val="00003B83"/>
    <w:rsid w:val="00004531"/>
    <w:rsid w:val="0000712D"/>
    <w:rsid w:val="00010C36"/>
    <w:rsid w:val="00010EE2"/>
    <w:rsid w:val="00011285"/>
    <w:rsid w:val="00011CA4"/>
    <w:rsid w:val="00013E88"/>
    <w:rsid w:val="00014807"/>
    <w:rsid w:val="00016000"/>
    <w:rsid w:val="0002065E"/>
    <w:rsid w:val="000236A8"/>
    <w:rsid w:val="0002515E"/>
    <w:rsid w:val="00027067"/>
    <w:rsid w:val="00031D1F"/>
    <w:rsid w:val="00032DEE"/>
    <w:rsid w:val="00035B3E"/>
    <w:rsid w:val="000364C6"/>
    <w:rsid w:val="00036681"/>
    <w:rsid w:val="000377E3"/>
    <w:rsid w:val="0003796C"/>
    <w:rsid w:val="00037D89"/>
    <w:rsid w:val="00040617"/>
    <w:rsid w:val="00042DFF"/>
    <w:rsid w:val="0004584E"/>
    <w:rsid w:val="000470D3"/>
    <w:rsid w:val="00051FDE"/>
    <w:rsid w:val="00057335"/>
    <w:rsid w:val="00062229"/>
    <w:rsid w:val="00065132"/>
    <w:rsid w:val="0006631C"/>
    <w:rsid w:val="000668D3"/>
    <w:rsid w:val="00067E1E"/>
    <w:rsid w:val="000739B2"/>
    <w:rsid w:val="00074D5A"/>
    <w:rsid w:val="0008100A"/>
    <w:rsid w:val="000830EB"/>
    <w:rsid w:val="00085A23"/>
    <w:rsid w:val="00087A8C"/>
    <w:rsid w:val="00087ACA"/>
    <w:rsid w:val="00093001"/>
    <w:rsid w:val="00095DCB"/>
    <w:rsid w:val="000A1A99"/>
    <w:rsid w:val="000A3816"/>
    <w:rsid w:val="000A4F7E"/>
    <w:rsid w:val="000A74C4"/>
    <w:rsid w:val="000A7895"/>
    <w:rsid w:val="000B0B38"/>
    <w:rsid w:val="000B2832"/>
    <w:rsid w:val="000B4C35"/>
    <w:rsid w:val="000B5E93"/>
    <w:rsid w:val="000B64E9"/>
    <w:rsid w:val="000B71D8"/>
    <w:rsid w:val="000C635B"/>
    <w:rsid w:val="000C7A35"/>
    <w:rsid w:val="000D49C6"/>
    <w:rsid w:val="000D798C"/>
    <w:rsid w:val="000D7CD6"/>
    <w:rsid w:val="000E1C75"/>
    <w:rsid w:val="000E34A8"/>
    <w:rsid w:val="000E7E74"/>
    <w:rsid w:val="000F0CAB"/>
    <w:rsid w:val="000F177C"/>
    <w:rsid w:val="000F1AC6"/>
    <w:rsid w:val="000F25AB"/>
    <w:rsid w:val="000F2D4E"/>
    <w:rsid w:val="000F57A7"/>
    <w:rsid w:val="00100FAA"/>
    <w:rsid w:val="0010106D"/>
    <w:rsid w:val="00102B1F"/>
    <w:rsid w:val="00104E0F"/>
    <w:rsid w:val="00105338"/>
    <w:rsid w:val="00105721"/>
    <w:rsid w:val="00107DA5"/>
    <w:rsid w:val="00113CD7"/>
    <w:rsid w:val="00115AD1"/>
    <w:rsid w:val="00116001"/>
    <w:rsid w:val="00120F71"/>
    <w:rsid w:val="00125050"/>
    <w:rsid w:val="00133F66"/>
    <w:rsid w:val="00142EA4"/>
    <w:rsid w:val="00143D3D"/>
    <w:rsid w:val="00145A84"/>
    <w:rsid w:val="00146AD4"/>
    <w:rsid w:val="00146B4B"/>
    <w:rsid w:val="00147B04"/>
    <w:rsid w:val="00150069"/>
    <w:rsid w:val="001527F2"/>
    <w:rsid w:val="00152B7C"/>
    <w:rsid w:val="00154A4E"/>
    <w:rsid w:val="00156694"/>
    <w:rsid w:val="00156F0C"/>
    <w:rsid w:val="00161068"/>
    <w:rsid w:val="00161EF9"/>
    <w:rsid w:val="00162A8C"/>
    <w:rsid w:val="00162D72"/>
    <w:rsid w:val="00164593"/>
    <w:rsid w:val="00164F94"/>
    <w:rsid w:val="00165273"/>
    <w:rsid w:val="001659FC"/>
    <w:rsid w:val="00165A95"/>
    <w:rsid w:val="00166982"/>
    <w:rsid w:val="001674C3"/>
    <w:rsid w:val="00170C4F"/>
    <w:rsid w:val="00171B46"/>
    <w:rsid w:val="001758A1"/>
    <w:rsid w:val="001830CD"/>
    <w:rsid w:val="00183805"/>
    <w:rsid w:val="00183CEB"/>
    <w:rsid w:val="00185C4C"/>
    <w:rsid w:val="00185E2A"/>
    <w:rsid w:val="0019153D"/>
    <w:rsid w:val="00192C15"/>
    <w:rsid w:val="00194248"/>
    <w:rsid w:val="00194A16"/>
    <w:rsid w:val="0019517B"/>
    <w:rsid w:val="001A2E2D"/>
    <w:rsid w:val="001B09A0"/>
    <w:rsid w:val="001B5713"/>
    <w:rsid w:val="001B63A9"/>
    <w:rsid w:val="001B6724"/>
    <w:rsid w:val="001B7D14"/>
    <w:rsid w:val="001C0048"/>
    <w:rsid w:val="001C0BFC"/>
    <w:rsid w:val="001C0CFA"/>
    <w:rsid w:val="001C1FD0"/>
    <w:rsid w:val="001C254E"/>
    <w:rsid w:val="001C4097"/>
    <w:rsid w:val="001C4FAD"/>
    <w:rsid w:val="001D0051"/>
    <w:rsid w:val="001D3914"/>
    <w:rsid w:val="001D755B"/>
    <w:rsid w:val="001D7575"/>
    <w:rsid w:val="001E0883"/>
    <w:rsid w:val="001E141A"/>
    <w:rsid w:val="001E164A"/>
    <w:rsid w:val="001E4761"/>
    <w:rsid w:val="001E6A9A"/>
    <w:rsid w:val="001E7D3E"/>
    <w:rsid w:val="001F4D9E"/>
    <w:rsid w:val="001F4F22"/>
    <w:rsid w:val="001F769D"/>
    <w:rsid w:val="00201892"/>
    <w:rsid w:val="00207C18"/>
    <w:rsid w:val="00212A56"/>
    <w:rsid w:val="002153E1"/>
    <w:rsid w:val="00215648"/>
    <w:rsid w:val="00216D93"/>
    <w:rsid w:val="00223A91"/>
    <w:rsid w:val="00224848"/>
    <w:rsid w:val="00224886"/>
    <w:rsid w:val="002277BF"/>
    <w:rsid w:val="0023009D"/>
    <w:rsid w:val="00230D6A"/>
    <w:rsid w:val="00230E00"/>
    <w:rsid w:val="00232E0E"/>
    <w:rsid w:val="0023328B"/>
    <w:rsid w:val="0023614A"/>
    <w:rsid w:val="0023663E"/>
    <w:rsid w:val="00236E6D"/>
    <w:rsid w:val="002373FD"/>
    <w:rsid w:val="0023774F"/>
    <w:rsid w:val="00240330"/>
    <w:rsid w:val="00240900"/>
    <w:rsid w:val="00241606"/>
    <w:rsid w:val="00244454"/>
    <w:rsid w:val="00245F94"/>
    <w:rsid w:val="00246FBC"/>
    <w:rsid w:val="002512B9"/>
    <w:rsid w:val="00253740"/>
    <w:rsid w:val="00253E2A"/>
    <w:rsid w:val="00254909"/>
    <w:rsid w:val="002569B4"/>
    <w:rsid w:val="0025762B"/>
    <w:rsid w:val="00260B1F"/>
    <w:rsid w:val="002633D7"/>
    <w:rsid w:val="002638FB"/>
    <w:rsid w:val="002644ED"/>
    <w:rsid w:val="002657F9"/>
    <w:rsid w:val="00266F92"/>
    <w:rsid w:val="0027338C"/>
    <w:rsid w:val="00274ECF"/>
    <w:rsid w:val="00275500"/>
    <w:rsid w:val="00276BCC"/>
    <w:rsid w:val="00282B1E"/>
    <w:rsid w:val="00283848"/>
    <w:rsid w:val="002838AF"/>
    <w:rsid w:val="00286568"/>
    <w:rsid w:val="00290FBF"/>
    <w:rsid w:val="00291E37"/>
    <w:rsid w:val="002920B5"/>
    <w:rsid w:val="0029496F"/>
    <w:rsid w:val="002A1387"/>
    <w:rsid w:val="002A1F93"/>
    <w:rsid w:val="002A2845"/>
    <w:rsid w:val="002B0DE7"/>
    <w:rsid w:val="002B19ED"/>
    <w:rsid w:val="002B1DF3"/>
    <w:rsid w:val="002D0B2E"/>
    <w:rsid w:val="002D4FC2"/>
    <w:rsid w:val="002D5191"/>
    <w:rsid w:val="002D6209"/>
    <w:rsid w:val="002E2D13"/>
    <w:rsid w:val="002E54F2"/>
    <w:rsid w:val="002E6D19"/>
    <w:rsid w:val="002F156D"/>
    <w:rsid w:val="002F3253"/>
    <w:rsid w:val="002F34C1"/>
    <w:rsid w:val="002F6E9F"/>
    <w:rsid w:val="002F6F72"/>
    <w:rsid w:val="002F7B41"/>
    <w:rsid w:val="00300FB1"/>
    <w:rsid w:val="00302AF8"/>
    <w:rsid w:val="0031042A"/>
    <w:rsid w:val="00313E8F"/>
    <w:rsid w:val="00313F35"/>
    <w:rsid w:val="00320C42"/>
    <w:rsid w:val="0033267B"/>
    <w:rsid w:val="00336809"/>
    <w:rsid w:val="00336F52"/>
    <w:rsid w:val="00342031"/>
    <w:rsid w:val="00342D4E"/>
    <w:rsid w:val="00346F35"/>
    <w:rsid w:val="00350780"/>
    <w:rsid w:val="003568F2"/>
    <w:rsid w:val="003574D1"/>
    <w:rsid w:val="00364E1B"/>
    <w:rsid w:val="003664BC"/>
    <w:rsid w:val="00371578"/>
    <w:rsid w:val="00373ADB"/>
    <w:rsid w:val="003754EF"/>
    <w:rsid w:val="00380EE3"/>
    <w:rsid w:val="00381FB8"/>
    <w:rsid w:val="00382FA9"/>
    <w:rsid w:val="00385B16"/>
    <w:rsid w:val="003869BE"/>
    <w:rsid w:val="00390815"/>
    <w:rsid w:val="003916B3"/>
    <w:rsid w:val="003962AF"/>
    <w:rsid w:val="00396332"/>
    <w:rsid w:val="003A04EB"/>
    <w:rsid w:val="003A17DE"/>
    <w:rsid w:val="003A6E4B"/>
    <w:rsid w:val="003B1840"/>
    <w:rsid w:val="003B2D9E"/>
    <w:rsid w:val="003B4294"/>
    <w:rsid w:val="003B623F"/>
    <w:rsid w:val="003C469B"/>
    <w:rsid w:val="003C5AF7"/>
    <w:rsid w:val="003C7C33"/>
    <w:rsid w:val="003D2448"/>
    <w:rsid w:val="003D35C9"/>
    <w:rsid w:val="003D5500"/>
    <w:rsid w:val="003D58E3"/>
    <w:rsid w:val="003D67C8"/>
    <w:rsid w:val="003E20BC"/>
    <w:rsid w:val="003E551F"/>
    <w:rsid w:val="003E57C6"/>
    <w:rsid w:val="003E698A"/>
    <w:rsid w:val="003E6FB3"/>
    <w:rsid w:val="003E7278"/>
    <w:rsid w:val="003F03F6"/>
    <w:rsid w:val="003F0AB1"/>
    <w:rsid w:val="003F2699"/>
    <w:rsid w:val="003F59AB"/>
    <w:rsid w:val="003F621A"/>
    <w:rsid w:val="003F6549"/>
    <w:rsid w:val="004006C0"/>
    <w:rsid w:val="004044F1"/>
    <w:rsid w:val="00404CC8"/>
    <w:rsid w:val="00405125"/>
    <w:rsid w:val="0041182C"/>
    <w:rsid w:val="00412C01"/>
    <w:rsid w:val="00412E42"/>
    <w:rsid w:val="0041330A"/>
    <w:rsid w:val="004140A1"/>
    <w:rsid w:val="0041500F"/>
    <w:rsid w:val="004212BD"/>
    <w:rsid w:val="004229C7"/>
    <w:rsid w:val="00430606"/>
    <w:rsid w:val="00433445"/>
    <w:rsid w:val="0043367B"/>
    <w:rsid w:val="00435140"/>
    <w:rsid w:val="00437E6B"/>
    <w:rsid w:val="00442489"/>
    <w:rsid w:val="00442697"/>
    <w:rsid w:val="00446FD2"/>
    <w:rsid w:val="00451AB0"/>
    <w:rsid w:val="00454045"/>
    <w:rsid w:val="00454789"/>
    <w:rsid w:val="00454B14"/>
    <w:rsid w:val="004558D3"/>
    <w:rsid w:val="00460085"/>
    <w:rsid w:val="00464FAB"/>
    <w:rsid w:val="00466D03"/>
    <w:rsid w:val="004714C3"/>
    <w:rsid w:val="0048190A"/>
    <w:rsid w:val="00483109"/>
    <w:rsid w:val="00484877"/>
    <w:rsid w:val="00486978"/>
    <w:rsid w:val="00486A71"/>
    <w:rsid w:val="004906A9"/>
    <w:rsid w:val="00493690"/>
    <w:rsid w:val="0049413B"/>
    <w:rsid w:val="0049769C"/>
    <w:rsid w:val="00497C7B"/>
    <w:rsid w:val="004A07E5"/>
    <w:rsid w:val="004A1F16"/>
    <w:rsid w:val="004A43EB"/>
    <w:rsid w:val="004A658F"/>
    <w:rsid w:val="004B080C"/>
    <w:rsid w:val="004B14E7"/>
    <w:rsid w:val="004B45EE"/>
    <w:rsid w:val="004B5104"/>
    <w:rsid w:val="004B60FE"/>
    <w:rsid w:val="004C126F"/>
    <w:rsid w:val="004C1332"/>
    <w:rsid w:val="004C341F"/>
    <w:rsid w:val="004C3C07"/>
    <w:rsid w:val="004C3F59"/>
    <w:rsid w:val="004C71E2"/>
    <w:rsid w:val="004C791D"/>
    <w:rsid w:val="004C7926"/>
    <w:rsid w:val="004C7D7F"/>
    <w:rsid w:val="004D1DBA"/>
    <w:rsid w:val="004D254F"/>
    <w:rsid w:val="004D25B2"/>
    <w:rsid w:val="004D4D58"/>
    <w:rsid w:val="004D648F"/>
    <w:rsid w:val="004E23A5"/>
    <w:rsid w:val="004E503C"/>
    <w:rsid w:val="004F6035"/>
    <w:rsid w:val="004F63E0"/>
    <w:rsid w:val="004F6F59"/>
    <w:rsid w:val="004F7654"/>
    <w:rsid w:val="004F7B69"/>
    <w:rsid w:val="004F7FDC"/>
    <w:rsid w:val="005023FA"/>
    <w:rsid w:val="00504774"/>
    <w:rsid w:val="00505F1B"/>
    <w:rsid w:val="00507369"/>
    <w:rsid w:val="005076BA"/>
    <w:rsid w:val="005104C4"/>
    <w:rsid w:val="00510576"/>
    <w:rsid w:val="00510B54"/>
    <w:rsid w:val="00515FB3"/>
    <w:rsid w:val="005161CB"/>
    <w:rsid w:val="00516D4D"/>
    <w:rsid w:val="00517684"/>
    <w:rsid w:val="00517CF4"/>
    <w:rsid w:val="0052117C"/>
    <w:rsid w:val="0052442E"/>
    <w:rsid w:val="00524B40"/>
    <w:rsid w:val="00527EF4"/>
    <w:rsid w:val="00527F35"/>
    <w:rsid w:val="00530342"/>
    <w:rsid w:val="0053054F"/>
    <w:rsid w:val="00530967"/>
    <w:rsid w:val="005337E8"/>
    <w:rsid w:val="005341B3"/>
    <w:rsid w:val="005344F4"/>
    <w:rsid w:val="005350D1"/>
    <w:rsid w:val="00535D58"/>
    <w:rsid w:val="0053736D"/>
    <w:rsid w:val="00541796"/>
    <w:rsid w:val="00542D9C"/>
    <w:rsid w:val="00545407"/>
    <w:rsid w:val="005458B0"/>
    <w:rsid w:val="005469CD"/>
    <w:rsid w:val="005514FA"/>
    <w:rsid w:val="00552079"/>
    <w:rsid w:val="00552FC8"/>
    <w:rsid w:val="00554C1E"/>
    <w:rsid w:val="00555FCD"/>
    <w:rsid w:val="0055649F"/>
    <w:rsid w:val="00560C1F"/>
    <w:rsid w:val="0056260F"/>
    <w:rsid w:val="005632C1"/>
    <w:rsid w:val="005700FE"/>
    <w:rsid w:val="00573A99"/>
    <w:rsid w:val="00573FDC"/>
    <w:rsid w:val="00581415"/>
    <w:rsid w:val="005857DF"/>
    <w:rsid w:val="00590E42"/>
    <w:rsid w:val="00590FA3"/>
    <w:rsid w:val="00592940"/>
    <w:rsid w:val="005A2899"/>
    <w:rsid w:val="005A2976"/>
    <w:rsid w:val="005A4840"/>
    <w:rsid w:val="005A5446"/>
    <w:rsid w:val="005A5780"/>
    <w:rsid w:val="005B0981"/>
    <w:rsid w:val="005C041B"/>
    <w:rsid w:val="005C05C9"/>
    <w:rsid w:val="005C6ED8"/>
    <w:rsid w:val="005D0147"/>
    <w:rsid w:val="005D1FEE"/>
    <w:rsid w:val="005D573C"/>
    <w:rsid w:val="005D605B"/>
    <w:rsid w:val="005D665E"/>
    <w:rsid w:val="005D6C9A"/>
    <w:rsid w:val="005D6FDA"/>
    <w:rsid w:val="005D7305"/>
    <w:rsid w:val="005E237D"/>
    <w:rsid w:val="005E335F"/>
    <w:rsid w:val="005E52C0"/>
    <w:rsid w:val="005E6974"/>
    <w:rsid w:val="005E725E"/>
    <w:rsid w:val="005F01E1"/>
    <w:rsid w:val="005F06D3"/>
    <w:rsid w:val="005F1934"/>
    <w:rsid w:val="005F3F1F"/>
    <w:rsid w:val="005F60D3"/>
    <w:rsid w:val="005F65A5"/>
    <w:rsid w:val="00600050"/>
    <w:rsid w:val="0060152B"/>
    <w:rsid w:val="006046CE"/>
    <w:rsid w:val="006065B7"/>
    <w:rsid w:val="0061002A"/>
    <w:rsid w:val="00613F32"/>
    <w:rsid w:val="00615E0F"/>
    <w:rsid w:val="00616065"/>
    <w:rsid w:val="006163BF"/>
    <w:rsid w:val="00616758"/>
    <w:rsid w:val="0061759A"/>
    <w:rsid w:val="00617DA5"/>
    <w:rsid w:val="00620522"/>
    <w:rsid w:val="00621426"/>
    <w:rsid w:val="00621C16"/>
    <w:rsid w:val="006220FD"/>
    <w:rsid w:val="00622D9F"/>
    <w:rsid w:val="0062666A"/>
    <w:rsid w:val="00627143"/>
    <w:rsid w:val="00630BE1"/>
    <w:rsid w:val="006310DF"/>
    <w:rsid w:val="00632888"/>
    <w:rsid w:val="006332B0"/>
    <w:rsid w:val="0063626A"/>
    <w:rsid w:val="00637EC8"/>
    <w:rsid w:val="00647036"/>
    <w:rsid w:val="006554DB"/>
    <w:rsid w:val="006601A1"/>
    <w:rsid w:val="006604C9"/>
    <w:rsid w:val="0066291E"/>
    <w:rsid w:val="00663B44"/>
    <w:rsid w:val="0066575B"/>
    <w:rsid w:val="00667860"/>
    <w:rsid w:val="0067316B"/>
    <w:rsid w:val="00673637"/>
    <w:rsid w:val="00675A6A"/>
    <w:rsid w:val="0067764E"/>
    <w:rsid w:val="00681D63"/>
    <w:rsid w:val="00684083"/>
    <w:rsid w:val="006849B2"/>
    <w:rsid w:val="006855B3"/>
    <w:rsid w:val="0068670C"/>
    <w:rsid w:val="00691B87"/>
    <w:rsid w:val="006920EE"/>
    <w:rsid w:val="00692D0A"/>
    <w:rsid w:val="00692E7C"/>
    <w:rsid w:val="00694173"/>
    <w:rsid w:val="0069492F"/>
    <w:rsid w:val="00694ADE"/>
    <w:rsid w:val="006A090F"/>
    <w:rsid w:val="006A257F"/>
    <w:rsid w:val="006A2821"/>
    <w:rsid w:val="006A34DD"/>
    <w:rsid w:val="006A5D14"/>
    <w:rsid w:val="006B02FD"/>
    <w:rsid w:val="006B1F6D"/>
    <w:rsid w:val="006B2F77"/>
    <w:rsid w:val="006B420D"/>
    <w:rsid w:val="006B4CB8"/>
    <w:rsid w:val="006B5880"/>
    <w:rsid w:val="006B61E4"/>
    <w:rsid w:val="006B6414"/>
    <w:rsid w:val="006B6F1D"/>
    <w:rsid w:val="006B6F1F"/>
    <w:rsid w:val="006B706F"/>
    <w:rsid w:val="006B7201"/>
    <w:rsid w:val="006C5B85"/>
    <w:rsid w:val="006D1A98"/>
    <w:rsid w:val="006D42B5"/>
    <w:rsid w:val="006D4FAF"/>
    <w:rsid w:val="006D5524"/>
    <w:rsid w:val="006E12F5"/>
    <w:rsid w:val="006E4314"/>
    <w:rsid w:val="006E49D8"/>
    <w:rsid w:val="006F40D9"/>
    <w:rsid w:val="006F448D"/>
    <w:rsid w:val="006F4AB3"/>
    <w:rsid w:val="006F5714"/>
    <w:rsid w:val="006F5E55"/>
    <w:rsid w:val="0070047F"/>
    <w:rsid w:val="00710645"/>
    <w:rsid w:val="00710C8F"/>
    <w:rsid w:val="00713FD9"/>
    <w:rsid w:val="00714C8C"/>
    <w:rsid w:val="00717F20"/>
    <w:rsid w:val="007214F7"/>
    <w:rsid w:val="00722A3A"/>
    <w:rsid w:val="00722B1B"/>
    <w:rsid w:val="007247F7"/>
    <w:rsid w:val="00724807"/>
    <w:rsid w:val="007248BE"/>
    <w:rsid w:val="00725978"/>
    <w:rsid w:val="00727AD9"/>
    <w:rsid w:val="0073089E"/>
    <w:rsid w:val="007313A9"/>
    <w:rsid w:val="00733E4A"/>
    <w:rsid w:val="00742589"/>
    <w:rsid w:val="007429C8"/>
    <w:rsid w:val="007453A4"/>
    <w:rsid w:val="00745620"/>
    <w:rsid w:val="007528CD"/>
    <w:rsid w:val="007534EB"/>
    <w:rsid w:val="0075420B"/>
    <w:rsid w:val="007621D6"/>
    <w:rsid w:val="00763167"/>
    <w:rsid w:val="00765D67"/>
    <w:rsid w:val="00770E61"/>
    <w:rsid w:val="00771D76"/>
    <w:rsid w:val="007751C0"/>
    <w:rsid w:val="00781577"/>
    <w:rsid w:val="00782CFA"/>
    <w:rsid w:val="007831BF"/>
    <w:rsid w:val="00783E68"/>
    <w:rsid w:val="00783EB8"/>
    <w:rsid w:val="00791E84"/>
    <w:rsid w:val="007921B4"/>
    <w:rsid w:val="00794F14"/>
    <w:rsid w:val="00796B35"/>
    <w:rsid w:val="007A4D98"/>
    <w:rsid w:val="007A7376"/>
    <w:rsid w:val="007B0426"/>
    <w:rsid w:val="007B3ADE"/>
    <w:rsid w:val="007B51B8"/>
    <w:rsid w:val="007B6A48"/>
    <w:rsid w:val="007B7A41"/>
    <w:rsid w:val="007C0B11"/>
    <w:rsid w:val="007C1A78"/>
    <w:rsid w:val="007C5FA2"/>
    <w:rsid w:val="007C6D5E"/>
    <w:rsid w:val="007C756B"/>
    <w:rsid w:val="007D1125"/>
    <w:rsid w:val="007D243C"/>
    <w:rsid w:val="007D2560"/>
    <w:rsid w:val="007D3674"/>
    <w:rsid w:val="007E25FD"/>
    <w:rsid w:val="007E33E7"/>
    <w:rsid w:val="007E63BB"/>
    <w:rsid w:val="007E76FD"/>
    <w:rsid w:val="007F031D"/>
    <w:rsid w:val="007F1081"/>
    <w:rsid w:val="00802194"/>
    <w:rsid w:val="00806595"/>
    <w:rsid w:val="00811391"/>
    <w:rsid w:val="008114D6"/>
    <w:rsid w:val="008119D2"/>
    <w:rsid w:val="00811F3F"/>
    <w:rsid w:val="0081570A"/>
    <w:rsid w:val="0081724C"/>
    <w:rsid w:val="00821554"/>
    <w:rsid w:val="00830DAD"/>
    <w:rsid w:val="008319C0"/>
    <w:rsid w:val="008361B8"/>
    <w:rsid w:val="00836498"/>
    <w:rsid w:val="0083764D"/>
    <w:rsid w:val="0084001B"/>
    <w:rsid w:val="00843E16"/>
    <w:rsid w:val="00844DC9"/>
    <w:rsid w:val="008463A1"/>
    <w:rsid w:val="00850D38"/>
    <w:rsid w:val="00851EA4"/>
    <w:rsid w:val="00852821"/>
    <w:rsid w:val="0085299E"/>
    <w:rsid w:val="00854155"/>
    <w:rsid w:val="00854343"/>
    <w:rsid w:val="00855816"/>
    <w:rsid w:val="00857CAB"/>
    <w:rsid w:val="0086220B"/>
    <w:rsid w:val="008672B4"/>
    <w:rsid w:val="00867315"/>
    <w:rsid w:val="0087329B"/>
    <w:rsid w:val="00874424"/>
    <w:rsid w:val="00882874"/>
    <w:rsid w:val="00884766"/>
    <w:rsid w:val="00891258"/>
    <w:rsid w:val="00893B5A"/>
    <w:rsid w:val="0089661D"/>
    <w:rsid w:val="008978A0"/>
    <w:rsid w:val="008A2B05"/>
    <w:rsid w:val="008A7E38"/>
    <w:rsid w:val="008B1662"/>
    <w:rsid w:val="008B4F14"/>
    <w:rsid w:val="008B5DA3"/>
    <w:rsid w:val="008B6379"/>
    <w:rsid w:val="008C1134"/>
    <w:rsid w:val="008C134E"/>
    <w:rsid w:val="008C1A17"/>
    <w:rsid w:val="008C1CCA"/>
    <w:rsid w:val="008C45C0"/>
    <w:rsid w:val="008C4794"/>
    <w:rsid w:val="008C4840"/>
    <w:rsid w:val="008C5E4B"/>
    <w:rsid w:val="008C6154"/>
    <w:rsid w:val="008C6D62"/>
    <w:rsid w:val="008C73EF"/>
    <w:rsid w:val="008C7CDC"/>
    <w:rsid w:val="008C7F65"/>
    <w:rsid w:val="008D01EF"/>
    <w:rsid w:val="008D336F"/>
    <w:rsid w:val="008D674A"/>
    <w:rsid w:val="008D6A4E"/>
    <w:rsid w:val="008D73A5"/>
    <w:rsid w:val="008D771E"/>
    <w:rsid w:val="008E2513"/>
    <w:rsid w:val="008E2765"/>
    <w:rsid w:val="008E5C8A"/>
    <w:rsid w:val="008E64C7"/>
    <w:rsid w:val="008E729F"/>
    <w:rsid w:val="008F16C7"/>
    <w:rsid w:val="008F1E07"/>
    <w:rsid w:val="008F2FFB"/>
    <w:rsid w:val="008F4532"/>
    <w:rsid w:val="008F4AA6"/>
    <w:rsid w:val="008F6D07"/>
    <w:rsid w:val="008F7E6C"/>
    <w:rsid w:val="00904219"/>
    <w:rsid w:val="0090566B"/>
    <w:rsid w:val="00905912"/>
    <w:rsid w:val="00913F23"/>
    <w:rsid w:val="00914C55"/>
    <w:rsid w:val="009153F2"/>
    <w:rsid w:val="00916ABC"/>
    <w:rsid w:val="009176E9"/>
    <w:rsid w:val="009206B8"/>
    <w:rsid w:val="00920782"/>
    <w:rsid w:val="00921498"/>
    <w:rsid w:val="00921AC6"/>
    <w:rsid w:val="00922088"/>
    <w:rsid w:val="009243AB"/>
    <w:rsid w:val="009300FB"/>
    <w:rsid w:val="00931AE9"/>
    <w:rsid w:val="00937682"/>
    <w:rsid w:val="009406A4"/>
    <w:rsid w:val="00946A75"/>
    <w:rsid w:val="009472B9"/>
    <w:rsid w:val="00947871"/>
    <w:rsid w:val="00950657"/>
    <w:rsid w:val="00950B70"/>
    <w:rsid w:val="00950F29"/>
    <w:rsid w:val="00953CA2"/>
    <w:rsid w:val="00957270"/>
    <w:rsid w:val="009620A3"/>
    <w:rsid w:val="00962441"/>
    <w:rsid w:val="0096271E"/>
    <w:rsid w:val="009629B9"/>
    <w:rsid w:val="00964651"/>
    <w:rsid w:val="00966622"/>
    <w:rsid w:val="00966D47"/>
    <w:rsid w:val="00970956"/>
    <w:rsid w:val="00970DA2"/>
    <w:rsid w:val="00972C4C"/>
    <w:rsid w:val="0097486A"/>
    <w:rsid w:val="00975214"/>
    <w:rsid w:val="00975BDF"/>
    <w:rsid w:val="00975ED0"/>
    <w:rsid w:val="0097694F"/>
    <w:rsid w:val="00981C8D"/>
    <w:rsid w:val="0098499D"/>
    <w:rsid w:val="00986049"/>
    <w:rsid w:val="00996599"/>
    <w:rsid w:val="00997418"/>
    <w:rsid w:val="00997CBD"/>
    <w:rsid w:val="009A20C8"/>
    <w:rsid w:val="009A3651"/>
    <w:rsid w:val="009A4FDA"/>
    <w:rsid w:val="009A6E16"/>
    <w:rsid w:val="009A753D"/>
    <w:rsid w:val="009B4846"/>
    <w:rsid w:val="009B5080"/>
    <w:rsid w:val="009B5246"/>
    <w:rsid w:val="009B6372"/>
    <w:rsid w:val="009B64EE"/>
    <w:rsid w:val="009B6793"/>
    <w:rsid w:val="009C0930"/>
    <w:rsid w:val="009C1543"/>
    <w:rsid w:val="009C175A"/>
    <w:rsid w:val="009C3439"/>
    <w:rsid w:val="009C4A2B"/>
    <w:rsid w:val="009C5AD3"/>
    <w:rsid w:val="009C6A1F"/>
    <w:rsid w:val="009C7B4B"/>
    <w:rsid w:val="009D019D"/>
    <w:rsid w:val="009D0745"/>
    <w:rsid w:val="009D1316"/>
    <w:rsid w:val="009D25BC"/>
    <w:rsid w:val="009D399B"/>
    <w:rsid w:val="009D3D9C"/>
    <w:rsid w:val="009D4A64"/>
    <w:rsid w:val="009D4B00"/>
    <w:rsid w:val="009D7029"/>
    <w:rsid w:val="009E060A"/>
    <w:rsid w:val="009E2E20"/>
    <w:rsid w:val="009E3103"/>
    <w:rsid w:val="009E4460"/>
    <w:rsid w:val="009F3FA4"/>
    <w:rsid w:val="009F7CEB"/>
    <w:rsid w:val="009F7D34"/>
    <w:rsid w:val="00A00703"/>
    <w:rsid w:val="00A04385"/>
    <w:rsid w:val="00A045F3"/>
    <w:rsid w:val="00A072BC"/>
    <w:rsid w:val="00A122F8"/>
    <w:rsid w:val="00A15F2E"/>
    <w:rsid w:val="00A16C86"/>
    <w:rsid w:val="00A20B21"/>
    <w:rsid w:val="00A217D4"/>
    <w:rsid w:val="00A226BE"/>
    <w:rsid w:val="00A25A4D"/>
    <w:rsid w:val="00A2711B"/>
    <w:rsid w:val="00A27839"/>
    <w:rsid w:val="00A31DB3"/>
    <w:rsid w:val="00A321A0"/>
    <w:rsid w:val="00A33814"/>
    <w:rsid w:val="00A33CBE"/>
    <w:rsid w:val="00A414FF"/>
    <w:rsid w:val="00A43551"/>
    <w:rsid w:val="00A44E72"/>
    <w:rsid w:val="00A52144"/>
    <w:rsid w:val="00A53C64"/>
    <w:rsid w:val="00A5637A"/>
    <w:rsid w:val="00A564D3"/>
    <w:rsid w:val="00A57284"/>
    <w:rsid w:val="00A601D6"/>
    <w:rsid w:val="00A60587"/>
    <w:rsid w:val="00A62979"/>
    <w:rsid w:val="00A639F6"/>
    <w:rsid w:val="00A647E2"/>
    <w:rsid w:val="00A668E8"/>
    <w:rsid w:val="00A724DE"/>
    <w:rsid w:val="00A73C6E"/>
    <w:rsid w:val="00A7554B"/>
    <w:rsid w:val="00A77BF8"/>
    <w:rsid w:val="00A81322"/>
    <w:rsid w:val="00A81C73"/>
    <w:rsid w:val="00A82BB2"/>
    <w:rsid w:val="00A838F5"/>
    <w:rsid w:val="00A856E6"/>
    <w:rsid w:val="00A85CAF"/>
    <w:rsid w:val="00A86B23"/>
    <w:rsid w:val="00A86D48"/>
    <w:rsid w:val="00A87CAF"/>
    <w:rsid w:val="00A90964"/>
    <w:rsid w:val="00A91586"/>
    <w:rsid w:val="00A94315"/>
    <w:rsid w:val="00A95B6A"/>
    <w:rsid w:val="00A964CF"/>
    <w:rsid w:val="00AA008E"/>
    <w:rsid w:val="00AA0236"/>
    <w:rsid w:val="00AA2154"/>
    <w:rsid w:val="00AA2A7C"/>
    <w:rsid w:val="00AA649C"/>
    <w:rsid w:val="00AA73C4"/>
    <w:rsid w:val="00AA75B3"/>
    <w:rsid w:val="00AB14E0"/>
    <w:rsid w:val="00AB3504"/>
    <w:rsid w:val="00AB5222"/>
    <w:rsid w:val="00AB7974"/>
    <w:rsid w:val="00AB7F48"/>
    <w:rsid w:val="00AC15D1"/>
    <w:rsid w:val="00AC46E8"/>
    <w:rsid w:val="00AC4B34"/>
    <w:rsid w:val="00AC6C8C"/>
    <w:rsid w:val="00AC79FB"/>
    <w:rsid w:val="00AD1552"/>
    <w:rsid w:val="00AD2F6C"/>
    <w:rsid w:val="00AD64EB"/>
    <w:rsid w:val="00AE02BE"/>
    <w:rsid w:val="00AE1499"/>
    <w:rsid w:val="00AE2A95"/>
    <w:rsid w:val="00AE2D30"/>
    <w:rsid w:val="00AE338F"/>
    <w:rsid w:val="00AF11A4"/>
    <w:rsid w:val="00AF2083"/>
    <w:rsid w:val="00AF4B30"/>
    <w:rsid w:val="00AF6CF8"/>
    <w:rsid w:val="00AF733F"/>
    <w:rsid w:val="00B006FB"/>
    <w:rsid w:val="00B01FDA"/>
    <w:rsid w:val="00B047BC"/>
    <w:rsid w:val="00B05608"/>
    <w:rsid w:val="00B0585A"/>
    <w:rsid w:val="00B074C8"/>
    <w:rsid w:val="00B11AAE"/>
    <w:rsid w:val="00B130AF"/>
    <w:rsid w:val="00B13AF2"/>
    <w:rsid w:val="00B15A90"/>
    <w:rsid w:val="00B20BBB"/>
    <w:rsid w:val="00B20D9E"/>
    <w:rsid w:val="00B232EE"/>
    <w:rsid w:val="00B30040"/>
    <w:rsid w:val="00B300AA"/>
    <w:rsid w:val="00B30D64"/>
    <w:rsid w:val="00B31A72"/>
    <w:rsid w:val="00B346FA"/>
    <w:rsid w:val="00B35DE7"/>
    <w:rsid w:val="00B40D38"/>
    <w:rsid w:val="00B43056"/>
    <w:rsid w:val="00B4556A"/>
    <w:rsid w:val="00B4751A"/>
    <w:rsid w:val="00B475DC"/>
    <w:rsid w:val="00B506F1"/>
    <w:rsid w:val="00B532F5"/>
    <w:rsid w:val="00B6031A"/>
    <w:rsid w:val="00B6247E"/>
    <w:rsid w:val="00B64A52"/>
    <w:rsid w:val="00B6585A"/>
    <w:rsid w:val="00B66AEC"/>
    <w:rsid w:val="00B72841"/>
    <w:rsid w:val="00B732DE"/>
    <w:rsid w:val="00B758D3"/>
    <w:rsid w:val="00B758E6"/>
    <w:rsid w:val="00B8108D"/>
    <w:rsid w:val="00B81A98"/>
    <w:rsid w:val="00B825F1"/>
    <w:rsid w:val="00B8329D"/>
    <w:rsid w:val="00B86E2C"/>
    <w:rsid w:val="00B872D1"/>
    <w:rsid w:val="00B91041"/>
    <w:rsid w:val="00B92006"/>
    <w:rsid w:val="00B931D6"/>
    <w:rsid w:val="00B952A3"/>
    <w:rsid w:val="00B953DA"/>
    <w:rsid w:val="00B97ED2"/>
    <w:rsid w:val="00BA1536"/>
    <w:rsid w:val="00BA2931"/>
    <w:rsid w:val="00BA3180"/>
    <w:rsid w:val="00BA5422"/>
    <w:rsid w:val="00BA5E07"/>
    <w:rsid w:val="00BA5EEE"/>
    <w:rsid w:val="00BA60BF"/>
    <w:rsid w:val="00BA70C5"/>
    <w:rsid w:val="00BB013A"/>
    <w:rsid w:val="00BB0EBE"/>
    <w:rsid w:val="00BB47A6"/>
    <w:rsid w:val="00BC1092"/>
    <w:rsid w:val="00BC2A42"/>
    <w:rsid w:val="00BC33AD"/>
    <w:rsid w:val="00BC5EE8"/>
    <w:rsid w:val="00BC75B0"/>
    <w:rsid w:val="00BD1F4B"/>
    <w:rsid w:val="00BD4DC4"/>
    <w:rsid w:val="00BD6A53"/>
    <w:rsid w:val="00BD7CB3"/>
    <w:rsid w:val="00BE00C7"/>
    <w:rsid w:val="00BE4ECA"/>
    <w:rsid w:val="00BF5FAE"/>
    <w:rsid w:val="00BF63EA"/>
    <w:rsid w:val="00BF67FB"/>
    <w:rsid w:val="00C01E9E"/>
    <w:rsid w:val="00C0284F"/>
    <w:rsid w:val="00C0313E"/>
    <w:rsid w:val="00C07390"/>
    <w:rsid w:val="00C1000E"/>
    <w:rsid w:val="00C113FA"/>
    <w:rsid w:val="00C12981"/>
    <w:rsid w:val="00C138BD"/>
    <w:rsid w:val="00C13DE9"/>
    <w:rsid w:val="00C13DF6"/>
    <w:rsid w:val="00C151C8"/>
    <w:rsid w:val="00C15C4F"/>
    <w:rsid w:val="00C2051B"/>
    <w:rsid w:val="00C21C19"/>
    <w:rsid w:val="00C220B7"/>
    <w:rsid w:val="00C22D01"/>
    <w:rsid w:val="00C23289"/>
    <w:rsid w:val="00C23A03"/>
    <w:rsid w:val="00C24BA8"/>
    <w:rsid w:val="00C26754"/>
    <w:rsid w:val="00C324EB"/>
    <w:rsid w:val="00C334FF"/>
    <w:rsid w:val="00C33705"/>
    <w:rsid w:val="00C40267"/>
    <w:rsid w:val="00C4036C"/>
    <w:rsid w:val="00C42B37"/>
    <w:rsid w:val="00C43CEF"/>
    <w:rsid w:val="00C44EB6"/>
    <w:rsid w:val="00C50313"/>
    <w:rsid w:val="00C5057F"/>
    <w:rsid w:val="00C50F17"/>
    <w:rsid w:val="00C51EC1"/>
    <w:rsid w:val="00C53880"/>
    <w:rsid w:val="00C55107"/>
    <w:rsid w:val="00C57C9B"/>
    <w:rsid w:val="00C65AF2"/>
    <w:rsid w:val="00C65C8E"/>
    <w:rsid w:val="00C70A34"/>
    <w:rsid w:val="00C76458"/>
    <w:rsid w:val="00C80002"/>
    <w:rsid w:val="00C810F7"/>
    <w:rsid w:val="00C86249"/>
    <w:rsid w:val="00C90C2B"/>
    <w:rsid w:val="00C913DF"/>
    <w:rsid w:val="00C926FE"/>
    <w:rsid w:val="00C9461D"/>
    <w:rsid w:val="00CA34D5"/>
    <w:rsid w:val="00CA4EC3"/>
    <w:rsid w:val="00CA6DE6"/>
    <w:rsid w:val="00CB1092"/>
    <w:rsid w:val="00CB36A9"/>
    <w:rsid w:val="00CB4225"/>
    <w:rsid w:val="00CB44DF"/>
    <w:rsid w:val="00CB4F68"/>
    <w:rsid w:val="00CB796E"/>
    <w:rsid w:val="00CC07F5"/>
    <w:rsid w:val="00CC3CF9"/>
    <w:rsid w:val="00CC42B7"/>
    <w:rsid w:val="00CD0070"/>
    <w:rsid w:val="00CD0DEF"/>
    <w:rsid w:val="00CD236F"/>
    <w:rsid w:val="00CD3069"/>
    <w:rsid w:val="00CD7430"/>
    <w:rsid w:val="00CE1B36"/>
    <w:rsid w:val="00CE24D6"/>
    <w:rsid w:val="00CE2743"/>
    <w:rsid w:val="00CE5145"/>
    <w:rsid w:val="00CE5C31"/>
    <w:rsid w:val="00CF02E7"/>
    <w:rsid w:val="00CF07BB"/>
    <w:rsid w:val="00CF0A3B"/>
    <w:rsid w:val="00CF0D16"/>
    <w:rsid w:val="00CF205C"/>
    <w:rsid w:val="00CF4CCF"/>
    <w:rsid w:val="00CF5A44"/>
    <w:rsid w:val="00CF606E"/>
    <w:rsid w:val="00D00928"/>
    <w:rsid w:val="00D01AB3"/>
    <w:rsid w:val="00D04F9F"/>
    <w:rsid w:val="00D0579E"/>
    <w:rsid w:val="00D1077B"/>
    <w:rsid w:val="00D1159E"/>
    <w:rsid w:val="00D1171C"/>
    <w:rsid w:val="00D13F8A"/>
    <w:rsid w:val="00D142A1"/>
    <w:rsid w:val="00D216EA"/>
    <w:rsid w:val="00D224E4"/>
    <w:rsid w:val="00D22914"/>
    <w:rsid w:val="00D25611"/>
    <w:rsid w:val="00D25A1C"/>
    <w:rsid w:val="00D25FBE"/>
    <w:rsid w:val="00D26A0E"/>
    <w:rsid w:val="00D30A25"/>
    <w:rsid w:val="00D30BCE"/>
    <w:rsid w:val="00D34083"/>
    <w:rsid w:val="00D349A5"/>
    <w:rsid w:val="00D354DE"/>
    <w:rsid w:val="00D35FCA"/>
    <w:rsid w:val="00D36AD7"/>
    <w:rsid w:val="00D4186F"/>
    <w:rsid w:val="00D42CF6"/>
    <w:rsid w:val="00D455AF"/>
    <w:rsid w:val="00D45633"/>
    <w:rsid w:val="00D470AC"/>
    <w:rsid w:val="00D4773A"/>
    <w:rsid w:val="00D53C37"/>
    <w:rsid w:val="00D54B86"/>
    <w:rsid w:val="00D56576"/>
    <w:rsid w:val="00D57B76"/>
    <w:rsid w:val="00D64C79"/>
    <w:rsid w:val="00D665F1"/>
    <w:rsid w:val="00D6711E"/>
    <w:rsid w:val="00D7150D"/>
    <w:rsid w:val="00D71714"/>
    <w:rsid w:val="00D71B88"/>
    <w:rsid w:val="00D71E4F"/>
    <w:rsid w:val="00D721A4"/>
    <w:rsid w:val="00D74C74"/>
    <w:rsid w:val="00D75FEE"/>
    <w:rsid w:val="00D766AC"/>
    <w:rsid w:val="00D837B3"/>
    <w:rsid w:val="00D842F1"/>
    <w:rsid w:val="00D853ED"/>
    <w:rsid w:val="00D85D90"/>
    <w:rsid w:val="00D86F3D"/>
    <w:rsid w:val="00D94866"/>
    <w:rsid w:val="00DA26E3"/>
    <w:rsid w:val="00DA3C9B"/>
    <w:rsid w:val="00DA7335"/>
    <w:rsid w:val="00DA7FF2"/>
    <w:rsid w:val="00DB0734"/>
    <w:rsid w:val="00DB3BF8"/>
    <w:rsid w:val="00DB46F7"/>
    <w:rsid w:val="00DB6C13"/>
    <w:rsid w:val="00DB75DB"/>
    <w:rsid w:val="00DC4AA8"/>
    <w:rsid w:val="00DC6445"/>
    <w:rsid w:val="00DD1C62"/>
    <w:rsid w:val="00DD5B99"/>
    <w:rsid w:val="00DD7B2F"/>
    <w:rsid w:val="00DD7BF0"/>
    <w:rsid w:val="00DE013B"/>
    <w:rsid w:val="00DE0485"/>
    <w:rsid w:val="00DE08C9"/>
    <w:rsid w:val="00DE0B15"/>
    <w:rsid w:val="00DE329F"/>
    <w:rsid w:val="00DE3AA0"/>
    <w:rsid w:val="00DE6A4A"/>
    <w:rsid w:val="00DF3797"/>
    <w:rsid w:val="00E0099B"/>
    <w:rsid w:val="00E03004"/>
    <w:rsid w:val="00E05BBE"/>
    <w:rsid w:val="00E1083F"/>
    <w:rsid w:val="00E1238C"/>
    <w:rsid w:val="00E12F9C"/>
    <w:rsid w:val="00E16722"/>
    <w:rsid w:val="00E17190"/>
    <w:rsid w:val="00E23134"/>
    <w:rsid w:val="00E23885"/>
    <w:rsid w:val="00E254E9"/>
    <w:rsid w:val="00E2637B"/>
    <w:rsid w:val="00E30CED"/>
    <w:rsid w:val="00E31881"/>
    <w:rsid w:val="00E347A9"/>
    <w:rsid w:val="00E35DAF"/>
    <w:rsid w:val="00E35ECC"/>
    <w:rsid w:val="00E37464"/>
    <w:rsid w:val="00E378D3"/>
    <w:rsid w:val="00E40424"/>
    <w:rsid w:val="00E414A7"/>
    <w:rsid w:val="00E41895"/>
    <w:rsid w:val="00E450B4"/>
    <w:rsid w:val="00E46B6A"/>
    <w:rsid w:val="00E46F8D"/>
    <w:rsid w:val="00E52E43"/>
    <w:rsid w:val="00E56C1A"/>
    <w:rsid w:val="00E57E9A"/>
    <w:rsid w:val="00E60768"/>
    <w:rsid w:val="00E62524"/>
    <w:rsid w:val="00E62F89"/>
    <w:rsid w:val="00E64A90"/>
    <w:rsid w:val="00E663AC"/>
    <w:rsid w:val="00E71E34"/>
    <w:rsid w:val="00E7286C"/>
    <w:rsid w:val="00E73AC2"/>
    <w:rsid w:val="00E76240"/>
    <w:rsid w:val="00E76E54"/>
    <w:rsid w:val="00E77205"/>
    <w:rsid w:val="00E81C31"/>
    <w:rsid w:val="00E8373D"/>
    <w:rsid w:val="00E86558"/>
    <w:rsid w:val="00E86EA7"/>
    <w:rsid w:val="00E87194"/>
    <w:rsid w:val="00E90838"/>
    <w:rsid w:val="00E9159F"/>
    <w:rsid w:val="00E92C82"/>
    <w:rsid w:val="00E93518"/>
    <w:rsid w:val="00EA0F1D"/>
    <w:rsid w:val="00EA0F2C"/>
    <w:rsid w:val="00EA189A"/>
    <w:rsid w:val="00EA2795"/>
    <w:rsid w:val="00EA4316"/>
    <w:rsid w:val="00EA4DF6"/>
    <w:rsid w:val="00EA5675"/>
    <w:rsid w:val="00EA6559"/>
    <w:rsid w:val="00EA65E3"/>
    <w:rsid w:val="00EA695B"/>
    <w:rsid w:val="00EA6D3E"/>
    <w:rsid w:val="00EA71B6"/>
    <w:rsid w:val="00EB555D"/>
    <w:rsid w:val="00EB7CC1"/>
    <w:rsid w:val="00EC0F9B"/>
    <w:rsid w:val="00EC1AD0"/>
    <w:rsid w:val="00EC22D7"/>
    <w:rsid w:val="00EC382E"/>
    <w:rsid w:val="00EC6C7D"/>
    <w:rsid w:val="00ED1722"/>
    <w:rsid w:val="00ED19D8"/>
    <w:rsid w:val="00ED1D05"/>
    <w:rsid w:val="00ED2B44"/>
    <w:rsid w:val="00ED4159"/>
    <w:rsid w:val="00ED486B"/>
    <w:rsid w:val="00ED6C63"/>
    <w:rsid w:val="00EE0698"/>
    <w:rsid w:val="00EE0F5E"/>
    <w:rsid w:val="00EE2C1C"/>
    <w:rsid w:val="00EE3FFB"/>
    <w:rsid w:val="00EE45CE"/>
    <w:rsid w:val="00EE4FC6"/>
    <w:rsid w:val="00EE6143"/>
    <w:rsid w:val="00EE7B51"/>
    <w:rsid w:val="00EF0680"/>
    <w:rsid w:val="00EF0A8D"/>
    <w:rsid w:val="00EF24E1"/>
    <w:rsid w:val="00EF7F67"/>
    <w:rsid w:val="00F0116D"/>
    <w:rsid w:val="00F02B38"/>
    <w:rsid w:val="00F04E10"/>
    <w:rsid w:val="00F112F0"/>
    <w:rsid w:val="00F12A00"/>
    <w:rsid w:val="00F132B9"/>
    <w:rsid w:val="00F14DB5"/>
    <w:rsid w:val="00F165E5"/>
    <w:rsid w:val="00F23AA3"/>
    <w:rsid w:val="00F23C70"/>
    <w:rsid w:val="00F3038C"/>
    <w:rsid w:val="00F32112"/>
    <w:rsid w:val="00F321B5"/>
    <w:rsid w:val="00F33DF7"/>
    <w:rsid w:val="00F370B8"/>
    <w:rsid w:val="00F37FBD"/>
    <w:rsid w:val="00F45879"/>
    <w:rsid w:val="00F607F5"/>
    <w:rsid w:val="00F63F21"/>
    <w:rsid w:val="00F64FF8"/>
    <w:rsid w:val="00F658C9"/>
    <w:rsid w:val="00F65E24"/>
    <w:rsid w:val="00F730CD"/>
    <w:rsid w:val="00F82ECD"/>
    <w:rsid w:val="00F83F7D"/>
    <w:rsid w:val="00F85B0A"/>
    <w:rsid w:val="00F85C5A"/>
    <w:rsid w:val="00F86247"/>
    <w:rsid w:val="00F870D7"/>
    <w:rsid w:val="00F872D2"/>
    <w:rsid w:val="00F877B6"/>
    <w:rsid w:val="00F91196"/>
    <w:rsid w:val="00F911C2"/>
    <w:rsid w:val="00F92B25"/>
    <w:rsid w:val="00F95DEF"/>
    <w:rsid w:val="00FA045F"/>
    <w:rsid w:val="00FA7FBB"/>
    <w:rsid w:val="00FB18FB"/>
    <w:rsid w:val="00FB513D"/>
    <w:rsid w:val="00FB62B9"/>
    <w:rsid w:val="00FC0397"/>
    <w:rsid w:val="00FC2885"/>
    <w:rsid w:val="00FC3B65"/>
    <w:rsid w:val="00FC67E0"/>
    <w:rsid w:val="00FC7540"/>
    <w:rsid w:val="00FC77C5"/>
    <w:rsid w:val="00FD1ECA"/>
    <w:rsid w:val="00FD67B0"/>
    <w:rsid w:val="00FD7C6A"/>
    <w:rsid w:val="00FE0FDF"/>
    <w:rsid w:val="00FE21DD"/>
    <w:rsid w:val="00FE3604"/>
    <w:rsid w:val="00FE6038"/>
    <w:rsid w:val="00FE640F"/>
    <w:rsid w:val="00FE67D4"/>
    <w:rsid w:val="00FE69AD"/>
    <w:rsid w:val="00FF19F6"/>
    <w:rsid w:val="00FF2109"/>
    <w:rsid w:val="00FF38F7"/>
    <w:rsid w:val="00FF5B83"/>
    <w:rsid w:val="06B4C8F9"/>
    <w:rsid w:val="42A45547"/>
    <w:rsid w:val="4D632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489786"/>
  <w15:docId w15:val="{F7D6DF4E-8E55-4DA1-A5A3-733392DA1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38F5"/>
    <w:rPr>
      <w:sz w:val="24"/>
      <w:szCs w:val="24"/>
      <w:lang w:eastAsia="ko-KR"/>
    </w:rPr>
  </w:style>
  <w:style w:type="paragraph" w:styleId="Heading1">
    <w:name w:val="heading 1"/>
    <w:basedOn w:val="Normal"/>
    <w:next w:val="Normal"/>
    <w:link w:val="Heading1Char"/>
    <w:qFormat/>
    <w:rsid w:val="001E4761"/>
    <w:pPr>
      <w:keepNext/>
      <w:outlineLvl w:val="0"/>
    </w:pPr>
    <w:rPr>
      <w:rFonts w:eastAsia="Times New Roman"/>
      <w:b/>
      <w:bCs/>
      <w:lang w:eastAsia="en-US"/>
    </w:rPr>
  </w:style>
  <w:style w:type="paragraph" w:styleId="Heading2">
    <w:name w:val="heading 2"/>
    <w:basedOn w:val="Normal"/>
    <w:next w:val="Normal"/>
    <w:link w:val="Heading2Char"/>
    <w:unhideWhenUsed/>
    <w:qFormat/>
    <w:rsid w:val="0098499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B0B3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A838F5"/>
    <w:pPr>
      <w:widowControl w:val="0"/>
      <w:tabs>
        <w:tab w:val="left" w:pos="-1440"/>
      </w:tabs>
      <w:ind w:left="720" w:hanging="720"/>
    </w:pPr>
    <w:rPr>
      <w:rFonts w:ascii="CG Times" w:eastAsia="Times New Roman" w:hAnsi="CG Times"/>
      <w:b/>
      <w:snapToGrid w:val="0"/>
      <w:sz w:val="20"/>
      <w:szCs w:val="20"/>
      <w:lang w:eastAsia="en-US"/>
    </w:rPr>
  </w:style>
  <w:style w:type="paragraph" w:styleId="BodyTextIndent3">
    <w:name w:val="Body Text Indent 3"/>
    <w:basedOn w:val="Normal"/>
    <w:rsid w:val="00A838F5"/>
    <w:pPr>
      <w:spacing w:after="120"/>
      <w:ind w:left="360"/>
    </w:pPr>
    <w:rPr>
      <w:sz w:val="16"/>
      <w:szCs w:val="16"/>
    </w:rPr>
  </w:style>
  <w:style w:type="paragraph" w:styleId="NormalWeb">
    <w:name w:val="Normal (Web)"/>
    <w:basedOn w:val="Normal"/>
    <w:rsid w:val="00EA71B6"/>
    <w:pPr>
      <w:spacing w:before="100" w:beforeAutospacing="1" w:after="100" w:afterAutospacing="1"/>
    </w:pPr>
    <w:rPr>
      <w:lang w:eastAsia="ja-JP"/>
    </w:rPr>
  </w:style>
  <w:style w:type="paragraph" w:styleId="Header">
    <w:name w:val="header"/>
    <w:basedOn w:val="Normal"/>
    <w:link w:val="HeaderChar"/>
    <w:uiPriority w:val="99"/>
    <w:rsid w:val="00B13AF2"/>
    <w:pPr>
      <w:tabs>
        <w:tab w:val="center" w:pos="4320"/>
        <w:tab w:val="right" w:pos="8640"/>
      </w:tabs>
    </w:pPr>
  </w:style>
  <w:style w:type="paragraph" w:styleId="Footer">
    <w:name w:val="footer"/>
    <w:basedOn w:val="Normal"/>
    <w:link w:val="FooterChar"/>
    <w:uiPriority w:val="99"/>
    <w:rsid w:val="00B13AF2"/>
    <w:pPr>
      <w:tabs>
        <w:tab w:val="center" w:pos="4320"/>
        <w:tab w:val="right" w:pos="8640"/>
      </w:tabs>
    </w:pPr>
  </w:style>
  <w:style w:type="paragraph" w:styleId="BodyTextIndent">
    <w:name w:val="Body Text Indent"/>
    <w:basedOn w:val="Normal"/>
    <w:link w:val="BodyTextIndentChar"/>
    <w:rsid w:val="008C73EF"/>
    <w:pPr>
      <w:spacing w:after="120"/>
      <w:ind w:left="360"/>
    </w:pPr>
  </w:style>
  <w:style w:type="character" w:customStyle="1" w:styleId="Heading1Char">
    <w:name w:val="Heading 1 Char"/>
    <w:link w:val="Heading1"/>
    <w:rsid w:val="001E4761"/>
    <w:rPr>
      <w:rFonts w:eastAsia="Times New Roman"/>
      <w:b/>
      <w:bCs/>
      <w:sz w:val="24"/>
      <w:szCs w:val="24"/>
    </w:rPr>
  </w:style>
  <w:style w:type="character" w:styleId="Hyperlink">
    <w:name w:val="Hyperlink"/>
    <w:rsid w:val="001E4761"/>
    <w:rPr>
      <w:color w:val="0000FF"/>
      <w:u w:val="single"/>
    </w:rPr>
  </w:style>
  <w:style w:type="character" w:customStyle="1" w:styleId="FooterChar">
    <w:name w:val="Footer Char"/>
    <w:link w:val="Footer"/>
    <w:uiPriority w:val="99"/>
    <w:rsid w:val="00D45633"/>
    <w:rPr>
      <w:sz w:val="24"/>
      <w:szCs w:val="24"/>
      <w:lang w:eastAsia="ko-KR"/>
    </w:rPr>
  </w:style>
  <w:style w:type="table" w:styleId="TableGrid">
    <w:name w:val="Table Grid"/>
    <w:basedOn w:val="TableNormal"/>
    <w:rsid w:val="00966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F38F7"/>
    <w:rPr>
      <w:rFonts w:ascii="Tahoma" w:hAnsi="Tahoma" w:cs="Tahoma"/>
      <w:sz w:val="16"/>
      <w:szCs w:val="16"/>
    </w:rPr>
  </w:style>
  <w:style w:type="character" w:customStyle="1" w:styleId="BalloonTextChar">
    <w:name w:val="Balloon Text Char"/>
    <w:link w:val="BalloonText"/>
    <w:rsid w:val="00FF38F7"/>
    <w:rPr>
      <w:rFonts w:ascii="Tahoma" w:hAnsi="Tahoma" w:cs="Tahoma"/>
      <w:sz w:val="16"/>
      <w:szCs w:val="16"/>
      <w:lang w:eastAsia="ko-KR"/>
    </w:rPr>
  </w:style>
  <w:style w:type="paragraph" w:styleId="ListParagraph">
    <w:name w:val="List Paragraph"/>
    <w:basedOn w:val="Normal"/>
    <w:uiPriority w:val="34"/>
    <w:qFormat/>
    <w:rsid w:val="00E1238C"/>
    <w:pPr>
      <w:ind w:left="720"/>
    </w:pPr>
  </w:style>
  <w:style w:type="character" w:styleId="FollowedHyperlink">
    <w:name w:val="FollowedHyperlink"/>
    <w:basedOn w:val="DefaultParagraphFont"/>
    <w:rsid w:val="005F65A5"/>
    <w:rPr>
      <w:color w:val="800080" w:themeColor="followedHyperlink"/>
      <w:u w:val="single"/>
    </w:rPr>
  </w:style>
  <w:style w:type="character" w:customStyle="1" w:styleId="HeaderChar">
    <w:name w:val="Header Char"/>
    <w:basedOn w:val="DefaultParagraphFont"/>
    <w:link w:val="Header"/>
    <w:uiPriority w:val="99"/>
    <w:rsid w:val="00B91041"/>
    <w:rPr>
      <w:sz w:val="24"/>
      <w:szCs w:val="24"/>
      <w:lang w:eastAsia="ko-KR"/>
    </w:rPr>
  </w:style>
  <w:style w:type="character" w:styleId="CommentReference">
    <w:name w:val="annotation reference"/>
    <w:basedOn w:val="DefaultParagraphFont"/>
    <w:uiPriority w:val="99"/>
    <w:semiHidden/>
    <w:unhideWhenUsed/>
    <w:rsid w:val="00AE338F"/>
    <w:rPr>
      <w:sz w:val="16"/>
      <w:szCs w:val="16"/>
    </w:rPr>
  </w:style>
  <w:style w:type="paragraph" w:styleId="CommentText">
    <w:name w:val="annotation text"/>
    <w:basedOn w:val="Normal"/>
    <w:link w:val="CommentTextChar"/>
    <w:uiPriority w:val="99"/>
    <w:semiHidden/>
    <w:unhideWhenUsed/>
    <w:rsid w:val="00AE338F"/>
    <w:rPr>
      <w:sz w:val="20"/>
      <w:szCs w:val="20"/>
    </w:rPr>
  </w:style>
  <w:style w:type="character" w:customStyle="1" w:styleId="CommentTextChar">
    <w:name w:val="Comment Text Char"/>
    <w:basedOn w:val="DefaultParagraphFont"/>
    <w:link w:val="CommentText"/>
    <w:uiPriority w:val="99"/>
    <w:semiHidden/>
    <w:rsid w:val="00AE338F"/>
    <w:rPr>
      <w:lang w:eastAsia="ko-KR"/>
    </w:rPr>
  </w:style>
  <w:style w:type="paragraph" w:styleId="CommentSubject">
    <w:name w:val="annotation subject"/>
    <w:basedOn w:val="CommentText"/>
    <w:next w:val="CommentText"/>
    <w:link w:val="CommentSubjectChar"/>
    <w:semiHidden/>
    <w:unhideWhenUsed/>
    <w:rsid w:val="00AE338F"/>
    <w:rPr>
      <w:b/>
      <w:bCs/>
    </w:rPr>
  </w:style>
  <w:style w:type="character" w:customStyle="1" w:styleId="CommentSubjectChar">
    <w:name w:val="Comment Subject Char"/>
    <w:basedOn w:val="CommentTextChar"/>
    <w:link w:val="CommentSubject"/>
    <w:semiHidden/>
    <w:rsid w:val="00AE338F"/>
    <w:rPr>
      <w:b/>
      <w:bCs/>
      <w:lang w:eastAsia="ko-KR"/>
    </w:rPr>
  </w:style>
  <w:style w:type="character" w:customStyle="1" w:styleId="UnresolvedMention1">
    <w:name w:val="Unresolved Mention1"/>
    <w:basedOn w:val="DefaultParagraphFont"/>
    <w:uiPriority w:val="99"/>
    <w:semiHidden/>
    <w:unhideWhenUsed/>
    <w:rsid w:val="006F4AB3"/>
    <w:rPr>
      <w:color w:val="605E5C"/>
      <w:shd w:val="clear" w:color="auto" w:fill="E1DFDD"/>
    </w:rPr>
  </w:style>
  <w:style w:type="character" w:customStyle="1" w:styleId="apple-converted-space">
    <w:name w:val="apple-converted-space"/>
    <w:basedOn w:val="DefaultParagraphFont"/>
    <w:rsid w:val="00011285"/>
  </w:style>
  <w:style w:type="paragraph" w:styleId="BodyText">
    <w:name w:val="Body Text"/>
    <w:basedOn w:val="Normal"/>
    <w:link w:val="BodyTextChar"/>
    <w:semiHidden/>
    <w:unhideWhenUsed/>
    <w:rsid w:val="002D0B2E"/>
    <w:pPr>
      <w:spacing w:after="120"/>
    </w:pPr>
  </w:style>
  <w:style w:type="character" w:customStyle="1" w:styleId="BodyTextChar">
    <w:name w:val="Body Text Char"/>
    <w:basedOn w:val="DefaultParagraphFont"/>
    <w:link w:val="BodyText"/>
    <w:semiHidden/>
    <w:rsid w:val="002D0B2E"/>
    <w:rPr>
      <w:sz w:val="24"/>
      <w:szCs w:val="24"/>
      <w:lang w:eastAsia="ko-KR"/>
    </w:rPr>
  </w:style>
  <w:style w:type="character" w:customStyle="1" w:styleId="Heading3Char">
    <w:name w:val="Heading 3 Char"/>
    <w:basedOn w:val="DefaultParagraphFont"/>
    <w:link w:val="Heading3"/>
    <w:uiPriority w:val="9"/>
    <w:rsid w:val="000B0B38"/>
    <w:rPr>
      <w:rFonts w:asciiTheme="majorHAnsi" w:eastAsiaTheme="majorEastAsia" w:hAnsiTheme="majorHAnsi" w:cstheme="majorBidi"/>
      <w:color w:val="243F60" w:themeColor="accent1" w:themeShade="7F"/>
      <w:sz w:val="24"/>
      <w:szCs w:val="24"/>
      <w:lang w:eastAsia="ko-KR"/>
    </w:rPr>
  </w:style>
  <w:style w:type="character" w:customStyle="1" w:styleId="Heading2Char">
    <w:name w:val="Heading 2 Char"/>
    <w:basedOn w:val="DefaultParagraphFont"/>
    <w:link w:val="Heading2"/>
    <w:rsid w:val="0098499D"/>
    <w:rPr>
      <w:rFonts w:asciiTheme="majorHAnsi" w:eastAsiaTheme="majorEastAsia" w:hAnsiTheme="majorHAnsi" w:cstheme="majorBidi"/>
      <w:color w:val="365F91" w:themeColor="accent1" w:themeShade="BF"/>
      <w:sz w:val="26"/>
      <w:szCs w:val="26"/>
      <w:lang w:eastAsia="ko-KR"/>
    </w:rPr>
  </w:style>
  <w:style w:type="paragraph" w:customStyle="1" w:styleId="xmsonormal">
    <w:name w:val="x_msonormal"/>
    <w:basedOn w:val="Normal"/>
    <w:rsid w:val="00542D9C"/>
    <w:pPr>
      <w:spacing w:before="100" w:beforeAutospacing="1" w:after="100" w:afterAutospacing="1"/>
    </w:pPr>
    <w:rPr>
      <w:rFonts w:eastAsia="Times New Roman"/>
      <w:lang w:eastAsia="en-US"/>
    </w:rPr>
  </w:style>
  <w:style w:type="character" w:customStyle="1" w:styleId="BodyTextIndent2Char">
    <w:name w:val="Body Text Indent 2 Char"/>
    <w:basedOn w:val="DefaultParagraphFont"/>
    <w:link w:val="BodyTextIndent2"/>
    <w:rsid w:val="003D67C8"/>
    <w:rPr>
      <w:rFonts w:ascii="CG Times" w:eastAsia="Times New Roman" w:hAnsi="CG Times"/>
      <w:b/>
      <w:snapToGrid w:val="0"/>
    </w:rPr>
  </w:style>
  <w:style w:type="character" w:customStyle="1" w:styleId="BodyTextIndentChar">
    <w:name w:val="Body Text Indent Char"/>
    <w:basedOn w:val="DefaultParagraphFont"/>
    <w:link w:val="BodyTextIndent"/>
    <w:rsid w:val="003D67C8"/>
    <w:rPr>
      <w:sz w:val="24"/>
      <w:szCs w:val="24"/>
      <w:lang w:eastAsia="ko-KR"/>
    </w:rPr>
  </w:style>
  <w:style w:type="paragraph" w:customStyle="1" w:styleId="contentpasted01">
    <w:name w:val="contentpasted01"/>
    <w:basedOn w:val="Normal"/>
    <w:rsid w:val="00517684"/>
    <w:pPr>
      <w:spacing w:before="100" w:beforeAutospacing="1" w:after="100" w:afterAutospacing="1"/>
    </w:pPr>
    <w:rPr>
      <w:rFonts w:ascii="Calibri" w:eastAsiaTheme="minorHAnsi" w:hAnsi="Calibri" w:cs="Calibri"/>
      <w:sz w:val="22"/>
      <w:szCs w:val="22"/>
      <w:lang w:eastAsia="en-US"/>
    </w:rPr>
  </w:style>
  <w:style w:type="character" w:customStyle="1" w:styleId="contentpasted0">
    <w:name w:val="contentpasted0"/>
    <w:basedOn w:val="DefaultParagraphFont"/>
    <w:rsid w:val="00517684"/>
  </w:style>
  <w:style w:type="character" w:customStyle="1" w:styleId="cf01">
    <w:name w:val="cf01"/>
    <w:basedOn w:val="DefaultParagraphFont"/>
    <w:rsid w:val="0051768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191">
      <w:bodyDiv w:val="1"/>
      <w:marLeft w:val="0"/>
      <w:marRight w:val="0"/>
      <w:marTop w:val="0"/>
      <w:marBottom w:val="0"/>
      <w:divBdr>
        <w:top w:val="none" w:sz="0" w:space="0" w:color="auto"/>
        <w:left w:val="none" w:sz="0" w:space="0" w:color="auto"/>
        <w:bottom w:val="none" w:sz="0" w:space="0" w:color="auto"/>
        <w:right w:val="none" w:sz="0" w:space="0" w:color="auto"/>
      </w:divBdr>
    </w:div>
    <w:div w:id="476534822">
      <w:bodyDiv w:val="1"/>
      <w:marLeft w:val="0"/>
      <w:marRight w:val="0"/>
      <w:marTop w:val="0"/>
      <w:marBottom w:val="0"/>
      <w:divBdr>
        <w:top w:val="none" w:sz="0" w:space="0" w:color="auto"/>
        <w:left w:val="none" w:sz="0" w:space="0" w:color="auto"/>
        <w:bottom w:val="none" w:sz="0" w:space="0" w:color="auto"/>
        <w:right w:val="none" w:sz="0" w:space="0" w:color="auto"/>
      </w:divBdr>
    </w:div>
    <w:div w:id="611398399">
      <w:bodyDiv w:val="1"/>
      <w:marLeft w:val="0"/>
      <w:marRight w:val="0"/>
      <w:marTop w:val="0"/>
      <w:marBottom w:val="0"/>
      <w:divBdr>
        <w:top w:val="none" w:sz="0" w:space="0" w:color="auto"/>
        <w:left w:val="none" w:sz="0" w:space="0" w:color="auto"/>
        <w:bottom w:val="none" w:sz="0" w:space="0" w:color="auto"/>
        <w:right w:val="none" w:sz="0" w:space="0" w:color="auto"/>
      </w:divBdr>
    </w:div>
    <w:div w:id="696273285">
      <w:bodyDiv w:val="1"/>
      <w:marLeft w:val="0"/>
      <w:marRight w:val="0"/>
      <w:marTop w:val="0"/>
      <w:marBottom w:val="0"/>
      <w:divBdr>
        <w:top w:val="none" w:sz="0" w:space="0" w:color="auto"/>
        <w:left w:val="none" w:sz="0" w:space="0" w:color="auto"/>
        <w:bottom w:val="none" w:sz="0" w:space="0" w:color="auto"/>
        <w:right w:val="none" w:sz="0" w:space="0" w:color="auto"/>
      </w:divBdr>
    </w:div>
    <w:div w:id="910969222">
      <w:bodyDiv w:val="1"/>
      <w:marLeft w:val="0"/>
      <w:marRight w:val="0"/>
      <w:marTop w:val="0"/>
      <w:marBottom w:val="0"/>
      <w:divBdr>
        <w:top w:val="none" w:sz="0" w:space="0" w:color="auto"/>
        <w:left w:val="none" w:sz="0" w:space="0" w:color="auto"/>
        <w:bottom w:val="none" w:sz="0" w:space="0" w:color="auto"/>
        <w:right w:val="none" w:sz="0" w:space="0" w:color="auto"/>
      </w:divBdr>
      <w:divsChild>
        <w:div w:id="328755317">
          <w:marLeft w:val="0"/>
          <w:marRight w:val="0"/>
          <w:marTop w:val="0"/>
          <w:marBottom w:val="120"/>
          <w:divBdr>
            <w:top w:val="none" w:sz="0" w:space="0" w:color="auto"/>
            <w:left w:val="none" w:sz="0" w:space="0" w:color="auto"/>
            <w:bottom w:val="none" w:sz="0" w:space="0" w:color="auto"/>
            <w:right w:val="none" w:sz="0" w:space="0" w:color="auto"/>
          </w:divBdr>
        </w:div>
        <w:div w:id="1801650401">
          <w:marLeft w:val="0"/>
          <w:marRight w:val="0"/>
          <w:marTop w:val="0"/>
          <w:marBottom w:val="120"/>
          <w:divBdr>
            <w:top w:val="none" w:sz="0" w:space="0" w:color="auto"/>
            <w:left w:val="none" w:sz="0" w:space="0" w:color="auto"/>
            <w:bottom w:val="none" w:sz="0" w:space="0" w:color="auto"/>
            <w:right w:val="none" w:sz="0" w:space="0" w:color="auto"/>
          </w:divBdr>
        </w:div>
      </w:divsChild>
    </w:div>
    <w:div w:id="1017464526">
      <w:bodyDiv w:val="1"/>
      <w:marLeft w:val="0"/>
      <w:marRight w:val="0"/>
      <w:marTop w:val="0"/>
      <w:marBottom w:val="0"/>
      <w:divBdr>
        <w:top w:val="none" w:sz="0" w:space="0" w:color="auto"/>
        <w:left w:val="none" w:sz="0" w:space="0" w:color="auto"/>
        <w:bottom w:val="none" w:sz="0" w:space="0" w:color="auto"/>
        <w:right w:val="none" w:sz="0" w:space="0" w:color="auto"/>
      </w:divBdr>
    </w:div>
    <w:div w:id="1035276896">
      <w:bodyDiv w:val="1"/>
      <w:marLeft w:val="0"/>
      <w:marRight w:val="0"/>
      <w:marTop w:val="0"/>
      <w:marBottom w:val="0"/>
      <w:divBdr>
        <w:top w:val="none" w:sz="0" w:space="0" w:color="auto"/>
        <w:left w:val="none" w:sz="0" w:space="0" w:color="auto"/>
        <w:bottom w:val="none" w:sz="0" w:space="0" w:color="auto"/>
        <w:right w:val="none" w:sz="0" w:space="0" w:color="auto"/>
      </w:divBdr>
    </w:div>
    <w:div w:id="1070619893">
      <w:bodyDiv w:val="1"/>
      <w:marLeft w:val="0"/>
      <w:marRight w:val="0"/>
      <w:marTop w:val="0"/>
      <w:marBottom w:val="0"/>
      <w:divBdr>
        <w:top w:val="none" w:sz="0" w:space="0" w:color="auto"/>
        <w:left w:val="none" w:sz="0" w:space="0" w:color="auto"/>
        <w:bottom w:val="none" w:sz="0" w:space="0" w:color="auto"/>
        <w:right w:val="none" w:sz="0" w:space="0" w:color="auto"/>
      </w:divBdr>
    </w:div>
    <w:div w:id="1144469978">
      <w:bodyDiv w:val="1"/>
      <w:marLeft w:val="0"/>
      <w:marRight w:val="0"/>
      <w:marTop w:val="0"/>
      <w:marBottom w:val="0"/>
      <w:divBdr>
        <w:top w:val="none" w:sz="0" w:space="0" w:color="auto"/>
        <w:left w:val="none" w:sz="0" w:space="0" w:color="auto"/>
        <w:bottom w:val="none" w:sz="0" w:space="0" w:color="auto"/>
        <w:right w:val="none" w:sz="0" w:space="0" w:color="auto"/>
      </w:divBdr>
    </w:div>
    <w:div w:id="1190338693">
      <w:bodyDiv w:val="1"/>
      <w:marLeft w:val="0"/>
      <w:marRight w:val="0"/>
      <w:marTop w:val="0"/>
      <w:marBottom w:val="0"/>
      <w:divBdr>
        <w:top w:val="none" w:sz="0" w:space="0" w:color="auto"/>
        <w:left w:val="none" w:sz="0" w:space="0" w:color="auto"/>
        <w:bottom w:val="none" w:sz="0" w:space="0" w:color="auto"/>
        <w:right w:val="none" w:sz="0" w:space="0" w:color="auto"/>
      </w:divBdr>
    </w:div>
    <w:div w:id="1205943377">
      <w:bodyDiv w:val="1"/>
      <w:marLeft w:val="0"/>
      <w:marRight w:val="0"/>
      <w:marTop w:val="0"/>
      <w:marBottom w:val="0"/>
      <w:divBdr>
        <w:top w:val="none" w:sz="0" w:space="0" w:color="auto"/>
        <w:left w:val="none" w:sz="0" w:space="0" w:color="auto"/>
        <w:bottom w:val="none" w:sz="0" w:space="0" w:color="auto"/>
        <w:right w:val="none" w:sz="0" w:space="0" w:color="auto"/>
      </w:divBdr>
    </w:div>
    <w:div w:id="1334914334">
      <w:bodyDiv w:val="1"/>
      <w:marLeft w:val="0"/>
      <w:marRight w:val="0"/>
      <w:marTop w:val="0"/>
      <w:marBottom w:val="0"/>
      <w:divBdr>
        <w:top w:val="none" w:sz="0" w:space="0" w:color="auto"/>
        <w:left w:val="none" w:sz="0" w:space="0" w:color="auto"/>
        <w:bottom w:val="none" w:sz="0" w:space="0" w:color="auto"/>
        <w:right w:val="none" w:sz="0" w:space="0" w:color="auto"/>
      </w:divBdr>
    </w:div>
    <w:div w:id="1338652659">
      <w:bodyDiv w:val="1"/>
      <w:marLeft w:val="0"/>
      <w:marRight w:val="0"/>
      <w:marTop w:val="0"/>
      <w:marBottom w:val="0"/>
      <w:divBdr>
        <w:top w:val="none" w:sz="0" w:space="0" w:color="auto"/>
        <w:left w:val="none" w:sz="0" w:space="0" w:color="auto"/>
        <w:bottom w:val="none" w:sz="0" w:space="0" w:color="auto"/>
        <w:right w:val="none" w:sz="0" w:space="0" w:color="auto"/>
      </w:divBdr>
      <w:divsChild>
        <w:div w:id="1794051591">
          <w:marLeft w:val="0"/>
          <w:marRight w:val="0"/>
          <w:marTop w:val="0"/>
          <w:marBottom w:val="0"/>
          <w:divBdr>
            <w:top w:val="none" w:sz="0" w:space="0" w:color="auto"/>
            <w:left w:val="none" w:sz="0" w:space="0" w:color="auto"/>
            <w:bottom w:val="none" w:sz="0" w:space="0" w:color="auto"/>
            <w:right w:val="none" w:sz="0" w:space="0" w:color="auto"/>
          </w:divBdr>
          <w:divsChild>
            <w:div w:id="10767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34429">
      <w:bodyDiv w:val="1"/>
      <w:marLeft w:val="1"/>
      <w:marRight w:val="1"/>
      <w:marTop w:val="1"/>
      <w:marBottom w:val="1"/>
      <w:divBdr>
        <w:top w:val="none" w:sz="0" w:space="0" w:color="auto"/>
        <w:left w:val="none" w:sz="0" w:space="0" w:color="auto"/>
        <w:bottom w:val="none" w:sz="0" w:space="0" w:color="auto"/>
        <w:right w:val="none" w:sz="0" w:space="0" w:color="auto"/>
      </w:divBdr>
      <w:divsChild>
        <w:div w:id="204102971">
          <w:marLeft w:val="0"/>
          <w:marRight w:val="0"/>
          <w:marTop w:val="0"/>
          <w:marBottom w:val="0"/>
          <w:divBdr>
            <w:top w:val="none" w:sz="0" w:space="0" w:color="auto"/>
            <w:left w:val="none" w:sz="0" w:space="0" w:color="auto"/>
            <w:bottom w:val="none" w:sz="0" w:space="0" w:color="auto"/>
            <w:right w:val="none" w:sz="0" w:space="0" w:color="auto"/>
          </w:divBdr>
          <w:divsChild>
            <w:div w:id="1437796843">
              <w:marLeft w:val="3450"/>
              <w:marRight w:val="0"/>
              <w:marTop w:val="0"/>
              <w:marBottom w:val="150"/>
              <w:divBdr>
                <w:top w:val="none" w:sz="0" w:space="0" w:color="auto"/>
                <w:left w:val="none" w:sz="0" w:space="0" w:color="auto"/>
                <w:bottom w:val="none" w:sz="0" w:space="0" w:color="auto"/>
                <w:right w:val="none" w:sz="0" w:space="0" w:color="auto"/>
              </w:divBdr>
            </w:div>
          </w:divsChild>
        </w:div>
      </w:divsChild>
    </w:div>
    <w:div w:id="1388606319">
      <w:bodyDiv w:val="1"/>
      <w:marLeft w:val="0"/>
      <w:marRight w:val="0"/>
      <w:marTop w:val="0"/>
      <w:marBottom w:val="0"/>
      <w:divBdr>
        <w:top w:val="none" w:sz="0" w:space="0" w:color="auto"/>
        <w:left w:val="none" w:sz="0" w:space="0" w:color="auto"/>
        <w:bottom w:val="none" w:sz="0" w:space="0" w:color="auto"/>
        <w:right w:val="none" w:sz="0" w:space="0" w:color="auto"/>
      </w:divBdr>
      <w:divsChild>
        <w:div w:id="1132093602">
          <w:marLeft w:val="0"/>
          <w:marRight w:val="0"/>
          <w:marTop w:val="0"/>
          <w:marBottom w:val="0"/>
          <w:divBdr>
            <w:top w:val="none" w:sz="0" w:space="0" w:color="auto"/>
            <w:left w:val="none" w:sz="0" w:space="0" w:color="auto"/>
            <w:bottom w:val="none" w:sz="0" w:space="0" w:color="auto"/>
            <w:right w:val="none" w:sz="0" w:space="0" w:color="auto"/>
          </w:divBdr>
          <w:divsChild>
            <w:div w:id="205156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718">
      <w:bodyDiv w:val="1"/>
      <w:marLeft w:val="0"/>
      <w:marRight w:val="0"/>
      <w:marTop w:val="0"/>
      <w:marBottom w:val="0"/>
      <w:divBdr>
        <w:top w:val="none" w:sz="0" w:space="0" w:color="auto"/>
        <w:left w:val="none" w:sz="0" w:space="0" w:color="auto"/>
        <w:bottom w:val="none" w:sz="0" w:space="0" w:color="auto"/>
        <w:right w:val="none" w:sz="0" w:space="0" w:color="auto"/>
      </w:divBdr>
    </w:div>
    <w:div w:id="1503666673">
      <w:bodyDiv w:val="1"/>
      <w:marLeft w:val="0"/>
      <w:marRight w:val="0"/>
      <w:marTop w:val="0"/>
      <w:marBottom w:val="0"/>
      <w:divBdr>
        <w:top w:val="none" w:sz="0" w:space="0" w:color="auto"/>
        <w:left w:val="none" w:sz="0" w:space="0" w:color="auto"/>
        <w:bottom w:val="none" w:sz="0" w:space="0" w:color="auto"/>
        <w:right w:val="none" w:sz="0" w:space="0" w:color="auto"/>
      </w:divBdr>
    </w:div>
    <w:div w:id="1558130966">
      <w:bodyDiv w:val="1"/>
      <w:marLeft w:val="0"/>
      <w:marRight w:val="0"/>
      <w:marTop w:val="0"/>
      <w:marBottom w:val="0"/>
      <w:divBdr>
        <w:top w:val="none" w:sz="0" w:space="0" w:color="auto"/>
        <w:left w:val="none" w:sz="0" w:space="0" w:color="auto"/>
        <w:bottom w:val="none" w:sz="0" w:space="0" w:color="auto"/>
        <w:right w:val="none" w:sz="0" w:space="0" w:color="auto"/>
      </w:divBdr>
    </w:div>
    <w:div w:id="1563365451">
      <w:bodyDiv w:val="1"/>
      <w:marLeft w:val="0"/>
      <w:marRight w:val="0"/>
      <w:marTop w:val="0"/>
      <w:marBottom w:val="0"/>
      <w:divBdr>
        <w:top w:val="none" w:sz="0" w:space="0" w:color="auto"/>
        <w:left w:val="none" w:sz="0" w:space="0" w:color="auto"/>
        <w:bottom w:val="none" w:sz="0" w:space="0" w:color="auto"/>
        <w:right w:val="none" w:sz="0" w:space="0" w:color="auto"/>
      </w:divBdr>
    </w:div>
    <w:div w:id="1607301877">
      <w:bodyDiv w:val="1"/>
      <w:marLeft w:val="0"/>
      <w:marRight w:val="0"/>
      <w:marTop w:val="0"/>
      <w:marBottom w:val="0"/>
      <w:divBdr>
        <w:top w:val="none" w:sz="0" w:space="0" w:color="auto"/>
        <w:left w:val="none" w:sz="0" w:space="0" w:color="auto"/>
        <w:bottom w:val="none" w:sz="0" w:space="0" w:color="auto"/>
        <w:right w:val="none" w:sz="0" w:space="0" w:color="auto"/>
      </w:divBdr>
    </w:div>
    <w:div w:id="1775058328">
      <w:bodyDiv w:val="1"/>
      <w:marLeft w:val="0"/>
      <w:marRight w:val="0"/>
      <w:marTop w:val="0"/>
      <w:marBottom w:val="0"/>
      <w:divBdr>
        <w:top w:val="none" w:sz="0" w:space="0" w:color="auto"/>
        <w:left w:val="none" w:sz="0" w:space="0" w:color="auto"/>
        <w:bottom w:val="none" w:sz="0" w:space="0" w:color="auto"/>
        <w:right w:val="none" w:sz="0" w:space="0" w:color="auto"/>
      </w:divBdr>
    </w:div>
    <w:div w:id="1805462758">
      <w:bodyDiv w:val="1"/>
      <w:marLeft w:val="0"/>
      <w:marRight w:val="0"/>
      <w:marTop w:val="0"/>
      <w:marBottom w:val="0"/>
      <w:divBdr>
        <w:top w:val="none" w:sz="0" w:space="0" w:color="auto"/>
        <w:left w:val="none" w:sz="0" w:space="0" w:color="auto"/>
        <w:bottom w:val="none" w:sz="0" w:space="0" w:color="auto"/>
        <w:right w:val="none" w:sz="0" w:space="0" w:color="auto"/>
      </w:divBdr>
    </w:div>
    <w:div w:id="2073506985">
      <w:bodyDiv w:val="1"/>
      <w:marLeft w:val="0"/>
      <w:marRight w:val="0"/>
      <w:marTop w:val="0"/>
      <w:marBottom w:val="0"/>
      <w:divBdr>
        <w:top w:val="none" w:sz="0" w:space="0" w:color="auto"/>
        <w:left w:val="none" w:sz="0" w:space="0" w:color="auto"/>
        <w:bottom w:val="none" w:sz="0" w:space="0" w:color="auto"/>
        <w:right w:val="none" w:sz="0" w:space="0" w:color="auto"/>
      </w:divBdr>
      <w:divsChild>
        <w:div w:id="370423358">
          <w:marLeft w:val="0"/>
          <w:marRight w:val="0"/>
          <w:marTop w:val="0"/>
          <w:marBottom w:val="0"/>
          <w:divBdr>
            <w:top w:val="none" w:sz="0" w:space="0" w:color="auto"/>
            <w:left w:val="none" w:sz="0" w:space="0" w:color="auto"/>
            <w:bottom w:val="none" w:sz="0" w:space="0" w:color="auto"/>
            <w:right w:val="none" w:sz="0" w:space="0" w:color="auto"/>
          </w:divBdr>
          <w:divsChild>
            <w:div w:id="129309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246055">
      <w:bodyDiv w:val="1"/>
      <w:marLeft w:val="0"/>
      <w:marRight w:val="0"/>
      <w:marTop w:val="0"/>
      <w:marBottom w:val="0"/>
      <w:divBdr>
        <w:top w:val="none" w:sz="0" w:space="0" w:color="auto"/>
        <w:left w:val="none" w:sz="0" w:space="0" w:color="auto"/>
        <w:bottom w:val="none" w:sz="0" w:space="0" w:color="auto"/>
        <w:right w:val="none" w:sz="0" w:space="0" w:color="auto"/>
      </w:divBdr>
    </w:div>
    <w:div w:id="2130708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anofstudents@unt.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Xingyi.Zhang@unt.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desk@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A20DF6E2B29B140BC963953548EA633" ma:contentTypeVersion="14" ma:contentTypeDescription="Create a new document." ma:contentTypeScope="" ma:versionID="f74be18a29109b228cabb79f3ea750e6">
  <xsd:schema xmlns:xsd="http://www.w3.org/2001/XMLSchema" xmlns:xs="http://www.w3.org/2001/XMLSchema" xmlns:p="http://schemas.microsoft.com/office/2006/metadata/properties" xmlns:ns3="82c2fbb5-33e7-4132-887c-4933be201aeb" xmlns:ns4="764c61e9-9cd9-4730-94f7-34cb3efbf50d" targetNamespace="http://schemas.microsoft.com/office/2006/metadata/properties" ma:root="true" ma:fieldsID="016d7429262ffac70f2fb9e27bd28cb5" ns3:_="" ns4:_="">
    <xsd:import namespace="82c2fbb5-33e7-4132-887c-4933be201aeb"/>
    <xsd:import namespace="764c61e9-9cd9-4730-94f7-34cb3efbf50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2fbb5-33e7-4132-887c-4933be201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4c61e9-9cd9-4730-94f7-34cb3efbf5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A84B8A-3A2D-443C-9D42-E3C2C47F2AD6}">
  <ds:schemaRefs>
    <ds:schemaRef ds:uri="http://schemas.microsoft.com/sharepoint/v3/contenttype/forms"/>
  </ds:schemaRefs>
</ds:datastoreItem>
</file>

<file path=customXml/itemProps2.xml><?xml version="1.0" encoding="utf-8"?>
<ds:datastoreItem xmlns:ds="http://schemas.openxmlformats.org/officeDocument/2006/customXml" ds:itemID="{FBC56FF0-B079-4CD9-914F-132C74A024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D1BBCF-C9C8-492E-B698-653AAB5EF80B}">
  <ds:schemaRefs>
    <ds:schemaRef ds:uri="http://schemas.openxmlformats.org/officeDocument/2006/bibliography"/>
  </ds:schemaRefs>
</ds:datastoreItem>
</file>

<file path=customXml/itemProps4.xml><?xml version="1.0" encoding="utf-8"?>
<ds:datastoreItem xmlns:ds="http://schemas.openxmlformats.org/officeDocument/2006/customXml" ds:itemID="{DE0B7F24-6FD9-4D7B-B963-F86AB7330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2fbb5-33e7-4132-887c-4933be201aeb"/>
    <ds:schemaRef ds:uri="764c61e9-9cd9-4730-94f7-34cb3efbf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1576</TotalTime>
  <Pages>5</Pages>
  <Words>1217</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School of Merchandising &amp; Hospitality Management Policies</vt:lpstr>
    </vt:vector>
  </TitlesOfParts>
  <Company>UNT</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Merchandising &amp; Hospitality Management Policies</dc:title>
  <dc:subject/>
  <dc:creator>Christy Crutsinger</dc:creator>
  <cp:keywords/>
  <dc:description/>
  <cp:lastModifiedBy>Zhang, Xingyi</cp:lastModifiedBy>
  <cp:revision>278</cp:revision>
  <cp:lastPrinted>2023-01-15T02:18:00Z</cp:lastPrinted>
  <dcterms:created xsi:type="dcterms:W3CDTF">2023-01-15T02:11:00Z</dcterms:created>
  <dcterms:modified xsi:type="dcterms:W3CDTF">2026-02-16T17:10:00Z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0x0101008A20DF6E2B29B140BC963953548EA633</vt:lpwstr>
  </property>
</Properties>
</file>