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5CA39" w14:textId="5FE3F008" w:rsidR="00CC0E46" w:rsidRPr="00962796" w:rsidRDefault="00000000">
      <w:pPr>
        <w:pStyle w:val="Body"/>
        <w:jc w:val="center"/>
        <w:rPr>
          <w:rFonts w:ascii="Garamond" w:eastAsia="Garamond" w:hAnsi="Garamond" w:cs="Garamond"/>
          <w:b/>
          <w:bCs/>
        </w:rPr>
      </w:pPr>
      <w:r w:rsidRPr="00962796">
        <w:rPr>
          <w:rFonts w:ascii="Garamond" w:hAnsi="Garamond"/>
          <w:b/>
          <w:bCs/>
          <w:u w:val="single"/>
        </w:rPr>
        <w:t xml:space="preserve">French </w:t>
      </w:r>
      <w:r w:rsidR="008671BB" w:rsidRPr="00962796">
        <w:rPr>
          <w:rFonts w:ascii="Garamond" w:hAnsi="Garamond"/>
          <w:b/>
          <w:bCs/>
          <w:u w:val="single"/>
        </w:rPr>
        <w:t xml:space="preserve">Lyric </w:t>
      </w:r>
      <w:r w:rsidRPr="00962796">
        <w:rPr>
          <w:rFonts w:ascii="Garamond" w:hAnsi="Garamond"/>
          <w:b/>
          <w:bCs/>
          <w:u w:val="single"/>
        </w:rPr>
        <w:t>Diction (MUAG 1906-001) — Spring 20</w:t>
      </w:r>
      <w:r w:rsidR="007A6E02" w:rsidRPr="00962796">
        <w:rPr>
          <w:rFonts w:ascii="Garamond" w:hAnsi="Garamond"/>
          <w:b/>
          <w:bCs/>
          <w:u w:val="single"/>
        </w:rPr>
        <w:t>23</w:t>
      </w:r>
    </w:p>
    <w:p w14:paraId="0A0B9313" w14:textId="77777777" w:rsidR="00CC0E46" w:rsidRPr="00962796" w:rsidRDefault="00000000">
      <w:pPr>
        <w:pStyle w:val="Body"/>
        <w:jc w:val="center"/>
        <w:rPr>
          <w:rFonts w:ascii="Garamond" w:eastAsia="Garamond" w:hAnsi="Garamond" w:cs="Garamond"/>
          <w:b/>
          <w:bCs/>
        </w:rPr>
      </w:pPr>
      <w:r w:rsidRPr="00962796">
        <w:rPr>
          <w:rFonts w:ascii="Garamond" w:hAnsi="Garamond"/>
          <w:b/>
          <w:bCs/>
        </w:rPr>
        <w:t>SYLLABUS</w:t>
      </w:r>
    </w:p>
    <w:p w14:paraId="7915F360" w14:textId="729BAA3C" w:rsidR="00CC0E46" w:rsidRPr="00962796" w:rsidRDefault="00000000">
      <w:pPr>
        <w:pStyle w:val="Body"/>
        <w:jc w:val="center"/>
        <w:rPr>
          <w:rFonts w:ascii="Garamond" w:eastAsia="Garamond" w:hAnsi="Garamond" w:cs="Garamond"/>
        </w:rPr>
      </w:pPr>
      <w:r w:rsidRPr="00962796">
        <w:rPr>
          <w:rFonts w:ascii="Garamond" w:hAnsi="Garamond"/>
        </w:rPr>
        <w:t xml:space="preserve">Mon/Wed — </w:t>
      </w:r>
      <w:r w:rsidR="007A6E02" w:rsidRPr="00962796">
        <w:rPr>
          <w:rFonts w:ascii="Garamond" w:hAnsi="Garamond"/>
        </w:rPr>
        <w:t>11:00-11:50</w:t>
      </w:r>
      <w:r w:rsidRPr="00962796">
        <w:rPr>
          <w:rFonts w:ascii="Garamond" w:hAnsi="Garamond"/>
        </w:rPr>
        <w:t xml:space="preserve"> AM — Room MU 2</w:t>
      </w:r>
      <w:r w:rsidR="007A6E02" w:rsidRPr="00962796">
        <w:rPr>
          <w:rFonts w:ascii="Garamond" w:hAnsi="Garamond"/>
        </w:rPr>
        <w:t>32</w:t>
      </w:r>
    </w:p>
    <w:p w14:paraId="5A26A1E9" w14:textId="77777777" w:rsidR="00CC0E46" w:rsidRPr="00962796" w:rsidRDefault="00CC0E46">
      <w:pPr>
        <w:pStyle w:val="Body"/>
        <w:jc w:val="center"/>
        <w:rPr>
          <w:rFonts w:ascii="Garamond" w:eastAsia="Garamond" w:hAnsi="Garamond" w:cs="Garamond"/>
        </w:rPr>
      </w:pPr>
    </w:p>
    <w:p w14:paraId="171E4130" w14:textId="77777777" w:rsidR="00CC0E46" w:rsidRPr="00962796" w:rsidRDefault="00000000">
      <w:pPr>
        <w:pStyle w:val="Body"/>
        <w:jc w:val="center"/>
        <w:rPr>
          <w:rFonts w:ascii="Garamond" w:eastAsia="Garamond" w:hAnsi="Garamond" w:cs="Garamond"/>
          <w:b/>
          <w:bCs/>
          <w:u w:val="single"/>
        </w:rPr>
      </w:pPr>
      <w:r w:rsidRPr="00962796">
        <w:rPr>
          <w:rFonts w:ascii="Garamond" w:hAnsi="Garamond"/>
          <w:b/>
          <w:bCs/>
          <w:u w:val="single"/>
        </w:rPr>
        <w:t>Prof. WILLIAM JOYNER</w:t>
      </w:r>
    </w:p>
    <w:p w14:paraId="7EB7843C" w14:textId="77777777" w:rsidR="00CC0E46" w:rsidRPr="00962796" w:rsidRDefault="00000000">
      <w:pPr>
        <w:pStyle w:val="Body"/>
        <w:jc w:val="center"/>
        <w:rPr>
          <w:rFonts w:ascii="Garamond" w:eastAsia="Garamond" w:hAnsi="Garamond" w:cs="Garamond"/>
        </w:rPr>
      </w:pPr>
      <w:r w:rsidRPr="00962796">
        <w:rPr>
          <w:rFonts w:ascii="Garamond" w:hAnsi="Garamond"/>
          <w:b/>
          <w:bCs/>
        </w:rPr>
        <w:t xml:space="preserve">MU 351 — Cell:  203-788-3642 — E-mail:  </w:t>
      </w:r>
      <w:hyperlink r:id="rId7" w:history="1">
        <w:r w:rsidRPr="00962796">
          <w:rPr>
            <w:rStyle w:val="Hyperlink0"/>
            <w:rFonts w:ascii="Garamond" w:hAnsi="Garamond"/>
            <w:b/>
            <w:bCs/>
          </w:rPr>
          <w:t>william.joyner@unt.edu</w:t>
        </w:r>
      </w:hyperlink>
    </w:p>
    <w:p w14:paraId="6158DBAB" w14:textId="51CC1B0C" w:rsidR="00CC0E46" w:rsidRPr="00962796" w:rsidRDefault="00000000">
      <w:pPr>
        <w:pStyle w:val="Body"/>
        <w:jc w:val="center"/>
        <w:rPr>
          <w:rFonts w:ascii="Garamond" w:eastAsia="Garamond" w:hAnsi="Garamond" w:cs="Garamond"/>
          <w:b/>
          <w:bCs/>
        </w:rPr>
      </w:pPr>
      <w:r w:rsidRPr="00962796">
        <w:rPr>
          <w:rFonts w:ascii="Garamond" w:hAnsi="Garamond"/>
          <w:b/>
          <w:bCs/>
        </w:rPr>
        <w:t xml:space="preserve">Office Hours:  </w:t>
      </w:r>
      <w:r w:rsidR="0028512E">
        <w:rPr>
          <w:rFonts w:ascii="Garamond" w:hAnsi="Garamond"/>
          <w:b/>
          <w:bCs/>
        </w:rPr>
        <w:t>T/Th (10-11am), W (9-10am)</w:t>
      </w:r>
      <w:r w:rsidRPr="00962796">
        <w:rPr>
          <w:rFonts w:ascii="Garamond" w:hAnsi="Garamond"/>
          <w:b/>
          <w:bCs/>
        </w:rPr>
        <w:t xml:space="preserve"> and by appointment</w:t>
      </w:r>
    </w:p>
    <w:p w14:paraId="28F0224A" w14:textId="77777777" w:rsidR="00CC0E46" w:rsidRPr="00962796" w:rsidRDefault="00CC0E46">
      <w:pPr>
        <w:pStyle w:val="Body"/>
        <w:jc w:val="center"/>
        <w:rPr>
          <w:rFonts w:ascii="Garamond" w:eastAsia="Garamond" w:hAnsi="Garamond" w:cs="Garamond"/>
        </w:rPr>
      </w:pPr>
    </w:p>
    <w:p w14:paraId="1F602B54" w14:textId="77777777" w:rsidR="00CC0E46" w:rsidRPr="00962796" w:rsidRDefault="00CC0E46">
      <w:pPr>
        <w:pStyle w:val="Body"/>
        <w:rPr>
          <w:rFonts w:ascii="Garamond" w:eastAsia="Garamond" w:hAnsi="Garamond" w:cs="Garamond"/>
        </w:rPr>
      </w:pPr>
    </w:p>
    <w:p w14:paraId="476B0311" w14:textId="77777777" w:rsidR="00CC0E46" w:rsidRPr="00962796" w:rsidRDefault="00000000">
      <w:pPr>
        <w:pStyle w:val="Body"/>
        <w:rPr>
          <w:rFonts w:ascii="Garamond" w:eastAsia="Garamond" w:hAnsi="Garamond" w:cs="Garamond"/>
          <w:u w:val="single"/>
        </w:rPr>
      </w:pPr>
      <w:r w:rsidRPr="00962796">
        <w:rPr>
          <w:rFonts w:ascii="Garamond" w:hAnsi="Garamond"/>
          <w:b/>
          <w:bCs/>
          <w:u w:val="single"/>
        </w:rPr>
        <w:t>COURSE DESCRIPTION:</w:t>
      </w:r>
    </w:p>
    <w:p w14:paraId="6F617CF0" w14:textId="77777777" w:rsidR="00CC0E46" w:rsidRPr="00962796" w:rsidRDefault="00CC0E46">
      <w:pPr>
        <w:pStyle w:val="Body"/>
        <w:rPr>
          <w:rFonts w:ascii="Garamond" w:eastAsia="Garamond" w:hAnsi="Garamond" w:cs="Garamond"/>
        </w:rPr>
      </w:pPr>
    </w:p>
    <w:p w14:paraId="0A02F442" w14:textId="35212F60" w:rsidR="00CC0E46" w:rsidRPr="00962796" w:rsidRDefault="00000000">
      <w:pPr>
        <w:pStyle w:val="Body"/>
        <w:rPr>
          <w:rFonts w:ascii="Garamond" w:eastAsia="Garamond" w:hAnsi="Garamond" w:cs="Garamond"/>
        </w:rPr>
      </w:pPr>
      <w:r w:rsidRPr="00962796">
        <w:rPr>
          <w:rFonts w:ascii="Garamond" w:hAnsi="Garamond"/>
        </w:rPr>
        <w:t>This course will teach the correct pronunciation, enunciation, and phonetic transcription of the French language, all for the purpose of singing of French language repertoire</w:t>
      </w:r>
      <w:r w:rsidR="0028512E">
        <w:rPr>
          <w:rFonts w:ascii="Garamond" w:hAnsi="Garamond"/>
        </w:rPr>
        <w:t xml:space="preserve"> correctly and expressively</w:t>
      </w:r>
      <w:r w:rsidRPr="00962796">
        <w:rPr>
          <w:rFonts w:ascii="Garamond" w:hAnsi="Garamond"/>
        </w:rPr>
        <w:t xml:space="preserve">.  Students will become proficient in the use and understanding of the International Phonetic Alphabet (IPA).  </w:t>
      </w:r>
      <w:r w:rsidR="00EF27AB">
        <w:rPr>
          <w:rFonts w:ascii="Garamond" w:hAnsi="Garamond"/>
        </w:rPr>
        <w:t>Prof. Joyner</w:t>
      </w:r>
      <w:r w:rsidRPr="00962796">
        <w:rPr>
          <w:rFonts w:ascii="Garamond" w:hAnsi="Garamond"/>
        </w:rPr>
        <w:t xml:space="preserve"> will also seek to provide context as well as technique, </w:t>
      </w:r>
      <w:proofErr w:type="gramStart"/>
      <w:r w:rsidRPr="00962796">
        <w:rPr>
          <w:rFonts w:ascii="Garamond" w:hAnsi="Garamond"/>
        </w:rPr>
        <w:t>i.e.</w:t>
      </w:r>
      <w:proofErr w:type="gramEnd"/>
      <w:r w:rsidRPr="00962796">
        <w:rPr>
          <w:rFonts w:ascii="Garamond" w:hAnsi="Garamond"/>
        </w:rPr>
        <w:t xml:space="preserve"> the “why” as well as the “how”</w:t>
      </w:r>
      <w:r w:rsidR="008671BB" w:rsidRPr="00962796">
        <w:rPr>
          <w:rFonts w:ascii="Garamond" w:hAnsi="Garamond"/>
        </w:rPr>
        <w:t xml:space="preserve"> of French lyric diction.</w:t>
      </w:r>
    </w:p>
    <w:p w14:paraId="2E613F33" w14:textId="77777777" w:rsidR="00CC0E46" w:rsidRPr="00962796" w:rsidRDefault="00CC0E46">
      <w:pPr>
        <w:pStyle w:val="Body"/>
        <w:rPr>
          <w:rFonts w:ascii="Garamond" w:eastAsia="Garamond" w:hAnsi="Garamond" w:cs="Garamond"/>
        </w:rPr>
      </w:pPr>
    </w:p>
    <w:p w14:paraId="63C25C58" w14:textId="77777777" w:rsidR="00CC0E46" w:rsidRPr="00962796" w:rsidRDefault="00000000">
      <w:pPr>
        <w:pStyle w:val="Body"/>
        <w:rPr>
          <w:rFonts w:ascii="Garamond" w:eastAsia="Garamond" w:hAnsi="Garamond" w:cs="Garamond"/>
          <w:u w:val="single"/>
        </w:rPr>
      </w:pPr>
      <w:r w:rsidRPr="00962796">
        <w:rPr>
          <w:rFonts w:ascii="Garamond" w:hAnsi="Garamond"/>
          <w:b/>
          <w:bCs/>
          <w:u w:val="single"/>
        </w:rPr>
        <w:t>TEXTS</w:t>
      </w:r>
    </w:p>
    <w:p w14:paraId="325D8D7C" w14:textId="77777777" w:rsidR="00CC0E46" w:rsidRPr="00962796" w:rsidRDefault="00CC0E46">
      <w:pPr>
        <w:pStyle w:val="Body"/>
        <w:rPr>
          <w:rFonts w:ascii="Garamond" w:eastAsia="Garamond" w:hAnsi="Garamond" w:cs="Garamond"/>
          <w:i/>
          <w:iCs/>
        </w:rPr>
      </w:pPr>
    </w:p>
    <w:p w14:paraId="4A09AF01" w14:textId="27C597D4" w:rsidR="00CC0E46" w:rsidRPr="00962796" w:rsidRDefault="00000000">
      <w:pPr>
        <w:pStyle w:val="Body"/>
        <w:numPr>
          <w:ilvl w:val="0"/>
          <w:numId w:val="2"/>
        </w:numPr>
        <w:rPr>
          <w:rFonts w:ascii="Garamond" w:hAnsi="Garamond"/>
          <w:i/>
          <w:iCs/>
        </w:rPr>
      </w:pPr>
      <w:r w:rsidRPr="00962796">
        <w:rPr>
          <w:rFonts w:ascii="Garamond" w:hAnsi="Garamond"/>
          <w:i/>
          <w:iCs/>
          <w:u w:val="single"/>
        </w:rPr>
        <w:t>French Lyric Diction Workbook (Fourth Edition)</w:t>
      </w:r>
      <w:r w:rsidRPr="00962796">
        <w:rPr>
          <w:rFonts w:ascii="Garamond" w:hAnsi="Garamond"/>
        </w:rPr>
        <w:t xml:space="preserve"> by Cheri Montgomery.  </w:t>
      </w:r>
      <w:r w:rsidRPr="00962796">
        <w:rPr>
          <w:rFonts w:ascii="Garamond" w:hAnsi="Garamond"/>
          <w:b/>
          <w:bCs/>
        </w:rPr>
        <w:t xml:space="preserve">This is a </w:t>
      </w:r>
      <w:r w:rsidRPr="00962796">
        <w:rPr>
          <w:rFonts w:ascii="Garamond" w:hAnsi="Garamond"/>
          <w:b/>
          <w:bCs/>
          <w:u w:val="single"/>
        </w:rPr>
        <w:t>required</w:t>
      </w:r>
      <w:r w:rsidRPr="00962796">
        <w:rPr>
          <w:rFonts w:ascii="Garamond" w:hAnsi="Garamond"/>
          <w:b/>
          <w:bCs/>
        </w:rPr>
        <w:t xml:space="preserve"> text.  </w:t>
      </w:r>
      <w:r w:rsidRPr="00962796">
        <w:rPr>
          <w:rFonts w:ascii="Garamond" w:hAnsi="Garamond"/>
        </w:rPr>
        <w:t xml:space="preserve">Students will not be allowed to take the first quiz on February </w:t>
      </w:r>
      <w:r w:rsidR="00A12202" w:rsidRPr="00962796">
        <w:rPr>
          <w:rFonts w:ascii="Garamond" w:hAnsi="Garamond"/>
        </w:rPr>
        <w:t xml:space="preserve">8, 2023 </w:t>
      </w:r>
      <w:r w:rsidRPr="00962796">
        <w:rPr>
          <w:rFonts w:ascii="Garamond" w:hAnsi="Garamond"/>
        </w:rPr>
        <w:t>if they have not purchased the book by that date:  They will receive a grade of zero for that quiz.</w:t>
      </w:r>
    </w:p>
    <w:p w14:paraId="708B94D9" w14:textId="77777777" w:rsidR="00CC0E46" w:rsidRPr="00962796" w:rsidRDefault="00000000">
      <w:pPr>
        <w:pStyle w:val="Body"/>
        <w:numPr>
          <w:ilvl w:val="0"/>
          <w:numId w:val="2"/>
        </w:numPr>
        <w:rPr>
          <w:rFonts w:ascii="Garamond" w:hAnsi="Garamond"/>
          <w:i/>
          <w:iCs/>
        </w:rPr>
      </w:pPr>
      <w:r w:rsidRPr="00962796">
        <w:rPr>
          <w:rFonts w:ascii="Garamond" w:hAnsi="Garamond"/>
          <w:i/>
          <w:iCs/>
          <w:u w:val="single"/>
        </w:rPr>
        <w:t>Bantam New College French/English Dictionary</w:t>
      </w:r>
      <w:r w:rsidRPr="00962796">
        <w:rPr>
          <w:rFonts w:ascii="Garamond" w:hAnsi="Garamond"/>
        </w:rPr>
        <w:t xml:space="preserve">. </w:t>
      </w:r>
      <w:r w:rsidRPr="00962796">
        <w:rPr>
          <w:rFonts w:ascii="Garamond" w:hAnsi="Garamond"/>
          <w:b/>
          <w:bCs/>
        </w:rPr>
        <w:t xml:space="preserve"> This is a </w:t>
      </w:r>
      <w:r w:rsidRPr="00962796">
        <w:rPr>
          <w:rFonts w:ascii="Garamond" w:hAnsi="Garamond"/>
          <w:b/>
          <w:bCs/>
          <w:u w:val="single"/>
        </w:rPr>
        <w:t>required</w:t>
      </w:r>
      <w:r w:rsidRPr="00962796">
        <w:rPr>
          <w:rFonts w:ascii="Garamond" w:hAnsi="Garamond"/>
          <w:b/>
          <w:bCs/>
        </w:rPr>
        <w:t xml:space="preserve"> text.</w:t>
      </w:r>
    </w:p>
    <w:p w14:paraId="35DA40B8" w14:textId="77777777" w:rsidR="00CC0E46" w:rsidRPr="00962796" w:rsidRDefault="00CC0E46">
      <w:pPr>
        <w:pStyle w:val="Body"/>
        <w:rPr>
          <w:rFonts w:ascii="Garamond" w:eastAsia="Garamond" w:hAnsi="Garamond" w:cs="Garamond"/>
        </w:rPr>
      </w:pPr>
    </w:p>
    <w:p w14:paraId="10F19E4D" w14:textId="77777777" w:rsidR="00CC0E46" w:rsidRPr="00962796" w:rsidRDefault="00000000">
      <w:pPr>
        <w:pStyle w:val="Body"/>
        <w:rPr>
          <w:rFonts w:ascii="Garamond" w:eastAsia="Garamond" w:hAnsi="Garamond" w:cs="Garamond"/>
          <w:u w:val="single"/>
        </w:rPr>
      </w:pPr>
      <w:r w:rsidRPr="00962796">
        <w:rPr>
          <w:rFonts w:ascii="Garamond" w:hAnsi="Garamond"/>
          <w:b/>
          <w:bCs/>
          <w:u w:val="single"/>
        </w:rPr>
        <w:t>GRADING AND ATTENDANCE:</w:t>
      </w:r>
    </w:p>
    <w:p w14:paraId="2052A014" w14:textId="77777777" w:rsidR="00CC0E46" w:rsidRPr="00962796" w:rsidRDefault="00CC0E46">
      <w:pPr>
        <w:pStyle w:val="Body"/>
        <w:rPr>
          <w:rFonts w:ascii="Garamond" w:eastAsia="Garamond" w:hAnsi="Garamond" w:cs="Garamond"/>
          <w:b/>
          <w:bCs/>
        </w:rPr>
      </w:pPr>
    </w:p>
    <w:p w14:paraId="1CD3EA45" w14:textId="50F2B6F5" w:rsidR="00CC0E46" w:rsidRPr="00962796" w:rsidRDefault="00000000">
      <w:pPr>
        <w:pStyle w:val="Body"/>
        <w:rPr>
          <w:rFonts w:ascii="Garamond" w:eastAsia="Garamond" w:hAnsi="Garamond" w:cs="Garamond"/>
        </w:rPr>
      </w:pPr>
      <w:r w:rsidRPr="00962796">
        <w:rPr>
          <w:rFonts w:ascii="Garamond" w:hAnsi="Garamond"/>
          <w:b/>
          <w:bCs/>
        </w:rPr>
        <w:t>Grading Scale:</w:t>
      </w:r>
      <w:r w:rsidRPr="00962796">
        <w:rPr>
          <w:rFonts w:ascii="Garamond" w:hAnsi="Garamond"/>
        </w:rPr>
        <w:t xml:space="preserve">  A = 90-100%; B = 80-89%; C = 70-79%; D = 60-69%; F = Below 60%</w:t>
      </w:r>
    </w:p>
    <w:p w14:paraId="08CF2C17" w14:textId="77777777" w:rsidR="00CC0E46" w:rsidRPr="00962796" w:rsidRDefault="00CC0E46">
      <w:pPr>
        <w:pStyle w:val="Body"/>
        <w:rPr>
          <w:rFonts w:ascii="Garamond" w:eastAsia="Garamond" w:hAnsi="Garamond" w:cs="Garamond"/>
        </w:rPr>
      </w:pPr>
    </w:p>
    <w:p w14:paraId="0EDB2BBA" w14:textId="1339A3E9" w:rsidR="00CC0E46" w:rsidRPr="00962796" w:rsidRDefault="00000000">
      <w:pPr>
        <w:pStyle w:val="Body"/>
        <w:rPr>
          <w:rFonts w:ascii="Garamond" w:eastAsia="Garamond" w:hAnsi="Garamond" w:cs="Garamond"/>
          <w:b/>
          <w:bCs/>
        </w:rPr>
      </w:pPr>
      <w:r w:rsidRPr="00962796">
        <w:rPr>
          <w:rFonts w:ascii="Garamond" w:hAnsi="Garamond"/>
        </w:rPr>
        <w:t xml:space="preserve">- </w:t>
      </w:r>
      <w:r w:rsidRPr="00962796">
        <w:rPr>
          <w:rFonts w:ascii="Garamond" w:hAnsi="Garamond"/>
          <w:b/>
          <w:bCs/>
          <w:highlight w:val="yellow"/>
        </w:rPr>
        <w:t>Homework:</w:t>
      </w:r>
      <w:r w:rsidRPr="00962796">
        <w:rPr>
          <w:rFonts w:ascii="Garamond" w:hAnsi="Garamond"/>
          <w:highlight w:val="yellow"/>
        </w:rPr>
        <w:t xml:space="preserve">  </w:t>
      </w:r>
      <w:r w:rsidR="00A12202" w:rsidRPr="00962796">
        <w:rPr>
          <w:rFonts w:ascii="Garamond" w:hAnsi="Garamond"/>
          <w:highlight w:val="yellow"/>
        </w:rPr>
        <w:t>20</w:t>
      </w:r>
      <w:r w:rsidRPr="00962796">
        <w:rPr>
          <w:rFonts w:ascii="Garamond" w:hAnsi="Garamond"/>
          <w:highlight w:val="yellow"/>
        </w:rPr>
        <w:t>%</w:t>
      </w:r>
      <w:r w:rsidRPr="00962796">
        <w:rPr>
          <w:rFonts w:ascii="Garamond" w:hAnsi="Garamond"/>
        </w:rPr>
        <w:t xml:space="preserve"> of the final grade — Twenty (20) written homework assignments during the semester, each graded either Pass or Fail (70% correct or higher = passing).  Each assignment will be worth 1% of the final grade:  A grade of “P” earns the percentage point; a grade of “F” does not.</w:t>
      </w:r>
    </w:p>
    <w:p w14:paraId="092928FC" w14:textId="0E72E944" w:rsidR="00CC0E46" w:rsidRPr="00962796" w:rsidRDefault="00000000">
      <w:pPr>
        <w:pStyle w:val="Body"/>
        <w:rPr>
          <w:rFonts w:ascii="Garamond" w:eastAsia="Garamond" w:hAnsi="Garamond" w:cs="Garamond"/>
        </w:rPr>
      </w:pPr>
      <w:r w:rsidRPr="00962796">
        <w:rPr>
          <w:rFonts w:ascii="Garamond" w:hAnsi="Garamond"/>
        </w:rPr>
        <w:t xml:space="preserve">- </w:t>
      </w:r>
      <w:r w:rsidR="00E0251B">
        <w:rPr>
          <w:rFonts w:ascii="Garamond" w:hAnsi="Garamond"/>
          <w:b/>
          <w:bCs/>
          <w:highlight w:val="yellow"/>
        </w:rPr>
        <w:t>Written Q</w:t>
      </w:r>
      <w:r w:rsidRPr="00962796">
        <w:rPr>
          <w:rFonts w:ascii="Garamond" w:hAnsi="Garamond"/>
          <w:b/>
          <w:bCs/>
          <w:highlight w:val="yellow"/>
        </w:rPr>
        <w:t>uizzes</w:t>
      </w:r>
      <w:r w:rsidR="00D249D7" w:rsidRPr="00962796">
        <w:rPr>
          <w:rFonts w:ascii="Garamond" w:hAnsi="Garamond"/>
          <w:b/>
          <w:bCs/>
          <w:highlight w:val="yellow"/>
        </w:rPr>
        <w:t xml:space="preserve"> (3)</w:t>
      </w:r>
      <w:r w:rsidRPr="00962796">
        <w:rPr>
          <w:rFonts w:ascii="Garamond" w:hAnsi="Garamond"/>
          <w:b/>
          <w:bCs/>
          <w:highlight w:val="yellow"/>
        </w:rPr>
        <w:t>:</w:t>
      </w:r>
      <w:r w:rsidRPr="00962796">
        <w:rPr>
          <w:rFonts w:ascii="Garamond" w:hAnsi="Garamond"/>
          <w:highlight w:val="yellow"/>
        </w:rPr>
        <w:t xml:space="preserve">  30%</w:t>
      </w:r>
      <w:r w:rsidRPr="00962796">
        <w:rPr>
          <w:rFonts w:ascii="Garamond" w:hAnsi="Garamond"/>
        </w:rPr>
        <w:t xml:space="preserve"> of the final grade (</w:t>
      </w:r>
      <w:r w:rsidR="00D249D7" w:rsidRPr="00962796">
        <w:rPr>
          <w:rFonts w:ascii="Garamond" w:hAnsi="Garamond"/>
        </w:rPr>
        <w:t xml:space="preserve">each quiz is </w:t>
      </w:r>
      <w:r w:rsidRPr="00962796">
        <w:rPr>
          <w:rFonts w:ascii="Garamond" w:hAnsi="Garamond"/>
        </w:rPr>
        <w:t>10% of the final grade)</w:t>
      </w:r>
    </w:p>
    <w:p w14:paraId="0B15F7AF" w14:textId="3857A73D" w:rsidR="00CC0E46" w:rsidRPr="00962796" w:rsidRDefault="00000000">
      <w:pPr>
        <w:pStyle w:val="Body"/>
        <w:rPr>
          <w:rFonts w:ascii="Garamond" w:eastAsia="Garamond" w:hAnsi="Garamond" w:cs="Garamond"/>
        </w:rPr>
      </w:pPr>
      <w:r w:rsidRPr="00962796">
        <w:rPr>
          <w:rFonts w:ascii="Garamond" w:hAnsi="Garamond"/>
        </w:rPr>
        <w:t xml:space="preserve">- </w:t>
      </w:r>
      <w:r w:rsidRPr="00962796">
        <w:rPr>
          <w:rFonts w:ascii="Garamond" w:hAnsi="Garamond"/>
          <w:b/>
          <w:bCs/>
          <w:highlight w:val="yellow"/>
        </w:rPr>
        <w:t>Song Presentations:</w:t>
      </w:r>
      <w:r w:rsidRPr="00962796">
        <w:rPr>
          <w:rFonts w:ascii="Garamond" w:hAnsi="Garamond"/>
          <w:highlight w:val="yellow"/>
        </w:rPr>
        <w:t xml:space="preserve">  </w:t>
      </w:r>
      <w:r w:rsidR="00563519" w:rsidRPr="00962796">
        <w:rPr>
          <w:rFonts w:ascii="Garamond" w:hAnsi="Garamond"/>
          <w:highlight w:val="yellow"/>
        </w:rPr>
        <w:t>2</w:t>
      </w:r>
      <w:r w:rsidRPr="00962796">
        <w:rPr>
          <w:rFonts w:ascii="Garamond" w:hAnsi="Garamond"/>
          <w:highlight w:val="yellow"/>
        </w:rPr>
        <w:t>5%</w:t>
      </w:r>
      <w:r w:rsidRPr="00962796">
        <w:rPr>
          <w:rFonts w:ascii="Garamond" w:hAnsi="Garamond"/>
        </w:rPr>
        <w:t xml:space="preserve"> of the final grade.</w:t>
      </w:r>
    </w:p>
    <w:p w14:paraId="64CBA786" w14:textId="25C136A7" w:rsidR="00CC0E46" w:rsidRPr="00962796" w:rsidRDefault="00000000">
      <w:pPr>
        <w:pStyle w:val="Body"/>
        <w:ind w:left="720"/>
        <w:rPr>
          <w:rFonts w:ascii="Garamond" w:eastAsia="Garamond" w:hAnsi="Garamond" w:cs="Garamond"/>
        </w:rPr>
      </w:pPr>
      <w:r w:rsidRPr="00962796">
        <w:rPr>
          <w:rFonts w:ascii="Garamond" w:hAnsi="Garamond"/>
          <w:u w:val="single"/>
        </w:rPr>
        <w:t>1st Song</w:t>
      </w:r>
      <w:r w:rsidRPr="00962796">
        <w:rPr>
          <w:rFonts w:ascii="Garamond" w:hAnsi="Garamond"/>
        </w:rPr>
        <w:t xml:space="preserve"> (10% of the final grade) — </w:t>
      </w:r>
      <w:r w:rsidR="007138DA" w:rsidRPr="00962796">
        <w:rPr>
          <w:rFonts w:ascii="Garamond" w:hAnsi="Garamond"/>
        </w:rPr>
        <w:t>In consultation with your teacher, c</w:t>
      </w:r>
      <w:r w:rsidRPr="00962796">
        <w:rPr>
          <w:rFonts w:ascii="Garamond" w:hAnsi="Garamond"/>
        </w:rPr>
        <w:t xml:space="preserve">hoose one </w:t>
      </w:r>
      <w:r w:rsidR="007138DA" w:rsidRPr="00962796">
        <w:rPr>
          <w:rFonts w:ascii="Garamond" w:hAnsi="Garamond"/>
        </w:rPr>
        <w:t>French song that you will perform in class.  This song does have to be performed from memory.</w:t>
      </w:r>
    </w:p>
    <w:p w14:paraId="73E6AD4C" w14:textId="7ACF8C63" w:rsidR="00CC0E46" w:rsidRPr="00962796" w:rsidRDefault="00000000">
      <w:pPr>
        <w:pStyle w:val="Body"/>
        <w:ind w:left="720"/>
        <w:rPr>
          <w:rFonts w:ascii="Garamond" w:eastAsia="Garamond" w:hAnsi="Garamond" w:cs="Garamond"/>
        </w:rPr>
      </w:pPr>
      <w:r w:rsidRPr="00962796">
        <w:rPr>
          <w:rFonts w:ascii="Garamond" w:hAnsi="Garamond"/>
          <w:u w:val="single"/>
        </w:rPr>
        <w:t>2nd Song</w:t>
      </w:r>
      <w:r w:rsidRPr="00962796">
        <w:rPr>
          <w:rFonts w:ascii="Garamond" w:hAnsi="Garamond"/>
        </w:rPr>
        <w:t xml:space="preserve"> (</w:t>
      </w:r>
      <w:r w:rsidR="00563519" w:rsidRPr="00962796">
        <w:rPr>
          <w:rFonts w:ascii="Garamond" w:hAnsi="Garamond"/>
        </w:rPr>
        <w:t>1</w:t>
      </w:r>
      <w:r w:rsidRPr="00962796">
        <w:rPr>
          <w:rFonts w:ascii="Garamond" w:hAnsi="Garamond"/>
        </w:rPr>
        <w:t xml:space="preserve">5% of the final grade) — </w:t>
      </w:r>
      <w:r w:rsidR="007138DA" w:rsidRPr="00962796">
        <w:rPr>
          <w:rFonts w:ascii="Garamond" w:hAnsi="Garamond"/>
        </w:rPr>
        <w:t>I</w:t>
      </w:r>
      <w:r w:rsidRPr="00962796">
        <w:rPr>
          <w:rFonts w:ascii="Garamond" w:hAnsi="Garamond"/>
        </w:rPr>
        <w:t xml:space="preserve">n consultation with </w:t>
      </w:r>
      <w:r w:rsidR="007138DA" w:rsidRPr="00962796">
        <w:rPr>
          <w:rFonts w:ascii="Garamond" w:hAnsi="Garamond"/>
        </w:rPr>
        <w:t xml:space="preserve">your </w:t>
      </w:r>
      <w:r w:rsidRPr="00962796">
        <w:rPr>
          <w:rFonts w:ascii="Garamond" w:hAnsi="Garamond"/>
        </w:rPr>
        <w:t xml:space="preserve">teacher, </w:t>
      </w:r>
      <w:r w:rsidR="007138DA" w:rsidRPr="00962796">
        <w:rPr>
          <w:rFonts w:ascii="Garamond" w:hAnsi="Garamond"/>
        </w:rPr>
        <w:t>choose a different French song that you will perform in a public class recital.  This song is to be</w:t>
      </w:r>
      <w:r w:rsidRPr="00962796">
        <w:rPr>
          <w:rFonts w:ascii="Garamond" w:hAnsi="Garamond"/>
        </w:rPr>
        <w:t xml:space="preserve"> </w:t>
      </w:r>
      <w:r w:rsidRPr="00962796">
        <w:rPr>
          <w:rFonts w:ascii="Garamond" w:hAnsi="Garamond"/>
          <w:u w:val="single"/>
        </w:rPr>
        <w:t>MEMORIZED</w:t>
      </w:r>
      <w:r w:rsidRPr="00962796">
        <w:rPr>
          <w:rFonts w:ascii="Garamond" w:hAnsi="Garamond"/>
        </w:rPr>
        <w:t>.</w:t>
      </w:r>
      <w:r w:rsidR="007138DA" w:rsidRPr="00962796">
        <w:rPr>
          <w:rFonts w:ascii="Garamond" w:hAnsi="Garamond"/>
        </w:rPr>
        <w:br/>
      </w:r>
      <w:r w:rsidR="007138DA" w:rsidRPr="00962796">
        <w:rPr>
          <w:rFonts w:ascii="Garamond" w:hAnsi="Garamond"/>
          <w:i/>
          <w:iCs/>
        </w:rPr>
        <w:t>(Learning and performing these two songs means that you will have two well-prepared pieces that you can present at your</w:t>
      </w:r>
      <w:r w:rsidR="00F14415" w:rsidRPr="00962796">
        <w:rPr>
          <w:rFonts w:ascii="Garamond" w:hAnsi="Garamond"/>
          <w:i/>
          <w:iCs/>
        </w:rPr>
        <w:t xml:space="preserve"> end-of-semester</w:t>
      </w:r>
      <w:r w:rsidR="007138DA" w:rsidRPr="00962796">
        <w:rPr>
          <w:rFonts w:ascii="Garamond" w:hAnsi="Garamond"/>
          <w:i/>
          <w:iCs/>
        </w:rPr>
        <w:t xml:space="preserve"> voice jury.)</w:t>
      </w:r>
    </w:p>
    <w:p w14:paraId="739332D8" w14:textId="7C1FC008" w:rsidR="00CC0E46" w:rsidRPr="00962796" w:rsidRDefault="00000000">
      <w:pPr>
        <w:pStyle w:val="Body"/>
        <w:rPr>
          <w:rFonts w:ascii="Garamond" w:eastAsia="Garamond" w:hAnsi="Garamond" w:cs="Garamond"/>
        </w:rPr>
      </w:pPr>
      <w:r w:rsidRPr="00962796">
        <w:rPr>
          <w:rFonts w:ascii="Garamond" w:hAnsi="Garamond"/>
        </w:rPr>
        <w:t xml:space="preserve">- </w:t>
      </w:r>
      <w:r w:rsidRPr="00962796">
        <w:rPr>
          <w:rFonts w:ascii="Garamond" w:hAnsi="Garamond"/>
          <w:b/>
          <w:bCs/>
          <w:highlight w:val="yellow"/>
        </w:rPr>
        <w:t>Final Examination</w:t>
      </w:r>
      <w:r w:rsidR="00E80981">
        <w:rPr>
          <w:rFonts w:ascii="Garamond" w:hAnsi="Garamond"/>
          <w:b/>
          <w:bCs/>
          <w:highlight w:val="yellow"/>
        </w:rPr>
        <w:t>:</w:t>
      </w:r>
      <w:r w:rsidR="00E80981">
        <w:rPr>
          <w:rFonts w:ascii="Garamond" w:hAnsi="Garamond"/>
          <w:highlight w:val="yellow"/>
        </w:rPr>
        <w:t xml:space="preserve">  20%</w:t>
      </w:r>
      <w:r w:rsidR="00E80981" w:rsidRPr="00E80981">
        <w:rPr>
          <w:rFonts w:ascii="Garamond" w:hAnsi="Garamond"/>
        </w:rPr>
        <w:t xml:space="preserve"> of the final grade</w:t>
      </w:r>
      <w:r w:rsidR="00FA4381">
        <w:rPr>
          <w:rFonts w:ascii="Garamond" w:hAnsi="Garamond"/>
        </w:rPr>
        <w:t xml:space="preserve"> </w:t>
      </w:r>
      <w:r w:rsidR="00FA4381" w:rsidRPr="00962796">
        <w:rPr>
          <w:rFonts w:ascii="Garamond" w:hAnsi="Garamond"/>
        </w:rPr>
        <w:t xml:space="preserve">— </w:t>
      </w:r>
      <w:r w:rsidR="00207A67">
        <w:rPr>
          <w:rFonts w:ascii="Garamond" w:hAnsi="Garamond"/>
        </w:rPr>
        <w:t>Mon</w:t>
      </w:r>
      <w:r w:rsidRPr="00962796">
        <w:rPr>
          <w:rFonts w:ascii="Garamond" w:hAnsi="Garamond"/>
        </w:rPr>
        <w:t xml:space="preserve">., May </w:t>
      </w:r>
      <w:r w:rsidR="00207A67">
        <w:rPr>
          <w:rFonts w:ascii="Garamond" w:hAnsi="Garamond"/>
        </w:rPr>
        <w:t>8</w:t>
      </w:r>
      <w:r w:rsidRPr="00962796">
        <w:rPr>
          <w:rFonts w:ascii="Garamond" w:hAnsi="Garamond"/>
        </w:rPr>
        <w:t>, 20</w:t>
      </w:r>
      <w:r w:rsidR="00207A67">
        <w:rPr>
          <w:rFonts w:ascii="Garamond" w:hAnsi="Garamond"/>
        </w:rPr>
        <w:t xml:space="preserve">23 </w:t>
      </w:r>
      <w:r w:rsidRPr="00962796">
        <w:rPr>
          <w:rFonts w:ascii="Garamond" w:hAnsi="Garamond"/>
        </w:rPr>
        <w:t>(</w:t>
      </w:r>
      <w:r w:rsidR="00207A67">
        <w:rPr>
          <w:rFonts w:ascii="Garamond" w:hAnsi="Garamond"/>
        </w:rPr>
        <w:t>10</w:t>
      </w:r>
      <w:r w:rsidRPr="00962796">
        <w:rPr>
          <w:rFonts w:ascii="Garamond" w:hAnsi="Garamond"/>
        </w:rPr>
        <w:t>:</w:t>
      </w:r>
      <w:r w:rsidR="00207A67">
        <w:rPr>
          <w:rFonts w:ascii="Garamond" w:hAnsi="Garamond"/>
        </w:rPr>
        <w:t>3</w:t>
      </w:r>
      <w:r w:rsidRPr="00962796">
        <w:rPr>
          <w:rFonts w:ascii="Garamond" w:hAnsi="Garamond"/>
        </w:rPr>
        <w:t>0 AM - 1</w:t>
      </w:r>
      <w:r w:rsidR="00207A67">
        <w:rPr>
          <w:rFonts w:ascii="Garamond" w:hAnsi="Garamond"/>
        </w:rPr>
        <w:t>2</w:t>
      </w:r>
      <w:r w:rsidRPr="00962796">
        <w:rPr>
          <w:rFonts w:ascii="Garamond" w:hAnsi="Garamond"/>
        </w:rPr>
        <w:t>:</w:t>
      </w:r>
      <w:r w:rsidR="00207A67">
        <w:rPr>
          <w:rFonts w:ascii="Garamond" w:hAnsi="Garamond"/>
        </w:rPr>
        <w:t>3</w:t>
      </w:r>
      <w:r w:rsidRPr="00962796">
        <w:rPr>
          <w:rFonts w:ascii="Garamond" w:hAnsi="Garamond"/>
        </w:rPr>
        <w:t xml:space="preserve">0 </w:t>
      </w:r>
      <w:r w:rsidR="00207A67">
        <w:rPr>
          <w:rFonts w:ascii="Garamond" w:hAnsi="Garamond"/>
        </w:rPr>
        <w:t>P</w:t>
      </w:r>
      <w:r w:rsidRPr="00962796">
        <w:rPr>
          <w:rFonts w:ascii="Garamond" w:hAnsi="Garamond"/>
        </w:rPr>
        <w:t>M)</w:t>
      </w:r>
    </w:p>
    <w:p w14:paraId="71127A95" w14:textId="77777777" w:rsidR="00CC0E46" w:rsidRPr="00962796" w:rsidRDefault="00CC0E46">
      <w:pPr>
        <w:pStyle w:val="Body"/>
        <w:rPr>
          <w:rFonts w:ascii="Garamond" w:eastAsia="Garamond" w:hAnsi="Garamond" w:cs="Garamond"/>
        </w:rPr>
      </w:pPr>
    </w:p>
    <w:p w14:paraId="6CF5988B" w14:textId="18834726" w:rsidR="00CC0E46" w:rsidRPr="00962796" w:rsidRDefault="00000000">
      <w:pPr>
        <w:pStyle w:val="Body"/>
        <w:rPr>
          <w:rFonts w:ascii="Garamond" w:eastAsia="Garamond" w:hAnsi="Garamond" w:cs="Garamond"/>
        </w:rPr>
      </w:pPr>
      <w:r w:rsidRPr="00962796">
        <w:rPr>
          <w:rFonts w:ascii="Garamond" w:hAnsi="Garamond"/>
        </w:rPr>
        <w:t xml:space="preserve">- </w:t>
      </w:r>
      <w:r w:rsidRPr="00746795">
        <w:rPr>
          <w:rFonts w:ascii="Garamond" w:hAnsi="Garamond"/>
          <w:b/>
          <w:bCs/>
          <w:highlight w:val="yellow"/>
        </w:rPr>
        <w:t>Attendance:</w:t>
      </w:r>
      <w:r w:rsidRPr="00962796">
        <w:rPr>
          <w:rFonts w:ascii="Garamond" w:hAnsi="Garamond"/>
        </w:rPr>
        <w:t xml:space="preserve">  </w:t>
      </w:r>
      <w:r w:rsidR="00A12202" w:rsidRPr="00962796">
        <w:rPr>
          <w:rFonts w:ascii="Garamond" w:hAnsi="Garamond"/>
        </w:rPr>
        <w:t>With a few exceptions (</w:t>
      </w:r>
      <w:r w:rsidR="000F5D00">
        <w:rPr>
          <w:rFonts w:ascii="Garamond" w:hAnsi="Garamond"/>
        </w:rPr>
        <w:t>quizzes &amp; song presentations</w:t>
      </w:r>
      <w:r w:rsidR="00A12202" w:rsidRPr="00962796">
        <w:rPr>
          <w:rFonts w:ascii="Garamond" w:hAnsi="Garamond"/>
        </w:rPr>
        <w:t>), there will be no attendance policy for this course.  Each student is solely responsible for their success:  Those who attend class, participate, and complete the homework and musical components of the course will succeed.  Those who do not, will not.  It’s as simple as that.</w:t>
      </w:r>
      <w:r w:rsidR="008671BB" w:rsidRPr="00962796">
        <w:rPr>
          <w:rFonts w:ascii="Garamond" w:hAnsi="Garamond"/>
        </w:rPr>
        <w:br/>
      </w:r>
    </w:p>
    <w:p w14:paraId="24E9F46C" w14:textId="0E64DEF6" w:rsidR="00CC0E46" w:rsidRPr="00962796" w:rsidRDefault="00000000">
      <w:pPr>
        <w:pStyle w:val="Body"/>
        <w:rPr>
          <w:rFonts w:ascii="Garamond" w:eastAsia="Garamond" w:hAnsi="Garamond" w:cs="Garamond"/>
        </w:rPr>
      </w:pPr>
      <w:r w:rsidRPr="00962796">
        <w:rPr>
          <w:rFonts w:ascii="Garamond" w:hAnsi="Garamond"/>
        </w:rPr>
        <w:t xml:space="preserve">- </w:t>
      </w:r>
      <w:r w:rsidRPr="00962796">
        <w:rPr>
          <w:rFonts w:ascii="Garamond" w:hAnsi="Garamond"/>
          <w:b/>
          <w:bCs/>
        </w:rPr>
        <w:t>Absences on Quiz or Song Presentation Days:</w:t>
      </w:r>
      <w:r w:rsidRPr="00962796">
        <w:rPr>
          <w:rFonts w:ascii="Garamond" w:hAnsi="Garamond"/>
        </w:rPr>
        <w:t xml:space="preserve">  If you are absent on the day of a Quiz, you will be allowed to make up that quiz</w:t>
      </w:r>
      <w:r w:rsidR="00A12202" w:rsidRPr="00962796">
        <w:rPr>
          <w:rFonts w:ascii="Garamond" w:hAnsi="Garamond"/>
        </w:rPr>
        <w:t xml:space="preserve"> </w:t>
      </w:r>
      <w:r w:rsidR="00A12202" w:rsidRPr="00962796">
        <w:rPr>
          <w:rFonts w:ascii="Garamond" w:hAnsi="Garamond"/>
          <w:i/>
          <w:iCs/>
        </w:rPr>
        <w:t>at the instructor’s discretion</w:t>
      </w:r>
      <w:r w:rsidRPr="00962796">
        <w:rPr>
          <w:rFonts w:ascii="Garamond" w:hAnsi="Garamond"/>
        </w:rPr>
        <w:t xml:space="preserve">.  The same policy will be in effect for Song </w:t>
      </w:r>
      <w:proofErr w:type="gramStart"/>
      <w:r w:rsidRPr="00962796">
        <w:rPr>
          <w:rFonts w:ascii="Garamond" w:hAnsi="Garamond"/>
        </w:rPr>
        <w:t>Presentations, but</w:t>
      </w:r>
      <w:proofErr w:type="gramEnd"/>
      <w:r w:rsidRPr="00962796">
        <w:rPr>
          <w:rFonts w:ascii="Garamond" w:hAnsi="Garamond"/>
        </w:rPr>
        <w:t xml:space="preserve"> note that these are harder to reschedule because there are only two</w:t>
      </w:r>
      <w:r w:rsidR="00D249D7" w:rsidRPr="00962796">
        <w:rPr>
          <w:rFonts w:ascii="Garamond" w:hAnsi="Garamond"/>
        </w:rPr>
        <w:t xml:space="preserve"> </w:t>
      </w:r>
      <w:r w:rsidRPr="00962796">
        <w:rPr>
          <w:rFonts w:ascii="Garamond" w:hAnsi="Garamond"/>
        </w:rPr>
        <w:t xml:space="preserve">performance dates for each of the two songs.  Notify Prof. Joyner </w:t>
      </w:r>
      <w:r w:rsidRPr="00962796">
        <w:rPr>
          <w:rFonts w:ascii="Garamond" w:hAnsi="Garamond"/>
          <w:i/>
          <w:iCs/>
        </w:rPr>
        <w:t>immediately</w:t>
      </w:r>
      <w:r w:rsidRPr="00962796">
        <w:rPr>
          <w:rFonts w:ascii="Garamond" w:hAnsi="Garamond"/>
        </w:rPr>
        <w:t xml:space="preserve"> if an issue arises that could cause you to be absent on your performance days!!!</w:t>
      </w:r>
    </w:p>
    <w:p w14:paraId="3E52AAAD" w14:textId="77777777" w:rsidR="00CC0E46" w:rsidRPr="00962796" w:rsidRDefault="00CC0E46">
      <w:pPr>
        <w:pStyle w:val="Body"/>
        <w:rPr>
          <w:rFonts w:ascii="Garamond" w:eastAsia="Garamond" w:hAnsi="Garamond" w:cs="Garamond"/>
        </w:rPr>
      </w:pPr>
    </w:p>
    <w:p w14:paraId="046A87B7" w14:textId="59336880" w:rsidR="00CC0E46" w:rsidRPr="00962796" w:rsidRDefault="00000000">
      <w:pPr>
        <w:pStyle w:val="Body"/>
        <w:rPr>
          <w:rFonts w:ascii="Garamond" w:eastAsia="Garamond" w:hAnsi="Garamond" w:cs="Garamond"/>
        </w:rPr>
      </w:pPr>
      <w:r w:rsidRPr="00962796">
        <w:rPr>
          <w:rFonts w:ascii="Garamond" w:hAnsi="Garamond"/>
        </w:rPr>
        <w:t xml:space="preserve">- </w:t>
      </w:r>
      <w:r w:rsidRPr="00962796">
        <w:rPr>
          <w:rFonts w:ascii="Garamond" w:hAnsi="Garamond"/>
          <w:b/>
          <w:bCs/>
        </w:rPr>
        <w:t>Video:</w:t>
      </w:r>
      <w:r w:rsidRPr="00962796">
        <w:rPr>
          <w:rFonts w:ascii="Garamond" w:hAnsi="Garamond"/>
        </w:rPr>
        <w:t xml:space="preserve">  All “</w:t>
      </w:r>
      <w:r w:rsidR="00E80981">
        <w:rPr>
          <w:rFonts w:ascii="Garamond" w:hAnsi="Garamond"/>
        </w:rPr>
        <w:t>i</w:t>
      </w:r>
      <w:r w:rsidRPr="00962796">
        <w:rPr>
          <w:rFonts w:ascii="Garamond" w:hAnsi="Garamond"/>
        </w:rPr>
        <w:t xml:space="preserve">n-class coaching” class meetings will be video-recorded, and </w:t>
      </w:r>
      <w:r w:rsidR="00A12202" w:rsidRPr="00962796">
        <w:rPr>
          <w:rFonts w:ascii="Garamond" w:hAnsi="Garamond"/>
        </w:rPr>
        <w:t>these recordings will be made available to the students either on Canvas or via a shared folder in my OneDrive</w:t>
      </w:r>
      <w:r w:rsidRPr="00962796">
        <w:rPr>
          <w:rFonts w:ascii="Garamond" w:hAnsi="Garamond"/>
        </w:rPr>
        <w:t xml:space="preserve">.  The purpose for this is so that students may review </w:t>
      </w:r>
      <w:r w:rsidR="00D249D7" w:rsidRPr="00962796">
        <w:rPr>
          <w:rFonts w:ascii="Garamond" w:hAnsi="Garamond"/>
        </w:rPr>
        <w:t>my diction</w:t>
      </w:r>
      <w:r w:rsidRPr="00962796">
        <w:rPr>
          <w:rFonts w:ascii="Garamond" w:hAnsi="Garamond"/>
        </w:rPr>
        <w:t xml:space="preserve"> suggestions and incorporate them into their performances.  Additionally, all performances will be video-recorded.</w:t>
      </w:r>
    </w:p>
    <w:p w14:paraId="05E53B4B" w14:textId="77777777" w:rsidR="00CC0E46" w:rsidRPr="00962796" w:rsidRDefault="00CC0E46">
      <w:pPr>
        <w:pStyle w:val="Body"/>
        <w:rPr>
          <w:rFonts w:ascii="Garamond" w:eastAsia="Garamond" w:hAnsi="Garamond" w:cs="Garamond"/>
        </w:rPr>
      </w:pPr>
    </w:p>
    <w:p w14:paraId="46206E7C" w14:textId="77777777" w:rsidR="00CC0E46" w:rsidRPr="00962796" w:rsidRDefault="00000000">
      <w:pPr>
        <w:pStyle w:val="Body"/>
        <w:rPr>
          <w:rFonts w:ascii="Garamond" w:eastAsia="Garamond" w:hAnsi="Garamond" w:cs="Garamond"/>
          <w:u w:val="single"/>
        </w:rPr>
      </w:pPr>
      <w:r w:rsidRPr="00962796">
        <w:rPr>
          <w:rFonts w:ascii="Garamond" w:hAnsi="Garamond"/>
          <w:b/>
          <w:bCs/>
          <w:u w:val="single"/>
        </w:rPr>
        <w:t>CLASS EXPECTATIONS:</w:t>
      </w:r>
    </w:p>
    <w:p w14:paraId="653B5466" w14:textId="77777777" w:rsidR="00CC0E46" w:rsidRPr="00962796" w:rsidRDefault="00CC0E46">
      <w:pPr>
        <w:pStyle w:val="Body"/>
        <w:rPr>
          <w:rFonts w:ascii="Garamond" w:eastAsia="Garamond" w:hAnsi="Garamond" w:cs="Garamond"/>
        </w:rPr>
      </w:pPr>
    </w:p>
    <w:p w14:paraId="3021C697" w14:textId="0D806F36" w:rsidR="00CC0E46" w:rsidRPr="00962796" w:rsidRDefault="00000000">
      <w:pPr>
        <w:pStyle w:val="Body"/>
        <w:numPr>
          <w:ilvl w:val="0"/>
          <w:numId w:val="3"/>
        </w:numPr>
        <w:rPr>
          <w:rFonts w:ascii="Garamond" w:hAnsi="Garamond"/>
          <w:b/>
          <w:bCs/>
        </w:rPr>
      </w:pPr>
      <w:r w:rsidRPr="00962796">
        <w:rPr>
          <w:rFonts w:ascii="Garamond" w:hAnsi="Garamond"/>
        </w:rPr>
        <w:t xml:space="preserve">Please communicate with </w:t>
      </w:r>
      <w:r w:rsidR="001C78D7" w:rsidRPr="00962796">
        <w:rPr>
          <w:rFonts w:ascii="Garamond" w:hAnsi="Garamond"/>
        </w:rPr>
        <w:t xml:space="preserve">me </w:t>
      </w:r>
      <w:r w:rsidRPr="00962796">
        <w:rPr>
          <w:rFonts w:ascii="Garamond" w:hAnsi="Garamond"/>
        </w:rPr>
        <w:t xml:space="preserve">by </w:t>
      </w:r>
      <w:r w:rsidR="001C78D7" w:rsidRPr="00962796">
        <w:rPr>
          <w:rFonts w:ascii="Garamond" w:hAnsi="Garamond"/>
          <w:u w:val="single"/>
        </w:rPr>
        <w:t>UNT e</w:t>
      </w:r>
      <w:r w:rsidRPr="00962796">
        <w:rPr>
          <w:rFonts w:ascii="Garamond" w:hAnsi="Garamond"/>
          <w:u w:val="single"/>
        </w:rPr>
        <w:t>-mail</w:t>
      </w:r>
      <w:r w:rsidRPr="00962796">
        <w:rPr>
          <w:rFonts w:ascii="Garamond" w:hAnsi="Garamond"/>
        </w:rPr>
        <w:t>, at the address listed above.  You may use the cell phone number in an emergency, but this should be your second choice.</w:t>
      </w:r>
    </w:p>
    <w:p w14:paraId="1ACC5A29" w14:textId="77777777" w:rsidR="00CC0E46" w:rsidRPr="00962796" w:rsidRDefault="00000000">
      <w:pPr>
        <w:pStyle w:val="Body"/>
        <w:numPr>
          <w:ilvl w:val="0"/>
          <w:numId w:val="3"/>
        </w:numPr>
        <w:rPr>
          <w:rFonts w:ascii="Garamond" w:hAnsi="Garamond"/>
          <w:b/>
          <w:bCs/>
        </w:rPr>
      </w:pPr>
      <w:r w:rsidRPr="00962796">
        <w:rPr>
          <w:rFonts w:ascii="Garamond" w:hAnsi="Garamond"/>
        </w:rPr>
        <w:t>No food or drink except bottled water, please.</w:t>
      </w:r>
    </w:p>
    <w:p w14:paraId="2CAB9F6D" w14:textId="56362DAD" w:rsidR="00CC0E46" w:rsidRPr="00962796" w:rsidRDefault="00000000">
      <w:pPr>
        <w:pStyle w:val="Body"/>
        <w:numPr>
          <w:ilvl w:val="0"/>
          <w:numId w:val="3"/>
        </w:numPr>
        <w:rPr>
          <w:rFonts w:ascii="Garamond" w:hAnsi="Garamond"/>
          <w:b/>
          <w:bCs/>
        </w:rPr>
      </w:pPr>
      <w:r w:rsidRPr="00962796">
        <w:rPr>
          <w:rFonts w:ascii="Garamond" w:hAnsi="Garamond"/>
        </w:rPr>
        <w:t xml:space="preserve">This will be a fast-moving course, so </w:t>
      </w:r>
      <w:r w:rsidRPr="00962796">
        <w:rPr>
          <w:rFonts w:ascii="Garamond" w:hAnsi="Garamond"/>
          <w:u w:val="single"/>
        </w:rPr>
        <w:t xml:space="preserve">proper preparation </w:t>
      </w:r>
      <w:r w:rsidR="00F31E8F">
        <w:rPr>
          <w:rFonts w:ascii="Garamond" w:hAnsi="Garamond"/>
          <w:u w:val="single"/>
        </w:rPr>
        <w:t>and attendance</w:t>
      </w:r>
      <w:r w:rsidRPr="00962796">
        <w:rPr>
          <w:rFonts w:ascii="Garamond" w:hAnsi="Garamond"/>
          <w:u w:val="single"/>
        </w:rPr>
        <w:t xml:space="preserve"> is essential to success</w:t>
      </w:r>
      <w:r w:rsidRPr="00962796">
        <w:rPr>
          <w:rFonts w:ascii="Garamond" w:hAnsi="Garamond"/>
        </w:rPr>
        <w:t>.</w:t>
      </w:r>
      <w:r w:rsidR="00A12202" w:rsidRPr="00962796">
        <w:rPr>
          <w:rFonts w:ascii="Garamond" w:hAnsi="Garamond"/>
        </w:rPr>
        <w:t xml:space="preserve">  As stated above, those who show up and do the work will succeed:  Those who do not will not.</w:t>
      </w:r>
    </w:p>
    <w:p w14:paraId="4F0FEBD8" w14:textId="65B7D6FE" w:rsidR="00CC0E46" w:rsidRPr="00962796" w:rsidRDefault="00000000">
      <w:pPr>
        <w:pStyle w:val="Body"/>
        <w:numPr>
          <w:ilvl w:val="0"/>
          <w:numId w:val="3"/>
        </w:numPr>
        <w:rPr>
          <w:rFonts w:ascii="Garamond" w:hAnsi="Garamond"/>
          <w:b/>
          <w:bCs/>
        </w:rPr>
      </w:pPr>
      <w:r w:rsidRPr="00962796">
        <w:rPr>
          <w:rFonts w:ascii="Garamond" w:hAnsi="Garamond"/>
        </w:rPr>
        <w:t xml:space="preserve">When preparing translations, do yourself a favor and take the time to use a real dictionary, not an online translator.  </w:t>
      </w:r>
      <w:r w:rsidR="001C78D7" w:rsidRPr="00962796">
        <w:rPr>
          <w:rFonts w:ascii="Garamond" w:hAnsi="Garamond"/>
        </w:rPr>
        <w:t xml:space="preserve">I </w:t>
      </w:r>
      <w:r w:rsidRPr="00962796">
        <w:rPr>
          <w:rFonts w:ascii="Garamond" w:hAnsi="Garamond"/>
        </w:rPr>
        <w:t xml:space="preserve">will be able to tell the difference, and you will learn the material better because you will be able to see the IPA in your dictionary </w:t>
      </w:r>
      <w:r w:rsidR="0078585B" w:rsidRPr="00962796">
        <w:rPr>
          <w:rFonts w:ascii="Garamond" w:hAnsi="Garamond"/>
        </w:rPr>
        <w:t>as well as</w:t>
      </w:r>
      <w:r w:rsidRPr="00962796">
        <w:rPr>
          <w:rFonts w:ascii="Garamond" w:hAnsi="Garamond"/>
        </w:rPr>
        <w:t xml:space="preserve"> create a translation for your piece that makes sense to </w:t>
      </w:r>
      <w:r w:rsidRPr="00962796">
        <w:rPr>
          <w:rFonts w:ascii="Garamond" w:hAnsi="Garamond"/>
          <w:i/>
          <w:iCs/>
        </w:rPr>
        <w:t>you</w:t>
      </w:r>
      <w:r w:rsidRPr="00962796">
        <w:rPr>
          <w:rFonts w:ascii="Garamond" w:hAnsi="Garamond"/>
        </w:rPr>
        <w:t>, rather than to some computer system’s algorithms.</w:t>
      </w:r>
    </w:p>
    <w:p w14:paraId="30D78FBE" w14:textId="17086169" w:rsidR="00CC0E46" w:rsidRPr="00962796" w:rsidRDefault="00000000">
      <w:pPr>
        <w:pStyle w:val="Body"/>
        <w:numPr>
          <w:ilvl w:val="0"/>
          <w:numId w:val="3"/>
        </w:numPr>
        <w:rPr>
          <w:rFonts w:ascii="Garamond" w:hAnsi="Garamond"/>
          <w:b/>
          <w:bCs/>
        </w:rPr>
      </w:pPr>
      <w:r w:rsidRPr="00962796">
        <w:rPr>
          <w:rFonts w:ascii="Garamond" w:hAnsi="Garamond"/>
        </w:rPr>
        <w:t>Arrive on time</w:t>
      </w:r>
      <w:r w:rsidR="00A12202" w:rsidRPr="00962796">
        <w:rPr>
          <w:rFonts w:ascii="Garamond" w:hAnsi="Garamond"/>
        </w:rPr>
        <w:t>.</w:t>
      </w:r>
      <w:r w:rsidRPr="00962796">
        <w:rPr>
          <w:rFonts w:ascii="Garamond" w:hAnsi="Garamond"/>
        </w:rPr>
        <w:t xml:space="preserve">  </w:t>
      </w:r>
      <w:r w:rsidR="00A12202" w:rsidRPr="00962796">
        <w:rPr>
          <w:rFonts w:ascii="Garamond" w:hAnsi="Garamond"/>
        </w:rPr>
        <w:t>If you need to excuse yourself from class, do so discreetly.</w:t>
      </w:r>
    </w:p>
    <w:p w14:paraId="58B2306F" w14:textId="2EB37D6E" w:rsidR="00CC0E46" w:rsidRPr="00962796" w:rsidRDefault="00000000">
      <w:pPr>
        <w:pStyle w:val="Body"/>
        <w:numPr>
          <w:ilvl w:val="0"/>
          <w:numId w:val="3"/>
        </w:numPr>
        <w:rPr>
          <w:rFonts w:ascii="Garamond" w:hAnsi="Garamond"/>
          <w:b/>
          <w:bCs/>
        </w:rPr>
      </w:pPr>
      <w:r w:rsidRPr="00962796">
        <w:rPr>
          <w:rFonts w:ascii="Garamond" w:hAnsi="Garamond"/>
        </w:rPr>
        <w:t>Other than using a laptop or tablet to take notes, there should be no use of mobile devices during class.  All devices must be turned to silent and stored away during class time.  The first time you are caught using a device during class, you will receive a warning.  The second time you are caught using a device during that same class, you will be told to leave.  Should you be told to leave the classroom more than twice during the semester, your final grade will be lowered by ONE FULL LETTER GRADE.</w:t>
      </w:r>
    </w:p>
    <w:p w14:paraId="46F8E5F2" w14:textId="0D012711" w:rsidR="00CC0E46" w:rsidRPr="00962796" w:rsidRDefault="001C78D7">
      <w:pPr>
        <w:pStyle w:val="Body"/>
        <w:numPr>
          <w:ilvl w:val="0"/>
          <w:numId w:val="3"/>
        </w:numPr>
        <w:rPr>
          <w:rFonts w:ascii="Garamond" w:hAnsi="Garamond"/>
          <w:b/>
          <w:bCs/>
        </w:rPr>
      </w:pPr>
      <w:r w:rsidRPr="00962796">
        <w:rPr>
          <w:rFonts w:ascii="Garamond" w:hAnsi="Garamond"/>
        </w:rPr>
        <w:t>I will be available for extra help during office hours or by appointment.</w:t>
      </w:r>
    </w:p>
    <w:p w14:paraId="559A43AA" w14:textId="0D774EE3" w:rsidR="00CC0E46" w:rsidRPr="00962796" w:rsidRDefault="00000000">
      <w:pPr>
        <w:pStyle w:val="Body"/>
        <w:rPr>
          <w:rFonts w:ascii="Garamond" w:eastAsia="Garamond" w:hAnsi="Garamond" w:cs="Garamond"/>
        </w:rPr>
      </w:pPr>
      <w:r w:rsidRPr="00962796">
        <w:rPr>
          <w:rFonts w:ascii="Garamond" w:eastAsia="Garamond" w:hAnsi="Garamond" w:cs="Garamond"/>
        </w:rPr>
        <w:br/>
      </w:r>
      <w:r w:rsidRPr="00962796">
        <w:rPr>
          <w:rFonts w:ascii="Garamond" w:hAnsi="Garamond"/>
          <w:b/>
          <w:bCs/>
          <w:u w:val="single"/>
        </w:rPr>
        <w:t>SCHEDULE</w:t>
      </w:r>
      <w:r w:rsidR="008F3AF8" w:rsidRPr="00962796">
        <w:rPr>
          <w:rFonts w:ascii="Garamond" w:hAnsi="Garamond"/>
          <w:b/>
          <w:bCs/>
          <w:u w:val="single"/>
        </w:rPr>
        <w:t xml:space="preserve"> (** = homework will be assigned)</w:t>
      </w:r>
      <w:r w:rsidRPr="00962796">
        <w:rPr>
          <w:rFonts w:ascii="Garamond" w:hAnsi="Garamond"/>
          <w:b/>
          <w:bCs/>
          <w:u w:val="single"/>
        </w:rPr>
        <w:t>:</w:t>
      </w:r>
    </w:p>
    <w:p w14:paraId="1A22A6EE" w14:textId="77777777" w:rsidR="00CC0E46" w:rsidRPr="00962796" w:rsidRDefault="00CC0E46">
      <w:pPr>
        <w:pStyle w:val="Body"/>
        <w:rPr>
          <w:rFonts w:ascii="Garamond" w:eastAsia="Garamond" w:hAnsi="Garamond" w:cs="Garamond"/>
          <w:u w:val="single"/>
        </w:rPr>
      </w:pPr>
    </w:p>
    <w:p w14:paraId="3E6AA797" w14:textId="6669D432" w:rsidR="00CC0E46" w:rsidRPr="00962796" w:rsidRDefault="00000000">
      <w:pPr>
        <w:pStyle w:val="Body"/>
        <w:rPr>
          <w:rFonts w:ascii="Garamond" w:eastAsia="Garamond" w:hAnsi="Garamond" w:cs="Garamond"/>
        </w:rPr>
      </w:pPr>
      <w:r w:rsidRPr="00962796">
        <w:rPr>
          <w:rFonts w:ascii="Garamond" w:hAnsi="Garamond"/>
        </w:rPr>
        <w:t>January</w:t>
      </w:r>
      <w:r w:rsidRPr="00962796">
        <w:rPr>
          <w:rFonts w:ascii="Garamond" w:hAnsi="Garamond"/>
        </w:rPr>
        <w:tab/>
      </w:r>
      <w:r w:rsidRPr="00962796">
        <w:rPr>
          <w:rFonts w:ascii="Garamond" w:hAnsi="Garamond"/>
        </w:rPr>
        <w:tab/>
        <w:t>1</w:t>
      </w:r>
      <w:r w:rsidR="007A6E02" w:rsidRPr="00962796">
        <w:rPr>
          <w:rFonts w:ascii="Garamond" w:hAnsi="Garamond"/>
        </w:rPr>
        <w:t>8</w:t>
      </w:r>
      <w:r w:rsidRPr="00962796">
        <w:rPr>
          <w:rFonts w:ascii="Garamond" w:hAnsi="Garamond"/>
        </w:rPr>
        <w:t>:</w:t>
      </w:r>
      <w:r w:rsidRPr="00962796">
        <w:rPr>
          <w:rFonts w:ascii="Garamond" w:hAnsi="Garamond"/>
        </w:rPr>
        <w:tab/>
        <w:t>Introduction, General Concepts, Discussion of Syllabus &amp; Course Objectives</w:t>
      </w:r>
    </w:p>
    <w:p w14:paraId="1CAC2F5D" w14:textId="0CD9F6F4" w:rsidR="00CC0E46" w:rsidRPr="00962796" w:rsidRDefault="00000000">
      <w:pPr>
        <w:pStyle w:val="Body"/>
        <w:rPr>
          <w:rFonts w:ascii="Garamond" w:eastAsia="Garamond" w:hAnsi="Garamond" w:cs="Garamond"/>
        </w:rPr>
      </w:pPr>
      <w:r w:rsidRPr="00962796">
        <w:rPr>
          <w:rFonts w:ascii="Garamond" w:eastAsia="Garamond" w:hAnsi="Garamond" w:cs="Garamond"/>
        </w:rPr>
        <w:tab/>
      </w:r>
      <w:r w:rsidRPr="00962796">
        <w:rPr>
          <w:rFonts w:ascii="Garamond" w:eastAsia="Garamond" w:hAnsi="Garamond" w:cs="Garamond"/>
        </w:rPr>
        <w:tab/>
        <w:t>2</w:t>
      </w:r>
      <w:r w:rsidR="007A6E02" w:rsidRPr="00962796">
        <w:rPr>
          <w:rFonts w:ascii="Garamond" w:eastAsia="Garamond" w:hAnsi="Garamond" w:cs="Garamond"/>
        </w:rPr>
        <w:t>3</w:t>
      </w:r>
      <w:r w:rsidRPr="00962796">
        <w:rPr>
          <w:rFonts w:ascii="Garamond" w:eastAsia="Garamond" w:hAnsi="Garamond" w:cs="Garamond"/>
        </w:rPr>
        <w:t>:</w:t>
      </w:r>
      <w:r w:rsidRPr="00962796">
        <w:rPr>
          <w:rFonts w:ascii="Garamond" w:eastAsia="Garamond" w:hAnsi="Garamond" w:cs="Garamond"/>
        </w:rPr>
        <w:tab/>
        <w:t>Primer on French Grammar &amp; Unit 1 - Introduction</w:t>
      </w:r>
    </w:p>
    <w:p w14:paraId="14A1BEA8" w14:textId="78E57500" w:rsidR="00CC0E46" w:rsidRPr="00962796" w:rsidRDefault="00000000">
      <w:pPr>
        <w:pStyle w:val="Body"/>
        <w:rPr>
          <w:rFonts w:ascii="Garamond" w:eastAsia="Garamond" w:hAnsi="Garamond" w:cs="Garamond"/>
        </w:rPr>
      </w:pPr>
      <w:r w:rsidRPr="00962796">
        <w:rPr>
          <w:rFonts w:ascii="Garamond" w:eastAsia="Garamond" w:hAnsi="Garamond" w:cs="Garamond"/>
        </w:rPr>
        <w:tab/>
      </w:r>
      <w:r w:rsidRPr="00962796">
        <w:rPr>
          <w:rFonts w:ascii="Garamond" w:eastAsia="Garamond" w:hAnsi="Garamond" w:cs="Garamond"/>
        </w:rPr>
        <w:tab/>
        <w:t>2</w:t>
      </w:r>
      <w:r w:rsidR="007A6E02" w:rsidRPr="00962796">
        <w:rPr>
          <w:rFonts w:ascii="Garamond" w:eastAsia="Garamond" w:hAnsi="Garamond" w:cs="Garamond"/>
        </w:rPr>
        <w:t>5</w:t>
      </w:r>
      <w:r w:rsidRPr="00962796">
        <w:rPr>
          <w:rFonts w:ascii="Garamond" w:eastAsia="Garamond" w:hAnsi="Garamond" w:cs="Garamond"/>
        </w:rPr>
        <w:t>:</w:t>
      </w:r>
      <w:r w:rsidRPr="00962796">
        <w:rPr>
          <w:rFonts w:ascii="Garamond" w:eastAsia="Garamond" w:hAnsi="Garamond" w:cs="Garamond"/>
        </w:rPr>
        <w:tab/>
        <w:t xml:space="preserve">Unit 2 </w:t>
      </w:r>
      <w:r w:rsidRPr="00962796">
        <w:rPr>
          <w:rFonts w:ascii="Garamond" w:hAnsi="Garamond"/>
        </w:rPr>
        <w:t>— Glides [</w:t>
      </w:r>
      <w:proofErr w:type="spellStart"/>
      <w:r w:rsidRPr="00962796">
        <w:rPr>
          <w:rFonts w:ascii="Garamond" w:hAnsi="Garamond"/>
        </w:rPr>
        <w:t>i</w:t>
      </w:r>
      <w:proofErr w:type="spellEnd"/>
      <w:r w:rsidRPr="00962796">
        <w:rPr>
          <w:rFonts w:ascii="Garamond" w:hAnsi="Garamond"/>
        </w:rPr>
        <w:t>] and [j]**</w:t>
      </w:r>
    </w:p>
    <w:p w14:paraId="1C1BEB88" w14:textId="0C40AF8F" w:rsidR="00CC0E46" w:rsidRPr="00962796" w:rsidRDefault="00000000">
      <w:pPr>
        <w:pStyle w:val="Body"/>
        <w:rPr>
          <w:rFonts w:ascii="Garamond" w:eastAsia="Garamond" w:hAnsi="Garamond" w:cs="Garamond"/>
        </w:rPr>
      </w:pPr>
      <w:r w:rsidRPr="00962796">
        <w:rPr>
          <w:rFonts w:ascii="Garamond" w:eastAsia="Garamond" w:hAnsi="Garamond" w:cs="Garamond"/>
        </w:rPr>
        <w:tab/>
      </w:r>
      <w:r w:rsidRPr="00962796">
        <w:rPr>
          <w:rFonts w:ascii="Garamond" w:eastAsia="Garamond" w:hAnsi="Garamond" w:cs="Garamond"/>
        </w:rPr>
        <w:tab/>
      </w:r>
      <w:r w:rsidR="007A6E02" w:rsidRPr="00962796">
        <w:rPr>
          <w:rFonts w:ascii="Garamond" w:eastAsia="Garamond" w:hAnsi="Garamond" w:cs="Garamond"/>
        </w:rPr>
        <w:t>30</w:t>
      </w:r>
      <w:r w:rsidRPr="00962796">
        <w:rPr>
          <w:rFonts w:ascii="Garamond" w:eastAsia="Garamond" w:hAnsi="Garamond" w:cs="Garamond"/>
        </w:rPr>
        <w:t>:</w:t>
      </w:r>
      <w:r w:rsidRPr="00962796">
        <w:rPr>
          <w:rFonts w:ascii="Garamond" w:eastAsia="Garamond" w:hAnsi="Garamond" w:cs="Garamond"/>
        </w:rPr>
        <w:tab/>
        <w:t xml:space="preserve">Units 3 &amp; 4 </w:t>
      </w:r>
      <w:r w:rsidRPr="00962796">
        <w:rPr>
          <w:rFonts w:ascii="Garamond" w:hAnsi="Garamond"/>
        </w:rPr>
        <w:t>— Closed Front [e] and Open Front [ɛ]**</w:t>
      </w:r>
      <w:r w:rsidR="007A6E02" w:rsidRPr="00962796">
        <w:rPr>
          <w:rFonts w:ascii="Garamond" w:hAnsi="Garamond"/>
        </w:rPr>
        <w:br/>
      </w:r>
    </w:p>
    <w:p w14:paraId="7627723B" w14:textId="4A9155C8" w:rsidR="00CC0E46" w:rsidRPr="00962796" w:rsidRDefault="007A6E02">
      <w:pPr>
        <w:pStyle w:val="Body"/>
        <w:rPr>
          <w:rFonts w:ascii="Garamond" w:eastAsia="Garamond" w:hAnsi="Garamond" w:cs="Garamond"/>
        </w:rPr>
      </w:pPr>
      <w:r w:rsidRPr="00962796">
        <w:rPr>
          <w:rFonts w:ascii="Garamond" w:eastAsia="Garamond" w:hAnsi="Garamond" w:cs="Garamond"/>
        </w:rPr>
        <w:t>February</w:t>
      </w:r>
      <w:r w:rsidRPr="00962796">
        <w:rPr>
          <w:rFonts w:ascii="Garamond" w:eastAsia="Garamond" w:hAnsi="Garamond" w:cs="Garamond"/>
        </w:rPr>
        <w:tab/>
        <w:t>1:</w:t>
      </w:r>
      <w:r w:rsidRPr="00962796">
        <w:rPr>
          <w:rFonts w:ascii="Garamond" w:eastAsia="Garamond" w:hAnsi="Garamond" w:cs="Garamond"/>
        </w:rPr>
        <w:tab/>
        <w:t xml:space="preserve">Units 5 &amp; 6 </w:t>
      </w:r>
      <w:r w:rsidRPr="00962796">
        <w:rPr>
          <w:rFonts w:ascii="Garamond" w:hAnsi="Garamond"/>
        </w:rPr>
        <w:t>— Bright [a] and Dark [</w:t>
      </w:r>
      <w:r w:rsidRPr="00962796">
        <w:rPr>
          <w:rFonts w:ascii="Times New Roman" w:hAnsi="Times New Roman" w:cs="Times New Roman"/>
        </w:rPr>
        <w:t>ɑ</w:t>
      </w:r>
      <w:r w:rsidRPr="00962796">
        <w:rPr>
          <w:rFonts w:ascii="Garamond" w:hAnsi="Garamond"/>
        </w:rPr>
        <w:t>]**</w:t>
      </w:r>
    </w:p>
    <w:p w14:paraId="18E1C5DF" w14:textId="3C87DA60" w:rsidR="00834B4D" w:rsidRDefault="007A6E02" w:rsidP="00820D4F">
      <w:pPr>
        <w:pStyle w:val="Body"/>
        <w:ind w:left="1440"/>
        <w:rPr>
          <w:rFonts w:ascii="Garamond" w:hAnsi="Garamond"/>
        </w:rPr>
      </w:pPr>
      <w:r w:rsidRPr="00962796">
        <w:rPr>
          <w:rFonts w:ascii="Garamond" w:hAnsi="Garamond"/>
        </w:rPr>
        <w:t>6:</w:t>
      </w:r>
      <w:r w:rsidRPr="00962796">
        <w:rPr>
          <w:rFonts w:ascii="Garamond" w:hAnsi="Garamond"/>
        </w:rPr>
        <w:tab/>
      </w:r>
      <w:r w:rsidRPr="00962796">
        <w:rPr>
          <w:rFonts w:ascii="Garamond" w:hAnsi="Garamond"/>
          <w:b/>
          <w:bCs/>
          <w:u w:val="single"/>
        </w:rPr>
        <w:t>QUIZ #1</w:t>
      </w:r>
      <w:r w:rsidRPr="00962796">
        <w:rPr>
          <w:rFonts w:ascii="Garamond" w:hAnsi="Garamond"/>
        </w:rPr>
        <w:t xml:space="preserve"> — (Units 1-6) &amp; Begin Unit 7 — Open Back [ɔ]**</w:t>
      </w:r>
      <w:r w:rsidR="00820D4F">
        <w:rPr>
          <w:rFonts w:ascii="Garamond" w:hAnsi="Garamond"/>
        </w:rPr>
        <w:br/>
        <w:t>8:</w:t>
      </w:r>
      <w:r w:rsidR="00820D4F">
        <w:rPr>
          <w:rFonts w:ascii="Garamond" w:hAnsi="Garamond"/>
        </w:rPr>
        <w:tab/>
      </w:r>
      <w:r w:rsidRPr="00962796">
        <w:rPr>
          <w:rFonts w:ascii="Garamond" w:eastAsia="Garamond" w:hAnsi="Garamond" w:cs="Garamond"/>
        </w:rPr>
        <w:t xml:space="preserve">Units 7 &amp; 8 </w:t>
      </w:r>
      <w:r w:rsidRPr="00962796">
        <w:rPr>
          <w:rFonts w:ascii="Garamond" w:hAnsi="Garamond"/>
        </w:rPr>
        <w:t>— Open Back [ɔ] and Closed Back [o]**</w:t>
      </w:r>
      <w:r w:rsidR="00820D4F">
        <w:rPr>
          <w:rFonts w:ascii="Garamond" w:hAnsi="Garamond"/>
        </w:rPr>
        <w:br/>
      </w:r>
      <w:r w:rsidR="00820D4F">
        <w:rPr>
          <w:rFonts w:ascii="Garamond" w:eastAsia="Garamond" w:hAnsi="Garamond" w:cs="Garamond"/>
        </w:rPr>
        <w:t>13:</w:t>
      </w:r>
      <w:r w:rsidR="00820D4F">
        <w:rPr>
          <w:rFonts w:ascii="Garamond" w:eastAsia="Garamond" w:hAnsi="Garamond" w:cs="Garamond"/>
        </w:rPr>
        <w:tab/>
      </w:r>
      <w:r w:rsidRPr="00962796">
        <w:rPr>
          <w:rFonts w:ascii="Garamond" w:eastAsia="Garamond" w:hAnsi="Garamond" w:cs="Garamond"/>
        </w:rPr>
        <w:t xml:space="preserve">Units 9 &amp; 10 </w:t>
      </w:r>
      <w:r w:rsidRPr="00962796">
        <w:rPr>
          <w:rFonts w:ascii="Garamond" w:hAnsi="Garamond"/>
        </w:rPr>
        <w:t>— Closed Back [u] and Closed Mixed [y]**</w:t>
      </w:r>
      <w:r w:rsidR="00820D4F">
        <w:rPr>
          <w:rFonts w:ascii="Garamond" w:hAnsi="Garamond"/>
        </w:rPr>
        <w:br/>
        <w:t>15:</w:t>
      </w:r>
      <w:r w:rsidR="00820D4F">
        <w:rPr>
          <w:rFonts w:ascii="Garamond" w:hAnsi="Garamond"/>
        </w:rPr>
        <w:tab/>
      </w:r>
      <w:r w:rsidRPr="00962796">
        <w:rPr>
          <w:rFonts w:ascii="Garamond" w:eastAsia="Garamond" w:hAnsi="Garamond" w:cs="Garamond"/>
        </w:rPr>
        <w:t xml:space="preserve">Units 11 &amp; 12 </w:t>
      </w:r>
      <w:r w:rsidRPr="00962796">
        <w:rPr>
          <w:rFonts w:ascii="Garamond" w:hAnsi="Garamond"/>
        </w:rPr>
        <w:t>— Closed Mixed [ø] and Open Mixed [œ]**</w:t>
      </w:r>
      <w:r w:rsidR="00820D4F">
        <w:rPr>
          <w:rFonts w:ascii="Garamond" w:hAnsi="Garamond"/>
        </w:rPr>
        <w:br/>
        <w:t>20:</w:t>
      </w:r>
      <w:r w:rsidR="00820D4F">
        <w:rPr>
          <w:rFonts w:ascii="Garamond" w:hAnsi="Garamond"/>
        </w:rPr>
        <w:tab/>
      </w:r>
      <w:r w:rsidRPr="00962796">
        <w:rPr>
          <w:rFonts w:ascii="Garamond" w:eastAsia="Garamond" w:hAnsi="Garamond" w:cs="Garamond"/>
        </w:rPr>
        <w:t xml:space="preserve">Unit 13 </w:t>
      </w:r>
      <w:r w:rsidRPr="00962796">
        <w:rPr>
          <w:rFonts w:ascii="Garamond" w:hAnsi="Garamond"/>
        </w:rPr>
        <w:t>— Schwa [ǝ]**</w:t>
      </w:r>
      <w:r w:rsidR="00820D4F">
        <w:rPr>
          <w:rFonts w:ascii="Garamond" w:hAnsi="Garamond"/>
        </w:rPr>
        <w:br/>
        <w:t>22:</w:t>
      </w:r>
      <w:r w:rsidR="00820D4F">
        <w:rPr>
          <w:rFonts w:ascii="Garamond" w:hAnsi="Garamond"/>
        </w:rPr>
        <w:tab/>
      </w:r>
      <w:r w:rsidR="00834B4D" w:rsidRPr="00962796">
        <w:rPr>
          <w:rFonts w:ascii="Garamond" w:eastAsia="Garamond" w:hAnsi="Garamond" w:cs="Garamond"/>
        </w:rPr>
        <w:t xml:space="preserve">Unit 13 </w:t>
      </w:r>
      <w:r w:rsidR="00834B4D" w:rsidRPr="00962796">
        <w:rPr>
          <w:rFonts w:ascii="Garamond" w:hAnsi="Garamond"/>
        </w:rPr>
        <w:t>— Schwa [ǝ]</w:t>
      </w:r>
      <w:r w:rsidR="00834B4D">
        <w:rPr>
          <w:rFonts w:ascii="Garamond" w:hAnsi="Garamond"/>
        </w:rPr>
        <w:t xml:space="preserve"> (cont.)</w:t>
      </w:r>
      <w:r w:rsidR="00834B4D" w:rsidRPr="00962796">
        <w:rPr>
          <w:rFonts w:ascii="Garamond" w:hAnsi="Garamond"/>
        </w:rPr>
        <w:t>**</w:t>
      </w:r>
    </w:p>
    <w:p w14:paraId="67969C23" w14:textId="0E771638" w:rsidR="00CC0E46" w:rsidRPr="00962796" w:rsidRDefault="00834B4D" w:rsidP="00820D4F">
      <w:pPr>
        <w:pStyle w:val="Body"/>
        <w:ind w:left="1440"/>
        <w:rPr>
          <w:rFonts w:ascii="Garamond" w:eastAsia="Garamond" w:hAnsi="Garamond" w:cs="Garamond"/>
        </w:rPr>
      </w:pPr>
      <w:r>
        <w:rPr>
          <w:rFonts w:ascii="Garamond" w:hAnsi="Garamond"/>
        </w:rPr>
        <w:t>27:</w:t>
      </w:r>
      <w:r>
        <w:rPr>
          <w:rFonts w:ascii="Garamond" w:hAnsi="Garamond"/>
        </w:rPr>
        <w:tab/>
        <w:t>Review Units 7-13**</w:t>
      </w:r>
      <w:r w:rsidR="000E6BF9" w:rsidRPr="00962796">
        <w:rPr>
          <w:rFonts w:ascii="Garamond" w:hAnsi="Garamond"/>
        </w:rPr>
        <w:br/>
      </w:r>
    </w:p>
    <w:p w14:paraId="68BB0746" w14:textId="14DCCDD8" w:rsidR="00CC0E46" w:rsidRPr="00962796" w:rsidRDefault="007A6E02" w:rsidP="00C02F23">
      <w:pPr>
        <w:pStyle w:val="Body"/>
        <w:ind w:left="1440" w:hanging="1440"/>
        <w:rPr>
          <w:rFonts w:ascii="Garamond" w:eastAsia="Garamond" w:hAnsi="Garamond" w:cs="Garamond"/>
        </w:rPr>
      </w:pPr>
      <w:r w:rsidRPr="00962796">
        <w:rPr>
          <w:rFonts w:ascii="Garamond" w:eastAsia="Garamond" w:hAnsi="Garamond" w:cs="Garamond"/>
        </w:rPr>
        <w:t>March</w:t>
      </w:r>
      <w:r w:rsidRPr="00962796">
        <w:rPr>
          <w:rFonts w:ascii="Garamond" w:eastAsia="Garamond" w:hAnsi="Garamond" w:cs="Garamond"/>
        </w:rPr>
        <w:tab/>
        <w:t>1:</w:t>
      </w:r>
      <w:r w:rsidRPr="00962796">
        <w:rPr>
          <w:rFonts w:ascii="Garamond" w:eastAsia="Garamond" w:hAnsi="Garamond" w:cs="Garamond"/>
        </w:rPr>
        <w:tab/>
      </w:r>
      <w:r w:rsidRPr="00962796">
        <w:rPr>
          <w:rFonts w:ascii="Garamond" w:hAnsi="Garamond"/>
          <w:b/>
          <w:bCs/>
          <w:u w:val="single"/>
        </w:rPr>
        <w:t>QUIZ #2</w:t>
      </w:r>
      <w:r w:rsidRPr="00962796">
        <w:rPr>
          <w:rFonts w:ascii="Garamond" w:hAnsi="Garamond"/>
        </w:rPr>
        <w:t xml:space="preserve"> (Units 7-13) and Begin Unit 14 — Dark Nasal [</w:t>
      </w:r>
      <w:r w:rsidRPr="00962796">
        <w:rPr>
          <w:rFonts w:ascii="Times New Roman" w:hAnsi="Times New Roman" w:cs="Times New Roman"/>
        </w:rPr>
        <w:t>ɑ</w:t>
      </w:r>
      <w:r w:rsidRPr="00962796">
        <w:rPr>
          <w:rFonts w:ascii="Garamond" w:hAnsi="Garamond"/>
        </w:rPr>
        <w:t>̃]**</w:t>
      </w:r>
      <w:r w:rsidR="00C02F23" w:rsidRPr="00962796">
        <w:rPr>
          <w:rFonts w:ascii="Garamond" w:eastAsia="Garamond" w:hAnsi="Garamond" w:cs="Garamond"/>
        </w:rPr>
        <w:br/>
      </w:r>
      <w:r w:rsidR="00C02F23" w:rsidRPr="00962796">
        <w:rPr>
          <w:rFonts w:ascii="Garamond" w:hAnsi="Garamond"/>
        </w:rPr>
        <w:t>6</w:t>
      </w:r>
      <w:r w:rsidRPr="00962796">
        <w:rPr>
          <w:rFonts w:ascii="Garamond" w:hAnsi="Garamond"/>
        </w:rPr>
        <w:t>:</w:t>
      </w:r>
      <w:r w:rsidRPr="00962796">
        <w:rPr>
          <w:rFonts w:ascii="Garamond" w:hAnsi="Garamond"/>
        </w:rPr>
        <w:tab/>
        <w:t>Units 14 &amp; 15 — Dark Nasal [</w:t>
      </w:r>
      <w:r w:rsidRPr="00962796">
        <w:rPr>
          <w:rFonts w:ascii="Times New Roman" w:hAnsi="Times New Roman" w:cs="Times New Roman"/>
        </w:rPr>
        <w:t>ɑ</w:t>
      </w:r>
      <w:r w:rsidRPr="00962796">
        <w:rPr>
          <w:rFonts w:ascii="Garamond" w:hAnsi="Garamond"/>
        </w:rPr>
        <w:t>̃] and Closed Back Nasal [õ]**</w:t>
      </w:r>
    </w:p>
    <w:p w14:paraId="6A1305C8" w14:textId="54EFD133" w:rsidR="00CC0E46" w:rsidRPr="00962796" w:rsidRDefault="00000000">
      <w:pPr>
        <w:pStyle w:val="Body"/>
        <w:rPr>
          <w:rFonts w:ascii="Garamond" w:eastAsia="Garamond" w:hAnsi="Garamond" w:cs="Garamond"/>
        </w:rPr>
      </w:pPr>
      <w:r w:rsidRPr="00962796">
        <w:rPr>
          <w:rFonts w:ascii="Garamond" w:eastAsia="Garamond" w:hAnsi="Garamond" w:cs="Garamond"/>
        </w:rPr>
        <w:tab/>
      </w:r>
      <w:r w:rsidRPr="00962796">
        <w:rPr>
          <w:rFonts w:ascii="Garamond" w:eastAsia="Garamond" w:hAnsi="Garamond" w:cs="Garamond"/>
        </w:rPr>
        <w:tab/>
      </w:r>
      <w:r w:rsidR="00C02F23" w:rsidRPr="00962796">
        <w:rPr>
          <w:rFonts w:ascii="Garamond" w:eastAsia="Garamond" w:hAnsi="Garamond" w:cs="Garamond"/>
        </w:rPr>
        <w:t>8</w:t>
      </w:r>
      <w:r w:rsidRPr="00962796">
        <w:rPr>
          <w:rFonts w:ascii="Garamond" w:eastAsia="Garamond" w:hAnsi="Garamond" w:cs="Garamond"/>
        </w:rPr>
        <w:t>:</w:t>
      </w:r>
      <w:r w:rsidRPr="00962796">
        <w:rPr>
          <w:rFonts w:ascii="Garamond" w:eastAsia="Garamond" w:hAnsi="Garamond" w:cs="Garamond"/>
        </w:rPr>
        <w:tab/>
        <w:t xml:space="preserve">Units 16 &amp; 17 </w:t>
      </w:r>
      <w:r w:rsidRPr="00962796">
        <w:rPr>
          <w:rFonts w:ascii="Garamond" w:hAnsi="Garamond"/>
        </w:rPr>
        <w:t>— Open Front Mixed Nasal [ɛ̃] and Open Front Mixed Nasal [</w:t>
      </w:r>
      <w:r w:rsidRPr="00962796">
        <w:rPr>
          <w:rFonts w:ascii="Garamond" w:hAnsi="Garamond"/>
          <w:lang w:val="fr-FR"/>
        </w:rPr>
        <w:t>œ</w:t>
      </w:r>
      <w:r w:rsidRPr="00962796">
        <w:rPr>
          <w:rFonts w:ascii="Garamond" w:hAnsi="Garamond"/>
        </w:rPr>
        <w:t>̃]</w:t>
      </w:r>
    </w:p>
    <w:p w14:paraId="76D1C56F" w14:textId="46F6DE41" w:rsidR="00CC0E46" w:rsidRPr="00962796" w:rsidRDefault="00000000">
      <w:pPr>
        <w:pStyle w:val="Body"/>
        <w:rPr>
          <w:rFonts w:ascii="Garamond" w:eastAsia="Garamond" w:hAnsi="Garamond" w:cs="Garamond"/>
        </w:rPr>
      </w:pPr>
      <w:r w:rsidRPr="00962796">
        <w:rPr>
          <w:rFonts w:ascii="Garamond" w:eastAsia="Garamond" w:hAnsi="Garamond" w:cs="Garamond"/>
        </w:rPr>
        <w:tab/>
      </w:r>
      <w:r w:rsidRPr="00962796">
        <w:rPr>
          <w:rFonts w:ascii="Garamond" w:eastAsia="Garamond" w:hAnsi="Garamond" w:cs="Garamond"/>
        </w:rPr>
        <w:tab/>
        <w:t>1</w:t>
      </w:r>
      <w:r w:rsidR="00C02F23" w:rsidRPr="00962796">
        <w:rPr>
          <w:rFonts w:ascii="Garamond" w:eastAsia="Garamond" w:hAnsi="Garamond" w:cs="Garamond"/>
        </w:rPr>
        <w:t>3</w:t>
      </w:r>
      <w:r w:rsidRPr="00962796">
        <w:rPr>
          <w:rFonts w:ascii="Garamond" w:eastAsia="Garamond" w:hAnsi="Garamond" w:cs="Garamond"/>
        </w:rPr>
        <w:t>:</w:t>
      </w:r>
      <w:r w:rsidRPr="00962796">
        <w:rPr>
          <w:rFonts w:ascii="Garamond" w:eastAsia="Garamond" w:hAnsi="Garamond" w:cs="Garamond"/>
        </w:rPr>
        <w:tab/>
        <w:t xml:space="preserve">NO CLASS </w:t>
      </w:r>
      <w:r w:rsidRPr="00962796">
        <w:rPr>
          <w:rFonts w:ascii="Garamond" w:hAnsi="Garamond"/>
        </w:rPr>
        <w:t>— SPRING BREAK</w:t>
      </w:r>
    </w:p>
    <w:p w14:paraId="68903639" w14:textId="41F9687A" w:rsidR="00CC0E46" w:rsidRPr="00962796" w:rsidRDefault="00000000">
      <w:pPr>
        <w:pStyle w:val="Body"/>
        <w:rPr>
          <w:rFonts w:ascii="Garamond" w:eastAsia="Garamond" w:hAnsi="Garamond" w:cs="Garamond"/>
        </w:rPr>
      </w:pPr>
      <w:r w:rsidRPr="00962796">
        <w:rPr>
          <w:rFonts w:ascii="Garamond" w:eastAsia="Garamond" w:hAnsi="Garamond" w:cs="Garamond"/>
        </w:rPr>
        <w:tab/>
      </w:r>
      <w:r w:rsidRPr="00962796">
        <w:rPr>
          <w:rFonts w:ascii="Garamond" w:eastAsia="Garamond" w:hAnsi="Garamond" w:cs="Garamond"/>
        </w:rPr>
        <w:tab/>
        <w:t>1</w:t>
      </w:r>
      <w:r w:rsidR="007A6E02" w:rsidRPr="00962796">
        <w:rPr>
          <w:rFonts w:ascii="Garamond" w:eastAsia="Garamond" w:hAnsi="Garamond" w:cs="Garamond"/>
        </w:rPr>
        <w:t>5</w:t>
      </w:r>
      <w:r w:rsidRPr="00962796">
        <w:rPr>
          <w:rFonts w:ascii="Garamond" w:eastAsia="Garamond" w:hAnsi="Garamond" w:cs="Garamond"/>
        </w:rPr>
        <w:t>:</w:t>
      </w:r>
      <w:r w:rsidRPr="00962796">
        <w:rPr>
          <w:rFonts w:ascii="Garamond" w:eastAsia="Garamond" w:hAnsi="Garamond" w:cs="Garamond"/>
        </w:rPr>
        <w:tab/>
        <w:t xml:space="preserve">NO CLASS </w:t>
      </w:r>
      <w:r w:rsidRPr="00962796">
        <w:rPr>
          <w:rFonts w:ascii="Garamond" w:hAnsi="Garamond"/>
        </w:rPr>
        <w:t>— SPRING BREAK</w:t>
      </w:r>
    </w:p>
    <w:p w14:paraId="7F7D0F21" w14:textId="45950B11" w:rsidR="00CC0E46" w:rsidRPr="00962796" w:rsidRDefault="00000000">
      <w:pPr>
        <w:pStyle w:val="Body"/>
        <w:rPr>
          <w:rFonts w:ascii="Garamond" w:eastAsia="Garamond" w:hAnsi="Garamond" w:cs="Garamond"/>
        </w:rPr>
      </w:pPr>
      <w:r w:rsidRPr="00962796">
        <w:rPr>
          <w:rFonts w:ascii="Garamond" w:eastAsia="Garamond" w:hAnsi="Garamond" w:cs="Garamond"/>
        </w:rPr>
        <w:tab/>
      </w:r>
      <w:r w:rsidRPr="00962796">
        <w:rPr>
          <w:rFonts w:ascii="Garamond" w:eastAsia="Garamond" w:hAnsi="Garamond" w:cs="Garamond"/>
        </w:rPr>
        <w:tab/>
      </w:r>
      <w:r w:rsidR="007A6E02" w:rsidRPr="00962796">
        <w:rPr>
          <w:rFonts w:ascii="Garamond" w:eastAsia="Garamond" w:hAnsi="Garamond" w:cs="Garamond"/>
        </w:rPr>
        <w:t>20</w:t>
      </w:r>
      <w:r w:rsidRPr="00962796">
        <w:rPr>
          <w:rFonts w:ascii="Garamond" w:eastAsia="Garamond" w:hAnsi="Garamond" w:cs="Garamond"/>
        </w:rPr>
        <w:t>:</w:t>
      </w:r>
      <w:r w:rsidRPr="00962796">
        <w:rPr>
          <w:rFonts w:ascii="Garamond" w:eastAsia="Garamond" w:hAnsi="Garamond" w:cs="Garamond"/>
        </w:rPr>
        <w:tab/>
        <w:t xml:space="preserve">Units 18 &amp; 19 </w:t>
      </w:r>
      <w:r w:rsidRPr="00962796">
        <w:rPr>
          <w:rFonts w:ascii="Garamond" w:hAnsi="Garamond"/>
        </w:rPr>
        <w:t xml:space="preserve">— </w:t>
      </w:r>
      <w:proofErr w:type="spellStart"/>
      <w:r w:rsidRPr="00962796">
        <w:rPr>
          <w:rFonts w:ascii="Garamond" w:hAnsi="Garamond"/>
        </w:rPr>
        <w:t>Semiconsonants</w:t>
      </w:r>
      <w:proofErr w:type="spellEnd"/>
      <w:r w:rsidRPr="00962796">
        <w:rPr>
          <w:rFonts w:ascii="Garamond" w:hAnsi="Garamond"/>
        </w:rPr>
        <w:t xml:space="preserve"> [j], [w], and [</w:t>
      </w:r>
      <w:r w:rsidRPr="00962796">
        <w:rPr>
          <w:rFonts w:ascii="Times New Roman" w:hAnsi="Times New Roman" w:cs="Times New Roman"/>
        </w:rPr>
        <w:t>ɥ</w:t>
      </w:r>
      <w:r w:rsidRPr="00962796">
        <w:rPr>
          <w:rFonts w:ascii="Garamond" w:hAnsi="Garamond"/>
        </w:rPr>
        <w:t>] and Consonants**</w:t>
      </w:r>
    </w:p>
    <w:p w14:paraId="7BBA70CD" w14:textId="162DDBD0" w:rsidR="00CC0E46" w:rsidRPr="00962796" w:rsidRDefault="00000000">
      <w:pPr>
        <w:pStyle w:val="Body"/>
        <w:rPr>
          <w:rFonts w:ascii="Garamond" w:eastAsia="Garamond" w:hAnsi="Garamond" w:cs="Garamond"/>
        </w:rPr>
      </w:pPr>
      <w:r w:rsidRPr="00962796">
        <w:rPr>
          <w:rFonts w:ascii="Garamond" w:eastAsia="Garamond" w:hAnsi="Garamond" w:cs="Garamond"/>
        </w:rPr>
        <w:tab/>
      </w:r>
      <w:r w:rsidRPr="00962796">
        <w:rPr>
          <w:rFonts w:ascii="Garamond" w:eastAsia="Garamond" w:hAnsi="Garamond" w:cs="Garamond"/>
        </w:rPr>
        <w:tab/>
        <w:t>2</w:t>
      </w:r>
      <w:r w:rsidR="007A6E02" w:rsidRPr="00962796">
        <w:rPr>
          <w:rFonts w:ascii="Garamond" w:eastAsia="Garamond" w:hAnsi="Garamond" w:cs="Garamond"/>
        </w:rPr>
        <w:t>2</w:t>
      </w:r>
      <w:r w:rsidRPr="00962796">
        <w:rPr>
          <w:rFonts w:ascii="Garamond" w:eastAsia="Garamond" w:hAnsi="Garamond" w:cs="Garamond"/>
        </w:rPr>
        <w:t>:</w:t>
      </w:r>
      <w:r w:rsidRPr="00962796">
        <w:rPr>
          <w:rFonts w:ascii="Garamond" w:eastAsia="Garamond" w:hAnsi="Garamond" w:cs="Garamond"/>
        </w:rPr>
        <w:tab/>
        <w:t xml:space="preserve">Unit 20 </w:t>
      </w:r>
      <w:r w:rsidRPr="00962796">
        <w:rPr>
          <w:rFonts w:ascii="Garamond" w:hAnsi="Garamond"/>
        </w:rPr>
        <w:t>— Liaison and Elision**</w:t>
      </w:r>
    </w:p>
    <w:p w14:paraId="3A866694" w14:textId="46752A30" w:rsidR="00CC0E46" w:rsidRPr="00962796" w:rsidRDefault="00000000" w:rsidP="000E6BF9">
      <w:pPr>
        <w:pStyle w:val="Body"/>
        <w:ind w:left="1440" w:hanging="1440"/>
        <w:rPr>
          <w:rFonts w:ascii="Garamond" w:eastAsia="Garamond" w:hAnsi="Garamond" w:cs="Garamond"/>
        </w:rPr>
      </w:pPr>
      <w:r w:rsidRPr="00962796">
        <w:rPr>
          <w:rFonts w:ascii="Garamond" w:eastAsia="Garamond" w:hAnsi="Garamond" w:cs="Garamond"/>
        </w:rPr>
        <w:lastRenderedPageBreak/>
        <w:tab/>
        <w:t>2</w:t>
      </w:r>
      <w:r w:rsidR="007A6E02" w:rsidRPr="00962796">
        <w:rPr>
          <w:rFonts w:ascii="Garamond" w:eastAsia="Garamond" w:hAnsi="Garamond" w:cs="Garamond"/>
        </w:rPr>
        <w:t>7</w:t>
      </w:r>
      <w:r w:rsidRPr="00962796">
        <w:rPr>
          <w:rFonts w:ascii="Garamond" w:eastAsia="Garamond" w:hAnsi="Garamond" w:cs="Garamond"/>
        </w:rPr>
        <w:t>:</w:t>
      </w:r>
      <w:r w:rsidRPr="00962796">
        <w:rPr>
          <w:rFonts w:ascii="Garamond" w:eastAsia="Garamond" w:hAnsi="Garamond" w:cs="Garamond"/>
        </w:rPr>
        <w:tab/>
        <w:t xml:space="preserve">Unit 22 </w:t>
      </w:r>
      <w:r w:rsidRPr="00962796">
        <w:rPr>
          <w:rFonts w:ascii="Garamond" w:hAnsi="Garamond"/>
        </w:rPr>
        <w:t>— Forbidden and Compulsory Liaison**</w:t>
      </w:r>
      <w:r w:rsidR="000E6BF9" w:rsidRPr="00962796">
        <w:rPr>
          <w:rFonts w:ascii="Garamond" w:hAnsi="Garamond"/>
        </w:rPr>
        <w:br/>
        <w:t>29:</w:t>
      </w:r>
      <w:r w:rsidR="000E6BF9" w:rsidRPr="00962796">
        <w:rPr>
          <w:rFonts w:ascii="Garamond" w:hAnsi="Garamond"/>
        </w:rPr>
        <w:tab/>
        <w:t>REVIEW – Units 14-21</w:t>
      </w:r>
      <w:r w:rsidR="00830F9E">
        <w:rPr>
          <w:rFonts w:ascii="Garamond" w:hAnsi="Garamond"/>
        </w:rPr>
        <w:t>**</w:t>
      </w:r>
      <w:r w:rsidR="007A6E02" w:rsidRPr="00962796">
        <w:rPr>
          <w:rFonts w:ascii="Garamond" w:hAnsi="Garamond"/>
        </w:rPr>
        <w:br/>
      </w:r>
    </w:p>
    <w:p w14:paraId="71191331" w14:textId="11831FAB" w:rsidR="00CC0E46" w:rsidRPr="00962796" w:rsidRDefault="007A6E02" w:rsidP="007A6E02">
      <w:pPr>
        <w:pStyle w:val="Body"/>
        <w:ind w:left="1440" w:hanging="1440"/>
        <w:rPr>
          <w:rFonts w:ascii="Garamond" w:eastAsia="Garamond" w:hAnsi="Garamond" w:cs="Garamond"/>
          <w:color w:val="FF0000"/>
        </w:rPr>
      </w:pPr>
      <w:r w:rsidRPr="00962796">
        <w:rPr>
          <w:rFonts w:ascii="Garamond" w:eastAsia="Garamond" w:hAnsi="Garamond" w:cs="Garamond"/>
        </w:rPr>
        <w:t>April</w:t>
      </w:r>
      <w:r w:rsidRPr="00962796">
        <w:rPr>
          <w:rFonts w:ascii="Garamond" w:eastAsia="Garamond" w:hAnsi="Garamond" w:cs="Garamond"/>
        </w:rPr>
        <w:tab/>
      </w:r>
      <w:r w:rsidR="000E6BF9" w:rsidRPr="00962796">
        <w:rPr>
          <w:rFonts w:ascii="Garamond" w:hAnsi="Garamond"/>
        </w:rPr>
        <w:t>3</w:t>
      </w:r>
      <w:r w:rsidRPr="00962796">
        <w:rPr>
          <w:rFonts w:ascii="Garamond" w:hAnsi="Garamond"/>
        </w:rPr>
        <w:t>:</w:t>
      </w:r>
      <w:r w:rsidRPr="00962796">
        <w:rPr>
          <w:rFonts w:ascii="Garamond" w:hAnsi="Garamond"/>
        </w:rPr>
        <w:tab/>
      </w:r>
      <w:r w:rsidRPr="00962796">
        <w:rPr>
          <w:rFonts w:ascii="Garamond" w:hAnsi="Garamond"/>
          <w:b/>
          <w:bCs/>
          <w:u w:val="single"/>
        </w:rPr>
        <w:t>QUIZ #3</w:t>
      </w:r>
      <w:r w:rsidRPr="00962796">
        <w:rPr>
          <w:rFonts w:ascii="Garamond" w:hAnsi="Garamond"/>
        </w:rPr>
        <w:t xml:space="preserve"> (Units 14-21)</w:t>
      </w:r>
      <w:r w:rsidR="00830F9E">
        <w:rPr>
          <w:rFonts w:ascii="Garamond" w:hAnsi="Garamond"/>
        </w:rPr>
        <w:t>**</w:t>
      </w:r>
      <w:r w:rsidR="000E6BF9" w:rsidRPr="00962796">
        <w:rPr>
          <w:rFonts w:ascii="Garamond" w:hAnsi="Garamond"/>
        </w:rPr>
        <w:br/>
      </w:r>
      <w:r w:rsidR="000E6BF9" w:rsidRPr="00962796">
        <w:rPr>
          <w:rFonts w:ascii="Garamond" w:hAnsi="Garamond"/>
          <w:color w:val="FF0000"/>
        </w:rPr>
        <w:t>5:</w:t>
      </w:r>
      <w:r w:rsidR="000E6BF9" w:rsidRPr="00962796">
        <w:rPr>
          <w:rFonts w:ascii="Garamond" w:hAnsi="Garamond"/>
          <w:color w:val="FF0000"/>
        </w:rPr>
        <w:tab/>
        <w:t>Song Presentation #1:  In-class coaching**</w:t>
      </w:r>
    </w:p>
    <w:p w14:paraId="6A0220E1" w14:textId="2FE6070A" w:rsidR="00CC0E46" w:rsidRPr="00962796" w:rsidRDefault="00000000">
      <w:pPr>
        <w:pStyle w:val="Body"/>
        <w:rPr>
          <w:rFonts w:ascii="Garamond" w:eastAsia="Garamond" w:hAnsi="Garamond" w:cs="Garamond"/>
          <w:color w:val="FF0000"/>
        </w:rPr>
      </w:pPr>
      <w:r w:rsidRPr="00962796">
        <w:rPr>
          <w:rFonts w:ascii="Garamond" w:eastAsia="Garamond" w:hAnsi="Garamond" w:cs="Garamond"/>
          <w:color w:val="FF0000"/>
        </w:rPr>
        <w:tab/>
      </w:r>
      <w:r w:rsidRPr="00962796">
        <w:rPr>
          <w:rFonts w:ascii="Garamond" w:eastAsia="Garamond" w:hAnsi="Garamond" w:cs="Garamond"/>
          <w:color w:val="FF0000"/>
        </w:rPr>
        <w:tab/>
      </w:r>
      <w:r w:rsidR="007A6E02" w:rsidRPr="00962796">
        <w:rPr>
          <w:rFonts w:ascii="Garamond" w:eastAsia="Garamond" w:hAnsi="Garamond" w:cs="Garamond"/>
          <w:color w:val="FF0000"/>
        </w:rPr>
        <w:t>10</w:t>
      </w:r>
      <w:r w:rsidRPr="00962796">
        <w:rPr>
          <w:rFonts w:ascii="Garamond" w:eastAsia="Garamond" w:hAnsi="Garamond" w:cs="Garamond"/>
          <w:color w:val="FF0000"/>
        </w:rPr>
        <w:t>:</w:t>
      </w:r>
      <w:r w:rsidRPr="00962796">
        <w:rPr>
          <w:rFonts w:ascii="Garamond" w:eastAsia="Garamond" w:hAnsi="Garamond" w:cs="Garamond"/>
          <w:color w:val="FF0000"/>
        </w:rPr>
        <w:tab/>
        <w:t>Song Presentation #1:  In-class coaching**</w:t>
      </w:r>
    </w:p>
    <w:p w14:paraId="6EB44F19" w14:textId="42084005" w:rsidR="00CC0E46" w:rsidRPr="00962796" w:rsidRDefault="00000000">
      <w:pPr>
        <w:pStyle w:val="Body"/>
        <w:rPr>
          <w:rFonts w:ascii="Garamond" w:eastAsia="Garamond" w:hAnsi="Garamond" w:cs="Garamond"/>
          <w:color w:val="FF0000"/>
        </w:rPr>
      </w:pPr>
      <w:r w:rsidRPr="00962796">
        <w:rPr>
          <w:rFonts w:ascii="Garamond" w:eastAsia="Garamond" w:hAnsi="Garamond" w:cs="Garamond"/>
          <w:color w:val="FF0000"/>
        </w:rPr>
        <w:tab/>
      </w:r>
      <w:r w:rsidRPr="00962796">
        <w:rPr>
          <w:rFonts w:ascii="Garamond" w:eastAsia="Garamond" w:hAnsi="Garamond" w:cs="Garamond"/>
          <w:color w:val="FF0000"/>
        </w:rPr>
        <w:tab/>
      </w:r>
      <w:r w:rsidR="007A6E02" w:rsidRPr="00962796">
        <w:rPr>
          <w:rFonts w:ascii="Garamond" w:eastAsia="Garamond" w:hAnsi="Garamond" w:cs="Garamond"/>
          <w:color w:val="FF0000"/>
        </w:rPr>
        <w:t>12</w:t>
      </w:r>
      <w:r w:rsidRPr="00962796">
        <w:rPr>
          <w:rFonts w:ascii="Garamond" w:eastAsia="Garamond" w:hAnsi="Garamond" w:cs="Garamond"/>
          <w:color w:val="FF0000"/>
        </w:rPr>
        <w:t>:</w:t>
      </w:r>
      <w:r w:rsidRPr="00962796">
        <w:rPr>
          <w:rFonts w:ascii="Garamond" w:eastAsia="Garamond" w:hAnsi="Garamond" w:cs="Garamond"/>
          <w:color w:val="FF0000"/>
        </w:rPr>
        <w:tab/>
        <w:t xml:space="preserve">Song Presentation #1: </w:t>
      </w:r>
      <w:r w:rsidR="000E6BF9" w:rsidRPr="00962796">
        <w:rPr>
          <w:rFonts w:ascii="Garamond" w:eastAsia="Garamond" w:hAnsi="Garamond" w:cs="Garamond"/>
          <w:color w:val="FF0000"/>
        </w:rPr>
        <w:t xml:space="preserve"> </w:t>
      </w:r>
      <w:r w:rsidR="0078585B" w:rsidRPr="00962796">
        <w:rPr>
          <w:rFonts w:ascii="Garamond" w:eastAsia="Garamond" w:hAnsi="Garamond" w:cs="Garamond"/>
          <w:color w:val="FF0000"/>
        </w:rPr>
        <w:t xml:space="preserve">In-class </w:t>
      </w:r>
      <w:r w:rsidR="000E6BF9" w:rsidRPr="00962796">
        <w:rPr>
          <w:rFonts w:ascii="Garamond" w:eastAsia="Garamond" w:hAnsi="Garamond" w:cs="Garamond"/>
          <w:color w:val="FF0000"/>
        </w:rPr>
        <w:t>PERFORMANCES</w:t>
      </w:r>
      <w:r w:rsidR="00830F9E">
        <w:rPr>
          <w:rFonts w:ascii="Garamond" w:eastAsia="Garamond" w:hAnsi="Garamond" w:cs="Garamond"/>
          <w:color w:val="FF0000"/>
        </w:rPr>
        <w:t>**</w:t>
      </w:r>
    </w:p>
    <w:p w14:paraId="164B597C" w14:textId="20E7C10D" w:rsidR="00CC0E46" w:rsidRPr="00962796" w:rsidRDefault="00000000">
      <w:pPr>
        <w:pStyle w:val="Body"/>
        <w:rPr>
          <w:rFonts w:ascii="Garamond" w:eastAsia="Garamond" w:hAnsi="Garamond" w:cs="Garamond"/>
          <w:color w:val="FF0000"/>
        </w:rPr>
      </w:pPr>
      <w:r w:rsidRPr="00962796">
        <w:rPr>
          <w:rFonts w:ascii="Garamond" w:eastAsia="Garamond" w:hAnsi="Garamond" w:cs="Garamond"/>
          <w:color w:val="FF0000"/>
        </w:rPr>
        <w:tab/>
      </w:r>
      <w:r w:rsidRPr="00962796">
        <w:rPr>
          <w:rFonts w:ascii="Garamond" w:eastAsia="Garamond" w:hAnsi="Garamond" w:cs="Garamond"/>
          <w:color w:val="FF0000"/>
        </w:rPr>
        <w:tab/>
        <w:t>1</w:t>
      </w:r>
      <w:r w:rsidR="007A6E02" w:rsidRPr="00962796">
        <w:rPr>
          <w:rFonts w:ascii="Garamond" w:eastAsia="Garamond" w:hAnsi="Garamond" w:cs="Garamond"/>
          <w:color w:val="FF0000"/>
        </w:rPr>
        <w:t>7</w:t>
      </w:r>
      <w:r w:rsidRPr="00962796">
        <w:rPr>
          <w:rFonts w:ascii="Garamond" w:eastAsia="Garamond" w:hAnsi="Garamond" w:cs="Garamond"/>
          <w:color w:val="FF0000"/>
        </w:rPr>
        <w:t>:</w:t>
      </w:r>
      <w:r w:rsidRPr="00962796">
        <w:rPr>
          <w:rFonts w:ascii="Garamond" w:eastAsia="Garamond" w:hAnsi="Garamond" w:cs="Garamond"/>
          <w:color w:val="FF0000"/>
        </w:rPr>
        <w:tab/>
        <w:t xml:space="preserve">Song Presentation #1:  </w:t>
      </w:r>
      <w:r w:rsidR="0078585B" w:rsidRPr="00962796">
        <w:rPr>
          <w:rFonts w:ascii="Garamond" w:eastAsia="Garamond" w:hAnsi="Garamond" w:cs="Garamond"/>
          <w:color w:val="FF0000"/>
        </w:rPr>
        <w:t xml:space="preserve">In-class </w:t>
      </w:r>
      <w:r w:rsidRPr="00962796">
        <w:rPr>
          <w:rFonts w:ascii="Garamond" w:eastAsia="Garamond" w:hAnsi="Garamond" w:cs="Garamond"/>
          <w:color w:val="FF0000"/>
        </w:rPr>
        <w:t>PERFORMANCES</w:t>
      </w:r>
    </w:p>
    <w:p w14:paraId="63B4B6FF" w14:textId="58CD8B05" w:rsidR="00CC0E46" w:rsidRPr="00962796" w:rsidRDefault="00000000">
      <w:pPr>
        <w:pStyle w:val="Body"/>
        <w:rPr>
          <w:rFonts w:ascii="Garamond" w:eastAsia="Garamond" w:hAnsi="Garamond" w:cs="Garamond"/>
          <w:color w:val="FF0000"/>
        </w:rPr>
      </w:pPr>
      <w:r w:rsidRPr="00962796">
        <w:rPr>
          <w:rFonts w:ascii="Garamond" w:eastAsia="Garamond" w:hAnsi="Garamond" w:cs="Garamond"/>
          <w:color w:val="FF0000"/>
        </w:rPr>
        <w:tab/>
      </w:r>
      <w:r w:rsidRPr="00962796">
        <w:rPr>
          <w:rFonts w:ascii="Garamond" w:eastAsia="Garamond" w:hAnsi="Garamond" w:cs="Garamond"/>
          <w:color w:val="FF0000"/>
        </w:rPr>
        <w:tab/>
        <w:t>1</w:t>
      </w:r>
      <w:r w:rsidR="007A6E02" w:rsidRPr="00962796">
        <w:rPr>
          <w:rFonts w:ascii="Garamond" w:eastAsia="Garamond" w:hAnsi="Garamond" w:cs="Garamond"/>
          <w:color w:val="FF0000"/>
        </w:rPr>
        <w:t>9</w:t>
      </w:r>
      <w:r w:rsidRPr="00962796">
        <w:rPr>
          <w:rFonts w:ascii="Garamond" w:eastAsia="Garamond" w:hAnsi="Garamond" w:cs="Garamond"/>
          <w:color w:val="FF0000"/>
        </w:rPr>
        <w:t>:</w:t>
      </w:r>
      <w:r w:rsidRPr="00962796">
        <w:rPr>
          <w:rFonts w:ascii="Garamond" w:eastAsia="Garamond" w:hAnsi="Garamond" w:cs="Garamond"/>
          <w:color w:val="FF0000"/>
        </w:rPr>
        <w:tab/>
        <w:t>Song Presentation #</w:t>
      </w:r>
      <w:r w:rsidR="000E6BF9" w:rsidRPr="00962796">
        <w:rPr>
          <w:rFonts w:ascii="Garamond" w:eastAsia="Garamond" w:hAnsi="Garamond" w:cs="Garamond"/>
          <w:color w:val="FF0000"/>
        </w:rPr>
        <w:t>2:  In-class coaching</w:t>
      </w:r>
    </w:p>
    <w:p w14:paraId="26DD4362" w14:textId="4AEE29BD" w:rsidR="00CC0E46" w:rsidRPr="00962796" w:rsidRDefault="00000000">
      <w:pPr>
        <w:pStyle w:val="Body"/>
        <w:rPr>
          <w:rFonts w:ascii="Garamond" w:eastAsia="Garamond" w:hAnsi="Garamond" w:cs="Garamond"/>
          <w:color w:val="FF0000"/>
        </w:rPr>
      </w:pPr>
      <w:r w:rsidRPr="00962796">
        <w:rPr>
          <w:rFonts w:ascii="Garamond" w:eastAsia="Garamond" w:hAnsi="Garamond" w:cs="Garamond"/>
          <w:color w:val="FF0000"/>
        </w:rPr>
        <w:tab/>
      </w:r>
      <w:r w:rsidRPr="00962796">
        <w:rPr>
          <w:rFonts w:ascii="Garamond" w:eastAsia="Garamond" w:hAnsi="Garamond" w:cs="Garamond"/>
          <w:color w:val="FF0000"/>
        </w:rPr>
        <w:tab/>
      </w:r>
      <w:r w:rsidR="007A6E02" w:rsidRPr="00962796">
        <w:rPr>
          <w:rFonts w:ascii="Garamond" w:eastAsia="Garamond" w:hAnsi="Garamond" w:cs="Garamond"/>
          <w:color w:val="FF0000"/>
        </w:rPr>
        <w:t>24</w:t>
      </w:r>
      <w:r w:rsidRPr="00962796">
        <w:rPr>
          <w:rFonts w:ascii="Garamond" w:eastAsia="Garamond" w:hAnsi="Garamond" w:cs="Garamond"/>
          <w:color w:val="FF0000"/>
        </w:rPr>
        <w:t>:</w:t>
      </w:r>
      <w:r w:rsidRPr="00962796">
        <w:rPr>
          <w:rFonts w:ascii="Garamond" w:eastAsia="Garamond" w:hAnsi="Garamond" w:cs="Garamond"/>
          <w:color w:val="FF0000"/>
        </w:rPr>
        <w:tab/>
        <w:t>Song Presentation #2:  In-class coaching</w:t>
      </w:r>
    </w:p>
    <w:p w14:paraId="62918428" w14:textId="3C253241" w:rsidR="00CC0E46" w:rsidRPr="00962796" w:rsidRDefault="00000000">
      <w:pPr>
        <w:pStyle w:val="Body"/>
        <w:rPr>
          <w:rFonts w:ascii="Garamond" w:eastAsia="Garamond" w:hAnsi="Garamond" w:cs="Garamond"/>
        </w:rPr>
      </w:pPr>
      <w:r w:rsidRPr="00962796">
        <w:rPr>
          <w:rFonts w:ascii="Garamond" w:eastAsia="Garamond" w:hAnsi="Garamond" w:cs="Garamond"/>
        </w:rPr>
        <w:tab/>
      </w:r>
      <w:r w:rsidRPr="00962796">
        <w:rPr>
          <w:rFonts w:ascii="Garamond" w:eastAsia="Garamond" w:hAnsi="Garamond" w:cs="Garamond"/>
        </w:rPr>
        <w:tab/>
        <w:t>2</w:t>
      </w:r>
      <w:r w:rsidR="007A6E02" w:rsidRPr="00962796">
        <w:rPr>
          <w:rFonts w:ascii="Garamond" w:eastAsia="Garamond" w:hAnsi="Garamond" w:cs="Garamond"/>
        </w:rPr>
        <w:t>6</w:t>
      </w:r>
      <w:r w:rsidRPr="00962796">
        <w:rPr>
          <w:rFonts w:ascii="Garamond" w:eastAsia="Garamond" w:hAnsi="Garamond" w:cs="Garamond"/>
        </w:rPr>
        <w:t>:</w:t>
      </w:r>
      <w:r w:rsidRPr="00962796">
        <w:rPr>
          <w:rFonts w:ascii="Garamond" w:eastAsia="Garamond" w:hAnsi="Garamond" w:cs="Garamond"/>
        </w:rPr>
        <w:tab/>
      </w:r>
      <w:r w:rsidR="000E6BF9" w:rsidRPr="00962796">
        <w:rPr>
          <w:rFonts w:ascii="Garamond" w:eastAsia="Garamond" w:hAnsi="Garamond" w:cs="Garamond"/>
        </w:rPr>
        <w:t>Day Off (b/c of Grand Chorus that evening)</w:t>
      </w:r>
      <w:r w:rsidR="007A6E02" w:rsidRPr="00962796">
        <w:rPr>
          <w:rFonts w:ascii="Garamond" w:eastAsia="Garamond" w:hAnsi="Garamond" w:cs="Garamond"/>
        </w:rPr>
        <w:br/>
      </w:r>
    </w:p>
    <w:p w14:paraId="3EA07ED9" w14:textId="7FA2D560" w:rsidR="00CC0E46" w:rsidRPr="00962796" w:rsidRDefault="007A6E02" w:rsidP="0003445D">
      <w:pPr>
        <w:pStyle w:val="Body"/>
        <w:ind w:left="1440" w:hanging="1440"/>
        <w:rPr>
          <w:rFonts w:ascii="Garamond" w:eastAsia="Garamond" w:hAnsi="Garamond" w:cs="Garamond"/>
          <w:highlight w:val="yellow"/>
        </w:rPr>
      </w:pPr>
      <w:r w:rsidRPr="00962796">
        <w:rPr>
          <w:rFonts w:ascii="Garamond" w:eastAsia="Garamond" w:hAnsi="Garamond" w:cs="Garamond"/>
        </w:rPr>
        <w:t>May</w:t>
      </w:r>
      <w:r w:rsidRPr="00962796">
        <w:rPr>
          <w:rFonts w:ascii="Garamond" w:eastAsia="Garamond" w:hAnsi="Garamond" w:cs="Garamond"/>
        </w:rPr>
        <w:tab/>
      </w:r>
      <w:r w:rsidRPr="00962796">
        <w:rPr>
          <w:rFonts w:ascii="Garamond" w:eastAsia="Garamond" w:hAnsi="Garamond" w:cs="Garamond"/>
          <w:color w:val="FF0000"/>
          <w:highlight w:val="yellow"/>
        </w:rPr>
        <w:t>1:</w:t>
      </w:r>
      <w:r w:rsidRPr="00962796">
        <w:rPr>
          <w:rFonts w:ascii="Garamond" w:eastAsia="Garamond" w:hAnsi="Garamond" w:cs="Garamond"/>
          <w:color w:val="FF0000"/>
          <w:highlight w:val="yellow"/>
        </w:rPr>
        <w:tab/>
        <w:t xml:space="preserve">Song Presentation #2:  </w:t>
      </w:r>
      <w:r w:rsidR="0078585B" w:rsidRPr="00962796">
        <w:rPr>
          <w:rFonts w:ascii="Garamond" w:eastAsia="Garamond" w:hAnsi="Garamond" w:cs="Garamond"/>
          <w:color w:val="FF0000"/>
          <w:highlight w:val="yellow"/>
        </w:rPr>
        <w:t xml:space="preserve">In-class </w:t>
      </w:r>
      <w:r w:rsidRPr="00962796">
        <w:rPr>
          <w:rFonts w:ascii="Garamond" w:eastAsia="Garamond" w:hAnsi="Garamond" w:cs="Garamond"/>
          <w:color w:val="FF0000"/>
          <w:highlight w:val="yellow"/>
        </w:rPr>
        <w:t>PERFORMANCES (Jury Week)</w:t>
      </w:r>
      <w:r w:rsidRPr="00962796">
        <w:rPr>
          <w:rFonts w:ascii="Garamond" w:eastAsia="Garamond" w:hAnsi="Garamond" w:cs="Garamond"/>
          <w:color w:val="FF0000"/>
          <w:highlight w:val="yellow"/>
        </w:rPr>
        <w:br/>
        <w:t>3</w:t>
      </w:r>
      <w:r w:rsidRPr="00962796">
        <w:rPr>
          <w:rFonts w:ascii="Garamond" w:hAnsi="Garamond"/>
          <w:color w:val="FF0000"/>
          <w:highlight w:val="yellow"/>
        </w:rPr>
        <w:t>:</w:t>
      </w:r>
      <w:r w:rsidRPr="00962796">
        <w:rPr>
          <w:rFonts w:ascii="Garamond" w:hAnsi="Garamond"/>
          <w:color w:val="FF0000"/>
          <w:highlight w:val="yellow"/>
        </w:rPr>
        <w:tab/>
        <w:t xml:space="preserve">Song Presentation #2:  </w:t>
      </w:r>
      <w:r w:rsidR="0078585B" w:rsidRPr="00962796">
        <w:rPr>
          <w:rFonts w:ascii="Garamond" w:hAnsi="Garamond"/>
          <w:color w:val="FF0000"/>
          <w:highlight w:val="yellow"/>
        </w:rPr>
        <w:t xml:space="preserve">In-class </w:t>
      </w:r>
      <w:r w:rsidRPr="00962796">
        <w:rPr>
          <w:rFonts w:ascii="Garamond" w:hAnsi="Garamond"/>
          <w:color w:val="FF0000"/>
          <w:highlight w:val="yellow"/>
        </w:rPr>
        <w:t>PERFORMANCES (Jury Week)</w:t>
      </w:r>
    </w:p>
    <w:p w14:paraId="2E2F1D41" w14:textId="7CAEB4D8" w:rsidR="00CC0E46" w:rsidRPr="00962796" w:rsidRDefault="00000000">
      <w:pPr>
        <w:pStyle w:val="Body"/>
        <w:rPr>
          <w:rFonts w:ascii="Garamond" w:eastAsia="Garamond" w:hAnsi="Garamond" w:cs="Garamond"/>
        </w:rPr>
      </w:pPr>
      <w:r w:rsidRPr="00962796">
        <w:rPr>
          <w:rFonts w:ascii="Garamond" w:eastAsia="Garamond" w:hAnsi="Garamond" w:cs="Garamond"/>
        </w:rPr>
        <w:tab/>
      </w:r>
      <w:r w:rsidRPr="00962796">
        <w:rPr>
          <w:rFonts w:ascii="Garamond" w:eastAsia="Garamond" w:hAnsi="Garamond" w:cs="Garamond"/>
        </w:rPr>
        <w:tab/>
      </w:r>
      <w:r w:rsidR="008724D6">
        <w:rPr>
          <w:rFonts w:ascii="Garamond" w:eastAsia="Garamond" w:hAnsi="Garamond" w:cs="Garamond"/>
        </w:rPr>
        <w:t>TBD</w:t>
      </w:r>
      <w:r w:rsidRPr="00962796">
        <w:rPr>
          <w:rFonts w:ascii="Garamond" w:eastAsia="Garamond" w:hAnsi="Garamond" w:cs="Garamond"/>
        </w:rPr>
        <w:t>:</w:t>
      </w:r>
      <w:r w:rsidRPr="00962796">
        <w:rPr>
          <w:rFonts w:ascii="Garamond" w:eastAsia="Garamond" w:hAnsi="Garamond" w:cs="Garamond"/>
        </w:rPr>
        <w:tab/>
        <w:t>REVIEW SESSION FOR FINAL EXAM (</w:t>
      </w:r>
      <w:r w:rsidR="008724D6">
        <w:rPr>
          <w:rFonts w:ascii="Garamond" w:eastAsia="Garamond" w:hAnsi="Garamond" w:cs="Garamond"/>
        </w:rPr>
        <w:t xml:space="preserve">date &amp; </w:t>
      </w:r>
      <w:r w:rsidRPr="00962796">
        <w:rPr>
          <w:rFonts w:ascii="Garamond" w:eastAsia="Garamond" w:hAnsi="Garamond" w:cs="Garamond"/>
        </w:rPr>
        <w:t>time TBD)</w:t>
      </w:r>
    </w:p>
    <w:p w14:paraId="16D2B9FB" w14:textId="77777777" w:rsidR="00962796" w:rsidRPr="00962796" w:rsidRDefault="00000000" w:rsidP="00962796">
      <w:pPr>
        <w:pStyle w:val="Body"/>
        <w:rPr>
          <w:rFonts w:ascii="Garamond" w:hAnsi="Garamond"/>
        </w:rPr>
      </w:pPr>
      <w:r w:rsidRPr="00962796">
        <w:rPr>
          <w:rFonts w:ascii="Garamond" w:eastAsia="Garamond" w:hAnsi="Garamond" w:cs="Garamond"/>
        </w:rPr>
        <w:tab/>
      </w:r>
      <w:r w:rsidRPr="00962796">
        <w:rPr>
          <w:rFonts w:ascii="Garamond" w:eastAsia="Garamond" w:hAnsi="Garamond" w:cs="Garamond"/>
        </w:rPr>
        <w:tab/>
      </w:r>
      <w:r w:rsidR="007A6E02" w:rsidRPr="00962796">
        <w:rPr>
          <w:rFonts w:ascii="Garamond" w:eastAsia="Garamond" w:hAnsi="Garamond" w:cs="Garamond"/>
        </w:rPr>
        <w:t>8</w:t>
      </w:r>
      <w:r w:rsidRPr="00962796">
        <w:rPr>
          <w:rFonts w:ascii="Garamond" w:eastAsia="Garamond" w:hAnsi="Garamond" w:cs="Garamond"/>
        </w:rPr>
        <w:t>:</w:t>
      </w:r>
      <w:r w:rsidRPr="00962796">
        <w:rPr>
          <w:rFonts w:ascii="Garamond" w:eastAsia="Garamond" w:hAnsi="Garamond" w:cs="Garamond"/>
        </w:rPr>
        <w:tab/>
      </w:r>
      <w:r w:rsidRPr="00962796">
        <w:rPr>
          <w:rFonts w:ascii="Garamond" w:hAnsi="Garamond"/>
          <w:b/>
          <w:bCs/>
          <w:u w:val="single"/>
        </w:rPr>
        <w:t>FINAL EXAM:</w:t>
      </w:r>
      <w:r w:rsidRPr="00962796">
        <w:rPr>
          <w:rFonts w:ascii="Garamond" w:hAnsi="Garamond"/>
        </w:rPr>
        <w:t xml:space="preserve">  (</w:t>
      </w:r>
      <w:r w:rsidR="007A6E02" w:rsidRPr="00962796">
        <w:rPr>
          <w:rFonts w:ascii="Garamond" w:hAnsi="Garamond"/>
        </w:rPr>
        <w:t>10:30 AM – 12:30 PM</w:t>
      </w:r>
      <w:r w:rsidRPr="00962796">
        <w:rPr>
          <w:rFonts w:ascii="Garamond" w:hAnsi="Garamond"/>
        </w:rPr>
        <w:t>) — Room MU 2</w:t>
      </w:r>
      <w:r w:rsidR="007A6E02" w:rsidRPr="00962796">
        <w:rPr>
          <w:rFonts w:ascii="Garamond" w:hAnsi="Garamond"/>
        </w:rPr>
        <w:t>32</w:t>
      </w:r>
      <w:r w:rsidR="006159DE" w:rsidRPr="00962796">
        <w:rPr>
          <w:rFonts w:ascii="Garamond" w:hAnsi="Garamond"/>
          <w:b/>
          <w:bCs/>
          <w:u w:val="single"/>
        </w:rPr>
        <w:br/>
      </w:r>
      <w:r w:rsidR="006159DE" w:rsidRPr="00962796">
        <w:rPr>
          <w:rFonts w:ascii="Garamond" w:hAnsi="Garamond"/>
          <w:b/>
          <w:bCs/>
          <w:u w:val="single"/>
        </w:rPr>
        <w:br/>
      </w:r>
      <w:r w:rsidR="00962796" w:rsidRPr="00962796">
        <w:rPr>
          <w:rFonts w:ascii="Garamond" w:hAnsi="Garamond"/>
          <w:b/>
          <w:bCs/>
          <w:u w:val="single"/>
        </w:rPr>
        <w:t>MESSAGE</w:t>
      </w:r>
      <w:r w:rsidR="006159DE" w:rsidRPr="00962796">
        <w:rPr>
          <w:rFonts w:ascii="Garamond" w:hAnsi="Garamond"/>
          <w:b/>
          <w:bCs/>
          <w:u w:val="single"/>
        </w:rPr>
        <w:t xml:space="preserve"> FROM </w:t>
      </w:r>
      <w:r w:rsidR="00962796" w:rsidRPr="00962796">
        <w:rPr>
          <w:rFonts w:ascii="Garamond" w:hAnsi="Garamond"/>
          <w:b/>
          <w:bCs/>
          <w:u w:val="single"/>
        </w:rPr>
        <w:t xml:space="preserve">SENIOR ASSOCIATE DEAN </w:t>
      </w:r>
      <w:r w:rsidR="006159DE" w:rsidRPr="00962796">
        <w:rPr>
          <w:rFonts w:ascii="Garamond" w:hAnsi="Garamond"/>
          <w:b/>
          <w:bCs/>
          <w:u w:val="single"/>
        </w:rPr>
        <w:t>WARREN HENRY</w:t>
      </w:r>
      <w:r w:rsidR="00962796" w:rsidRPr="00962796">
        <w:rPr>
          <w:rFonts w:ascii="Garamond" w:hAnsi="Garamond"/>
          <w:b/>
          <w:bCs/>
          <w:u w:val="single"/>
        </w:rPr>
        <w:t>:</w:t>
      </w:r>
      <w:r w:rsidR="00962796" w:rsidRPr="00962796">
        <w:rPr>
          <w:rFonts w:ascii="Garamond" w:hAnsi="Garamond"/>
        </w:rPr>
        <w:br/>
      </w:r>
      <w:r w:rsidR="00962796" w:rsidRPr="00962796">
        <w:rPr>
          <w:rFonts w:ascii="Garamond" w:hAnsi="Garamond"/>
        </w:rPr>
        <w:br/>
      </w:r>
      <w:r w:rsidR="00962796" w:rsidRPr="00962796">
        <w:rPr>
          <w:rFonts w:ascii="Garamond" w:hAnsi="Garamond"/>
          <w:b/>
          <w:bCs/>
        </w:rPr>
        <w:t>ACADEMIC INTEGRITY</w:t>
      </w:r>
    </w:p>
    <w:p w14:paraId="2D359971" w14:textId="550E3279" w:rsidR="00962796" w:rsidRPr="00962796" w:rsidRDefault="00962796" w:rsidP="00962796">
      <w:pPr>
        <w:pStyle w:val="Body"/>
        <w:rPr>
          <w:rFonts w:ascii="Garamond" w:hAnsi="Garamond"/>
        </w:rPr>
      </w:pPr>
      <w:r w:rsidRPr="00962796">
        <w:rPr>
          <w:rFonts w:ascii="Garamond" w:hAnsi="Garamond"/>
        </w:rPr>
        <w:t xml:space="preserve">Students caught cheating or plagiarizing will receive a "0" for that </w:t>
      </w:r>
      <w:proofErr w:type="gramStart"/>
      <w:r w:rsidRPr="00962796">
        <w:rPr>
          <w:rFonts w:ascii="Garamond" w:hAnsi="Garamond"/>
        </w:rPr>
        <w:t>particular assignment</w:t>
      </w:r>
      <w:proofErr w:type="gramEnd"/>
      <w:r w:rsidRPr="00962796">
        <w:rPr>
          <w:rFonts w:ascii="Garamond" w:hAnsi="Garamond"/>
        </w:rPr>
        <w:t xml:space="preserve"> or exam [or specify alternative sanction, such as course failure]. </w:t>
      </w:r>
      <w:r w:rsidR="001A4A9C">
        <w:rPr>
          <w:rFonts w:ascii="Garamond" w:hAnsi="Garamond"/>
        </w:rPr>
        <w:t xml:space="preserve"> </w:t>
      </w:r>
      <w:r w:rsidRPr="00962796">
        <w:rPr>
          <w:rFonts w:ascii="Garamond" w:hAnsi="Garamond"/>
        </w:rPr>
        <w:t xml:space="preserve">Additionally, the incident will be reported to the Dean of Students (Office of Academic Integrity), who may impose further penalty. </w:t>
      </w:r>
      <w:r w:rsidR="001A4A9C">
        <w:rPr>
          <w:rFonts w:ascii="Garamond" w:hAnsi="Garamond"/>
        </w:rPr>
        <w:t xml:space="preserve"> </w:t>
      </w:r>
      <w:r w:rsidRPr="00962796">
        <w:rPr>
          <w:rFonts w:ascii="Garamond" w:hAnsi="Garamond"/>
        </w:rPr>
        <w:t xml:space="preserve">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w:t>
      </w:r>
      <w:r w:rsidR="001A4A9C">
        <w:rPr>
          <w:rFonts w:ascii="Garamond" w:hAnsi="Garamond"/>
        </w:rPr>
        <w:t xml:space="preserve"> </w:t>
      </w:r>
      <w:r w:rsidRPr="00962796">
        <w:rPr>
          <w:rFonts w:ascii="Garamond" w:hAnsi="Garamond"/>
        </w:rPr>
        <w:t xml:space="preserve">The term “plagiarism” </w:t>
      </w:r>
      <w:proofErr w:type="gramStart"/>
      <w:r w:rsidRPr="00962796">
        <w:rPr>
          <w:rFonts w:ascii="Garamond" w:hAnsi="Garamond"/>
        </w:rPr>
        <w:t>includes, but</w:t>
      </w:r>
      <w:proofErr w:type="gramEnd"/>
      <w:r w:rsidRPr="00962796">
        <w:rPr>
          <w:rFonts w:ascii="Garamond" w:hAnsi="Garamond"/>
        </w:rPr>
        <w:t xml:space="preserve">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w:t>
      </w:r>
    </w:p>
    <w:p w14:paraId="7C4C53EC" w14:textId="77777777" w:rsidR="00962796" w:rsidRPr="00962796" w:rsidRDefault="00962796" w:rsidP="00962796">
      <w:pPr>
        <w:pStyle w:val="Body"/>
        <w:rPr>
          <w:rFonts w:ascii="Garamond" w:hAnsi="Garamond"/>
        </w:rPr>
      </w:pPr>
      <w:r w:rsidRPr="00962796">
        <w:rPr>
          <w:rFonts w:ascii="Garamond" w:hAnsi="Garamond"/>
        </w:rPr>
        <w:t xml:space="preserve">See:  </w:t>
      </w:r>
      <w:hyperlink r:id="rId8" w:history="1">
        <w:r w:rsidRPr="00962796">
          <w:rPr>
            <w:rStyle w:val="Hyperlink"/>
            <w:rFonts w:ascii="Garamond" w:hAnsi="Garamond"/>
          </w:rPr>
          <w:t>Academic Integrity</w:t>
        </w:r>
      </w:hyperlink>
    </w:p>
    <w:p w14:paraId="173C76B4" w14:textId="77777777" w:rsidR="00962796" w:rsidRPr="00962796" w:rsidRDefault="00962796" w:rsidP="00962796">
      <w:pPr>
        <w:pStyle w:val="Body"/>
        <w:rPr>
          <w:rFonts w:ascii="Garamond" w:hAnsi="Garamond"/>
        </w:rPr>
      </w:pPr>
      <w:r w:rsidRPr="00962796">
        <w:rPr>
          <w:rFonts w:ascii="Garamond" w:hAnsi="Garamond"/>
        </w:rPr>
        <w:t xml:space="preserve">LINK:  </w:t>
      </w:r>
      <w:hyperlink r:id="rId9" w:history="1">
        <w:r w:rsidRPr="00962796">
          <w:rPr>
            <w:rStyle w:val="Hyperlink"/>
            <w:rFonts w:ascii="Garamond" w:hAnsi="Garamond"/>
          </w:rPr>
          <w:t>https://policy.unt.edu/policy/06-003</w:t>
        </w:r>
      </w:hyperlink>
    </w:p>
    <w:p w14:paraId="05A29583" w14:textId="77777777" w:rsidR="00962796" w:rsidRPr="00962796" w:rsidRDefault="00962796" w:rsidP="00962796">
      <w:pPr>
        <w:pStyle w:val="Body"/>
        <w:rPr>
          <w:rFonts w:ascii="Garamond" w:hAnsi="Garamond"/>
        </w:rPr>
      </w:pPr>
    </w:p>
    <w:p w14:paraId="494E65F5" w14:textId="77777777" w:rsidR="00962796" w:rsidRPr="00962796" w:rsidRDefault="00962796" w:rsidP="00962796">
      <w:pPr>
        <w:pStyle w:val="Body"/>
        <w:rPr>
          <w:rFonts w:ascii="Garamond" w:hAnsi="Garamond"/>
        </w:rPr>
      </w:pPr>
      <w:r w:rsidRPr="00962796">
        <w:rPr>
          <w:rFonts w:ascii="Garamond" w:hAnsi="Garamond"/>
          <w:b/>
          <w:bCs/>
        </w:rPr>
        <w:t>STUDENT BEHAVIOR </w:t>
      </w:r>
    </w:p>
    <w:p w14:paraId="5FAA37A7" w14:textId="1E7BE345" w:rsidR="00962796" w:rsidRPr="00962796" w:rsidRDefault="00962796" w:rsidP="00962796">
      <w:pPr>
        <w:pStyle w:val="Body"/>
        <w:rPr>
          <w:rFonts w:ascii="Garamond" w:hAnsi="Garamond"/>
        </w:rPr>
      </w:pPr>
      <w:r w:rsidRPr="00962796">
        <w:rPr>
          <w:rFonts w:ascii="Garamond" w:hAnsi="Garamond"/>
        </w:rPr>
        <w:t xml:space="preserve">Student behavior that interferes with an instructor’s ability to conduct a class or other students' opportunity to learn is unacceptable and disruptive and will not be tolerated in any instructional forum at UNT. </w:t>
      </w:r>
      <w:r w:rsidR="001A4A9C">
        <w:rPr>
          <w:rFonts w:ascii="Garamond" w:hAnsi="Garamond"/>
        </w:rPr>
        <w:t xml:space="preserve"> </w:t>
      </w:r>
      <w:r w:rsidRPr="00962796">
        <w:rPr>
          <w:rFonts w:ascii="Garamond" w:hAnsi="Garamond"/>
        </w:rPr>
        <w:t xml:space="preserve">Students engaging in unacceptable behavior will be directed to leave the classroom and the instructor may refer the student to the Dean of Students to consider whether the student's conduct violated the Code of Student Conduct. </w:t>
      </w:r>
      <w:r w:rsidR="001A4A9C">
        <w:rPr>
          <w:rFonts w:ascii="Garamond" w:hAnsi="Garamond"/>
        </w:rPr>
        <w:t xml:space="preserve"> </w:t>
      </w:r>
      <w:r w:rsidRPr="00962796">
        <w:rPr>
          <w:rFonts w:ascii="Garamond" w:hAnsi="Garamond"/>
        </w:rPr>
        <w:t xml:space="preserve">The university's expectations for student conduct apply to all instructional forums, including university and electronic classrooms, labs, discussion groups, field trips, etc. </w:t>
      </w:r>
    </w:p>
    <w:p w14:paraId="2025DEBB" w14:textId="77777777" w:rsidR="00962796" w:rsidRPr="00962796" w:rsidRDefault="00962796" w:rsidP="00962796">
      <w:pPr>
        <w:pStyle w:val="Body"/>
        <w:rPr>
          <w:rFonts w:ascii="Garamond" w:hAnsi="Garamond"/>
        </w:rPr>
      </w:pPr>
      <w:r w:rsidRPr="00962796">
        <w:rPr>
          <w:rFonts w:ascii="Garamond" w:hAnsi="Garamond"/>
        </w:rPr>
        <w:t xml:space="preserve">See: </w:t>
      </w:r>
      <w:hyperlink r:id="rId10" w:history="1">
        <w:r w:rsidRPr="00962796">
          <w:rPr>
            <w:rStyle w:val="Hyperlink"/>
            <w:rFonts w:ascii="Garamond" w:hAnsi="Garamond"/>
          </w:rPr>
          <w:t>Student Code of Conduct</w:t>
        </w:r>
      </w:hyperlink>
      <w:r w:rsidRPr="00962796">
        <w:rPr>
          <w:rFonts w:ascii="Garamond" w:hAnsi="Garamond"/>
        </w:rPr>
        <w:t xml:space="preserve"> </w:t>
      </w:r>
    </w:p>
    <w:p w14:paraId="67DE7656" w14:textId="77777777" w:rsidR="00962796" w:rsidRPr="00962796" w:rsidRDefault="00962796" w:rsidP="00962796">
      <w:pPr>
        <w:pStyle w:val="Body"/>
        <w:rPr>
          <w:rFonts w:ascii="Garamond" w:hAnsi="Garamond"/>
        </w:rPr>
      </w:pPr>
      <w:r w:rsidRPr="00962796">
        <w:rPr>
          <w:rFonts w:ascii="Garamond" w:hAnsi="Garamond"/>
        </w:rPr>
        <w:t xml:space="preserve">Link: </w:t>
      </w:r>
      <w:hyperlink r:id="rId11" w:history="1">
        <w:r w:rsidRPr="00962796">
          <w:rPr>
            <w:rStyle w:val="Hyperlink"/>
            <w:rFonts w:ascii="Garamond" w:hAnsi="Garamond"/>
          </w:rPr>
          <w:t>https://deanofstudents.unt.edu/conduct</w:t>
        </w:r>
      </w:hyperlink>
    </w:p>
    <w:p w14:paraId="5C6EA93E" w14:textId="77777777" w:rsidR="00962796" w:rsidRPr="00962796" w:rsidRDefault="00962796" w:rsidP="00962796">
      <w:pPr>
        <w:pStyle w:val="Body"/>
        <w:rPr>
          <w:rFonts w:ascii="Garamond" w:hAnsi="Garamond"/>
        </w:rPr>
      </w:pPr>
    </w:p>
    <w:p w14:paraId="1C5F8DDC" w14:textId="77777777" w:rsidR="00962796" w:rsidRPr="00962796" w:rsidRDefault="00962796" w:rsidP="00962796">
      <w:pPr>
        <w:pStyle w:val="Body"/>
        <w:rPr>
          <w:rFonts w:ascii="Garamond" w:hAnsi="Garamond"/>
        </w:rPr>
      </w:pPr>
      <w:r w:rsidRPr="00962796">
        <w:rPr>
          <w:rFonts w:ascii="Garamond" w:hAnsi="Garamond"/>
          <w:b/>
          <w:bCs/>
        </w:rPr>
        <w:t>ACCESS TO INFORMATION – EAGLE CONNECT </w:t>
      </w:r>
    </w:p>
    <w:p w14:paraId="18D1FEB3" w14:textId="11CA824B" w:rsidR="00962796" w:rsidRPr="00962796" w:rsidRDefault="00962796" w:rsidP="00962796">
      <w:pPr>
        <w:pStyle w:val="Body"/>
        <w:rPr>
          <w:rFonts w:ascii="Garamond" w:hAnsi="Garamond"/>
        </w:rPr>
      </w:pPr>
      <w:r w:rsidRPr="00962796">
        <w:rPr>
          <w:rFonts w:ascii="Garamond" w:hAnsi="Garamond"/>
        </w:rPr>
        <w:t>Your access point for business and academic services at UNT occurs at </w:t>
      </w:r>
      <w:hyperlink r:id="rId12" w:history="1">
        <w:r w:rsidRPr="00962796">
          <w:rPr>
            <w:rStyle w:val="Hyperlink"/>
            <w:rFonts w:ascii="Garamond" w:hAnsi="Garamond"/>
          </w:rPr>
          <w:t>my.unt.edu</w:t>
        </w:r>
      </w:hyperlink>
      <w:r w:rsidRPr="00962796">
        <w:rPr>
          <w:rFonts w:ascii="Garamond" w:hAnsi="Garamond"/>
        </w:rPr>
        <w:t xml:space="preserve">. </w:t>
      </w:r>
      <w:r w:rsidR="001A4A9C">
        <w:rPr>
          <w:rFonts w:ascii="Garamond" w:hAnsi="Garamond"/>
        </w:rPr>
        <w:t xml:space="preserve"> </w:t>
      </w:r>
      <w:r w:rsidRPr="00962796">
        <w:rPr>
          <w:rFonts w:ascii="Garamond" w:hAnsi="Garamond"/>
        </w:rPr>
        <w:t xml:space="preserve">All official communication from the university will be delivered to your Eagle Connect account.  For more information, please visit the website that explains Eagle Connect.  </w:t>
      </w:r>
    </w:p>
    <w:p w14:paraId="4B24E155" w14:textId="77777777" w:rsidR="00962796" w:rsidRPr="00962796" w:rsidRDefault="00962796" w:rsidP="00962796">
      <w:pPr>
        <w:pStyle w:val="Body"/>
        <w:rPr>
          <w:rFonts w:ascii="Garamond" w:hAnsi="Garamond"/>
        </w:rPr>
      </w:pPr>
      <w:r w:rsidRPr="00962796">
        <w:rPr>
          <w:rFonts w:ascii="Garamond" w:hAnsi="Garamond"/>
        </w:rPr>
        <w:t xml:space="preserve">See:  </w:t>
      </w:r>
      <w:hyperlink r:id="rId13" w:history="1">
        <w:r w:rsidRPr="00962796">
          <w:rPr>
            <w:rStyle w:val="Hyperlink"/>
            <w:rFonts w:ascii="Garamond" w:hAnsi="Garamond"/>
          </w:rPr>
          <w:t>Eagle Connect</w:t>
        </w:r>
      </w:hyperlink>
    </w:p>
    <w:p w14:paraId="60E55E95" w14:textId="77777777" w:rsidR="00962796" w:rsidRPr="00962796" w:rsidRDefault="00962796" w:rsidP="00962796">
      <w:pPr>
        <w:pStyle w:val="Body"/>
        <w:rPr>
          <w:rFonts w:ascii="Garamond" w:hAnsi="Garamond"/>
        </w:rPr>
      </w:pPr>
      <w:r w:rsidRPr="00962796">
        <w:rPr>
          <w:rFonts w:ascii="Garamond" w:hAnsi="Garamond"/>
        </w:rPr>
        <w:t>LINK:   </w:t>
      </w:r>
      <w:hyperlink r:id="rId14" w:history="1">
        <w:r w:rsidRPr="00962796">
          <w:rPr>
            <w:rStyle w:val="Hyperlink"/>
            <w:rFonts w:ascii="Garamond" w:hAnsi="Garamond"/>
          </w:rPr>
          <w:t>eagleconnect.unt.edu/</w:t>
        </w:r>
      </w:hyperlink>
      <w:r w:rsidRPr="00962796">
        <w:rPr>
          <w:rFonts w:ascii="Garamond" w:hAnsi="Garamond"/>
        </w:rPr>
        <w:t> </w:t>
      </w:r>
    </w:p>
    <w:p w14:paraId="5A6A58C3" w14:textId="77777777" w:rsidR="00962796" w:rsidRPr="00962796" w:rsidRDefault="00962796" w:rsidP="00962796">
      <w:pPr>
        <w:pStyle w:val="Body"/>
        <w:rPr>
          <w:rFonts w:ascii="Garamond" w:hAnsi="Garamond"/>
        </w:rPr>
      </w:pPr>
    </w:p>
    <w:p w14:paraId="3CDC1A7D" w14:textId="77777777" w:rsidR="00962796" w:rsidRPr="00962796" w:rsidRDefault="00962796" w:rsidP="00962796">
      <w:pPr>
        <w:pStyle w:val="Body"/>
        <w:rPr>
          <w:rFonts w:ascii="Garamond" w:hAnsi="Garamond"/>
        </w:rPr>
      </w:pPr>
      <w:r w:rsidRPr="00962796">
        <w:rPr>
          <w:rFonts w:ascii="Garamond" w:hAnsi="Garamond"/>
          <w:b/>
          <w:bCs/>
        </w:rPr>
        <w:t>ODA STATEMENT </w:t>
      </w:r>
    </w:p>
    <w:p w14:paraId="62F10B98" w14:textId="2E6DF426" w:rsidR="00962796" w:rsidRPr="00962796" w:rsidRDefault="00962796" w:rsidP="00962796">
      <w:pPr>
        <w:pStyle w:val="Body"/>
        <w:rPr>
          <w:rFonts w:ascii="Garamond" w:hAnsi="Garamond"/>
        </w:rPr>
      </w:pPr>
      <w:r w:rsidRPr="00962796">
        <w:rPr>
          <w:rFonts w:ascii="Garamond" w:hAnsi="Garamond"/>
        </w:rPr>
        <w:t xml:space="preserve">The University of North Texas makes reasonable academic accommodation for students with disabilities. </w:t>
      </w:r>
      <w:r w:rsidR="001A4A9C">
        <w:rPr>
          <w:rFonts w:ascii="Garamond" w:hAnsi="Garamond"/>
        </w:rPr>
        <w:t xml:space="preserve"> </w:t>
      </w:r>
      <w:r w:rsidRPr="00962796">
        <w:rPr>
          <w:rFonts w:ascii="Garamond" w:hAnsi="Garamond"/>
        </w:rPr>
        <w:t xml:space="preserve">Students seeking accommodation must first register with the Office of Disability Access (ODA) to verify their eligibility. </w:t>
      </w:r>
      <w:r w:rsidR="001A4A9C">
        <w:rPr>
          <w:rFonts w:ascii="Garamond" w:hAnsi="Garamond"/>
        </w:rPr>
        <w:t xml:space="preserve"> </w:t>
      </w:r>
      <w:r w:rsidRPr="00962796">
        <w:rPr>
          <w:rFonts w:ascii="Garamond" w:hAnsi="Garamond"/>
        </w:rPr>
        <w:t>If a disability is verified, the ODA will provide you with an accommodation letter. </w:t>
      </w:r>
      <w:r w:rsidR="001A4A9C">
        <w:rPr>
          <w:rFonts w:ascii="Garamond" w:hAnsi="Garamond"/>
        </w:rPr>
        <w:t xml:space="preserve"> </w:t>
      </w:r>
      <w:r w:rsidRPr="00962796">
        <w:rPr>
          <w:rFonts w:ascii="Garamond" w:hAnsi="Garamond"/>
        </w:rPr>
        <w:t>You can now request your Letters of Accommodation ONLINE and </w:t>
      </w:r>
      <w:r w:rsidRPr="00962796">
        <w:rPr>
          <w:rFonts w:ascii="Garamond" w:hAnsi="Garamond"/>
          <w:bCs/>
        </w:rPr>
        <w:t>ODA</w:t>
      </w:r>
      <w:r w:rsidRPr="00962796">
        <w:rPr>
          <w:rFonts w:ascii="Garamond" w:hAnsi="Garamond"/>
        </w:rPr>
        <w:t> will mail your Letters of Accommodation to your instructors. </w:t>
      </w:r>
      <w:r w:rsidR="001A4A9C">
        <w:rPr>
          <w:rFonts w:ascii="Garamond" w:hAnsi="Garamond"/>
        </w:rPr>
        <w:t xml:space="preserve"> </w:t>
      </w:r>
      <w:r w:rsidRPr="00962796">
        <w:rPr>
          <w:rFonts w:ascii="Garamond" w:hAnsi="Garamond"/>
        </w:rPr>
        <w:t xml:space="preserve">You may wish to begin a private discussion with your professors regarding your specific needs in a course. </w:t>
      </w:r>
      <w:r w:rsidR="001A4A9C">
        <w:rPr>
          <w:rFonts w:ascii="Garamond" w:hAnsi="Garamond"/>
        </w:rPr>
        <w:t xml:space="preserve"> </w:t>
      </w:r>
      <w:r w:rsidRPr="00962796">
        <w:rPr>
          <w:rFonts w:ascii="Garamond" w:hAnsi="Garamond"/>
        </w:rPr>
        <w:t>Note that students must obtain a new letter of accommodation for every semester.</w:t>
      </w:r>
      <w:r w:rsidR="001A4A9C">
        <w:rPr>
          <w:rFonts w:ascii="Garamond" w:hAnsi="Garamond"/>
        </w:rPr>
        <w:t xml:space="preserve">  </w:t>
      </w:r>
      <w:r w:rsidRPr="00962796">
        <w:rPr>
          <w:rFonts w:ascii="Garamond" w:hAnsi="Garamond"/>
        </w:rPr>
        <w:t>For additional information see the Office of Disability Access.</w:t>
      </w:r>
    </w:p>
    <w:p w14:paraId="5456AC6C" w14:textId="77777777" w:rsidR="00962796" w:rsidRPr="00962796" w:rsidRDefault="00962796" w:rsidP="00962796">
      <w:pPr>
        <w:pStyle w:val="Body"/>
        <w:rPr>
          <w:rFonts w:ascii="Garamond" w:hAnsi="Garamond"/>
        </w:rPr>
      </w:pPr>
      <w:r w:rsidRPr="00962796">
        <w:rPr>
          <w:rFonts w:ascii="Garamond" w:hAnsi="Garamond"/>
        </w:rPr>
        <w:t xml:space="preserve">See:  </w:t>
      </w:r>
      <w:hyperlink r:id="rId15" w:history="1">
        <w:r w:rsidRPr="00962796">
          <w:rPr>
            <w:rStyle w:val="Hyperlink"/>
            <w:rFonts w:ascii="Garamond" w:hAnsi="Garamond"/>
          </w:rPr>
          <w:t>ODA</w:t>
        </w:r>
      </w:hyperlink>
    </w:p>
    <w:p w14:paraId="1C217BC9" w14:textId="77777777" w:rsidR="00962796" w:rsidRPr="00962796" w:rsidRDefault="00962796" w:rsidP="00962796">
      <w:pPr>
        <w:pStyle w:val="Body"/>
        <w:rPr>
          <w:rFonts w:ascii="Garamond" w:hAnsi="Garamond"/>
        </w:rPr>
      </w:pPr>
      <w:r w:rsidRPr="00962796">
        <w:rPr>
          <w:rFonts w:ascii="Garamond" w:hAnsi="Garamond"/>
        </w:rPr>
        <w:t xml:space="preserve">LINK:  </w:t>
      </w:r>
      <w:hyperlink r:id="rId16" w:history="1">
        <w:r w:rsidRPr="00962796">
          <w:rPr>
            <w:rStyle w:val="Hyperlink"/>
            <w:rFonts w:ascii="Garamond" w:hAnsi="Garamond"/>
          </w:rPr>
          <w:t>disability.unt.edu</w:t>
        </w:r>
      </w:hyperlink>
      <w:r w:rsidRPr="00962796">
        <w:rPr>
          <w:rFonts w:ascii="Garamond" w:hAnsi="Garamond"/>
        </w:rPr>
        <w:t>. (Phone: (940) 565-4323)</w:t>
      </w:r>
    </w:p>
    <w:p w14:paraId="4B968B9C" w14:textId="77777777" w:rsidR="00962796" w:rsidRPr="00962796" w:rsidRDefault="00962796" w:rsidP="00962796">
      <w:pPr>
        <w:pStyle w:val="Body"/>
        <w:rPr>
          <w:rFonts w:ascii="Garamond" w:hAnsi="Garamond"/>
        </w:rPr>
      </w:pPr>
    </w:p>
    <w:p w14:paraId="6976C559" w14:textId="77777777" w:rsidR="00962796" w:rsidRPr="00962796" w:rsidRDefault="00962796" w:rsidP="00962796">
      <w:pPr>
        <w:pStyle w:val="Body"/>
        <w:rPr>
          <w:rFonts w:ascii="Garamond" w:hAnsi="Garamond"/>
          <w:b/>
          <w:bCs/>
        </w:rPr>
      </w:pPr>
      <w:r w:rsidRPr="00962796">
        <w:rPr>
          <w:rFonts w:ascii="Garamond" w:hAnsi="Garamond"/>
          <w:b/>
          <w:bCs/>
        </w:rPr>
        <w:t>UNT Policy Statement on Diversity</w:t>
      </w:r>
    </w:p>
    <w:p w14:paraId="0C7DD3D5" w14:textId="77777777" w:rsidR="00962796" w:rsidRPr="00962796" w:rsidRDefault="00962796" w:rsidP="00962796">
      <w:pPr>
        <w:pStyle w:val="Body"/>
        <w:rPr>
          <w:rFonts w:ascii="Garamond" w:hAnsi="Garamond"/>
        </w:rPr>
      </w:pPr>
      <w:r w:rsidRPr="00962796">
        <w:rPr>
          <w:rFonts w:ascii="Garamond" w:hAnsi="Garamond"/>
        </w:rPr>
        <w:t xml:space="preserve">UNT values diversity and individuality as part of advancing ideals of human worth, </w:t>
      </w:r>
      <w:proofErr w:type="gramStart"/>
      <w:r w:rsidRPr="00962796">
        <w:rPr>
          <w:rFonts w:ascii="Garamond" w:hAnsi="Garamond"/>
        </w:rPr>
        <w:t>dignity</w:t>
      </w:r>
      <w:proofErr w:type="gramEnd"/>
      <w:r w:rsidRPr="00962796">
        <w:rPr>
          <w:rFonts w:ascii="Garamond" w:hAnsi="Garamond"/>
        </w:rPr>
        <w:t xml:space="preserve"> and academic excellence.  Diverse viewpoints enrich open discussion, foster the examination of values and exposure of biases, help educate people in rational conflict resolution and responsive leadership, and prepare us for the complexities of a pluralistic society.  As such, UNT is committed to maintaining an open, welcoming atmosphere that attracts qualified students, staff, and faculty from all groups to support their success.  UNT does not discriminate </w:t>
      </w:r>
      <w:proofErr w:type="gramStart"/>
      <w:r w:rsidRPr="00962796">
        <w:rPr>
          <w:rFonts w:ascii="Garamond" w:hAnsi="Garamond"/>
        </w:rPr>
        <w:t>on the basis of</w:t>
      </w:r>
      <w:proofErr w:type="gramEnd"/>
      <w:r w:rsidRPr="00962796">
        <w:rPr>
          <w:rFonts w:ascii="Garamond" w:hAnsi="Garamond"/>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52344674" w14:textId="77777777" w:rsidR="00962796" w:rsidRPr="00962796" w:rsidRDefault="00962796" w:rsidP="00962796">
      <w:pPr>
        <w:pStyle w:val="Body"/>
        <w:rPr>
          <w:rFonts w:ascii="Garamond" w:hAnsi="Garamond"/>
        </w:rPr>
      </w:pPr>
      <w:r w:rsidRPr="00962796">
        <w:rPr>
          <w:rFonts w:ascii="Garamond" w:hAnsi="Garamond"/>
        </w:rPr>
        <w:t xml:space="preserve">See:  </w:t>
      </w:r>
      <w:hyperlink r:id="rId17" w:history="1">
        <w:r w:rsidRPr="00962796">
          <w:rPr>
            <w:rStyle w:val="Hyperlink"/>
            <w:rFonts w:ascii="Garamond" w:hAnsi="Garamond"/>
          </w:rPr>
          <w:t>Diversity and Inclusion</w:t>
        </w:r>
      </w:hyperlink>
    </w:p>
    <w:p w14:paraId="3A7FB332" w14:textId="77777777" w:rsidR="00962796" w:rsidRPr="00962796" w:rsidRDefault="00962796" w:rsidP="00962796">
      <w:pPr>
        <w:pStyle w:val="Body"/>
        <w:rPr>
          <w:rFonts w:ascii="Garamond" w:hAnsi="Garamond"/>
        </w:rPr>
      </w:pPr>
      <w:r w:rsidRPr="00962796">
        <w:rPr>
          <w:rFonts w:ascii="Garamond" w:hAnsi="Garamond"/>
        </w:rPr>
        <w:t xml:space="preserve">Link:  </w:t>
      </w:r>
      <w:hyperlink r:id="rId18" w:history="1">
        <w:r w:rsidRPr="00962796">
          <w:rPr>
            <w:rStyle w:val="Hyperlink"/>
            <w:rFonts w:ascii="Garamond" w:hAnsi="Garamond"/>
          </w:rPr>
          <w:t>https://idea.unt.edu/diversity-inclusion</w:t>
        </w:r>
      </w:hyperlink>
    </w:p>
    <w:p w14:paraId="500A63F3" w14:textId="77777777" w:rsidR="00962796" w:rsidRPr="00962796" w:rsidRDefault="00962796" w:rsidP="00962796">
      <w:pPr>
        <w:pStyle w:val="Body"/>
        <w:rPr>
          <w:rFonts w:ascii="Garamond" w:hAnsi="Garamond"/>
        </w:rPr>
      </w:pPr>
    </w:p>
    <w:p w14:paraId="39A93280" w14:textId="77777777" w:rsidR="00962796" w:rsidRPr="00962796" w:rsidRDefault="00962796" w:rsidP="00962796">
      <w:pPr>
        <w:pStyle w:val="Body"/>
        <w:rPr>
          <w:rFonts w:ascii="Garamond" w:hAnsi="Garamond"/>
          <w:b/>
          <w:bCs/>
        </w:rPr>
      </w:pPr>
      <w:r w:rsidRPr="00962796">
        <w:rPr>
          <w:rFonts w:ascii="Garamond" w:hAnsi="Garamond"/>
          <w:b/>
          <w:bCs/>
        </w:rPr>
        <w:t>Health and Safety Information</w:t>
      </w:r>
    </w:p>
    <w:p w14:paraId="2B032E72" w14:textId="77777777" w:rsidR="00962796" w:rsidRPr="00962796" w:rsidRDefault="00962796" w:rsidP="00962796">
      <w:pPr>
        <w:pStyle w:val="Body"/>
        <w:rPr>
          <w:rFonts w:ascii="Garamond" w:hAnsi="Garamond"/>
        </w:rPr>
      </w:pPr>
      <w:r w:rsidRPr="00962796">
        <w:rPr>
          <w:rFonts w:ascii="Garamond" w:hAnsi="Garamond"/>
        </w:rPr>
        <w:t xml:space="preserve">Students can access information about health and safety at:  </w:t>
      </w:r>
      <w:hyperlink r:id="rId19" w:tooltip="https://music.unt.edu/student-health-and-wellness" w:history="1">
        <w:r w:rsidRPr="00962796">
          <w:rPr>
            <w:rStyle w:val="Hyperlink"/>
            <w:rFonts w:ascii="Garamond" w:hAnsi="Garamond"/>
          </w:rPr>
          <w:t>https://music.unt.edu/student-health-and-wellness</w:t>
        </w:r>
      </w:hyperlink>
    </w:p>
    <w:p w14:paraId="34198C01" w14:textId="77777777" w:rsidR="00962796" w:rsidRPr="00962796" w:rsidRDefault="00962796" w:rsidP="00962796">
      <w:pPr>
        <w:pStyle w:val="Body"/>
        <w:rPr>
          <w:rFonts w:ascii="Garamond" w:hAnsi="Garamond"/>
        </w:rPr>
      </w:pPr>
    </w:p>
    <w:p w14:paraId="531CCBDE" w14:textId="77777777" w:rsidR="00962796" w:rsidRPr="00962796" w:rsidRDefault="00962796" w:rsidP="00962796">
      <w:pPr>
        <w:pStyle w:val="Body"/>
        <w:rPr>
          <w:rFonts w:ascii="Garamond" w:hAnsi="Garamond"/>
          <w:b/>
          <w:bCs/>
        </w:rPr>
      </w:pPr>
      <w:r w:rsidRPr="00962796">
        <w:rPr>
          <w:rFonts w:ascii="Garamond" w:hAnsi="Garamond"/>
          <w:b/>
          <w:bCs/>
        </w:rPr>
        <w:t>Registration Information for Students</w:t>
      </w:r>
    </w:p>
    <w:p w14:paraId="12C5E4C2" w14:textId="77777777" w:rsidR="00962796" w:rsidRPr="00962796" w:rsidRDefault="00962796" w:rsidP="00962796">
      <w:pPr>
        <w:pStyle w:val="Body"/>
        <w:rPr>
          <w:rFonts w:ascii="Garamond" w:hAnsi="Garamond"/>
        </w:rPr>
      </w:pPr>
      <w:r w:rsidRPr="00962796">
        <w:rPr>
          <w:rFonts w:ascii="Garamond" w:hAnsi="Garamond"/>
        </w:rPr>
        <w:t xml:space="preserve">See:  </w:t>
      </w:r>
      <w:hyperlink r:id="rId20" w:history="1">
        <w:r w:rsidRPr="00962796">
          <w:rPr>
            <w:rStyle w:val="Hyperlink"/>
            <w:rFonts w:ascii="Garamond" w:hAnsi="Garamond"/>
          </w:rPr>
          <w:t>Registration Information</w:t>
        </w:r>
      </w:hyperlink>
    </w:p>
    <w:p w14:paraId="4CE5A989" w14:textId="77777777" w:rsidR="00962796" w:rsidRPr="00962796" w:rsidRDefault="00962796" w:rsidP="00962796">
      <w:pPr>
        <w:pStyle w:val="Body"/>
        <w:rPr>
          <w:rFonts w:ascii="Garamond" w:hAnsi="Garamond"/>
        </w:rPr>
      </w:pPr>
      <w:r w:rsidRPr="00962796">
        <w:rPr>
          <w:rFonts w:ascii="Garamond" w:hAnsi="Garamond"/>
        </w:rPr>
        <w:t xml:space="preserve">Link:  </w:t>
      </w:r>
      <w:hyperlink r:id="rId21" w:history="1">
        <w:r w:rsidRPr="00962796">
          <w:rPr>
            <w:rStyle w:val="Hyperlink"/>
            <w:rFonts w:ascii="Garamond" w:hAnsi="Garamond"/>
          </w:rPr>
          <w:t>https://registrar.unt.edu/students</w:t>
        </w:r>
      </w:hyperlink>
    </w:p>
    <w:p w14:paraId="21A5DC6A" w14:textId="77777777" w:rsidR="00962796" w:rsidRPr="00962796" w:rsidRDefault="00962796" w:rsidP="00962796">
      <w:pPr>
        <w:pStyle w:val="Body"/>
        <w:rPr>
          <w:rFonts w:ascii="Garamond" w:hAnsi="Garamond"/>
        </w:rPr>
      </w:pPr>
    </w:p>
    <w:p w14:paraId="73059AB5" w14:textId="77777777" w:rsidR="00962796" w:rsidRPr="00962796" w:rsidRDefault="00962796" w:rsidP="00962796">
      <w:pPr>
        <w:pStyle w:val="Body"/>
        <w:rPr>
          <w:rFonts w:ascii="Garamond" w:hAnsi="Garamond"/>
          <w:b/>
          <w:bCs/>
        </w:rPr>
      </w:pPr>
      <w:r w:rsidRPr="00962796">
        <w:rPr>
          <w:rFonts w:ascii="Garamond" w:hAnsi="Garamond"/>
          <w:b/>
          <w:bCs/>
        </w:rPr>
        <w:t>Academic Calendar, Spring 2023</w:t>
      </w:r>
    </w:p>
    <w:p w14:paraId="390D078B" w14:textId="77777777" w:rsidR="00962796" w:rsidRPr="00962796" w:rsidRDefault="00962796" w:rsidP="00962796">
      <w:pPr>
        <w:pStyle w:val="Body"/>
        <w:rPr>
          <w:rFonts w:ascii="Garamond" w:hAnsi="Garamond"/>
          <w:bCs/>
        </w:rPr>
      </w:pPr>
      <w:r w:rsidRPr="00962796">
        <w:rPr>
          <w:rFonts w:ascii="Garamond" w:hAnsi="Garamond"/>
          <w:bCs/>
        </w:rPr>
        <w:t xml:space="preserve">See:  </w:t>
      </w:r>
      <w:hyperlink r:id="rId22" w:history="1">
        <w:r w:rsidRPr="00962796">
          <w:rPr>
            <w:rStyle w:val="Hyperlink"/>
            <w:rFonts w:ascii="Garamond" w:hAnsi="Garamond"/>
            <w:bCs/>
          </w:rPr>
          <w:t>Spring 2023 Academic Calendar</w:t>
        </w:r>
      </w:hyperlink>
      <w:r w:rsidRPr="00962796">
        <w:rPr>
          <w:rFonts w:ascii="Garamond" w:hAnsi="Garamond"/>
          <w:bCs/>
          <w:u w:val="single"/>
        </w:rPr>
        <w:t xml:space="preserve"> </w:t>
      </w:r>
    </w:p>
    <w:p w14:paraId="43E727A7" w14:textId="77777777" w:rsidR="00962796" w:rsidRPr="00962796" w:rsidRDefault="00962796" w:rsidP="00962796">
      <w:pPr>
        <w:pStyle w:val="Body"/>
        <w:rPr>
          <w:rFonts w:ascii="Garamond" w:hAnsi="Garamond"/>
        </w:rPr>
      </w:pPr>
      <w:r w:rsidRPr="00962796">
        <w:rPr>
          <w:rFonts w:ascii="Garamond" w:hAnsi="Garamond"/>
        </w:rPr>
        <w:t xml:space="preserve">Link:  </w:t>
      </w:r>
      <w:hyperlink r:id="rId23" w:history="1">
        <w:r w:rsidRPr="00962796">
          <w:rPr>
            <w:rStyle w:val="Hyperlink"/>
            <w:rFonts w:ascii="Garamond" w:hAnsi="Garamond"/>
          </w:rPr>
          <w:t>https://registrar.unt.edu/registration/spring-registration-guide</w:t>
        </w:r>
      </w:hyperlink>
      <w:r w:rsidRPr="00962796">
        <w:rPr>
          <w:rFonts w:ascii="Garamond" w:hAnsi="Garamond"/>
        </w:rPr>
        <w:t xml:space="preserve"> </w:t>
      </w:r>
    </w:p>
    <w:p w14:paraId="15E90870" w14:textId="77777777" w:rsidR="00962796" w:rsidRPr="00962796" w:rsidRDefault="00962796" w:rsidP="00962796">
      <w:pPr>
        <w:pStyle w:val="Body"/>
        <w:rPr>
          <w:rFonts w:ascii="Garamond" w:hAnsi="Garamond"/>
        </w:rPr>
      </w:pPr>
    </w:p>
    <w:p w14:paraId="27F57134" w14:textId="77777777" w:rsidR="00962796" w:rsidRPr="00962796" w:rsidRDefault="00962796" w:rsidP="00962796">
      <w:pPr>
        <w:pStyle w:val="Body"/>
        <w:rPr>
          <w:rFonts w:ascii="Garamond" w:hAnsi="Garamond"/>
          <w:b/>
          <w:bCs/>
        </w:rPr>
      </w:pPr>
      <w:r w:rsidRPr="00962796">
        <w:rPr>
          <w:rFonts w:ascii="Garamond" w:hAnsi="Garamond"/>
          <w:b/>
          <w:bCs/>
        </w:rPr>
        <w:t>Final Exam Schedule, Spring 2023</w:t>
      </w:r>
    </w:p>
    <w:p w14:paraId="0E049A6E" w14:textId="77777777" w:rsidR="00962796" w:rsidRPr="00962796" w:rsidRDefault="00962796" w:rsidP="00962796">
      <w:pPr>
        <w:pStyle w:val="Body"/>
        <w:rPr>
          <w:rFonts w:ascii="Garamond" w:hAnsi="Garamond"/>
        </w:rPr>
      </w:pPr>
      <w:r w:rsidRPr="00962796">
        <w:rPr>
          <w:rFonts w:ascii="Garamond" w:hAnsi="Garamond"/>
        </w:rPr>
        <w:t xml:space="preserve">See: </w:t>
      </w:r>
      <w:hyperlink r:id="rId24" w:history="1">
        <w:r w:rsidRPr="00962796">
          <w:rPr>
            <w:rStyle w:val="Hyperlink"/>
            <w:rFonts w:ascii="Garamond" w:hAnsi="Garamond"/>
          </w:rPr>
          <w:t>Spring 2023 Final Exam Schedule</w:t>
        </w:r>
      </w:hyperlink>
    </w:p>
    <w:p w14:paraId="61A52CD3" w14:textId="77777777" w:rsidR="00962796" w:rsidRPr="00962796" w:rsidRDefault="00962796" w:rsidP="00962796">
      <w:pPr>
        <w:pStyle w:val="Body"/>
        <w:rPr>
          <w:rFonts w:ascii="Garamond" w:hAnsi="Garamond"/>
        </w:rPr>
      </w:pPr>
      <w:r w:rsidRPr="00962796">
        <w:rPr>
          <w:rFonts w:ascii="Garamond" w:hAnsi="Garamond"/>
        </w:rPr>
        <w:t xml:space="preserve">Link:  </w:t>
      </w:r>
      <w:hyperlink r:id="rId25" w:history="1">
        <w:r w:rsidRPr="00962796">
          <w:rPr>
            <w:rStyle w:val="Hyperlink"/>
            <w:rFonts w:ascii="Garamond" w:hAnsi="Garamond"/>
          </w:rPr>
          <w:t>https://registrar.unt.edu/exams/final-exam-schedule/spring</w:t>
        </w:r>
      </w:hyperlink>
      <w:r w:rsidRPr="00962796">
        <w:rPr>
          <w:rFonts w:ascii="Garamond" w:hAnsi="Garamond"/>
        </w:rPr>
        <w:t xml:space="preserve"> </w:t>
      </w:r>
    </w:p>
    <w:p w14:paraId="18B583B4" w14:textId="77777777" w:rsidR="00962796" w:rsidRPr="00962796" w:rsidRDefault="00962796" w:rsidP="00962796">
      <w:pPr>
        <w:pStyle w:val="Body"/>
        <w:rPr>
          <w:rFonts w:ascii="Garamond" w:hAnsi="Garamond"/>
          <w:b/>
          <w:bCs/>
        </w:rPr>
      </w:pPr>
    </w:p>
    <w:p w14:paraId="068A5D32" w14:textId="77777777" w:rsidR="00962796" w:rsidRPr="00962796" w:rsidRDefault="00962796" w:rsidP="00962796">
      <w:pPr>
        <w:pStyle w:val="Body"/>
        <w:rPr>
          <w:rFonts w:ascii="Garamond" w:hAnsi="Garamond"/>
        </w:rPr>
      </w:pPr>
      <w:r w:rsidRPr="00962796">
        <w:rPr>
          <w:rFonts w:ascii="Garamond" w:hAnsi="Garamond"/>
          <w:b/>
          <w:bCs/>
        </w:rPr>
        <w:t>Financial Aid and Satisfactory Academic Progress</w:t>
      </w:r>
    </w:p>
    <w:p w14:paraId="0526019D" w14:textId="77777777" w:rsidR="00962796" w:rsidRPr="00962796" w:rsidRDefault="00962796" w:rsidP="00962796">
      <w:pPr>
        <w:pStyle w:val="Body"/>
        <w:rPr>
          <w:rFonts w:ascii="Garamond" w:hAnsi="Garamond"/>
          <w:u w:val="single"/>
        </w:rPr>
      </w:pPr>
    </w:p>
    <w:p w14:paraId="1E188B3A" w14:textId="77777777" w:rsidR="00962796" w:rsidRPr="00962796" w:rsidRDefault="00962796" w:rsidP="00962796">
      <w:pPr>
        <w:pStyle w:val="Body"/>
        <w:rPr>
          <w:rFonts w:ascii="Garamond" w:hAnsi="Garamond"/>
        </w:rPr>
      </w:pPr>
      <w:r w:rsidRPr="00962796">
        <w:rPr>
          <w:rFonts w:ascii="Garamond" w:hAnsi="Garamond"/>
          <w:u w:val="single"/>
        </w:rPr>
        <w:t>Undergraduates</w:t>
      </w:r>
    </w:p>
    <w:p w14:paraId="2EA1E379" w14:textId="77777777" w:rsidR="00962796" w:rsidRPr="00962796" w:rsidRDefault="00962796" w:rsidP="00962796">
      <w:pPr>
        <w:pStyle w:val="Body"/>
        <w:rPr>
          <w:rFonts w:ascii="Garamond" w:hAnsi="Garamond"/>
        </w:rPr>
      </w:pPr>
      <w:r w:rsidRPr="00962796">
        <w:rPr>
          <w:rFonts w:ascii="Garamond" w:hAnsi="Garamond"/>
        </w:rPr>
        <w:t>A student must maintain Satisfactory Academic Progress (SAP) to continue to receive financial aid.  Students must maintain a minimum 2.0 cumulative GPA in addition to successfully completing a required number of credit hours based on total hours registered.   Students cannot exceed attempted credit hours above 150% of their required degree plan.  If a student does not maintain the required standards, the student may lose their financial aid eligibility.</w:t>
      </w:r>
    </w:p>
    <w:p w14:paraId="13A063AA" w14:textId="77777777" w:rsidR="00962796" w:rsidRPr="00962796" w:rsidRDefault="00962796" w:rsidP="00962796">
      <w:pPr>
        <w:pStyle w:val="Body"/>
        <w:rPr>
          <w:rFonts w:ascii="Garamond" w:hAnsi="Garamond"/>
        </w:rPr>
      </w:pPr>
    </w:p>
    <w:p w14:paraId="0B1C27E9" w14:textId="77777777" w:rsidR="00962796" w:rsidRPr="00962796" w:rsidRDefault="00962796" w:rsidP="00962796">
      <w:pPr>
        <w:pStyle w:val="Body"/>
        <w:rPr>
          <w:rFonts w:ascii="Garamond" w:hAnsi="Garamond"/>
        </w:rPr>
      </w:pPr>
      <w:r w:rsidRPr="00962796">
        <w:rPr>
          <w:rFonts w:ascii="Garamond" w:hAnsi="Garamond"/>
        </w:rPr>
        <w:t>Students holding music scholarships must maintain a minimum 2.5 overall cumulative GPA and 3.0 cumulative GPA in music courses.</w:t>
      </w:r>
    </w:p>
    <w:p w14:paraId="5233BD22" w14:textId="77777777" w:rsidR="00962796" w:rsidRPr="00962796" w:rsidRDefault="00962796" w:rsidP="00962796">
      <w:pPr>
        <w:pStyle w:val="Body"/>
        <w:rPr>
          <w:rFonts w:ascii="Garamond" w:hAnsi="Garamond"/>
        </w:rPr>
      </w:pPr>
    </w:p>
    <w:p w14:paraId="25EB90A1" w14:textId="4B3C1472" w:rsidR="00962796" w:rsidRPr="00962796" w:rsidRDefault="00962796" w:rsidP="00962796">
      <w:pPr>
        <w:pStyle w:val="Body"/>
        <w:rPr>
          <w:rFonts w:ascii="Garamond" w:hAnsi="Garamond"/>
        </w:rPr>
      </w:pPr>
      <w:r w:rsidRPr="00962796">
        <w:rPr>
          <w:rFonts w:ascii="Garamond" w:hAnsi="Garamond"/>
        </w:rPr>
        <w:lastRenderedPageBreak/>
        <w:t xml:space="preserve">If at any point you consider dropping this or any other course, please be advised that the decision to do so may have the potential to affect your current and future financial aid eligibility. </w:t>
      </w:r>
      <w:r w:rsidR="001A4A9C">
        <w:rPr>
          <w:rFonts w:ascii="Garamond" w:hAnsi="Garamond"/>
        </w:rPr>
        <w:t xml:space="preserve"> </w:t>
      </w:r>
      <w:r w:rsidRPr="00962796">
        <w:rPr>
          <w:rFonts w:ascii="Garamond" w:hAnsi="Garamond"/>
        </w:rPr>
        <w:t>It is recommended that you to schedule a meeting with an academic advisor in your college or visit the Student Financial Aid and Scholarships office to discuss dropping a course before doing so.</w:t>
      </w:r>
    </w:p>
    <w:p w14:paraId="59182AB5" w14:textId="77777777" w:rsidR="00962796" w:rsidRPr="00962796" w:rsidRDefault="00962796" w:rsidP="00962796">
      <w:pPr>
        <w:pStyle w:val="Body"/>
        <w:rPr>
          <w:rFonts w:ascii="Garamond" w:hAnsi="Garamond"/>
        </w:rPr>
      </w:pPr>
      <w:r w:rsidRPr="00962796">
        <w:rPr>
          <w:rFonts w:ascii="Garamond" w:hAnsi="Garamond"/>
        </w:rPr>
        <w:t xml:space="preserve">See:  </w:t>
      </w:r>
      <w:hyperlink r:id="rId26" w:history="1">
        <w:r w:rsidRPr="00962796">
          <w:rPr>
            <w:rStyle w:val="Hyperlink"/>
            <w:rFonts w:ascii="Garamond" w:hAnsi="Garamond"/>
          </w:rPr>
          <w:t>Financial Aid</w:t>
        </w:r>
      </w:hyperlink>
    </w:p>
    <w:p w14:paraId="0F2B40C4" w14:textId="77777777" w:rsidR="00962796" w:rsidRPr="00962796" w:rsidRDefault="00962796" w:rsidP="00962796">
      <w:pPr>
        <w:pStyle w:val="Body"/>
        <w:rPr>
          <w:rFonts w:ascii="Garamond" w:hAnsi="Garamond"/>
        </w:rPr>
      </w:pPr>
      <w:r w:rsidRPr="00962796">
        <w:rPr>
          <w:rFonts w:ascii="Garamond" w:hAnsi="Garamond"/>
        </w:rPr>
        <w:t xml:space="preserve">LINK:   </w:t>
      </w:r>
      <w:hyperlink r:id="rId27" w:history="1">
        <w:r w:rsidRPr="00962796">
          <w:rPr>
            <w:rStyle w:val="Hyperlink"/>
            <w:rFonts w:ascii="Garamond" w:hAnsi="Garamond"/>
          </w:rPr>
          <w:t>http://financialaid.unt.edu/sap</w:t>
        </w:r>
      </w:hyperlink>
    </w:p>
    <w:p w14:paraId="09605EF9" w14:textId="77777777" w:rsidR="00962796" w:rsidRPr="00962796" w:rsidRDefault="00962796" w:rsidP="00962796">
      <w:pPr>
        <w:pStyle w:val="Body"/>
        <w:rPr>
          <w:rFonts w:ascii="Garamond" w:hAnsi="Garamond"/>
        </w:rPr>
      </w:pPr>
      <w:r w:rsidRPr="00962796">
        <w:rPr>
          <w:rFonts w:ascii="Garamond" w:hAnsi="Garamond"/>
        </w:rPr>
        <w:t> </w:t>
      </w:r>
    </w:p>
    <w:p w14:paraId="512819AC" w14:textId="77777777" w:rsidR="00962796" w:rsidRPr="00962796" w:rsidRDefault="00962796" w:rsidP="00962796">
      <w:pPr>
        <w:pStyle w:val="Body"/>
        <w:rPr>
          <w:rFonts w:ascii="Garamond" w:hAnsi="Garamond"/>
        </w:rPr>
      </w:pPr>
      <w:r w:rsidRPr="00962796">
        <w:rPr>
          <w:rFonts w:ascii="Garamond" w:hAnsi="Garamond"/>
          <w:u w:val="single"/>
        </w:rPr>
        <w:t>Graduates</w:t>
      </w:r>
    </w:p>
    <w:p w14:paraId="0A6DC390" w14:textId="275C5838" w:rsidR="00962796" w:rsidRPr="00962796" w:rsidRDefault="00962796" w:rsidP="00962796">
      <w:pPr>
        <w:pStyle w:val="Body"/>
        <w:rPr>
          <w:rFonts w:ascii="Garamond" w:hAnsi="Garamond"/>
        </w:rPr>
      </w:pPr>
      <w:r w:rsidRPr="00962796">
        <w:rPr>
          <w:rFonts w:ascii="Garamond" w:hAnsi="Garamond"/>
        </w:rPr>
        <w:t xml:space="preserve">A student must maintain Satisfactory Academic Progress (SAP) to continue to receive financial aid. </w:t>
      </w:r>
      <w:r w:rsidR="001A4A9C">
        <w:rPr>
          <w:rFonts w:ascii="Garamond" w:hAnsi="Garamond"/>
        </w:rPr>
        <w:t xml:space="preserve"> </w:t>
      </w:r>
      <w:r w:rsidRPr="00962796">
        <w:rPr>
          <w:rFonts w:ascii="Garamond" w:hAnsi="Garamond"/>
        </w:rPr>
        <w:t xml:space="preserve">Students must maintain a minimum 3.0 cumulative GPA in addition to successfully completing a required number of credit hours based on total registered hours per term. </w:t>
      </w:r>
      <w:r w:rsidR="001A4A9C">
        <w:rPr>
          <w:rFonts w:ascii="Garamond" w:hAnsi="Garamond"/>
        </w:rPr>
        <w:t xml:space="preserve"> </w:t>
      </w:r>
      <w:r w:rsidRPr="00962796">
        <w:rPr>
          <w:rFonts w:ascii="Garamond" w:hAnsi="Garamond"/>
        </w:rPr>
        <w:t xml:space="preserve">Music scholarships require a 3.5 cumulative GPA.  </w:t>
      </w:r>
      <w:r w:rsidR="001A4A9C">
        <w:rPr>
          <w:rFonts w:ascii="Garamond" w:hAnsi="Garamond"/>
        </w:rPr>
        <w:t xml:space="preserve"> </w:t>
      </w:r>
      <w:r w:rsidRPr="00962796">
        <w:rPr>
          <w:rFonts w:ascii="Garamond" w:hAnsi="Garamond"/>
        </w:rPr>
        <w:t xml:space="preserve">Students cannot exceed maximum timeframes established based on the published length of the graduate program.  If a student does not maintain the required standards, the student may lose their financial aid eligibility.   </w:t>
      </w:r>
    </w:p>
    <w:p w14:paraId="2FF42A41" w14:textId="77777777" w:rsidR="00962796" w:rsidRPr="00962796" w:rsidRDefault="00962796" w:rsidP="00962796">
      <w:pPr>
        <w:pStyle w:val="Body"/>
        <w:rPr>
          <w:rFonts w:ascii="Garamond" w:hAnsi="Garamond"/>
        </w:rPr>
      </w:pPr>
    </w:p>
    <w:p w14:paraId="4505C945" w14:textId="1CB13476" w:rsidR="00962796" w:rsidRPr="00962796" w:rsidRDefault="00962796" w:rsidP="00962796">
      <w:pPr>
        <w:pStyle w:val="Body"/>
        <w:rPr>
          <w:rFonts w:ascii="Garamond" w:hAnsi="Garamond"/>
        </w:rPr>
      </w:pPr>
      <w:r w:rsidRPr="00962796">
        <w:rPr>
          <w:rFonts w:ascii="Garamond" w:hAnsi="Garamond"/>
        </w:rPr>
        <w:t xml:space="preserve">If at any point you consider dropping this or any other course, please be advised that the decision to do so may have the potential to affect your current and future financial aid eligibility. </w:t>
      </w:r>
      <w:r w:rsidR="001A4A9C">
        <w:rPr>
          <w:rFonts w:ascii="Garamond" w:hAnsi="Garamond"/>
        </w:rPr>
        <w:t xml:space="preserve"> </w:t>
      </w:r>
      <w:r w:rsidRPr="00962796">
        <w:rPr>
          <w:rFonts w:ascii="Garamond" w:hAnsi="Garamond"/>
        </w:rPr>
        <w:t>It is recommended you schedule a meeting with an academic advisor in your college, an advisor in UNT-International or visit the Student Financial Aid and Scholarships office to discuss dropping a course.</w:t>
      </w:r>
    </w:p>
    <w:p w14:paraId="0A0724C0" w14:textId="77777777" w:rsidR="00962796" w:rsidRPr="00962796" w:rsidRDefault="00962796" w:rsidP="00962796">
      <w:pPr>
        <w:pStyle w:val="Body"/>
        <w:rPr>
          <w:rFonts w:ascii="Garamond" w:hAnsi="Garamond"/>
        </w:rPr>
      </w:pPr>
      <w:r w:rsidRPr="00962796">
        <w:rPr>
          <w:rFonts w:ascii="Garamond" w:hAnsi="Garamond"/>
        </w:rPr>
        <w:t xml:space="preserve">See:  </w:t>
      </w:r>
      <w:hyperlink r:id="rId28" w:history="1">
        <w:r w:rsidRPr="00962796">
          <w:rPr>
            <w:rStyle w:val="Hyperlink"/>
            <w:rFonts w:ascii="Garamond" w:hAnsi="Garamond"/>
          </w:rPr>
          <w:t>Financial Aid</w:t>
        </w:r>
      </w:hyperlink>
    </w:p>
    <w:p w14:paraId="4F199491" w14:textId="77777777" w:rsidR="00962796" w:rsidRPr="00962796" w:rsidRDefault="00962796" w:rsidP="00962796">
      <w:pPr>
        <w:pStyle w:val="Body"/>
        <w:rPr>
          <w:rFonts w:ascii="Garamond" w:hAnsi="Garamond"/>
        </w:rPr>
      </w:pPr>
      <w:r w:rsidRPr="00962796">
        <w:rPr>
          <w:rFonts w:ascii="Garamond" w:hAnsi="Garamond"/>
        </w:rPr>
        <w:t xml:space="preserve">LINK:   </w:t>
      </w:r>
      <w:hyperlink r:id="rId29" w:history="1">
        <w:r w:rsidRPr="00962796">
          <w:rPr>
            <w:rStyle w:val="Hyperlink"/>
            <w:rFonts w:ascii="Garamond" w:hAnsi="Garamond"/>
          </w:rPr>
          <w:t>http://financialaid.unt.edu/sap</w:t>
        </w:r>
      </w:hyperlink>
    </w:p>
    <w:p w14:paraId="23656F12" w14:textId="77777777" w:rsidR="00962796" w:rsidRPr="00962796" w:rsidRDefault="00962796" w:rsidP="00962796">
      <w:pPr>
        <w:pStyle w:val="Body"/>
        <w:rPr>
          <w:rFonts w:ascii="Garamond" w:hAnsi="Garamond"/>
        </w:rPr>
      </w:pPr>
    </w:p>
    <w:p w14:paraId="0562CAB4" w14:textId="77777777" w:rsidR="00962796" w:rsidRPr="00962796" w:rsidRDefault="00962796" w:rsidP="00962796">
      <w:pPr>
        <w:pStyle w:val="Body"/>
        <w:rPr>
          <w:rFonts w:ascii="Garamond" w:hAnsi="Garamond"/>
        </w:rPr>
      </w:pPr>
      <w:r w:rsidRPr="00962796">
        <w:rPr>
          <w:rFonts w:ascii="Garamond" w:hAnsi="Garamond"/>
          <w:b/>
          <w:bCs/>
        </w:rPr>
        <w:t>RETENTION OF STUDENT RECORDS </w:t>
      </w:r>
    </w:p>
    <w:p w14:paraId="3A07019B" w14:textId="06BB1A96" w:rsidR="00962796" w:rsidRPr="00962796" w:rsidRDefault="00962796" w:rsidP="00962796">
      <w:pPr>
        <w:pStyle w:val="Body"/>
        <w:rPr>
          <w:rFonts w:ascii="Garamond" w:hAnsi="Garamond"/>
        </w:rPr>
      </w:pPr>
      <w:r w:rsidRPr="00962796">
        <w:rPr>
          <w:rFonts w:ascii="Garamond" w:hAnsi="Garamond"/>
        </w:rPr>
        <w:t xml:space="preserve">Student records pertaining to this course are maintained in a secure location by the instructor of record. </w:t>
      </w:r>
      <w:r w:rsidR="001A4A9C">
        <w:rPr>
          <w:rFonts w:ascii="Garamond" w:hAnsi="Garamond"/>
        </w:rPr>
        <w:t xml:space="preserve"> </w:t>
      </w:r>
      <w:r w:rsidRPr="00962796">
        <w:rPr>
          <w:rFonts w:ascii="Garamond" w:hAnsi="Garamond"/>
        </w:rPr>
        <w:t xml:space="preserve">All records such as exams, answer sheets (with keys), and written papers submitted during the duration of the course are kept for at least one calendar year after course completion. </w:t>
      </w:r>
      <w:r w:rsidR="001A4A9C">
        <w:rPr>
          <w:rFonts w:ascii="Garamond" w:hAnsi="Garamond"/>
        </w:rPr>
        <w:t xml:space="preserve"> </w:t>
      </w:r>
      <w:r w:rsidRPr="00962796">
        <w:rPr>
          <w:rFonts w:ascii="Garamond" w:hAnsi="Garamond"/>
        </w:rPr>
        <w:t xml:space="preserve">Course work completed via the Canvas online system, including grading information and comments, is also stored in a safe electronic environment for one year. </w:t>
      </w:r>
      <w:r w:rsidR="001A4A9C">
        <w:rPr>
          <w:rFonts w:ascii="Garamond" w:hAnsi="Garamond"/>
        </w:rPr>
        <w:t xml:space="preserve"> </w:t>
      </w:r>
      <w:r w:rsidRPr="00962796">
        <w:rPr>
          <w:rFonts w:ascii="Garamond" w:hAnsi="Garamond"/>
        </w:rPr>
        <w:t xml:space="preserve">You have a right to view your individual record; however, information about your records will not be divulged to other individuals without the proper written consent. </w:t>
      </w:r>
      <w:r w:rsidR="001A4A9C">
        <w:rPr>
          <w:rFonts w:ascii="Garamond" w:hAnsi="Garamond"/>
        </w:rPr>
        <w:t xml:space="preserve"> </w:t>
      </w:r>
      <w:r w:rsidRPr="00962796">
        <w:rPr>
          <w:rFonts w:ascii="Garamond" w:hAnsi="Garamond"/>
        </w:rPr>
        <w:t>You are encouraged to review the Public Information Policy and the Family Educational Rights and Privacy Act (FERPA) laws and the university’s policy in accordance with those mandates.</w:t>
      </w:r>
    </w:p>
    <w:p w14:paraId="39D56336" w14:textId="77777777" w:rsidR="00962796" w:rsidRPr="00962796" w:rsidRDefault="00962796" w:rsidP="00962796">
      <w:pPr>
        <w:pStyle w:val="Body"/>
        <w:rPr>
          <w:rFonts w:ascii="Garamond" w:hAnsi="Garamond"/>
        </w:rPr>
      </w:pPr>
      <w:r w:rsidRPr="00962796">
        <w:rPr>
          <w:rFonts w:ascii="Garamond" w:hAnsi="Garamond"/>
        </w:rPr>
        <w:t xml:space="preserve">See:  </w:t>
      </w:r>
      <w:hyperlink r:id="rId30" w:history="1">
        <w:r w:rsidRPr="00962796">
          <w:rPr>
            <w:rStyle w:val="Hyperlink"/>
            <w:rFonts w:ascii="Garamond" w:hAnsi="Garamond"/>
          </w:rPr>
          <w:t>FERPA</w:t>
        </w:r>
      </w:hyperlink>
    </w:p>
    <w:p w14:paraId="4A4BE888" w14:textId="77777777" w:rsidR="00962796" w:rsidRPr="00962796" w:rsidRDefault="00962796" w:rsidP="00962796">
      <w:pPr>
        <w:pStyle w:val="Body"/>
        <w:rPr>
          <w:rFonts w:ascii="Garamond" w:hAnsi="Garamond"/>
        </w:rPr>
      </w:pPr>
      <w:r w:rsidRPr="00962796">
        <w:rPr>
          <w:rFonts w:ascii="Garamond" w:hAnsi="Garamond"/>
        </w:rPr>
        <w:t>Link: </w:t>
      </w:r>
      <w:hyperlink r:id="rId31" w:history="1">
        <w:r w:rsidRPr="00962796">
          <w:rPr>
            <w:rStyle w:val="Hyperlink"/>
            <w:rFonts w:ascii="Garamond" w:hAnsi="Garamond"/>
          </w:rPr>
          <w:t>http://ferpa.unt.edu/</w:t>
        </w:r>
      </w:hyperlink>
    </w:p>
    <w:p w14:paraId="5D24820C" w14:textId="77777777" w:rsidR="00962796" w:rsidRPr="00962796" w:rsidRDefault="00962796" w:rsidP="00962796">
      <w:pPr>
        <w:pStyle w:val="Body"/>
        <w:rPr>
          <w:rFonts w:ascii="Garamond" w:hAnsi="Garamond"/>
        </w:rPr>
      </w:pPr>
    </w:p>
    <w:p w14:paraId="5C9DDBA0" w14:textId="77777777" w:rsidR="00962796" w:rsidRPr="00962796" w:rsidRDefault="00962796" w:rsidP="00962796">
      <w:pPr>
        <w:pStyle w:val="Body"/>
        <w:rPr>
          <w:rFonts w:ascii="Garamond" w:hAnsi="Garamond"/>
          <w:b/>
          <w:bCs/>
        </w:rPr>
      </w:pPr>
      <w:r w:rsidRPr="00962796">
        <w:rPr>
          <w:rFonts w:ascii="Garamond" w:hAnsi="Garamond"/>
          <w:b/>
          <w:bCs/>
        </w:rPr>
        <w:t>COUNSELING AND TESTING</w:t>
      </w:r>
    </w:p>
    <w:p w14:paraId="2EFF7E17" w14:textId="52F79FAB" w:rsidR="00962796" w:rsidRPr="00962796" w:rsidRDefault="00962796" w:rsidP="00962796">
      <w:pPr>
        <w:pStyle w:val="Body"/>
        <w:rPr>
          <w:rFonts w:ascii="Garamond" w:hAnsi="Garamond"/>
          <w:bCs/>
        </w:rPr>
      </w:pPr>
      <w:r w:rsidRPr="00962796">
        <w:rPr>
          <w:rFonts w:ascii="Garamond" w:hAnsi="Garamond"/>
          <w:bCs/>
        </w:rPr>
        <w:t xml:space="preserve">UNT’s Center for Counseling and Testing has an available counselor whose position includes 16 hours per week of dedicated service to students in the College of Music and the College of Visual Arts and Design.  </w:t>
      </w:r>
      <w:r w:rsidR="001A4A9C">
        <w:rPr>
          <w:rFonts w:ascii="Garamond" w:hAnsi="Garamond"/>
          <w:bCs/>
        </w:rPr>
        <w:t xml:space="preserve"> </w:t>
      </w:r>
      <w:r w:rsidRPr="00962796">
        <w:rPr>
          <w:rFonts w:ascii="Garamond" w:hAnsi="Garamond"/>
          <w:bCs/>
        </w:rPr>
        <w:t xml:space="preserve">Please visit the Center’s website for further information: </w:t>
      </w:r>
    </w:p>
    <w:p w14:paraId="1A950097" w14:textId="77777777" w:rsidR="00962796" w:rsidRPr="00962796" w:rsidRDefault="00962796" w:rsidP="00962796">
      <w:pPr>
        <w:pStyle w:val="Body"/>
        <w:rPr>
          <w:rFonts w:ascii="Garamond" w:hAnsi="Garamond"/>
          <w:bCs/>
        </w:rPr>
      </w:pPr>
      <w:r w:rsidRPr="00962796">
        <w:rPr>
          <w:rFonts w:ascii="Garamond" w:hAnsi="Garamond"/>
          <w:bCs/>
        </w:rPr>
        <w:t xml:space="preserve">See: </w:t>
      </w:r>
      <w:hyperlink r:id="rId32" w:history="1">
        <w:r w:rsidRPr="00962796">
          <w:rPr>
            <w:rStyle w:val="Hyperlink"/>
            <w:rFonts w:ascii="Garamond" w:hAnsi="Garamond"/>
            <w:bCs/>
          </w:rPr>
          <w:t>Counseling and Testing</w:t>
        </w:r>
      </w:hyperlink>
    </w:p>
    <w:p w14:paraId="6144583A" w14:textId="77777777" w:rsidR="00962796" w:rsidRPr="00962796" w:rsidRDefault="00962796" w:rsidP="00962796">
      <w:pPr>
        <w:pStyle w:val="Body"/>
        <w:rPr>
          <w:rFonts w:ascii="Garamond" w:hAnsi="Garamond"/>
          <w:bCs/>
        </w:rPr>
      </w:pPr>
      <w:r w:rsidRPr="00962796">
        <w:rPr>
          <w:rFonts w:ascii="Garamond" w:hAnsi="Garamond"/>
        </w:rPr>
        <w:t xml:space="preserve">Link:  </w:t>
      </w:r>
      <w:hyperlink r:id="rId33" w:history="1">
        <w:r w:rsidRPr="00962796">
          <w:rPr>
            <w:rStyle w:val="Hyperlink"/>
            <w:rFonts w:ascii="Garamond" w:hAnsi="Garamond"/>
            <w:bCs/>
          </w:rPr>
          <w:t>http://studentaffairs.unt.edu/counseling-and-testing-services</w:t>
        </w:r>
      </w:hyperlink>
      <w:r w:rsidRPr="00962796">
        <w:rPr>
          <w:rFonts w:ascii="Garamond" w:hAnsi="Garamond"/>
          <w:bCs/>
        </w:rPr>
        <w:t xml:space="preserve">.  </w:t>
      </w:r>
    </w:p>
    <w:p w14:paraId="15F98BD4" w14:textId="77777777" w:rsidR="00962796" w:rsidRPr="00962796" w:rsidRDefault="00962796" w:rsidP="00962796">
      <w:pPr>
        <w:pStyle w:val="Body"/>
        <w:rPr>
          <w:rFonts w:ascii="Garamond" w:hAnsi="Garamond"/>
          <w:bCs/>
        </w:rPr>
      </w:pPr>
    </w:p>
    <w:p w14:paraId="217606EE" w14:textId="77777777" w:rsidR="00962796" w:rsidRPr="00962796" w:rsidRDefault="00962796" w:rsidP="00962796">
      <w:pPr>
        <w:pStyle w:val="Body"/>
        <w:rPr>
          <w:rFonts w:ascii="Garamond" w:hAnsi="Garamond"/>
          <w:bCs/>
        </w:rPr>
      </w:pPr>
      <w:r w:rsidRPr="00962796">
        <w:rPr>
          <w:rFonts w:ascii="Garamond" w:hAnsi="Garamond"/>
          <w:bCs/>
        </w:rPr>
        <w:t xml:space="preserve">For more information on mental health issues, please visit:  </w:t>
      </w:r>
    </w:p>
    <w:p w14:paraId="47F493CE" w14:textId="77777777" w:rsidR="00962796" w:rsidRPr="00962796" w:rsidRDefault="00962796" w:rsidP="00962796">
      <w:pPr>
        <w:pStyle w:val="Body"/>
        <w:rPr>
          <w:rFonts w:ascii="Garamond" w:hAnsi="Garamond"/>
          <w:bCs/>
        </w:rPr>
      </w:pPr>
      <w:r w:rsidRPr="00962796">
        <w:rPr>
          <w:rFonts w:ascii="Garamond" w:hAnsi="Garamond"/>
          <w:bCs/>
        </w:rPr>
        <w:t xml:space="preserve">See:  </w:t>
      </w:r>
      <w:hyperlink r:id="rId34" w:history="1">
        <w:r w:rsidRPr="00962796">
          <w:rPr>
            <w:rStyle w:val="Hyperlink"/>
            <w:rFonts w:ascii="Garamond" w:hAnsi="Garamond"/>
            <w:bCs/>
          </w:rPr>
          <w:t>Mental Health Issues</w:t>
        </w:r>
      </w:hyperlink>
    </w:p>
    <w:p w14:paraId="0CD71A49" w14:textId="77777777" w:rsidR="00962796" w:rsidRPr="00962796" w:rsidRDefault="00962796" w:rsidP="00962796">
      <w:pPr>
        <w:pStyle w:val="Body"/>
        <w:rPr>
          <w:rFonts w:ascii="Garamond" w:hAnsi="Garamond"/>
          <w:bCs/>
        </w:rPr>
      </w:pPr>
      <w:r w:rsidRPr="00962796">
        <w:rPr>
          <w:rFonts w:ascii="Garamond" w:hAnsi="Garamond"/>
          <w:bCs/>
        </w:rPr>
        <w:t xml:space="preserve">Link:  </w:t>
      </w:r>
      <w:hyperlink r:id="rId35" w:history="1">
        <w:r w:rsidRPr="00962796">
          <w:rPr>
            <w:rStyle w:val="Hyperlink"/>
            <w:rFonts w:ascii="Garamond" w:hAnsi="Garamond"/>
            <w:bCs/>
          </w:rPr>
          <w:t>https://speakout.unt.edu</w:t>
        </w:r>
      </w:hyperlink>
      <w:r w:rsidRPr="00962796">
        <w:rPr>
          <w:rFonts w:ascii="Garamond" w:hAnsi="Garamond"/>
          <w:bCs/>
        </w:rPr>
        <w:t>.</w:t>
      </w:r>
    </w:p>
    <w:p w14:paraId="33180AD5" w14:textId="77777777" w:rsidR="00962796" w:rsidRPr="00962796" w:rsidRDefault="00962796" w:rsidP="00962796">
      <w:pPr>
        <w:pStyle w:val="Body"/>
        <w:rPr>
          <w:rFonts w:ascii="Garamond" w:hAnsi="Garamond"/>
          <w:bCs/>
        </w:rPr>
      </w:pPr>
    </w:p>
    <w:p w14:paraId="3C645C94" w14:textId="77777777" w:rsidR="00962796" w:rsidRPr="00962796" w:rsidRDefault="00962796" w:rsidP="00962796">
      <w:pPr>
        <w:pStyle w:val="Body"/>
        <w:rPr>
          <w:rFonts w:ascii="Garamond" w:hAnsi="Garamond"/>
          <w:bCs/>
        </w:rPr>
      </w:pPr>
      <w:r w:rsidRPr="00962796">
        <w:rPr>
          <w:rFonts w:ascii="Garamond" w:hAnsi="Garamond"/>
          <w:bCs/>
        </w:rPr>
        <w:t>The counselor for music students is:</w:t>
      </w:r>
    </w:p>
    <w:p w14:paraId="71407361" w14:textId="77777777" w:rsidR="00962796" w:rsidRPr="00962796" w:rsidRDefault="00962796" w:rsidP="00962796">
      <w:pPr>
        <w:pStyle w:val="Body"/>
        <w:rPr>
          <w:rFonts w:ascii="Garamond" w:hAnsi="Garamond"/>
          <w:bCs/>
        </w:rPr>
      </w:pPr>
      <w:r w:rsidRPr="00962796">
        <w:rPr>
          <w:rFonts w:ascii="Garamond" w:hAnsi="Garamond"/>
          <w:bCs/>
        </w:rPr>
        <w:t>Myriam Reynolds</w:t>
      </w:r>
    </w:p>
    <w:p w14:paraId="5097335E" w14:textId="77777777" w:rsidR="00962796" w:rsidRPr="00962796" w:rsidRDefault="00962796" w:rsidP="00962796">
      <w:pPr>
        <w:pStyle w:val="Body"/>
        <w:rPr>
          <w:rFonts w:ascii="Garamond" w:hAnsi="Garamond"/>
          <w:bCs/>
        </w:rPr>
      </w:pPr>
      <w:r w:rsidRPr="00962796">
        <w:rPr>
          <w:rFonts w:ascii="Garamond" w:hAnsi="Garamond"/>
          <w:bCs/>
        </w:rPr>
        <w:t>Chestnut Hall, Suite 311</w:t>
      </w:r>
    </w:p>
    <w:p w14:paraId="539A82FA" w14:textId="77777777" w:rsidR="00962796" w:rsidRPr="00962796" w:rsidRDefault="00962796" w:rsidP="00962796">
      <w:pPr>
        <w:pStyle w:val="Body"/>
        <w:rPr>
          <w:rFonts w:ascii="Garamond" w:hAnsi="Garamond"/>
          <w:bCs/>
        </w:rPr>
      </w:pPr>
      <w:r w:rsidRPr="00962796">
        <w:rPr>
          <w:rFonts w:ascii="Garamond" w:hAnsi="Garamond"/>
          <w:bCs/>
        </w:rPr>
        <w:t>(940) 565-2741</w:t>
      </w:r>
    </w:p>
    <w:p w14:paraId="699F84E3" w14:textId="77777777" w:rsidR="00962796" w:rsidRPr="00962796" w:rsidRDefault="00000000" w:rsidP="00962796">
      <w:pPr>
        <w:pStyle w:val="Body"/>
        <w:rPr>
          <w:rFonts w:ascii="Garamond" w:hAnsi="Garamond"/>
          <w:bCs/>
        </w:rPr>
      </w:pPr>
      <w:hyperlink r:id="rId36" w:history="1">
        <w:r w:rsidR="00962796" w:rsidRPr="00962796">
          <w:rPr>
            <w:rStyle w:val="Hyperlink"/>
            <w:rFonts w:ascii="Garamond" w:hAnsi="Garamond"/>
            <w:bCs/>
          </w:rPr>
          <w:t>Myriam.reynolds@unt.edu</w:t>
        </w:r>
      </w:hyperlink>
    </w:p>
    <w:p w14:paraId="27B9F107" w14:textId="77777777" w:rsidR="00962796" w:rsidRPr="00962796" w:rsidRDefault="00962796" w:rsidP="00962796">
      <w:pPr>
        <w:pStyle w:val="Body"/>
        <w:rPr>
          <w:rFonts w:ascii="Garamond" w:hAnsi="Garamond"/>
        </w:rPr>
      </w:pPr>
    </w:p>
    <w:p w14:paraId="236056FC" w14:textId="77777777" w:rsidR="00962796" w:rsidRPr="00962796" w:rsidRDefault="00962796" w:rsidP="00962796">
      <w:pPr>
        <w:pStyle w:val="Body"/>
        <w:rPr>
          <w:rFonts w:ascii="Garamond" w:hAnsi="Garamond"/>
          <w:b/>
          <w:bCs/>
        </w:rPr>
      </w:pPr>
      <w:r w:rsidRPr="00962796">
        <w:rPr>
          <w:rFonts w:ascii="Garamond" w:hAnsi="Garamond"/>
          <w:b/>
          <w:bCs/>
        </w:rPr>
        <w:t>ADD/DROP POLICY</w:t>
      </w:r>
    </w:p>
    <w:p w14:paraId="41F5D94A" w14:textId="5633DAA2" w:rsidR="00962796" w:rsidRPr="00962796" w:rsidRDefault="00962796" w:rsidP="00962796">
      <w:pPr>
        <w:pStyle w:val="Body"/>
        <w:rPr>
          <w:rFonts w:ascii="Garamond" w:hAnsi="Garamond"/>
          <w:bCs/>
        </w:rPr>
      </w:pPr>
      <w:r w:rsidRPr="00962796">
        <w:rPr>
          <w:rFonts w:ascii="Garamond" w:hAnsi="Garamond"/>
          <w:bCs/>
        </w:rPr>
        <w:lastRenderedPageBreak/>
        <w:t xml:space="preserve">Please be reminded that dropping classes or failing to complete and pass registered hours may make you ineligible for financial aid.  In addition, if you drop below half-time </w:t>
      </w:r>
      <w:r w:rsidR="001A4A9C" w:rsidRPr="00962796">
        <w:rPr>
          <w:rFonts w:ascii="Garamond" w:hAnsi="Garamond"/>
          <w:bCs/>
        </w:rPr>
        <w:t>enrollment,</w:t>
      </w:r>
      <w:r w:rsidRPr="00962796">
        <w:rPr>
          <w:rFonts w:ascii="Garamond" w:hAnsi="Garamond"/>
          <w:bCs/>
        </w:rPr>
        <w:t xml:space="preserve"> you may be required to begin paying back your student loans.  After the 12</w:t>
      </w:r>
      <w:r w:rsidRPr="00962796">
        <w:rPr>
          <w:rFonts w:ascii="Garamond" w:hAnsi="Garamond"/>
          <w:bCs/>
          <w:vertAlign w:val="superscript"/>
        </w:rPr>
        <w:t>th</w:t>
      </w:r>
      <w:r w:rsidRPr="00962796">
        <w:rPr>
          <w:rFonts w:ascii="Garamond" w:hAnsi="Garamond"/>
          <w:bCs/>
        </w:rPr>
        <w:t xml:space="preserve"> class day, students may drop a class up until the deadline through their </w:t>
      </w:r>
      <w:proofErr w:type="spellStart"/>
      <w:r w:rsidRPr="00962796">
        <w:rPr>
          <w:rFonts w:ascii="Garamond" w:hAnsi="Garamond"/>
          <w:bCs/>
        </w:rPr>
        <w:t>my.unt</w:t>
      </w:r>
      <w:proofErr w:type="spellEnd"/>
      <w:r w:rsidRPr="00962796">
        <w:rPr>
          <w:rFonts w:ascii="Garamond" w:hAnsi="Garamond"/>
          <w:bCs/>
        </w:rPr>
        <w:t xml:space="preserve"> portal.  </w:t>
      </w:r>
      <w:r w:rsidRPr="001A4A9C">
        <w:rPr>
          <w:rFonts w:ascii="Garamond" w:hAnsi="Garamond"/>
          <w:bCs/>
          <w:highlight w:val="yellow"/>
        </w:rPr>
        <w:t>The last day for a student to drop a class in Spring 2023 is April 7.</w:t>
      </w:r>
      <w:r w:rsidRPr="00962796">
        <w:rPr>
          <w:rFonts w:ascii="Garamond" w:hAnsi="Garamond"/>
          <w:bCs/>
        </w:rPr>
        <w:t xml:space="preserve">  See Academic Calendar (listed above) for additional add/drop Information.  </w:t>
      </w:r>
    </w:p>
    <w:p w14:paraId="0F9DBA43" w14:textId="77777777" w:rsidR="00962796" w:rsidRPr="00962796" w:rsidRDefault="00962796" w:rsidP="00962796">
      <w:pPr>
        <w:pStyle w:val="Body"/>
        <w:rPr>
          <w:rFonts w:ascii="Garamond" w:hAnsi="Garamond"/>
          <w:bCs/>
        </w:rPr>
      </w:pPr>
    </w:p>
    <w:p w14:paraId="30FF4FAB" w14:textId="77777777" w:rsidR="00962796" w:rsidRPr="00962796" w:rsidRDefault="00962796" w:rsidP="00962796">
      <w:pPr>
        <w:pStyle w:val="Body"/>
        <w:rPr>
          <w:rFonts w:ascii="Garamond" w:hAnsi="Garamond"/>
          <w:bCs/>
        </w:rPr>
      </w:pPr>
      <w:r w:rsidRPr="00962796">
        <w:rPr>
          <w:rFonts w:ascii="Garamond" w:hAnsi="Garamond"/>
          <w:bCs/>
        </w:rPr>
        <w:t xml:space="preserve">Drop Instructions:  </w:t>
      </w:r>
      <w:hyperlink r:id="rId37" w:history="1">
        <w:r w:rsidRPr="00962796">
          <w:rPr>
            <w:rStyle w:val="Hyperlink"/>
            <w:rFonts w:ascii="Garamond" w:hAnsi="Garamond"/>
            <w:bCs/>
          </w:rPr>
          <w:t>https://registrar.unt.edu/dropping-courses</w:t>
        </w:r>
      </w:hyperlink>
    </w:p>
    <w:p w14:paraId="4DA016DB" w14:textId="77777777" w:rsidR="00962796" w:rsidRPr="00962796" w:rsidRDefault="00962796" w:rsidP="00962796">
      <w:pPr>
        <w:pStyle w:val="Body"/>
        <w:rPr>
          <w:rFonts w:ascii="Garamond" w:hAnsi="Garamond"/>
          <w:bCs/>
        </w:rPr>
      </w:pPr>
    </w:p>
    <w:p w14:paraId="1199B131" w14:textId="77777777" w:rsidR="00962796" w:rsidRPr="00962796" w:rsidRDefault="00962796" w:rsidP="00962796">
      <w:pPr>
        <w:pStyle w:val="Body"/>
        <w:rPr>
          <w:rFonts w:ascii="Garamond" w:hAnsi="Garamond"/>
          <w:b/>
          <w:bCs/>
        </w:rPr>
      </w:pPr>
      <w:r w:rsidRPr="00962796">
        <w:rPr>
          <w:rFonts w:ascii="Garamond" w:hAnsi="Garamond"/>
          <w:b/>
          <w:bCs/>
        </w:rPr>
        <w:t>STUDENT RESOURCES</w:t>
      </w:r>
    </w:p>
    <w:p w14:paraId="502F7247" w14:textId="77777777" w:rsidR="00962796" w:rsidRPr="00962796" w:rsidRDefault="00962796" w:rsidP="00962796">
      <w:pPr>
        <w:pStyle w:val="Body"/>
        <w:rPr>
          <w:rFonts w:ascii="Garamond" w:hAnsi="Garamond"/>
        </w:rPr>
      </w:pPr>
      <w:r w:rsidRPr="00962796">
        <w:rPr>
          <w:rFonts w:ascii="Garamond" w:hAnsi="Garamond"/>
        </w:rPr>
        <w:t>The University of North Texas has many resources available to students.  For a complete list, go to:</w:t>
      </w:r>
    </w:p>
    <w:p w14:paraId="473FE097" w14:textId="77777777" w:rsidR="00962796" w:rsidRPr="00962796" w:rsidRDefault="00962796" w:rsidP="00962796">
      <w:pPr>
        <w:pStyle w:val="Body"/>
        <w:rPr>
          <w:rFonts w:ascii="Garamond" w:hAnsi="Garamond"/>
        </w:rPr>
      </w:pPr>
      <w:r w:rsidRPr="00962796">
        <w:rPr>
          <w:rFonts w:ascii="Garamond" w:hAnsi="Garamond"/>
        </w:rPr>
        <w:t xml:space="preserve">See:  </w:t>
      </w:r>
      <w:hyperlink r:id="rId38" w:history="1">
        <w:r w:rsidRPr="00962796">
          <w:rPr>
            <w:rStyle w:val="Hyperlink"/>
            <w:rFonts w:ascii="Garamond" w:hAnsi="Garamond"/>
          </w:rPr>
          <w:t>Student Resources</w:t>
        </w:r>
      </w:hyperlink>
    </w:p>
    <w:p w14:paraId="7897CFAD" w14:textId="77777777" w:rsidR="00962796" w:rsidRPr="00962796" w:rsidRDefault="00962796" w:rsidP="00962796">
      <w:pPr>
        <w:pStyle w:val="Body"/>
        <w:rPr>
          <w:rFonts w:ascii="Garamond" w:hAnsi="Garamond"/>
        </w:rPr>
      </w:pPr>
      <w:r w:rsidRPr="00962796">
        <w:rPr>
          <w:rFonts w:ascii="Garamond" w:hAnsi="Garamond"/>
        </w:rPr>
        <w:t xml:space="preserve">Link:   </w:t>
      </w:r>
      <w:hyperlink r:id="rId39" w:history="1">
        <w:r w:rsidRPr="00962796">
          <w:rPr>
            <w:rStyle w:val="Hyperlink"/>
            <w:rFonts w:ascii="Garamond" w:hAnsi="Garamond"/>
          </w:rPr>
          <w:t>https://success.unt.edu/aa-sa-resources</w:t>
        </w:r>
      </w:hyperlink>
    </w:p>
    <w:p w14:paraId="73072358" w14:textId="77777777" w:rsidR="00962796" w:rsidRPr="00962796" w:rsidRDefault="00962796" w:rsidP="00962796">
      <w:pPr>
        <w:pStyle w:val="Body"/>
        <w:rPr>
          <w:rFonts w:ascii="Garamond" w:hAnsi="Garamond"/>
        </w:rPr>
      </w:pPr>
      <w:r w:rsidRPr="00962796">
        <w:rPr>
          <w:rFonts w:ascii="Garamond" w:hAnsi="Garamond"/>
        </w:rPr>
        <w:t>(Note:  A printer-friendly PDF version is available by clicking the green button on the home page)</w:t>
      </w:r>
    </w:p>
    <w:p w14:paraId="73E3DEC7" w14:textId="77777777" w:rsidR="00962796" w:rsidRPr="00962796" w:rsidRDefault="00962796" w:rsidP="00962796">
      <w:pPr>
        <w:pStyle w:val="Body"/>
        <w:rPr>
          <w:rFonts w:ascii="Garamond" w:hAnsi="Garamond"/>
        </w:rPr>
      </w:pPr>
    </w:p>
    <w:p w14:paraId="07E66338" w14:textId="77777777" w:rsidR="00962796" w:rsidRPr="00962796" w:rsidRDefault="00962796" w:rsidP="00962796">
      <w:pPr>
        <w:pStyle w:val="Body"/>
        <w:rPr>
          <w:rFonts w:ascii="Garamond" w:hAnsi="Garamond"/>
          <w:b/>
          <w:bCs/>
        </w:rPr>
      </w:pPr>
      <w:r w:rsidRPr="00962796">
        <w:rPr>
          <w:rFonts w:ascii="Garamond" w:hAnsi="Garamond"/>
          <w:b/>
          <w:bCs/>
        </w:rPr>
        <w:t>CARE TEAM</w:t>
      </w:r>
    </w:p>
    <w:p w14:paraId="2C79169D" w14:textId="77777777" w:rsidR="00962796" w:rsidRPr="00962796" w:rsidRDefault="00962796" w:rsidP="00962796">
      <w:pPr>
        <w:pStyle w:val="Body"/>
        <w:rPr>
          <w:rFonts w:ascii="Garamond" w:hAnsi="Garamond"/>
        </w:rPr>
      </w:pPr>
      <w:r w:rsidRPr="00962796">
        <w:rPr>
          <w:rFonts w:ascii="Garamond" w:hAnsi="Garamond"/>
        </w:rPr>
        <w:t>The Care Team is a collaborative interdisciplinary committee of university officials that meets regularly to provide a response to student, staff, and faculty whose behavior could be harmful to themselves or others.</w:t>
      </w:r>
    </w:p>
    <w:p w14:paraId="3C655283" w14:textId="77777777" w:rsidR="00962796" w:rsidRPr="00962796" w:rsidRDefault="00962796" w:rsidP="00962796">
      <w:pPr>
        <w:pStyle w:val="Body"/>
        <w:rPr>
          <w:rFonts w:ascii="Garamond" w:hAnsi="Garamond"/>
        </w:rPr>
      </w:pPr>
      <w:r w:rsidRPr="00962796">
        <w:rPr>
          <w:rFonts w:ascii="Garamond" w:hAnsi="Garamond"/>
        </w:rPr>
        <w:t xml:space="preserve">See:  </w:t>
      </w:r>
      <w:hyperlink r:id="rId40" w:history="1">
        <w:r w:rsidRPr="00962796">
          <w:rPr>
            <w:rStyle w:val="Hyperlink"/>
            <w:rFonts w:ascii="Garamond" w:hAnsi="Garamond"/>
          </w:rPr>
          <w:t>Care Team</w:t>
        </w:r>
      </w:hyperlink>
    </w:p>
    <w:p w14:paraId="7FF5808D" w14:textId="262A75CD" w:rsidR="00CC0E46" w:rsidRPr="00962796" w:rsidRDefault="00962796">
      <w:pPr>
        <w:pStyle w:val="Body"/>
        <w:rPr>
          <w:rFonts w:ascii="Garamond" w:hAnsi="Garamond"/>
        </w:rPr>
      </w:pPr>
      <w:r w:rsidRPr="00962796">
        <w:rPr>
          <w:rFonts w:ascii="Garamond" w:hAnsi="Garamond"/>
        </w:rPr>
        <w:t xml:space="preserve">Link:  </w:t>
      </w:r>
      <w:hyperlink r:id="rId41" w:history="1">
        <w:r w:rsidRPr="00962796">
          <w:rPr>
            <w:rStyle w:val="Hyperlink"/>
            <w:rFonts w:ascii="Garamond" w:hAnsi="Garamond"/>
          </w:rPr>
          <w:t>https://studentaffairs.unt.edu/care-team</w:t>
        </w:r>
      </w:hyperlink>
    </w:p>
    <w:sectPr w:rsidR="00CC0E46" w:rsidRPr="00962796">
      <w:headerReference w:type="even" r:id="rId42"/>
      <w:headerReference w:type="default" r:id="rId43"/>
      <w:footerReference w:type="even" r:id="rId44"/>
      <w:footerReference w:type="default" r:id="rId45"/>
      <w:headerReference w:type="first" r:id="rId46"/>
      <w:footerReference w:type="first" r:id="rId4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FA7FC" w14:textId="77777777" w:rsidR="005C3484" w:rsidRDefault="005C3484">
      <w:r>
        <w:separator/>
      </w:r>
    </w:p>
  </w:endnote>
  <w:endnote w:type="continuationSeparator" w:id="0">
    <w:p w14:paraId="063D0468" w14:textId="77777777" w:rsidR="005C3484" w:rsidRDefault="005C3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D4442" w14:textId="77777777" w:rsidR="009C1F7D" w:rsidRDefault="009C1F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66C9C" w14:textId="77777777" w:rsidR="00CC0E46" w:rsidRDefault="00000000">
    <w:pPr>
      <w:pStyle w:val="HeaderFooter"/>
      <w:tabs>
        <w:tab w:val="clear" w:pos="9020"/>
        <w:tab w:val="center" w:pos="4680"/>
        <w:tab w:val="right" w:pos="9360"/>
      </w:tabs>
    </w:pPr>
    <w:r>
      <w:tab/>
      <w:t xml:space="preserve">Page </w:t>
    </w:r>
    <w:r>
      <w:fldChar w:fldCharType="begin"/>
    </w:r>
    <w:r>
      <w:instrText xml:space="preserve"> PAGE </w:instrText>
    </w:r>
    <w:r>
      <w:fldChar w:fldCharType="separate"/>
    </w:r>
    <w:r w:rsidR="004F5318">
      <w:rPr>
        <w:rFonts w:hint="eastAsia"/>
        <w:noProof/>
      </w:rPr>
      <w:t>1</w:t>
    </w:r>
    <w:r>
      <w:fldChar w:fldCharType="end"/>
    </w:r>
    <w:r>
      <w:t xml:space="preserve"> of </w:t>
    </w:r>
    <w:fldSimple w:instr=" NUMPAGES ">
      <w:r w:rsidR="004F5318">
        <w:rPr>
          <w:rFonts w:hint="eastAsia"/>
          <w:noProof/>
        </w:rP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21435" w14:textId="77777777" w:rsidR="009C1F7D" w:rsidRDefault="009C1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8BFB6" w14:textId="77777777" w:rsidR="005C3484" w:rsidRDefault="005C3484">
      <w:r>
        <w:separator/>
      </w:r>
    </w:p>
  </w:footnote>
  <w:footnote w:type="continuationSeparator" w:id="0">
    <w:p w14:paraId="09D2D263" w14:textId="77777777" w:rsidR="005C3484" w:rsidRDefault="005C3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3C57C" w14:textId="543C9017" w:rsidR="009C1F7D" w:rsidRDefault="009C1F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CD3A" w14:textId="32709228" w:rsidR="00CC0E46" w:rsidRDefault="00CC0E4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8A199" w14:textId="6A2623E9" w:rsidR="009C1F7D" w:rsidRDefault="009C1F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0470"/>
    <w:multiLevelType w:val="hybridMultilevel"/>
    <w:tmpl w:val="F5AEB4D6"/>
    <w:numStyleLink w:val="BulletBig"/>
  </w:abstractNum>
  <w:abstractNum w:abstractNumId="1" w15:restartNumberingAfterBreak="0">
    <w:nsid w:val="6D4D7428"/>
    <w:multiLevelType w:val="hybridMultilevel"/>
    <w:tmpl w:val="F5AEB4D6"/>
    <w:styleLink w:val="BulletBig"/>
    <w:lvl w:ilvl="0" w:tplc="2B0E2BF8">
      <w:start w:val="1"/>
      <w:numFmt w:val="bullet"/>
      <w:lvlText w:val="•"/>
      <w:lvlJc w:val="left"/>
      <w:pPr>
        <w:ind w:left="240" w:hanging="240"/>
      </w:pPr>
      <w:rPr>
        <w:rFonts w:hAnsi="Arial Unicode MS"/>
        <w:i/>
        <w:iCs/>
        <w:caps w:val="0"/>
        <w:smallCaps w:val="0"/>
        <w:strike w:val="0"/>
        <w:dstrike w:val="0"/>
        <w:outline w:val="0"/>
        <w:emboss w:val="0"/>
        <w:imprint w:val="0"/>
        <w:spacing w:val="0"/>
        <w:w w:val="100"/>
        <w:kern w:val="0"/>
        <w:position w:val="0"/>
        <w:sz w:val="26"/>
        <w:szCs w:val="26"/>
        <w:highlight w:val="none"/>
        <w:vertAlign w:val="baseline"/>
      </w:rPr>
    </w:lvl>
    <w:lvl w:ilvl="1" w:tplc="1960F8FE">
      <w:start w:val="1"/>
      <w:numFmt w:val="bullet"/>
      <w:lvlText w:val="•"/>
      <w:lvlJc w:val="left"/>
      <w:pPr>
        <w:ind w:left="480" w:hanging="240"/>
      </w:pPr>
      <w:rPr>
        <w:rFonts w:hAnsi="Arial Unicode MS"/>
        <w:i/>
        <w:iCs/>
        <w:caps w:val="0"/>
        <w:smallCaps w:val="0"/>
        <w:strike w:val="0"/>
        <w:dstrike w:val="0"/>
        <w:outline w:val="0"/>
        <w:emboss w:val="0"/>
        <w:imprint w:val="0"/>
        <w:spacing w:val="0"/>
        <w:w w:val="100"/>
        <w:kern w:val="0"/>
        <w:position w:val="0"/>
        <w:sz w:val="26"/>
        <w:szCs w:val="26"/>
        <w:highlight w:val="none"/>
        <w:vertAlign w:val="baseline"/>
      </w:rPr>
    </w:lvl>
    <w:lvl w:ilvl="2" w:tplc="C716236C">
      <w:start w:val="1"/>
      <w:numFmt w:val="bullet"/>
      <w:lvlText w:val="•"/>
      <w:lvlJc w:val="left"/>
      <w:pPr>
        <w:ind w:left="720" w:hanging="240"/>
      </w:pPr>
      <w:rPr>
        <w:rFonts w:hAnsi="Arial Unicode MS"/>
        <w:i/>
        <w:iCs/>
        <w:caps w:val="0"/>
        <w:smallCaps w:val="0"/>
        <w:strike w:val="0"/>
        <w:dstrike w:val="0"/>
        <w:outline w:val="0"/>
        <w:emboss w:val="0"/>
        <w:imprint w:val="0"/>
        <w:spacing w:val="0"/>
        <w:w w:val="100"/>
        <w:kern w:val="0"/>
        <w:position w:val="0"/>
        <w:sz w:val="26"/>
        <w:szCs w:val="26"/>
        <w:highlight w:val="none"/>
        <w:vertAlign w:val="baseline"/>
      </w:rPr>
    </w:lvl>
    <w:lvl w:ilvl="3" w:tplc="284C4F64">
      <w:start w:val="1"/>
      <w:numFmt w:val="bullet"/>
      <w:lvlText w:val="•"/>
      <w:lvlJc w:val="left"/>
      <w:pPr>
        <w:ind w:left="960" w:hanging="240"/>
      </w:pPr>
      <w:rPr>
        <w:rFonts w:hAnsi="Arial Unicode MS"/>
        <w:i/>
        <w:iCs/>
        <w:caps w:val="0"/>
        <w:smallCaps w:val="0"/>
        <w:strike w:val="0"/>
        <w:dstrike w:val="0"/>
        <w:outline w:val="0"/>
        <w:emboss w:val="0"/>
        <w:imprint w:val="0"/>
        <w:spacing w:val="0"/>
        <w:w w:val="100"/>
        <w:kern w:val="0"/>
        <w:position w:val="0"/>
        <w:sz w:val="26"/>
        <w:szCs w:val="26"/>
        <w:highlight w:val="none"/>
        <w:vertAlign w:val="baseline"/>
      </w:rPr>
    </w:lvl>
    <w:lvl w:ilvl="4" w:tplc="425C3CDC">
      <w:start w:val="1"/>
      <w:numFmt w:val="bullet"/>
      <w:lvlText w:val="•"/>
      <w:lvlJc w:val="left"/>
      <w:pPr>
        <w:ind w:left="1200" w:hanging="240"/>
      </w:pPr>
      <w:rPr>
        <w:rFonts w:hAnsi="Arial Unicode MS"/>
        <w:i/>
        <w:iCs/>
        <w:caps w:val="0"/>
        <w:smallCaps w:val="0"/>
        <w:strike w:val="0"/>
        <w:dstrike w:val="0"/>
        <w:outline w:val="0"/>
        <w:emboss w:val="0"/>
        <w:imprint w:val="0"/>
        <w:spacing w:val="0"/>
        <w:w w:val="100"/>
        <w:kern w:val="0"/>
        <w:position w:val="0"/>
        <w:sz w:val="26"/>
        <w:szCs w:val="26"/>
        <w:highlight w:val="none"/>
        <w:vertAlign w:val="baseline"/>
      </w:rPr>
    </w:lvl>
    <w:lvl w:ilvl="5" w:tplc="0DE0BED0">
      <w:start w:val="1"/>
      <w:numFmt w:val="bullet"/>
      <w:lvlText w:val="•"/>
      <w:lvlJc w:val="left"/>
      <w:pPr>
        <w:ind w:left="1440" w:hanging="240"/>
      </w:pPr>
      <w:rPr>
        <w:rFonts w:hAnsi="Arial Unicode MS"/>
        <w:i/>
        <w:iCs/>
        <w:caps w:val="0"/>
        <w:smallCaps w:val="0"/>
        <w:strike w:val="0"/>
        <w:dstrike w:val="0"/>
        <w:outline w:val="0"/>
        <w:emboss w:val="0"/>
        <w:imprint w:val="0"/>
        <w:spacing w:val="0"/>
        <w:w w:val="100"/>
        <w:kern w:val="0"/>
        <w:position w:val="0"/>
        <w:sz w:val="26"/>
        <w:szCs w:val="26"/>
        <w:highlight w:val="none"/>
        <w:vertAlign w:val="baseline"/>
      </w:rPr>
    </w:lvl>
    <w:lvl w:ilvl="6" w:tplc="BAA0FE0E">
      <w:start w:val="1"/>
      <w:numFmt w:val="bullet"/>
      <w:lvlText w:val="•"/>
      <w:lvlJc w:val="left"/>
      <w:pPr>
        <w:ind w:left="1680" w:hanging="240"/>
      </w:pPr>
      <w:rPr>
        <w:rFonts w:hAnsi="Arial Unicode MS"/>
        <w:i/>
        <w:iCs/>
        <w:caps w:val="0"/>
        <w:smallCaps w:val="0"/>
        <w:strike w:val="0"/>
        <w:dstrike w:val="0"/>
        <w:outline w:val="0"/>
        <w:emboss w:val="0"/>
        <w:imprint w:val="0"/>
        <w:spacing w:val="0"/>
        <w:w w:val="100"/>
        <w:kern w:val="0"/>
        <w:position w:val="0"/>
        <w:sz w:val="26"/>
        <w:szCs w:val="26"/>
        <w:highlight w:val="none"/>
        <w:vertAlign w:val="baseline"/>
      </w:rPr>
    </w:lvl>
    <w:lvl w:ilvl="7" w:tplc="F8BCD68E">
      <w:start w:val="1"/>
      <w:numFmt w:val="bullet"/>
      <w:lvlText w:val="•"/>
      <w:lvlJc w:val="left"/>
      <w:pPr>
        <w:ind w:left="1920" w:hanging="240"/>
      </w:pPr>
      <w:rPr>
        <w:rFonts w:hAnsi="Arial Unicode MS"/>
        <w:i/>
        <w:iCs/>
        <w:caps w:val="0"/>
        <w:smallCaps w:val="0"/>
        <w:strike w:val="0"/>
        <w:dstrike w:val="0"/>
        <w:outline w:val="0"/>
        <w:emboss w:val="0"/>
        <w:imprint w:val="0"/>
        <w:spacing w:val="0"/>
        <w:w w:val="100"/>
        <w:kern w:val="0"/>
        <w:position w:val="0"/>
        <w:sz w:val="26"/>
        <w:szCs w:val="26"/>
        <w:highlight w:val="none"/>
        <w:vertAlign w:val="baseline"/>
      </w:rPr>
    </w:lvl>
    <w:lvl w:ilvl="8" w:tplc="8AEE4E7E">
      <w:start w:val="1"/>
      <w:numFmt w:val="bullet"/>
      <w:lvlText w:val="•"/>
      <w:lvlJc w:val="left"/>
      <w:pPr>
        <w:ind w:left="2160" w:hanging="240"/>
      </w:pPr>
      <w:rPr>
        <w:rFonts w:hAnsi="Arial Unicode MS"/>
        <w:i/>
        <w:iCs/>
        <w:caps w:val="0"/>
        <w:smallCaps w:val="0"/>
        <w:strike w:val="0"/>
        <w:dstrike w:val="0"/>
        <w:outline w:val="0"/>
        <w:emboss w:val="0"/>
        <w:imprint w:val="0"/>
        <w:spacing w:val="0"/>
        <w:w w:val="100"/>
        <w:kern w:val="0"/>
        <w:position w:val="0"/>
        <w:sz w:val="26"/>
        <w:szCs w:val="26"/>
        <w:highlight w:val="none"/>
        <w:vertAlign w:val="baseline"/>
      </w:rPr>
    </w:lvl>
  </w:abstractNum>
  <w:num w:numId="1" w16cid:durableId="1333024893">
    <w:abstractNumId w:val="1"/>
  </w:num>
  <w:num w:numId="2" w16cid:durableId="1426999057">
    <w:abstractNumId w:val="0"/>
  </w:num>
  <w:num w:numId="3" w16cid:durableId="162864249">
    <w:abstractNumId w:val="0"/>
    <w:lvlOverride w:ilvl="0">
      <w:lvl w:ilvl="0" w:tplc="08587946">
        <w:start w:val="1"/>
        <w:numFmt w:val="bullet"/>
        <w:lvlText w:val="•"/>
        <w:lvlJc w:val="left"/>
        <w:pPr>
          <w:ind w:left="24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FE36F7EC">
        <w:start w:val="1"/>
        <w:numFmt w:val="bullet"/>
        <w:lvlText w:val="•"/>
        <w:lvlJc w:val="left"/>
        <w:pPr>
          <w:ind w:left="48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tplc="DE248620">
        <w:start w:val="1"/>
        <w:numFmt w:val="bullet"/>
        <w:lvlText w:val="•"/>
        <w:lvlJc w:val="left"/>
        <w:pPr>
          <w:ind w:left="72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lvlOverride w:ilvl="3">
      <w:lvl w:ilvl="3" w:tplc="066CA6D6">
        <w:start w:val="1"/>
        <w:numFmt w:val="bullet"/>
        <w:lvlText w:val="•"/>
        <w:lvlJc w:val="left"/>
        <w:pPr>
          <w:ind w:left="96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lvlOverride w:ilvl="4">
      <w:lvl w:ilvl="4" w:tplc="D3867942">
        <w:start w:val="1"/>
        <w:numFmt w:val="bullet"/>
        <w:lvlText w:val="•"/>
        <w:lvlJc w:val="left"/>
        <w:pPr>
          <w:ind w:left="120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lvlOverride w:ilvl="5">
      <w:lvl w:ilvl="5" w:tplc="42A2C13A">
        <w:start w:val="1"/>
        <w:numFmt w:val="bullet"/>
        <w:lvlText w:val="•"/>
        <w:lvlJc w:val="left"/>
        <w:pPr>
          <w:ind w:left="144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lvlOverride w:ilvl="6">
      <w:lvl w:ilvl="6" w:tplc="886AE834">
        <w:start w:val="1"/>
        <w:numFmt w:val="bullet"/>
        <w:lvlText w:val="•"/>
        <w:lvlJc w:val="left"/>
        <w:pPr>
          <w:ind w:left="168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lvlOverride w:ilvl="7">
      <w:lvl w:ilvl="7" w:tplc="CE10DEF4">
        <w:start w:val="1"/>
        <w:numFmt w:val="bullet"/>
        <w:lvlText w:val="•"/>
        <w:lvlJc w:val="left"/>
        <w:pPr>
          <w:ind w:left="192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lvlOverride w:ilvl="8">
      <w:lvl w:ilvl="8" w:tplc="D8B2CB5C">
        <w:start w:val="1"/>
        <w:numFmt w:val="bullet"/>
        <w:lvlText w:val="•"/>
        <w:lvlJc w:val="left"/>
        <w:pPr>
          <w:ind w:left="216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E46"/>
    <w:rsid w:val="0003445D"/>
    <w:rsid w:val="0003470E"/>
    <w:rsid w:val="000E6BF9"/>
    <w:rsid w:val="000F5D00"/>
    <w:rsid w:val="001A4A9C"/>
    <w:rsid w:val="001C78D7"/>
    <w:rsid w:val="00207A67"/>
    <w:rsid w:val="002626BF"/>
    <w:rsid w:val="0028512E"/>
    <w:rsid w:val="002C37FD"/>
    <w:rsid w:val="00401C9E"/>
    <w:rsid w:val="004D394B"/>
    <w:rsid w:val="004F5318"/>
    <w:rsid w:val="00527AD3"/>
    <w:rsid w:val="00563519"/>
    <w:rsid w:val="0059486F"/>
    <w:rsid w:val="005C3484"/>
    <w:rsid w:val="006159DE"/>
    <w:rsid w:val="00616ED4"/>
    <w:rsid w:val="00625FFD"/>
    <w:rsid w:val="006551A6"/>
    <w:rsid w:val="007138DA"/>
    <w:rsid w:val="00713EE2"/>
    <w:rsid w:val="00746795"/>
    <w:rsid w:val="0078585B"/>
    <w:rsid w:val="007A6E02"/>
    <w:rsid w:val="007D2A6C"/>
    <w:rsid w:val="00813DA9"/>
    <w:rsid w:val="00820D4F"/>
    <w:rsid w:val="00822111"/>
    <w:rsid w:val="00830F9E"/>
    <w:rsid w:val="00834B4D"/>
    <w:rsid w:val="008409EB"/>
    <w:rsid w:val="0086233C"/>
    <w:rsid w:val="00863668"/>
    <w:rsid w:val="008671BB"/>
    <w:rsid w:val="008724D6"/>
    <w:rsid w:val="008F3AF8"/>
    <w:rsid w:val="00923535"/>
    <w:rsid w:val="00962796"/>
    <w:rsid w:val="009C1F7D"/>
    <w:rsid w:val="00A12202"/>
    <w:rsid w:val="00AC2D4D"/>
    <w:rsid w:val="00AF05A6"/>
    <w:rsid w:val="00B25A1E"/>
    <w:rsid w:val="00C02F23"/>
    <w:rsid w:val="00C5179B"/>
    <w:rsid w:val="00CC0E46"/>
    <w:rsid w:val="00D249D7"/>
    <w:rsid w:val="00E0251B"/>
    <w:rsid w:val="00E07855"/>
    <w:rsid w:val="00E80981"/>
    <w:rsid w:val="00EF27AB"/>
    <w:rsid w:val="00F14415"/>
    <w:rsid w:val="00F31E8F"/>
    <w:rsid w:val="00FA4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6C808"/>
  <w15:docId w15:val="{96A1D420-5D7E-1545-A6F6-DA75F99B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 w:type="numbering" w:customStyle="1" w:styleId="BulletBig">
    <w:name w:val="Bullet Big"/>
    <w:pPr>
      <w:numPr>
        <w:numId w:val="1"/>
      </w:numPr>
    </w:pPr>
  </w:style>
  <w:style w:type="paragraph" w:styleId="Header">
    <w:name w:val="header"/>
    <w:basedOn w:val="Normal"/>
    <w:link w:val="HeaderChar"/>
    <w:uiPriority w:val="99"/>
    <w:unhideWhenUsed/>
    <w:rsid w:val="009C1F7D"/>
    <w:pPr>
      <w:tabs>
        <w:tab w:val="center" w:pos="4680"/>
        <w:tab w:val="right" w:pos="9360"/>
      </w:tabs>
    </w:pPr>
  </w:style>
  <w:style w:type="character" w:customStyle="1" w:styleId="HeaderChar">
    <w:name w:val="Header Char"/>
    <w:basedOn w:val="DefaultParagraphFont"/>
    <w:link w:val="Header"/>
    <w:uiPriority w:val="99"/>
    <w:rsid w:val="009C1F7D"/>
    <w:rPr>
      <w:sz w:val="24"/>
      <w:szCs w:val="24"/>
    </w:rPr>
  </w:style>
  <w:style w:type="paragraph" w:styleId="Footer">
    <w:name w:val="footer"/>
    <w:basedOn w:val="Normal"/>
    <w:link w:val="FooterChar"/>
    <w:uiPriority w:val="99"/>
    <w:unhideWhenUsed/>
    <w:rsid w:val="009C1F7D"/>
    <w:pPr>
      <w:tabs>
        <w:tab w:val="center" w:pos="4680"/>
        <w:tab w:val="right" w:pos="9360"/>
      </w:tabs>
    </w:pPr>
  </w:style>
  <w:style w:type="character" w:customStyle="1" w:styleId="FooterChar">
    <w:name w:val="Footer Char"/>
    <w:basedOn w:val="DefaultParagraphFont"/>
    <w:link w:val="Footer"/>
    <w:uiPriority w:val="99"/>
    <w:rsid w:val="009C1F7D"/>
    <w:rPr>
      <w:sz w:val="24"/>
      <w:szCs w:val="24"/>
    </w:rPr>
  </w:style>
  <w:style w:type="character" w:styleId="UnresolvedMention">
    <w:name w:val="Unresolved Mention"/>
    <w:basedOn w:val="DefaultParagraphFont"/>
    <w:uiPriority w:val="99"/>
    <w:semiHidden/>
    <w:unhideWhenUsed/>
    <w:rsid w:val="00962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eagleconnect.unt.edu/" TargetMode="External"/><Relationship Id="rId18" Type="http://schemas.openxmlformats.org/officeDocument/2006/relationships/hyperlink" Target="https://idea.unt.edu/diversity-inclusion" TargetMode="External"/><Relationship Id="rId26" Type="http://schemas.openxmlformats.org/officeDocument/2006/relationships/hyperlink" Target="http://financialaid.unt.edu/sap" TargetMode="External"/><Relationship Id="rId39" Type="http://schemas.openxmlformats.org/officeDocument/2006/relationships/hyperlink" Target="https://success.unt.edu/aa-sa-resources" TargetMode="External"/><Relationship Id="rId21" Type="http://schemas.openxmlformats.org/officeDocument/2006/relationships/hyperlink" Target="https://registrar.unt.edu/students" TargetMode="External"/><Relationship Id="rId34" Type="http://schemas.openxmlformats.org/officeDocument/2006/relationships/hyperlink" Target="https://speakout.unt.edu/"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hyperlink" Target="mailto:william.joyner@unt.edu" TargetMode="External"/><Relationship Id="rId2" Type="http://schemas.openxmlformats.org/officeDocument/2006/relationships/styles" Target="styles.xml"/><Relationship Id="rId16" Type="http://schemas.openxmlformats.org/officeDocument/2006/relationships/hyperlink" Target="http://disability.unt.edu/" TargetMode="External"/><Relationship Id="rId29" Type="http://schemas.openxmlformats.org/officeDocument/2006/relationships/hyperlink" Target="http://financialaid.unt.edu/sap" TargetMode="External"/><Relationship Id="rId11" Type="http://schemas.openxmlformats.org/officeDocument/2006/relationships/hyperlink" Target="https://deanofstudents.unt.edu/conduct" TargetMode="External"/><Relationship Id="rId24" Type="http://schemas.openxmlformats.org/officeDocument/2006/relationships/hyperlink" Target="https://registrar.unt.edu/exams/final-exam-schedule/spring" TargetMode="External"/><Relationship Id="rId32" Type="http://schemas.openxmlformats.org/officeDocument/2006/relationships/hyperlink" Target="http://studentaffairs.unt.edu/counseling-and-testing-services" TargetMode="External"/><Relationship Id="rId37" Type="http://schemas.openxmlformats.org/officeDocument/2006/relationships/hyperlink" Target="https://registrar.unt.edu/dropping-courses" TargetMode="External"/><Relationship Id="rId40" Type="http://schemas.openxmlformats.org/officeDocument/2006/relationships/hyperlink" Target="https://studentaffairs.unt.edu/care-team"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isability.unt.edu/" TargetMode="External"/><Relationship Id="rId23" Type="http://schemas.openxmlformats.org/officeDocument/2006/relationships/hyperlink" Target="https://registrar.unt.edu/registration/spring-registration-guide" TargetMode="External"/><Relationship Id="rId28" Type="http://schemas.openxmlformats.org/officeDocument/2006/relationships/hyperlink" Target="http://financialaid.unt.edu/sap" TargetMode="External"/><Relationship Id="rId36" Type="http://schemas.openxmlformats.org/officeDocument/2006/relationships/hyperlink" Target="mailto:Myriam.reynolds@unt.edu" TargetMode="External"/><Relationship Id="rId49" Type="http://schemas.openxmlformats.org/officeDocument/2006/relationships/theme" Target="theme/theme1.xml"/><Relationship Id="rId10" Type="http://schemas.openxmlformats.org/officeDocument/2006/relationships/hyperlink" Target="https://deanofstudents.unt.edu/conduct" TargetMode="External"/><Relationship Id="rId19" Type="http://schemas.openxmlformats.org/officeDocument/2006/relationships/hyperlink" Target="https://music.unt.edu/student-health-and-wellness" TargetMode="External"/><Relationship Id="rId31" Type="http://schemas.openxmlformats.org/officeDocument/2006/relationships/hyperlink" Target="http://ferpa.unt.edu/"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olicy.unt.edu/policy/06-003" TargetMode="External"/><Relationship Id="rId14" Type="http://schemas.openxmlformats.org/officeDocument/2006/relationships/hyperlink" Target="http://eagleconnect.unt.edu/" TargetMode="External"/><Relationship Id="rId22" Type="http://schemas.openxmlformats.org/officeDocument/2006/relationships/hyperlink" Target="https://registrar.unt.edu/registration/spring-registration-guide" TargetMode="External"/><Relationship Id="rId27" Type="http://schemas.openxmlformats.org/officeDocument/2006/relationships/hyperlink" Target="http://financialaid.unt.edu/sap" TargetMode="External"/><Relationship Id="rId30" Type="http://schemas.openxmlformats.org/officeDocument/2006/relationships/hyperlink" Target="http://ferpa.unt.edu/" TargetMode="External"/><Relationship Id="rId35" Type="http://schemas.openxmlformats.org/officeDocument/2006/relationships/hyperlink" Target="https://speakout.unt.edu"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s://policy.unt.edu/policy/06-003" TargetMode="External"/><Relationship Id="rId3" Type="http://schemas.openxmlformats.org/officeDocument/2006/relationships/settings" Target="settings.xml"/><Relationship Id="rId12" Type="http://schemas.openxmlformats.org/officeDocument/2006/relationships/hyperlink" Target="http://my.unt.edu/" TargetMode="External"/><Relationship Id="rId17" Type="http://schemas.openxmlformats.org/officeDocument/2006/relationships/hyperlink" Target="https://idea.unt.edu/diversity-inclusion" TargetMode="External"/><Relationship Id="rId25" Type="http://schemas.openxmlformats.org/officeDocument/2006/relationships/hyperlink" Target="https://registrar.unt.edu/exams/final-exam-schedule/spring" TargetMode="External"/><Relationship Id="rId33" Type="http://schemas.openxmlformats.org/officeDocument/2006/relationships/hyperlink" Target="http://studentaffairs.unt.edu/counseling-and-testing-services" TargetMode="External"/><Relationship Id="rId38" Type="http://schemas.openxmlformats.org/officeDocument/2006/relationships/hyperlink" Target="https://success.unt.edu/aa-sa-resources" TargetMode="External"/><Relationship Id="rId46" Type="http://schemas.openxmlformats.org/officeDocument/2006/relationships/header" Target="header3.xml"/><Relationship Id="rId20" Type="http://schemas.openxmlformats.org/officeDocument/2006/relationships/hyperlink" Target="https://registrar.unt.edu/students" TargetMode="External"/><Relationship Id="rId41" Type="http://schemas.openxmlformats.org/officeDocument/2006/relationships/hyperlink" Target="https://studentaffairs.unt.edu/care-team" TargetMode="External"/><Relationship Id="rId1" Type="http://schemas.openxmlformats.org/officeDocument/2006/relationships/numbering" Target="numbering.xml"/><Relationship Id="rId6" Type="http://schemas.openxmlformats.org/officeDocument/2006/relationships/endnotes" Target="end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2697</Words>
  <Characters>15378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Joyner, William</cp:lastModifiedBy>
  <cp:revision>11</cp:revision>
  <cp:lastPrinted>2022-12-20T18:24:00Z</cp:lastPrinted>
  <dcterms:created xsi:type="dcterms:W3CDTF">2023-01-16T18:40:00Z</dcterms:created>
  <dcterms:modified xsi:type="dcterms:W3CDTF">2023-01-18T17:52:00Z</dcterms:modified>
</cp:coreProperties>
</file>