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39D2" w14:textId="77777777" w:rsidR="00986D36" w:rsidRDefault="00000000">
      <w:pPr>
        <w:spacing w:after="10" w:line="259" w:lineRule="auto"/>
        <w:ind w:left="91" w:right="-210" w:firstLine="0"/>
      </w:pPr>
      <w:r>
        <w:rPr>
          <w:rFonts w:ascii="Calibri" w:eastAsia="Calibri" w:hAnsi="Calibri" w:cs="Calibri"/>
          <w:noProof/>
          <w:color w:val="000000"/>
          <w:sz w:val="22"/>
        </w:rPr>
        <mc:AlternateContent>
          <mc:Choice Requires="wpg">
            <w:drawing>
              <wp:inline distT="0" distB="0" distL="0" distR="0" wp14:anchorId="5B2E1E3E" wp14:editId="134B0FFC">
                <wp:extent cx="6074233" cy="1448968"/>
                <wp:effectExtent l="0" t="0" r="0" b="0"/>
                <wp:docPr id="7311" name="Group 7311"/>
                <wp:cNvGraphicFramePr/>
                <a:graphic xmlns:a="http://schemas.openxmlformats.org/drawingml/2006/main">
                  <a:graphicData uri="http://schemas.microsoft.com/office/word/2010/wordprocessingGroup">
                    <wpg:wgp>
                      <wpg:cNvGrpSpPr/>
                      <wpg:grpSpPr>
                        <a:xfrm>
                          <a:off x="0" y="0"/>
                          <a:ext cx="6074233" cy="1448968"/>
                          <a:chOff x="0" y="0"/>
                          <a:chExt cx="6074233" cy="1448968"/>
                        </a:xfrm>
                      </wpg:grpSpPr>
                      <pic:pic xmlns:pic="http://schemas.openxmlformats.org/drawingml/2006/picture">
                        <pic:nvPicPr>
                          <pic:cNvPr id="23" name="Picture 23"/>
                          <pic:cNvPicPr/>
                        </pic:nvPicPr>
                        <pic:blipFill>
                          <a:blip r:embed="rId7"/>
                          <a:stretch>
                            <a:fillRect/>
                          </a:stretch>
                        </pic:blipFill>
                        <pic:spPr>
                          <a:xfrm>
                            <a:off x="0" y="0"/>
                            <a:ext cx="2741930" cy="923290"/>
                          </a:xfrm>
                          <a:prstGeom prst="rect">
                            <a:avLst/>
                          </a:prstGeom>
                        </pic:spPr>
                      </pic:pic>
                      <wps:wsp>
                        <wps:cNvPr id="24" name="Rectangle 24"/>
                        <wps:cNvSpPr/>
                        <wps:spPr>
                          <a:xfrm>
                            <a:off x="3763645" y="30327"/>
                            <a:ext cx="2184259" cy="224380"/>
                          </a:xfrm>
                          <a:prstGeom prst="rect">
                            <a:avLst/>
                          </a:prstGeom>
                          <a:ln>
                            <a:noFill/>
                          </a:ln>
                        </wps:spPr>
                        <wps:txbx>
                          <w:txbxContent>
                            <w:p w14:paraId="196853E5" w14:textId="77777777" w:rsidR="00986D36" w:rsidRDefault="00000000">
                              <w:pPr>
                                <w:spacing w:after="160" w:line="259" w:lineRule="auto"/>
                                <w:ind w:left="0" w:firstLine="0"/>
                              </w:pPr>
                              <w:r>
                                <w:rPr>
                                  <w:color w:val="000000"/>
                                </w:rPr>
                                <w:t xml:space="preserve">University of North Texas </w:t>
                              </w:r>
                            </w:p>
                          </w:txbxContent>
                        </wps:txbx>
                        <wps:bodyPr horzOverflow="overflow" vert="horz" lIns="0" tIns="0" rIns="0" bIns="0" rtlCol="0">
                          <a:noAutofit/>
                        </wps:bodyPr>
                      </wps:wsp>
                      <wps:wsp>
                        <wps:cNvPr id="25" name="Rectangle 25"/>
                        <wps:cNvSpPr/>
                        <wps:spPr>
                          <a:xfrm>
                            <a:off x="3432937" y="205587"/>
                            <a:ext cx="3059653" cy="224380"/>
                          </a:xfrm>
                          <a:prstGeom prst="rect">
                            <a:avLst/>
                          </a:prstGeom>
                          <a:ln>
                            <a:noFill/>
                          </a:ln>
                        </wps:spPr>
                        <wps:txbx>
                          <w:txbxContent>
                            <w:p w14:paraId="5BBB0884" w14:textId="77777777" w:rsidR="00986D36" w:rsidRDefault="00000000">
                              <w:pPr>
                                <w:spacing w:after="160" w:line="259" w:lineRule="auto"/>
                                <w:ind w:left="0" w:firstLine="0"/>
                              </w:pPr>
                              <w:r>
                                <w:rPr>
                                  <w:color w:val="000000"/>
                                </w:rPr>
                                <w:t xml:space="preserve">College of Health and Public Service </w:t>
                              </w:r>
                            </w:p>
                          </w:txbxContent>
                        </wps:txbx>
                        <wps:bodyPr horzOverflow="overflow" vert="horz" lIns="0" tIns="0" rIns="0" bIns="0" rtlCol="0">
                          <a:noAutofit/>
                        </wps:bodyPr>
                      </wps:wsp>
                      <wps:wsp>
                        <wps:cNvPr id="26" name="Rectangle 26"/>
                        <wps:cNvSpPr/>
                        <wps:spPr>
                          <a:xfrm>
                            <a:off x="3094355" y="380847"/>
                            <a:ext cx="3963237" cy="224380"/>
                          </a:xfrm>
                          <a:prstGeom prst="rect">
                            <a:avLst/>
                          </a:prstGeom>
                          <a:ln>
                            <a:noFill/>
                          </a:ln>
                        </wps:spPr>
                        <wps:txbx>
                          <w:txbxContent>
                            <w:p w14:paraId="6153BAEA" w14:textId="77777777" w:rsidR="00986D36" w:rsidRDefault="00000000">
                              <w:pPr>
                                <w:spacing w:after="160" w:line="259" w:lineRule="auto"/>
                                <w:ind w:left="0" w:firstLine="0"/>
                              </w:pPr>
                              <w:r>
                                <w:rPr>
                                  <w:color w:val="000000"/>
                                </w:rPr>
                                <w:t xml:space="preserve">Department of Rehabilitation &amp; Health Services </w:t>
                              </w:r>
                            </w:p>
                          </w:txbxContent>
                        </wps:txbx>
                        <wps:bodyPr horzOverflow="overflow" vert="horz" lIns="0" tIns="0" rIns="0" bIns="0" rtlCol="0">
                          <a:noAutofit/>
                        </wps:bodyPr>
                      </wps:wsp>
                      <wps:wsp>
                        <wps:cNvPr id="27" name="Rectangle 27"/>
                        <wps:cNvSpPr/>
                        <wps:spPr>
                          <a:xfrm>
                            <a:off x="4112920" y="731621"/>
                            <a:ext cx="112728" cy="224380"/>
                          </a:xfrm>
                          <a:prstGeom prst="rect">
                            <a:avLst/>
                          </a:prstGeom>
                          <a:ln>
                            <a:noFill/>
                          </a:ln>
                        </wps:spPr>
                        <wps:txbx>
                          <w:txbxContent>
                            <w:p w14:paraId="1DBBB054" w14:textId="77777777" w:rsidR="00986D36" w:rsidRDefault="00000000">
                              <w:pPr>
                                <w:spacing w:after="160" w:line="259" w:lineRule="auto"/>
                                <w:ind w:left="0" w:firstLine="0"/>
                              </w:pPr>
                              <w:r>
                                <w:rPr>
                                  <w:b/>
                                  <w:color w:val="00B050"/>
                                </w:rPr>
                                <w:t>S</w:t>
                              </w:r>
                            </w:p>
                          </w:txbxContent>
                        </wps:txbx>
                        <wps:bodyPr horzOverflow="overflow" vert="horz" lIns="0" tIns="0" rIns="0" bIns="0" rtlCol="0">
                          <a:noAutofit/>
                        </wps:bodyPr>
                      </wps:wsp>
                      <wps:wsp>
                        <wps:cNvPr id="28" name="Rectangle 28"/>
                        <wps:cNvSpPr/>
                        <wps:spPr>
                          <a:xfrm>
                            <a:off x="4197655" y="764197"/>
                            <a:ext cx="681045" cy="181116"/>
                          </a:xfrm>
                          <a:prstGeom prst="rect">
                            <a:avLst/>
                          </a:prstGeom>
                          <a:ln>
                            <a:noFill/>
                          </a:ln>
                        </wps:spPr>
                        <wps:txbx>
                          <w:txbxContent>
                            <w:p w14:paraId="6F4BC282" w14:textId="6DC1247E" w:rsidR="00986D36" w:rsidRDefault="009542C8">
                              <w:pPr>
                                <w:spacing w:after="160" w:line="259" w:lineRule="auto"/>
                                <w:ind w:left="0" w:firstLine="0"/>
                              </w:pPr>
                              <w:proofErr w:type="spellStart"/>
                              <w:r>
                                <w:rPr>
                                  <w:b/>
                                  <w:color w:val="00B050"/>
                                </w:rPr>
                                <w:t>pring</w:t>
                              </w:r>
                              <w:proofErr w:type="spellEnd"/>
                              <w:r w:rsidR="00000000">
                                <w:rPr>
                                  <w:b/>
                                  <w:color w:val="00B050"/>
                                </w:rPr>
                                <w:t xml:space="preserve"> </w:t>
                              </w:r>
                            </w:p>
                          </w:txbxContent>
                        </wps:txbx>
                        <wps:bodyPr horzOverflow="overflow" vert="horz" lIns="0" tIns="0" rIns="0" bIns="0" rtlCol="0">
                          <a:noAutofit/>
                        </wps:bodyPr>
                      </wps:wsp>
                      <wps:wsp>
                        <wps:cNvPr id="29" name="Rectangle 29"/>
                        <wps:cNvSpPr/>
                        <wps:spPr>
                          <a:xfrm>
                            <a:off x="4709719" y="731621"/>
                            <a:ext cx="405384" cy="224380"/>
                          </a:xfrm>
                          <a:prstGeom prst="rect">
                            <a:avLst/>
                          </a:prstGeom>
                          <a:ln>
                            <a:noFill/>
                          </a:ln>
                        </wps:spPr>
                        <wps:txbx>
                          <w:txbxContent>
                            <w:p w14:paraId="56F84DAC" w14:textId="08C59406" w:rsidR="00986D36" w:rsidRDefault="009542C8">
                              <w:pPr>
                                <w:spacing w:after="160" w:line="259" w:lineRule="auto"/>
                                <w:ind w:left="0" w:firstLine="0"/>
                              </w:pPr>
                              <w:r>
                                <w:rPr>
                                  <w:b/>
                                  <w:color w:val="00B050"/>
                                </w:rPr>
                                <w:t>2026</w:t>
                              </w:r>
                            </w:p>
                          </w:txbxContent>
                        </wps:txbx>
                        <wps:bodyPr horzOverflow="overflow" vert="horz" lIns="0" tIns="0" rIns="0" bIns="0" rtlCol="0">
                          <a:noAutofit/>
                        </wps:bodyPr>
                      </wps:wsp>
                      <wps:wsp>
                        <wps:cNvPr id="30" name="Rectangle 30"/>
                        <wps:cNvSpPr/>
                        <wps:spPr>
                          <a:xfrm>
                            <a:off x="5014519" y="731621"/>
                            <a:ext cx="50673" cy="224380"/>
                          </a:xfrm>
                          <a:prstGeom prst="rect">
                            <a:avLst/>
                          </a:prstGeom>
                          <a:ln>
                            <a:noFill/>
                          </a:ln>
                        </wps:spPr>
                        <wps:txbx>
                          <w:txbxContent>
                            <w:p w14:paraId="4277E243" w14:textId="77777777" w:rsidR="00986D36"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8776" name="Shape 8776"/>
                        <wps:cNvSpPr/>
                        <wps:spPr>
                          <a:xfrm>
                            <a:off x="0" y="1037590"/>
                            <a:ext cx="5943600" cy="29210"/>
                          </a:xfrm>
                          <a:custGeom>
                            <a:avLst/>
                            <a:gdLst/>
                            <a:ahLst/>
                            <a:cxnLst/>
                            <a:rect l="0" t="0" r="0" b="0"/>
                            <a:pathLst>
                              <a:path w="5943600" h="29210">
                                <a:moveTo>
                                  <a:pt x="0" y="0"/>
                                </a:moveTo>
                                <a:lnTo>
                                  <a:pt x="5943600" y="0"/>
                                </a:lnTo>
                                <a:lnTo>
                                  <a:pt x="5943600" y="29210"/>
                                </a:lnTo>
                                <a:lnTo>
                                  <a:pt x="0" y="29210"/>
                                </a:lnTo>
                                <a:lnTo>
                                  <a:pt x="0" y="0"/>
                                </a:lnTo>
                              </a:path>
                            </a:pathLst>
                          </a:custGeom>
                          <a:ln w="0" cap="flat">
                            <a:miter lim="127000"/>
                          </a:ln>
                        </wps:spPr>
                        <wps:style>
                          <a:lnRef idx="0">
                            <a:srgbClr val="000000">
                              <a:alpha val="0"/>
                            </a:srgbClr>
                          </a:lnRef>
                          <a:fillRef idx="1">
                            <a:srgbClr val="AEAAAA"/>
                          </a:fillRef>
                          <a:effectRef idx="0">
                            <a:scrgbClr r="0" g="0" b="0"/>
                          </a:effectRef>
                          <a:fontRef idx="none"/>
                        </wps:style>
                        <wps:bodyPr/>
                      </wps:wsp>
                      <wps:wsp>
                        <wps:cNvPr id="32" name="Rectangle 32"/>
                        <wps:cNvSpPr/>
                        <wps:spPr>
                          <a:xfrm>
                            <a:off x="305" y="1280261"/>
                            <a:ext cx="1092307" cy="224380"/>
                          </a:xfrm>
                          <a:prstGeom prst="rect">
                            <a:avLst/>
                          </a:prstGeom>
                          <a:ln>
                            <a:noFill/>
                          </a:ln>
                        </wps:spPr>
                        <wps:txbx>
                          <w:txbxContent>
                            <w:p w14:paraId="27AFE277" w14:textId="77777777" w:rsidR="00986D36" w:rsidRDefault="00000000">
                              <w:pPr>
                                <w:spacing w:after="160" w:line="259" w:lineRule="auto"/>
                                <w:ind w:left="0" w:firstLine="0"/>
                              </w:pPr>
                              <w:r>
                                <w:rPr>
                                  <w:b/>
                                  <w:color w:val="00B050"/>
                                </w:rPr>
                                <w:t xml:space="preserve">RHAB 3000 </w:t>
                              </w:r>
                            </w:p>
                          </w:txbxContent>
                        </wps:txbx>
                        <wps:bodyPr horzOverflow="overflow" vert="horz" lIns="0" tIns="0" rIns="0" bIns="0" rtlCol="0">
                          <a:noAutofit/>
                        </wps:bodyPr>
                      </wps:wsp>
                      <wps:wsp>
                        <wps:cNvPr id="33" name="Rectangle 33"/>
                        <wps:cNvSpPr/>
                        <wps:spPr>
                          <a:xfrm>
                            <a:off x="821690" y="1280261"/>
                            <a:ext cx="526999" cy="224380"/>
                          </a:xfrm>
                          <a:prstGeom prst="rect">
                            <a:avLst/>
                          </a:prstGeom>
                          <a:ln>
                            <a:noFill/>
                          </a:ln>
                        </wps:spPr>
                        <wps:txbx>
                          <w:txbxContent>
                            <w:p w14:paraId="1E9868F9" w14:textId="77777777" w:rsidR="00986D36" w:rsidRDefault="00000000">
                              <w:pPr>
                                <w:spacing w:after="160" w:line="259" w:lineRule="auto"/>
                                <w:ind w:left="0" w:firstLine="0"/>
                              </w:pPr>
                              <w:r>
                                <w:rPr>
                                  <w:b/>
                                  <w:color w:val="00B050"/>
                                </w:rPr>
                                <w:t>Micro</w:t>
                              </w:r>
                            </w:p>
                          </w:txbxContent>
                        </wps:txbx>
                        <wps:bodyPr horzOverflow="overflow" vert="horz" lIns="0" tIns="0" rIns="0" bIns="0" rtlCol="0">
                          <a:noAutofit/>
                        </wps:bodyPr>
                      </wps:wsp>
                      <wps:wsp>
                        <wps:cNvPr id="34" name="Rectangle 34"/>
                        <wps:cNvSpPr/>
                        <wps:spPr>
                          <a:xfrm>
                            <a:off x="1217930" y="1280261"/>
                            <a:ext cx="67498" cy="224380"/>
                          </a:xfrm>
                          <a:prstGeom prst="rect">
                            <a:avLst/>
                          </a:prstGeom>
                          <a:ln>
                            <a:noFill/>
                          </a:ln>
                        </wps:spPr>
                        <wps:txbx>
                          <w:txbxContent>
                            <w:p w14:paraId="0AF1C4FE" w14:textId="77777777" w:rsidR="00986D36" w:rsidRDefault="00000000">
                              <w:pPr>
                                <w:spacing w:after="160" w:line="259" w:lineRule="auto"/>
                                <w:ind w:left="0" w:firstLine="0"/>
                              </w:pPr>
                              <w:r>
                                <w:rPr>
                                  <w:b/>
                                  <w:color w:val="00B050"/>
                                </w:rPr>
                                <w:t>-</w:t>
                              </w:r>
                            </w:p>
                          </w:txbxContent>
                        </wps:txbx>
                        <wps:bodyPr horzOverflow="overflow" vert="horz" lIns="0" tIns="0" rIns="0" bIns="0" rtlCol="0">
                          <a:noAutofit/>
                        </wps:bodyPr>
                      </wps:wsp>
                      <wps:wsp>
                        <wps:cNvPr id="35" name="Rectangle 35"/>
                        <wps:cNvSpPr/>
                        <wps:spPr>
                          <a:xfrm>
                            <a:off x="1269746" y="1280261"/>
                            <a:ext cx="913330" cy="224380"/>
                          </a:xfrm>
                          <a:prstGeom prst="rect">
                            <a:avLst/>
                          </a:prstGeom>
                          <a:ln>
                            <a:noFill/>
                          </a:ln>
                        </wps:spPr>
                        <wps:txbx>
                          <w:txbxContent>
                            <w:p w14:paraId="566F79CB" w14:textId="77777777" w:rsidR="00986D36" w:rsidRDefault="00000000">
                              <w:pPr>
                                <w:spacing w:after="160" w:line="259" w:lineRule="auto"/>
                                <w:ind w:left="0" w:firstLine="0"/>
                              </w:pPr>
                              <w:r>
                                <w:rPr>
                                  <w:b/>
                                  <w:color w:val="00B050"/>
                                </w:rPr>
                                <w:t>counseling</w:t>
                              </w:r>
                            </w:p>
                          </w:txbxContent>
                        </wps:txbx>
                        <wps:bodyPr horzOverflow="overflow" vert="horz" lIns="0" tIns="0" rIns="0" bIns="0" rtlCol="0">
                          <a:noAutofit/>
                        </wps:bodyPr>
                      </wps:wsp>
                      <wps:wsp>
                        <wps:cNvPr id="36" name="Rectangle 36"/>
                        <wps:cNvSpPr/>
                        <wps:spPr>
                          <a:xfrm>
                            <a:off x="1957451" y="1280261"/>
                            <a:ext cx="50673" cy="224380"/>
                          </a:xfrm>
                          <a:prstGeom prst="rect">
                            <a:avLst/>
                          </a:prstGeom>
                          <a:ln>
                            <a:noFill/>
                          </a:ln>
                        </wps:spPr>
                        <wps:txbx>
                          <w:txbxContent>
                            <w:p w14:paraId="579B16A9" w14:textId="77777777" w:rsidR="00986D36" w:rsidRDefault="00000000">
                              <w:pPr>
                                <w:spacing w:after="160" w:line="259" w:lineRule="auto"/>
                                <w:ind w:left="0" w:firstLine="0"/>
                              </w:pPr>
                              <w:r>
                                <w:rPr>
                                  <w:b/>
                                  <w:color w:val="00B050"/>
                                </w:rPr>
                                <w:t xml:space="preserve"> </w:t>
                              </w:r>
                            </w:p>
                          </w:txbxContent>
                        </wps:txbx>
                        <wps:bodyPr horzOverflow="overflow" vert="horz" lIns="0" tIns="0" rIns="0" bIns="0" rtlCol="0">
                          <a:noAutofit/>
                        </wps:bodyPr>
                      </wps:wsp>
                    </wpg:wgp>
                  </a:graphicData>
                </a:graphic>
              </wp:inline>
            </w:drawing>
          </mc:Choice>
          <mc:Fallback>
            <w:pict>
              <v:group w14:anchorId="5B2E1E3E" id="Group 7311" o:spid="_x0000_s1026" style="width:478.3pt;height:114.1pt;mso-position-horizontal-relative:char;mso-position-vertical-relative:line" coordsize="60742,14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27419;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">
                  <v:imagedata r:id="rId8" o:title=""/>
                </v:shape>
                <v:rect id="Rectangle 24" o:spid="_x0000_s1028" style="position:absolute;left:37636;top:303;width:218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96853E5" w14:textId="77777777" w:rsidR="00986D36" w:rsidRDefault="00000000">
                        <w:pPr>
                          <w:spacing w:after="160" w:line="259" w:lineRule="auto"/>
                          <w:ind w:left="0" w:firstLine="0"/>
                        </w:pPr>
                        <w:r>
                          <w:rPr>
                            <w:color w:val="000000"/>
                          </w:rPr>
                          <w:t xml:space="preserve">University of North Texas </w:t>
                        </w:r>
                      </w:p>
                    </w:txbxContent>
                  </v:textbox>
                </v:rect>
                <v:rect id="Rectangle 25" o:spid="_x0000_s1029" style="position:absolute;left:34329;top:2055;width:305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BBB0884" w14:textId="77777777" w:rsidR="00986D36" w:rsidRDefault="00000000">
                        <w:pPr>
                          <w:spacing w:after="160" w:line="259" w:lineRule="auto"/>
                          <w:ind w:left="0" w:firstLine="0"/>
                        </w:pPr>
                        <w:r>
                          <w:rPr>
                            <w:color w:val="000000"/>
                          </w:rPr>
                          <w:t xml:space="preserve">College of Health and Public Service </w:t>
                        </w:r>
                      </w:p>
                    </w:txbxContent>
                  </v:textbox>
                </v:rect>
                <v:rect id="Rectangle 26" o:spid="_x0000_s1030" style="position:absolute;left:30943;top:3808;width:396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153BAEA" w14:textId="77777777" w:rsidR="00986D36" w:rsidRDefault="00000000">
                        <w:pPr>
                          <w:spacing w:after="160" w:line="259" w:lineRule="auto"/>
                          <w:ind w:left="0" w:firstLine="0"/>
                        </w:pPr>
                        <w:r>
                          <w:rPr>
                            <w:color w:val="000000"/>
                          </w:rPr>
                          <w:t xml:space="preserve">Department of Rehabilitation &amp; Health Services </w:t>
                        </w:r>
                      </w:p>
                    </w:txbxContent>
                  </v:textbox>
                </v:rect>
                <v:rect id="Rectangle 27" o:spid="_x0000_s1031" style="position:absolute;left:41129;top:7316;width:11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DBBB054" w14:textId="77777777" w:rsidR="00986D36" w:rsidRDefault="00000000">
                        <w:pPr>
                          <w:spacing w:after="160" w:line="259" w:lineRule="auto"/>
                          <w:ind w:left="0" w:firstLine="0"/>
                        </w:pPr>
                        <w:r>
                          <w:rPr>
                            <w:b/>
                            <w:color w:val="00B050"/>
                          </w:rPr>
                          <w:t>S</w:t>
                        </w:r>
                      </w:p>
                    </w:txbxContent>
                  </v:textbox>
                </v:rect>
                <v:rect id="Rectangle 28" o:spid="_x0000_s1032" style="position:absolute;left:41976;top:7641;width:6811;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F4BC282" w14:textId="6DC1247E" w:rsidR="00986D36" w:rsidRDefault="009542C8">
                        <w:pPr>
                          <w:spacing w:after="160" w:line="259" w:lineRule="auto"/>
                          <w:ind w:left="0" w:firstLine="0"/>
                        </w:pPr>
                        <w:proofErr w:type="spellStart"/>
                        <w:r>
                          <w:rPr>
                            <w:b/>
                            <w:color w:val="00B050"/>
                          </w:rPr>
                          <w:t>pring</w:t>
                        </w:r>
                        <w:proofErr w:type="spellEnd"/>
                        <w:r w:rsidR="00000000">
                          <w:rPr>
                            <w:b/>
                            <w:color w:val="00B050"/>
                          </w:rPr>
                          <w:t xml:space="preserve"> </w:t>
                        </w:r>
                      </w:p>
                    </w:txbxContent>
                  </v:textbox>
                </v:rect>
                <v:rect id="Rectangle 29" o:spid="_x0000_s1033" style="position:absolute;left:47097;top:7316;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6F84DAC" w14:textId="08C59406" w:rsidR="00986D36" w:rsidRDefault="009542C8">
                        <w:pPr>
                          <w:spacing w:after="160" w:line="259" w:lineRule="auto"/>
                          <w:ind w:left="0" w:firstLine="0"/>
                        </w:pPr>
                        <w:r>
                          <w:rPr>
                            <w:b/>
                            <w:color w:val="00B050"/>
                          </w:rPr>
                          <w:t>2026</w:t>
                        </w:r>
                      </w:p>
                    </w:txbxContent>
                  </v:textbox>
                </v:rect>
                <v:rect id="Rectangle 30" o:spid="_x0000_s1034" style="position:absolute;left:50145;top:73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277E243" w14:textId="77777777" w:rsidR="00986D36" w:rsidRDefault="00000000">
                        <w:pPr>
                          <w:spacing w:after="160" w:line="259" w:lineRule="auto"/>
                          <w:ind w:left="0" w:firstLine="0"/>
                        </w:pPr>
                        <w:r>
                          <w:rPr>
                            <w:color w:val="000000"/>
                          </w:rPr>
                          <w:t xml:space="preserve"> </w:t>
                        </w:r>
                      </w:p>
                    </w:txbxContent>
                  </v:textbox>
                </v:rect>
                <v:shape id="Shape 8776" o:spid="_x0000_s1035" style="position:absolute;top:10375;width:59436;height:293;visibility:visible;mso-wrap-style:square;v-text-anchor:top" coordsize="594360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" path="m,l5943600,r,29210l,29210,,e" fillcolor="#aeaaaa" stroked="f" strokeweight="0">
                  <v:stroke miterlimit="83231f" joinstyle="miter"/>
                  <v:path arrowok="t" textboxrect="0,0,5943600,29210"/>
                </v:shape>
                <v:rect id="Rectangle 32" o:spid="_x0000_s1036" style="position:absolute;left:3;top:12802;width:109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7AFE277" w14:textId="77777777" w:rsidR="00986D36" w:rsidRDefault="00000000">
                        <w:pPr>
                          <w:spacing w:after="160" w:line="259" w:lineRule="auto"/>
                          <w:ind w:left="0" w:firstLine="0"/>
                        </w:pPr>
                        <w:r>
                          <w:rPr>
                            <w:b/>
                            <w:color w:val="00B050"/>
                          </w:rPr>
                          <w:t xml:space="preserve">RHAB 3000 </w:t>
                        </w:r>
                      </w:p>
                    </w:txbxContent>
                  </v:textbox>
                </v:rect>
                <v:rect id="Rectangle 33" o:spid="_x0000_s1037" style="position:absolute;left:8216;top:12802;width:52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E9868F9" w14:textId="77777777" w:rsidR="00986D36" w:rsidRDefault="00000000">
                        <w:pPr>
                          <w:spacing w:after="160" w:line="259" w:lineRule="auto"/>
                          <w:ind w:left="0" w:firstLine="0"/>
                        </w:pPr>
                        <w:r>
                          <w:rPr>
                            <w:b/>
                            <w:color w:val="00B050"/>
                          </w:rPr>
                          <w:t>Micro</w:t>
                        </w:r>
                      </w:p>
                    </w:txbxContent>
                  </v:textbox>
                </v:rect>
                <v:rect id="Rectangle 34" o:spid="_x0000_s1038" style="position:absolute;left:12179;top:12802;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AF1C4FE" w14:textId="77777777" w:rsidR="00986D36" w:rsidRDefault="00000000">
                        <w:pPr>
                          <w:spacing w:after="160" w:line="259" w:lineRule="auto"/>
                          <w:ind w:left="0" w:firstLine="0"/>
                        </w:pPr>
                        <w:r>
                          <w:rPr>
                            <w:b/>
                            <w:color w:val="00B050"/>
                          </w:rPr>
                          <w:t>-</w:t>
                        </w:r>
                      </w:p>
                    </w:txbxContent>
                  </v:textbox>
                </v:rect>
                <v:rect id="Rectangle 35" o:spid="_x0000_s1039" style="position:absolute;left:12697;top:12802;width:91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66F79CB" w14:textId="77777777" w:rsidR="00986D36" w:rsidRDefault="00000000">
                        <w:pPr>
                          <w:spacing w:after="160" w:line="259" w:lineRule="auto"/>
                          <w:ind w:left="0" w:firstLine="0"/>
                        </w:pPr>
                        <w:r>
                          <w:rPr>
                            <w:b/>
                            <w:color w:val="00B050"/>
                          </w:rPr>
                          <w:t>counseling</w:t>
                        </w:r>
                      </w:p>
                    </w:txbxContent>
                  </v:textbox>
                </v:rect>
                <v:rect id="Rectangle 36" o:spid="_x0000_s1040" style="position:absolute;left:19574;top:128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79B16A9" w14:textId="77777777" w:rsidR="00986D36" w:rsidRDefault="00000000">
                        <w:pPr>
                          <w:spacing w:after="160" w:line="259" w:lineRule="auto"/>
                          <w:ind w:left="0" w:firstLine="0"/>
                        </w:pPr>
                        <w:r>
                          <w:rPr>
                            <w:b/>
                            <w:color w:val="00B050"/>
                          </w:rPr>
                          <w:t xml:space="preserve"> </w:t>
                        </w:r>
                      </w:p>
                    </w:txbxContent>
                  </v:textbox>
                </v:rect>
                <w10:anchorlock/>
              </v:group>
            </w:pict>
          </mc:Fallback>
        </mc:AlternateContent>
      </w:r>
    </w:p>
    <w:p w14:paraId="5FD6FF2F" w14:textId="77777777" w:rsidR="00986D36" w:rsidRDefault="00000000">
      <w:pPr>
        <w:spacing w:after="11"/>
        <w:ind w:left="98"/>
      </w:pPr>
      <w:r>
        <w:rPr>
          <w:color w:val="000000"/>
        </w:rPr>
        <w:t>3-hours</w:t>
      </w:r>
    </w:p>
    <w:p w14:paraId="56089C5E" w14:textId="77777777" w:rsidR="00986D36" w:rsidRDefault="00000000">
      <w:pPr>
        <w:spacing w:after="11"/>
        <w:ind w:left="98"/>
      </w:pPr>
      <w:r>
        <w:rPr>
          <w:color w:val="000000"/>
        </w:rPr>
        <w:t>Online</w:t>
      </w:r>
    </w:p>
    <w:p w14:paraId="2363AA60" w14:textId="77777777" w:rsidR="00986D36" w:rsidRDefault="00000000">
      <w:pPr>
        <w:spacing w:after="264"/>
        <w:ind w:left="98"/>
      </w:pPr>
      <w:r>
        <w:rPr>
          <w:color w:val="000000"/>
        </w:rPr>
        <w:t>Pre-requisite: None</w:t>
      </w:r>
    </w:p>
    <w:p w14:paraId="418BF1C0" w14:textId="77777777" w:rsidR="00986D36" w:rsidRDefault="00000000">
      <w:pPr>
        <w:pStyle w:val="Heading1"/>
        <w:ind w:left="86"/>
      </w:pPr>
      <w:r>
        <w:t xml:space="preserve">COURSE DESCRIPTION </w:t>
      </w:r>
    </w:p>
    <w:p w14:paraId="30C63A87" w14:textId="77777777" w:rsidR="00986D36" w:rsidRDefault="00000000">
      <w:pPr>
        <w:spacing w:after="264"/>
        <w:ind w:left="98"/>
      </w:pPr>
      <w:r>
        <w:rPr>
          <w:color w:val="000000"/>
        </w:rPr>
        <w:t xml:space="preserve">This course will address micro-counseling skills and case presentation. Students learn and practice specific interpersonal communication and micro-counseling skills related to human service delivery. Satisfies a portion of the Understanding the Human Community requirement of the University Core Curriculum.  </w:t>
      </w:r>
    </w:p>
    <w:p w14:paraId="3FC01679" w14:textId="77777777" w:rsidR="00986D36" w:rsidRDefault="00000000">
      <w:pPr>
        <w:pStyle w:val="Heading1"/>
        <w:ind w:left="86"/>
      </w:pPr>
      <w:r>
        <w:t xml:space="preserve">LEARNING OBJECTIVES </w:t>
      </w:r>
    </w:p>
    <w:p w14:paraId="472AFA18" w14:textId="77777777" w:rsidR="00986D36" w:rsidRDefault="00000000">
      <w:pPr>
        <w:spacing w:after="11"/>
        <w:ind w:left="98"/>
      </w:pPr>
      <w:r>
        <w:rPr>
          <w:color w:val="000000"/>
        </w:rPr>
        <w:t xml:space="preserve">Upon successful completion of the course, students mastering content will be able to: </w:t>
      </w:r>
    </w:p>
    <w:p w14:paraId="56C95843" w14:textId="77777777" w:rsidR="00986D36" w:rsidRDefault="00000000">
      <w:pPr>
        <w:numPr>
          <w:ilvl w:val="0"/>
          <w:numId w:val="1"/>
        </w:numPr>
        <w:spacing w:after="0"/>
        <w:ind w:left="450" w:hanging="362"/>
      </w:pPr>
      <w:r>
        <w:rPr>
          <w:color w:val="000000"/>
        </w:rPr>
        <w:t>Understand and explain the concept of interviewing and micro-counseling in rehabilitation and human services.</w:t>
      </w:r>
    </w:p>
    <w:p w14:paraId="054BF19D" w14:textId="77777777" w:rsidR="00986D36" w:rsidRDefault="00000000">
      <w:pPr>
        <w:numPr>
          <w:ilvl w:val="0"/>
          <w:numId w:val="1"/>
        </w:numPr>
        <w:spacing w:after="0"/>
        <w:ind w:left="450" w:hanging="362"/>
      </w:pPr>
      <w:r>
        <w:rPr>
          <w:color w:val="000000"/>
        </w:rPr>
        <w:t>Review and identify essential communication skills that are a part of the interviewing or micro-counseling process.</w:t>
      </w:r>
    </w:p>
    <w:p w14:paraId="4D80BD65" w14:textId="77777777" w:rsidR="00986D36" w:rsidRDefault="00000000">
      <w:pPr>
        <w:numPr>
          <w:ilvl w:val="0"/>
          <w:numId w:val="1"/>
        </w:numPr>
        <w:spacing w:after="11"/>
        <w:ind w:left="450" w:hanging="362"/>
      </w:pPr>
      <w:r>
        <w:rPr>
          <w:color w:val="000000"/>
        </w:rPr>
        <w:t xml:space="preserve">Review and explain the core ethical principles relevant to </w:t>
      </w:r>
      <w:proofErr w:type="gramStart"/>
      <w:r>
        <w:rPr>
          <w:color w:val="000000"/>
        </w:rPr>
        <w:t>the helping</w:t>
      </w:r>
      <w:proofErr w:type="gramEnd"/>
      <w:r>
        <w:rPr>
          <w:color w:val="000000"/>
        </w:rPr>
        <w:t xml:space="preserve"> professions.</w:t>
      </w:r>
    </w:p>
    <w:p w14:paraId="5EEEAFB8" w14:textId="77777777" w:rsidR="00986D36" w:rsidRDefault="00000000">
      <w:pPr>
        <w:numPr>
          <w:ilvl w:val="0"/>
          <w:numId w:val="1"/>
        </w:numPr>
        <w:spacing w:after="0"/>
        <w:ind w:left="450" w:hanging="362"/>
      </w:pPr>
      <w:r>
        <w:rPr>
          <w:color w:val="000000"/>
        </w:rPr>
        <w:t>Review multiple multicultural identities such as race, ethnicity, gender, disability, sexuality, spirituality, and socioeconomic status as they interact in the counseling process.</w:t>
      </w:r>
    </w:p>
    <w:p w14:paraId="05D8127E" w14:textId="77777777" w:rsidR="00986D36" w:rsidRDefault="00000000">
      <w:pPr>
        <w:numPr>
          <w:ilvl w:val="0"/>
          <w:numId w:val="1"/>
        </w:numPr>
        <w:spacing w:after="0"/>
        <w:ind w:left="450" w:hanging="362"/>
      </w:pPr>
      <w:r>
        <w:rPr>
          <w:color w:val="000000"/>
        </w:rPr>
        <w:t>Review and explain personal accountability concepts involved in the practice of multiculturally, sensitive interpersonal communication in the human services, including professional ethics, scope of practice, confidentiality, &amp; professional disclosure.</w:t>
      </w:r>
    </w:p>
    <w:p w14:paraId="4D4A2DC9" w14:textId="77777777" w:rsidR="00986D36" w:rsidRDefault="00000000">
      <w:pPr>
        <w:numPr>
          <w:ilvl w:val="0"/>
          <w:numId w:val="1"/>
        </w:numPr>
        <w:spacing w:after="11"/>
        <w:ind w:left="450" w:hanging="362"/>
      </w:pPr>
      <w:r>
        <w:rPr>
          <w:color w:val="000000"/>
        </w:rPr>
        <w:t>Demonstrate competency in listening skills required for entry-leveling helping professionals.</w:t>
      </w:r>
    </w:p>
    <w:p w14:paraId="31CB52D5" w14:textId="77777777" w:rsidR="00986D36" w:rsidRDefault="00000000">
      <w:pPr>
        <w:numPr>
          <w:ilvl w:val="0"/>
          <w:numId w:val="1"/>
        </w:numPr>
        <w:spacing w:after="0"/>
        <w:ind w:left="450" w:hanging="362"/>
      </w:pPr>
      <w:r>
        <w:rPr>
          <w:color w:val="000000"/>
        </w:rPr>
        <w:t>Demonstrate effective responding skills (e.g., minimal encouragers, questioning, paraphrases, reflection of feeling) that effectively communicate understanding of a problem situation.</w:t>
      </w:r>
    </w:p>
    <w:p w14:paraId="603594E9" w14:textId="77777777" w:rsidR="00986D36" w:rsidRDefault="00000000">
      <w:pPr>
        <w:numPr>
          <w:ilvl w:val="0"/>
          <w:numId w:val="1"/>
        </w:numPr>
        <w:spacing w:after="0"/>
        <w:ind w:left="450" w:hanging="362"/>
      </w:pPr>
      <w:r>
        <w:rPr>
          <w:color w:val="000000"/>
        </w:rPr>
        <w:t>Communicate accurate empathy, unconditional regard, and genuineness with another individual.</w:t>
      </w:r>
    </w:p>
    <w:p w14:paraId="029E9F31" w14:textId="77777777" w:rsidR="00986D36" w:rsidRDefault="00000000">
      <w:pPr>
        <w:numPr>
          <w:ilvl w:val="0"/>
          <w:numId w:val="1"/>
        </w:numPr>
        <w:spacing w:after="0"/>
        <w:ind w:left="450" w:hanging="362"/>
      </w:pPr>
      <w:r>
        <w:rPr>
          <w:color w:val="000000"/>
        </w:rPr>
        <w:t>Demonstrate communication skills necessary to assist another individual in identifying, clarifying, and operationalizing a personal problem situation using a brief, solution-focused approach.</w:t>
      </w:r>
    </w:p>
    <w:p w14:paraId="1A4DC789" w14:textId="77777777" w:rsidR="00986D36" w:rsidRDefault="00000000">
      <w:pPr>
        <w:numPr>
          <w:ilvl w:val="0"/>
          <w:numId w:val="1"/>
        </w:numPr>
        <w:spacing w:after="0"/>
        <w:ind w:left="450" w:hanging="362"/>
      </w:pPr>
      <w:r>
        <w:rPr>
          <w:color w:val="000000"/>
        </w:rPr>
        <w:t>Demonstrate ability to use a cognitive behavioral approach to assist in changing a pattern of dysfunctional thinking and behaviors in response to a stressful situation.</w:t>
      </w:r>
    </w:p>
    <w:p w14:paraId="34EC971C" w14:textId="77777777" w:rsidR="00986D36" w:rsidRDefault="00000000">
      <w:pPr>
        <w:numPr>
          <w:ilvl w:val="0"/>
          <w:numId w:val="1"/>
        </w:numPr>
        <w:spacing w:after="0"/>
        <w:ind w:left="450" w:hanging="362"/>
      </w:pPr>
      <w:r>
        <w:rPr>
          <w:color w:val="000000"/>
        </w:rPr>
        <w:t>Demonstrate the ability to plan, organize, prepare, and present a presentation on utilizing coping skills in a particular area of trauma or psychosocial distress.</w:t>
      </w:r>
    </w:p>
    <w:p w14:paraId="736DCA76" w14:textId="77777777" w:rsidR="00986D36" w:rsidRDefault="00000000">
      <w:pPr>
        <w:numPr>
          <w:ilvl w:val="0"/>
          <w:numId w:val="1"/>
        </w:numPr>
        <w:spacing w:after="264"/>
        <w:ind w:left="450" w:hanging="362"/>
      </w:pPr>
      <w:r>
        <w:rPr>
          <w:color w:val="000000"/>
        </w:rPr>
        <w:t xml:space="preserve">Demonstrate ability to plan, organize, and write a comprehensive and thoughtfully written self-reflection paper on why the student “fits” into a rehabilitation/human service career, and in what ways various psychosocial factors, such as the student’s strengths, limitations, </w:t>
      </w:r>
      <w:r>
        <w:rPr>
          <w:color w:val="000000"/>
        </w:rPr>
        <w:lastRenderedPageBreak/>
        <w:t>values, needs, culture, and experiences, may influence his or her work in human services and in helping relationships.</w:t>
      </w:r>
    </w:p>
    <w:p w14:paraId="55FD0109" w14:textId="77777777" w:rsidR="00986D36" w:rsidRDefault="00000000">
      <w:pPr>
        <w:numPr>
          <w:ilvl w:val="0"/>
          <w:numId w:val="1"/>
        </w:numPr>
        <w:spacing w:after="264"/>
        <w:ind w:left="450" w:hanging="362"/>
      </w:pPr>
      <w:r>
        <w:rPr>
          <w:color w:val="000000"/>
        </w:rPr>
        <w:t>Demonstrate competence at consciously reducing experience of stress through utilization of self-regulation skills.</w:t>
      </w:r>
    </w:p>
    <w:p w14:paraId="661D8CF6" w14:textId="77777777" w:rsidR="00986D36" w:rsidRDefault="00000000">
      <w:pPr>
        <w:pStyle w:val="Heading1"/>
        <w:ind w:left="86"/>
      </w:pPr>
      <w:r>
        <w:t xml:space="preserve">REQUIRED MATERIALS </w:t>
      </w:r>
    </w:p>
    <w:p w14:paraId="16B59947" w14:textId="77777777" w:rsidR="00986D36" w:rsidRDefault="00000000">
      <w:pPr>
        <w:spacing w:after="264"/>
        <w:ind w:left="98" w:right="636"/>
      </w:pPr>
      <w:r>
        <w:rPr>
          <w:color w:val="000000"/>
        </w:rPr>
        <w:t xml:space="preserve">Garland, P. (2020). </w:t>
      </w:r>
      <w:r>
        <w:rPr>
          <w:i/>
          <w:color w:val="000000"/>
        </w:rPr>
        <w:t xml:space="preserve">Micro-counseling Skills, </w:t>
      </w:r>
      <w:r>
        <w:rPr>
          <w:b/>
          <w:i/>
          <w:color w:val="000000"/>
        </w:rPr>
        <w:t>3rd Edition</w:t>
      </w:r>
      <w:r>
        <w:rPr>
          <w:color w:val="000000"/>
        </w:rPr>
        <w:t>. Dubuque</w:t>
      </w:r>
      <w:proofErr w:type="gramStart"/>
      <w:r>
        <w:rPr>
          <w:color w:val="000000"/>
        </w:rPr>
        <w:t>:  Kendall</w:t>
      </w:r>
      <w:proofErr w:type="gramEnd"/>
      <w:r>
        <w:rPr>
          <w:color w:val="000000"/>
        </w:rPr>
        <w:t xml:space="preserve"> Hunt.  ISBN: 9781524981358 </w:t>
      </w:r>
    </w:p>
    <w:p w14:paraId="4FC5FF73" w14:textId="77777777" w:rsidR="00986D36" w:rsidRDefault="00000000">
      <w:pPr>
        <w:spacing w:after="264"/>
        <w:ind w:left="98"/>
      </w:pPr>
      <w:r>
        <w:rPr>
          <w:color w:val="000000"/>
        </w:rPr>
        <w:t xml:space="preserve">This is an online text that can be obtained through </w:t>
      </w:r>
      <w:hyperlink r:id="rId9">
        <w:r>
          <w:rPr>
            <w:b/>
            <w:color w:val="00B050"/>
            <w:u w:val="single" w:color="00B050"/>
          </w:rPr>
          <w:t>Kendall Hunt</w:t>
        </w:r>
      </w:hyperlink>
      <w:hyperlink r:id="rId10">
        <w:r>
          <w:rPr>
            <w:color w:val="000000"/>
          </w:rPr>
          <w:t>.</w:t>
        </w:r>
      </w:hyperlink>
      <w:r>
        <w:rPr>
          <w:color w:val="000000"/>
        </w:rPr>
        <w:t xml:space="preserve"> </w:t>
      </w:r>
    </w:p>
    <w:p w14:paraId="79E5C3A1" w14:textId="77777777" w:rsidR="00986D36" w:rsidRDefault="00000000">
      <w:pPr>
        <w:pStyle w:val="Heading1"/>
        <w:ind w:left="86"/>
      </w:pPr>
      <w:r>
        <w:t xml:space="preserve">COURSE INSTRUCTOR  </w:t>
      </w:r>
    </w:p>
    <w:p w14:paraId="4E69ABF8" w14:textId="45BA3218" w:rsidR="009542C8" w:rsidRPr="009542C8" w:rsidRDefault="009542C8" w:rsidP="009542C8">
      <w:r w:rsidRPr="009542C8">
        <w:t>Dr. Knapp-Grosz is honored to serve as a Visiting Lecturer for Rehabilitation and Health Services for 2025-2026. Most recently she retired as the Senior Director of the Counseling and Testing Center (CTS) at the University of North Texas in 2023 and has been teaching classes as Adjunct Faculty since 2016.</w:t>
      </w:r>
      <w:r w:rsidRPr="009542C8">
        <w:br/>
        <w:t xml:space="preserve">Dr. Knapp-Grosz received her </w:t>
      </w:r>
      <w:proofErr w:type="gramStart"/>
      <w:r w:rsidRPr="009542C8">
        <w:t>Master’s in Psychology</w:t>
      </w:r>
      <w:proofErr w:type="gramEnd"/>
      <w:r w:rsidRPr="009542C8">
        <w:t xml:space="preserve"> from Long Island University and her Ph.D. in Counseling Psychology with a specialization in Marriage and Family Counseling from Seton Hall University. She has undergraduate degrees in Psychology and Nursing and completed her doctoral internship in Clinical Psychology at Walter Reed Army Medical Center.</w:t>
      </w:r>
      <w:r w:rsidRPr="009542C8">
        <w:br/>
        <w:t>Her clinical interests include Anxiety Disorders, Animal Assisted Therapy, Autism Spectrum Disorders and Positive Psychology. A former corporate Psychologist, she has opened over 100 treatment programs across the United States. Active in numerous professional organizations, Dr. Knapp-Grosz is a Past President of the Georgia College Counseling Association and the American College Counseling Association. Previously Dr. Knapp-Grosz was Director of Counseling and Student Accommodations at the Savannah College of Art and Design for 15 years. In her free time, Dr. Knapp-Grosz enjoys cooking and traveling with her husband of 35 years and two children. She currently resides in Florida where she is an avid sunrise enthusiast that practices gratitude and awe daily!</w:t>
      </w:r>
    </w:p>
    <w:p w14:paraId="084B0C9F" w14:textId="16771959" w:rsidR="00986D36" w:rsidRDefault="00000000">
      <w:pPr>
        <w:spacing w:after="252" w:line="259" w:lineRule="auto"/>
        <w:ind w:left="91" w:firstLine="0"/>
      </w:pPr>
      <w:r>
        <w:rPr>
          <w:b/>
          <w:color w:val="00B050"/>
        </w:rPr>
        <w:t xml:space="preserve">INSTRUCTOR EMAIL: </w:t>
      </w:r>
      <w:r w:rsidR="009542C8">
        <w:rPr>
          <w:i/>
          <w:color w:val="00B050"/>
          <w:u w:val="single" w:color="00B050"/>
        </w:rPr>
        <w:t>tamara.knapp-grosz@unt.edu</w:t>
      </w:r>
    </w:p>
    <w:p w14:paraId="422FEDF4" w14:textId="77777777" w:rsidR="00986D36" w:rsidRDefault="00000000">
      <w:pPr>
        <w:pStyle w:val="Heading1"/>
        <w:ind w:left="86"/>
      </w:pPr>
      <w:r>
        <w:t xml:space="preserve">OFFICE HOURS </w:t>
      </w:r>
    </w:p>
    <w:p w14:paraId="43C885D7" w14:textId="75A0A0FA" w:rsidR="00986D36" w:rsidRDefault="00000000">
      <w:pPr>
        <w:spacing w:after="11"/>
        <w:ind w:left="98"/>
      </w:pPr>
      <w:r>
        <w:rPr>
          <w:color w:val="000000"/>
        </w:rPr>
        <w:t xml:space="preserve">Appointments are available virtually </w:t>
      </w:r>
      <w:r w:rsidR="009542C8">
        <w:rPr>
          <w:color w:val="000000"/>
        </w:rPr>
        <w:t>via Zoom</w:t>
      </w:r>
    </w:p>
    <w:p w14:paraId="28C60EF1" w14:textId="2B55FABD" w:rsidR="00986D36" w:rsidRDefault="00986D36" w:rsidP="009542C8">
      <w:pPr>
        <w:spacing w:after="11"/>
        <w:ind w:left="98"/>
      </w:pPr>
    </w:p>
    <w:p w14:paraId="5137F869" w14:textId="77777777" w:rsidR="00986D36" w:rsidRDefault="00000000">
      <w:pPr>
        <w:pStyle w:val="Heading1"/>
        <w:ind w:left="86"/>
      </w:pPr>
      <w:r>
        <w:t xml:space="preserve">CANVAS ANNOUNCEMENTS </w:t>
      </w:r>
    </w:p>
    <w:p w14:paraId="6B41AB35" w14:textId="77777777" w:rsidR="00986D36" w:rsidRDefault="00000000">
      <w:pPr>
        <w:spacing w:after="264"/>
        <w:ind w:left="98"/>
      </w:pPr>
      <w:r>
        <w:rPr>
          <w:color w:val="000000"/>
        </w:rPr>
        <w:t xml:space="preserve">Much information about this course will be conveyed through Canvas Course Announcements. You are expected to read those announcements. It is advisable to turn on the notifications for Canvas.  </w:t>
      </w:r>
    </w:p>
    <w:p w14:paraId="51521301" w14:textId="77777777" w:rsidR="00986D36" w:rsidRDefault="00000000">
      <w:pPr>
        <w:pStyle w:val="Heading1"/>
        <w:ind w:left="86"/>
      </w:pPr>
      <w:r>
        <w:t xml:space="preserve">ASSIGNMENTS </w:t>
      </w:r>
    </w:p>
    <w:p w14:paraId="54AFE5DA" w14:textId="77777777" w:rsidR="00986D36" w:rsidRDefault="00000000">
      <w:pPr>
        <w:spacing w:after="264"/>
        <w:ind w:left="98"/>
      </w:pPr>
      <w:r>
        <w:rPr>
          <w:color w:val="000000"/>
        </w:rPr>
        <w:t xml:space="preserve">Assignment due dates are found on the Course Schedule on Canvas and details for each assignment can be found on Canvas within each module. Follow directions carefully to ensure </w:t>
      </w:r>
      <w:r>
        <w:rPr>
          <w:color w:val="000000"/>
        </w:rPr>
        <w:lastRenderedPageBreak/>
        <w:t xml:space="preserve">fulfillment of assignment criteria. Following the directions for assignment criteria, is a demonstration of professional readiness. Format and content are equally as important and weighted in value in course assignments.  </w:t>
      </w:r>
    </w:p>
    <w:p w14:paraId="7B11C9E3" w14:textId="77777777" w:rsidR="00986D36" w:rsidRDefault="00000000">
      <w:pPr>
        <w:pStyle w:val="Heading1"/>
        <w:ind w:left="86"/>
      </w:pPr>
      <w:r>
        <w:t>WORKBOOK</w:t>
      </w:r>
      <w:r>
        <w:rPr>
          <w:color w:val="000000"/>
        </w:rPr>
        <w:t xml:space="preserve"> </w:t>
      </w:r>
    </w:p>
    <w:p w14:paraId="747B06AB" w14:textId="77777777" w:rsidR="00986D36" w:rsidRDefault="00000000">
      <w:pPr>
        <w:spacing w:after="264"/>
        <w:ind w:left="98"/>
      </w:pPr>
      <w:r>
        <w:rPr>
          <w:color w:val="000000"/>
        </w:rPr>
        <w:t xml:space="preserve">Entries into your workbook </w:t>
      </w:r>
      <w:r>
        <w:rPr>
          <w:b/>
          <w:i/>
          <w:color w:val="000000"/>
          <w:u w:val="single" w:color="000000"/>
        </w:rPr>
        <w:t>do not</w:t>
      </w:r>
      <w:r>
        <w:rPr>
          <w:color w:val="000000"/>
        </w:rPr>
        <w:t xml:space="preserve"> need to be formal. Entries are personal and are checked only for completion. The course textbook contains an electronic workbook. Whether diving into counseling for the first time or studying to become a counselor, the first step is self-assessment to gain insight. Compassion Fatigue in the helping profession is </w:t>
      </w:r>
      <w:proofErr w:type="gramStart"/>
      <w:r>
        <w:rPr>
          <w:color w:val="000000"/>
        </w:rPr>
        <w:t>high,</w:t>
      </w:r>
      <w:proofErr w:type="gramEnd"/>
      <w:r>
        <w:rPr>
          <w:color w:val="000000"/>
        </w:rPr>
        <w:t xml:space="preserve"> thus, students are encouraged to begin exploring their own lives in-depth prior to practicum, internship, or employment. Knowing who you are, what you believe, life experiences, and how you perceive the world around you </w:t>
      </w:r>
      <w:proofErr w:type="gramStart"/>
      <w:r>
        <w:rPr>
          <w:color w:val="000000"/>
        </w:rPr>
        <w:t>is</w:t>
      </w:r>
      <w:proofErr w:type="gramEnd"/>
      <w:r>
        <w:rPr>
          <w:color w:val="000000"/>
        </w:rPr>
        <w:t xml:space="preserve"> necessary for the most effective communication possible. </w:t>
      </w:r>
      <w:r>
        <w:rPr>
          <w:b/>
          <w:color w:val="00B050"/>
        </w:rPr>
        <w:t xml:space="preserve"> </w:t>
      </w:r>
    </w:p>
    <w:p w14:paraId="2EBBBC0B" w14:textId="77777777" w:rsidR="00986D36" w:rsidRDefault="00000000">
      <w:pPr>
        <w:pStyle w:val="Heading1"/>
        <w:ind w:left="86"/>
      </w:pPr>
      <w:r>
        <w:t xml:space="preserve">TEXTBOOK/WORKBOOK TECH SUPPORT </w:t>
      </w:r>
    </w:p>
    <w:p w14:paraId="7329B774" w14:textId="77777777" w:rsidR="00986D36" w:rsidRDefault="00000000">
      <w:pPr>
        <w:spacing w:after="264"/>
        <w:ind w:left="98"/>
      </w:pPr>
      <w:hyperlink r:id="rId11">
        <w:r>
          <w:rPr>
            <w:color w:val="00B050"/>
            <w:u w:val="single" w:color="00B050"/>
          </w:rPr>
          <w:t>Kendall Hunt Publishing Company</w:t>
        </w:r>
      </w:hyperlink>
      <w:hyperlink r:id="rId12">
        <w:r>
          <w:rPr>
            <w:color w:val="000000"/>
          </w:rPr>
          <w:t xml:space="preserve"> </w:t>
        </w:r>
      </w:hyperlink>
      <w:r>
        <w:rPr>
          <w:color w:val="000000"/>
        </w:rPr>
        <w:t xml:space="preserve">Technical Support should be contacted </w:t>
      </w:r>
      <w:proofErr w:type="gramStart"/>
      <w:r>
        <w:rPr>
          <w:color w:val="000000"/>
        </w:rPr>
        <w:t>for</w:t>
      </w:r>
      <w:proofErr w:type="gramEnd"/>
      <w:r>
        <w:rPr>
          <w:color w:val="000000"/>
        </w:rPr>
        <w:t xml:space="preserve"> any issues with the online Textbook and Workbook. </w:t>
      </w:r>
    </w:p>
    <w:p w14:paraId="226FC598" w14:textId="77777777" w:rsidR="00986D36" w:rsidRDefault="00000000">
      <w:pPr>
        <w:pStyle w:val="Heading1"/>
        <w:ind w:left="86"/>
      </w:pPr>
      <w:r>
        <w:t xml:space="preserve">WRITING QUALITY </w:t>
      </w:r>
    </w:p>
    <w:p w14:paraId="34FC13CA" w14:textId="77777777" w:rsidR="00986D36" w:rsidRDefault="00000000">
      <w:pPr>
        <w:spacing w:after="264"/>
        <w:ind w:left="98"/>
      </w:pPr>
      <w:r>
        <w:rPr>
          <w:color w:val="000000"/>
        </w:rPr>
        <w:t>Writing submissions should reflect that of a college senior. Format of a formal paper is as important as the content. The same is true for meeting length requirements. Combat senseless point deductions by reading assignment directions carefully. Th</w:t>
      </w:r>
      <w:hyperlink r:id="rId13">
        <w:r>
          <w:rPr>
            <w:color w:val="000000"/>
          </w:rPr>
          <w:t xml:space="preserve">e </w:t>
        </w:r>
      </w:hyperlink>
      <w:hyperlink r:id="rId14">
        <w:r>
          <w:rPr>
            <w:color w:val="00B050"/>
            <w:u w:val="single" w:color="00B050"/>
          </w:rPr>
          <w:t>UNT Writing Center</w:t>
        </w:r>
      </w:hyperlink>
      <w:r>
        <w:rPr>
          <w:color w:val="000000"/>
        </w:rPr>
        <w:t xml:space="preserve"> is available to all students wishing to improve their writing. Other resources will be provided within the Canvas classroom. </w:t>
      </w:r>
      <w:r>
        <w:rPr>
          <w:b/>
          <w:color w:val="00B050"/>
        </w:rPr>
        <w:t xml:space="preserve"> </w:t>
      </w:r>
    </w:p>
    <w:p w14:paraId="458FEF5E" w14:textId="77777777" w:rsidR="00986D36" w:rsidRDefault="00000000">
      <w:pPr>
        <w:pStyle w:val="Heading1"/>
        <w:ind w:left="86"/>
      </w:pPr>
      <w:r>
        <w:t xml:space="preserve">GRADING PERCENTAGES </w:t>
      </w:r>
    </w:p>
    <w:p w14:paraId="3DDED1D3" w14:textId="77777777" w:rsidR="00986D36" w:rsidRDefault="00000000">
      <w:pPr>
        <w:spacing w:after="11"/>
        <w:ind w:left="98"/>
      </w:pPr>
      <w:r>
        <w:rPr>
          <w:color w:val="000000"/>
        </w:rPr>
        <w:t>25% - Workbook Activities, Discussions &amp; Quizzes</w:t>
      </w:r>
    </w:p>
    <w:p w14:paraId="28245BFA" w14:textId="77777777" w:rsidR="00986D36" w:rsidRDefault="00000000">
      <w:pPr>
        <w:spacing w:after="11"/>
        <w:ind w:left="98"/>
      </w:pPr>
      <w:r>
        <w:rPr>
          <w:color w:val="000000"/>
        </w:rPr>
        <w:t xml:space="preserve">25% - Interview &amp; Related Assignments  </w:t>
      </w:r>
    </w:p>
    <w:p w14:paraId="15E954DF" w14:textId="77777777" w:rsidR="00986D36" w:rsidRDefault="00000000">
      <w:pPr>
        <w:spacing w:after="11"/>
        <w:ind w:left="98"/>
      </w:pPr>
      <w:r>
        <w:rPr>
          <w:color w:val="000000"/>
        </w:rPr>
        <w:t xml:space="preserve">25% - Resource Presentation </w:t>
      </w:r>
    </w:p>
    <w:p w14:paraId="3369BAB1" w14:textId="77777777" w:rsidR="00986D36" w:rsidRDefault="00000000">
      <w:pPr>
        <w:spacing w:after="264"/>
        <w:ind w:left="98"/>
      </w:pPr>
      <w:r>
        <w:rPr>
          <w:color w:val="000000"/>
        </w:rPr>
        <w:t>25% - Final Paper</w:t>
      </w:r>
    </w:p>
    <w:p w14:paraId="7A2BDD4E" w14:textId="77777777" w:rsidR="00986D36" w:rsidRDefault="00000000">
      <w:pPr>
        <w:pStyle w:val="Heading1"/>
        <w:ind w:left="86"/>
      </w:pPr>
      <w:r>
        <w:t xml:space="preserve">GRADING BREAKDOWN </w:t>
      </w:r>
    </w:p>
    <w:p w14:paraId="7FD604B3" w14:textId="77777777" w:rsidR="00986D36" w:rsidRDefault="00000000">
      <w:pPr>
        <w:spacing w:after="11"/>
        <w:ind w:left="98"/>
      </w:pPr>
      <w:r>
        <w:rPr>
          <w:color w:val="000000"/>
        </w:rPr>
        <w:t xml:space="preserve">A: 90-100% (Outstanding. The student performs well above the minimum criteria.) </w:t>
      </w:r>
    </w:p>
    <w:p w14:paraId="507F4189" w14:textId="77777777" w:rsidR="00986D36" w:rsidRDefault="00000000">
      <w:pPr>
        <w:spacing w:after="0"/>
        <w:ind w:left="98" w:right="2318"/>
      </w:pPr>
      <w:r>
        <w:rPr>
          <w:color w:val="000000"/>
        </w:rPr>
        <w:t xml:space="preserve">B: 80-89% (Good. The student performs above the minimum criteria.) C: 70-79% (Solid. The student meets the criteria of the assignment.) </w:t>
      </w:r>
    </w:p>
    <w:p w14:paraId="3D01FE02" w14:textId="77777777" w:rsidR="00986D36" w:rsidRDefault="00000000">
      <w:pPr>
        <w:spacing w:after="264"/>
        <w:ind w:left="98" w:right="1192"/>
      </w:pPr>
      <w:r>
        <w:rPr>
          <w:color w:val="000000"/>
        </w:rPr>
        <w:t xml:space="preserve">D: 60-69% (Below average work. The student fails to meet the minimum criteria.) F: 59 and below (Sub-par work. The student fails to complete the assignment.) </w:t>
      </w:r>
    </w:p>
    <w:p w14:paraId="107A7962" w14:textId="77777777" w:rsidR="00986D36" w:rsidRDefault="00000000">
      <w:pPr>
        <w:pStyle w:val="Heading1"/>
        <w:ind w:left="86"/>
      </w:pPr>
      <w:r>
        <w:t xml:space="preserve">ROUNDING UP FINAL GRADE </w:t>
      </w:r>
    </w:p>
    <w:p w14:paraId="458F523C" w14:textId="77777777" w:rsidR="00986D36" w:rsidRDefault="00000000">
      <w:pPr>
        <w:ind w:left="86"/>
      </w:pPr>
      <w:r>
        <w:t xml:space="preserve">.5 and above are rounded up on final grade. </w:t>
      </w:r>
      <w:r>
        <w:rPr>
          <w:b/>
        </w:rPr>
        <w:t xml:space="preserve"> </w:t>
      </w:r>
    </w:p>
    <w:p w14:paraId="26529307" w14:textId="77777777" w:rsidR="00986D36" w:rsidRDefault="00000000">
      <w:pPr>
        <w:spacing w:after="262"/>
        <w:ind w:left="86"/>
      </w:pPr>
      <w:r>
        <w:t xml:space="preserve">.04 and below are not rounded up on final grade. </w:t>
      </w:r>
    </w:p>
    <w:p w14:paraId="48DF351B" w14:textId="77777777" w:rsidR="00986D36" w:rsidRDefault="00000000">
      <w:pPr>
        <w:pStyle w:val="Heading1"/>
        <w:ind w:left="86"/>
      </w:pPr>
      <w:r>
        <w:lastRenderedPageBreak/>
        <w:t xml:space="preserve">GRADE DISPUTES </w:t>
      </w:r>
    </w:p>
    <w:p w14:paraId="3605242D" w14:textId="77777777" w:rsidR="00986D36" w:rsidRDefault="00000000">
      <w:pPr>
        <w:ind w:left="86"/>
      </w:pPr>
      <w:r>
        <w:t xml:space="preserve">Email instructor within </w:t>
      </w:r>
      <w:proofErr w:type="gramStart"/>
      <w:r>
        <w:t>7-days</w:t>
      </w:r>
      <w:proofErr w:type="gramEnd"/>
      <w:r>
        <w:t xml:space="preserve"> of receiving a grade you desire to dispute. A meeting will be arranged between you and the instructor. Please provide rationale and plan to provide evidence that your assignment submission met the assignment requirements.  </w:t>
      </w:r>
    </w:p>
    <w:p w14:paraId="7E49A43E" w14:textId="77777777" w:rsidR="00986D36" w:rsidRDefault="00000000">
      <w:pPr>
        <w:spacing w:after="262"/>
        <w:ind w:left="86"/>
      </w:pPr>
      <w:proofErr w:type="gramStart"/>
      <w:r>
        <w:t>7-days</w:t>
      </w:r>
      <w:proofErr w:type="gramEnd"/>
      <w:r>
        <w:t xml:space="preserve"> after a grade has </w:t>
      </w:r>
      <w:proofErr w:type="gramStart"/>
      <w:r>
        <w:t>posted</w:t>
      </w:r>
      <w:proofErr w:type="gramEnd"/>
      <w:r>
        <w:t>, it is assumed you have no dispute, and the grade will stand.</w:t>
      </w:r>
    </w:p>
    <w:p w14:paraId="6A2ECCD1" w14:textId="77777777" w:rsidR="00986D36" w:rsidRDefault="00000000">
      <w:pPr>
        <w:pStyle w:val="Heading1"/>
        <w:ind w:left="86"/>
      </w:pPr>
      <w:r>
        <w:t xml:space="preserve">LATE WORK / EXRA CREDIT / MAKE UP WORK </w:t>
      </w:r>
    </w:p>
    <w:p w14:paraId="20745627" w14:textId="77777777" w:rsidR="00986D36" w:rsidRDefault="00000000">
      <w:pPr>
        <w:spacing w:after="266"/>
        <w:ind w:left="86"/>
      </w:pPr>
      <w:r>
        <w:rPr>
          <w:b/>
          <w:i/>
        </w:rPr>
        <w:t>Late Work is not accepted</w:t>
      </w:r>
      <w:r>
        <w:t xml:space="preserve">. Work turned in after the due date and time is considered late, unless the student has an absence meeting university excused absence </w:t>
      </w:r>
      <w:proofErr w:type="gramStart"/>
      <w:r>
        <w:t>polices</w:t>
      </w:r>
      <w:proofErr w:type="gramEnd"/>
      <w:r>
        <w:t xml:space="preserve">.  </w:t>
      </w:r>
    </w:p>
    <w:p w14:paraId="2A19E30C" w14:textId="77777777" w:rsidR="00986D36" w:rsidRDefault="00000000">
      <w:pPr>
        <w:spacing w:after="266"/>
        <w:ind w:left="86"/>
      </w:pPr>
      <w:r>
        <w:t xml:space="preserve">There are </w:t>
      </w:r>
      <w:r>
        <w:rPr>
          <w:b/>
        </w:rPr>
        <w:t>no</w:t>
      </w:r>
      <w:r>
        <w:t xml:space="preserve"> extra credit opportunities or </w:t>
      </w:r>
      <w:proofErr w:type="gramStart"/>
      <w:r>
        <w:t>make up</w:t>
      </w:r>
      <w:proofErr w:type="gramEnd"/>
      <w:r>
        <w:t xml:space="preserve"> work </w:t>
      </w:r>
      <w:proofErr w:type="gramStart"/>
      <w:r>
        <w:t>in</w:t>
      </w:r>
      <w:proofErr w:type="gramEnd"/>
      <w:r>
        <w:t xml:space="preserve"> this course. </w:t>
      </w:r>
      <w:r>
        <w:rPr>
          <w:i/>
        </w:rPr>
        <w:t xml:space="preserve">Please do not ask for an exception.  </w:t>
      </w:r>
    </w:p>
    <w:p w14:paraId="3E2804C6" w14:textId="77777777" w:rsidR="00986D36" w:rsidRDefault="00000000">
      <w:pPr>
        <w:pStyle w:val="Heading1"/>
        <w:ind w:left="86"/>
      </w:pPr>
      <w:r>
        <w:t xml:space="preserve">UNT STUDENT ATTENDANCE AND AUTHORIZED ABSENCES POLICY </w:t>
      </w:r>
    </w:p>
    <w:p w14:paraId="204BE95D" w14:textId="77777777" w:rsidR="00986D36" w:rsidRDefault="00000000">
      <w:pPr>
        <w:spacing w:after="264"/>
        <w:ind w:left="98"/>
      </w:pPr>
      <w:r>
        <w:rPr>
          <w:color w:val="000000"/>
        </w:rPr>
        <w:t xml:space="preserve">Please review </w:t>
      </w:r>
      <w:hyperlink r:id="rId15">
        <w:r>
          <w:rPr>
            <w:color w:val="00B050"/>
            <w:u w:val="single" w:color="00B050"/>
          </w:rPr>
          <w:t>UNT Policy Number 06.039</w:t>
        </w:r>
      </w:hyperlink>
      <w:hyperlink r:id="rId16">
        <w:r>
          <w:rPr>
            <w:color w:val="00B050"/>
            <w:u w:val="single" w:color="00B050"/>
          </w:rPr>
          <w:t xml:space="preserve"> </w:t>
        </w:r>
      </w:hyperlink>
      <w:r>
        <w:rPr>
          <w:color w:val="000000"/>
        </w:rPr>
        <w:t xml:space="preserve">to determine if missed class or assignment submission meets UNT policy standards before emailing the instructor to ask for this modification.  </w:t>
      </w:r>
    </w:p>
    <w:p w14:paraId="1B444890" w14:textId="77777777" w:rsidR="00986D36" w:rsidRDefault="00000000">
      <w:pPr>
        <w:pStyle w:val="Heading1"/>
        <w:ind w:left="86"/>
      </w:pPr>
      <w:r>
        <w:t xml:space="preserve">TURNAROUND TIME </w:t>
      </w:r>
    </w:p>
    <w:p w14:paraId="25A0837F" w14:textId="77777777" w:rsidR="00986D36" w:rsidRDefault="00000000">
      <w:pPr>
        <w:spacing w:after="266"/>
        <w:ind w:left="86"/>
      </w:pPr>
      <w:r>
        <w:rPr>
          <w:b/>
          <w:i/>
        </w:rPr>
        <w:t xml:space="preserve">Grading - </w:t>
      </w:r>
      <w:r>
        <w:t xml:space="preserve">I aim to return graded work to you within one week of the due date. </w:t>
      </w:r>
      <w:proofErr w:type="gramStart"/>
      <w:r>
        <w:t>When</w:t>
      </w:r>
      <w:proofErr w:type="gramEnd"/>
      <w:r>
        <w:t xml:space="preserve"> this is not possible, I will send an announcement to the class.</w:t>
      </w:r>
      <w:r>
        <w:rPr>
          <w:b/>
          <w:i/>
        </w:rPr>
        <w:t xml:space="preserve"> </w:t>
      </w:r>
    </w:p>
    <w:p w14:paraId="19E1680B" w14:textId="77777777" w:rsidR="00986D36" w:rsidRDefault="00000000">
      <w:pPr>
        <w:spacing w:after="266"/>
        <w:ind w:left="86"/>
      </w:pPr>
      <w:r>
        <w:rPr>
          <w:b/>
          <w:i/>
        </w:rPr>
        <w:t xml:space="preserve">Email Response - </w:t>
      </w:r>
      <w:r>
        <w:t xml:space="preserve">Email sent Monday – Friday, during normal business hours will be returned within 48-hours. Email sent on weekends, holidays, or after normal business hours will be returned within </w:t>
      </w:r>
      <w:proofErr w:type="gramStart"/>
      <w:r>
        <w:t>48-hours</w:t>
      </w:r>
      <w:proofErr w:type="gramEnd"/>
      <w:r>
        <w:t xml:space="preserve"> of normal business hours resuming. </w:t>
      </w:r>
      <w:r>
        <w:rPr>
          <w:b/>
          <w:i/>
        </w:rPr>
        <w:t xml:space="preserve"> </w:t>
      </w:r>
    </w:p>
    <w:p w14:paraId="77613DB7" w14:textId="77777777" w:rsidR="00986D36" w:rsidRDefault="00000000">
      <w:pPr>
        <w:pStyle w:val="Heading1"/>
        <w:ind w:left="86"/>
      </w:pPr>
      <w:r>
        <w:t xml:space="preserve">COLLABORATIVE WORK </w:t>
      </w:r>
    </w:p>
    <w:p w14:paraId="68899FDF" w14:textId="77777777" w:rsidR="00986D36" w:rsidRDefault="00000000">
      <w:pPr>
        <w:ind w:left="86"/>
      </w:pPr>
      <w:r>
        <w:t xml:space="preserve">Collaborative work is only allowed when indicated by an assignment. Please do your own work. </w:t>
      </w:r>
    </w:p>
    <w:p w14:paraId="02C71ABD" w14:textId="77777777" w:rsidR="00986D36" w:rsidRDefault="00000000">
      <w:pPr>
        <w:spacing w:after="266"/>
        <w:ind w:left="86"/>
      </w:pPr>
      <w:r>
        <w:t xml:space="preserve">Do not post course content on study sites, such as Quizlet or in student-initiated Group Me Chats. Action will be taken through the university if cheating is brought to the attention of the instructor.  </w:t>
      </w:r>
    </w:p>
    <w:p w14:paraId="2B596747" w14:textId="77777777" w:rsidR="00986D36" w:rsidRDefault="00000000">
      <w:pPr>
        <w:pStyle w:val="Heading1"/>
        <w:ind w:left="86"/>
      </w:pPr>
      <w:r>
        <w:t xml:space="preserve">WORKING AHEAD </w:t>
      </w:r>
    </w:p>
    <w:p w14:paraId="1FDBE57D" w14:textId="77777777" w:rsidR="00986D36" w:rsidRDefault="00000000">
      <w:pPr>
        <w:spacing w:after="266"/>
        <w:ind w:left="86"/>
      </w:pPr>
      <w:r>
        <w:t>When modules and assignments are open early, you are welcome to work ahead. This does not, however, afford you the opportunity to re-do or re-submit assignments if the score is less than you desire.</w:t>
      </w:r>
      <w:r>
        <w:rPr>
          <w:b/>
        </w:rPr>
        <w:t xml:space="preserve"> </w:t>
      </w:r>
    </w:p>
    <w:p w14:paraId="51FFBCF5" w14:textId="77777777" w:rsidR="00986D36" w:rsidRDefault="00000000">
      <w:pPr>
        <w:pStyle w:val="Heading1"/>
        <w:ind w:left="86"/>
      </w:pPr>
      <w:r>
        <w:t xml:space="preserve">CITIZENSHIP </w:t>
      </w:r>
    </w:p>
    <w:p w14:paraId="5B00E6F5" w14:textId="77777777" w:rsidR="00986D36" w:rsidRDefault="00000000">
      <w:pPr>
        <w:spacing w:after="266"/>
        <w:ind w:left="86"/>
      </w:pPr>
      <w:r>
        <w:t xml:space="preserve">Interaction and exchange of ideas with people dissimilar to us is paramount to growth. Student interaction throughout this course is encouraged. However, there will be no tolerance for </w:t>
      </w:r>
      <w:proofErr w:type="spellStart"/>
      <w:proofErr w:type="gramStart"/>
      <w:r>
        <w:t>namecalling</w:t>
      </w:r>
      <w:proofErr w:type="spellEnd"/>
      <w:proofErr w:type="gramEnd"/>
      <w:r>
        <w:t xml:space="preserve">, condemnation, or other forms of aggression. </w:t>
      </w:r>
      <w:r>
        <w:rPr>
          <w:i/>
        </w:rPr>
        <w:t xml:space="preserve">Please reach out to me if you have any issues in this area. I can only assist when I am aware. </w:t>
      </w:r>
      <w:r>
        <w:t xml:space="preserve"> </w:t>
      </w:r>
    </w:p>
    <w:p w14:paraId="4CA92AAE" w14:textId="77777777" w:rsidR="00986D36" w:rsidRDefault="00000000">
      <w:pPr>
        <w:pStyle w:val="Heading1"/>
        <w:ind w:left="86"/>
      </w:pPr>
      <w:r>
        <w:lastRenderedPageBreak/>
        <w:t xml:space="preserve">MINIMAL TECHNICAL SKILLS </w:t>
      </w:r>
    </w:p>
    <w:p w14:paraId="10D741B6" w14:textId="77777777" w:rsidR="00986D36" w:rsidRDefault="00000000">
      <w:pPr>
        <w:ind w:left="86"/>
      </w:pPr>
      <w:r>
        <w:t xml:space="preserve">This is an online course, therefore, you must have minimum technical skills and the ability to reach out to technical </w:t>
      </w:r>
      <w:proofErr w:type="gramStart"/>
      <w:r>
        <w:t>support,</w:t>
      </w:r>
      <w:proofErr w:type="gramEnd"/>
      <w:r>
        <w:t xml:space="preserve"> when needed.  </w:t>
      </w:r>
    </w:p>
    <w:p w14:paraId="2D009732" w14:textId="77777777" w:rsidR="00986D36" w:rsidRDefault="00000000">
      <w:pPr>
        <w:ind w:left="86"/>
      </w:pPr>
      <w:r>
        <w:t xml:space="preserve">Students </w:t>
      </w:r>
      <w:proofErr w:type="gramStart"/>
      <w:r>
        <w:t>in</w:t>
      </w:r>
      <w:proofErr w:type="gramEnd"/>
      <w:r>
        <w:t xml:space="preserve"> this course must: </w:t>
      </w:r>
    </w:p>
    <w:p w14:paraId="0AB515DC" w14:textId="77777777" w:rsidR="00986D36" w:rsidRDefault="00000000">
      <w:pPr>
        <w:spacing w:after="0" w:line="259" w:lineRule="auto"/>
        <w:ind w:left="91" w:firstLine="0"/>
      </w:pPr>
      <w:r>
        <w:t xml:space="preserve"> </w:t>
      </w:r>
    </w:p>
    <w:p w14:paraId="60145157" w14:textId="77777777" w:rsidR="00986D36" w:rsidRDefault="00000000">
      <w:pPr>
        <w:numPr>
          <w:ilvl w:val="0"/>
          <w:numId w:val="2"/>
        </w:numPr>
        <w:ind w:hanging="360"/>
      </w:pPr>
      <w:r>
        <w:t xml:space="preserve">Have ongoing access to internet </w:t>
      </w:r>
    </w:p>
    <w:p w14:paraId="06816E32" w14:textId="77777777" w:rsidR="00986D36" w:rsidRDefault="00000000">
      <w:pPr>
        <w:numPr>
          <w:ilvl w:val="0"/>
          <w:numId w:val="2"/>
        </w:numPr>
        <w:ind w:hanging="360"/>
      </w:pPr>
      <w:r>
        <w:t xml:space="preserve">Have familiarity with or be willing to become familiar with Canvas </w:t>
      </w:r>
    </w:p>
    <w:p w14:paraId="2E6D23BF" w14:textId="77777777" w:rsidR="00986D36" w:rsidRDefault="00000000">
      <w:pPr>
        <w:numPr>
          <w:ilvl w:val="0"/>
          <w:numId w:val="2"/>
        </w:numPr>
        <w:ind w:hanging="360"/>
      </w:pPr>
      <w:r>
        <w:t xml:space="preserve">Be able to create and attach Word Documents </w:t>
      </w:r>
    </w:p>
    <w:p w14:paraId="2C0116FA" w14:textId="77777777" w:rsidR="00986D36" w:rsidRDefault="00000000">
      <w:pPr>
        <w:numPr>
          <w:ilvl w:val="0"/>
          <w:numId w:val="2"/>
        </w:numPr>
        <w:ind w:hanging="360"/>
      </w:pPr>
      <w:r>
        <w:t xml:space="preserve">Be able to create and attach jpegs </w:t>
      </w:r>
    </w:p>
    <w:p w14:paraId="40DB3E53" w14:textId="77777777" w:rsidR="00986D36" w:rsidRDefault="00000000">
      <w:pPr>
        <w:numPr>
          <w:ilvl w:val="0"/>
          <w:numId w:val="2"/>
        </w:numPr>
        <w:ind w:hanging="360"/>
      </w:pPr>
      <w:r>
        <w:t xml:space="preserve">Be able to create and attach PowerPoint presentations </w:t>
      </w:r>
    </w:p>
    <w:p w14:paraId="35F2D743" w14:textId="77777777" w:rsidR="00986D36" w:rsidRDefault="00000000">
      <w:pPr>
        <w:numPr>
          <w:ilvl w:val="0"/>
          <w:numId w:val="2"/>
        </w:numPr>
        <w:ind w:hanging="360"/>
      </w:pPr>
      <w:r>
        <w:t xml:space="preserve">Be able to create original Discussions in Canvas </w:t>
      </w:r>
    </w:p>
    <w:p w14:paraId="4038E867" w14:textId="77777777" w:rsidR="00986D36" w:rsidRDefault="00000000">
      <w:pPr>
        <w:numPr>
          <w:ilvl w:val="0"/>
          <w:numId w:val="2"/>
        </w:numPr>
        <w:ind w:hanging="360"/>
      </w:pPr>
      <w:r>
        <w:t xml:space="preserve">Be able to respond to Discussion in Canvas </w:t>
      </w:r>
    </w:p>
    <w:p w14:paraId="623880B2" w14:textId="77777777" w:rsidR="00986D36" w:rsidRDefault="00000000">
      <w:pPr>
        <w:numPr>
          <w:ilvl w:val="0"/>
          <w:numId w:val="2"/>
        </w:numPr>
        <w:ind w:hanging="360"/>
      </w:pPr>
      <w:r>
        <w:t xml:space="preserve">Know how to open and complete quizzes in Canvas </w:t>
      </w:r>
    </w:p>
    <w:p w14:paraId="2CAE1F3B" w14:textId="77777777" w:rsidR="00986D36" w:rsidRDefault="00000000">
      <w:pPr>
        <w:spacing w:after="0" w:line="259" w:lineRule="auto"/>
        <w:ind w:left="91" w:firstLine="0"/>
      </w:pPr>
      <w:r>
        <w:rPr>
          <w:b/>
          <w:color w:val="00B050"/>
        </w:rPr>
        <w:t xml:space="preserve"> </w:t>
      </w:r>
    </w:p>
    <w:p w14:paraId="2EF0E9DC" w14:textId="77777777" w:rsidR="00986D36" w:rsidRDefault="00000000">
      <w:pPr>
        <w:pStyle w:val="Heading1"/>
        <w:spacing w:after="0"/>
        <w:ind w:left="86"/>
      </w:pPr>
      <w:r>
        <w:t xml:space="preserve">TECHNICAL ASSISTANCE WITH CANVAS  </w:t>
      </w:r>
    </w:p>
    <w:p w14:paraId="6B486513" w14:textId="77777777" w:rsidR="00986D36" w:rsidRDefault="00000000">
      <w:pPr>
        <w:spacing w:after="0" w:line="259" w:lineRule="auto"/>
        <w:ind w:left="91" w:firstLine="0"/>
      </w:pPr>
      <w:r>
        <w:rPr>
          <w:b/>
          <w:color w:val="00B050"/>
        </w:rPr>
        <w:t xml:space="preserve"> </w:t>
      </w:r>
    </w:p>
    <w:p w14:paraId="535A8708" w14:textId="77777777" w:rsidR="00986D36" w:rsidRDefault="00000000">
      <w:pPr>
        <w:spacing w:after="0" w:line="259" w:lineRule="auto"/>
        <w:ind w:left="86"/>
      </w:pPr>
      <w:r>
        <w:t xml:space="preserve">Help Desk: </w:t>
      </w:r>
      <w:hyperlink r:id="rId17">
        <w:r>
          <w:rPr>
            <w:color w:val="00B050"/>
            <w:u w:val="single" w:color="00B050"/>
          </w:rPr>
          <w:t>http://www.unt.edu/helpdesk/index.htm</w:t>
        </w:r>
      </w:hyperlink>
      <w:hyperlink r:id="rId18">
        <w:r>
          <w:t xml:space="preserve"> </w:t>
        </w:r>
      </w:hyperlink>
    </w:p>
    <w:p w14:paraId="52FB24EF" w14:textId="77777777" w:rsidR="00986D36" w:rsidRDefault="00000000">
      <w:pPr>
        <w:ind w:left="86"/>
      </w:pPr>
      <w:r>
        <w:t xml:space="preserve">The University of North Texas provides student technical support. The student help desk may be reached by emailing </w:t>
      </w:r>
      <w:r>
        <w:rPr>
          <w:color w:val="00B050"/>
          <w:u w:val="single" w:color="00B050"/>
        </w:rPr>
        <w:t>helpdesk@unt.edu</w:t>
      </w:r>
      <w:r>
        <w:t xml:space="preserve"> or by calling 940.565-2324 </w:t>
      </w:r>
    </w:p>
    <w:p w14:paraId="07C4B54D" w14:textId="77777777" w:rsidR="00986D36" w:rsidRDefault="00000000">
      <w:pPr>
        <w:ind w:left="86"/>
      </w:pPr>
      <w:r>
        <w:t xml:space="preserve">Canvas technical requirements: </w:t>
      </w:r>
      <w:hyperlink r:id="rId19">
        <w:r>
          <w:rPr>
            <w:color w:val="00B050"/>
            <w:u w:val="single" w:color="00B050"/>
          </w:rPr>
          <w:t>https://clear.unt.edu/supported</w:t>
        </w:r>
      </w:hyperlink>
      <w:hyperlink r:id="rId20">
        <w:r>
          <w:rPr>
            <w:color w:val="00B050"/>
            <w:u w:val="single" w:color="00B050"/>
          </w:rPr>
          <w:t>-</w:t>
        </w:r>
      </w:hyperlink>
      <w:hyperlink r:id="rId21">
        <w:r>
          <w:rPr>
            <w:color w:val="00B050"/>
            <w:u w:val="single" w:color="00B050"/>
          </w:rPr>
          <w:t>technologies/canvas/requirements</w:t>
        </w:r>
      </w:hyperlink>
      <w:hyperlink r:id="rId22">
        <w:r>
          <w:t xml:space="preserve"> </w:t>
        </w:r>
      </w:hyperlink>
      <w:r>
        <w:t xml:space="preserve">Contact tech support immediately if you encounter issues submitting an assignment or taking a quiz. Follow </w:t>
      </w:r>
      <w:proofErr w:type="gramStart"/>
      <w:r>
        <w:t>up with</w:t>
      </w:r>
      <w:proofErr w:type="gramEnd"/>
      <w:r>
        <w:t xml:space="preserve"> an email to the instructor that includes the ticket number from tech support.  </w:t>
      </w:r>
    </w:p>
    <w:p w14:paraId="206C0199" w14:textId="77777777" w:rsidR="00986D36" w:rsidRDefault="00000000">
      <w:pPr>
        <w:spacing w:after="0" w:line="259" w:lineRule="auto"/>
        <w:ind w:left="91" w:firstLine="0"/>
      </w:pPr>
      <w:r>
        <w:rPr>
          <w:i/>
        </w:rPr>
        <w:t xml:space="preserve"> </w:t>
      </w:r>
    </w:p>
    <w:p w14:paraId="6A860E04" w14:textId="77777777" w:rsidR="00986D36" w:rsidRDefault="00000000">
      <w:pPr>
        <w:pStyle w:val="Heading1"/>
        <w:spacing w:after="0"/>
        <w:ind w:left="86"/>
      </w:pPr>
      <w:r>
        <w:t xml:space="preserve">COPYRIGHT INFRINGEMENT  </w:t>
      </w:r>
    </w:p>
    <w:p w14:paraId="33D49B93" w14:textId="77777777" w:rsidR="00986D36" w:rsidRDefault="00000000">
      <w:pPr>
        <w:spacing w:after="0" w:line="259" w:lineRule="auto"/>
        <w:ind w:left="91" w:firstLine="0"/>
      </w:pPr>
      <w:r>
        <w:rPr>
          <w:b/>
          <w:color w:val="00B050"/>
        </w:rPr>
        <w:t xml:space="preserve"> </w:t>
      </w:r>
    </w:p>
    <w:p w14:paraId="7E61345C" w14:textId="77777777" w:rsidR="00986D36" w:rsidRDefault="00000000">
      <w:pPr>
        <w:ind w:left="86" w:right="312"/>
      </w:pPr>
      <w:r>
        <w:t xml:space="preserve">It is a violation of Copyright to reproduce information from this course, as well as upload the contents to a website that is not university sponsored. Should information be found online that originated in this course, cease and desist will be filed, followed by all legal options.  This includes posting material from the course onto “study” websites, such as Quizlet.  </w:t>
      </w:r>
    </w:p>
    <w:p w14:paraId="7222A514" w14:textId="77777777" w:rsidR="00986D36" w:rsidRDefault="00000000">
      <w:pPr>
        <w:spacing w:after="0" w:line="259" w:lineRule="auto"/>
        <w:ind w:left="91" w:firstLine="0"/>
      </w:pPr>
      <w:r>
        <w:rPr>
          <w:b/>
          <w:color w:val="00B050"/>
        </w:rPr>
        <w:t xml:space="preserve"> </w:t>
      </w:r>
    </w:p>
    <w:p w14:paraId="3623F39E" w14:textId="77777777" w:rsidR="00986D36" w:rsidRDefault="00000000">
      <w:pPr>
        <w:pStyle w:val="Heading1"/>
        <w:spacing w:after="0"/>
        <w:ind w:left="86"/>
      </w:pPr>
      <w:r>
        <w:t xml:space="preserve">STUDENT SUPPORT  </w:t>
      </w:r>
    </w:p>
    <w:p w14:paraId="1C45B7E9" w14:textId="77777777" w:rsidR="00986D36" w:rsidRDefault="00000000">
      <w:pPr>
        <w:spacing w:after="0" w:line="259" w:lineRule="auto"/>
        <w:ind w:left="91" w:firstLine="0"/>
      </w:pPr>
      <w:r>
        <w:rPr>
          <w:b/>
          <w:color w:val="00B050"/>
        </w:rPr>
        <w:t xml:space="preserve"> </w:t>
      </w:r>
    </w:p>
    <w:p w14:paraId="39AD325F" w14:textId="77777777" w:rsidR="00986D36" w:rsidRDefault="00000000">
      <w:pPr>
        <w:ind w:left="86"/>
      </w:pPr>
      <w:hyperlink r:id="rId23">
        <w:r>
          <w:rPr>
            <w:color w:val="00B050"/>
            <w:u w:val="single" w:color="00B050"/>
          </w:rPr>
          <w:t>Code of Student Conduct:</w:t>
        </w:r>
      </w:hyperlink>
      <w:hyperlink r:id="rId24">
        <w:r>
          <w:t xml:space="preserve"> </w:t>
        </w:r>
      </w:hyperlink>
      <w:r>
        <w:t>provides Code of Student Conduct along with other useful links</w:t>
      </w:r>
      <w:r>
        <w:rPr>
          <w:b/>
        </w:rPr>
        <w:t xml:space="preserve"> </w:t>
      </w:r>
      <w:hyperlink r:id="rId25">
        <w:r>
          <w:rPr>
            <w:color w:val="00B050"/>
            <w:u w:val="single" w:color="00B050"/>
          </w:rPr>
          <w:t>Office of Disability Access:</w:t>
        </w:r>
      </w:hyperlink>
      <w:hyperlink r:id="rId26">
        <w:r>
          <w:t xml:space="preserve"> </w:t>
        </w:r>
      </w:hyperlink>
      <w:r>
        <w:t xml:space="preserve">exists to prevent discrimination based on disability and to help students reach a higher level of independence </w:t>
      </w:r>
      <w:r>
        <w:rPr>
          <w:b/>
        </w:rPr>
        <w:t xml:space="preserve"> </w:t>
      </w:r>
    </w:p>
    <w:p w14:paraId="4472405A" w14:textId="77777777" w:rsidR="00986D36" w:rsidRDefault="00000000">
      <w:pPr>
        <w:ind w:left="86"/>
      </w:pPr>
      <w:hyperlink r:id="rId27">
        <w:r>
          <w:rPr>
            <w:color w:val="00B050"/>
            <w:u w:val="single" w:color="00B050"/>
          </w:rPr>
          <w:t>Counseling and Testing Services:</w:t>
        </w:r>
      </w:hyperlink>
      <w:hyperlink r:id="rId28">
        <w:r>
          <w:t xml:space="preserve"> </w:t>
        </w:r>
      </w:hyperlink>
      <w:r>
        <w:t xml:space="preserve">provides counseling services to the UNT community, as well as testing services, such as admissions testing, computer-based testing, career testing, and other tests </w:t>
      </w:r>
      <w:r>
        <w:rPr>
          <w:b/>
        </w:rPr>
        <w:t xml:space="preserve"> </w:t>
      </w:r>
    </w:p>
    <w:p w14:paraId="6E1B8E5D" w14:textId="77777777" w:rsidR="00986D36" w:rsidRDefault="00000000">
      <w:pPr>
        <w:spacing w:after="0" w:line="259" w:lineRule="auto"/>
        <w:ind w:left="86"/>
      </w:pPr>
      <w:hyperlink r:id="rId29">
        <w:r>
          <w:rPr>
            <w:color w:val="00B050"/>
            <w:u w:val="single" w:color="00B050"/>
          </w:rPr>
          <w:t>UNT Libraries</w:t>
        </w:r>
      </w:hyperlink>
      <w:hyperlink r:id="rId30">
        <w:r>
          <w:rPr>
            <w:b/>
          </w:rPr>
          <w:t xml:space="preserve"> </w:t>
        </w:r>
      </w:hyperlink>
    </w:p>
    <w:p w14:paraId="3231858A" w14:textId="77777777" w:rsidR="00986D36" w:rsidRDefault="00000000">
      <w:pPr>
        <w:ind w:left="86"/>
      </w:pPr>
      <w:hyperlink r:id="rId31">
        <w:r>
          <w:rPr>
            <w:color w:val="00B050"/>
            <w:u w:val="single" w:color="00B050"/>
          </w:rPr>
          <w:t>UNT Learning Center:</w:t>
        </w:r>
      </w:hyperlink>
      <w:hyperlink r:id="rId32">
        <w:r>
          <w:t xml:space="preserve"> </w:t>
        </w:r>
      </w:hyperlink>
      <w:r>
        <w:t xml:space="preserve">provides a variety of services, including tutoring, to enhance </w:t>
      </w:r>
      <w:proofErr w:type="gramStart"/>
      <w:r>
        <w:t>the student</w:t>
      </w:r>
      <w:proofErr w:type="gramEnd"/>
      <w:r>
        <w:t xml:space="preserve"> academic experience</w:t>
      </w:r>
      <w:r>
        <w:rPr>
          <w:b/>
        </w:rPr>
        <w:t xml:space="preserve"> </w:t>
      </w:r>
    </w:p>
    <w:p w14:paraId="30DCCD6F" w14:textId="77777777" w:rsidR="00986D36" w:rsidRDefault="00000000">
      <w:pPr>
        <w:ind w:left="86"/>
      </w:pPr>
      <w:hyperlink r:id="rId33">
        <w:r>
          <w:rPr>
            <w:color w:val="00B050"/>
            <w:u w:val="single" w:color="00B050"/>
          </w:rPr>
          <w:t>UNT Writing Center:</w:t>
        </w:r>
      </w:hyperlink>
      <w:hyperlink r:id="rId34">
        <w:r>
          <w:t xml:space="preserve"> </w:t>
        </w:r>
      </w:hyperlink>
      <w:r>
        <w:t>offers free writing tutoring to all UNT students, undergraduate and graduate, including online tutoring</w:t>
      </w:r>
      <w:r>
        <w:rPr>
          <w:b/>
        </w:rPr>
        <w:t xml:space="preserve"> </w:t>
      </w:r>
    </w:p>
    <w:p w14:paraId="21C1EE0C" w14:textId="77777777" w:rsidR="00986D36" w:rsidRDefault="00000000">
      <w:pPr>
        <w:ind w:left="86"/>
      </w:pPr>
      <w:hyperlink r:id="rId35">
        <w:r>
          <w:rPr>
            <w:color w:val="00B050"/>
            <w:u w:val="single" w:color="00B050"/>
          </w:rPr>
          <w:t>Succeed at UNT:</w:t>
        </w:r>
      </w:hyperlink>
      <w:hyperlink r:id="rId36">
        <w:r>
          <w:t xml:space="preserve"> </w:t>
        </w:r>
      </w:hyperlink>
      <w:r>
        <w:t xml:space="preserve">information regarding how to be a successful student at UNT </w:t>
      </w:r>
    </w:p>
    <w:p w14:paraId="27D60A38" w14:textId="77777777" w:rsidR="00986D36" w:rsidRDefault="00000000">
      <w:pPr>
        <w:spacing w:after="0" w:line="259" w:lineRule="auto"/>
        <w:ind w:left="91" w:firstLine="0"/>
      </w:pPr>
      <w:r>
        <w:rPr>
          <w:b/>
        </w:rPr>
        <w:t xml:space="preserve"> </w:t>
      </w:r>
    </w:p>
    <w:p w14:paraId="5952C13C" w14:textId="77777777" w:rsidR="00986D36" w:rsidRDefault="00000000">
      <w:pPr>
        <w:pStyle w:val="Heading1"/>
        <w:spacing w:after="0"/>
        <w:ind w:left="86"/>
      </w:pPr>
      <w:r>
        <w:lastRenderedPageBreak/>
        <w:t xml:space="preserve">UNT ACADEMIC INTEGRITY POLICY </w:t>
      </w:r>
    </w:p>
    <w:p w14:paraId="56CC1228" w14:textId="77777777" w:rsidR="00986D36" w:rsidRDefault="00000000">
      <w:pPr>
        <w:spacing w:after="0" w:line="259" w:lineRule="auto"/>
        <w:ind w:left="91" w:firstLine="0"/>
      </w:pPr>
      <w:r>
        <w:rPr>
          <w:b/>
          <w:color w:val="00B050"/>
        </w:rPr>
        <w:t xml:space="preserve"> </w:t>
      </w:r>
    </w:p>
    <w:p w14:paraId="6DE16FEE" w14:textId="77777777" w:rsidR="00986D36" w:rsidRDefault="00000000">
      <w:pPr>
        <w:ind w:left="86"/>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Pr>
          <w:i/>
        </w:rPr>
        <w:t xml:space="preserve"> </w:t>
      </w:r>
    </w:p>
    <w:p w14:paraId="7C8FF0C6" w14:textId="77777777" w:rsidR="00986D36" w:rsidRDefault="00000000">
      <w:pPr>
        <w:spacing w:after="0" w:line="259" w:lineRule="auto"/>
        <w:ind w:left="91" w:firstLine="0"/>
      </w:pPr>
      <w:r>
        <w:rPr>
          <w:i/>
        </w:rPr>
        <w:t xml:space="preserve"> </w:t>
      </w:r>
    </w:p>
    <w:p w14:paraId="3914CAC0" w14:textId="77777777" w:rsidR="00986D36" w:rsidRDefault="00000000">
      <w:pPr>
        <w:pStyle w:val="Heading1"/>
        <w:spacing w:after="0"/>
        <w:ind w:left="86"/>
      </w:pPr>
      <w:r>
        <w:t xml:space="preserve">UNT ADA POLICY </w:t>
      </w:r>
    </w:p>
    <w:p w14:paraId="6DB2F419" w14:textId="77777777" w:rsidR="00986D36" w:rsidRDefault="00000000">
      <w:pPr>
        <w:spacing w:after="0" w:line="259" w:lineRule="auto"/>
        <w:ind w:left="91" w:firstLine="0"/>
      </w:pPr>
      <w:r>
        <w:rPr>
          <w:b/>
          <w:color w:val="00B050"/>
        </w:rPr>
        <w:t xml:space="preserve"> </w:t>
      </w:r>
    </w:p>
    <w:p w14:paraId="054B66CF" w14:textId="77777777" w:rsidR="00986D36" w:rsidRDefault="00000000">
      <w:pPr>
        <w:ind w:left="86"/>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color w:val="00B050"/>
          <w:u w:val="single" w:color="00B050"/>
        </w:rPr>
        <w:t>disability.unt.edu</w:t>
      </w:r>
      <w:r>
        <w:t xml:space="preserve">. </w:t>
      </w:r>
    </w:p>
    <w:p w14:paraId="38B3D344" w14:textId="77777777" w:rsidR="00986D36" w:rsidRDefault="00000000">
      <w:pPr>
        <w:spacing w:after="0" w:line="259" w:lineRule="auto"/>
        <w:ind w:left="91" w:firstLine="0"/>
      </w:pPr>
      <w:r>
        <w:t xml:space="preserve"> </w:t>
      </w:r>
    </w:p>
    <w:p w14:paraId="65BC96CA" w14:textId="77777777" w:rsidR="00986D36" w:rsidRDefault="00000000">
      <w:pPr>
        <w:pStyle w:val="Heading1"/>
        <w:spacing w:after="0"/>
        <w:ind w:left="86"/>
      </w:pPr>
      <w:r>
        <w:t xml:space="preserve">EMERGENCY NOTIFICATION &amp; PROCEDURES </w:t>
      </w:r>
    </w:p>
    <w:p w14:paraId="0EF1C157" w14:textId="77777777" w:rsidR="00986D36" w:rsidRDefault="00000000">
      <w:pPr>
        <w:spacing w:after="0" w:line="259" w:lineRule="auto"/>
        <w:ind w:left="91" w:firstLine="0"/>
      </w:pPr>
      <w:r>
        <w:rPr>
          <w:b/>
          <w:color w:val="00B050"/>
        </w:rPr>
        <w:t xml:space="preserve"> </w:t>
      </w:r>
    </w:p>
    <w:p w14:paraId="6B92E70B" w14:textId="77777777" w:rsidR="00986D36" w:rsidRDefault="00000000">
      <w:pPr>
        <w:ind w:left="86"/>
      </w:pPr>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7DB672ED" w14:textId="77777777" w:rsidR="00986D36" w:rsidRDefault="00000000">
      <w:pPr>
        <w:spacing w:after="0" w:line="259" w:lineRule="auto"/>
        <w:ind w:left="91" w:firstLine="0"/>
      </w:pPr>
      <w:r>
        <w:rPr>
          <w:b/>
        </w:rPr>
        <w:t xml:space="preserve"> </w:t>
      </w:r>
    </w:p>
    <w:p w14:paraId="5B63D785" w14:textId="77777777" w:rsidR="00986D36" w:rsidRDefault="00000000">
      <w:pPr>
        <w:pStyle w:val="Heading1"/>
        <w:spacing w:after="0"/>
        <w:ind w:left="86"/>
      </w:pPr>
      <w:r>
        <w:t xml:space="preserve">UNT RETENTION OF STUDENT RECORDS </w:t>
      </w:r>
    </w:p>
    <w:p w14:paraId="204FF909" w14:textId="77777777" w:rsidR="00986D36" w:rsidRDefault="00000000">
      <w:pPr>
        <w:spacing w:after="0" w:line="259" w:lineRule="auto"/>
        <w:ind w:left="91" w:firstLine="0"/>
      </w:pPr>
      <w:r>
        <w:rPr>
          <w:b/>
          <w:color w:val="00B050"/>
        </w:rPr>
        <w:t xml:space="preserve"> </w:t>
      </w:r>
    </w:p>
    <w:p w14:paraId="3711A171" w14:textId="77777777" w:rsidR="00986D36" w:rsidRDefault="00000000">
      <w:pPr>
        <w:ind w:left="86"/>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A6B375B" w14:textId="77777777" w:rsidR="00986D36" w:rsidRDefault="00000000">
      <w:pPr>
        <w:spacing w:after="0" w:line="259" w:lineRule="auto"/>
        <w:ind w:left="91" w:firstLine="0"/>
      </w:pPr>
      <w:r>
        <w:t xml:space="preserve"> </w:t>
      </w:r>
    </w:p>
    <w:p w14:paraId="3E376697" w14:textId="77777777" w:rsidR="00986D36" w:rsidRDefault="00000000">
      <w:pPr>
        <w:pStyle w:val="Heading1"/>
        <w:spacing w:after="0"/>
        <w:ind w:left="86"/>
      </w:pPr>
      <w:r>
        <w:t xml:space="preserve">UNIVERSITY ACCEPTABLE STUDENT BEHAVIOR POLICY  </w:t>
      </w:r>
    </w:p>
    <w:p w14:paraId="6E678219" w14:textId="77777777" w:rsidR="00986D36" w:rsidRDefault="00000000">
      <w:pPr>
        <w:spacing w:after="21" w:line="259" w:lineRule="auto"/>
        <w:ind w:left="91" w:firstLine="0"/>
      </w:pPr>
      <w:r>
        <w:rPr>
          <w:b/>
          <w:color w:val="00B050"/>
        </w:rPr>
        <w:t xml:space="preserve"> </w:t>
      </w:r>
    </w:p>
    <w:p w14:paraId="13F6F1B8" w14:textId="77777777" w:rsidR="00986D36" w:rsidRDefault="00000000">
      <w:pPr>
        <w:ind w:left="86"/>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w:t>
      </w:r>
      <w:r>
        <w:lastRenderedPageBreak/>
        <w:t xml:space="preserve">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7">
        <w:r>
          <w:rPr>
            <w:color w:val="00B050"/>
            <w:u w:val="single" w:color="00B050"/>
          </w:rPr>
          <w:t>deanofstudents.unt.edu/conduct</w:t>
        </w:r>
      </w:hyperlink>
      <w:hyperlink r:id="rId38">
        <w:r>
          <w:t>.</w:t>
        </w:r>
      </w:hyperlink>
      <w:r>
        <w:t xml:space="preserve"> </w:t>
      </w:r>
    </w:p>
    <w:p w14:paraId="03A3E468" w14:textId="77777777" w:rsidR="00986D36" w:rsidRDefault="00000000">
      <w:pPr>
        <w:spacing w:after="0" w:line="259" w:lineRule="auto"/>
        <w:ind w:left="91" w:firstLine="0"/>
      </w:pPr>
      <w:r>
        <w:rPr>
          <w:b/>
        </w:rPr>
        <w:t xml:space="preserve"> </w:t>
      </w:r>
    </w:p>
    <w:p w14:paraId="417E24FA" w14:textId="77777777" w:rsidR="00986D36" w:rsidRDefault="00000000">
      <w:pPr>
        <w:pStyle w:val="Heading1"/>
        <w:spacing w:after="0"/>
        <w:ind w:left="86"/>
      </w:pPr>
      <w:r>
        <w:t xml:space="preserve">ACCESS TO INFORMATION - EAGLE CONNECT </w:t>
      </w:r>
    </w:p>
    <w:p w14:paraId="1F5D5155" w14:textId="77777777" w:rsidR="00986D36" w:rsidRDefault="00000000">
      <w:pPr>
        <w:spacing w:after="15" w:line="259" w:lineRule="auto"/>
        <w:ind w:left="91" w:firstLine="0"/>
      </w:pPr>
      <w:r>
        <w:rPr>
          <w:b/>
          <w:color w:val="00B050"/>
        </w:rPr>
        <w:t xml:space="preserve"> </w:t>
      </w:r>
    </w:p>
    <w:p w14:paraId="5A05DA6E" w14:textId="77777777" w:rsidR="00986D36" w:rsidRDefault="00000000">
      <w:pPr>
        <w:ind w:left="86"/>
      </w:pPr>
      <w:r>
        <w:t xml:space="preserve">Students’ access point for business and academic services at UNT is located at: </w:t>
      </w:r>
      <w:hyperlink r:id="rId39">
        <w:r>
          <w:rPr>
            <w:color w:val="00B050"/>
            <w:u w:val="single" w:color="00B050"/>
          </w:rPr>
          <w:t>my.unt.edu</w:t>
        </w:r>
      </w:hyperlink>
      <w:hyperlink r:id="rId40">
        <w:r>
          <w:t>.</w:t>
        </w:r>
      </w:hyperlink>
      <w:r>
        <w:t xml:space="preserve"> All official communication from the University will be delivered to a student’s Eagle Connect account. For more information, please visit the website that explains Eagle Connect and how to forward e-mail: </w:t>
      </w:r>
      <w:hyperlink r:id="rId41">
        <w:r>
          <w:rPr>
            <w:color w:val="00B050"/>
            <w:u w:val="single" w:color="00B050"/>
          </w:rPr>
          <w:t>eagleconnect.unt.edu/</w:t>
        </w:r>
      </w:hyperlink>
      <w:hyperlink r:id="rId42">
        <w:r>
          <w:t xml:space="preserve"> </w:t>
        </w:r>
      </w:hyperlink>
      <w:r>
        <w:t xml:space="preserve"> </w:t>
      </w:r>
    </w:p>
    <w:p w14:paraId="2D99A2C7" w14:textId="77777777" w:rsidR="00986D36" w:rsidRDefault="00000000">
      <w:pPr>
        <w:spacing w:after="0" w:line="259" w:lineRule="auto"/>
        <w:ind w:left="91" w:firstLine="0"/>
      </w:pPr>
      <w:r>
        <w:rPr>
          <w:b/>
        </w:rPr>
        <w:t xml:space="preserve"> </w:t>
      </w:r>
    </w:p>
    <w:p w14:paraId="7A066695" w14:textId="77777777" w:rsidR="00986D36" w:rsidRDefault="00000000">
      <w:pPr>
        <w:pStyle w:val="Heading1"/>
        <w:spacing w:after="0"/>
        <w:ind w:left="86"/>
      </w:pPr>
      <w:r>
        <w:t xml:space="preserve">STUDENT EVALUATION ADMINISTRATION DATES </w:t>
      </w:r>
    </w:p>
    <w:p w14:paraId="629A6E78" w14:textId="77777777" w:rsidR="00986D36" w:rsidRDefault="00000000">
      <w:pPr>
        <w:spacing w:after="0" w:line="259" w:lineRule="auto"/>
        <w:ind w:left="91" w:firstLine="0"/>
      </w:pPr>
      <w:r>
        <w:rPr>
          <w:b/>
          <w:color w:val="00B050"/>
        </w:rPr>
        <w:t xml:space="preserve"> </w:t>
      </w:r>
    </w:p>
    <w:p w14:paraId="598CD3AC" w14:textId="77777777" w:rsidR="00986D36" w:rsidRDefault="00000000">
      <w:pPr>
        <w:ind w:left="86"/>
      </w:pPr>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r>
        <w:rPr>
          <w:color w:val="00B050"/>
          <w:u w:val="single" w:color="00B050"/>
        </w:rPr>
        <w:t>noreply@iasystem.org</w:t>
      </w:r>
      <w:r>
        <w:t xml:space="preserve">) with the survey link. Students should look for </w:t>
      </w:r>
      <w:proofErr w:type="gramStart"/>
      <w:r>
        <w:t>the email</w:t>
      </w:r>
      <w:proofErr w:type="gramEnd"/>
      <w:r>
        <w:t xml:space="preserve"> in their UNT email inbox. Simply click on the link and complete the survey. Once students complete the survey, they will receive a confirmation email that the survey has been submitted. For additional information, please visit the SPOT website at </w:t>
      </w:r>
      <w:hyperlink r:id="rId43">
        <w:r>
          <w:rPr>
            <w:color w:val="00B050"/>
            <w:u w:val="single" w:color="00B050"/>
          </w:rPr>
          <w:t>http://spot.unt.edu/</w:t>
        </w:r>
      </w:hyperlink>
      <w:hyperlink r:id="rId44">
        <w:r>
          <w:t xml:space="preserve"> </w:t>
        </w:r>
      </w:hyperlink>
      <w:r>
        <w:t xml:space="preserve">or email </w:t>
      </w:r>
      <w:r>
        <w:rPr>
          <w:color w:val="00B050"/>
          <w:u w:val="single" w:color="00B050"/>
        </w:rPr>
        <w:t>spot@unt.edu</w:t>
      </w:r>
      <w:r>
        <w:t xml:space="preserve">. </w:t>
      </w:r>
    </w:p>
    <w:p w14:paraId="0AA164C6" w14:textId="77777777" w:rsidR="00986D36" w:rsidRDefault="00000000">
      <w:pPr>
        <w:spacing w:after="0" w:line="259" w:lineRule="auto"/>
        <w:ind w:left="91" w:firstLine="0"/>
      </w:pPr>
      <w:r>
        <w:rPr>
          <w:b/>
        </w:rPr>
        <w:t xml:space="preserve"> </w:t>
      </w:r>
    </w:p>
    <w:p w14:paraId="6CA3B9FF" w14:textId="77777777" w:rsidR="00986D36" w:rsidRDefault="00000000">
      <w:pPr>
        <w:pStyle w:val="Heading1"/>
        <w:spacing w:after="0"/>
        <w:ind w:left="86"/>
      </w:pPr>
      <w:r>
        <w:t xml:space="preserve">SEXUAL ASSAULT PREVENTION </w:t>
      </w:r>
    </w:p>
    <w:p w14:paraId="60236312" w14:textId="77777777" w:rsidR="00986D36" w:rsidRDefault="00000000">
      <w:pPr>
        <w:spacing w:after="0" w:line="259" w:lineRule="auto"/>
        <w:ind w:left="91" w:firstLine="0"/>
      </w:pPr>
      <w:r>
        <w:rPr>
          <w:b/>
          <w:color w:val="00B050"/>
        </w:rPr>
        <w:t xml:space="preserve"> </w:t>
      </w:r>
    </w:p>
    <w:p w14:paraId="489C980F" w14:textId="77777777" w:rsidR="00986D36" w:rsidRDefault="00000000">
      <w:pPr>
        <w:ind w:left="86"/>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Pr>
          <w:color w:val="00B050"/>
          <w:u w:val="single" w:color="00B050"/>
        </w:rPr>
        <w:t>SurvivorAdvocate@unt.edu</w:t>
      </w:r>
      <w:r>
        <w:t xml:space="preserve"> or by calling the Dean of Students Office at 940-565- 2648. Additionally, alleged sexual misconduct can be non-confidentially reported to the Title IX Coordinator at </w:t>
      </w:r>
      <w:r>
        <w:rPr>
          <w:color w:val="00B050"/>
          <w:u w:val="single" w:color="00B050"/>
        </w:rPr>
        <w:t>oeo@unt.edu</w:t>
      </w:r>
      <w:r>
        <w:t xml:space="preserve"> or at (940) 565 2759. </w:t>
      </w:r>
    </w:p>
    <w:p w14:paraId="3A824E38" w14:textId="77777777" w:rsidR="00986D36" w:rsidRDefault="00000000">
      <w:pPr>
        <w:spacing w:after="0" w:line="259" w:lineRule="auto"/>
        <w:ind w:left="91" w:firstLine="0"/>
      </w:pPr>
      <w:r>
        <w:t xml:space="preserve"> </w:t>
      </w:r>
    </w:p>
    <w:p w14:paraId="33FF7ADC" w14:textId="77777777" w:rsidR="00986D36" w:rsidRDefault="00000000">
      <w:pPr>
        <w:pStyle w:val="Heading1"/>
        <w:spacing w:after="0"/>
        <w:ind w:left="86"/>
      </w:pPr>
      <w:r>
        <w:t xml:space="preserve">SYLLABUS CHANGE POLICY   </w:t>
      </w:r>
    </w:p>
    <w:p w14:paraId="6B190C75" w14:textId="77777777" w:rsidR="00986D36" w:rsidRDefault="00000000">
      <w:pPr>
        <w:spacing w:after="0" w:line="259" w:lineRule="auto"/>
        <w:ind w:left="103" w:firstLine="0"/>
      </w:pPr>
      <w:r>
        <w:rPr>
          <w:color w:val="000000"/>
        </w:rPr>
        <w:t xml:space="preserve"> </w:t>
      </w:r>
    </w:p>
    <w:p w14:paraId="3AFFC9BC" w14:textId="77777777" w:rsidR="00986D36" w:rsidRDefault="00000000">
      <w:pPr>
        <w:spacing w:after="0"/>
        <w:ind w:left="98"/>
      </w:pPr>
      <w:r>
        <w:rPr>
          <w:color w:val="000000"/>
        </w:rPr>
        <w:t xml:space="preserve">The course syllabus is a general plan for the course; deviations announced to the class by the instructor may be necessary. The instructor has the right to adjust the syllabus and course schedule at any time during the semester.   </w:t>
      </w:r>
    </w:p>
    <w:p w14:paraId="01EAF410" w14:textId="77777777" w:rsidR="00986D36" w:rsidRDefault="00000000">
      <w:pPr>
        <w:spacing w:after="0" w:line="259" w:lineRule="auto"/>
        <w:ind w:left="91" w:firstLine="0"/>
      </w:pPr>
      <w:r>
        <w:rPr>
          <w:b/>
        </w:rPr>
        <w:t xml:space="preserve"> </w:t>
      </w:r>
    </w:p>
    <w:p w14:paraId="2DA1B738" w14:textId="77777777" w:rsidR="00986D36" w:rsidRDefault="00000000">
      <w:pPr>
        <w:spacing w:after="0" w:line="259" w:lineRule="auto"/>
        <w:ind w:left="91" w:firstLine="0"/>
      </w:pPr>
      <w:r>
        <w:rPr>
          <w:b/>
          <w:color w:val="2C8434"/>
        </w:rPr>
        <w:t xml:space="preserve"> </w:t>
      </w:r>
    </w:p>
    <w:p w14:paraId="2FFEBC09" w14:textId="77777777" w:rsidR="00986D36" w:rsidRDefault="00000000">
      <w:pPr>
        <w:spacing w:after="0" w:line="259" w:lineRule="auto"/>
        <w:ind w:left="91" w:firstLine="0"/>
      </w:pPr>
      <w:r>
        <w:rPr>
          <w:b/>
          <w:color w:val="2C8434"/>
        </w:rPr>
        <w:lastRenderedPageBreak/>
        <w:t xml:space="preserve"> </w:t>
      </w:r>
    </w:p>
    <w:p w14:paraId="5A8063D5" w14:textId="77777777" w:rsidR="00986D36" w:rsidRDefault="00000000">
      <w:pPr>
        <w:spacing w:after="0" w:line="259" w:lineRule="auto"/>
        <w:ind w:left="91" w:firstLine="0"/>
      </w:pPr>
      <w:r>
        <w:rPr>
          <w:b/>
          <w:color w:val="000000"/>
        </w:rPr>
        <w:t xml:space="preserve"> </w:t>
      </w:r>
    </w:p>
    <w:p w14:paraId="0A82D5EC" w14:textId="77777777" w:rsidR="00986D36" w:rsidRDefault="00000000">
      <w:pPr>
        <w:spacing w:after="0" w:line="259" w:lineRule="auto"/>
        <w:ind w:left="91" w:firstLine="0"/>
      </w:pPr>
      <w:r>
        <w:rPr>
          <w:color w:val="000000"/>
        </w:rPr>
        <w:t xml:space="preserve"> </w:t>
      </w:r>
    </w:p>
    <w:p w14:paraId="585575A8" w14:textId="77777777" w:rsidR="00986D36" w:rsidRDefault="00000000">
      <w:pPr>
        <w:spacing w:after="0" w:line="259" w:lineRule="auto"/>
        <w:ind w:left="91" w:firstLine="0"/>
      </w:pPr>
      <w:r>
        <w:rPr>
          <w:b/>
          <w:color w:val="000000"/>
        </w:rPr>
        <w:t xml:space="preserve"> </w:t>
      </w:r>
    </w:p>
    <w:p w14:paraId="618F8D57" w14:textId="77777777" w:rsidR="00986D36" w:rsidRDefault="00000000">
      <w:pPr>
        <w:spacing w:after="0" w:line="259" w:lineRule="auto"/>
        <w:ind w:left="91" w:firstLine="0"/>
      </w:pPr>
      <w:r>
        <w:rPr>
          <w:b/>
          <w:color w:val="000000"/>
        </w:rPr>
        <w:t xml:space="preserve"> </w:t>
      </w:r>
    </w:p>
    <w:sectPr w:rsidR="00986D36">
      <w:footerReference w:type="even" r:id="rId45"/>
      <w:footerReference w:type="default" r:id="rId46"/>
      <w:footerReference w:type="first" r:id="rId47"/>
      <w:pgSz w:w="12240" w:h="15840"/>
      <w:pgMar w:top="360" w:right="1444" w:bottom="1679" w:left="1349" w:header="72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C5D8" w14:textId="77777777" w:rsidR="00671A99" w:rsidRDefault="00671A99">
      <w:pPr>
        <w:spacing w:after="0" w:line="240" w:lineRule="auto"/>
      </w:pPr>
      <w:r>
        <w:separator/>
      </w:r>
    </w:p>
  </w:endnote>
  <w:endnote w:type="continuationSeparator" w:id="0">
    <w:p w14:paraId="6C11AA35" w14:textId="77777777" w:rsidR="00671A99" w:rsidRDefault="0067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E572" w14:textId="77777777" w:rsidR="00986D36" w:rsidRDefault="00000000">
    <w:pPr>
      <w:tabs>
        <w:tab w:val="center" w:pos="4484"/>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BD0B513" wp14:editId="00BF5A58">
              <wp:simplePos x="0" y="0"/>
              <wp:positionH relativeFrom="page">
                <wp:posOffset>841553</wp:posOffset>
              </wp:positionH>
              <wp:positionV relativeFrom="page">
                <wp:posOffset>9264091</wp:posOffset>
              </wp:positionV>
              <wp:extent cx="6464174" cy="6096"/>
              <wp:effectExtent l="0" t="0" r="0" b="0"/>
              <wp:wrapSquare wrapText="bothSides"/>
              <wp:docPr id="8562" name="Group 8562"/>
              <wp:cNvGraphicFramePr/>
              <a:graphic xmlns:a="http://schemas.openxmlformats.org/drawingml/2006/main">
                <a:graphicData uri="http://schemas.microsoft.com/office/word/2010/wordprocessingGroup">
                  <wpg:wgp>
                    <wpg:cNvGrpSpPr/>
                    <wpg:grpSpPr>
                      <a:xfrm>
                        <a:off x="0" y="0"/>
                        <a:ext cx="6464174" cy="6096"/>
                        <a:chOff x="0" y="0"/>
                        <a:chExt cx="6464174" cy="6096"/>
                      </a:xfrm>
                    </wpg:grpSpPr>
                    <wps:wsp>
                      <wps:cNvPr id="8790" name="Shape 8790"/>
                      <wps:cNvSpPr/>
                      <wps:spPr>
                        <a:xfrm>
                          <a:off x="0" y="0"/>
                          <a:ext cx="416052" cy="9144"/>
                        </a:xfrm>
                        <a:custGeom>
                          <a:avLst/>
                          <a:gdLst/>
                          <a:ahLst/>
                          <a:cxnLst/>
                          <a:rect l="0" t="0" r="0" b="0"/>
                          <a:pathLst>
                            <a:path w="416052" h="9144">
                              <a:moveTo>
                                <a:pt x="0" y="0"/>
                              </a:moveTo>
                              <a:lnTo>
                                <a:pt x="416052" y="0"/>
                              </a:lnTo>
                              <a:lnTo>
                                <a:pt x="416052"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8791" name="Shape 8791"/>
                      <wps:cNvSpPr/>
                      <wps:spPr>
                        <a:xfrm>
                          <a:off x="416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2" name="Shape 8792"/>
                      <wps:cNvSpPr/>
                      <wps:spPr>
                        <a:xfrm>
                          <a:off x="422148" y="0"/>
                          <a:ext cx="6042026" cy="9144"/>
                        </a:xfrm>
                        <a:custGeom>
                          <a:avLst/>
                          <a:gdLst/>
                          <a:ahLst/>
                          <a:cxnLst/>
                          <a:rect l="0" t="0" r="0" b="0"/>
                          <a:pathLst>
                            <a:path w="6042026" h="9144">
                              <a:moveTo>
                                <a:pt x="0" y="0"/>
                              </a:moveTo>
                              <a:lnTo>
                                <a:pt x="6042026" y="0"/>
                              </a:lnTo>
                              <a:lnTo>
                                <a:pt x="6042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2" style="width:508.99pt;height:0.47998pt;position:absolute;mso-position-horizontal-relative:page;mso-position-horizontal:absolute;margin-left:66.264pt;mso-position-vertical-relative:page;margin-top:729.456pt;" coordsize="64641,60">
              <v:shape id="Shape 8793" style="position:absolute;width:4160;height:91;left:0;top:0;" coordsize="416052,9144" path="m0,0l416052,0l416052,9144l0,9144l0,0">
                <v:stroke weight="0pt" endcap="flat" joinstyle="miter" miterlimit="10" on="false" color="#000000" opacity="0"/>
                <v:fill on="true" color="#943634"/>
              </v:shape>
              <v:shape id="Shape 8794" style="position:absolute;width:91;height:91;left:4160;top:0;" coordsize="9144,9144" path="m0,0l9144,0l9144,9144l0,9144l0,0">
                <v:stroke weight="0pt" endcap="flat" joinstyle="miter" miterlimit="10" on="false" color="#000000" opacity="0"/>
                <v:fill on="true" color="#000000"/>
              </v:shape>
              <v:shape id="Shape 8795" style="position:absolute;width:60420;height:91;left:4221;top:0;" coordsize="6042026,9144" path="m0,0l6042026,0l6042026,9144l0,9144l0,0">
                <v:stroke weight="0pt" endcap="flat" joinstyle="miter" miterlimit="10" on="false" color="#000000" opacity="0"/>
                <v:fill on="true" color="#000000"/>
              </v:shape>
              <w10:wrap type="square"/>
            </v:group>
          </w:pict>
        </mc:Fallback>
      </mc:AlternateContent>
    </w:r>
    <w:r>
      <w:rPr>
        <w:rFonts w:ascii="Arial" w:eastAsia="Arial" w:hAnsi="Arial" w:cs="Arial"/>
        <w:color w:val="000000"/>
        <w:sz w:val="14"/>
      </w:rPr>
      <w:t xml:space="preserve">Page </w:t>
    </w:r>
    <w:r>
      <w:fldChar w:fldCharType="begin"/>
    </w:r>
    <w:r>
      <w:instrText xml:space="preserve"> PAGE   \* MERGEFORMAT </w:instrText>
    </w:r>
    <w:r>
      <w:fldChar w:fldCharType="separate"/>
    </w:r>
    <w:r>
      <w:rPr>
        <w:rFonts w:ascii="Arial" w:eastAsia="Arial" w:hAnsi="Arial" w:cs="Arial"/>
        <w:color w:val="000000"/>
        <w:sz w:val="14"/>
      </w:rPr>
      <w:t>1</w:t>
    </w:r>
    <w:r>
      <w:rPr>
        <w:rFonts w:ascii="Arial" w:eastAsia="Arial" w:hAnsi="Arial" w:cs="Arial"/>
        <w:color w:val="000000"/>
        <w:sz w:val="14"/>
      </w:rPr>
      <w:fldChar w:fldCharType="end"/>
    </w:r>
    <w:r>
      <w:rPr>
        <w:rFonts w:ascii="Arial" w:eastAsia="Arial" w:hAnsi="Arial" w:cs="Arial"/>
        <w:color w:val="000000"/>
        <w:sz w:val="14"/>
      </w:rPr>
      <w:t xml:space="preserve"> </w:t>
    </w:r>
    <w:r>
      <w:rPr>
        <w:rFonts w:ascii="Arial" w:eastAsia="Arial" w:hAnsi="Arial" w:cs="Arial"/>
        <w:color w:val="000000"/>
        <w:sz w:val="14"/>
      </w:rPr>
      <w:tab/>
      <w:t xml:space="preserve">| Department of Rehabilitation &amp; Health Services| College of Health and Public Service| University of North Texas| Online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CD8" w14:textId="77777777" w:rsidR="00986D36" w:rsidRDefault="00000000">
    <w:pPr>
      <w:tabs>
        <w:tab w:val="center" w:pos="4484"/>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47F99D89" wp14:editId="4E1D7A1F">
              <wp:simplePos x="0" y="0"/>
              <wp:positionH relativeFrom="page">
                <wp:posOffset>841553</wp:posOffset>
              </wp:positionH>
              <wp:positionV relativeFrom="page">
                <wp:posOffset>9264091</wp:posOffset>
              </wp:positionV>
              <wp:extent cx="6464174" cy="6096"/>
              <wp:effectExtent l="0" t="0" r="0" b="0"/>
              <wp:wrapSquare wrapText="bothSides"/>
              <wp:docPr id="8539" name="Group 8539"/>
              <wp:cNvGraphicFramePr/>
              <a:graphic xmlns:a="http://schemas.openxmlformats.org/drawingml/2006/main">
                <a:graphicData uri="http://schemas.microsoft.com/office/word/2010/wordprocessingGroup">
                  <wpg:wgp>
                    <wpg:cNvGrpSpPr/>
                    <wpg:grpSpPr>
                      <a:xfrm>
                        <a:off x="0" y="0"/>
                        <a:ext cx="6464174" cy="6096"/>
                        <a:chOff x="0" y="0"/>
                        <a:chExt cx="6464174" cy="6096"/>
                      </a:xfrm>
                    </wpg:grpSpPr>
                    <wps:wsp>
                      <wps:cNvPr id="8784" name="Shape 8784"/>
                      <wps:cNvSpPr/>
                      <wps:spPr>
                        <a:xfrm>
                          <a:off x="0" y="0"/>
                          <a:ext cx="416052" cy="9144"/>
                        </a:xfrm>
                        <a:custGeom>
                          <a:avLst/>
                          <a:gdLst/>
                          <a:ahLst/>
                          <a:cxnLst/>
                          <a:rect l="0" t="0" r="0" b="0"/>
                          <a:pathLst>
                            <a:path w="416052" h="9144">
                              <a:moveTo>
                                <a:pt x="0" y="0"/>
                              </a:moveTo>
                              <a:lnTo>
                                <a:pt x="416052" y="0"/>
                              </a:lnTo>
                              <a:lnTo>
                                <a:pt x="416052"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8785" name="Shape 8785"/>
                      <wps:cNvSpPr/>
                      <wps:spPr>
                        <a:xfrm>
                          <a:off x="416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6" name="Shape 8786"/>
                      <wps:cNvSpPr/>
                      <wps:spPr>
                        <a:xfrm>
                          <a:off x="422148" y="0"/>
                          <a:ext cx="6042026" cy="9144"/>
                        </a:xfrm>
                        <a:custGeom>
                          <a:avLst/>
                          <a:gdLst/>
                          <a:ahLst/>
                          <a:cxnLst/>
                          <a:rect l="0" t="0" r="0" b="0"/>
                          <a:pathLst>
                            <a:path w="6042026" h="9144">
                              <a:moveTo>
                                <a:pt x="0" y="0"/>
                              </a:moveTo>
                              <a:lnTo>
                                <a:pt x="6042026" y="0"/>
                              </a:lnTo>
                              <a:lnTo>
                                <a:pt x="6042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39" style="width:508.99pt;height:0.47998pt;position:absolute;mso-position-horizontal-relative:page;mso-position-horizontal:absolute;margin-left:66.264pt;mso-position-vertical-relative:page;margin-top:729.456pt;" coordsize="64641,60">
              <v:shape id="Shape 8787" style="position:absolute;width:4160;height:91;left:0;top:0;" coordsize="416052,9144" path="m0,0l416052,0l416052,9144l0,9144l0,0">
                <v:stroke weight="0pt" endcap="flat" joinstyle="miter" miterlimit="10" on="false" color="#000000" opacity="0"/>
                <v:fill on="true" color="#943634"/>
              </v:shape>
              <v:shape id="Shape 8788" style="position:absolute;width:91;height:91;left:4160;top:0;" coordsize="9144,9144" path="m0,0l9144,0l9144,9144l0,9144l0,0">
                <v:stroke weight="0pt" endcap="flat" joinstyle="miter" miterlimit="10" on="false" color="#000000" opacity="0"/>
                <v:fill on="true" color="#000000"/>
              </v:shape>
              <v:shape id="Shape 8789" style="position:absolute;width:60420;height:91;left:4221;top:0;" coordsize="6042026,9144" path="m0,0l6042026,0l6042026,9144l0,9144l0,0">
                <v:stroke weight="0pt" endcap="flat" joinstyle="miter" miterlimit="10" on="false" color="#000000" opacity="0"/>
                <v:fill on="true" color="#000000"/>
              </v:shape>
              <w10:wrap type="square"/>
            </v:group>
          </w:pict>
        </mc:Fallback>
      </mc:AlternateContent>
    </w:r>
    <w:r>
      <w:rPr>
        <w:rFonts w:ascii="Arial" w:eastAsia="Arial" w:hAnsi="Arial" w:cs="Arial"/>
        <w:color w:val="000000"/>
        <w:sz w:val="14"/>
      </w:rPr>
      <w:t xml:space="preserve">Page </w:t>
    </w:r>
    <w:r>
      <w:fldChar w:fldCharType="begin"/>
    </w:r>
    <w:r>
      <w:instrText xml:space="preserve"> PAGE   \* MERGEFORMAT </w:instrText>
    </w:r>
    <w:r>
      <w:fldChar w:fldCharType="separate"/>
    </w:r>
    <w:r>
      <w:rPr>
        <w:rFonts w:ascii="Arial" w:eastAsia="Arial" w:hAnsi="Arial" w:cs="Arial"/>
        <w:color w:val="000000"/>
        <w:sz w:val="14"/>
      </w:rPr>
      <w:t>1</w:t>
    </w:r>
    <w:r>
      <w:rPr>
        <w:rFonts w:ascii="Arial" w:eastAsia="Arial" w:hAnsi="Arial" w:cs="Arial"/>
        <w:color w:val="000000"/>
        <w:sz w:val="14"/>
      </w:rPr>
      <w:fldChar w:fldCharType="end"/>
    </w:r>
    <w:r>
      <w:rPr>
        <w:rFonts w:ascii="Arial" w:eastAsia="Arial" w:hAnsi="Arial" w:cs="Arial"/>
        <w:color w:val="000000"/>
        <w:sz w:val="14"/>
      </w:rPr>
      <w:t xml:space="preserve"> </w:t>
    </w:r>
    <w:r>
      <w:rPr>
        <w:rFonts w:ascii="Arial" w:eastAsia="Arial" w:hAnsi="Arial" w:cs="Arial"/>
        <w:color w:val="000000"/>
        <w:sz w:val="14"/>
      </w:rPr>
      <w:tab/>
      <w:t xml:space="preserve">| Department of Rehabilitation &amp; Health Services| College of Health and Public Service| University of North Texas| Online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845A" w14:textId="77777777" w:rsidR="00986D36" w:rsidRDefault="00000000">
    <w:pPr>
      <w:tabs>
        <w:tab w:val="center" w:pos="4484"/>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BE2C509" wp14:editId="25ADD8F1">
              <wp:simplePos x="0" y="0"/>
              <wp:positionH relativeFrom="page">
                <wp:posOffset>841553</wp:posOffset>
              </wp:positionH>
              <wp:positionV relativeFrom="page">
                <wp:posOffset>9264091</wp:posOffset>
              </wp:positionV>
              <wp:extent cx="6464174" cy="6096"/>
              <wp:effectExtent l="0" t="0" r="0" b="0"/>
              <wp:wrapSquare wrapText="bothSides"/>
              <wp:docPr id="8516" name="Group 8516"/>
              <wp:cNvGraphicFramePr/>
              <a:graphic xmlns:a="http://schemas.openxmlformats.org/drawingml/2006/main">
                <a:graphicData uri="http://schemas.microsoft.com/office/word/2010/wordprocessingGroup">
                  <wpg:wgp>
                    <wpg:cNvGrpSpPr/>
                    <wpg:grpSpPr>
                      <a:xfrm>
                        <a:off x="0" y="0"/>
                        <a:ext cx="6464174" cy="6096"/>
                        <a:chOff x="0" y="0"/>
                        <a:chExt cx="6464174" cy="6096"/>
                      </a:xfrm>
                    </wpg:grpSpPr>
                    <wps:wsp>
                      <wps:cNvPr id="8778" name="Shape 8778"/>
                      <wps:cNvSpPr/>
                      <wps:spPr>
                        <a:xfrm>
                          <a:off x="0" y="0"/>
                          <a:ext cx="416052" cy="9144"/>
                        </a:xfrm>
                        <a:custGeom>
                          <a:avLst/>
                          <a:gdLst/>
                          <a:ahLst/>
                          <a:cxnLst/>
                          <a:rect l="0" t="0" r="0" b="0"/>
                          <a:pathLst>
                            <a:path w="416052" h="9144">
                              <a:moveTo>
                                <a:pt x="0" y="0"/>
                              </a:moveTo>
                              <a:lnTo>
                                <a:pt x="416052" y="0"/>
                              </a:lnTo>
                              <a:lnTo>
                                <a:pt x="416052"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8779" name="Shape 8779"/>
                      <wps:cNvSpPr/>
                      <wps:spPr>
                        <a:xfrm>
                          <a:off x="416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0" name="Shape 8780"/>
                      <wps:cNvSpPr/>
                      <wps:spPr>
                        <a:xfrm>
                          <a:off x="422148" y="0"/>
                          <a:ext cx="6042026" cy="9144"/>
                        </a:xfrm>
                        <a:custGeom>
                          <a:avLst/>
                          <a:gdLst/>
                          <a:ahLst/>
                          <a:cxnLst/>
                          <a:rect l="0" t="0" r="0" b="0"/>
                          <a:pathLst>
                            <a:path w="6042026" h="9144">
                              <a:moveTo>
                                <a:pt x="0" y="0"/>
                              </a:moveTo>
                              <a:lnTo>
                                <a:pt x="6042026" y="0"/>
                              </a:lnTo>
                              <a:lnTo>
                                <a:pt x="6042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6" style="width:508.99pt;height:0.47998pt;position:absolute;mso-position-horizontal-relative:page;mso-position-horizontal:absolute;margin-left:66.264pt;mso-position-vertical-relative:page;margin-top:729.456pt;" coordsize="64641,60">
              <v:shape id="Shape 8781" style="position:absolute;width:4160;height:91;left:0;top:0;" coordsize="416052,9144" path="m0,0l416052,0l416052,9144l0,9144l0,0">
                <v:stroke weight="0pt" endcap="flat" joinstyle="miter" miterlimit="10" on="false" color="#000000" opacity="0"/>
                <v:fill on="true" color="#943634"/>
              </v:shape>
              <v:shape id="Shape 8782" style="position:absolute;width:91;height:91;left:4160;top:0;" coordsize="9144,9144" path="m0,0l9144,0l9144,9144l0,9144l0,0">
                <v:stroke weight="0pt" endcap="flat" joinstyle="miter" miterlimit="10" on="false" color="#000000" opacity="0"/>
                <v:fill on="true" color="#000000"/>
              </v:shape>
              <v:shape id="Shape 8783" style="position:absolute;width:60420;height:91;left:4221;top:0;" coordsize="6042026,9144" path="m0,0l6042026,0l6042026,9144l0,9144l0,0">
                <v:stroke weight="0pt" endcap="flat" joinstyle="miter" miterlimit="10" on="false" color="#000000" opacity="0"/>
                <v:fill on="true" color="#000000"/>
              </v:shape>
              <w10:wrap type="square"/>
            </v:group>
          </w:pict>
        </mc:Fallback>
      </mc:AlternateContent>
    </w:r>
    <w:r>
      <w:rPr>
        <w:rFonts w:ascii="Arial" w:eastAsia="Arial" w:hAnsi="Arial" w:cs="Arial"/>
        <w:color w:val="000000"/>
        <w:sz w:val="14"/>
      </w:rPr>
      <w:t xml:space="preserve">Page </w:t>
    </w:r>
    <w:r>
      <w:fldChar w:fldCharType="begin"/>
    </w:r>
    <w:r>
      <w:instrText xml:space="preserve"> PAGE   \* MERGEFORMAT </w:instrText>
    </w:r>
    <w:r>
      <w:fldChar w:fldCharType="separate"/>
    </w:r>
    <w:r>
      <w:rPr>
        <w:rFonts w:ascii="Arial" w:eastAsia="Arial" w:hAnsi="Arial" w:cs="Arial"/>
        <w:color w:val="000000"/>
        <w:sz w:val="14"/>
      </w:rPr>
      <w:t>1</w:t>
    </w:r>
    <w:r>
      <w:rPr>
        <w:rFonts w:ascii="Arial" w:eastAsia="Arial" w:hAnsi="Arial" w:cs="Arial"/>
        <w:color w:val="000000"/>
        <w:sz w:val="14"/>
      </w:rPr>
      <w:fldChar w:fldCharType="end"/>
    </w:r>
    <w:r>
      <w:rPr>
        <w:rFonts w:ascii="Arial" w:eastAsia="Arial" w:hAnsi="Arial" w:cs="Arial"/>
        <w:color w:val="000000"/>
        <w:sz w:val="14"/>
      </w:rPr>
      <w:t xml:space="preserve"> </w:t>
    </w:r>
    <w:r>
      <w:rPr>
        <w:rFonts w:ascii="Arial" w:eastAsia="Arial" w:hAnsi="Arial" w:cs="Arial"/>
        <w:color w:val="000000"/>
        <w:sz w:val="14"/>
      </w:rPr>
      <w:tab/>
      <w:t xml:space="preserve">| Department of Rehabilitation &amp; Health Services| College of Health and Public Service| University of North Texas| Online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7BDD" w14:textId="77777777" w:rsidR="00671A99" w:rsidRDefault="00671A99">
      <w:pPr>
        <w:spacing w:after="0" w:line="240" w:lineRule="auto"/>
      </w:pPr>
      <w:r>
        <w:separator/>
      </w:r>
    </w:p>
  </w:footnote>
  <w:footnote w:type="continuationSeparator" w:id="0">
    <w:p w14:paraId="75D00A0C" w14:textId="77777777" w:rsidR="00671A99" w:rsidRDefault="00671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01CE0"/>
    <w:multiLevelType w:val="hybridMultilevel"/>
    <w:tmpl w:val="EF589A8E"/>
    <w:lvl w:ilvl="0" w:tplc="E73A41C0">
      <w:start w:val="1"/>
      <w:numFmt w:val="bullet"/>
      <w:lvlText w:val="•"/>
      <w:lvlJc w:val="left"/>
      <w:pPr>
        <w:ind w:left="811"/>
      </w:pPr>
      <w:rPr>
        <w:rFonts w:ascii="Arial" w:eastAsia="Arial" w:hAnsi="Arial" w:cs="Arial"/>
        <w:b w:val="0"/>
        <w:i w:val="0"/>
        <w:strike w:val="0"/>
        <w:dstrike w:val="0"/>
        <w:color w:val="3D3D3D"/>
        <w:sz w:val="24"/>
        <w:szCs w:val="24"/>
        <w:u w:val="none" w:color="000000"/>
        <w:bdr w:val="none" w:sz="0" w:space="0" w:color="auto"/>
        <w:shd w:val="clear" w:color="auto" w:fill="auto"/>
        <w:vertAlign w:val="baseline"/>
      </w:rPr>
    </w:lvl>
    <w:lvl w:ilvl="1" w:tplc="CA98CEE2">
      <w:start w:val="1"/>
      <w:numFmt w:val="bullet"/>
      <w:lvlText w:val="o"/>
      <w:lvlJc w:val="left"/>
      <w:pPr>
        <w:ind w:left="144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lvl w:ilvl="2" w:tplc="45924C26">
      <w:start w:val="1"/>
      <w:numFmt w:val="bullet"/>
      <w:lvlText w:val="▪"/>
      <w:lvlJc w:val="left"/>
      <w:pPr>
        <w:ind w:left="216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lvl w:ilvl="3" w:tplc="AD24E33E">
      <w:start w:val="1"/>
      <w:numFmt w:val="bullet"/>
      <w:lvlText w:val="•"/>
      <w:lvlJc w:val="left"/>
      <w:pPr>
        <w:ind w:left="2880"/>
      </w:pPr>
      <w:rPr>
        <w:rFonts w:ascii="Arial" w:eastAsia="Arial" w:hAnsi="Arial" w:cs="Arial"/>
        <w:b w:val="0"/>
        <w:i w:val="0"/>
        <w:strike w:val="0"/>
        <w:dstrike w:val="0"/>
        <w:color w:val="3D3D3D"/>
        <w:sz w:val="24"/>
        <w:szCs w:val="24"/>
        <w:u w:val="none" w:color="000000"/>
        <w:bdr w:val="none" w:sz="0" w:space="0" w:color="auto"/>
        <w:shd w:val="clear" w:color="auto" w:fill="auto"/>
        <w:vertAlign w:val="baseline"/>
      </w:rPr>
    </w:lvl>
    <w:lvl w:ilvl="4" w:tplc="5C34CB06">
      <w:start w:val="1"/>
      <w:numFmt w:val="bullet"/>
      <w:lvlText w:val="o"/>
      <w:lvlJc w:val="left"/>
      <w:pPr>
        <w:ind w:left="360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lvl w:ilvl="5" w:tplc="642671F0">
      <w:start w:val="1"/>
      <w:numFmt w:val="bullet"/>
      <w:lvlText w:val="▪"/>
      <w:lvlJc w:val="left"/>
      <w:pPr>
        <w:ind w:left="432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lvl w:ilvl="6" w:tplc="6548E40C">
      <w:start w:val="1"/>
      <w:numFmt w:val="bullet"/>
      <w:lvlText w:val="•"/>
      <w:lvlJc w:val="left"/>
      <w:pPr>
        <w:ind w:left="5040"/>
      </w:pPr>
      <w:rPr>
        <w:rFonts w:ascii="Arial" w:eastAsia="Arial" w:hAnsi="Arial" w:cs="Arial"/>
        <w:b w:val="0"/>
        <w:i w:val="0"/>
        <w:strike w:val="0"/>
        <w:dstrike w:val="0"/>
        <w:color w:val="3D3D3D"/>
        <w:sz w:val="24"/>
        <w:szCs w:val="24"/>
        <w:u w:val="none" w:color="000000"/>
        <w:bdr w:val="none" w:sz="0" w:space="0" w:color="auto"/>
        <w:shd w:val="clear" w:color="auto" w:fill="auto"/>
        <w:vertAlign w:val="baseline"/>
      </w:rPr>
    </w:lvl>
    <w:lvl w:ilvl="7" w:tplc="1ECE4AB6">
      <w:start w:val="1"/>
      <w:numFmt w:val="bullet"/>
      <w:lvlText w:val="o"/>
      <w:lvlJc w:val="left"/>
      <w:pPr>
        <w:ind w:left="576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lvl w:ilvl="8" w:tplc="82C8C124">
      <w:start w:val="1"/>
      <w:numFmt w:val="bullet"/>
      <w:lvlText w:val="▪"/>
      <w:lvlJc w:val="left"/>
      <w:pPr>
        <w:ind w:left="6480"/>
      </w:pPr>
      <w:rPr>
        <w:rFonts w:ascii="Segoe UI Symbol" w:eastAsia="Segoe UI Symbol" w:hAnsi="Segoe UI Symbol" w:cs="Segoe UI Symbol"/>
        <w:b w:val="0"/>
        <w:i w:val="0"/>
        <w:strike w:val="0"/>
        <w:dstrike w:val="0"/>
        <w:color w:val="3D3D3D"/>
        <w:sz w:val="24"/>
        <w:szCs w:val="24"/>
        <w:u w:val="none" w:color="000000"/>
        <w:bdr w:val="none" w:sz="0" w:space="0" w:color="auto"/>
        <w:shd w:val="clear" w:color="auto" w:fill="auto"/>
        <w:vertAlign w:val="baseline"/>
      </w:rPr>
    </w:lvl>
  </w:abstractNum>
  <w:abstractNum w:abstractNumId="1" w15:restartNumberingAfterBreak="0">
    <w:nsid w:val="36D54EF6"/>
    <w:multiLevelType w:val="hybridMultilevel"/>
    <w:tmpl w:val="EC54D08A"/>
    <w:lvl w:ilvl="0" w:tplc="DD244354">
      <w:start w:val="1"/>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8CB6B4">
      <w:start w:val="1"/>
      <w:numFmt w:val="lowerLetter"/>
      <w:lvlText w:val="%2"/>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2D2EA">
      <w:start w:val="1"/>
      <w:numFmt w:val="lowerRoman"/>
      <w:lvlText w:val="%3"/>
      <w:lvlJc w:val="left"/>
      <w:pPr>
        <w:ind w:left="1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2C5BE">
      <w:start w:val="1"/>
      <w:numFmt w:val="decimal"/>
      <w:lvlText w:val="%4"/>
      <w:lvlJc w:val="left"/>
      <w:pPr>
        <w:ind w:left="2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2F99E">
      <w:start w:val="1"/>
      <w:numFmt w:val="lowerLetter"/>
      <w:lvlText w:val="%5"/>
      <w:lvlJc w:val="left"/>
      <w:pPr>
        <w:ind w:left="3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0296FC">
      <w:start w:val="1"/>
      <w:numFmt w:val="lowerRoman"/>
      <w:lvlText w:val="%6"/>
      <w:lvlJc w:val="left"/>
      <w:pPr>
        <w:ind w:left="4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307352">
      <w:start w:val="1"/>
      <w:numFmt w:val="decimal"/>
      <w:lvlText w:val="%7"/>
      <w:lvlJc w:val="left"/>
      <w:pPr>
        <w:ind w:left="4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CE1A4">
      <w:start w:val="1"/>
      <w:numFmt w:val="lowerLetter"/>
      <w:lvlText w:val="%8"/>
      <w:lvlJc w:val="left"/>
      <w:pPr>
        <w:ind w:left="5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3EFA1C">
      <w:start w:val="1"/>
      <w:numFmt w:val="lowerRoman"/>
      <w:lvlText w:val="%9"/>
      <w:lvlJc w:val="left"/>
      <w:pPr>
        <w:ind w:left="6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78948354">
    <w:abstractNumId w:val="1"/>
  </w:num>
  <w:num w:numId="2" w16cid:durableId="110376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36"/>
    <w:rsid w:val="003E1D57"/>
    <w:rsid w:val="00671A99"/>
    <w:rsid w:val="009542C8"/>
    <w:rsid w:val="0098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422F"/>
  <w15:docId w15:val="{64C6E149-5F4F-4C84-B1CB-9E972D9B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1" w:hanging="10"/>
    </w:pPr>
    <w:rPr>
      <w:rFonts w:ascii="Times New Roman" w:eastAsia="Times New Roman" w:hAnsi="Times New Roman" w:cs="Times New Roman"/>
      <w:color w:val="3D3D3D"/>
    </w:rPr>
  </w:style>
  <w:style w:type="paragraph" w:styleId="Heading1">
    <w:name w:val="heading 1"/>
    <w:next w:val="Normal"/>
    <w:link w:val="Heading1Char"/>
    <w:uiPriority w:val="9"/>
    <w:qFormat/>
    <w:pPr>
      <w:keepNext/>
      <w:keepLines/>
      <w:spacing w:after="253" w:line="259" w:lineRule="auto"/>
      <w:ind w:left="101" w:hanging="10"/>
      <w:outlineLvl w:val="0"/>
    </w:pPr>
    <w:rPr>
      <w:rFonts w:ascii="Times New Roman" w:eastAsia="Times New Roman" w:hAnsi="Times New Roman" w:cs="Times New Roman"/>
      <w:b/>
      <w:color w:val="00B05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B05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ritingcenter.unt.edu/" TargetMode="External"/><Relationship Id="rId18" Type="http://schemas.openxmlformats.org/officeDocument/2006/relationships/hyperlink" Target="http://www.unt.edu/helpdesk/index.htm" TargetMode="External"/><Relationship Id="rId26" Type="http://schemas.openxmlformats.org/officeDocument/2006/relationships/hyperlink" Target="http://disability.unt.edu/" TargetMode="External"/><Relationship Id="rId39" Type="http://schemas.openxmlformats.org/officeDocument/2006/relationships/hyperlink" Target="https://my.unt.edu/" TargetMode="External"/><Relationship Id="rId21" Type="http://schemas.openxmlformats.org/officeDocument/2006/relationships/hyperlink" Target="https://clear.unt.edu/supported-technologies/canvas/requirements" TargetMode="External"/><Relationship Id="rId34" Type="http://schemas.openxmlformats.org/officeDocument/2006/relationships/hyperlink" Target="http://writingcenter.unt.edu/" TargetMode="External"/><Relationship Id="rId42" Type="http://schemas.openxmlformats.org/officeDocument/2006/relationships/hyperlink" Target="http://it.unt.edu/eagleconnect" TargetMode="Externa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olicy.unt.edu/policy/06-039" TargetMode="External"/><Relationship Id="rId29" Type="http://schemas.openxmlformats.org/officeDocument/2006/relationships/hyperlink" Target="http://www.library.unt.edu/" TargetMode="External"/><Relationship Id="rId11" Type="http://schemas.openxmlformats.org/officeDocument/2006/relationships/hyperlink" Target="https://he.kendallhunt.com/" TargetMode="External"/><Relationship Id="rId24" Type="http://schemas.openxmlformats.org/officeDocument/2006/relationships/hyperlink" Target="https://deanofstudents.unt.edu/conduct" TargetMode="External"/><Relationship Id="rId32" Type="http://schemas.openxmlformats.org/officeDocument/2006/relationships/hyperlink" Target="https://learningcenter.unt.edu/home" TargetMode="External"/><Relationship Id="rId37" Type="http://schemas.openxmlformats.org/officeDocument/2006/relationships/hyperlink" Target="https://deanofstudents.unt.edu/conduct" TargetMode="External"/><Relationship Id="rId40" Type="http://schemas.openxmlformats.org/officeDocument/2006/relationships/hyperlink" Target="https://my.unt.ed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licy.unt.edu/policy/06-039" TargetMode="External"/><Relationship Id="rId23" Type="http://schemas.openxmlformats.org/officeDocument/2006/relationships/hyperlink" Target="https://deanofstudents.unt.edu/conduct" TargetMode="External"/><Relationship Id="rId28" Type="http://schemas.openxmlformats.org/officeDocument/2006/relationships/hyperlink" Target="http://studentaffairs.unt.edu/counseling-and-testing-services" TargetMode="External"/><Relationship Id="rId36" Type="http://schemas.openxmlformats.org/officeDocument/2006/relationships/hyperlink" Target="https://success.unt.edu/" TargetMode="External"/><Relationship Id="rId49" Type="http://schemas.openxmlformats.org/officeDocument/2006/relationships/theme" Target="theme/theme1.xml"/><Relationship Id="rId10" Type="http://schemas.openxmlformats.org/officeDocument/2006/relationships/hyperlink" Target="https://he.kendallhunt.com/product/microcounseling-skills" TargetMode="External"/><Relationship Id="rId19" Type="http://schemas.openxmlformats.org/officeDocument/2006/relationships/hyperlink" Target="https://clear.unt.edu/supported-technologies/canvas/requirements" TargetMode="External"/><Relationship Id="rId31" Type="http://schemas.openxmlformats.org/officeDocument/2006/relationships/hyperlink" Target="https://learningcenter.unt.edu/home" TargetMode="External"/><Relationship Id="rId44" Type="http://schemas.openxmlformats.org/officeDocument/2006/relationships/hyperlink" Target="http://spot.unt.edu/" TargetMode="External"/><Relationship Id="rId4" Type="http://schemas.openxmlformats.org/officeDocument/2006/relationships/webSettings" Target="webSettings.xml"/><Relationship Id="rId9" Type="http://schemas.openxmlformats.org/officeDocument/2006/relationships/hyperlink" Target="https://he.kendallhunt.com/product/microcounseling-skills" TargetMode="External"/><Relationship Id="rId14" Type="http://schemas.openxmlformats.org/officeDocument/2006/relationships/hyperlink" Target="https://writingcenter.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www.library.unt.edu/" TargetMode="External"/><Relationship Id="rId35" Type="http://schemas.openxmlformats.org/officeDocument/2006/relationships/hyperlink" Target="https://success.unt.edu/" TargetMode="External"/><Relationship Id="rId43" Type="http://schemas.openxmlformats.org/officeDocument/2006/relationships/hyperlink" Target="http://spot.unt.edu/"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he.kendallhunt.com/" TargetMode="External"/><Relationship Id="rId17" Type="http://schemas.openxmlformats.org/officeDocument/2006/relationships/hyperlink" Target="http://www.unt.edu/helpdesk/index.htm" TargetMode="External"/><Relationship Id="rId25" Type="http://schemas.openxmlformats.org/officeDocument/2006/relationships/hyperlink" Target="http://disability.unt.edu/" TargetMode="External"/><Relationship Id="rId33" Type="http://schemas.openxmlformats.org/officeDocument/2006/relationships/hyperlink" Target="http://writingcenter.unt.edu/" TargetMode="External"/><Relationship Id="rId38" Type="http://schemas.openxmlformats.org/officeDocument/2006/relationships/hyperlink" Target="https://deanofstudents.unt.edu/conduct" TargetMode="External"/><Relationship Id="rId46" Type="http://schemas.openxmlformats.org/officeDocument/2006/relationships/footer" Target="footer2.xml"/><Relationship Id="rId20" Type="http://schemas.openxmlformats.org/officeDocument/2006/relationships/hyperlink" Target="https://clear.unt.edu/supported-technologies/canvas/requirements" TargetMode="External"/><Relationship Id="rId41" Type="http://schemas.openxmlformats.org/officeDocument/2006/relationships/hyperlink" Target="http://it.unt.edu/eagleconnec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2920</Words>
  <Characters>16649</Characters>
  <Application>Microsoft Office Word</Application>
  <DocSecurity>0</DocSecurity>
  <Lines>138</Lines>
  <Paragraphs>39</Paragraphs>
  <ScaleCrop>false</ScaleCrop>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Tamara Grosz</cp:lastModifiedBy>
  <cp:revision>2</cp:revision>
  <dcterms:created xsi:type="dcterms:W3CDTF">2026-01-05T23:40:00Z</dcterms:created>
  <dcterms:modified xsi:type="dcterms:W3CDTF">2026-01-05T23:40:00Z</dcterms:modified>
</cp:coreProperties>
</file>