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87A21" w14:textId="5B8D643E" w:rsidR="00835A32" w:rsidRPr="005118F9" w:rsidRDefault="00835A32" w:rsidP="00835A32">
      <w:pPr>
        <w:rPr>
          <w:rFonts w:ascii="Times New Roman" w:hAnsi="Times New Roman" w:cs="Times New Roman"/>
          <w:b/>
          <w:bCs/>
          <w:sz w:val="24"/>
          <w:szCs w:val="24"/>
        </w:rPr>
      </w:pPr>
      <w:r w:rsidRPr="005118F9">
        <w:rPr>
          <w:rFonts w:ascii="Times New Roman" w:hAnsi="Times New Roman" w:cs="Times New Roman"/>
          <w:b/>
          <w:bCs/>
          <w:noProof/>
          <w:sz w:val="24"/>
          <w:szCs w:val="24"/>
        </w:rPr>
        <mc:AlternateContent>
          <mc:Choice Requires="wps">
            <w:drawing>
              <wp:anchor distT="45720" distB="45720" distL="114300" distR="114300" simplePos="0" relativeHeight="251659264" behindDoc="0" locked="0" layoutInCell="1" allowOverlap="1" wp14:anchorId="37690AA8" wp14:editId="072CFBAD">
                <wp:simplePos x="0" y="0"/>
                <wp:positionH relativeFrom="column">
                  <wp:posOffset>2043430</wp:posOffset>
                </wp:positionH>
                <wp:positionV relativeFrom="paragraph">
                  <wp:posOffset>0</wp:posOffset>
                </wp:positionV>
                <wp:extent cx="4157980" cy="1404620"/>
                <wp:effectExtent l="0" t="0" r="1397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980" cy="1404620"/>
                        </a:xfrm>
                        <a:prstGeom prst="rect">
                          <a:avLst/>
                        </a:prstGeom>
                        <a:solidFill>
                          <a:srgbClr val="FFFFFF"/>
                        </a:solidFill>
                        <a:ln w="9525">
                          <a:solidFill>
                            <a:srgbClr val="000000"/>
                          </a:solidFill>
                          <a:miter lim="800000"/>
                          <a:headEnd/>
                          <a:tailEnd/>
                        </a:ln>
                      </wps:spPr>
                      <wps:txbx>
                        <w:txbxContent>
                          <w:p w14:paraId="484E0250" w14:textId="48C8D724" w:rsidR="00835A32" w:rsidRPr="005118F9" w:rsidRDefault="00835A32" w:rsidP="00835A32">
                            <w:pPr>
                              <w:pStyle w:val="NoSpacing"/>
                              <w:jc w:val="center"/>
                              <w:rPr>
                                <w:rFonts w:ascii="Times New Roman" w:hAnsi="Times New Roman" w:cs="Times New Roman"/>
                                <w:sz w:val="56"/>
                                <w:szCs w:val="56"/>
                              </w:rPr>
                            </w:pPr>
                            <w:r w:rsidRPr="005118F9">
                              <w:rPr>
                                <w:rFonts w:ascii="Times New Roman" w:hAnsi="Times New Roman" w:cs="Times New Roman"/>
                                <w:sz w:val="56"/>
                                <w:szCs w:val="56"/>
                              </w:rPr>
                              <w:t>MDSE 1490</w:t>
                            </w:r>
                          </w:p>
                          <w:p w14:paraId="5ABC0E40" w14:textId="77777777" w:rsidR="0025122E" w:rsidRDefault="00835A32" w:rsidP="00835A32">
                            <w:pPr>
                              <w:pStyle w:val="NoSpacing"/>
                              <w:jc w:val="center"/>
                              <w:rPr>
                                <w:rFonts w:ascii="Times New Roman" w:hAnsi="Times New Roman" w:cs="Times New Roman"/>
                                <w:sz w:val="56"/>
                                <w:szCs w:val="56"/>
                              </w:rPr>
                            </w:pPr>
                            <w:r w:rsidRPr="005118F9">
                              <w:rPr>
                                <w:rFonts w:ascii="Times New Roman" w:hAnsi="Times New Roman" w:cs="Times New Roman"/>
                                <w:sz w:val="56"/>
                                <w:szCs w:val="56"/>
                              </w:rPr>
                              <w:t>ADULTING 101</w:t>
                            </w:r>
                          </w:p>
                          <w:p w14:paraId="7E02A06D" w14:textId="25875B9E" w:rsidR="00835A32" w:rsidRPr="005118F9" w:rsidRDefault="0025122E" w:rsidP="00835A32">
                            <w:pPr>
                              <w:pStyle w:val="NoSpacing"/>
                              <w:jc w:val="center"/>
                              <w:rPr>
                                <w:rFonts w:ascii="Times New Roman" w:hAnsi="Times New Roman" w:cs="Times New Roman"/>
                                <w:sz w:val="56"/>
                                <w:szCs w:val="56"/>
                              </w:rPr>
                            </w:pPr>
                            <w:r>
                              <w:rPr>
                                <w:rFonts w:ascii="Times New Roman" w:hAnsi="Times New Roman" w:cs="Times New Roman"/>
                                <w:sz w:val="56"/>
                                <w:szCs w:val="56"/>
                              </w:rPr>
                              <w:t>Regular &amp; Honors Section</w:t>
                            </w:r>
                            <w:r w:rsidR="00797181">
                              <w:rPr>
                                <w:rFonts w:ascii="Times New Roman" w:hAnsi="Times New Roman" w:cs="Times New Roman"/>
                                <w:sz w:val="56"/>
                                <w:szCs w:val="5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690AA8" id="_x0000_t202" coordsize="21600,21600" o:spt="202" path="m,l,21600r21600,l21600,xe">
                <v:stroke joinstyle="miter"/>
                <v:path gradientshapeok="t" o:connecttype="rect"/>
              </v:shapetype>
              <v:shape id="Text Box 2" o:spid="_x0000_s1026" type="#_x0000_t202" style="position:absolute;margin-left:160.9pt;margin-top:0;width:327.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">
                <v:textbox style="mso-fit-shape-to-text:t">
                  <w:txbxContent>
                    <w:p w14:paraId="484E0250" w14:textId="48C8D724" w:rsidR="00835A32" w:rsidRPr="005118F9" w:rsidRDefault="00835A32" w:rsidP="00835A32">
                      <w:pPr>
                        <w:pStyle w:val="NoSpacing"/>
                        <w:jc w:val="center"/>
                        <w:rPr>
                          <w:rFonts w:ascii="Times New Roman" w:hAnsi="Times New Roman" w:cs="Times New Roman"/>
                          <w:sz w:val="56"/>
                          <w:szCs w:val="56"/>
                        </w:rPr>
                      </w:pPr>
                      <w:r w:rsidRPr="005118F9">
                        <w:rPr>
                          <w:rFonts w:ascii="Times New Roman" w:hAnsi="Times New Roman" w:cs="Times New Roman"/>
                          <w:sz w:val="56"/>
                          <w:szCs w:val="56"/>
                        </w:rPr>
                        <w:t>MDSE 1490</w:t>
                      </w:r>
                    </w:p>
                    <w:p w14:paraId="5ABC0E40" w14:textId="77777777" w:rsidR="0025122E" w:rsidRDefault="00835A32" w:rsidP="00835A32">
                      <w:pPr>
                        <w:pStyle w:val="NoSpacing"/>
                        <w:jc w:val="center"/>
                        <w:rPr>
                          <w:rFonts w:ascii="Times New Roman" w:hAnsi="Times New Roman" w:cs="Times New Roman"/>
                          <w:sz w:val="56"/>
                          <w:szCs w:val="56"/>
                        </w:rPr>
                      </w:pPr>
                      <w:r w:rsidRPr="005118F9">
                        <w:rPr>
                          <w:rFonts w:ascii="Times New Roman" w:hAnsi="Times New Roman" w:cs="Times New Roman"/>
                          <w:sz w:val="56"/>
                          <w:szCs w:val="56"/>
                        </w:rPr>
                        <w:t>ADULTING 101</w:t>
                      </w:r>
                    </w:p>
                    <w:p w14:paraId="7E02A06D" w14:textId="25875B9E" w:rsidR="00835A32" w:rsidRPr="005118F9" w:rsidRDefault="0025122E" w:rsidP="00835A32">
                      <w:pPr>
                        <w:pStyle w:val="NoSpacing"/>
                        <w:jc w:val="center"/>
                        <w:rPr>
                          <w:rFonts w:ascii="Times New Roman" w:hAnsi="Times New Roman" w:cs="Times New Roman"/>
                          <w:sz w:val="56"/>
                          <w:szCs w:val="56"/>
                        </w:rPr>
                      </w:pPr>
                      <w:r>
                        <w:rPr>
                          <w:rFonts w:ascii="Times New Roman" w:hAnsi="Times New Roman" w:cs="Times New Roman"/>
                          <w:sz w:val="56"/>
                          <w:szCs w:val="56"/>
                        </w:rPr>
                        <w:t>Regular &amp; Honors Section</w:t>
                      </w:r>
                      <w:r w:rsidR="00797181">
                        <w:rPr>
                          <w:rFonts w:ascii="Times New Roman" w:hAnsi="Times New Roman" w:cs="Times New Roman"/>
                          <w:sz w:val="56"/>
                          <w:szCs w:val="56"/>
                        </w:rPr>
                        <w:t xml:space="preserve"> </w:t>
                      </w:r>
                    </w:p>
                  </w:txbxContent>
                </v:textbox>
                <w10:wrap type="square"/>
              </v:shape>
            </w:pict>
          </mc:Fallback>
        </mc:AlternateContent>
      </w:r>
      <w:r w:rsidRPr="005118F9">
        <w:rPr>
          <w:rFonts w:ascii="Times New Roman" w:hAnsi="Times New Roman" w:cs="Times New Roman"/>
          <w:noProof/>
          <w:sz w:val="24"/>
          <w:szCs w:val="24"/>
        </w:rPr>
        <w:drawing>
          <wp:inline distT="0" distB="0" distL="0" distR="0" wp14:anchorId="1BF708E3" wp14:editId="4A44B61D">
            <wp:extent cx="1180956" cy="1371600"/>
            <wp:effectExtent l="0" t="0" r="635" b="0"/>
            <wp:docPr id="1843976725" name="Picture 1" descr="Free Coffee Cup Vector, Download Free Coffee Cup Vector png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offee Cup Vector, Download Free Coffee Cup Vector png image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0956" cy="1371600"/>
                    </a:xfrm>
                    <a:prstGeom prst="rect">
                      <a:avLst/>
                    </a:prstGeom>
                    <a:noFill/>
                    <a:ln>
                      <a:noFill/>
                    </a:ln>
                  </pic:spPr>
                </pic:pic>
              </a:graphicData>
            </a:graphic>
          </wp:inline>
        </w:drawing>
      </w:r>
      <w:r w:rsidRPr="005118F9">
        <w:rPr>
          <w:rFonts w:ascii="Times New Roman" w:hAnsi="Times New Roman" w:cs="Times New Roman"/>
          <w:b/>
          <w:bCs/>
          <w:sz w:val="24"/>
          <w:szCs w:val="24"/>
        </w:rPr>
        <w:t xml:space="preserve">    </w:t>
      </w:r>
    </w:p>
    <w:p w14:paraId="6FD9A1D8" w14:textId="77777777" w:rsidR="00835A32" w:rsidRPr="005118F9" w:rsidRDefault="00835A32" w:rsidP="00647787">
      <w:pPr>
        <w:rPr>
          <w:rFonts w:ascii="Times New Roman" w:hAnsi="Times New Roman" w:cs="Times New Roman"/>
          <w:b/>
          <w:bCs/>
          <w:sz w:val="24"/>
          <w:szCs w:val="24"/>
        </w:rPr>
      </w:pPr>
    </w:p>
    <w:p w14:paraId="473588C3" w14:textId="5DDFDACC" w:rsidR="00647787" w:rsidRPr="00401DA2" w:rsidRDefault="00647787" w:rsidP="00647787">
      <w:pPr>
        <w:rPr>
          <w:rFonts w:ascii="Times New Roman" w:hAnsi="Times New Roman" w:cs="Times New Roman"/>
          <w:sz w:val="24"/>
          <w:szCs w:val="24"/>
        </w:rPr>
      </w:pPr>
      <w:r w:rsidRPr="00401DA2">
        <w:rPr>
          <w:rFonts w:ascii="Times New Roman" w:hAnsi="Times New Roman" w:cs="Times New Roman"/>
          <w:b/>
          <w:bCs/>
          <w:sz w:val="24"/>
          <w:szCs w:val="24"/>
        </w:rPr>
        <w:t>Course Description:</w:t>
      </w:r>
      <w:r w:rsidR="00E3796C" w:rsidRPr="00401DA2">
        <w:rPr>
          <w:rFonts w:ascii="Times New Roman" w:hAnsi="Times New Roman" w:cs="Times New Roman"/>
          <w:sz w:val="24"/>
          <w:szCs w:val="24"/>
        </w:rPr>
        <w:t xml:space="preserve">  This course is designed to cover basic concepts for effective personal finance, home, clothing, </w:t>
      </w:r>
      <w:r w:rsidR="00D66B14" w:rsidRPr="00401DA2">
        <w:rPr>
          <w:rFonts w:ascii="Times New Roman" w:hAnsi="Times New Roman" w:cs="Times New Roman"/>
          <w:sz w:val="24"/>
          <w:szCs w:val="24"/>
        </w:rPr>
        <w:t>food, personal and family</w:t>
      </w:r>
      <w:r w:rsidR="00E3796C" w:rsidRPr="00401DA2">
        <w:rPr>
          <w:rFonts w:ascii="Times New Roman" w:hAnsi="Times New Roman" w:cs="Times New Roman"/>
          <w:sz w:val="24"/>
          <w:szCs w:val="24"/>
        </w:rPr>
        <w:t xml:space="preserve"> management</w:t>
      </w:r>
      <w:r w:rsidR="00D66B14" w:rsidRPr="00401DA2">
        <w:rPr>
          <w:rFonts w:ascii="Times New Roman" w:hAnsi="Times New Roman" w:cs="Times New Roman"/>
          <w:sz w:val="24"/>
          <w:szCs w:val="24"/>
        </w:rPr>
        <w:t>.</w:t>
      </w:r>
    </w:p>
    <w:p w14:paraId="106FCC36" w14:textId="761929AF" w:rsidR="005118F9" w:rsidRPr="00401DA2" w:rsidRDefault="005118F9" w:rsidP="00647787">
      <w:pPr>
        <w:rPr>
          <w:rFonts w:ascii="Times New Roman" w:hAnsi="Times New Roman" w:cs="Times New Roman"/>
          <w:sz w:val="24"/>
          <w:szCs w:val="24"/>
        </w:rPr>
      </w:pPr>
      <w:r w:rsidRPr="00401DA2">
        <w:rPr>
          <w:rFonts w:ascii="Times New Roman" w:hAnsi="Times New Roman" w:cs="Times New Roman"/>
          <w:b/>
          <w:bCs/>
          <w:sz w:val="24"/>
          <w:szCs w:val="24"/>
        </w:rPr>
        <w:t>Fall Semester</w:t>
      </w:r>
      <w:r w:rsidRPr="00401DA2">
        <w:rPr>
          <w:rFonts w:ascii="Times New Roman" w:hAnsi="Times New Roman" w:cs="Times New Roman"/>
          <w:sz w:val="24"/>
          <w:szCs w:val="24"/>
        </w:rPr>
        <w:t>:  Tuesdays and Thursdays, 12:30 – 1:50</w:t>
      </w:r>
    </w:p>
    <w:p w14:paraId="11CE7721" w14:textId="77777777" w:rsidR="005118F9" w:rsidRPr="00401DA2" w:rsidRDefault="005118F9" w:rsidP="005118F9">
      <w:pPr>
        <w:pStyle w:val="NoSpacing"/>
        <w:rPr>
          <w:rFonts w:ascii="Times New Roman" w:hAnsi="Times New Roman" w:cs="Times New Roman"/>
          <w:sz w:val="24"/>
          <w:szCs w:val="24"/>
        </w:rPr>
      </w:pPr>
      <w:r w:rsidRPr="00401DA2">
        <w:rPr>
          <w:rFonts w:ascii="Times New Roman" w:hAnsi="Times New Roman" w:cs="Times New Roman"/>
          <w:b/>
          <w:bCs/>
          <w:sz w:val="24"/>
          <w:szCs w:val="24"/>
        </w:rPr>
        <w:t>Format</w:t>
      </w:r>
      <w:r w:rsidRPr="00401DA2">
        <w:rPr>
          <w:rFonts w:ascii="Times New Roman" w:hAnsi="Times New Roman" w:cs="Times New Roman"/>
          <w:sz w:val="24"/>
          <w:szCs w:val="24"/>
        </w:rPr>
        <w:t xml:space="preserve">:  In-person Class; Readings, Lectures, Guest Speakers, and assigned projects related to course content.  </w:t>
      </w:r>
    </w:p>
    <w:p w14:paraId="415802C4" w14:textId="77777777" w:rsidR="005118F9" w:rsidRPr="00401DA2" w:rsidRDefault="005118F9" w:rsidP="005118F9">
      <w:pPr>
        <w:pStyle w:val="NoSpacing"/>
        <w:rPr>
          <w:rFonts w:ascii="Times New Roman" w:hAnsi="Times New Roman" w:cs="Times New Roman"/>
          <w:b/>
          <w:bCs/>
          <w:sz w:val="24"/>
          <w:szCs w:val="24"/>
        </w:rPr>
      </w:pPr>
      <w:bookmarkStart w:id="0" w:name="_Hlk175750835"/>
    </w:p>
    <w:p w14:paraId="6BD4E6B7" w14:textId="38BCE2DD" w:rsidR="002F43AF" w:rsidRPr="00401DA2" w:rsidRDefault="00647787" w:rsidP="005118F9">
      <w:pPr>
        <w:pStyle w:val="NoSpacing"/>
        <w:rPr>
          <w:rFonts w:ascii="Times New Roman" w:hAnsi="Times New Roman" w:cs="Times New Roman"/>
          <w:b/>
          <w:bCs/>
          <w:sz w:val="24"/>
          <w:szCs w:val="24"/>
        </w:rPr>
      </w:pPr>
      <w:r w:rsidRPr="00401DA2">
        <w:rPr>
          <w:rFonts w:ascii="Times New Roman" w:hAnsi="Times New Roman" w:cs="Times New Roman"/>
          <w:b/>
          <w:bCs/>
          <w:sz w:val="24"/>
          <w:szCs w:val="24"/>
        </w:rPr>
        <w:t>Learning Outcomes:</w:t>
      </w:r>
      <w:r w:rsidR="00CD79B2" w:rsidRPr="00401DA2">
        <w:rPr>
          <w:rFonts w:ascii="Times New Roman" w:hAnsi="Times New Roman" w:cs="Times New Roman"/>
          <w:b/>
          <w:bCs/>
          <w:sz w:val="24"/>
          <w:szCs w:val="24"/>
        </w:rPr>
        <w:t xml:space="preserve">  </w:t>
      </w:r>
    </w:p>
    <w:p w14:paraId="094CC82E" w14:textId="77777777" w:rsidR="00835A32" w:rsidRPr="00401DA2" w:rsidRDefault="005545CD" w:rsidP="00835A32">
      <w:pPr>
        <w:pStyle w:val="NoSpacing"/>
        <w:numPr>
          <w:ilvl w:val="0"/>
          <w:numId w:val="16"/>
        </w:numPr>
        <w:rPr>
          <w:rFonts w:ascii="Times New Roman" w:hAnsi="Times New Roman" w:cs="Times New Roman"/>
          <w:sz w:val="24"/>
          <w:szCs w:val="24"/>
        </w:rPr>
      </w:pPr>
      <w:r w:rsidRPr="00401DA2">
        <w:rPr>
          <w:rFonts w:ascii="Times New Roman" w:hAnsi="Times New Roman" w:cs="Times New Roman"/>
          <w:sz w:val="24"/>
          <w:szCs w:val="24"/>
        </w:rPr>
        <w:t xml:space="preserve">Demonstrate the ability to use knowledge and skills to manage one's financial resources effectively for a lifetime of financial security. </w:t>
      </w:r>
    </w:p>
    <w:p w14:paraId="1AA89000" w14:textId="77777777" w:rsidR="00835A32" w:rsidRPr="00401DA2" w:rsidRDefault="005545CD" w:rsidP="00835A32">
      <w:pPr>
        <w:pStyle w:val="NoSpacing"/>
        <w:numPr>
          <w:ilvl w:val="0"/>
          <w:numId w:val="16"/>
        </w:numPr>
        <w:rPr>
          <w:rFonts w:ascii="Times New Roman" w:hAnsi="Times New Roman" w:cs="Times New Roman"/>
          <w:sz w:val="24"/>
          <w:szCs w:val="24"/>
        </w:rPr>
      </w:pPr>
      <w:r w:rsidRPr="00401DA2">
        <w:rPr>
          <w:rFonts w:ascii="Times New Roman" w:hAnsi="Times New Roman" w:cs="Times New Roman"/>
          <w:sz w:val="24"/>
          <w:szCs w:val="24"/>
        </w:rPr>
        <w:t xml:space="preserve">Demonstrate planning, organizing, and maintaining an efficient operation of residential </w:t>
      </w:r>
      <w:r w:rsidR="00E3796C" w:rsidRPr="00401DA2">
        <w:rPr>
          <w:rFonts w:ascii="Times New Roman" w:hAnsi="Times New Roman" w:cs="Times New Roman"/>
          <w:sz w:val="24"/>
          <w:szCs w:val="24"/>
        </w:rPr>
        <w:t>homes</w:t>
      </w:r>
      <w:r w:rsidRPr="00401DA2">
        <w:rPr>
          <w:rFonts w:ascii="Times New Roman" w:hAnsi="Times New Roman" w:cs="Times New Roman"/>
          <w:sz w:val="24"/>
          <w:szCs w:val="24"/>
        </w:rPr>
        <w:t xml:space="preserve">. </w:t>
      </w:r>
    </w:p>
    <w:p w14:paraId="282A8B0F" w14:textId="1FDDCA5A" w:rsidR="00E3796C" w:rsidRPr="00401DA2" w:rsidRDefault="00E3796C" w:rsidP="00835A32">
      <w:pPr>
        <w:pStyle w:val="NoSpacing"/>
        <w:numPr>
          <w:ilvl w:val="0"/>
          <w:numId w:val="16"/>
        </w:numPr>
        <w:rPr>
          <w:rFonts w:ascii="Times New Roman" w:hAnsi="Times New Roman" w:cs="Times New Roman"/>
          <w:sz w:val="24"/>
          <w:szCs w:val="24"/>
        </w:rPr>
      </w:pPr>
      <w:r w:rsidRPr="00401DA2">
        <w:rPr>
          <w:rFonts w:ascii="Times New Roman" w:hAnsi="Times New Roman" w:cs="Times New Roman"/>
          <w:sz w:val="24"/>
          <w:szCs w:val="24"/>
        </w:rPr>
        <w:t xml:space="preserve">Evaluate the use of elements and principles of design in residential interiors. </w:t>
      </w:r>
    </w:p>
    <w:p w14:paraId="1A60DA18" w14:textId="0B8D9CAC" w:rsidR="005545CD" w:rsidRPr="00401DA2" w:rsidRDefault="005545CD" w:rsidP="00835A32">
      <w:pPr>
        <w:pStyle w:val="NoSpacing"/>
        <w:numPr>
          <w:ilvl w:val="0"/>
          <w:numId w:val="16"/>
        </w:numPr>
        <w:rPr>
          <w:rFonts w:ascii="Times New Roman" w:hAnsi="Times New Roman" w:cs="Times New Roman"/>
          <w:sz w:val="24"/>
          <w:szCs w:val="24"/>
        </w:rPr>
      </w:pPr>
      <w:r w:rsidRPr="00401DA2">
        <w:rPr>
          <w:rFonts w:ascii="Times New Roman" w:hAnsi="Times New Roman" w:cs="Times New Roman"/>
          <w:sz w:val="24"/>
          <w:szCs w:val="24"/>
        </w:rPr>
        <w:t xml:space="preserve">Evaluate textiles, fashion, and apparel products and materials and their use and care in diverse </w:t>
      </w:r>
      <w:r w:rsidR="00CD79B2" w:rsidRPr="00401DA2">
        <w:rPr>
          <w:rFonts w:ascii="Times New Roman" w:hAnsi="Times New Roman" w:cs="Times New Roman"/>
          <w:sz w:val="24"/>
          <w:szCs w:val="24"/>
        </w:rPr>
        <w:t>s</w:t>
      </w:r>
      <w:r w:rsidRPr="00401DA2">
        <w:rPr>
          <w:rFonts w:ascii="Times New Roman" w:hAnsi="Times New Roman" w:cs="Times New Roman"/>
          <w:sz w:val="24"/>
          <w:szCs w:val="24"/>
        </w:rPr>
        <w:t xml:space="preserve">ettings. </w:t>
      </w:r>
    </w:p>
    <w:p w14:paraId="6A5E0B34" w14:textId="582050F6" w:rsidR="00527438" w:rsidRPr="00401DA2" w:rsidRDefault="00527438" w:rsidP="00835A32">
      <w:pPr>
        <w:pStyle w:val="NoSpacing"/>
        <w:numPr>
          <w:ilvl w:val="0"/>
          <w:numId w:val="16"/>
        </w:numPr>
        <w:rPr>
          <w:rFonts w:ascii="Times New Roman" w:hAnsi="Times New Roman" w:cs="Times New Roman"/>
          <w:sz w:val="24"/>
          <w:szCs w:val="24"/>
        </w:rPr>
      </w:pPr>
      <w:r w:rsidRPr="00401DA2">
        <w:rPr>
          <w:rFonts w:ascii="Times New Roman" w:hAnsi="Times New Roman" w:cs="Times New Roman"/>
          <w:sz w:val="24"/>
          <w:szCs w:val="24"/>
        </w:rPr>
        <w:t xml:space="preserve">Explore the impact of internal factors on clothing selection and appearance management. </w:t>
      </w:r>
    </w:p>
    <w:p w14:paraId="10577D89" w14:textId="18E42322" w:rsidR="00527438" w:rsidRPr="00401DA2" w:rsidRDefault="00527438" w:rsidP="00835A32">
      <w:pPr>
        <w:pStyle w:val="NoSpacing"/>
        <w:numPr>
          <w:ilvl w:val="0"/>
          <w:numId w:val="16"/>
        </w:numPr>
        <w:rPr>
          <w:rFonts w:ascii="Times New Roman" w:hAnsi="Times New Roman" w:cs="Times New Roman"/>
          <w:sz w:val="24"/>
          <w:szCs w:val="24"/>
        </w:rPr>
      </w:pPr>
      <w:r w:rsidRPr="00401DA2">
        <w:rPr>
          <w:rFonts w:ascii="Times New Roman" w:hAnsi="Times New Roman" w:cs="Times New Roman"/>
          <w:sz w:val="24"/>
          <w:szCs w:val="24"/>
        </w:rPr>
        <w:t>Demonstrate food safety, sanitation and preparation procedures for personal food consumption using recommended nutrition guidelines.</w:t>
      </w:r>
    </w:p>
    <w:p w14:paraId="6C90FBF9" w14:textId="082867A8" w:rsidR="00E3796C" w:rsidRPr="00401DA2" w:rsidRDefault="00E3796C" w:rsidP="00835A32">
      <w:pPr>
        <w:pStyle w:val="NoSpacing"/>
        <w:numPr>
          <w:ilvl w:val="0"/>
          <w:numId w:val="16"/>
        </w:numPr>
        <w:rPr>
          <w:rFonts w:ascii="Times New Roman" w:hAnsi="Times New Roman" w:cs="Times New Roman"/>
          <w:sz w:val="24"/>
          <w:szCs w:val="24"/>
        </w:rPr>
      </w:pPr>
      <w:r w:rsidRPr="00401DA2">
        <w:rPr>
          <w:rFonts w:ascii="Times New Roman" w:hAnsi="Times New Roman" w:cs="Times New Roman"/>
          <w:sz w:val="24"/>
          <w:szCs w:val="24"/>
        </w:rPr>
        <w:t xml:space="preserve">Apply principles of measurement, portion control, conversions, food cost analysis and control to meal planning. </w:t>
      </w:r>
    </w:p>
    <w:p w14:paraId="4C0A58B7" w14:textId="298D6756" w:rsidR="00E3796C" w:rsidRPr="00401DA2" w:rsidRDefault="00E3796C" w:rsidP="00835A32">
      <w:pPr>
        <w:pStyle w:val="NoSpacing"/>
        <w:numPr>
          <w:ilvl w:val="0"/>
          <w:numId w:val="16"/>
        </w:numPr>
        <w:rPr>
          <w:rFonts w:ascii="Times New Roman" w:hAnsi="Times New Roman" w:cs="Times New Roman"/>
          <w:sz w:val="24"/>
          <w:szCs w:val="24"/>
        </w:rPr>
      </w:pPr>
      <w:r w:rsidRPr="00401DA2">
        <w:rPr>
          <w:rFonts w:ascii="Times New Roman" w:hAnsi="Times New Roman" w:cs="Times New Roman"/>
          <w:sz w:val="24"/>
          <w:szCs w:val="24"/>
        </w:rPr>
        <w:t xml:space="preserve">Apply time management, organizational, and process skills to prioritize tasks and achieve goals. </w:t>
      </w:r>
      <w:r w:rsidR="00C560D4" w:rsidRPr="00401DA2">
        <w:rPr>
          <w:rFonts w:ascii="Times New Roman" w:hAnsi="Times New Roman" w:cs="Times New Roman"/>
          <w:sz w:val="24"/>
          <w:szCs w:val="24"/>
        </w:rPr>
        <w:tab/>
      </w:r>
    </w:p>
    <w:p w14:paraId="4E4E0E2C" w14:textId="77777777" w:rsidR="0025122E" w:rsidRPr="00401DA2" w:rsidRDefault="00527438" w:rsidP="00835A32">
      <w:pPr>
        <w:pStyle w:val="NoSpacing"/>
        <w:numPr>
          <w:ilvl w:val="0"/>
          <w:numId w:val="16"/>
        </w:numPr>
        <w:rPr>
          <w:rFonts w:ascii="Times New Roman" w:hAnsi="Times New Roman" w:cs="Times New Roman"/>
          <w:sz w:val="24"/>
          <w:szCs w:val="24"/>
        </w:rPr>
      </w:pPr>
      <w:r w:rsidRPr="00401DA2">
        <w:rPr>
          <w:rFonts w:ascii="Times New Roman" w:hAnsi="Times New Roman" w:cs="Times New Roman"/>
          <w:sz w:val="24"/>
          <w:szCs w:val="24"/>
        </w:rPr>
        <w:t>Analyze factors, including cultural, political, and geographical influences, that affect consumer advocacy.</w:t>
      </w:r>
    </w:p>
    <w:p w14:paraId="24AB9D48" w14:textId="2B5F8C8D" w:rsidR="00835A32" w:rsidRPr="00401DA2" w:rsidRDefault="0025122E" w:rsidP="00835A32">
      <w:pPr>
        <w:pStyle w:val="NoSpacing"/>
        <w:numPr>
          <w:ilvl w:val="0"/>
          <w:numId w:val="16"/>
        </w:numPr>
        <w:rPr>
          <w:rFonts w:ascii="Times New Roman" w:hAnsi="Times New Roman" w:cs="Times New Roman"/>
          <w:sz w:val="24"/>
          <w:szCs w:val="24"/>
        </w:rPr>
      </w:pPr>
      <w:r w:rsidRPr="00401DA2">
        <w:rPr>
          <w:rFonts w:ascii="Times New Roman" w:hAnsi="Times New Roman" w:cs="Times New Roman"/>
          <w:b/>
          <w:bCs/>
          <w:sz w:val="24"/>
          <w:szCs w:val="24"/>
        </w:rPr>
        <w:t>For Honors Students</w:t>
      </w:r>
      <w:r w:rsidRPr="00401DA2">
        <w:rPr>
          <w:rFonts w:ascii="Times New Roman" w:hAnsi="Times New Roman" w:cs="Times New Roman"/>
          <w:sz w:val="24"/>
          <w:szCs w:val="24"/>
        </w:rPr>
        <w:t>:  Develop and execute a project that is directly relevant to your life stage and appropriate for the</w:t>
      </w:r>
      <w:bookmarkEnd w:id="0"/>
      <w:r w:rsidRPr="00401DA2">
        <w:rPr>
          <w:rFonts w:ascii="Times New Roman" w:hAnsi="Times New Roman" w:cs="Times New Roman"/>
          <w:sz w:val="24"/>
          <w:szCs w:val="24"/>
        </w:rPr>
        <w:t xml:space="preserve"> five areas of content in this class.  </w:t>
      </w:r>
    </w:p>
    <w:p w14:paraId="5D019EA2" w14:textId="77777777" w:rsidR="0025122E" w:rsidRPr="00401DA2" w:rsidRDefault="0025122E" w:rsidP="0025122E">
      <w:pPr>
        <w:pStyle w:val="NoSpacing"/>
        <w:rPr>
          <w:rFonts w:ascii="Times New Roman" w:hAnsi="Times New Roman" w:cs="Times New Roman"/>
          <w:sz w:val="24"/>
          <w:szCs w:val="24"/>
        </w:rPr>
      </w:pPr>
    </w:p>
    <w:p w14:paraId="12BA05CF" w14:textId="781FB54C" w:rsidR="00835A32" w:rsidRPr="00401DA2" w:rsidRDefault="00835A32" w:rsidP="00835A32">
      <w:pPr>
        <w:pStyle w:val="NoSpacing"/>
        <w:rPr>
          <w:rFonts w:ascii="Times New Roman" w:hAnsi="Times New Roman" w:cs="Times New Roman"/>
          <w:sz w:val="24"/>
          <w:szCs w:val="24"/>
        </w:rPr>
      </w:pPr>
      <w:r w:rsidRPr="00401DA2">
        <w:rPr>
          <w:rFonts w:ascii="Times New Roman" w:hAnsi="Times New Roman" w:cs="Times New Roman"/>
          <w:b/>
          <w:bCs/>
          <w:sz w:val="24"/>
          <w:szCs w:val="24"/>
        </w:rPr>
        <w:t>Instructor</w:t>
      </w:r>
      <w:r w:rsidRPr="00401DA2">
        <w:rPr>
          <w:rFonts w:ascii="Times New Roman" w:hAnsi="Times New Roman" w:cs="Times New Roman"/>
          <w:sz w:val="24"/>
          <w:szCs w:val="24"/>
        </w:rPr>
        <w:t>:  Dr. Tammy Kinley</w:t>
      </w:r>
    </w:p>
    <w:p w14:paraId="55D895F7" w14:textId="5FB0EA27" w:rsidR="00835A32" w:rsidRPr="00401DA2" w:rsidRDefault="00835A32" w:rsidP="00835A32">
      <w:pPr>
        <w:pStyle w:val="NoSpacing"/>
        <w:rPr>
          <w:rFonts w:ascii="Times New Roman" w:hAnsi="Times New Roman" w:cs="Times New Roman"/>
          <w:sz w:val="24"/>
          <w:szCs w:val="24"/>
        </w:rPr>
      </w:pPr>
      <w:r w:rsidRPr="00401DA2">
        <w:rPr>
          <w:rFonts w:ascii="Times New Roman" w:hAnsi="Times New Roman" w:cs="Times New Roman"/>
          <w:b/>
          <w:bCs/>
          <w:sz w:val="24"/>
          <w:szCs w:val="24"/>
        </w:rPr>
        <w:t>Office</w:t>
      </w:r>
      <w:r w:rsidRPr="00401DA2">
        <w:rPr>
          <w:rFonts w:ascii="Times New Roman" w:hAnsi="Times New Roman" w:cs="Times New Roman"/>
          <w:sz w:val="24"/>
          <w:szCs w:val="24"/>
        </w:rPr>
        <w:t>:  Chilton 330-M</w:t>
      </w:r>
    </w:p>
    <w:p w14:paraId="0E070A38" w14:textId="291A8FAB" w:rsidR="00835A32" w:rsidRPr="00401DA2" w:rsidRDefault="00835A32" w:rsidP="005118F9">
      <w:pPr>
        <w:pStyle w:val="NoSpacing"/>
        <w:rPr>
          <w:rFonts w:ascii="Times New Roman" w:hAnsi="Times New Roman" w:cs="Times New Roman"/>
          <w:sz w:val="24"/>
          <w:szCs w:val="24"/>
        </w:rPr>
      </w:pPr>
      <w:r w:rsidRPr="00401DA2">
        <w:rPr>
          <w:rFonts w:ascii="Times New Roman" w:hAnsi="Times New Roman" w:cs="Times New Roman"/>
          <w:b/>
          <w:bCs/>
          <w:sz w:val="24"/>
          <w:szCs w:val="24"/>
        </w:rPr>
        <w:t>Contact</w:t>
      </w:r>
      <w:r w:rsidRPr="00401DA2">
        <w:rPr>
          <w:rFonts w:ascii="Times New Roman" w:hAnsi="Times New Roman" w:cs="Times New Roman"/>
          <w:sz w:val="24"/>
          <w:szCs w:val="24"/>
        </w:rPr>
        <w:t xml:space="preserve">:  940-565-4842, </w:t>
      </w:r>
      <w:hyperlink r:id="rId9" w:history="1">
        <w:r w:rsidR="00EA482B" w:rsidRPr="00401DA2">
          <w:rPr>
            <w:rStyle w:val="Hyperlink"/>
            <w:rFonts w:ascii="Times New Roman" w:hAnsi="Times New Roman" w:cs="Times New Roman"/>
            <w:sz w:val="24"/>
            <w:szCs w:val="24"/>
          </w:rPr>
          <w:t>Tammy.Kinley@unt.edu</w:t>
        </w:r>
      </w:hyperlink>
    </w:p>
    <w:p w14:paraId="7CD1B647" w14:textId="44C0EAD0" w:rsidR="00EA482B" w:rsidRPr="00401DA2" w:rsidRDefault="00EA482B" w:rsidP="005118F9">
      <w:pPr>
        <w:pStyle w:val="NoSpacing"/>
        <w:rPr>
          <w:rFonts w:ascii="Times New Roman" w:hAnsi="Times New Roman" w:cs="Times New Roman"/>
          <w:sz w:val="24"/>
          <w:szCs w:val="24"/>
        </w:rPr>
      </w:pPr>
      <w:r w:rsidRPr="00401DA2">
        <w:rPr>
          <w:rFonts w:ascii="Times New Roman" w:hAnsi="Times New Roman" w:cs="Times New Roman"/>
          <w:b/>
          <w:bCs/>
          <w:sz w:val="24"/>
          <w:szCs w:val="24"/>
        </w:rPr>
        <w:t>Office Hours</w:t>
      </w:r>
      <w:r w:rsidRPr="00401DA2">
        <w:rPr>
          <w:rFonts w:ascii="Times New Roman" w:hAnsi="Times New Roman" w:cs="Times New Roman"/>
          <w:sz w:val="24"/>
          <w:szCs w:val="24"/>
        </w:rPr>
        <w:t>:  Mondays 9:00 – 11:00, and by appointment</w:t>
      </w:r>
    </w:p>
    <w:p w14:paraId="44D8561B" w14:textId="77777777" w:rsidR="005118F9" w:rsidRPr="00401DA2" w:rsidRDefault="005118F9" w:rsidP="005118F9">
      <w:pPr>
        <w:pStyle w:val="NoSpacing"/>
        <w:rPr>
          <w:rFonts w:ascii="Times New Roman" w:hAnsi="Times New Roman" w:cs="Times New Roman"/>
          <w:b/>
          <w:bCs/>
          <w:sz w:val="24"/>
          <w:szCs w:val="24"/>
        </w:rPr>
      </w:pPr>
    </w:p>
    <w:p w14:paraId="3D32D3B9" w14:textId="77777777" w:rsidR="00401DA2" w:rsidRPr="00401DA2" w:rsidRDefault="00401DA2" w:rsidP="00401DA2">
      <w:pPr>
        <w:tabs>
          <w:tab w:val="left" w:pos="720"/>
          <w:tab w:val="left" w:pos="1440"/>
          <w:tab w:val="left" w:pos="2160"/>
          <w:tab w:val="left" w:pos="2880"/>
          <w:tab w:val="left" w:pos="3600"/>
          <w:tab w:val="left" w:pos="4320"/>
        </w:tabs>
        <w:rPr>
          <w:rFonts w:ascii="Times New Roman" w:hAnsi="Times New Roman" w:cs="Times New Roman"/>
          <w:sz w:val="24"/>
          <w:szCs w:val="24"/>
        </w:rPr>
      </w:pPr>
      <w:r w:rsidRPr="00401DA2">
        <w:rPr>
          <w:rFonts w:ascii="Times New Roman" w:hAnsi="Times New Roman" w:cs="Times New Roman"/>
          <w:b/>
          <w:bCs/>
          <w:sz w:val="24"/>
          <w:szCs w:val="24"/>
        </w:rPr>
        <w:t>Daily Lesson Plans</w:t>
      </w:r>
      <w:r w:rsidRPr="00401DA2">
        <w:rPr>
          <w:rFonts w:ascii="Times New Roman" w:hAnsi="Times New Roman" w:cs="Times New Roman"/>
          <w:sz w:val="24"/>
          <w:szCs w:val="24"/>
        </w:rPr>
        <w:t xml:space="preserve"> are provided for you in Canvas.  Any change in lesson plan will be noted in that document.</w:t>
      </w:r>
    </w:p>
    <w:p w14:paraId="37FBF264" w14:textId="77777777" w:rsidR="00401DA2" w:rsidRDefault="00401DA2" w:rsidP="005118F9">
      <w:pPr>
        <w:pStyle w:val="NoSpacing"/>
        <w:rPr>
          <w:rFonts w:ascii="Times New Roman" w:hAnsi="Times New Roman" w:cs="Times New Roman"/>
          <w:b/>
          <w:bCs/>
          <w:sz w:val="24"/>
          <w:szCs w:val="24"/>
        </w:rPr>
      </w:pPr>
    </w:p>
    <w:p w14:paraId="3AF448CE" w14:textId="79569A3B" w:rsidR="00647787" w:rsidRPr="00401DA2" w:rsidRDefault="00647787" w:rsidP="005118F9">
      <w:pPr>
        <w:pStyle w:val="NoSpacing"/>
        <w:rPr>
          <w:rFonts w:ascii="Times New Roman" w:hAnsi="Times New Roman" w:cs="Times New Roman"/>
          <w:b/>
          <w:bCs/>
          <w:sz w:val="24"/>
          <w:szCs w:val="24"/>
        </w:rPr>
      </w:pPr>
      <w:r w:rsidRPr="00401DA2">
        <w:rPr>
          <w:rFonts w:ascii="Times New Roman" w:hAnsi="Times New Roman" w:cs="Times New Roman"/>
          <w:b/>
          <w:bCs/>
          <w:sz w:val="24"/>
          <w:szCs w:val="24"/>
        </w:rPr>
        <w:lastRenderedPageBreak/>
        <w:t>Grade</w:t>
      </w:r>
      <w:r w:rsidR="00D66B14" w:rsidRPr="00401DA2">
        <w:rPr>
          <w:rFonts w:ascii="Times New Roman" w:hAnsi="Times New Roman" w:cs="Times New Roman"/>
          <w:b/>
          <w:bCs/>
          <w:sz w:val="24"/>
          <w:szCs w:val="24"/>
        </w:rPr>
        <w:t xml:space="preserve"> Determination</w:t>
      </w:r>
      <w:r w:rsidRPr="00401DA2">
        <w:rPr>
          <w:rFonts w:ascii="Times New Roman" w:hAnsi="Times New Roman" w:cs="Times New Roman"/>
          <w:b/>
          <w:bCs/>
          <w:sz w:val="24"/>
          <w:szCs w:val="24"/>
        </w:rPr>
        <w:t>:</w:t>
      </w:r>
      <w:r w:rsidR="00D66B14" w:rsidRPr="00401DA2">
        <w:rPr>
          <w:rFonts w:ascii="Times New Roman" w:hAnsi="Times New Roman" w:cs="Times New Roman"/>
          <w:b/>
          <w:bCs/>
          <w:sz w:val="24"/>
          <w:szCs w:val="24"/>
        </w:rPr>
        <w:t xml:space="preserve">  </w:t>
      </w:r>
    </w:p>
    <w:p w14:paraId="50B4693C" w14:textId="28E5707C" w:rsidR="00D66B14" w:rsidRPr="00401DA2" w:rsidRDefault="00EA482B" w:rsidP="00D66B14">
      <w:pPr>
        <w:pStyle w:val="ListParagraph"/>
        <w:numPr>
          <w:ilvl w:val="0"/>
          <w:numId w:val="12"/>
        </w:numPr>
        <w:rPr>
          <w:rFonts w:ascii="Times New Roman" w:hAnsi="Times New Roman" w:cs="Times New Roman"/>
          <w:sz w:val="24"/>
          <w:szCs w:val="24"/>
        </w:rPr>
      </w:pPr>
      <w:r w:rsidRPr="00401DA2">
        <w:rPr>
          <w:rFonts w:ascii="Times New Roman" w:hAnsi="Times New Roman" w:cs="Times New Roman"/>
          <w:sz w:val="24"/>
          <w:szCs w:val="24"/>
        </w:rPr>
        <w:t>Daily Grades</w:t>
      </w:r>
      <w:r w:rsidR="00D66B14" w:rsidRPr="00401DA2">
        <w:rPr>
          <w:rFonts w:ascii="Times New Roman" w:hAnsi="Times New Roman" w:cs="Times New Roman"/>
          <w:sz w:val="24"/>
          <w:szCs w:val="24"/>
        </w:rPr>
        <w:t xml:space="preserve"> </w:t>
      </w:r>
      <w:r w:rsidRPr="00401DA2">
        <w:rPr>
          <w:rFonts w:ascii="Times New Roman" w:hAnsi="Times New Roman" w:cs="Times New Roman"/>
          <w:sz w:val="24"/>
          <w:szCs w:val="24"/>
        </w:rPr>
        <w:t>for Class Participation – (27</w:t>
      </w:r>
      <w:r w:rsidRPr="00401DA2">
        <w:rPr>
          <w:rStyle w:val="FootnoteReference"/>
          <w:rFonts w:ascii="Times New Roman" w:hAnsi="Times New Roman" w:cs="Times New Roman"/>
          <w:sz w:val="24"/>
          <w:szCs w:val="24"/>
        </w:rPr>
        <w:footnoteReference w:id="1"/>
      </w:r>
      <w:r w:rsidRPr="00401DA2">
        <w:rPr>
          <w:rFonts w:ascii="Times New Roman" w:hAnsi="Times New Roman" w:cs="Times New Roman"/>
          <w:sz w:val="24"/>
          <w:szCs w:val="24"/>
        </w:rPr>
        <w:t xml:space="preserve"> at 10 points each)</w:t>
      </w:r>
    </w:p>
    <w:p w14:paraId="72DC9E29" w14:textId="77777777" w:rsidR="005118F9" w:rsidRPr="00401DA2" w:rsidRDefault="00D66B14" w:rsidP="005118F9">
      <w:pPr>
        <w:pStyle w:val="ListParagraph"/>
        <w:numPr>
          <w:ilvl w:val="0"/>
          <w:numId w:val="12"/>
        </w:numPr>
        <w:rPr>
          <w:rFonts w:ascii="Times New Roman" w:hAnsi="Times New Roman" w:cs="Times New Roman"/>
          <w:sz w:val="24"/>
          <w:szCs w:val="24"/>
        </w:rPr>
      </w:pPr>
      <w:r w:rsidRPr="00401DA2">
        <w:rPr>
          <w:rFonts w:ascii="Times New Roman" w:hAnsi="Times New Roman" w:cs="Times New Roman"/>
          <w:sz w:val="24"/>
          <w:szCs w:val="24"/>
        </w:rPr>
        <w:t>Minor Assignments</w:t>
      </w:r>
      <w:r w:rsidR="00800D00" w:rsidRPr="00401DA2">
        <w:rPr>
          <w:rFonts w:ascii="Times New Roman" w:hAnsi="Times New Roman" w:cs="Times New Roman"/>
          <w:sz w:val="24"/>
          <w:szCs w:val="24"/>
        </w:rPr>
        <w:t xml:space="preserve"> - Select</w:t>
      </w:r>
      <w:r w:rsidRPr="00401DA2">
        <w:rPr>
          <w:rFonts w:ascii="Times New Roman" w:hAnsi="Times New Roman" w:cs="Times New Roman"/>
          <w:sz w:val="24"/>
          <w:szCs w:val="24"/>
        </w:rPr>
        <w:t xml:space="preserve"> one per module (5 at </w:t>
      </w:r>
      <w:r w:rsidR="00800D00" w:rsidRPr="00401DA2">
        <w:rPr>
          <w:rFonts w:ascii="Times New Roman" w:hAnsi="Times New Roman" w:cs="Times New Roman"/>
          <w:sz w:val="24"/>
          <w:szCs w:val="24"/>
        </w:rPr>
        <w:t>50</w:t>
      </w:r>
      <w:r w:rsidRPr="00401DA2">
        <w:rPr>
          <w:rFonts w:ascii="Times New Roman" w:hAnsi="Times New Roman" w:cs="Times New Roman"/>
          <w:sz w:val="24"/>
          <w:szCs w:val="24"/>
        </w:rPr>
        <w:t xml:space="preserve"> points each)</w:t>
      </w:r>
    </w:p>
    <w:p w14:paraId="3F945E0E" w14:textId="7F40C543" w:rsidR="00D66B14" w:rsidRPr="00401DA2" w:rsidRDefault="00D66B14" w:rsidP="005118F9">
      <w:pPr>
        <w:pStyle w:val="ListParagraph"/>
        <w:numPr>
          <w:ilvl w:val="0"/>
          <w:numId w:val="12"/>
        </w:numPr>
        <w:rPr>
          <w:rFonts w:ascii="Times New Roman" w:hAnsi="Times New Roman" w:cs="Times New Roman"/>
          <w:sz w:val="24"/>
          <w:szCs w:val="24"/>
        </w:rPr>
      </w:pPr>
      <w:r w:rsidRPr="00401DA2">
        <w:rPr>
          <w:rFonts w:ascii="Times New Roman" w:hAnsi="Times New Roman" w:cs="Times New Roman"/>
          <w:sz w:val="24"/>
          <w:szCs w:val="24"/>
        </w:rPr>
        <w:t>Major Assignments –</w:t>
      </w:r>
      <w:r w:rsidR="00800D00" w:rsidRPr="00401DA2">
        <w:rPr>
          <w:rFonts w:ascii="Times New Roman" w:hAnsi="Times New Roman" w:cs="Times New Roman"/>
          <w:sz w:val="24"/>
          <w:szCs w:val="24"/>
        </w:rPr>
        <w:t>S</w:t>
      </w:r>
      <w:r w:rsidRPr="00401DA2">
        <w:rPr>
          <w:rFonts w:ascii="Times New Roman" w:hAnsi="Times New Roman" w:cs="Times New Roman"/>
          <w:sz w:val="24"/>
          <w:szCs w:val="24"/>
        </w:rPr>
        <w:t xml:space="preserve">elect </w:t>
      </w:r>
      <w:r w:rsidR="00800D00" w:rsidRPr="00401DA2">
        <w:rPr>
          <w:rFonts w:ascii="Times New Roman" w:hAnsi="Times New Roman" w:cs="Times New Roman"/>
          <w:sz w:val="24"/>
          <w:szCs w:val="24"/>
        </w:rPr>
        <w:t>two</w:t>
      </w:r>
      <w:r w:rsidRPr="00401DA2">
        <w:rPr>
          <w:rFonts w:ascii="Times New Roman" w:hAnsi="Times New Roman" w:cs="Times New Roman"/>
          <w:sz w:val="24"/>
          <w:szCs w:val="24"/>
        </w:rPr>
        <w:t xml:space="preserve"> major projects for the</w:t>
      </w:r>
      <w:r w:rsidR="00800D00" w:rsidRPr="00401DA2">
        <w:rPr>
          <w:rFonts w:ascii="Times New Roman" w:hAnsi="Times New Roman" w:cs="Times New Roman"/>
          <w:sz w:val="24"/>
          <w:szCs w:val="24"/>
        </w:rPr>
        <w:t xml:space="preserve"> semester (2 at 100 points each)</w:t>
      </w:r>
      <w:r w:rsidRPr="00401DA2">
        <w:rPr>
          <w:rFonts w:ascii="Times New Roman" w:hAnsi="Times New Roman" w:cs="Times New Roman"/>
          <w:sz w:val="24"/>
          <w:szCs w:val="24"/>
        </w:rPr>
        <w:t xml:space="preserve"> </w:t>
      </w:r>
    </w:p>
    <w:p w14:paraId="033B0C3E" w14:textId="59E2E256" w:rsidR="0025122E" w:rsidRPr="00401DA2" w:rsidRDefault="0025122E" w:rsidP="0025122E">
      <w:pPr>
        <w:pStyle w:val="NoSpacing"/>
        <w:rPr>
          <w:rFonts w:ascii="Times New Roman" w:eastAsia="Times New Roman" w:hAnsi="Times New Roman" w:cs="Times New Roman"/>
          <w:color w:val="3D3D3D"/>
          <w:sz w:val="24"/>
          <w:szCs w:val="24"/>
          <w:u w:val="single"/>
        </w:rPr>
      </w:pPr>
      <w:r w:rsidRPr="00401DA2">
        <w:rPr>
          <w:rFonts w:ascii="Times New Roman" w:hAnsi="Times New Roman" w:cs="Times New Roman"/>
          <w:b/>
          <w:bCs/>
          <w:sz w:val="24"/>
          <w:szCs w:val="24"/>
        </w:rPr>
        <w:t>Honors Project</w:t>
      </w:r>
      <w:r w:rsidRPr="00401DA2">
        <w:rPr>
          <w:rFonts w:ascii="Times New Roman" w:hAnsi="Times New Roman" w:cs="Times New Roman"/>
          <w:sz w:val="24"/>
          <w:szCs w:val="24"/>
        </w:rPr>
        <w:t xml:space="preserve">: </w:t>
      </w:r>
      <w:r w:rsidRPr="00401DA2">
        <w:rPr>
          <w:rFonts w:ascii="Times New Roman" w:eastAsia="Times New Roman" w:hAnsi="Times New Roman" w:cs="Times New Roman"/>
          <w:color w:val="3D3D3D"/>
          <w:sz w:val="24"/>
          <w:szCs w:val="24"/>
        </w:rPr>
        <w:t xml:space="preserve">In consultation with Dr. Kinley, students in the Honors section will develop an application project relevant to </w:t>
      </w:r>
      <w:r w:rsidRPr="00401DA2">
        <w:rPr>
          <w:rFonts w:ascii="Times New Roman" w:hAnsi="Times New Roman" w:cs="Times New Roman"/>
          <w:sz w:val="24"/>
          <w:szCs w:val="24"/>
        </w:rPr>
        <w:t xml:space="preserve">Consumer Finance &amp; Management, Home Management, Clothing Management, Food and Nutrition Management, or Personal and Family Management.  </w:t>
      </w:r>
      <w:r w:rsidRPr="00401DA2">
        <w:rPr>
          <w:rFonts w:ascii="Times New Roman" w:eastAsia="Times New Roman" w:hAnsi="Times New Roman" w:cs="Times New Roman"/>
          <w:color w:val="3D3D3D"/>
          <w:sz w:val="24"/>
          <w:szCs w:val="24"/>
        </w:rPr>
        <w:t xml:space="preserve">As part of the project, a timeline with check-in points and feedback will be established. </w:t>
      </w:r>
      <w:r w:rsidRPr="00401DA2">
        <w:rPr>
          <w:rFonts w:ascii="Times New Roman" w:eastAsia="Times New Roman" w:hAnsi="Times New Roman" w:cs="Times New Roman"/>
          <w:color w:val="3D3D3D"/>
          <w:sz w:val="24"/>
          <w:szCs w:val="24"/>
          <w:u w:val="single"/>
        </w:rPr>
        <w:t>In order to earn Honors credit, a meeting with Dr. Kinley, the project outline, timeline for completion, and a list of (roughly) monthly check-in meetings  will need to be established by the end of the second week of class.</w:t>
      </w:r>
    </w:p>
    <w:p w14:paraId="20E52920" w14:textId="77777777" w:rsidR="00835A32" w:rsidRPr="00401DA2" w:rsidRDefault="00835A32" w:rsidP="005118F9">
      <w:pPr>
        <w:pStyle w:val="NoSpacing"/>
        <w:rPr>
          <w:rFonts w:ascii="Times New Roman" w:hAnsi="Times New Roman" w:cs="Times New Roman"/>
          <w:b/>
          <w:bCs/>
          <w:sz w:val="24"/>
          <w:szCs w:val="24"/>
        </w:rPr>
      </w:pPr>
    </w:p>
    <w:p w14:paraId="71F135C8" w14:textId="3F333347" w:rsidR="00D66B14" w:rsidRPr="00401DA2" w:rsidRDefault="00D66B14" w:rsidP="005118F9">
      <w:pPr>
        <w:pStyle w:val="NoSpacing"/>
        <w:rPr>
          <w:rFonts w:ascii="Times New Roman" w:hAnsi="Times New Roman" w:cs="Times New Roman"/>
          <w:sz w:val="24"/>
          <w:szCs w:val="24"/>
        </w:rPr>
      </w:pPr>
      <w:r w:rsidRPr="00401DA2">
        <w:rPr>
          <w:rFonts w:ascii="Times New Roman" w:hAnsi="Times New Roman" w:cs="Times New Roman"/>
          <w:b/>
          <w:bCs/>
          <w:sz w:val="24"/>
          <w:szCs w:val="24"/>
        </w:rPr>
        <w:t>Grade Scale</w:t>
      </w:r>
      <w:r w:rsidR="00647787" w:rsidRPr="00401DA2">
        <w:rPr>
          <w:rFonts w:ascii="Times New Roman" w:hAnsi="Times New Roman" w:cs="Times New Roman"/>
          <w:b/>
          <w:bCs/>
          <w:sz w:val="24"/>
          <w:szCs w:val="24"/>
        </w:rPr>
        <w:t>:</w:t>
      </w:r>
      <w:r w:rsidRPr="00401DA2">
        <w:rPr>
          <w:rFonts w:ascii="Times New Roman" w:hAnsi="Times New Roman" w:cs="Times New Roman"/>
          <w:b/>
          <w:bCs/>
          <w:sz w:val="24"/>
          <w:szCs w:val="24"/>
        </w:rPr>
        <w:t xml:space="preserve">  </w:t>
      </w:r>
      <w:r w:rsidRPr="00401DA2">
        <w:rPr>
          <w:rFonts w:ascii="Times New Roman" w:hAnsi="Times New Roman" w:cs="Times New Roman"/>
          <w:sz w:val="24"/>
          <w:szCs w:val="24"/>
        </w:rPr>
        <w:t xml:space="preserve">Grades are not curved. </w:t>
      </w:r>
      <w:r w:rsidR="00CF30DE" w:rsidRPr="00401DA2">
        <w:rPr>
          <w:rFonts w:ascii="Times New Roman" w:hAnsi="Times New Roman" w:cs="Times New Roman"/>
          <w:sz w:val="24"/>
          <w:szCs w:val="24"/>
        </w:rPr>
        <w:t xml:space="preserve">Grades are computed as Points Earned ÷ Points Possible.  Canvas may not have a correct assessment of your grade, so you are encouraged to keep up with it yourself. </w:t>
      </w:r>
      <w:r w:rsidRPr="00401DA2">
        <w:rPr>
          <w:rFonts w:ascii="Times New Roman" w:hAnsi="Times New Roman" w:cs="Times New Roman"/>
          <w:sz w:val="24"/>
          <w:szCs w:val="24"/>
        </w:rPr>
        <w:t xml:space="preserve"> The final semester grade will be determined as follows:</w:t>
      </w:r>
    </w:p>
    <w:p w14:paraId="4DA92421" w14:textId="77777777" w:rsidR="00D66B14" w:rsidRPr="00401DA2" w:rsidRDefault="00D66B14" w:rsidP="00D66B14">
      <w:pPr>
        <w:pStyle w:val="Level2"/>
        <w:tabs>
          <w:tab w:val="left" w:pos="1440"/>
        </w:tabs>
        <w:ind w:left="0"/>
        <w:jc w:val="left"/>
        <w:rPr>
          <w:sz w:val="24"/>
        </w:rPr>
      </w:pPr>
    </w:p>
    <w:p w14:paraId="6CDBE42C" w14:textId="77777777" w:rsidR="00D66B14" w:rsidRPr="00401DA2" w:rsidRDefault="00D66B14" w:rsidP="00D66B14">
      <w:pPr>
        <w:pStyle w:val="Level2"/>
        <w:tabs>
          <w:tab w:val="left" w:pos="1440"/>
        </w:tabs>
        <w:ind w:left="0"/>
        <w:jc w:val="left"/>
        <w:rPr>
          <w:sz w:val="24"/>
        </w:rPr>
      </w:pPr>
      <w:r w:rsidRPr="00401DA2">
        <w:rPr>
          <w:sz w:val="24"/>
        </w:rPr>
        <w:t>A = 90 - 100%</w:t>
      </w:r>
      <w:r w:rsidRPr="00401DA2">
        <w:rPr>
          <w:sz w:val="24"/>
        </w:rPr>
        <w:tab/>
      </w:r>
      <w:r w:rsidRPr="00401DA2">
        <w:rPr>
          <w:sz w:val="24"/>
        </w:rPr>
        <w:tab/>
        <w:t>C = 70 - 79%                F = 59 and Below</w:t>
      </w:r>
    </w:p>
    <w:p w14:paraId="4ACD5230" w14:textId="77777777" w:rsidR="00D66B14" w:rsidRPr="00401DA2" w:rsidRDefault="00D66B14" w:rsidP="00D66B14">
      <w:pPr>
        <w:numPr>
          <w:ilvl w:val="12"/>
          <w:numId w:val="0"/>
        </w:numPr>
        <w:tabs>
          <w:tab w:val="left" w:pos="720"/>
          <w:tab w:val="left" w:pos="1440"/>
          <w:tab w:val="left" w:pos="2160"/>
          <w:tab w:val="left" w:pos="2880"/>
          <w:tab w:val="left" w:pos="3600"/>
          <w:tab w:val="left" w:pos="4320"/>
        </w:tabs>
        <w:rPr>
          <w:rFonts w:ascii="Times New Roman" w:hAnsi="Times New Roman" w:cs="Times New Roman"/>
          <w:sz w:val="24"/>
          <w:szCs w:val="24"/>
        </w:rPr>
      </w:pPr>
      <w:r w:rsidRPr="00401DA2">
        <w:rPr>
          <w:rFonts w:ascii="Times New Roman" w:hAnsi="Times New Roman" w:cs="Times New Roman"/>
          <w:sz w:val="24"/>
          <w:szCs w:val="24"/>
        </w:rPr>
        <w:t>B = 80 - 89%</w:t>
      </w:r>
      <w:r w:rsidRPr="00401DA2">
        <w:rPr>
          <w:rFonts w:ascii="Times New Roman" w:hAnsi="Times New Roman" w:cs="Times New Roman"/>
          <w:sz w:val="24"/>
          <w:szCs w:val="24"/>
        </w:rPr>
        <w:tab/>
      </w:r>
      <w:r w:rsidRPr="00401DA2">
        <w:rPr>
          <w:rFonts w:ascii="Times New Roman" w:hAnsi="Times New Roman" w:cs="Times New Roman"/>
          <w:sz w:val="24"/>
          <w:szCs w:val="24"/>
        </w:rPr>
        <w:tab/>
        <w:t>D = 60-69%</w:t>
      </w:r>
    </w:p>
    <w:p w14:paraId="5A1D0EE9" w14:textId="2AB1611F" w:rsidR="00CF30DE" w:rsidRPr="00401DA2" w:rsidRDefault="00CF30DE" w:rsidP="00D66B14">
      <w:pPr>
        <w:numPr>
          <w:ilvl w:val="12"/>
          <w:numId w:val="0"/>
        </w:numPr>
        <w:tabs>
          <w:tab w:val="left" w:pos="720"/>
          <w:tab w:val="left" w:pos="1440"/>
          <w:tab w:val="left" w:pos="2160"/>
          <w:tab w:val="left" w:pos="2880"/>
          <w:tab w:val="left" w:pos="3600"/>
          <w:tab w:val="left" w:pos="4320"/>
        </w:tabs>
        <w:rPr>
          <w:rFonts w:ascii="Times New Roman" w:hAnsi="Times New Roman" w:cs="Times New Roman"/>
          <w:sz w:val="24"/>
          <w:szCs w:val="24"/>
        </w:rPr>
      </w:pPr>
      <w:r w:rsidRPr="00401DA2">
        <w:rPr>
          <w:rFonts w:ascii="Times New Roman" w:hAnsi="Times New Roman" w:cs="Times New Roman"/>
          <w:b/>
          <w:bCs/>
          <w:sz w:val="24"/>
          <w:szCs w:val="24"/>
        </w:rPr>
        <w:t>Course Policies</w:t>
      </w:r>
      <w:r w:rsidRPr="00401DA2">
        <w:rPr>
          <w:rFonts w:ascii="Times New Roman" w:hAnsi="Times New Roman" w:cs="Times New Roman"/>
          <w:sz w:val="24"/>
          <w:szCs w:val="24"/>
        </w:rPr>
        <w:t>:</w:t>
      </w:r>
    </w:p>
    <w:p w14:paraId="68C7C481" w14:textId="10FD2402" w:rsidR="00CF30DE" w:rsidRPr="00401DA2" w:rsidRDefault="00CF30DE" w:rsidP="00CF30DE">
      <w:pPr>
        <w:pStyle w:val="ListParagraph"/>
        <w:numPr>
          <w:ilvl w:val="0"/>
          <w:numId w:val="12"/>
        </w:numPr>
        <w:tabs>
          <w:tab w:val="left" w:pos="720"/>
          <w:tab w:val="left" w:pos="1440"/>
          <w:tab w:val="left" w:pos="2160"/>
          <w:tab w:val="left" w:pos="2880"/>
          <w:tab w:val="left" w:pos="3600"/>
          <w:tab w:val="left" w:pos="4320"/>
        </w:tabs>
        <w:rPr>
          <w:rFonts w:ascii="Times New Roman" w:hAnsi="Times New Roman" w:cs="Times New Roman"/>
          <w:sz w:val="24"/>
          <w:szCs w:val="24"/>
        </w:rPr>
      </w:pPr>
      <w:r w:rsidRPr="00401DA2">
        <w:rPr>
          <w:rFonts w:ascii="Times New Roman" w:hAnsi="Times New Roman" w:cs="Times New Roman"/>
          <w:b/>
          <w:bCs/>
          <w:sz w:val="24"/>
          <w:szCs w:val="24"/>
        </w:rPr>
        <w:t>Guest Speaker Etiquette</w:t>
      </w:r>
      <w:r w:rsidRPr="00401DA2">
        <w:rPr>
          <w:rFonts w:ascii="Times New Roman" w:hAnsi="Times New Roman" w:cs="Times New Roman"/>
          <w:sz w:val="24"/>
          <w:szCs w:val="24"/>
        </w:rPr>
        <w:t xml:space="preserve"> will be discussed on the first day of class.  If you are not present, you are expected to read and adhere to the guidelines when they are posted in Canvas and prior to the first guest speaker.</w:t>
      </w:r>
    </w:p>
    <w:p w14:paraId="72C9C492" w14:textId="37E38CF7" w:rsidR="00CF30DE" w:rsidRPr="00401DA2" w:rsidRDefault="00CF30DE" w:rsidP="00CF30DE">
      <w:pPr>
        <w:pStyle w:val="ListParagraph"/>
        <w:numPr>
          <w:ilvl w:val="0"/>
          <w:numId w:val="12"/>
        </w:numPr>
        <w:tabs>
          <w:tab w:val="left" w:pos="720"/>
          <w:tab w:val="left" w:pos="1440"/>
          <w:tab w:val="left" w:pos="2160"/>
          <w:tab w:val="left" w:pos="2880"/>
          <w:tab w:val="left" w:pos="3600"/>
          <w:tab w:val="left" w:pos="4320"/>
        </w:tabs>
        <w:rPr>
          <w:rFonts w:ascii="Times New Roman" w:hAnsi="Times New Roman" w:cs="Times New Roman"/>
          <w:sz w:val="24"/>
          <w:szCs w:val="24"/>
        </w:rPr>
      </w:pPr>
      <w:r w:rsidRPr="00401DA2">
        <w:rPr>
          <w:rFonts w:ascii="Times New Roman" w:hAnsi="Times New Roman" w:cs="Times New Roman"/>
          <w:b/>
          <w:bCs/>
          <w:sz w:val="24"/>
          <w:szCs w:val="24"/>
        </w:rPr>
        <w:t>Food</w:t>
      </w:r>
      <w:r w:rsidRPr="00401DA2">
        <w:rPr>
          <w:rFonts w:ascii="Times New Roman" w:hAnsi="Times New Roman" w:cs="Times New Roman"/>
          <w:sz w:val="24"/>
          <w:szCs w:val="24"/>
        </w:rPr>
        <w:t>.  This class is in the middle of the day, but our classroom is not a lunchroom.  Eat before or after class, outside of the classroom.  If you have food delivered to you during our class meeting time, your final grade will be reduced by one letter grade and a report will be submitted to the Dean of Students.</w:t>
      </w:r>
    </w:p>
    <w:p w14:paraId="10CFF44E" w14:textId="459537DD" w:rsidR="00CF30DE" w:rsidRPr="00401DA2" w:rsidRDefault="00CF30DE" w:rsidP="00CF30DE">
      <w:pPr>
        <w:pStyle w:val="ListParagraph"/>
        <w:numPr>
          <w:ilvl w:val="0"/>
          <w:numId w:val="12"/>
        </w:numPr>
        <w:tabs>
          <w:tab w:val="left" w:pos="720"/>
          <w:tab w:val="left" w:pos="1440"/>
          <w:tab w:val="left" w:pos="2160"/>
          <w:tab w:val="left" w:pos="2880"/>
          <w:tab w:val="left" w:pos="3600"/>
          <w:tab w:val="left" w:pos="4320"/>
        </w:tabs>
        <w:rPr>
          <w:rFonts w:ascii="Times New Roman" w:hAnsi="Times New Roman" w:cs="Times New Roman"/>
          <w:sz w:val="24"/>
          <w:szCs w:val="24"/>
        </w:rPr>
      </w:pPr>
      <w:r w:rsidRPr="00401DA2">
        <w:rPr>
          <w:rFonts w:ascii="Times New Roman" w:hAnsi="Times New Roman" w:cs="Times New Roman"/>
          <w:b/>
          <w:bCs/>
          <w:sz w:val="24"/>
          <w:szCs w:val="24"/>
        </w:rPr>
        <w:t>Electronics</w:t>
      </w:r>
      <w:r w:rsidRPr="00401DA2">
        <w:rPr>
          <w:rFonts w:ascii="Times New Roman" w:hAnsi="Times New Roman" w:cs="Times New Roman"/>
          <w:sz w:val="24"/>
          <w:szCs w:val="24"/>
        </w:rPr>
        <w:t>.  If you want to take notes on a tablet or laptop, the expectation is that you will operate in “airplane” or “do not disturb” modes.  If you aren’t interested in the class content, please do not distract the learning of your classmates with your own personal entertainment.</w:t>
      </w:r>
    </w:p>
    <w:p w14:paraId="21ED8916" w14:textId="5CCC3570" w:rsidR="00CF30DE" w:rsidRPr="00401DA2" w:rsidRDefault="00CF30DE" w:rsidP="00CF30DE">
      <w:pPr>
        <w:pStyle w:val="ListParagraph"/>
        <w:numPr>
          <w:ilvl w:val="1"/>
          <w:numId w:val="12"/>
        </w:numPr>
        <w:tabs>
          <w:tab w:val="left" w:pos="720"/>
          <w:tab w:val="left" w:pos="1440"/>
          <w:tab w:val="left" w:pos="2160"/>
          <w:tab w:val="left" w:pos="2880"/>
          <w:tab w:val="left" w:pos="3600"/>
          <w:tab w:val="left" w:pos="4320"/>
        </w:tabs>
        <w:rPr>
          <w:rFonts w:ascii="Times New Roman" w:hAnsi="Times New Roman" w:cs="Times New Roman"/>
          <w:sz w:val="24"/>
          <w:szCs w:val="24"/>
        </w:rPr>
      </w:pPr>
      <w:r w:rsidRPr="00401DA2">
        <w:rPr>
          <w:rFonts w:ascii="Times New Roman" w:hAnsi="Times New Roman" w:cs="Times New Roman"/>
          <w:b/>
          <w:bCs/>
          <w:sz w:val="24"/>
          <w:szCs w:val="24"/>
        </w:rPr>
        <w:t>Phones</w:t>
      </w:r>
      <w:r w:rsidRPr="00401DA2">
        <w:rPr>
          <w:rFonts w:ascii="Times New Roman" w:hAnsi="Times New Roman" w:cs="Times New Roman"/>
          <w:sz w:val="24"/>
          <w:szCs w:val="24"/>
        </w:rPr>
        <w:t xml:space="preserve"> are a distraction.  Be respectful of your learning journey and keep them put away or in a “do not disturb” mode so that they are not a distraction.</w:t>
      </w:r>
    </w:p>
    <w:p w14:paraId="065BD8BA" w14:textId="63737668" w:rsidR="00CF30DE" w:rsidRPr="00401DA2" w:rsidRDefault="00CF30DE" w:rsidP="00CF30DE">
      <w:pPr>
        <w:pStyle w:val="ListParagraph"/>
        <w:numPr>
          <w:ilvl w:val="0"/>
          <w:numId w:val="12"/>
        </w:numPr>
        <w:tabs>
          <w:tab w:val="left" w:pos="720"/>
          <w:tab w:val="left" w:pos="1440"/>
          <w:tab w:val="left" w:pos="2160"/>
          <w:tab w:val="left" w:pos="2880"/>
          <w:tab w:val="left" w:pos="3600"/>
          <w:tab w:val="left" w:pos="4320"/>
        </w:tabs>
        <w:rPr>
          <w:rFonts w:ascii="Times New Roman" w:hAnsi="Times New Roman" w:cs="Times New Roman"/>
          <w:sz w:val="24"/>
          <w:szCs w:val="24"/>
        </w:rPr>
      </w:pPr>
      <w:r w:rsidRPr="00401DA2">
        <w:rPr>
          <w:rFonts w:ascii="Times New Roman" w:hAnsi="Times New Roman" w:cs="Times New Roman"/>
          <w:b/>
          <w:bCs/>
          <w:sz w:val="24"/>
          <w:szCs w:val="24"/>
        </w:rPr>
        <w:t>Coming and Going.</w:t>
      </w:r>
      <w:r w:rsidRPr="00401DA2">
        <w:rPr>
          <w:rFonts w:ascii="Times New Roman" w:hAnsi="Times New Roman" w:cs="Times New Roman"/>
          <w:sz w:val="24"/>
          <w:szCs w:val="24"/>
        </w:rPr>
        <w:t xml:space="preserve">  If you should need to leave the classroom, do so as quietly as possible.  A slamming door will affect your participation grade.</w:t>
      </w:r>
    </w:p>
    <w:p w14:paraId="40FEAF6F" w14:textId="77777777" w:rsidR="00401DA2" w:rsidRPr="00401DA2" w:rsidRDefault="00CF30DE" w:rsidP="00401DA2">
      <w:pPr>
        <w:pStyle w:val="ListParagraph"/>
        <w:numPr>
          <w:ilvl w:val="0"/>
          <w:numId w:val="12"/>
        </w:numPr>
        <w:tabs>
          <w:tab w:val="left" w:pos="720"/>
          <w:tab w:val="left" w:pos="1440"/>
          <w:tab w:val="left" w:pos="2160"/>
          <w:tab w:val="left" w:pos="2880"/>
          <w:tab w:val="left" w:pos="3600"/>
          <w:tab w:val="left" w:pos="4320"/>
        </w:tabs>
        <w:rPr>
          <w:rFonts w:ascii="Times New Roman" w:hAnsi="Times New Roman" w:cs="Times New Roman"/>
          <w:sz w:val="24"/>
          <w:szCs w:val="24"/>
        </w:rPr>
      </w:pPr>
      <w:r w:rsidRPr="00401DA2">
        <w:rPr>
          <w:rFonts w:ascii="Times New Roman" w:hAnsi="Times New Roman" w:cs="Times New Roman"/>
          <w:b/>
          <w:bCs/>
          <w:sz w:val="24"/>
          <w:szCs w:val="24"/>
        </w:rPr>
        <w:t xml:space="preserve">Promptness.  </w:t>
      </w:r>
      <w:r w:rsidRPr="00401DA2">
        <w:rPr>
          <w:rFonts w:ascii="Times New Roman" w:hAnsi="Times New Roman" w:cs="Times New Roman"/>
          <w:sz w:val="24"/>
          <w:szCs w:val="24"/>
        </w:rPr>
        <w:t>You are expected to be in your seat ready to learn at the beginning of the class period, and to stay there learning until the class ends.</w:t>
      </w:r>
      <w:r w:rsidR="0025122E" w:rsidRPr="00401DA2">
        <w:rPr>
          <w:rFonts w:ascii="Times New Roman" w:hAnsi="Times New Roman" w:cs="Times New Roman"/>
          <w:sz w:val="24"/>
          <w:szCs w:val="24"/>
        </w:rPr>
        <w:t xml:space="preserve">  Class begins at 12:30.  You should be in your seat ready to learn at 12:30.</w:t>
      </w:r>
    </w:p>
    <w:p w14:paraId="4A36A73D" w14:textId="77777777" w:rsidR="00401DA2" w:rsidRPr="00401DA2" w:rsidRDefault="00401DA2" w:rsidP="00401DA2">
      <w:pPr>
        <w:pStyle w:val="ListParagraph"/>
        <w:numPr>
          <w:ilvl w:val="0"/>
          <w:numId w:val="12"/>
        </w:numPr>
        <w:tabs>
          <w:tab w:val="left" w:pos="720"/>
          <w:tab w:val="left" w:pos="1440"/>
          <w:tab w:val="left" w:pos="2160"/>
          <w:tab w:val="left" w:pos="2880"/>
          <w:tab w:val="left" w:pos="3600"/>
          <w:tab w:val="left" w:pos="4320"/>
        </w:tabs>
        <w:rPr>
          <w:rFonts w:ascii="Times New Roman" w:hAnsi="Times New Roman" w:cs="Times New Roman"/>
          <w:b/>
          <w:sz w:val="24"/>
          <w:szCs w:val="24"/>
        </w:rPr>
      </w:pPr>
      <w:r w:rsidRPr="00401DA2">
        <w:rPr>
          <w:rFonts w:ascii="Times New Roman" w:hAnsi="Times New Roman" w:cs="Times New Roman"/>
          <w:b/>
          <w:bCs/>
          <w:sz w:val="24"/>
          <w:szCs w:val="24"/>
        </w:rPr>
        <w:t>Excused Absences</w:t>
      </w:r>
      <w:r w:rsidRPr="00401DA2">
        <w:rPr>
          <w:rFonts w:ascii="Times New Roman" w:hAnsi="Times New Roman" w:cs="Times New Roman"/>
          <w:sz w:val="24"/>
          <w:szCs w:val="24"/>
        </w:rPr>
        <w:t>.</w:t>
      </w:r>
      <w:r w:rsidRPr="00401DA2">
        <w:rPr>
          <w:rFonts w:ascii="Times New Roman" w:hAnsi="Times New Roman" w:cs="Times New Roman"/>
          <w:b/>
          <w:bCs/>
          <w:sz w:val="24"/>
          <w:szCs w:val="24"/>
        </w:rPr>
        <w:t xml:space="preserve">  </w:t>
      </w:r>
      <w:r w:rsidRPr="00401DA2">
        <w:rPr>
          <w:rFonts w:ascii="Times New Roman" w:hAnsi="Times New Roman" w:cs="Times New Roman"/>
          <w:sz w:val="24"/>
          <w:szCs w:val="24"/>
        </w:rPr>
        <w:t xml:space="preserve">In the world of AI in which we live now, I do not have the capacity to authenticate a doctor’s note.  If you are not in class, you are absent.  Your three lowest daily grades will be dropped.  Should you miss a class </w:t>
      </w:r>
      <w:r w:rsidRPr="00401DA2">
        <w:rPr>
          <w:rFonts w:ascii="Times New Roman" w:hAnsi="Times New Roman" w:cs="Times New Roman"/>
          <w:sz w:val="24"/>
          <w:szCs w:val="24"/>
          <w:u w:val="single"/>
        </w:rPr>
        <w:t>for any reason</w:t>
      </w:r>
      <w:r w:rsidRPr="00401DA2">
        <w:rPr>
          <w:rFonts w:ascii="Times New Roman" w:hAnsi="Times New Roman" w:cs="Times New Roman"/>
          <w:sz w:val="24"/>
          <w:szCs w:val="24"/>
        </w:rPr>
        <w:t xml:space="preserve">, you will need to </w:t>
      </w:r>
      <w:r w:rsidRPr="00401DA2">
        <w:rPr>
          <w:rFonts w:ascii="Times New Roman" w:hAnsi="Times New Roman" w:cs="Times New Roman"/>
          <w:sz w:val="24"/>
          <w:szCs w:val="24"/>
        </w:rPr>
        <w:lastRenderedPageBreak/>
        <w:t>secure lecture notes from one of your classmates.  You may not make up any extra point opportunities provided in class.</w:t>
      </w:r>
    </w:p>
    <w:p w14:paraId="4752DFEB" w14:textId="77777777" w:rsidR="00401DA2" w:rsidRPr="00EF32C2" w:rsidRDefault="00401DA2" w:rsidP="00401DA2">
      <w:pPr>
        <w:pStyle w:val="ListParagraph"/>
        <w:numPr>
          <w:ilvl w:val="0"/>
          <w:numId w:val="12"/>
        </w:numPr>
        <w:tabs>
          <w:tab w:val="left" w:pos="720"/>
          <w:tab w:val="left" w:pos="1440"/>
          <w:tab w:val="left" w:pos="2160"/>
          <w:tab w:val="left" w:pos="2880"/>
          <w:tab w:val="left" w:pos="3600"/>
          <w:tab w:val="left" w:pos="4320"/>
        </w:tabs>
        <w:rPr>
          <w:rFonts w:ascii="Times New Roman" w:hAnsi="Times New Roman" w:cs="Times New Roman"/>
          <w:b/>
          <w:sz w:val="24"/>
          <w:szCs w:val="24"/>
        </w:rPr>
      </w:pPr>
      <w:r w:rsidRPr="00401DA2">
        <w:rPr>
          <w:rFonts w:ascii="Times New Roman" w:hAnsi="Times New Roman" w:cs="Times New Roman"/>
          <w:b/>
          <w:bCs/>
          <w:sz w:val="24"/>
          <w:szCs w:val="24"/>
        </w:rPr>
        <w:t xml:space="preserve">Class Recordings.  </w:t>
      </w:r>
      <w:r w:rsidRPr="00401DA2">
        <w:rPr>
          <w:rFonts w:ascii="Times New Roman" w:hAnsi="Times New Roman" w:cs="Times New Roman"/>
          <w:color w:val="FF0000"/>
          <w:sz w:val="24"/>
          <w:szCs w:val="24"/>
        </w:rPr>
        <w:t>Should we have them, class recordings are the intellectual property of the university or instructor and are reserved for use only by students in this class and only for educational purposes.</w:t>
      </w:r>
      <w:r w:rsidRPr="00401DA2">
        <w:rPr>
          <w:rFonts w:ascii="Times New Roman" w:hAnsi="Times New Roman" w:cs="Times New Roman"/>
          <w:sz w:val="24"/>
          <w:szCs w:val="24"/>
        </w:rPr>
        <w:t xml:space="preserve"> </w:t>
      </w:r>
      <w:r w:rsidRPr="00401DA2">
        <w:rPr>
          <w:rFonts w:ascii="Times New Roman" w:hAnsi="Times New Roman" w:cs="Times New Roman"/>
          <w:color w:val="5B9BD5" w:themeColor="accent5"/>
          <w:sz w:val="24"/>
          <w:szCs w:val="24"/>
        </w:rPr>
        <w:t xml:space="preserve">Students may not post or otherwise share personal or class recordings outside the class, or outside the Canvas Learning Management System, in any form. </w:t>
      </w:r>
      <w:r w:rsidRPr="00401DA2">
        <w:rPr>
          <w:rFonts w:ascii="Times New Roman" w:hAnsi="Times New Roman" w:cs="Times New Roman"/>
          <w:b/>
          <w:sz w:val="24"/>
          <w:szCs w:val="24"/>
          <w:u w:val="single"/>
        </w:rPr>
        <w:t>Failing to follow this restriction is a violation of the UNT Code of Student Conduct and could lead to disciplinary action.</w:t>
      </w:r>
    </w:p>
    <w:p w14:paraId="1492645F" w14:textId="06378FDA" w:rsidR="00EF32C2" w:rsidRPr="00401DA2" w:rsidRDefault="00EF32C2" w:rsidP="00401DA2">
      <w:pPr>
        <w:pStyle w:val="ListParagraph"/>
        <w:numPr>
          <w:ilvl w:val="0"/>
          <w:numId w:val="12"/>
        </w:numPr>
        <w:tabs>
          <w:tab w:val="left" w:pos="720"/>
          <w:tab w:val="left" w:pos="1440"/>
          <w:tab w:val="left" w:pos="2160"/>
          <w:tab w:val="left" w:pos="2880"/>
          <w:tab w:val="left" w:pos="3600"/>
          <w:tab w:val="left" w:pos="4320"/>
        </w:tabs>
        <w:rPr>
          <w:rFonts w:ascii="Times New Roman" w:hAnsi="Times New Roman" w:cs="Times New Roman"/>
          <w:b/>
          <w:sz w:val="24"/>
          <w:szCs w:val="24"/>
        </w:rPr>
      </w:pPr>
      <w:r>
        <w:rPr>
          <w:rFonts w:ascii="Times New Roman" w:hAnsi="Times New Roman" w:cs="Times New Roman"/>
          <w:bCs/>
          <w:sz w:val="24"/>
          <w:szCs w:val="24"/>
        </w:rPr>
        <w:t>We will have many guest speakers in this class this semester.  If they do not want to be recorded or photographed, you may not record or photograph them, even with an ODA accommodation.  If they present information pertinent to an assignment, the instructor will make efforts to get you access to said information.</w:t>
      </w:r>
    </w:p>
    <w:p w14:paraId="2B04E343" w14:textId="0B2C8E11" w:rsidR="00401DA2" w:rsidRPr="00401DA2" w:rsidRDefault="00401DA2" w:rsidP="00401DA2">
      <w:pPr>
        <w:tabs>
          <w:tab w:val="left" w:pos="720"/>
          <w:tab w:val="left" w:pos="1440"/>
          <w:tab w:val="left" w:pos="2160"/>
          <w:tab w:val="left" w:pos="2880"/>
          <w:tab w:val="left" w:pos="3600"/>
          <w:tab w:val="left" w:pos="4320"/>
        </w:tabs>
        <w:rPr>
          <w:rFonts w:ascii="Times New Roman" w:hAnsi="Times New Roman" w:cs="Times New Roman"/>
          <w:b/>
          <w:sz w:val="24"/>
          <w:szCs w:val="24"/>
        </w:rPr>
      </w:pPr>
      <w:r w:rsidRPr="00401DA2">
        <w:rPr>
          <w:rFonts w:ascii="Times New Roman" w:hAnsi="Times New Roman" w:cs="Times New Roman"/>
          <w:b/>
          <w:bCs/>
          <w:sz w:val="24"/>
          <w:szCs w:val="24"/>
        </w:rPr>
        <w:t>Academic Dishonesty</w:t>
      </w:r>
      <w:r w:rsidRPr="00401DA2">
        <w:rPr>
          <w:rFonts w:ascii="Times New Roman" w:hAnsi="Times New Roman" w:cs="Times New Roman"/>
          <w:sz w:val="24"/>
          <w:szCs w:val="24"/>
        </w:rPr>
        <w:t xml:space="preserve">.  </w:t>
      </w:r>
      <w:r w:rsidRPr="00401DA2">
        <w:rPr>
          <w:rFonts w:ascii="Times New Roman" w:eastAsia="Times New Roman" w:hAnsi="Times New Roman" w:cs="Times New Roman"/>
          <w:color w:val="3D3D3D"/>
          <w:sz w:val="24"/>
          <w:szCs w:val="24"/>
        </w:rPr>
        <w:t>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w:t>
      </w:r>
      <w:r w:rsidRPr="00401DA2">
        <w:rPr>
          <w:rFonts w:ascii="Times New Roman" w:eastAsia="Times New Roman" w:hAnsi="Times New Roman" w:cs="Times New Roman"/>
          <w:b/>
          <w:bCs/>
          <w:color w:val="3D3D3D"/>
          <w:sz w:val="24"/>
          <w:szCs w:val="24"/>
          <w:u w:val="single"/>
        </w:rPr>
        <w:t>Plagiarism includes the paraphrase or direct quotation of published or unpublished works without full and clear acknowledgment of the author/source.</w:t>
      </w:r>
      <w:r w:rsidRPr="00401DA2">
        <w:rPr>
          <w:rFonts w:ascii="Times New Roman" w:eastAsia="Times New Roman" w:hAnsi="Times New Roman" w:cs="Times New Roman"/>
          <w:color w:val="3D3D3D"/>
          <w:sz w:val="24"/>
          <w:szCs w:val="24"/>
        </w:rPr>
        <w:t> Academic dishonesty will bring about disciplinary action which may include expulsion from the university. This is explained in the UNT Student Handbook.</w:t>
      </w:r>
    </w:p>
    <w:p w14:paraId="758F5602" w14:textId="77777777" w:rsidR="00401DA2" w:rsidRPr="00401DA2" w:rsidRDefault="00401DA2" w:rsidP="00401DA2">
      <w:pPr>
        <w:spacing w:before="180" w:after="180" w:line="240" w:lineRule="auto"/>
        <w:ind w:left="30"/>
        <w:rPr>
          <w:rFonts w:ascii="Times New Roman" w:eastAsia="Times New Roman" w:hAnsi="Times New Roman" w:cs="Times New Roman"/>
          <w:color w:val="3D3D3D"/>
          <w:sz w:val="24"/>
          <w:szCs w:val="24"/>
        </w:rPr>
      </w:pPr>
      <w:r w:rsidRPr="00401DA2">
        <w:rPr>
          <w:rFonts w:ascii="Times New Roman" w:eastAsia="Times New Roman" w:hAnsi="Times New Roman" w:cs="Times New Roman"/>
          <w:b/>
          <w:bCs/>
          <w:color w:val="3D3D3D"/>
          <w:sz w:val="24"/>
          <w:szCs w:val="24"/>
        </w:rPr>
        <w:t>Dr. Kinley’s policies and penalties for academic dishonesty</w:t>
      </w:r>
      <w:r w:rsidRPr="00401DA2">
        <w:rPr>
          <w:rFonts w:ascii="Times New Roman" w:eastAsia="Times New Roman" w:hAnsi="Times New Roman" w:cs="Times New Roman"/>
          <w:color w:val="3D3D3D"/>
          <w:sz w:val="24"/>
          <w:szCs w:val="24"/>
        </w:rPr>
        <w:t>:</w:t>
      </w:r>
    </w:p>
    <w:p w14:paraId="16E36E4F" w14:textId="77777777" w:rsidR="00401DA2" w:rsidRPr="00401DA2" w:rsidRDefault="00401DA2" w:rsidP="00401DA2">
      <w:pPr>
        <w:numPr>
          <w:ilvl w:val="0"/>
          <w:numId w:val="20"/>
        </w:numPr>
        <w:tabs>
          <w:tab w:val="clear" w:pos="720"/>
          <w:tab w:val="num" w:pos="750"/>
        </w:tabs>
        <w:spacing w:before="100" w:beforeAutospacing="1" w:after="100" w:afterAutospacing="1" w:line="240" w:lineRule="auto"/>
        <w:ind w:left="405"/>
        <w:rPr>
          <w:rFonts w:ascii="Times New Roman" w:eastAsia="Times New Roman" w:hAnsi="Times New Roman" w:cs="Times New Roman"/>
          <w:color w:val="3D3D3D"/>
          <w:sz w:val="24"/>
          <w:szCs w:val="24"/>
        </w:rPr>
      </w:pPr>
      <w:r w:rsidRPr="00401DA2">
        <w:rPr>
          <w:rFonts w:ascii="Times New Roman" w:eastAsia="Times New Roman" w:hAnsi="Times New Roman" w:cs="Times New Roman"/>
          <w:b/>
          <w:bCs/>
          <w:color w:val="3D3D3D"/>
          <w:sz w:val="24"/>
          <w:szCs w:val="24"/>
        </w:rPr>
        <w:t>Cheating</w:t>
      </w:r>
      <w:r w:rsidRPr="00401DA2">
        <w:rPr>
          <w:rFonts w:ascii="Times New Roman" w:eastAsia="Times New Roman" w:hAnsi="Times New Roman" w:cs="Times New Roman"/>
          <w:color w:val="3D3D3D"/>
          <w:sz w:val="24"/>
          <w:szCs w:val="24"/>
        </w:rPr>
        <w:t> on an exam will result in automatic failure from the course (e.g., use of unauthorized assistance to take the exam – notes and internet are included in this list; acquisition without permission of the test)</w:t>
      </w:r>
    </w:p>
    <w:p w14:paraId="2E0B8F9D" w14:textId="77777777" w:rsidR="00401DA2" w:rsidRPr="00401DA2" w:rsidRDefault="00401DA2" w:rsidP="00401DA2">
      <w:pPr>
        <w:numPr>
          <w:ilvl w:val="0"/>
          <w:numId w:val="20"/>
        </w:numPr>
        <w:tabs>
          <w:tab w:val="clear" w:pos="720"/>
          <w:tab w:val="num" w:pos="750"/>
        </w:tabs>
        <w:spacing w:before="100" w:beforeAutospacing="1" w:after="100" w:afterAutospacing="1" w:line="240" w:lineRule="auto"/>
        <w:ind w:left="405"/>
        <w:rPr>
          <w:rFonts w:ascii="Times New Roman" w:eastAsia="Times New Roman" w:hAnsi="Times New Roman" w:cs="Times New Roman"/>
          <w:color w:val="3D3D3D"/>
          <w:sz w:val="24"/>
          <w:szCs w:val="24"/>
        </w:rPr>
      </w:pPr>
      <w:r w:rsidRPr="00401DA2">
        <w:rPr>
          <w:rFonts w:ascii="Times New Roman" w:eastAsia="Times New Roman" w:hAnsi="Times New Roman" w:cs="Times New Roman"/>
          <w:b/>
          <w:bCs/>
          <w:color w:val="3D3D3D"/>
          <w:sz w:val="24"/>
          <w:szCs w:val="24"/>
        </w:rPr>
        <w:t>Dual submission</w:t>
      </w:r>
      <w:r w:rsidRPr="00401DA2">
        <w:rPr>
          <w:rFonts w:ascii="Times New Roman" w:eastAsia="Times New Roman" w:hAnsi="Times New Roman" w:cs="Times New Roman"/>
          <w:color w:val="3D3D3D"/>
          <w:sz w:val="24"/>
          <w:szCs w:val="24"/>
        </w:rPr>
        <w:t> of a paper or project or re-submission of a paper or project to a different class without express permission from the instructor will result in automatic failure from the course.</w:t>
      </w:r>
    </w:p>
    <w:p w14:paraId="0C913562" w14:textId="77777777" w:rsidR="00401DA2" w:rsidRPr="00401DA2" w:rsidRDefault="00401DA2" w:rsidP="00401DA2">
      <w:pPr>
        <w:numPr>
          <w:ilvl w:val="0"/>
          <w:numId w:val="20"/>
        </w:numPr>
        <w:tabs>
          <w:tab w:val="clear" w:pos="720"/>
          <w:tab w:val="num" w:pos="750"/>
        </w:tabs>
        <w:spacing w:before="100" w:beforeAutospacing="1" w:after="100" w:afterAutospacing="1" w:line="240" w:lineRule="auto"/>
        <w:ind w:left="405"/>
        <w:rPr>
          <w:rFonts w:ascii="Times New Roman" w:eastAsia="Times New Roman" w:hAnsi="Times New Roman" w:cs="Times New Roman"/>
          <w:color w:val="3D3D3D"/>
          <w:sz w:val="24"/>
          <w:szCs w:val="24"/>
        </w:rPr>
      </w:pPr>
      <w:r w:rsidRPr="00401DA2">
        <w:rPr>
          <w:rFonts w:ascii="Times New Roman" w:eastAsia="Times New Roman" w:hAnsi="Times New Roman" w:cs="Times New Roman"/>
          <w:b/>
          <w:bCs/>
          <w:color w:val="3D3D3D"/>
          <w:sz w:val="24"/>
          <w:szCs w:val="24"/>
        </w:rPr>
        <w:t>Plagiarism</w:t>
      </w:r>
      <w:r w:rsidRPr="00401DA2">
        <w:rPr>
          <w:rFonts w:ascii="Times New Roman" w:eastAsia="Times New Roman" w:hAnsi="Times New Roman" w:cs="Times New Roman"/>
          <w:color w:val="3D3D3D"/>
          <w:sz w:val="24"/>
          <w:szCs w:val="24"/>
        </w:rPr>
        <w:t> (depending on the severity) will result no credit on an assessment or failure from the course.  Resources, including your textbook, must be cited in-text and a bibliography is expected.  This applies to all work that does not result from only your own research.  If you use your textbook, for example, it must be cited.</w:t>
      </w:r>
    </w:p>
    <w:p w14:paraId="39B99EAF" w14:textId="77777777" w:rsidR="00401DA2" w:rsidRPr="00401DA2" w:rsidRDefault="00401DA2" w:rsidP="00401DA2">
      <w:pPr>
        <w:numPr>
          <w:ilvl w:val="0"/>
          <w:numId w:val="20"/>
        </w:numPr>
        <w:tabs>
          <w:tab w:val="clear" w:pos="720"/>
          <w:tab w:val="num" w:pos="750"/>
        </w:tabs>
        <w:spacing w:before="100" w:beforeAutospacing="1" w:after="100" w:afterAutospacing="1" w:line="240" w:lineRule="auto"/>
        <w:ind w:left="405"/>
        <w:rPr>
          <w:rFonts w:ascii="Times New Roman" w:eastAsia="Times New Roman" w:hAnsi="Times New Roman" w:cs="Times New Roman"/>
          <w:color w:val="3D3D3D"/>
          <w:sz w:val="24"/>
          <w:szCs w:val="24"/>
        </w:rPr>
      </w:pPr>
      <w:r w:rsidRPr="00401DA2">
        <w:rPr>
          <w:rFonts w:ascii="Times New Roman" w:eastAsia="Times New Roman" w:hAnsi="Times New Roman" w:cs="Times New Roman"/>
          <w:b/>
          <w:bCs/>
          <w:color w:val="3D3D3D"/>
          <w:sz w:val="24"/>
          <w:szCs w:val="24"/>
        </w:rPr>
        <w:t>Fabrication </w:t>
      </w:r>
      <w:r w:rsidRPr="00401DA2">
        <w:rPr>
          <w:rFonts w:ascii="Times New Roman" w:eastAsia="Times New Roman" w:hAnsi="Times New Roman" w:cs="Times New Roman"/>
          <w:color w:val="3D3D3D"/>
          <w:sz w:val="24"/>
          <w:szCs w:val="24"/>
        </w:rPr>
        <w:t>or inventing any information, data or research as a part of an academic exercise will result in no credit on an assessment and/or failure from the class.</w:t>
      </w:r>
    </w:p>
    <w:p w14:paraId="21096E40" w14:textId="77777777" w:rsidR="00401DA2" w:rsidRPr="00401DA2" w:rsidRDefault="00401DA2" w:rsidP="00401DA2">
      <w:pPr>
        <w:numPr>
          <w:ilvl w:val="0"/>
          <w:numId w:val="20"/>
        </w:numPr>
        <w:tabs>
          <w:tab w:val="clear" w:pos="720"/>
          <w:tab w:val="num" w:pos="750"/>
        </w:tabs>
        <w:spacing w:before="100" w:beforeAutospacing="1" w:after="100" w:afterAutospacing="1" w:line="240" w:lineRule="auto"/>
        <w:ind w:left="405"/>
        <w:rPr>
          <w:rFonts w:ascii="Times New Roman" w:eastAsia="Times New Roman" w:hAnsi="Times New Roman" w:cs="Times New Roman"/>
          <w:color w:val="3D3D3D"/>
          <w:sz w:val="24"/>
          <w:szCs w:val="24"/>
        </w:rPr>
      </w:pPr>
      <w:r w:rsidRPr="00401DA2">
        <w:rPr>
          <w:rFonts w:ascii="Times New Roman" w:eastAsia="Times New Roman" w:hAnsi="Times New Roman" w:cs="Times New Roman"/>
          <w:b/>
          <w:bCs/>
          <w:color w:val="3D3D3D"/>
          <w:sz w:val="24"/>
          <w:szCs w:val="24"/>
        </w:rPr>
        <w:t>Facilitating Academic Dishonesty </w:t>
      </w:r>
      <w:r w:rsidRPr="00401DA2">
        <w:rPr>
          <w:rFonts w:ascii="Times New Roman" w:eastAsia="Times New Roman" w:hAnsi="Times New Roman" w:cs="Times New Roman"/>
          <w:color w:val="3D3D3D"/>
          <w:sz w:val="24"/>
          <w:szCs w:val="24"/>
        </w:rPr>
        <w:t>or assisting another in the commission of academic dishonesty will result in failure from the class.</w:t>
      </w:r>
    </w:p>
    <w:p w14:paraId="01D75C74" w14:textId="77777777" w:rsidR="00401DA2" w:rsidRPr="00401DA2" w:rsidRDefault="00401DA2" w:rsidP="00401DA2">
      <w:pPr>
        <w:numPr>
          <w:ilvl w:val="0"/>
          <w:numId w:val="20"/>
        </w:numPr>
        <w:tabs>
          <w:tab w:val="clear" w:pos="720"/>
          <w:tab w:val="num" w:pos="750"/>
        </w:tabs>
        <w:spacing w:before="100" w:beforeAutospacing="1" w:after="100" w:afterAutospacing="1" w:line="240" w:lineRule="auto"/>
        <w:ind w:left="405"/>
        <w:rPr>
          <w:rFonts w:ascii="Times New Roman" w:eastAsia="Times New Roman" w:hAnsi="Times New Roman" w:cs="Times New Roman"/>
          <w:color w:val="3D3D3D"/>
          <w:sz w:val="24"/>
          <w:szCs w:val="24"/>
        </w:rPr>
      </w:pPr>
      <w:r w:rsidRPr="00401DA2">
        <w:rPr>
          <w:rFonts w:ascii="Times New Roman" w:eastAsia="Times New Roman" w:hAnsi="Times New Roman" w:cs="Times New Roman"/>
          <w:b/>
          <w:bCs/>
          <w:color w:val="3D3D3D"/>
          <w:sz w:val="24"/>
          <w:szCs w:val="24"/>
        </w:rPr>
        <w:t>Sabotage </w:t>
      </w:r>
      <w:r w:rsidRPr="00401DA2">
        <w:rPr>
          <w:rFonts w:ascii="Times New Roman" w:eastAsia="Times New Roman" w:hAnsi="Times New Roman" w:cs="Times New Roman"/>
          <w:color w:val="3D3D3D"/>
          <w:sz w:val="24"/>
          <w:szCs w:val="24"/>
        </w:rPr>
        <w:t>or acting to prevent others from completing their work or willfully disrupting the academic work will result in failure from the class.</w:t>
      </w:r>
    </w:p>
    <w:p w14:paraId="3778E27B" w14:textId="36003A00" w:rsidR="005E18C2" w:rsidRDefault="00401DA2" w:rsidP="005E18C2">
      <w:pPr>
        <w:numPr>
          <w:ilvl w:val="0"/>
          <w:numId w:val="20"/>
        </w:numPr>
        <w:tabs>
          <w:tab w:val="clear" w:pos="720"/>
          <w:tab w:val="num" w:pos="750"/>
        </w:tabs>
        <w:spacing w:before="100" w:beforeAutospacing="1" w:after="100" w:afterAutospacing="1" w:line="240" w:lineRule="auto"/>
        <w:ind w:left="405"/>
        <w:rPr>
          <w:rFonts w:ascii="Times New Roman" w:eastAsia="Times New Roman" w:hAnsi="Times New Roman" w:cs="Times New Roman"/>
          <w:color w:val="3D3D3D"/>
          <w:sz w:val="24"/>
          <w:szCs w:val="24"/>
        </w:rPr>
      </w:pPr>
      <w:r w:rsidRPr="00401DA2">
        <w:rPr>
          <w:rFonts w:ascii="Times New Roman" w:eastAsia="Times New Roman" w:hAnsi="Times New Roman" w:cs="Times New Roman"/>
          <w:b/>
          <w:bCs/>
          <w:sz w:val="24"/>
          <w:szCs w:val="24"/>
        </w:rPr>
        <w:t>Use of Artificial Intelligence</w:t>
      </w:r>
      <w:r w:rsidRPr="00401DA2">
        <w:rPr>
          <w:rFonts w:ascii="Times New Roman" w:eastAsia="Times New Roman" w:hAnsi="Times New Roman" w:cs="Times New Roman"/>
          <w:color w:val="3D3D3D"/>
          <w:sz w:val="24"/>
          <w:szCs w:val="24"/>
        </w:rPr>
        <w:t xml:space="preserve"> is not appropriate for the assignments </w:t>
      </w:r>
      <w:r w:rsidR="005E18C2">
        <w:rPr>
          <w:rFonts w:ascii="Times New Roman" w:eastAsia="Times New Roman" w:hAnsi="Times New Roman" w:cs="Times New Roman"/>
          <w:color w:val="3D3D3D"/>
          <w:sz w:val="24"/>
          <w:szCs w:val="24"/>
        </w:rPr>
        <w:t xml:space="preserve">submitted </w:t>
      </w:r>
      <w:r w:rsidRPr="00401DA2">
        <w:rPr>
          <w:rFonts w:ascii="Times New Roman" w:eastAsia="Times New Roman" w:hAnsi="Times New Roman" w:cs="Times New Roman"/>
          <w:color w:val="3D3D3D"/>
          <w:sz w:val="24"/>
          <w:szCs w:val="24"/>
        </w:rPr>
        <w:t>in this class unless clearly authorized in the directions for the assignment</w:t>
      </w:r>
      <w:r w:rsidR="005E18C2">
        <w:rPr>
          <w:rFonts w:ascii="Times New Roman" w:eastAsia="Times New Roman" w:hAnsi="Times New Roman" w:cs="Times New Roman"/>
          <w:color w:val="3D3D3D"/>
          <w:sz w:val="24"/>
          <w:szCs w:val="24"/>
        </w:rPr>
        <w:t xml:space="preserve"> and the original source is appropriately identified and attributed</w:t>
      </w:r>
      <w:r w:rsidRPr="00401DA2">
        <w:rPr>
          <w:rFonts w:ascii="Times New Roman" w:eastAsia="Times New Roman" w:hAnsi="Times New Roman" w:cs="Times New Roman"/>
          <w:color w:val="3D3D3D"/>
          <w:sz w:val="24"/>
          <w:szCs w:val="24"/>
        </w:rPr>
        <w:t>.</w:t>
      </w:r>
      <w:r w:rsidR="005E18C2">
        <w:rPr>
          <w:rFonts w:ascii="Times New Roman" w:eastAsia="Times New Roman" w:hAnsi="Times New Roman" w:cs="Times New Roman"/>
          <w:color w:val="3D3D3D"/>
          <w:sz w:val="24"/>
          <w:szCs w:val="24"/>
        </w:rPr>
        <w:t xml:space="preserve">  In other words, you must be able to identify where </w:t>
      </w:r>
      <w:r w:rsidR="005E18C2">
        <w:rPr>
          <w:rFonts w:ascii="Times New Roman" w:eastAsia="Times New Roman" w:hAnsi="Times New Roman" w:cs="Times New Roman"/>
          <w:color w:val="3D3D3D"/>
          <w:sz w:val="24"/>
          <w:szCs w:val="24"/>
        </w:rPr>
        <w:lastRenderedPageBreak/>
        <w:t xml:space="preserve">the generated information came from and cite it.  It is highly suggested that you use AI for brainstorming only. </w:t>
      </w:r>
    </w:p>
    <w:p w14:paraId="3ADFFB20" w14:textId="5E89C089" w:rsidR="005E18C2" w:rsidRDefault="00401DA2" w:rsidP="005E18C2">
      <w:pPr>
        <w:numPr>
          <w:ilvl w:val="1"/>
          <w:numId w:val="20"/>
        </w:numPr>
        <w:spacing w:before="100" w:beforeAutospacing="1" w:after="100" w:afterAutospacing="1" w:line="240" w:lineRule="auto"/>
        <w:rPr>
          <w:rFonts w:ascii="Times New Roman" w:eastAsia="Times New Roman" w:hAnsi="Times New Roman" w:cs="Times New Roman"/>
          <w:color w:val="3D3D3D"/>
          <w:sz w:val="24"/>
          <w:szCs w:val="24"/>
        </w:rPr>
      </w:pPr>
      <w:r w:rsidRPr="005E18C2">
        <w:rPr>
          <w:rFonts w:ascii="Times New Roman" w:eastAsia="Times New Roman" w:hAnsi="Times New Roman" w:cs="Times New Roman"/>
          <w:color w:val="3D3D3D"/>
          <w:sz w:val="24"/>
          <w:szCs w:val="24"/>
        </w:rPr>
        <w:t>Obvious use of AI tools will result in a grade of Zero for that assignment or test answer.  If you feel that you need the use of AI instead of your own observations and thinking,</w:t>
      </w:r>
      <w:r w:rsidR="005E18C2">
        <w:rPr>
          <w:rFonts w:ascii="Times New Roman" w:eastAsia="Times New Roman" w:hAnsi="Times New Roman" w:cs="Times New Roman"/>
          <w:color w:val="3D3D3D"/>
          <w:sz w:val="24"/>
          <w:szCs w:val="24"/>
        </w:rPr>
        <w:t xml:space="preserve"> please realize that the purpose of higher education is to ensure </w:t>
      </w:r>
      <w:r w:rsidR="005E18C2">
        <w:rPr>
          <w:rFonts w:ascii="Times New Roman" w:eastAsia="Times New Roman" w:hAnsi="Times New Roman" w:cs="Times New Roman"/>
          <w:sz w:val="24"/>
          <w:szCs w:val="24"/>
        </w:rPr>
        <w:t xml:space="preserve">you are competent to surpass generative AI in the future – whether in academia, research, the workplace, or other domains of society.  If this cannot be achieved, you are not able to maintain control of the rules, you are entering an unwinnable competition.  </w:t>
      </w:r>
    </w:p>
    <w:p w14:paraId="5FB02315" w14:textId="7854E15D" w:rsidR="00401DA2" w:rsidRPr="00401DA2" w:rsidRDefault="00401DA2" w:rsidP="00401DA2">
      <w:pPr>
        <w:tabs>
          <w:tab w:val="left" w:pos="720"/>
          <w:tab w:val="left" w:pos="1440"/>
          <w:tab w:val="left" w:pos="2160"/>
          <w:tab w:val="left" w:pos="2880"/>
          <w:tab w:val="left" w:pos="3600"/>
          <w:tab w:val="left" w:pos="4320"/>
        </w:tabs>
        <w:rPr>
          <w:rFonts w:ascii="Times New Roman" w:eastAsia="Times New Roman" w:hAnsi="Times New Roman" w:cs="Times New Roman"/>
          <w:b/>
          <w:bCs/>
          <w:color w:val="3D3D3D"/>
          <w:sz w:val="24"/>
          <w:szCs w:val="24"/>
        </w:rPr>
      </w:pPr>
      <w:r w:rsidRPr="00401DA2">
        <w:rPr>
          <w:rFonts w:ascii="Times New Roman" w:eastAsia="Times New Roman" w:hAnsi="Times New Roman" w:cs="Times New Roman"/>
          <w:b/>
          <w:bCs/>
          <w:color w:val="3D3D3D"/>
          <w:sz w:val="24"/>
          <w:szCs w:val="24"/>
        </w:rPr>
        <w:t>MDR AI Policy</w:t>
      </w:r>
    </w:p>
    <w:p w14:paraId="64E3D6D2" w14:textId="77777777" w:rsidR="00401DA2" w:rsidRPr="00401DA2" w:rsidRDefault="00401DA2" w:rsidP="00401DA2">
      <w:pPr>
        <w:pStyle w:val="ListParagraph"/>
        <w:numPr>
          <w:ilvl w:val="0"/>
          <w:numId w:val="21"/>
        </w:numPr>
        <w:tabs>
          <w:tab w:val="num" w:pos="389"/>
        </w:tabs>
        <w:spacing w:before="180" w:after="180" w:line="240" w:lineRule="auto"/>
        <w:rPr>
          <w:rFonts w:ascii="Times New Roman" w:eastAsia="Times New Roman" w:hAnsi="Times New Roman" w:cs="Times New Roman"/>
          <w:color w:val="3D3D3D"/>
          <w:sz w:val="24"/>
          <w:szCs w:val="24"/>
        </w:rPr>
      </w:pPr>
      <w:r w:rsidRPr="00401DA2">
        <w:rPr>
          <w:rFonts w:ascii="Times New Roman" w:eastAsia="Times New Roman" w:hAnsi="Times New Roman" w:cs="Times New Roman"/>
          <w:color w:val="3D3D3D"/>
          <w:sz w:val="24"/>
          <w:szCs w:val="24"/>
        </w:rPr>
        <w:t>Submitting assignments that use Generative AI without proper citation or indication of its use is plagiarism. It is a substitute for your own creative thought and effort. Your brain continues to develop and make connections throughout your life; train your brain, not AI.</w:t>
      </w:r>
    </w:p>
    <w:p w14:paraId="13B51860" w14:textId="77777777" w:rsidR="00401DA2" w:rsidRPr="00401DA2" w:rsidRDefault="00401DA2" w:rsidP="00401DA2">
      <w:pPr>
        <w:pStyle w:val="ListParagraph"/>
        <w:numPr>
          <w:ilvl w:val="0"/>
          <w:numId w:val="21"/>
        </w:numPr>
        <w:tabs>
          <w:tab w:val="num" w:pos="389"/>
        </w:tabs>
        <w:spacing w:before="180" w:after="180" w:line="240" w:lineRule="auto"/>
        <w:rPr>
          <w:rFonts w:ascii="Times New Roman" w:eastAsia="Times New Roman" w:hAnsi="Times New Roman" w:cs="Times New Roman"/>
          <w:color w:val="3D3D3D"/>
          <w:sz w:val="24"/>
          <w:szCs w:val="24"/>
        </w:rPr>
      </w:pPr>
      <w:r w:rsidRPr="00401DA2">
        <w:rPr>
          <w:rFonts w:ascii="Times New Roman" w:eastAsia="Times New Roman" w:hAnsi="Times New Roman" w:cs="Times New Roman"/>
          <w:color w:val="3D3D3D"/>
          <w:sz w:val="24"/>
          <w:szCs w:val="24"/>
        </w:rPr>
        <w:t>Instructors will monitor AI use and will check student work for ethical use according to their policies.</w:t>
      </w:r>
    </w:p>
    <w:p w14:paraId="2574C570" w14:textId="77777777" w:rsidR="00401DA2" w:rsidRPr="00401DA2" w:rsidRDefault="00401DA2" w:rsidP="00401DA2">
      <w:pPr>
        <w:pStyle w:val="ListParagraph"/>
        <w:numPr>
          <w:ilvl w:val="0"/>
          <w:numId w:val="21"/>
        </w:numPr>
        <w:tabs>
          <w:tab w:val="num" w:pos="389"/>
        </w:tabs>
        <w:spacing w:before="180" w:after="180" w:line="240" w:lineRule="auto"/>
        <w:rPr>
          <w:rFonts w:ascii="Times New Roman" w:eastAsia="Times New Roman" w:hAnsi="Times New Roman" w:cs="Times New Roman"/>
          <w:color w:val="3D3D3D"/>
          <w:sz w:val="24"/>
          <w:szCs w:val="24"/>
        </w:rPr>
      </w:pPr>
      <w:r w:rsidRPr="00401DA2">
        <w:rPr>
          <w:rFonts w:ascii="Times New Roman" w:eastAsia="Times New Roman" w:hAnsi="Times New Roman" w:cs="Times New Roman"/>
          <w:color w:val="3D3D3D"/>
          <w:sz w:val="24"/>
          <w:szCs w:val="24"/>
        </w:rPr>
        <w:t>Every instructor has consequences stated for plagiarism in their policies. A range of disciplinary actions may result from any finding of academic dishonesty (for example, admonition, class failure, expulsion) depending upon the severity of the misconduct. Plagiarism will be reported to the UNT Academic Integrity Officer.</w:t>
      </w:r>
    </w:p>
    <w:p w14:paraId="0BC713C3" w14:textId="77777777" w:rsidR="00401DA2" w:rsidRPr="00401DA2" w:rsidRDefault="00401DA2" w:rsidP="00401DA2">
      <w:pPr>
        <w:pStyle w:val="ListParagraph"/>
        <w:numPr>
          <w:ilvl w:val="0"/>
          <w:numId w:val="21"/>
        </w:numPr>
        <w:tabs>
          <w:tab w:val="num" w:pos="389"/>
        </w:tabs>
        <w:spacing w:before="180" w:after="180" w:line="240" w:lineRule="auto"/>
        <w:rPr>
          <w:rFonts w:ascii="Times New Roman" w:eastAsia="Times New Roman" w:hAnsi="Times New Roman" w:cs="Times New Roman"/>
          <w:color w:val="3D3D3D"/>
          <w:sz w:val="24"/>
          <w:szCs w:val="24"/>
        </w:rPr>
      </w:pPr>
      <w:r w:rsidRPr="00401DA2">
        <w:rPr>
          <w:rFonts w:ascii="Times New Roman" w:eastAsia="Times New Roman" w:hAnsi="Times New Roman" w:cs="Times New Roman"/>
          <w:color w:val="3D3D3D"/>
          <w:sz w:val="24"/>
          <w:szCs w:val="24"/>
        </w:rPr>
        <w:t>Policies may differ between instructors and courses. Read the syllabus and course policies, especially for the consequences. a. If you are allowed by your instructor to use any Generative AI in a course, you must disclose and cite its use by including citations in APA style. b. If you are allowed by your instructor to use any Generative AI in a course, you must also carefully check for errors. Here are a few cautions to consider before submitting an assignment that uses Generative AI: "hallucinations" or fictitious information, being wrong, and oversimplified, low quality, or generic results. It also tends to replicate and amplify any biases or inaccuracies that exist in the training sources or the Internet.</w:t>
      </w:r>
    </w:p>
    <w:p w14:paraId="6F4DCA8C" w14:textId="77777777" w:rsidR="00401DA2" w:rsidRPr="00401DA2" w:rsidRDefault="00401DA2" w:rsidP="00401DA2">
      <w:pPr>
        <w:pStyle w:val="ListParagraph"/>
        <w:numPr>
          <w:ilvl w:val="0"/>
          <w:numId w:val="21"/>
        </w:numPr>
        <w:tabs>
          <w:tab w:val="num" w:pos="389"/>
        </w:tabs>
        <w:spacing w:before="180" w:after="180" w:line="240" w:lineRule="auto"/>
        <w:rPr>
          <w:rFonts w:ascii="Times New Roman" w:eastAsia="Times New Roman" w:hAnsi="Times New Roman" w:cs="Times New Roman"/>
          <w:color w:val="3D3D3D"/>
          <w:sz w:val="24"/>
          <w:szCs w:val="24"/>
        </w:rPr>
      </w:pPr>
      <w:r w:rsidRPr="00401DA2">
        <w:rPr>
          <w:rFonts w:ascii="Times New Roman" w:eastAsia="Times New Roman" w:hAnsi="Times New Roman" w:cs="Times New Roman"/>
          <w:color w:val="3D3D3D"/>
          <w:sz w:val="24"/>
          <w:szCs w:val="24"/>
        </w:rPr>
        <w:t xml:space="preserve">To protect student data privacy, students are prohibited from the submission of personally identifying information to Generative AI systems. </w:t>
      </w:r>
    </w:p>
    <w:p w14:paraId="11A0E7A8" w14:textId="32AFCFFD" w:rsidR="00401DA2" w:rsidRPr="00401DA2" w:rsidRDefault="00401DA2" w:rsidP="00401DA2">
      <w:pPr>
        <w:tabs>
          <w:tab w:val="left" w:pos="720"/>
          <w:tab w:val="left" w:pos="1440"/>
          <w:tab w:val="left" w:pos="2160"/>
          <w:tab w:val="left" w:pos="2880"/>
          <w:tab w:val="left" w:pos="3600"/>
          <w:tab w:val="left" w:pos="4320"/>
        </w:tabs>
        <w:rPr>
          <w:rFonts w:ascii="Times New Roman" w:hAnsi="Times New Roman" w:cs="Times New Roman"/>
          <w:sz w:val="24"/>
          <w:szCs w:val="24"/>
        </w:rPr>
      </w:pPr>
      <w:r w:rsidRPr="00401DA2">
        <w:rPr>
          <w:rFonts w:ascii="Times New Roman" w:eastAsia="Times New Roman" w:hAnsi="Times New Roman" w:cs="Times New Roman"/>
          <w:color w:val="3D3D3D"/>
          <w:sz w:val="24"/>
          <w:szCs w:val="24"/>
        </w:rPr>
        <w:t>In this course, the policy is don’t use it</w:t>
      </w:r>
      <w:r>
        <w:rPr>
          <w:rFonts w:ascii="Times New Roman" w:eastAsia="Times New Roman" w:hAnsi="Times New Roman" w:cs="Times New Roman"/>
          <w:color w:val="3D3D3D"/>
          <w:sz w:val="24"/>
          <w:szCs w:val="24"/>
        </w:rPr>
        <w:t xml:space="preserve"> unless it is part of the assignment</w:t>
      </w:r>
      <w:r w:rsidRPr="00401DA2">
        <w:rPr>
          <w:rFonts w:ascii="Times New Roman" w:eastAsia="Times New Roman" w:hAnsi="Times New Roman" w:cs="Times New Roman"/>
          <w:color w:val="3D3D3D"/>
          <w:sz w:val="24"/>
          <w:szCs w:val="24"/>
        </w:rPr>
        <w:t xml:space="preserve">.  </w:t>
      </w:r>
      <w:r>
        <w:rPr>
          <w:rFonts w:ascii="Times New Roman" w:eastAsia="Times New Roman" w:hAnsi="Times New Roman" w:cs="Times New Roman"/>
          <w:color w:val="3D3D3D"/>
          <w:sz w:val="24"/>
          <w:szCs w:val="24"/>
        </w:rPr>
        <w:t>A</w:t>
      </w:r>
      <w:r w:rsidRPr="00401DA2">
        <w:rPr>
          <w:rFonts w:ascii="Times New Roman" w:eastAsia="Times New Roman" w:hAnsi="Times New Roman" w:cs="Times New Roman"/>
          <w:color w:val="3D3D3D"/>
          <w:sz w:val="24"/>
          <w:szCs w:val="24"/>
        </w:rPr>
        <w:t xml:space="preserve">ssignments are designed to make AI not worth the trouble.  And, if it looks like you have employed this tool, a grade of -0- will be assigned, regardless of whether the answer is technically correct.  </w:t>
      </w:r>
      <w:r w:rsidRPr="00401DA2">
        <w:rPr>
          <w:rFonts w:ascii="Times New Roman" w:eastAsia="Times New Roman" w:hAnsi="Times New Roman" w:cs="Times New Roman"/>
          <w:b/>
          <w:bCs/>
          <w:color w:val="3D3D3D"/>
          <w:sz w:val="24"/>
          <w:szCs w:val="24"/>
        </w:rPr>
        <w:t>Learn the material.  Complete the projects.  You are smarter than AI.</w:t>
      </w:r>
    </w:p>
    <w:sectPr w:rsidR="00401DA2" w:rsidRPr="00401D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87895" w14:textId="77777777" w:rsidR="00EA482B" w:rsidRDefault="00EA482B" w:rsidP="00EA482B">
      <w:pPr>
        <w:spacing w:after="0" w:line="240" w:lineRule="auto"/>
      </w:pPr>
      <w:r>
        <w:separator/>
      </w:r>
    </w:p>
  </w:endnote>
  <w:endnote w:type="continuationSeparator" w:id="0">
    <w:p w14:paraId="0FCC9090" w14:textId="77777777" w:rsidR="00EA482B" w:rsidRDefault="00EA482B" w:rsidP="00EA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E95B4" w14:textId="77777777" w:rsidR="00EA482B" w:rsidRDefault="00EA482B" w:rsidP="00EA482B">
      <w:pPr>
        <w:spacing w:after="0" w:line="240" w:lineRule="auto"/>
      </w:pPr>
      <w:r>
        <w:separator/>
      </w:r>
    </w:p>
  </w:footnote>
  <w:footnote w:type="continuationSeparator" w:id="0">
    <w:p w14:paraId="65697483" w14:textId="77777777" w:rsidR="00EA482B" w:rsidRDefault="00EA482B" w:rsidP="00EA482B">
      <w:pPr>
        <w:spacing w:after="0" w:line="240" w:lineRule="auto"/>
      </w:pPr>
      <w:r>
        <w:continuationSeparator/>
      </w:r>
    </w:p>
  </w:footnote>
  <w:footnote w:id="1">
    <w:p w14:paraId="05190DCE" w14:textId="105D63F0" w:rsidR="00EA482B" w:rsidRDefault="00EA482B">
      <w:pPr>
        <w:pStyle w:val="FootnoteText"/>
      </w:pPr>
      <w:r>
        <w:rPr>
          <w:rStyle w:val="FootnoteReference"/>
        </w:rPr>
        <w:footnoteRef/>
      </w:r>
      <w:r>
        <w:t xml:space="preserve"> Our class is scheduled to meet 30 times (Twice a week x 15 weeks)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A83"/>
    <w:multiLevelType w:val="hybridMultilevel"/>
    <w:tmpl w:val="CDD0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86F36"/>
    <w:multiLevelType w:val="hybridMultilevel"/>
    <w:tmpl w:val="B3D8D372"/>
    <w:lvl w:ilvl="0" w:tplc="072093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C126F"/>
    <w:multiLevelType w:val="hybridMultilevel"/>
    <w:tmpl w:val="CB60A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95A1A"/>
    <w:multiLevelType w:val="hybridMultilevel"/>
    <w:tmpl w:val="51F6B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513FA"/>
    <w:multiLevelType w:val="hybridMultilevel"/>
    <w:tmpl w:val="30AE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B0DCE"/>
    <w:multiLevelType w:val="hybridMultilevel"/>
    <w:tmpl w:val="3B0A38A8"/>
    <w:lvl w:ilvl="0" w:tplc="E2E871B0">
      <w:start w:val="1000"/>
      <w:numFmt w:val="bullet"/>
      <w:lvlText w:val=""/>
      <w:lvlJc w:val="left"/>
      <w:pPr>
        <w:ind w:left="720" w:hanging="360"/>
      </w:pPr>
      <w:rPr>
        <w:rFonts w:ascii="Symbol" w:eastAsiaTheme="minorHAnsi" w:hAnsi="Symbol"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03030"/>
    <w:multiLevelType w:val="hybridMultilevel"/>
    <w:tmpl w:val="A18AC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16CF5"/>
    <w:multiLevelType w:val="hybridMultilevel"/>
    <w:tmpl w:val="A664E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B55A0"/>
    <w:multiLevelType w:val="multilevel"/>
    <w:tmpl w:val="757445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A497E0E"/>
    <w:multiLevelType w:val="hybridMultilevel"/>
    <w:tmpl w:val="1EDE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25C27"/>
    <w:multiLevelType w:val="hybridMultilevel"/>
    <w:tmpl w:val="118475C0"/>
    <w:lvl w:ilvl="0" w:tplc="E2E871B0">
      <w:start w:val="1000"/>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45ABC"/>
    <w:multiLevelType w:val="hybridMultilevel"/>
    <w:tmpl w:val="359AB66E"/>
    <w:lvl w:ilvl="0" w:tplc="E2E871B0">
      <w:start w:val="1000"/>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4431B"/>
    <w:multiLevelType w:val="hybridMultilevel"/>
    <w:tmpl w:val="0A969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F6AAD"/>
    <w:multiLevelType w:val="multilevel"/>
    <w:tmpl w:val="8F8C6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9F3955"/>
    <w:multiLevelType w:val="hybridMultilevel"/>
    <w:tmpl w:val="11EC0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38172A"/>
    <w:multiLevelType w:val="hybridMultilevel"/>
    <w:tmpl w:val="98E866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73704"/>
    <w:multiLevelType w:val="hybridMultilevel"/>
    <w:tmpl w:val="8E62B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707B0"/>
    <w:multiLevelType w:val="hybridMultilevel"/>
    <w:tmpl w:val="55A8A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E77B0"/>
    <w:multiLevelType w:val="hybridMultilevel"/>
    <w:tmpl w:val="74DEF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C13C31"/>
    <w:multiLevelType w:val="hybridMultilevel"/>
    <w:tmpl w:val="6D98E0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0E2223"/>
    <w:multiLevelType w:val="hybridMultilevel"/>
    <w:tmpl w:val="7DBE4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0556409">
    <w:abstractNumId w:val="17"/>
  </w:num>
  <w:num w:numId="2" w16cid:durableId="1970934274">
    <w:abstractNumId w:val="20"/>
  </w:num>
  <w:num w:numId="3" w16cid:durableId="2110735004">
    <w:abstractNumId w:val="3"/>
  </w:num>
  <w:num w:numId="4" w16cid:durableId="813252788">
    <w:abstractNumId w:val="14"/>
  </w:num>
  <w:num w:numId="5" w16cid:durableId="765809183">
    <w:abstractNumId w:val="18"/>
  </w:num>
  <w:num w:numId="6" w16cid:durableId="340553171">
    <w:abstractNumId w:val="12"/>
  </w:num>
  <w:num w:numId="7" w16cid:durableId="1338777091">
    <w:abstractNumId w:val="9"/>
  </w:num>
  <w:num w:numId="8" w16cid:durableId="1414400438">
    <w:abstractNumId w:val="15"/>
  </w:num>
  <w:num w:numId="9" w16cid:durableId="1424953733">
    <w:abstractNumId w:val="7"/>
  </w:num>
  <w:num w:numId="10" w16cid:durableId="1859194141">
    <w:abstractNumId w:val="19"/>
  </w:num>
  <w:num w:numId="11" w16cid:durableId="793326820">
    <w:abstractNumId w:val="16"/>
  </w:num>
  <w:num w:numId="12" w16cid:durableId="869685920">
    <w:abstractNumId w:val="5"/>
  </w:num>
  <w:num w:numId="13" w16cid:durableId="114521697">
    <w:abstractNumId w:val="11"/>
  </w:num>
  <w:num w:numId="14" w16cid:durableId="794373546">
    <w:abstractNumId w:val="2"/>
  </w:num>
  <w:num w:numId="15" w16cid:durableId="1990404525">
    <w:abstractNumId w:val="1"/>
  </w:num>
  <w:num w:numId="16" w16cid:durableId="488253356">
    <w:abstractNumId w:val="6"/>
  </w:num>
  <w:num w:numId="17" w16cid:durableId="2006781737">
    <w:abstractNumId w:val="4"/>
  </w:num>
  <w:num w:numId="18" w16cid:durableId="2102025405">
    <w:abstractNumId w:val="0"/>
  </w:num>
  <w:num w:numId="19" w16cid:durableId="204417975">
    <w:abstractNumId w:val="10"/>
  </w:num>
  <w:num w:numId="20" w16cid:durableId="1099060316">
    <w:abstractNumId w:val="13"/>
  </w:num>
  <w:num w:numId="21" w16cid:durableId="15163355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26"/>
    <w:rsid w:val="00012BDD"/>
    <w:rsid w:val="0009483F"/>
    <w:rsid w:val="000B7786"/>
    <w:rsid w:val="00173F5F"/>
    <w:rsid w:val="001E2A6D"/>
    <w:rsid w:val="001F0286"/>
    <w:rsid w:val="00201207"/>
    <w:rsid w:val="0025122E"/>
    <w:rsid w:val="002F43AF"/>
    <w:rsid w:val="003306D7"/>
    <w:rsid w:val="00391DD3"/>
    <w:rsid w:val="00401DA2"/>
    <w:rsid w:val="00431C22"/>
    <w:rsid w:val="00444C78"/>
    <w:rsid w:val="004A4731"/>
    <w:rsid w:val="005118F9"/>
    <w:rsid w:val="005156FE"/>
    <w:rsid w:val="00527438"/>
    <w:rsid w:val="005305FD"/>
    <w:rsid w:val="005545CD"/>
    <w:rsid w:val="00576042"/>
    <w:rsid w:val="00583150"/>
    <w:rsid w:val="005D4E97"/>
    <w:rsid w:val="005E18C2"/>
    <w:rsid w:val="00620505"/>
    <w:rsid w:val="00647787"/>
    <w:rsid w:val="00650AB2"/>
    <w:rsid w:val="006D4124"/>
    <w:rsid w:val="00781BF2"/>
    <w:rsid w:val="00797181"/>
    <w:rsid w:val="007F32A2"/>
    <w:rsid w:val="00800D00"/>
    <w:rsid w:val="008053AE"/>
    <w:rsid w:val="00835A32"/>
    <w:rsid w:val="008A0A26"/>
    <w:rsid w:val="008A14F0"/>
    <w:rsid w:val="00967293"/>
    <w:rsid w:val="009B032D"/>
    <w:rsid w:val="00A237B0"/>
    <w:rsid w:val="00A6410E"/>
    <w:rsid w:val="00AC0331"/>
    <w:rsid w:val="00B274B4"/>
    <w:rsid w:val="00B57CB5"/>
    <w:rsid w:val="00BD72FC"/>
    <w:rsid w:val="00C560D4"/>
    <w:rsid w:val="00CA52BB"/>
    <w:rsid w:val="00CD79B2"/>
    <w:rsid w:val="00CF30DE"/>
    <w:rsid w:val="00D53AF1"/>
    <w:rsid w:val="00D66B14"/>
    <w:rsid w:val="00D75C4D"/>
    <w:rsid w:val="00D76EAC"/>
    <w:rsid w:val="00E3796C"/>
    <w:rsid w:val="00E63AA9"/>
    <w:rsid w:val="00EA482B"/>
    <w:rsid w:val="00EB310F"/>
    <w:rsid w:val="00EF32C2"/>
    <w:rsid w:val="00F56671"/>
    <w:rsid w:val="00F97029"/>
    <w:rsid w:val="00FA4D28"/>
    <w:rsid w:val="00FD5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2859A"/>
  <w15:chartTrackingRefBased/>
  <w15:docId w15:val="{E26A420D-57DE-4E44-933D-F349E90B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A26"/>
    <w:pPr>
      <w:ind w:left="720"/>
      <w:contextualSpacing/>
    </w:pPr>
  </w:style>
  <w:style w:type="character" w:styleId="CommentReference">
    <w:name w:val="annotation reference"/>
    <w:basedOn w:val="DefaultParagraphFont"/>
    <w:uiPriority w:val="99"/>
    <w:semiHidden/>
    <w:unhideWhenUsed/>
    <w:rsid w:val="008A14F0"/>
    <w:rPr>
      <w:sz w:val="16"/>
      <w:szCs w:val="16"/>
    </w:rPr>
  </w:style>
  <w:style w:type="paragraph" w:styleId="CommentText">
    <w:name w:val="annotation text"/>
    <w:basedOn w:val="Normal"/>
    <w:link w:val="CommentTextChar"/>
    <w:uiPriority w:val="99"/>
    <w:unhideWhenUsed/>
    <w:rsid w:val="008A14F0"/>
    <w:pPr>
      <w:spacing w:line="240" w:lineRule="auto"/>
    </w:pPr>
    <w:rPr>
      <w:sz w:val="20"/>
      <w:szCs w:val="20"/>
    </w:rPr>
  </w:style>
  <w:style w:type="character" w:customStyle="1" w:styleId="CommentTextChar">
    <w:name w:val="Comment Text Char"/>
    <w:basedOn w:val="DefaultParagraphFont"/>
    <w:link w:val="CommentText"/>
    <w:uiPriority w:val="99"/>
    <w:rsid w:val="008A14F0"/>
    <w:rPr>
      <w:sz w:val="20"/>
      <w:szCs w:val="20"/>
    </w:rPr>
  </w:style>
  <w:style w:type="paragraph" w:styleId="CommentSubject">
    <w:name w:val="annotation subject"/>
    <w:basedOn w:val="CommentText"/>
    <w:next w:val="CommentText"/>
    <w:link w:val="CommentSubjectChar"/>
    <w:uiPriority w:val="99"/>
    <w:semiHidden/>
    <w:unhideWhenUsed/>
    <w:rsid w:val="008A14F0"/>
    <w:rPr>
      <w:b/>
      <w:bCs/>
    </w:rPr>
  </w:style>
  <w:style w:type="character" w:customStyle="1" w:styleId="CommentSubjectChar">
    <w:name w:val="Comment Subject Char"/>
    <w:basedOn w:val="CommentTextChar"/>
    <w:link w:val="CommentSubject"/>
    <w:uiPriority w:val="99"/>
    <w:semiHidden/>
    <w:rsid w:val="008A14F0"/>
    <w:rPr>
      <w:b/>
      <w:bCs/>
      <w:sz w:val="20"/>
      <w:szCs w:val="20"/>
    </w:rPr>
  </w:style>
  <w:style w:type="table" w:styleId="TableGrid">
    <w:name w:val="Table Grid"/>
    <w:basedOn w:val="TableNormal"/>
    <w:uiPriority w:val="39"/>
    <w:rsid w:val="00647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45CD"/>
    <w:pPr>
      <w:autoSpaceDE w:val="0"/>
      <w:autoSpaceDN w:val="0"/>
      <w:adjustRightInd w:val="0"/>
      <w:spacing w:after="0" w:line="240" w:lineRule="auto"/>
    </w:pPr>
    <w:rPr>
      <w:rFonts w:ascii="Calibri" w:hAnsi="Calibri" w:cs="Calibri"/>
      <w:color w:val="000000"/>
      <w:kern w:val="0"/>
      <w:sz w:val="24"/>
      <w:szCs w:val="24"/>
    </w:rPr>
  </w:style>
  <w:style w:type="paragraph" w:customStyle="1" w:styleId="Level2">
    <w:name w:val="Level 2"/>
    <w:rsid w:val="00D66B14"/>
    <w:pPr>
      <w:widowControl w:val="0"/>
      <w:autoSpaceDE w:val="0"/>
      <w:autoSpaceDN w:val="0"/>
      <w:adjustRightInd w:val="0"/>
      <w:spacing w:after="0" w:line="240" w:lineRule="auto"/>
      <w:ind w:left="1440"/>
      <w:jc w:val="both"/>
    </w:pPr>
    <w:rPr>
      <w:rFonts w:ascii="Times New Roman" w:eastAsia="Times New Roman" w:hAnsi="Times New Roman" w:cs="Times New Roman"/>
      <w:kern w:val="0"/>
      <w:sz w:val="20"/>
      <w:szCs w:val="24"/>
      <w14:ligatures w14:val="none"/>
    </w:rPr>
  </w:style>
  <w:style w:type="paragraph" w:styleId="NoSpacing">
    <w:name w:val="No Spacing"/>
    <w:uiPriority w:val="1"/>
    <w:qFormat/>
    <w:rsid w:val="00CD79B2"/>
    <w:pPr>
      <w:spacing w:after="0" w:line="240" w:lineRule="auto"/>
    </w:pPr>
  </w:style>
  <w:style w:type="character" w:styleId="Hyperlink">
    <w:name w:val="Hyperlink"/>
    <w:basedOn w:val="DefaultParagraphFont"/>
    <w:uiPriority w:val="99"/>
    <w:unhideWhenUsed/>
    <w:rsid w:val="00EA482B"/>
    <w:rPr>
      <w:color w:val="0563C1" w:themeColor="hyperlink"/>
      <w:u w:val="single"/>
    </w:rPr>
  </w:style>
  <w:style w:type="character" w:styleId="UnresolvedMention">
    <w:name w:val="Unresolved Mention"/>
    <w:basedOn w:val="DefaultParagraphFont"/>
    <w:uiPriority w:val="99"/>
    <w:semiHidden/>
    <w:unhideWhenUsed/>
    <w:rsid w:val="00EA482B"/>
    <w:rPr>
      <w:color w:val="605E5C"/>
      <w:shd w:val="clear" w:color="auto" w:fill="E1DFDD"/>
    </w:rPr>
  </w:style>
  <w:style w:type="paragraph" w:styleId="FootnoteText">
    <w:name w:val="footnote text"/>
    <w:basedOn w:val="Normal"/>
    <w:link w:val="FootnoteTextChar"/>
    <w:uiPriority w:val="99"/>
    <w:semiHidden/>
    <w:unhideWhenUsed/>
    <w:rsid w:val="00EA48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482B"/>
    <w:rPr>
      <w:sz w:val="20"/>
      <w:szCs w:val="20"/>
    </w:rPr>
  </w:style>
  <w:style w:type="character" w:styleId="FootnoteReference">
    <w:name w:val="footnote reference"/>
    <w:basedOn w:val="DefaultParagraphFont"/>
    <w:uiPriority w:val="99"/>
    <w:semiHidden/>
    <w:unhideWhenUsed/>
    <w:rsid w:val="00EA48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mmy.Kinle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20D6A-A8CC-42D6-9E67-4C1478C09DA9}">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36</TotalTime>
  <Pages>4</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Kinley</dc:creator>
  <cp:keywords/>
  <dc:description/>
  <cp:lastModifiedBy>Kinley, Tammy</cp:lastModifiedBy>
  <cp:revision>6</cp:revision>
  <dcterms:created xsi:type="dcterms:W3CDTF">2025-08-11T19:56:00Z</dcterms:created>
  <dcterms:modified xsi:type="dcterms:W3CDTF">2025-08-17T17:10:00Z</dcterms:modified>
</cp:coreProperties>
</file>