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6D7AFB2C" w:rsidR="0000363B" w:rsidRPr="00697F80" w:rsidRDefault="0000363B" w:rsidP="00F11268">
      <w:pPr>
        <w:pStyle w:val="Heading1"/>
        <w:spacing w:before="0"/>
        <w:jc w:val="center"/>
        <w:rPr>
          <w:rFonts w:ascii="Times New Roman" w:hAnsi="Times New Roman" w:cs="Times New Roman"/>
          <w:b/>
          <w:bCs/>
          <w:color w:val="auto"/>
        </w:rPr>
      </w:pPr>
      <w:r w:rsidRPr="00697F80">
        <w:rPr>
          <w:rFonts w:ascii="Times New Roman" w:hAnsi="Times New Roman" w:cs="Times New Roman"/>
          <w:b/>
          <w:bCs/>
          <w:color w:val="auto"/>
        </w:rPr>
        <w:t xml:space="preserve">Sociology of </w:t>
      </w:r>
      <w:r w:rsidR="008B11F8">
        <w:rPr>
          <w:rFonts w:ascii="Times New Roman" w:hAnsi="Times New Roman" w:cs="Times New Roman"/>
          <w:b/>
          <w:bCs/>
          <w:color w:val="auto"/>
        </w:rPr>
        <w:t>Disaster</w:t>
      </w:r>
      <w:r w:rsidR="001D65C1">
        <w:rPr>
          <w:rFonts w:ascii="Times New Roman" w:hAnsi="Times New Roman" w:cs="Times New Roman"/>
          <w:b/>
          <w:bCs/>
          <w:color w:val="auto"/>
        </w:rPr>
        <w:t>s</w:t>
      </w:r>
    </w:p>
    <w:p w14:paraId="1057C028" w14:textId="1AE83612" w:rsidR="0000363B" w:rsidRPr="001C0E28" w:rsidRDefault="0000363B" w:rsidP="00F11268">
      <w:pPr>
        <w:pStyle w:val="Heading1"/>
        <w:spacing w:before="0"/>
        <w:jc w:val="center"/>
        <w:rPr>
          <w:rFonts w:ascii="Times New Roman" w:hAnsi="Times New Roman" w:cs="Times New Roman"/>
          <w:color w:val="auto"/>
        </w:rPr>
      </w:pPr>
      <w:r w:rsidRPr="001C0E28">
        <w:rPr>
          <w:rFonts w:ascii="Times New Roman" w:hAnsi="Times New Roman" w:cs="Times New Roman"/>
          <w:color w:val="auto"/>
        </w:rPr>
        <w:t>SOCI 3</w:t>
      </w:r>
      <w:r w:rsidR="008B11F8">
        <w:rPr>
          <w:rFonts w:ascii="Times New Roman" w:hAnsi="Times New Roman" w:cs="Times New Roman"/>
          <w:color w:val="auto"/>
        </w:rPr>
        <w:t>560</w:t>
      </w:r>
    </w:p>
    <w:p w14:paraId="11738664" w14:textId="66292E35" w:rsidR="0000363B" w:rsidRPr="001C0E28" w:rsidRDefault="008B11F8" w:rsidP="00F11268">
      <w:pPr>
        <w:pStyle w:val="Heading2"/>
        <w:jc w:val="center"/>
        <w:rPr>
          <w:rFonts w:ascii="Times New Roman" w:hAnsi="Times New Roman" w:cs="Times New Roman"/>
          <w:color w:val="auto"/>
        </w:rPr>
      </w:pPr>
      <w:r>
        <w:rPr>
          <w:rFonts w:ascii="Times New Roman" w:hAnsi="Times New Roman" w:cs="Times New Roman"/>
          <w:color w:val="auto"/>
        </w:rPr>
        <w:t xml:space="preserve">Fall </w:t>
      </w:r>
      <w:r w:rsidR="0000363B" w:rsidRPr="001C0E28">
        <w:rPr>
          <w:rFonts w:ascii="Times New Roman" w:hAnsi="Times New Roman" w:cs="Times New Roman"/>
          <w:color w:val="auto"/>
        </w:rPr>
        <w:t>202</w:t>
      </w:r>
      <w:r>
        <w:rPr>
          <w:rFonts w:ascii="Times New Roman" w:hAnsi="Times New Roman" w:cs="Times New Roman"/>
          <w:color w:val="auto"/>
        </w:rPr>
        <w:t>2</w:t>
      </w:r>
      <w:r w:rsidR="0000363B" w:rsidRPr="001C0E28">
        <w:rPr>
          <w:rFonts w:ascii="Times New Roman" w:hAnsi="Times New Roman" w:cs="Times New Roman"/>
          <w:color w:val="auto"/>
        </w:rPr>
        <w:t xml:space="preserve"> / </w:t>
      </w:r>
      <w:r>
        <w:rPr>
          <w:rFonts w:ascii="Times New Roman" w:hAnsi="Times New Roman" w:cs="Times New Roman"/>
          <w:color w:val="auto"/>
        </w:rPr>
        <w:t>Face-to-Face</w:t>
      </w:r>
    </w:p>
    <w:p w14:paraId="17F76539" w14:textId="2BD58ACB" w:rsidR="0000363B" w:rsidRPr="001C0E28" w:rsidRDefault="00325F49" w:rsidP="00F11268">
      <w:pPr>
        <w:pStyle w:val="Heading2"/>
        <w:jc w:val="center"/>
        <w:rPr>
          <w:rFonts w:ascii="Times New Roman" w:hAnsi="Times New Roman" w:cs="Times New Roman"/>
          <w:color w:val="auto"/>
        </w:rPr>
      </w:pPr>
      <w:r w:rsidRPr="001C0E28">
        <w:rPr>
          <w:rFonts w:ascii="Times New Roman" w:hAnsi="Times New Roman" w:cs="Times New Roman"/>
          <w:color w:val="auto"/>
        </w:rPr>
        <w:t>Tanya Faglie</w:t>
      </w:r>
    </w:p>
    <w:p w14:paraId="08F30CB5" w14:textId="77777777" w:rsidR="0000363B" w:rsidRPr="001C0E28" w:rsidRDefault="0000363B" w:rsidP="0000363B">
      <w:pPr>
        <w:pStyle w:val="Heading1"/>
        <w:spacing w:before="0"/>
        <w:rPr>
          <w:rFonts w:ascii="Times New Roman" w:hAnsi="Times New Roman" w:cs="Times New Roman"/>
          <w:color w:val="auto"/>
        </w:rPr>
      </w:pPr>
    </w:p>
    <w:p w14:paraId="6F3B3CCA"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UNT DATES</w:t>
      </w:r>
    </w:p>
    <w:p w14:paraId="34FDA9BB" w14:textId="2C98BB48" w:rsidR="0032614F" w:rsidRPr="001C0E28" w:rsidRDefault="0000363B" w:rsidP="0000363B">
      <w:pPr>
        <w:rPr>
          <w:rFonts w:ascii="Times New Roman" w:hAnsi="Times New Roman" w:cs="Times New Roman"/>
        </w:rPr>
      </w:pPr>
      <w:r w:rsidRPr="001C0E28">
        <w:rPr>
          <w:rFonts w:ascii="Times New Roman" w:hAnsi="Times New Roman" w:cs="Times New Roman"/>
        </w:rPr>
        <w:t xml:space="preserve">Classes </w:t>
      </w:r>
      <w:r w:rsidR="0032614F" w:rsidRPr="001C0E28">
        <w:rPr>
          <w:rFonts w:ascii="Times New Roman" w:hAnsi="Times New Roman" w:cs="Times New Roman"/>
        </w:rPr>
        <w:t>B</w:t>
      </w:r>
      <w:r w:rsidRPr="001C0E28">
        <w:rPr>
          <w:rFonts w:ascii="Times New Roman" w:hAnsi="Times New Roman" w:cs="Times New Roman"/>
        </w:rPr>
        <w:t xml:space="preserve">egin:  </w:t>
      </w:r>
      <w:r w:rsidRPr="001C0E28">
        <w:rPr>
          <w:rFonts w:ascii="Times New Roman" w:hAnsi="Times New Roman" w:cs="Times New Roman"/>
        </w:rPr>
        <w:tab/>
      </w:r>
      <w:r w:rsidR="008B11F8">
        <w:rPr>
          <w:rFonts w:ascii="Times New Roman" w:hAnsi="Times New Roman" w:cs="Times New Roman"/>
        </w:rPr>
        <w:t>August 29</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51A25C8E" w14:textId="08DCF01A" w:rsidR="0032614F" w:rsidRPr="001C0E28" w:rsidRDefault="008B11F8" w:rsidP="0000363B">
      <w:pPr>
        <w:rPr>
          <w:rFonts w:ascii="Times New Roman" w:hAnsi="Times New Roman" w:cs="Times New Roman"/>
        </w:rPr>
      </w:pPr>
      <w:r>
        <w:rPr>
          <w:rFonts w:ascii="Times New Roman" w:hAnsi="Times New Roman" w:cs="Times New Roman"/>
        </w:rPr>
        <w:t>Labor</w:t>
      </w:r>
      <w:r w:rsidR="008F4F69" w:rsidRPr="001C0E28">
        <w:rPr>
          <w:rFonts w:ascii="Times New Roman" w:hAnsi="Times New Roman" w:cs="Times New Roman"/>
        </w:rPr>
        <w:t xml:space="preserve"> </w:t>
      </w:r>
      <w:r w:rsidR="0032614F" w:rsidRPr="001C0E28">
        <w:rPr>
          <w:rFonts w:ascii="Times New Roman" w:hAnsi="Times New Roman" w:cs="Times New Roman"/>
        </w:rPr>
        <w:t xml:space="preserve">Day: </w:t>
      </w:r>
      <w:r w:rsidR="0032614F" w:rsidRPr="001C0E28">
        <w:rPr>
          <w:rFonts w:ascii="Times New Roman" w:hAnsi="Times New Roman" w:cs="Times New Roman"/>
        </w:rPr>
        <w:tab/>
      </w:r>
      <w:r w:rsidR="0032614F" w:rsidRPr="001C0E28">
        <w:rPr>
          <w:rFonts w:ascii="Times New Roman" w:hAnsi="Times New Roman" w:cs="Times New Roman"/>
        </w:rPr>
        <w:tab/>
      </w:r>
      <w:r>
        <w:rPr>
          <w:rFonts w:ascii="Times New Roman" w:hAnsi="Times New Roman" w:cs="Times New Roman"/>
        </w:rPr>
        <w:t>September 5</w:t>
      </w:r>
      <w:r w:rsidRPr="008B11F8">
        <w:rPr>
          <w:rFonts w:ascii="Times New Roman" w:hAnsi="Times New Roman" w:cs="Times New Roman"/>
          <w:vertAlign w:val="superscript"/>
        </w:rPr>
        <w:t>th</w:t>
      </w:r>
      <w:r>
        <w:rPr>
          <w:rFonts w:ascii="Times New Roman" w:hAnsi="Times New Roman" w:cs="Times New Roman"/>
        </w:rPr>
        <w:t xml:space="preserve"> </w:t>
      </w:r>
    </w:p>
    <w:p w14:paraId="1060ABD5" w14:textId="4608038C" w:rsidR="0032614F" w:rsidRPr="001C0E28" w:rsidRDefault="0032614F" w:rsidP="0000363B">
      <w:pPr>
        <w:rPr>
          <w:rFonts w:ascii="Times New Roman" w:hAnsi="Times New Roman" w:cs="Times New Roman"/>
        </w:rPr>
      </w:pPr>
      <w:r w:rsidRPr="001C0E28">
        <w:rPr>
          <w:rFonts w:ascii="Times New Roman" w:hAnsi="Times New Roman" w:cs="Times New Roman"/>
        </w:rPr>
        <w:t>Census Date:</w:t>
      </w:r>
      <w:r w:rsidRPr="001C0E28">
        <w:rPr>
          <w:rFonts w:ascii="Times New Roman" w:hAnsi="Times New Roman" w:cs="Times New Roman"/>
        </w:rPr>
        <w:tab/>
      </w:r>
      <w:r w:rsidRPr="001C0E28">
        <w:rPr>
          <w:rFonts w:ascii="Times New Roman" w:hAnsi="Times New Roman" w:cs="Times New Roman"/>
        </w:rPr>
        <w:tab/>
      </w:r>
      <w:r w:rsidR="008B11F8">
        <w:rPr>
          <w:rFonts w:ascii="Times New Roman" w:hAnsi="Times New Roman" w:cs="Times New Roman"/>
        </w:rPr>
        <w:t>September 12</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7D979CD3" w14:textId="55E1E5DD" w:rsidR="008F4F69" w:rsidRPr="001C0E28" w:rsidRDefault="0032614F" w:rsidP="0000363B">
      <w:pPr>
        <w:rPr>
          <w:rFonts w:ascii="Times New Roman" w:hAnsi="Times New Roman" w:cs="Times New Roman"/>
        </w:rPr>
      </w:pPr>
      <w:r w:rsidRPr="001C0E28">
        <w:rPr>
          <w:rFonts w:ascii="Times New Roman" w:hAnsi="Times New Roman" w:cs="Times New Roman"/>
        </w:rPr>
        <w:t>Mid-Semester:</w:t>
      </w:r>
      <w:r w:rsidRPr="001C0E28">
        <w:rPr>
          <w:rFonts w:ascii="Times New Roman" w:hAnsi="Times New Roman" w:cs="Times New Roman"/>
        </w:rPr>
        <w:tab/>
      </w:r>
      <w:r w:rsidRPr="001C0E28">
        <w:rPr>
          <w:rFonts w:ascii="Times New Roman" w:hAnsi="Times New Roman" w:cs="Times New Roman"/>
        </w:rPr>
        <w:tab/>
      </w:r>
      <w:r w:rsidR="008B11F8">
        <w:rPr>
          <w:rFonts w:ascii="Times New Roman" w:hAnsi="Times New Roman" w:cs="Times New Roman"/>
        </w:rPr>
        <w:t>October 21</w:t>
      </w:r>
      <w:r w:rsidR="008B11F8" w:rsidRPr="008B11F8">
        <w:rPr>
          <w:rFonts w:ascii="Times New Roman" w:hAnsi="Times New Roman" w:cs="Times New Roman"/>
          <w:vertAlign w:val="superscript"/>
        </w:rPr>
        <w:t>st</w:t>
      </w:r>
      <w:r w:rsidR="008B11F8">
        <w:rPr>
          <w:rFonts w:ascii="Times New Roman" w:hAnsi="Times New Roman" w:cs="Times New Roman"/>
        </w:rPr>
        <w:t xml:space="preserve"> </w:t>
      </w:r>
    </w:p>
    <w:p w14:paraId="38F90F7C" w14:textId="024A4496" w:rsidR="0000363B" w:rsidRPr="001C0E28" w:rsidRDefault="0000363B" w:rsidP="0000363B">
      <w:pPr>
        <w:rPr>
          <w:rFonts w:ascii="Times New Roman" w:hAnsi="Times New Roman" w:cs="Times New Roman"/>
        </w:rPr>
      </w:pPr>
      <w:r w:rsidRPr="001C0E28">
        <w:rPr>
          <w:rFonts w:ascii="Times New Roman" w:hAnsi="Times New Roman" w:cs="Times New Roman"/>
        </w:rPr>
        <w:t xml:space="preserve">Last Day </w:t>
      </w:r>
      <w:r w:rsidR="008B11F8">
        <w:rPr>
          <w:rFonts w:ascii="Times New Roman" w:hAnsi="Times New Roman" w:cs="Times New Roman"/>
        </w:rPr>
        <w:t>to Drop</w:t>
      </w:r>
      <w:r w:rsidRPr="001C0E28">
        <w:rPr>
          <w:rFonts w:ascii="Times New Roman" w:hAnsi="Times New Roman" w:cs="Times New Roman"/>
        </w:rPr>
        <w:t xml:space="preserve">: </w:t>
      </w:r>
      <w:r w:rsidR="0032614F" w:rsidRPr="001C0E28">
        <w:rPr>
          <w:rFonts w:ascii="Times New Roman" w:hAnsi="Times New Roman" w:cs="Times New Roman"/>
        </w:rPr>
        <w:tab/>
      </w:r>
      <w:r w:rsidR="008B11F8">
        <w:rPr>
          <w:rFonts w:ascii="Times New Roman" w:hAnsi="Times New Roman" w:cs="Times New Roman"/>
        </w:rPr>
        <w:t>November 18</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599E6444" w14:textId="73B6A8D5" w:rsidR="008F4F69" w:rsidRPr="001C0E28" w:rsidRDefault="008B11F8" w:rsidP="0000363B">
      <w:pPr>
        <w:rPr>
          <w:rFonts w:ascii="Times New Roman" w:hAnsi="Times New Roman" w:cs="Times New Roman"/>
        </w:rPr>
      </w:pPr>
      <w:r>
        <w:rPr>
          <w:rFonts w:ascii="Times New Roman" w:hAnsi="Times New Roman" w:cs="Times New Roman"/>
        </w:rPr>
        <w:t>Thanksgiving Break</w:t>
      </w:r>
      <w:r w:rsidR="008F4F69" w:rsidRPr="001C0E28">
        <w:rPr>
          <w:rFonts w:ascii="Times New Roman" w:hAnsi="Times New Roman" w:cs="Times New Roman"/>
        </w:rPr>
        <w:t>:</w:t>
      </w:r>
      <w:r w:rsidR="008F4F69" w:rsidRPr="001C0E28">
        <w:rPr>
          <w:rFonts w:ascii="Times New Roman" w:hAnsi="Times New Roman" w:cs="Times New Roman"/>
        </w:rPr>
        <w:tab/>
      </w:r>
      <w:r>
        <w:rPr>
          <w:rFonts w:ascii="Times New Roman" w:hAnsi="Times New Roman" w:cs="Times New Roman"/>
        </w:rPr>
        <w:t>November 23</w:t>
      </w:r>
      <w:r w:rsidRPr="008B11F8">
        <w:rPr>
          <w:rFonts w:ascii="Times New Roman" w:hAnsi="Times New Roman" w:cs="Times New Roman"/>
          <w:vertAlign w:val="superscript"/>
        </w:rPr>
        <w:t>rd</w:t>
      </w:r>
      <w:r>
        <w:rPr>
          <w:rFonts w:ascii="Times New Roman" w:hAnsi="Times New Roman" w:cs="Times New Roman"/>
        </w:rPr>
        <w:t xml:space="preserve"> – 26</w:t>
      </w:r>
      <w:r w:rsidRPr="008B11F8">
        <w:rPr>
          <w:rFonts w:ascii="Times New Roman" w:hAnsi="Times New Roman" w:cs="Times New Roman"/>
          <w:vertAlign w:val="superscript"/>
        </w:rPr>
        <w:t>th</w:t>
      </w:r>
      <w:r>
        <w:rPr>
          <w:rFonts w:ascii="Times New Roman" w:hAnsi="Times New Roman" w:cs="Times New Roman"/>
        </w:rPr>
        <w:t xml:space="preserve"> </w:t>
      </w:r>
    </w:p>
    <w:p w14:paraId="10F2EEC7" w14:textId="0A6F87BA" w:rsidR="0032614F" w:rsidRPr="001C0E28" w:rsidRDefault="008B11F8" w:rsidP="0000363B">
      <w:pPr>
        <w:rPr>
          <w:rFonts w:ascii="Times New Roman" w:hAnsi="Times New Roman" w:cs="Times New Roman"/>
        </w:rPr>
      </w:pPr>
      <w:r>
        <w:rPr>
          <w:rFonts w:ascii="Times New Roman" w:hAnsi="Times New Roman" w:cs="Times New Roman"/>
        </w:rPr>
        <w:t>Semester Ends</w:t>
      </w:r>
      <w:r w:rsidR="0032614F" w:rsidRPr="001C0E28">
        <w:rPr>
          <w:rFonts w:ascii="Times New Roman" w:hAnsi="Times New Roman" w:cs="Times New Roman"/>
        </w:rPr>
        <w:t xml:space="preserve">: </w:t>
      </w:r>
      <w:r w:rsidR="0032614F" w:rsidRPr="001C0E28">
        <w:rPr>
          <w:rFonts w:ascii="Times New Roman" w:hAnsi="Times New Roman" w:cs="Times New Roman"/>
        </w:rPr>
        <w:tab/>
      </w:r>
      <w:r>
        <w:rPr>
          <w:rFonts w:ascii="Times New Roman" w:hAnsi="Times New Roman" w:cs="Times New Roman"/>
        </w:rPr>
        <w:t>December 16</w:t>
      </w:r>
      <w:r w:rsidRPr="008B11F8">
        <w:rPr>
          <w:rFonts w:ascii="Times New Roman" w:hAnsi="Times New Roman" w:cs="Times New Roman"/>
          <w:vertAlign w:val="superscript"/>
        </w:rPr>
        <w:t>th</w:t>
      </w:r>
      <w:r>
        <w:rPr>
          <w:rFonts w:ascii="Times New Roman" w:hAnsi="Times New Roman" w:cs="Times New Roman"/>
        </w:rPr>
        <w:t xml:space="preserve"> </w:t>
      </w:r>
      <w:r w:rsidR="0032614F" w:rsidRPr="001C0E28">
        <w:rPr>
          <w:rFonts w:ascii="Times New Roman" w:hAnsi="Times New Roman" w:cs="Times New Roman"/>
        </w:rPr>
        <w:t xml:space="preserve"> </w:t>
      </w:r>
    </w:p>
    <w:p w14:paraId="6A854A8B" w14:textId="68B63743" w:rsidR="0000363B" w:rsidRPr="001C0E28" w:rsidRDefault="0000363B" w:rsidP="0000363B">
      <w:pPr>
        <w:rPr>
          <w:rFonts w:ascii="Times New Roman" w:hAnsi="Times New Roman" w:cs="Times New Roman"/>
        </w:rPr>
      </w:pPr>
      <w:r w:rsidRPr="001C0E28">
        <w:rPr>
          <w:rFonts w:ascii="Times New Roman" w:hAnsi="Times New Roman" w:cs="Times New Roman"/>
        </w:rPr>
        <w:tab/>
      </w:r>
      <w:r w:rsidRPr="001C0E28">
        <w:rPr>
          <w:rFonts w:ascii="Times New Roman" w:hAnsi="Times New Roman" w:cs="Times New Roman"/>
        </w:rPr>
        <w:tab/>
      </w:r>
      <w:r w:rsidRPr="001C0E28">
        <w:rPr>
          <w:rFonts w:ascii="Times New Roman" w:hAnsi="Times New Roman" w:cs="Times New Roman"/>
        </w:rPr>
        <w:tab/>
      </w:r>
    </w:p>
    <w:p w14:paraId="2D1DD3A5" w14:textId="77777777" w:rsidR="00970A92" w:rsidRPr="001C0E28" w:rsidRDefault="00970A92" w:rsidP="00970A92">
      <w:pPr>
        <w:rPr>
          <w:rFonts w:ascii="Times New Roman" w:hAnsi="Times New Roman" w:cs="Times New Roman"/>
          <w:sz w:val="21"/>
          <w:szCs w:val="21"/>
        </w:rPr>
      </w:pPr>
    </w:p>
    <w:p w14:paraId="3D0E6E79"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GENERAL INFORMATION</w:t>
      </w:r>
    </w:p>
    <w:p w14:paraId="6DB0E8CD" w14:textId="4066129C" w:rsidR="0000363B" w:rsidRPr="00874E56" w:rsidRDefault="0000363B" w:rsidP="00874E56">
      <w:pPr>
        <w:ind w:left="2880" w:hanging="2880"/>
        <w:rPr>
          <w:rFonts w:ascii="Times New Roman" w:hAnsi="Times New Roman" w:cs="Times New Roman"/>
          <w:bCs/>
        </w:rPr>
      </w:pPr>
      <w:r w:rsidRPr="001C0E28">
        <w:rPr>
          <w:rFonts w:ascii="Times New Roman" w:hAnsi="Times New Roman" w:cs="Times New Roman"/>
          <w:bCs/>
        </w:rPr>
        <w:t>Contact with Professor:</w:t>
      </w:r>
      <w:r w:rsidRPr="001C0E28">
        <w:rPr>
          <w:rFonts w:ascii="Times New Roman" w:hAnsi="Times New Roman" w:cs="Times New Roman"/>
        </w:rPr>
        <w:tab/>
      </w:r>
      <w:r w:rsidR="0090607B">
        <w:rPr>
          <w:rFonts w:ascii="Times New Roman" w:hAnsi="Times New Roman" w:cs="Times New Roman"/>
        </w:rPr>
        <w:t>The best way to contact me outside of class is through</w:t>
      </w:r>
      <w:r w:rsidR="006A622A" w:rsidRPr="001C0E28">
        <w:rPr>
          <w:rFonts w:ascii="Times New Roman" w:hAnsi="Times New Roman" w:cs="Times New Roman"/>
        </w:rPr>
        <w:t xml:space="preserve"> email</w:t>
      </w:r>
      <w:r w:rsidR="0090607B">
        <w:rPr>
          <w:rFonts w:ascii="Times New Roman" w:hAnsi="Times New Roman" w:cs="Times New Roman"/>
        </w:rPr>
        <w:t xml:space="preserve">. Students should communicate with </w:t>
      </w:r>
      <w:r w:rsidR="006A622A" w:rsidRPr="001C0E28">
        <w:rPr>
          <w:rFonts w:ascii="Times New Roman" w:hAnsi="Times New Roman" w:cs="Times New Roman"/>
        </w:rPr>
        <w:t>me</w:t>
      </w:r>
      <w:r w:rsidR="00403906" w:rsidRPr="001C0E28">
        <w:rPr>
          <w:rFonts w:ascii="Times New Roman" w:hAnsi="Times New Roman" w:cs="Times New Roman"/>
        </w:rPr>
        <w:t xml:space="preserve"> </w:t>
      </w:r>
      <w:r w:rsidR="0090607B">
        <w:rPr>
          <w:rFonts w:ascii="Times New Roman" w:hAnsi="Times New Roman" w:cs="Times New Roman"/>
        </w:rPr>
        <w:t xml:space="preserve">using the Inbox in Canvas. If you email me from a NON-UNT email address it will likely end up in my junk folder and I won’t see it. Please allow 24 hours for a response in Canvas. </w:t>
      </w:r>
      <w:r w:rsidR="00874E56" w:rsidRPr="001C0E28">
        <w:rPr>
          <w:rFonts w:ascii="Times New Roman" w:hAnsi="Times New Roman" w:cs="Times New Roman"/>
          <w:bCs/>
        </w:rPr>
        <w:t xml:space="preserve">If you do not receive a response within </w:t>
      </w:r>
      <w:r w:rsidR="00874E56" w:rsidRPr="00874E56">
        <w:rPr>
          <w:rFonts w:ascii="Times New Roman" w:hAnsi="Times New Roman" w:cs="Times New Roman"/>
          <w:b/>
        </w:rPr>
        <w:t>24 hours</w:t>
      </w:r>
      <w:r w:rsidR="00874E56" w:rsidRPr="001C0E28">
        <w:rPr>
          <w:rFonts w:ascii="Times New Roman" w:hAnsi="Times New Roman" w:cs="Times New Roman"/>
          <w:bCs/>
        </w:rPr>
        <w:t>, please email me again.</w:t>
      </w:r>
      <w:r w:rsidR="00874E56">
        <w:rPr>
          <w:rFonts w:ascii="Times New Roman" w:hAnsi="Times New Roman" w:cs="Times New Roman"/>
          <w:bCs/>
        </w:rPr>
        <w:t xml:space="preserve"> </w:t>
      </w:r>
    </w:p>
    <w:p w14:paraId="36E0004D" w14:textId="77777777" w:rsidR="0000363B" w:rsidRPr="001C0E28" w:rsidRDefault="0000363B" w:rsidP="0000363B">
      <w:pPr>
        <w:ind w:left="2880" w:hanging="2880"/>
        <w:rPr>
          <w:rFonts w:ascii="Times New Roman" w:hAnsi="Times New Roman" w:cs="Times New Roman"/>
          <w:b/>
        </w:rPr>
      </w:pPr>
    </w:p>
    <w:p w14:paraId="4A785F51" w14:textId="151A51B8" w:rsidR="0000363B" w:rsidRPr="001C0E28" w:rsidRDefault="0000363B" w:rsidP="0000363B">
      <w:pPr>
        <w:ind w:left="2880" w:hanging="2880"/>
        <w:rPr>
          <w:rFonts w:ascii="Times New Roman" w:hAnsi="Times New Roman" w:cs="Times New Roman"/>
        </w:rPr>
      </w:pPr>
      <w:r w:rsidRPr="001C0E28">
        <w:rPr>
          <w:rFonts w:ascii="Times New Roman" w:hAnsi="Times New Roman" w:cs="Times New Roman"/>
          <w:bCs/>
        </w:rPr>
        <w:t>Office Hours:</w:t>
      </w:r>
      <w:r w:rsidRPr="001C0E28">
        <w:rPr>
          <w:rFonts w:ascii="Times New Roman" w:hAnsi="Times New Roman" w:cs="Times New Roman"/>
          <w:b/>
        </w:rPr>
        <w:tab/>
      </w:r>
      <w:r w:rsidR="008B11F8">
        <w:rPr>
          <w:rFonts w:ascii="Times New Roman" w:hAnsi="Times New Roman" w:cs="Times New Roman"/>
        </w:rPr>
        <w:t>Virtual and by Appointment</w:t>
      </w:r>
      <w:r w:rsidR="00B25785" w:rsidRPr="001C0E28">
        <w:rPr>
          <w:rFonts w:ascii="Times New Roman" w:hAnsi="Times New Roman" w:cs="Times New Roman"/>
        </w:rPr>
        <w:t xml:space="preserve"> </w:t>
      </w:r>
    </w:p>
    <w:p w14:paraId="06ED7BFF" w14:textId="77777777" w:rsidR="0000363B" w:rsidRPr="001C0E28" w:rsidRDefault="0000363B" w:rsidP="0000363B">
      <w:pPr>
        <w:ind w:left="2880" w:hanging="2880"/>
        <w:jc w:val="both"/>
        <w:rPr>
          <w:rFonts w:ascii="Times New Roman" w:hAnsi="Times New Roman" w:cs="Times New Roman"/>
          <w:b/>
        </w:rPr>
      </w:pPr>
    </w:p>
    <w:p w14:paraId="170EE280" w14:textId="77777777" w:rsidR="0000363B" w:rsidRPr="001C0E28" w:rsidRDefault="0000363B" w:rsidP="0000363B">
      <w:pPr>
        <w:pStyle w:val="Heading4"/>
        <w:ind w:left="2880" w:hanging="2880"/>
        <w:rPr>
          <w:rFonts w:ascii="Times New Roman" w:hAnsi="Times New Roman" w:cs="Times New Roman"/>
          <w:i w:val="0"/>
          <w:color w:val="auto"/>
        </w:rPr>
      </w:pPr>
    </w:p>
    <w:p w14:paraId="3114015F" w14:textId="1B36F746" w:rsidR="0000363B" w:rsidRPr="001C0E28" w:rsidRDefault="0000363B" w:rsidP="0000363B">
      <w:pPr>
        <w:ind w:left="2880" w:hanging="2880"/>
        <w:jc w:val="both"/>
        <w:rPr>
          <w:rFonts w:ascii="Times New Roman" w:hAnsi="Times New Roman" w:cs="Times New Roman"/>
        </w:rPr>
      </w:pPr>
      <w:r w:rsidRPr="00697F80">
        <w:rPr>
          <w:rFonts w:ascii="Times New Roman" w:hAnsi="Times New Roman" w:cs="Times New Roman"/>
          <w:bCs/>
        </w:rPr>
        <w:t>Unavailable:</w:t>
      </w:r>
      <w:r w:rsidR="00FB606C" w:rsidRPr="001C0E28">
        <w:rPr>
          <w:rFonts w:ascii="Times New Roman" w:hAnsi="Times New Roman" w:cs="Times New Roman"/>
          <w:b/>
        </w:rPr>
        <w:tab/>
      </w:r>
      <w:r w:rsidR="00DE33A7" w:rsidRPr="001C0E28">
        <w:rPr>
          <w:rFonts w:ascii="Times New Roman" w:hAnsi="Times New Roman" w:cs="Times New Roman"/>
          <w:bCs/>
        </w:rPr>
        <w:t>I may</w:t>
      </w:r>
      <w:r w:rsidRPr="001C0E28">
        <w:rPr>
          <w:rFonts w:ascii="Times New Roman" w:hAnsi="Times New Roman" w:cs="Times New Roman"/>
        </w:rPr>
        <w:t xml:space="preserve"> not respond to emails or messages in the evenings and on weekends. If you email </w:t>
      </w:r>
      <w:r w:rsidR="00DE33A7" w:rsidRPr="001C0E28">
        <w:rPr>
          <w:rFonts w:ascii="Times New Roman" w:hAnsi="Times New Roman" w:cs="Times New Roman"/>
        </w:rPr>
        <w:t>me</w:t>
      </w:r>
      <w:r w:rsidRPr="001C0E28">
        <w:rPr>
          <w:rFonts w:ascii="Times New Roman" w:hAnsi="Times New Roman" w:cs="Times New Roman"/>
        </w:rPr>
        <w:t xml:space="preserve"> then, please expect a reply the next business day.</w:t>
      </w:r>
    </w:p>
    <w:p w14:paraId="2E5AA322" w14:textId="50B27FCF" w:rsidR="00B25785" w:rsidRPr="001C0E28" w:rsidRDefault="00B25785" w:rsidP="0000363B">
      <w:pPr>
        <w:rPr>
          <w:rFonts w:ascii="Times New Roman" w:hAnsi="Times New Roman" w:cs="Times New Roman"/>
        </w:rPr>
      </w:pPr>
    </w:p>
    <w:p w14:paraId="5961EBDD" w14:textId="77777777" w:rsidR="000130A8" w:rsidRPr="00697F80" w:rsidRDefault="000130A8" w:rsidP="00970A92">
      <w:pPr>
        <w:pStyle w:val="Heading2"/>
        <w:rPr>
          <w:rFonts w:ascii="Times New Roman" w:hAnsi="Times New Roman" w:cs="Times New Roman"/>
          <w:b/>
          <w:bCs/>
          <w:color w:val="auto"/>
        </w:rPr>
      </w:pPr>
      <w:r w:rsidRPr="00697F80">
        <w:rPr>
          <w:rFonts w:ascii="Times New Roman" w:hAnsi="Times New Roman" w:cs="Times New Roman"/>
          <w:b/>
          <w:bCs/>
          <w:color w:val="auto"/>
        </w:rPr>
        <w:t>UNT INFORMATION</w:t>
      </w:r>
    </w:p>
    <w:p w14:paraId="1CA25255" w14:textId="3DE9E9D9" w:rsidR="000130A8" w:rsidRPr="001C0E28" w:rsidRDefault="000130A8" w:rsidP="000130A8">
      <w:pPr>
        <w:rPr>
          <w:rFonts w:ascii="Times New Roman" w:hAnsi="Times New Roman" w:cs="Times New Roman"/>
          <w:sz w:val="22"/>
          <w:szCs w:val="22"/>
        </w:rPr>
      </w:pPr>
      <w:r w:rsidRPr="00A848B1">
        <w:rPr>
          <w:rFonts w:ascii="Times New Roman" w:hAnsi="Times New Roman" w:cs="Times New Roman"/>
          <w:shd w:val="clear" w:color="auto" w:fill="FFFFFF"/>
        </w:rPr>
        <w:t>The University of North Texas (UNT) is a major public research university deeply committed to advancing educational excellence and preparing students to become thoughtful, engaged citizens of the world</w:t>
      </w:r>
      <w:r w:rsidRPr="001C0E28">
        <w:rPr>
          <w:rFonts w:ascii="Times New Roman" w:hAnsi="Times New Roman" w:cs="Times New Roman"/>
          <w:sz w:val="22"/>
          <w:szCs w:val="22"/>
          <w:shd w:val="clear" w:color="auto" w:fill="FFFFFF"/>
        </w:rPr>
        <w:t>.</w:t>
      </w:r>
    </w:p>
    <w:p w14:paraId="1A3D4094" w14:textId="77777777" w:rsidR="000130A8" w:rsidRPr="001C0E28" w:rsidRDefault="000130A8" w:rsidP="000130A8">
      <w:pPr>
        <w:shd w:val="clear" w:color="auto" w:fill="FFFFFF"/>
        <w:rPr>
          <w:rFonts w:ascii="Times New Roman" w:hAnsi="Times New Roman" w:cs="Times New Roman"/>
          <w:sz w:val="22"/>
          <w:szCs w:val="22"/>
        </w:rPr>
      </w:pPr>
    </w:p>
    <w:p w14:paraId="3AE31BFF" w14:textId="77777777" w:rsidR="000130A8" w:rsidRPr="00235957" w:rsidRDefault="000130A8" w:rsidP="000130A8">
      <w:pPr>
        <w:pStyle w:val="Heading3"/>
        <w:rPr>
          <w:rFonts w:ascii="Times New Roman" w:hAnsi="Times New Roman" w:cs="Times New Roman"/>
          <w:b/>
          <w:bCs/>
          <w:color w:val="auto"/>
        </w:rPr>
      </w:pPr>
      <w:r w:rsidRPr="00235957">
        <w:rPr>
          <w:rFonts w:ascii="Times New Roman" w:hAnsi="Times New Roman" w:cs="Times New Roman"/>
          <w:b/>
          <w:bCs/>
          <w:color w:val="auto"/>
        </w:rPr>
        <w:t>College of Liberal Arts and Sciences / Mission and Vision</w:t>
      </w:r>
    </w:p>
    <w:p w14:paraId="35B5E240" w14:textId="589C4DAD"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The College of Liberal Arts and Social Sciences (formerly the College of Arts and Sciences) began in 1945 with a diverse set of 14 departments. Today, our family of </w:t>
      </w:r>
      <w:r w:rsidRPr="00A848B1">
        <w:rPr>
          <w:rFonts w:ascii="Times New Roman" w:hAnsi="Times New Roman" w:cs="Times New Roman"/>
        </w:rPr>
        <w:t>22 academic departments and programs</w:t>
      </w:r>
      <w:r w:rsidRPr="00A848B1">
        <w:rPr>
          <w:rFonts w:ascii="Times New Roman" w:hAnsi="Times New Roman" w:cs="Times New Roman"/>
          <w:shd w:val="clear" w:color="auto" w:fill="FFFFFF"/>
        </w:rPr>
        <w:t xml:space="preserve"> remains eclectic. And so are the college's alumni, who number in the tens of thousands and live throughout the United States and </w:t>
      </w:r>
      <w:r w:rsidR="00002F6B" w:rsidRPr="00A848B1">
        <w:rPr>
          <w:rFonts w:ascii="Times New Roman" w:hAnsi="Times New Roman" w:cs="Times New Roman"/>
          <w:shd w:val="clear" w:color="auto" w:fill="FFFFFF"/>
        </w:rPr>
        <w:t>many countries worldwide</w:t>
      </w:r>
      <w:r w:rsidRPr="00A848B1">
        <w:rPr>
          <w:rFonts w:ascii="Times New Roman" w:hAnsi="Times New Roman" w:cs="Times New Roman"/>
          <w:shd w:val="clear" w:color="auto" w:fill="FFFFFF"/>
        </w:rPr>
        <w:t>. Our alumni have distinguished themselves in areas ranging from scientific research to politics to business and finance.</w:t>
      </w:r>
    </w:p>
    <w:p w14:paraId="1DB57836" w14:textId="77777777" w:rsidR="000130A8" w:rsidRPr="001C0E28" w:rsidRDefault="000130A8" w:rsidP="000130A8">
      <w:pPr>
        <w:rPr>
          <w:rFonts w:ascii="Times New Roman" w:hAnsi="Times New Roman" w:cs="Times New Roman"/>
          <w:sz w:val="22"/>
          <w:szCs w:val="22"/>
          <w:shd w:val="clear" w:color="auto" w:fill="FFFFFF"/>
        </w:rPr>
      </w:pPr>
    </w:p>
    <w:p w14:paraId="55D1639E" w14:textId="60979790"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lastRenderedPageBreak/>
        <w:t>Mission: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Our mission is to kindle the thirst for truth, justice, and beauty; to foster cultural literacy and scientific investigation; and cultivate thinking, speaking, and writing abilities characterized by clear expression and logically coherent, evidence-based arguments. We see these as the values, forms of knowledge, and skills most needed by citizens of a democracy and productive members of the global workforce.</w:t>
      </w:r>
    </w:p>
    <w:p w14:paraId="5CE7807C" w14:textId="77777777" w:rsidR="000130A8" w:rsidRPr="001C0E28" w:rsidRDefault="000130A8" w:rsidP="000130A8">
      <w:pPr>
        <w:rPr>
          <w:rFonts w:ascii="Times New Roman" w:hAnsi="Times New Roman" w:cs="Times New Roman"/>
          <w:sz w:val="22"/>
          <w:szCs w:val="22"/>
          <w:shd w:val="clear" w:color="auto" w:fill="FFFFFF"/>
        </w:rPr>
      </w:pPr>
    </w:p>
    <w:p w14:paraId="3838F7F4" w14:textId="00155011"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Vision: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We seek a future in which the achievements of our faculty and students reach eve</w:t>
      </w:r>
      <w:r w:rsidR="00213ABE" w:rsidRPr="00A848B1">
        <w:rPr>
          <w:rFonts w:ascii="Times New Roman" w:hAnsi="Times New Roman" w:cs="Times New Roman"/>
          <w:shd w:val="clear" w:color="auto" w:fill="FFFFFF"/>
        </w:rPr>
        <w:t>n</w:t>
      </w:r>
      <w:r w:rsidRPr="00A848B1">
        <w:rPr>
          <w:rFonts w:ascii="Times New Roman" w:hAnsi="Times New Roman" w:cs="Times New Roman"/>
          <w:shd w:val="clear" w:color="auto" w:fill="FFFFFF"/>
        </w:rPr>
        <w:t xml:space="preserve">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7C8D1C7C" w14:textId="77777777" w:rsidR="000130A8" w:rsidRPr="001C0E28" w:rsidRDefault="000130A8" w:rsidP="000130A8">
      <w:pPr>
        <w:shd w:val="clear" w:color="auto" w:fill="FFFFFF"/>
        <w:rPr>
          <w:rFonts w:ascii="Times New Roman" w:hAnsi="Times New Roman" w:cs="Times New Roman"/>
          <w:sz w:val="22"/>
          <w:szCs w:val="22"/>
        </w:rPr>
      </w:pPr>
    </w:p>
    <w:p w14:paraId="4C8AC0E0" w14:textId="77777777" w:rsidR="000130A8" w:rsidRPr="00235957" w:rsidRDefault="000130A8" w:rsidP="000130A8">
      <w:pPr>
        <w:pStyle w:val="Heading3"/>
        <w:spacing w:before="0"/>
        <w:rPr>
          <w:rFonts w:ascii="Times New Roman" w:hAnsi="Times New Roman" w:cs="Times New Roman"/>
          <w:b/>
          <w:bCs/>
          <w:color w:val="auto"/>
        </w:rPr>
      </w:pPr>
      <w:r w:rsidRPr="00235957">
        <w:rPr>
          <w:rFonts w:ascii="Times New Roman" w:hAnsi="Times New Roman" w:cs="Times New Roman"/>
          <w:b/>
          <w:bCs/>
          <w:color w:val="auto"/>
        </w:rPr>
        <w:t>Department of Sociology</w:t>
      </w:r>
    </w:p>
    <w:p w14:paraId="021626B9" w14:textId="2626BE1C"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We are a dynamic community of faculty, staff</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students who share a commitment to developing sociological imaginations in ourselves and others. Our mission as a department is to provide undergraduate and graduate students with conceptual and methodological tools to </w:t>
      </w:r>
      <w:r w:rsidR="00280B61" w:rsidRPr="00A848B1">
        <w:rPr>
          <w:rFonts w:ascii="Times New Roman" w:hAnsi="Times New Roman" w:cs="Times New Roman"/>
          <w:shd w:val="clear" w:color="auto" w:fill="FFFFFF"/>
        </w:rPr>
        <w:t>analyze social patterns productively</w:t>
      </w:r>
      <w:r w:rsidRPr="00A848B1">
        <w:rPr>
          <w:rFonts w:ascii="Times New Roman" w:hAnsi="Times New Roman" w:cs="Times New Roman"/>
          <w:shd w:val="clear" w:color="auto" w:fill="FFFFFF"/>
        </w:rPr>
        <w:t>. High-level sociological training prepares our students for careers in education, marketing, social services, government, data science, health care</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many other fields.</w:t>
      </w:r>
    </w:p>
    <w:p w14:paraId="26D8366A" w14:textId="77777777" w:rsidR="000130A8" w:rsidRPr="001C0E28" w:rsidRDefault="000130A8" w:rsidP="000130A8">
      <w:pPr>
        <w:pStyle w:val="Heading1"/>
        <w:spacing w:before="0"/>
        <w:rPr>
          <w:rFonts w:ascii="Times New Roman" w:eastAsia="Times New Roman" w:hAnsi="Times New Roman" w:cs="Times New Roman"/>
          <w:color w:val="auto"/>
          <w:shd w:val="clear" w:color="auto" w:fill="FFFFFF"/>
        </w:rPr>
      </w:pPr>
    </w:p>
    <w:p w14:paraId="4FAC449F" w14:textId="77777777" w:rsidR="000130A8" w:rsidRPr="00235957" w:rsidRDefault="000130A8" w:rsidP="00970A92">
      <w:pPr>
        <w:pStyle w:val="Heading2"/>
        <w:rPr>
          <w:rFonts w:ascii="Times New Roman" w:eastAsia="Times New Roman" w:hAnsi="Times New Roman" w:cs="Times New Roman"/>
          <w:b/>
          <w:bCs/>
          <w:color w:val="auto"/>
          <w:shd w:val="clear" w:color="auto" w:fill="FFFFFF"/>
        </w:rPr>
      </w:pPr>
      <w:r w:rsidRPr="00235957">
        <w:rPr>
          <w:rFonts w:ascii="Times New Roman" w:eastAsia="Times New Roman" w:hAnsi="Times New Roman" w:cs="Times New Roman"/>
          <w:b/>
          <w:bCs/>
          <w:color w:val="auto"/>
          <w:shd w:val="clear" w:color="auto" w:fill="FFFFFF"/>
        </w:rPr>
        <w:t>CATALOG DESCRIPTION</w:t>
      </w:r>
    </w:p>
    <w:p w14:paraId="639DC260" w14:textId="44ACFD52" w:rsidR="00874E56" w:rsidRPr="0056240E" w:rsidRDefault="00874E56" w:rsidP="00874E56">
      <w:pPr>
        <w:rPr>
          <w:rFonts w:ascii="Times New Roman" w:hAnsi="Times New Roman" w:cs="Times New Roman"/>
        </w:rPr>
      </w:pPr>
      <w:r w:rsidRPr="0056240E">
        <w:rPr>
          <w:rFonts w:ascii="Times New Roman" w:hAnsi="Times New Roman" w:cs="Times New Roman"/>
        </w:rPr>
        <w:t xml:space="preserve">SOCI 3560. Sociology of Disasters. 3 hours. Introduction to the study of human response to disaster events, including political and economic factors influencing vulnerability. Case studies of major disasters are used to explore topics such as the impact of gender, class, ethnicity, and age on vulnerability, response, and impacts; the effects of larger political and economic systems on disaster response; and the relationship of disasters to social change. </w:t>
      </w:r>
    </w:p>
    <w:p w14:paraId="09AE5867" w14:textId="77777777" w:rsidR="00DD6B80" w:rsidRPr="001C0E28" w:rsidRDefault="00DD6B80" w:rsidP="000130A8">
      <w:pPr>
        <w:rPr>
          <w:rFonts w:ascii="Times New Roman" w:eastAsia="Times New Roman" w:hAnsi="Times New Roman" w:cs="Times New Roman"/>
          <w:sz w:val="22"/>
          <w:szCs w:val="22"/>
          <w:shd w:val="clear" w:color="auto" w:fill="FFFFFF"/>
        </w:rPr>
      </w:pPr>
    </w:p>
    <w:p w14:paraId="392BC114" w14:textId="45986C75" w:rsidR="00874E56" w:rsidRPr="00874E56" w:rsidRDefault="00874E56" w:rsidP="00874E56">
      <w:pPr>
        <w:rPr>
          <w:rFonts w:ascii="Times New Roman" w:hAnsi="Times New Roman" w:cs="Times New Roman"/>
          <w:b/>
          <w:bCs/>
          <w:sz w:val="26"/>
          <w:szCs w:val="26"/>
        </w:rPr>
      </w:pPr>
      <w:r>
        <w:rPr>
          <w:rFonts w:ascii="Times New Roman" w:hAnsi="Times New Roman" w:cs="Times New Roman"/>
          <w:b/>
          <w:bCs/>
          <w:sz w:val="26"/>
          <w:szCs w:val="26"/>
        </w:rPr>
        <w:t>COURSE STRUCTURE</w:t>
      </w:r>
    </w:p>
    <w:p w14:paraId="5E9AEFBC" w14:textId="45982CBF" w:rsidR="00874E56" w:rsidRPr="0056240E" w:rsidRDefault="00874E56" w:rsidP="00874E56">
      <w:pPr>
        <w:rPr>
          <w:rFonts w:ascii="Times New Roman" w:hAnsi="Times New Roman" w:cs="Times New Roman"/>
        </w:rPr>
      </w:pPr>
      <w:r w:rsidRPr="0056240E">
        <w:rPr>
          <w:rFonts w:ascii="Times New Roman" w:hAnsi="Times New Roman" w:cs="Times New Roman"/>
        </w:rPr>
        <w:t xml:space="preserve">This course meets in person on Monday/Wednesday/Friday from </w:t>
      </w:r>
      <w:r w:rsidR="007D0AD9">
        <w:rPr>
          <w:rFonts w:ascii="Times New Roman" w:hAnsi="Times New Roman" w:cs="Times New Roman"/>
        </w:rPr>
        <w:t>9</w:t>
      </w:r>
      <w:r w:rsidRPr="0056240E">
        <w:rPr>
          <w:rFonts w:ascii="Times New Roman" w:hAnsi="Times New Roman" w:cs="Times New Roman"/>
        </w:rPr>
        <w:t xml:space="preserve">:00 am – </w:t>
      </w:r>
      <w:r w:rsidR="007D0AD9">
        <w:rPr>
          <w:rFonts w:ascii="Times New Roman" w:hAnsi="Times New Roman" w:cs="Times New Roman"/>
        </w:rPr>
        <w:t>9</w:t>
      </w:r>
      <w:r w:rsidRPr="0056240E">
        <w:rPr>
          <w:rFonts w:ascii="Times New Roman" w:hAnsi="Times New Roman" w:cs="Times New Roman"/>
        </w:rPr>
        <w:t xml:space="preserve">:50 am in Sage Hall, Room 354. Students are expected to arrive to class on time and prepared each week, and complete and submit assignments by the due date outlined in the syllabus. This course will consist of quizzes, </w:t>
      </w:r>
      <w:r w:rsidR="00D6343D">
        <w:rPr>
          <w:rFonts w:ascii="Times New Roman" w:hAnsi="Times New Roman" w:cs="Times New Roman"/>
        </w:rPr>
        <w:t xml:space="preserve">in-class </w:t>
      </w:r>
      <w:r w:rsidRPr="0056240E">
        <w:rPr>
          <w:rFonts w:ascii="Times New Roman" w:hAnsi="Times New Roman" w:cs="Times New Roman"/>
        </w:rPr>
        <w:t xml:space="preserve">discussions, one film analysis, and one </w:t>
      </w:r>
      <w:r w:rsidR="00D3463A">
        <w:rPr>
          <w:rFonts w:ascii="Times New Roman" w:hAnsi="Times New Roman" w:cs="Times New Roman"/>
        </w:rPr>
        <w:t>activity summary</w:t>
      </w:r>
      <w:r w:rsidRPr="0056240E">
        <w:rPr>
          <w:rFonts w:ascii="Times New Roman" w:hAnsi="Times New Roman" w:cs="Times New Roman"/>
        </w:rPr>
        <w:t>.</w:t>
      </w:r>
    </w:p>
    <w:p w14:paraId="10FC652B" w14:textId="77777777" w:rsidR="00D3463A" w:rsidRDefault="00D3463A" w:rsidP="00874E56">
      <w:pPr>
        <w:rPr>
          <w:rFonts w:ascii="Times New Roman" w:hAnsi="Times New Roman" w:cs="Times New Roman"/>
        </w:rPr>
      </w:pPr>
    </w:p>
    <w:p w14:paraId="78EBE678" w14:textId="26E4CA35" w:rsidR="00874E56" w:rsidRDefault="00D3463A" w:rsidP="00874E56">
      <w:pPr>
        <w:rPr>
          <w:rFonts w:ascii="Times New Roman" w:hAnsi="Times New Roman" w:cs="Times New Roman"/>
          <w:b/>
          <w:bCs/>
          <w:sz w:val="26"/>
          <w:szCs w:val="26"/>
        </w:rPr>
      </w:pPr>
      <w:r>
        <w:rPr>
          <w:rFonts w:ascii="Times New Roman" w:hAnsi="Times New Roman" w:cs="Times New Roman"/>
          <w:b/>
          <w:bCs/>
          <w:sz w:val="26"/>
          <w:szCs w:val="26"/>
        </w:rPr>
        <w:t>COURSE PREREQUISITES</w:t>
      </w:r>
    </w:p>
    <w:p w14:paraId="0CF58E5F" w14:textId="77777777" w:rsidR="00874E56" w:rsidRPr="0056240E" w:rsidRDefault="00874E56" w:rsidP="00874E56">
      <w:pPr>
        <w:rPr>
          <w:rFonts w:ascii="Times New Roman" w:hAnsi="Times New Roman" w:cs="Times New Roman"/>
        </w:rPr>
      </w:pPr>
      <w:r w:rsidRPr="0056240E">
        <w:rPr>
          <w:rFonts w:ascii="Times New Roman" w:hAnsi="Times New Roman" w:cs="Times New Roman"/>
        </w:rPr>
        <w:t>There are no prerequisites for the course, but you are expected to be familiar with Canvas using tools such as quizzes. Additionally, to be successful in this course, you will need to:</w:t>
      </w:r>
    </w:p>
    <w:p w14:paraId="44D182E5" w14:textId="77777777" w:rsidR="00D3463A" w:rsidRDefault="00874E56" w:rsidP="0095200E">
      <w:pPr>
        <w:pStyle w:val="ListParagraph"/>
        <w:numPr>
          <w:ilvl w:val="0"/>
          <w:numId w:val="41"/>
        </w:numPr>
        <w:rPr>
          <w:rFonts w:ascii="Times New Roman" w:hAnsi="Times New Roman" w:cs="Times New Roman"/>
        </w:rPr>
      </w:pPr>
      <w:r w:rsidRPr="00D3463A">
        <w:rPr>
          <w:rFonts w:ascii="Times New Roman" w:hAnsi="Times New Roman" w:cs="Times New Roman"/>
        </w:rPr>
        <w:t>Cite sources in your writing, giving credit to where you obtain information.</w:t>
      </w:r>
    </w:p>
    <w:p w14:paraId="33EC6D76" w14:textId="77777777" w:rsidR="00D3463A" w:rsidRDefault="00874E56" w:rsidP="00A672A6">
      <w:pPr>
        <w:pStyle w:val="ListParagraph"/>
        <w:numPr>
          <w:ilvl w:val="0"/>
          <w:numId w:val="41"/>
        </w:numPr>
        <w:rPr>
          <w:rFonts w:ascii="Times New Roman" w:hAnsi="Times New Roman" w:cs="Times New Roman"/>
        </w:rPr>
      </w:pPr>
      <w:r w:rsidRPr="00D3463A">
        <w:rPr>
          <w:rFonts w:ascii="Times New Roman" w:hAnsi="Times New Roman" w:cs="Times New Roman"/>
        </w:rPr>
        <w:t>Network with others and utilize tact when offered differing perspectives in the course discussions.</w:t>
      </w:r>
    </w:p>
    <w:p w14:paraId="56F368F4" w14:textId="1AB52F83" w:rsidR="00874E56" w:rsidRPr="00D3463A" w:rsidRDefault="00874E56" w:rsidP="00A672A6">
      <w:pPr>
        <w:pStyle w:val="ListParagraph"/>
        <w:numPr>
          <w:ilvl w:val="0"/>
          <w:numId w:val="41"/>
        </w:numPr>
        <w:rPr>
          <w:rFonts w:ascii="Times New Roman" w:hAnsi="Times New Roman" w:cs="Times New Roman"/>
        </w:rPr>
      </w:pPr>
      <w:r w:rsidRPr="00D3463A">
        <w:rPr>
          <w:rFonts w:ascii="Times New Roman" w:hAnsi="Times New Roman" w:cs="Times New Roman"/>
        </w:rPr>
        <w:t>Commit to spending at least 10 hours a week reading the assignments, reflecting on the material covered, and participating in other activities throughout the course.</w:t>
      </w:r>
    </w:p>
    <w:p w14:paraId="50BE8CC8" w14:textId="77777777" w:rsidR="00874E56" w:rsidRDefault="00874E56" w:rsidP="00970A92">
      <w:pPr>
        <w:pStyle w:val="Heading2"/>
        <w:rPr>
          <w:rFonts w:ascii="Times New Roman" w:hAnsi="Times New Roman" w:cs="Times New Roman"/>
          <w:b/>
          <w:bCs/>
          <w:color w:val="auto"/>
        </w:rPr>
      </w:pPr>
    </w:p>
    <w:p w14:paraId="5FF0B5C1" w14:textId="2E2BFE6C" w:rsidR="000130A8"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 xml:space="preserve">COURSE </w:t>
      </w:r>
      <w:r w:rsidR="00B900F5" w:rsidRPr="00235957">
        <w:rPr>
          <w:rFonts w:ascii="Times New Roman" w:hAnsi="Times New Roman" w:cs="Times New Roman"/>
          <w:b/>
          <w:bCs/>
          <w:color w:val="auto"/>
        </w:rPr>
        <w:t xml:space="preserve">LEVEL </w:t>
      </w:r>
      <w:r w:rsidRPr="00235957">
        <w:rPr>
          <w:rFonts w:ascii="Times New Roman" w:hAnsi="Times New Roman" w:cs="Times New Roman"/>
          <w:b/>
          <w:bCs/>
          <w:color w:val="auto"/>
        </w:rPr>
        <w:t>OBJECTIVES</w:t>
      </w:r>
    </w:p>
    <w:p w14:paraId="15D2DC90" w14:textId="5563F3E4" w:rsidR="00FB606C" w:rsidRPr="00A848B1" w:rsidRDefault="00FB606C" w:rsidP="000130A8">
      <w:pPr>
        <w:pStyle w:val="ListParagraph"/>
        <w:numPr>
          <w:ilvl w:val="0"/>
          <w:numId w:val="8"/>
        </w:numPr>
        <w:rPr>
          <w:rFonts w:ascii="Times New Roman" w:hAnsi="Times New Roman" w:cs="Times New Roman"/>
        </w:rPr>
      </w:pPr>
      <w:r w:rsidRPr="00A848B1">
        <w:rPr>
          <w:rFonts w:ascii="Times New Roman" w:hAnsi="Times New Roman" w:cs="Times New Roman"/>
        </w:rPr>
        <w:t>By the end of the course, students will be able to:</w:t>
      </w:r>
    </w:p>
    <w:p w14:paraId="08391BD7" w14:textId="77777777" w:rsidR="003E3DD0" w:rsidRPr="008D0947" w:rsidRDefault="003E3DD0" w:rsidP="003E3DD0">
      <w:pPr>
        <w:pStyle w:val="ListParagraph"/>
        <w:numPr>
          <w:ilvl w:val="1"/>
          <w:numId w:val="8"/>
        </w:numPr>
        <w:spacing w:before="72"/>
        <w:ind w:right="57"/>
        <w:rPr>
          <w:rFonts w:ascii="Times New Roman" w:eastAsia="Times New Roman" w:hAnsi="Times New Roman" w:cs="Times New Roman"/>
        </w:rPr>
      </w:pPr>
      <w:r w:rsidRPr="008D0947">
        <w:rPr>
          <w:rFonts w:ascii="Times New Roman" w:eastAsia="Times New Roman" w:hAnsi="Times New Roman" w:cs="Times New Roman"/>
          <w:color w:val="000000"/>
        </w:rPr>
        <w:lastRenderedPageBreak/>
        <w:t>Correctly define key terms (i.e. disaster, risk, hazard, vulnerability, resiliency, response, recovery, sustainability, etc.) used in the sociological study of disasters.</w:t>
      </w:r>
    </w:p>
    <w:p w14:paraId="11EDC79F" w14:textId="77777777" w:rsidR="003E3DD0" w:rsidRPr="008D0947" w:rsidRDefault="003E3DD0" w:rsidP="003E3DD0">
      <w:pPr>
        <w:pStyle w:val="ListParagraph"/>
        <w:numPr>
          <w:ilvl w:val="1"/>
          <w:numId w:val="8"/>
        </w:numPr>
        <w:spacing w:before="72"/>
        <w:ind w:right="57"/>
        <w:rPr>
          <w:rFonts w:ascii="Times New Roman" w:eastAsia="Times New Roman" w:hAnsi="Times New Roman" w:cs="Times New Roman"/>
        </w:rPr>
      </w:pPr>
      <w:r w:rsidRPr="008D0947">
        <w:rPr>
          <w:rFonts w:ascii="Times New Roman" w:eastAsia="Times New Roman" w:hAnsi="Times New Roman" w:cs="Times New Roman"/>
          <w:color w:val="000000"/>
        </w:rPr>
        <w:t>Explain the determinants of disasters and catastrophes.</w:t>
      </w:r>
    </w:p>
    <w:p w14:paraId="6C43CBCA" w14:textId="77777777" w:rsidR="003E3DD0" w:rsidRPr="003E3DD0" w:rsidRDefault="003E3DD0" w:rsidP="003E3DD0">
      <w:pPr>
        <w:pStyle w:val="ListParagraph"/>
        <w:numPr>
          <w:ilvl w:val="1"/>
          <w:numId w:val="8"/>
        </w:numPr>
        <w:rPr>
          <w:rFonts w:ascii="Times New Roman" w:hAnsi="Times New Roman" w:cs="Times New Roman"/>
        </w:rPr>
      </w:pPr>
      <w:r w:rsidRPr="008D0947">
        <w:rPr>
          <w:rFonts w:ascii="Times New Roman" w:eastAsia="Times New Roman" w:hAnsi="Times New Roman" w:cs="Times New Roman"/>
          <w:color w:val="000000"/>
        </w:rPr>
        <w:t>Identify the various phases of disaster i.e. Preparedness, Mitigation, and Recovery.</w:t>
      </w:r>
    </w:p>
    <w:p w14:paraId="1A2BEA15" w14:textId="7E4305D6" w:rsidR="00874E56" w:rsidRPr="00874E56" w:rsidRDefault="00874E56" w:rsidP="003E3DD0">
      <w:pPr>
        <w:pStyle w:val="ListParagraph"/>
        <w:numPr>
          <w:ilvl w:val="1"/>
          <w:numId w:val="8"/>
        </w:numPr>
        <w:rPr>
          <w:rFonts w:ascii="Times New Roman" w:hAnsi="Times New Roman" w:cs="Times New Roman"/>
        </w:rPr>
      </w:pPr>
      <w:r w:rsidRPr="00874E56">
        <w:rPr>
          <w:rFonts w:ascii="Times New Roman" w:hAnsi="Times New Roman" w:cs="Times New Roman"/>
        </w:rPr>
        <w:t>Demonstrate an understanding of how Sociology uniquely views disasters.</w:t>
      </w:r>
    </w:p>
    <w:p w14:paraId="21BFD4F6" w14:textId="77777777" w:rsidR="00874E56" w:rsidRPr="00874E56" w:rsidRDefault="00874E56" w:rsidP="00874E56">
      <w:pPr>
        <w:pStyle w:val="ListParagraph"/>
        <w:numPr>
          <w:ilvl w:val="1"/>
          <w:numId w:val="8"/>
        </w:numPr>
        <w:rPr>
          <w:rFonts w:ascii="Times New Roman" w:hAnsi="Times New Roman" w:cs="Times New Roman"/>
        </w:rPr>
      </w:pPr>
      <w:r w:rsidRPr="00874E56">
        <w:rPr>
          <w:rFonts w:ascii="Times New Roman" w:hAnsi="Times New Roman" w:cs="Times New Roman"/>
        </w:rPr>
        <w:t>Compare different aspects of and approaches to disaster.</w:t>
      </w:r>
    </w:p>
    <w:p w14:paraId="5759B716" w14:textId="77777777" w:rsidR="00874E56" w:rsidRPr="00874E56" w:rsidRDefault="00874E56" w:rsidP="00874E56">
      <w:pPr>
        <w:pStyle w:val="ListParagraph"/>
        <w:numPr>
          <w:ilvl w:val="1"/>
          <w:numId w:val="8"/>
        </w:numPr>
        <w:rPr>
          <w:rFonts w:ascii="Times New Roman" w:hAnsi="Times New Roman" w:cs="Times New Roman"/>
        </w:rPr>
      </w:pPr>
      <w:r w:rsidRPr="00874E56">
        <w:rPr>
          <w:rFonts w:ascii="Times New Roman" w:hAnsi="Times New Roman" w:cs="Times New Roman"/>
        </w:rPr>
        <w:t>Debate the merits of different approaches to the definition of disaster.</w:t>
      </w:r>
    </w:p>
    <w:p w14:paraId="27D1990A" w14:textId="77777777" w:rsidR="00874E56" w:rsidRPr="00874E56" w:rsidRDefault="00874E56" w:rsidP="00874E56">
      <w:pPr>
        <w:pStyle w:val="ListParagraph"/>
        <w:numPr>
          <w:ilvl w:val="1"/>
          <w:numId w:val="8"/>
        </w:numPr>
        <w:rPr>
          <w:rFonts w:ascii="Times New Roman" w:hAnsi="Times New Roman" w:cs="Times New Roman"/>
        </w:rPr>
      </w:pPr>
      <w:r w:rsidRPr="00874E56">
        <w:rPr>
          <w:rFonts w:ascii="Times New Roman" w:hAnsi="Times New Roman" w:cs="Times New Roman"/>
        </w:rPr>
        <w:t>Investigate individual and organizational responses to a disaster.</w:t>
      </w:r>
    </w:p>
    <w:p w14:paraId="2EE8EA81" w14:textId="77777777" w:rsidR="00874E56" w:rsidRPr="00874E56" w:rsidRDefault="00874E56" w:rsidP="00874E56">
      <w:pPr>
        <w:pStyle w:val="ListParagraph"/>
        <w:numPr>
          <w:ilvl w:val="1"/>
          <w:numId w:val="8"/>
        </w:numPr>
        <w:rPr>
          <w:rFonts w:ascii="Times New Roman" w:hAnsi="Times New Roman" w:cs="Times New Roman"/>
        </w:rPr>
      </w:pPr>
      <w:r w:rsidRPr="00874E56">
        <w:rPr>
          <w:rFonts w:ascii="Times New Roman" w:hAnsi="Times New Roman" w:cs="Times New Roman"/>
        </w:rPr>
        <w:t>Appraise organizational response to a disaster.</w:t>
      </w:r>
    </w:p>
    <w:p w14:paraId="3879107C" w14:textId="77777777" w:rsidR="00874E56" w:rsidRPr="00874E56" w:rsidRDefault="00874E56" w:rsidP="00874E56">
      <w:pPr>
        <w:pStyle w:val="ListParagraph"/>
        <w:numPr>
          <w:ilvl w:val="1"/>
          <w:numId w:val="8"/>
        </w:numPr>
        <w:rPr>
          <w:rFonts w:ascii="Times New Roman" w:hAnsi="Times New Roman" w:cs="Times New Roman"/>
        </w:rPr>
      </w:pPr>
      <w:r w:rsidRPr="00874E56">
        <w:rPr>
          <w:rFonts w:ascii="Times New Roman" w:hAnsi="Times New Roman" w:cs="Times New Roman"/>
        </w:rPr>
        <w:t>Appraise how social structures influence disaster experience.</w:t>
      </w:r>
    </w:p>
    <w:p w14:paraId="3ACC5C0D" w14:textId="77777777" w:rsidR="008D0947" w:rsidRDefault="00874E56" w:rsidP="008D0947">
      <w:pPr>
        <w:pStyle w:val="ListParagraph"/>
        <w:numPr>
          <w:ilvl w:val="1"/>
          <w:numId w:val="8"/>
        </w:numPr>
        <w:rPr>
          <w:rFonts w:ascii="Times New Roman" w:hAnsi="Times New Roman" w:cs="Times New Roman"/>
        </w:rPr>
      </w:pPr>
      <w:r w:rsidRPr="00874E56">
        <w:rPr>
          <w:rFonts w:ascii="Times New Roman" w:hAnsi="Times New Roman" w:cs="Times New Roman"/>
        </w:rPr>
        <w:t>Evaluate how media and other forms of popular culture influence our perceptions of disaster.</w:t>
      </w:r>
    </w:p>
    <w:p w14:paraId="102BBC6C" w14:textId="77777777" w:rsidR="000130A8" w:rsidRPr="001C0E28" w:rsidRDefault="000130A8" w:rsidP="00DD6B80">
      <w:pPr>
        <w:rPr>
          <w:rFonts w:ascii="Times New Roman" w:hAnsi="Times New Roman" w:cs="Times New Roman"/>
          <w:sz w:val="22"/>
          <w:szCs w:val="22"/>
        </w:rPr>
      </w:pPr>
    </w:p>
    <w:p w14:paraId="78E83C32" w14:textId="5CDDC8BD" w:rsidR="000130A8"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REQUIRED COURSE MATERIALS</w:t>
      </w:r>
    </w:p>
    <w:p w14:paraId="436AEF53" w14:textId="77777777" w:rsidR="007D0AD9" w:rsidRPr="007D0AD9" w:rsidRDefault="007D0AD9" w:rsidP="007D0AD9"/>
    <w:p w14:paraId="5993587E" w14:textId="77777777" w:rsidR="003420BD" w:rsidRDefault="00D3463A" w:rsidP="000130A8">
      <w:pPr>
        <w:rPr>
          <w:rFonts w:ascii="Times New Roman" w:eastAsia="Times New Roman" w:hAnsi="Times New Roman" w:cs="Times New Roman"/>
        </w:rPr>
      </w:pPr>
      <w:r>
        <w:rPr>
          <w:noProof/>
        </w:rPr>
        <w:drawing>
          <wp:inline distT="0" distB="0" distL="0" distR="0" wp14:anchorId="6E5A9856" wp14:editId="05866498">
            <wp:extent cx="1784350" cy="25654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2565400"/>
                    </a:xfrm>
                    <a:prstGeom prst="rect">
                      <a:avLst/>
                    </a:prstGeom>
                    <a:noFill/>
                    <a:ln>
                      <a:noFill/>
                    </a:ln>
                  </pic:spPr>
                </pic:pic>
              </a:graphicData>
            </a:graphic>
          </wp:inline>
        </w:drawing>
      </w:r>
      <w:r w:rsidR="000130A8" w:rsidRPr="001C0E28">
        <w:rPr>
          <w:rFonts w:ascii="Times New Roman" w:eastAsia="Times New Roman" w:hAnsi="Times New Roman" w:cs="Times New Roman"/>
        </w:rPr>
        <w:t xml:space="preserve">  </w:t>
      </w:r>
    </w:p>
    <w:p w14:paraId="7387D800" w14:textId="77777777" w:rsidR="003420BD" w:rsidRDefault="003420BD" w:rsidP="000130A8">
      <w:pPr>
        <w:rPr>
          <w:rFonts w:ascii="Times New Roman" w:eastAsia="Times New Roman" w:hAnsi="Times New Roman" w:cs="Times New Roman"/>
        </w:rPr>
      </w:pPr>
    </w:p>
    <w:p w14:paraId="005A3684" w14:textId="04B6CA9F" w:rsidR="000130A8" w:rsidRPr="00D3463A" w:rsidRDefault="000130A8" w:rsidP="000130A8">
      <w:pPr>
        <w:rPr>
          <w:rFonts w:ascii="Times New Roman" w:eastAsia="Times New Roman" w:hAnsi="Times New Roman" w:cs="Times New Roman"/>
        </w:rPr>
      </w:pPr>
      <w:r w:rsidRPr="00A848B1">
        <w:rPr>
          <w:rFonts w:ascii="Times New Roman" w:eastAsia="Times New Roman" w:hAnsi="Times New Roman" w:cs="Times New Roman"/>
        </w:rPr>
        <w:t xml:space="preserve">ISBN:  </w:t>
      </w:r>
      <w:r w:rsidR="00D3463A" w:rsidRPr="00D3463A">
        <w:rPr>
          <w:rFonts w:ascii="Times New Roman" w:hAnsi="Times New Roman" w:cs="Times New Roman"/>
          <w:shd w:val="clear" w:color="auto" w:fill="FFFFFF"/>
        </w:rPr>
        <w:t>978-0-745-67101-7</w:t>
      </w:r>
    </w:p>
    <w:p w14:paraId="1FEA0C3E" w14:textId="77777777" w:rsidR="000130A8" w:rsidRPr="00A848B1" w:rsidRDefault="000130A8" w:rsidP="000130A8">
      <w:pPr>
        <w:rPr>
          <w:rFonts w:ascii="Times New Roman" w:eastAsia="Times New Roman" w:hAnsi="Times New Roman" w:cs="Times New Roman"/>
        </w:rPr>
      </w:pPr>
    </w:p>
    <w:p w14:paraId="70E47965" w14:textId="73A5CF24" w:rsidR="000130A8" w:rsidRPr="00A848B1" w:rsidRDefault="00D3463A" w:rsidP="000130A8">
      <w:pPr>
        <w:rPr>
          <w:rFonts w:ascii="Times New Roman" w:eastAsia="Times New Roman" w:hAnsi="Times New Roman" w:cs="Times New Roman"/>
        </w:rPr>
      </w:pPr>
      <w:r>
        <w:rPr>
          <w:rFonts w:ascii="Times New Roman" w:eastAsia="Times New Roman" w:hAnsi="Times New Roman" w:cs="Times New Roman"/>
          <w:i/>
          <w:iCs/>
        </w:rPr>
        <w:t>Disasters: A Sociological Approach</w:t>
      </w:r>
      <w:r w:rsidR="000130A8" w:rsidRPr="00A848B1">
        <w:rPr>
          <w:rFonts w:ascii="Times New Roman" w:eastAsia="Times New Roman" w:hAnsi="Times New Roman" w:cs="Times New Roman"/>
        </w:rPr>
        <w:t xml:space="preserve"> (201</w:t>
      </w:r>
      <w:r>
        <w:rPr>
          <w:rFonts w:ascii="Times New Roman" w:eastAsia="Times New Roman" w:hAnsi="Times New Roman" w:cs="Times New Roman"/>
        </w:rPr>
        <w:t>9</w:t>
      </w:r>
      <w:r w:rsidR="000130A8" w:rsidRPr="00A848B1">
        <w:rPr>
          <w:rFonts w:ascii="Times New Roman" w:eastAsia="Times New Roman" w:hAnsi="Times New Roman" w:cs="Times New Roman"/>
        </w:rPr>
        <w:t xml:space="preserve">) </w:t>
      </w:r>
      <w:r>
        <w:rPr>
          <w:rFonts w:ascii="Times New Roman" w:eastAsia="Times New Roman" w:hAnsi="Times New Roman" w:cs="Times New Roman"/>
        </w:rPr>
        <w:t>Kathleen Tierney</w:t>
      </w:r>
      <w:r w:rsidR="000130A8" w:rsidRPr="00A848B1">
        <w:rPr>
          <w:rFonts w:ascii="Times New Roman" w:eastAsia="Times New Roman" w:hAnsi="Times New Roman" w:cs="Times New Roman"/>
        </w:rPr>
        <w:t xml:space="preserve">. </w:t>
      </w:r>
    </w:p>
    <w:p w14:paraId="0811FBE0" w14:textId="77777777" w:rsidR="000130A8" w:rsidRPr="00A848B1" w:rsidRDefault="000130A8" w:rsidP="000130A8">
      <w:pPr>
        <w:rPr>
          <w:rFonts w:ascii="Times New Roman" w:eastAsia="Times New Roman" w:hAnsi="Times New Roman" w:cs="Times New Roman"/>
        </w:rPr>
      </w:pPr>
    </w:p>
    <w:p w14:paraId="34F86E4F" w14:textId="26C21691" w:rsidR="000130A8" w:rsidRPr="00A848B1" w:rsidRDefault="00AC691B" w:rsidP="000130A8">
      <w:pPr>
        <w:rPr>
          <w:rFonts w:ascii="Times New Roman" w:eastAsia="Times New Roman" w:hAnsi="Times New Roman" w:cs="Times New Roman"/>
        </w:rPr>
      </w:pPr>
      <w:r w:rsidRPr="00A848B1">
        <w:rPr>
          <w:rFonts w:ascii="Times New Roman" w:eastAsia="Times New Roman" w:hAnsi="Times New Roman" w:cs="Times New Roman"/>
        </w:rPr>
        <w:t>You must</w:t>
      </w:r>
      <w:r w:rsidR="000130A8" w:rsidRPr="00A848B1">
        <w:rPr>
          <w:rFonts w:ascii="Times New Roman" w:eastAsia="Times New Roman" w:hAnsi="Times New Roman" w:cs="Times New Roman"/>
        </w:rPr>
        <w:t xml:space="preserve"> acquire this book ASAP! </w:t>
      </w:r>
      <w:r w:rsidRPr="00A848B1">
        <w:rPr>
          <w:rFonts w:ascii="Times New Roman" w:eastAsia="Times New Roman" w:hAnsi="Times New Roman" w:cs="Times New Roman"/>
        </w:rPr>
        <w:t>E</w:t>
      </w:r>
      <w:r w:rsidR="000130A8" w:rsidRPr="00A848B1">
        <w:rPr>
          <w:rFonts w:ascii="Times New Roman" w:eastAsia="Times New Roman" w:hAnsi="Times New Roman" w:cs="Times New Roman"/>
        </w:rPr>
        <w:t xml:space="preserve">veryone must have all of their course materials by </w:t>
      </w:r>
      <w:r w:rsidR="00D1409B" w:rsidRPr="00A848B1">
        <w:rPr>
          <w:rFonts w:ascii="Times New Roman" w:eastAsia="Times New Roman" w:hAnsi="Times New Roman" w:cs="Times New Roman"/>
        </w:rPr>
        <w:t xml:space="preserve">week one, </w:t>
      </w:r>
      <w:r w:rsidR="000130A8" w:rsidRPr="00A848B1">
        <w:rPr>
          <w:rFonts w:ascii="Times New Roman" w:eastAsia="Times New Roman" w:hAnsi="Times New Roman" w:cs="Times New Roman"/>
        </w:rPr>
        <w:t xml:space="preserve">day one of the semester. </w:t>
      </w:r>
    </w:p>
    <w:p w14:paraId="39AC8D70" w14:textId="77777777" w:rsidR="000130A8" w:rsidRPr="00A848B1" w:rsidRDefault="000130A8" w:rsidP="000130A8">
      <w:pPr>
        <w:rPr>
          <w:rFonts w:ascii="Times New Roman" w:eastAsia="Times New Roman" w:hAnsi="Times New Roman" w:cs="Times New Roman"/>
        </w:rPr>
      </w:pPr>
    </w:p>
    <w:p w14:paraId="6FBBBF5A" w14:textId="77777777"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UNT ADMINISTRATIVE DETAILS</w:t>
      </w:r>
    </w:p>
    <w:p w14:paraId="10A8C573"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Code of Student Conduct</w:t>
      </w:r>
    </w:p>
    <w:p w14:paraId="35AB9A08" w14:textId="77777777" w:rsidR="00F76FDF" w:rsidRPr="00A848B1" w:rsidRDefault="00F76FDF" w:rsidP="00F76FDF">
      <w:pPr>
        <w:rPr>
          <w:rFonts w:ascii="Times New Roman" w:hAnsi="Times New Roman" w:cs="Times New Roman"/>
          <w:bCs/>
        </w:rPr>
      </w:pPr>
      <w:r w:rsidRPr="00A848B1">
        <w:rPr>
          <w:rFonts w:ascii="Times New Roman" w:hAnsi="Times New Roman" w:cs="Times New Roman"/>
          <w:bCs/>
        </w:rPr>
        <w:t xml:space="preserve">Click here to see the expectations regarding your conduct as a student of UNT. </w:t>
      </w:r>
      <w:hyperlink r:id="rId9" w:history="1">
        <w:r w:rsidRPr="00A848B1">
          <w:rPr>
            <w:rStyle w:val="Hyperlink"/>
            <w:rFonts w:ascii="Times New Roman" w:hAnsi="Times New Roman" w:cs="Times New Roman"/>
            <w:color w:val="auto"/>
          </w:rPr>
          <w:t>https://policy.unt.edu/policy/07-012</w:t>
        </w:r>
      </w:hyperlink>
    </w:p>
    <w:p w14:paraId="1340E2CD" w14:textId="77777777" w:rsidR="00F76FDF" w:rsidRPr="001C0E28" w:rsidRDefault="00F76FDF" w:rsidP="00F76FDF">
      <w:pPr>
        <w:rPr>
          <w:rFonts w:ascii="Times New Roman" w:hAnsi="Times New Roman" w:cs="Times New Roman"/>
          <w:b/>
          <w:u w:val="single"/>
        </w:rPr>
      </w:pPr>
    </w:p>
    <w:p w14:paraId="3B49874C"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Academic Integrity</w:t>
      </w:r>
    </w:p>
    <w:p w14:paraId="0ED84AA0"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w:t>
      </w:r>
      <w:r w:rsidRPr="00A848B1">
        <w:rPr>
          <w:rFonts w:ascii="Times New Roman" w:hAnsi="Times New Roman" w:cs="Times New Roman"/>
          <w:shd w:val="clear" w:color="auto" w:fill="FFFFFF"/>
        </w:rPr>
        <w:lastRenderedPageBreak/>
        <w:t xml:space="preserve">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0" w:history="1">
        <w:r w:rsidRPr="00A848B1">
          <w:rPr>
            <w:rStyle w:val="Hyperlink"/>
            <w:rFonts w:ascii="Times New Roman" w:hAnsi="Times New Roman" w:cs="Times New Roman"/>
            <w:color w:val="auto"/>
            <w:shd w:val="clear" w:color="auto" w:fill="FFFFFF"/>
          </w:rPr>
          <w:t>https://vpaa.unt.edu/fs/resources/academic/integrity</w:t>
        </w:r>
      </w:hyperlink>
    </w:p>
    <w:p w14:paraId="1AB391B4" w14:textId="77777777" w:rsidR="00F76FDF" w:rsidRPr="001C0E28" w:rsidRDefault="00F76FDF" w:rsidP="00F76FDF">
      <w:pPr>
        <w:rPr>
          <w:rFonts w:ascii="Times New Roman" w:hAnsi="Times New Roman" w:cs="Times New Roman"/>
          <w:sz w:val="22"/>
          <w:szCs w:val="22"/>
        </w:rPr>
      </w:pPr>
    </w:p>
    <w:p w14:paraId="75E954FE"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Participation/Attendance</w:t>
      </w:r>
    </w:p>
    <w:p w14:paraId="136E93BB"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1" w:history="1">
        <w:r w:rsidRPr="00A848B1">
          <w:rPr>
            <w:rStyle w:val="Hyperlink"/>
            <w:rFonts w:ascii="Times New Roman" w:hAnsi="Times New Roman" w:cs="Times New Roman"/>
            <w:color w:val="auto"/>
            <w:shd w:val="clear" w:color="auto" w:fill="FFFFFF"/>
          </w:rPr>
          <w:t>https://policy.unt.edu/policy/06-039</w:t>
        </w:r>
      </w:hyperlink>
    </w:p>
    <w:p w14:paraId="14261F5D" w14:textId="77777777" w:rsidR="00F76FDF" w:rsidRPr="001C0E28" w:rsidRDefault="00F76FDF" w:rsidP="00F76FDF">
      <w:pPr>
        <w:pStyle w:val="NormalWeb"/>
        <w:spacing w:before="0" w:beforeAutospacing="0" w:after="0" w:afterAutospacing="0"/>
        <w:rPr>
          <w:b/>
          <w:bCs/>
          <w:u w:val="single"/>
        </w:rPr>
      </w:pPr>
    </w:p>
    <w:p w14:paraId="158DEFA1" w14:textId="4FECBCAE" w:rsidR="00F76FDF" w:rsidRPr="00697F80" w:rsidRDefault="002E3555" w:rsidP="00F76FDF">
      <w:pPr>
        <w:pStyle w:val="Heading3"/>
        <w:rPr>
          <w:rFonts w:ascii="Times New Roman" w:hAnsi="Times New Roman" w:cs="Times New Roman"/>
          <w:b/>
          <w:bCs/>
          <w:color w:val="auto"/>
        </w:rPr>
      </w:pPr>
      <w:r w:rsidRPr="00697F80">
        <w:rPr>
          <w:rFonts w:ascii="Times New Roman" w:hAnsi="Times New Roman" w:cs="Times New Roman"/>
          <w:b/>
          <w:bCs/>
          <w:color w:val="auto"/>
        </w:rPr>
        <w:t xml:space="preserve">Instructor </w:t>
      </w:r>
      <w:proofErr w:type="spellStart"/>
      <w:r w:rsidRPr="00697F80">
        <w:rPr>
          <w:rFonts w:ascii="Times New Roman" w:hAnsi="Times New Roman" w:cs="Times New Roman"/>
          <w:b/>
          <w:bCs/>
          <w:color w:val="auto"/>
        </w:rPr>
        <w:t>Faglie’s</w:t>
      </w:r>
      <w:proofErr w:type="spellEnd"/>
      <w:r w:rsidR="00F76FDF" w:rsidRPr="00697F80">
        <w:rPr>
          <w:rFonts w:ascii="Times New Roman" w:hAnsi="Times New Roman" w:cs="Times New Roman"/>
          <w:b/>
          <w:bCs/>
          <w:color w:val="auto"/>
        </w:rPr>
        <w:t xml:space="preserve"> Requirements</w:t>
      </w:r>
    </w:p>
    <w:p w14:paraId="012EB9DA" w14:textId="07A3788A" w:rsidR="00F76FDF" w:rsidRPr="00A848B1" w:rsidRDefault="00F76FDF" w:rsidP="00F76FDF">
      <w:pPr>
        <w:pStyle w:val="NormalWeb"/>
        <w:spacing w:before="0" w:beforeAutospacing="0" w:after="0" w:afterAutospacing="0"/>
        <w:rPr>
          <w:b/>
          <w:u w:val="single"/>
        </w:rPr>
      </w:pPr>
      <w:r w:rsidRPr="00A848B1">
        <w:rPr>
          <w:bCs/>
        </w:rPr>
        <w:t>Yo</w:t>
      </w:r>
      <w:r w:rsidRPr="00A848B1">
        <w:t xml:space="preserve">u are expected to </w:t>
      </w:r>
      <w:r w:rsidR="003115EE">
        <w:t>attend class and</w:t>
      </w:r>
      <w:r w:rsidRPr="00A848B1">
        <w:t xml:space="preserve"> </w:t>
      </w:r>
      <w:r w:rsidR="00697F80" w:rsidRPr="00A848B1">
        <w:t>participate weekly</w:t>
      </w:r>
      <w:r w:rsidRPr="00A848B1">
        <w:t xml:space="preserve"> in the course. If it appears that you are not participating in the course, I will use the Care Team reporting system to alert the university of your lack of participation. Someone will reach out to you. </w:t>
      </w:r>
    </w:p>
    <w:p w14:paraId="789C82CF" w14:textId="77777777" w:rsidR="00F76FDF" w:rsidRPr="001C0E28" w:rsidRDefault="00F76FDF" w:rsidP="00F76FDF">
      <w:pPr>
        <w:pStyle w:val="NormalWeb"/>
        <w:spacing w:before="0" w:beforeAutospacing="0" w:after="0" w:afterAutospacing="0"/>
        <w:rPr>
          <w:b/>
          <w:bCs/>
          <w:u w:val="single"/>
        </w:rPr>
      </w:pPr>
    </w:p>
    <w:p w14:paraId="27533C42"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Office of Disability Access</w:t>
      </w:r>
    </w:p>
    <w:p w14:paraId="3F3B7523" w14:textId="77777777" w:rsidR="00F76FDF" w:rsidRPr="00A848B1" w:rsidRDefault="00F76FDF" w:rsidP="00F76FDF">
      <w:pPr>
        <w:pStyle w:val="NormalWeb"/>
        <w:spacing w:before="0" w:beforeAutospacing="0" w:after="0" w:afterAutospacing="0"/>
        <w:rPr>
          <w:b/>
          <w:bCs/>
          <w:u w:val="single"/>
        </w:rPr>
      </w:pPr>
      <w:r w:rsidRPr="00A848B1">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A848B1" w:rsidRDefault="00F76FDF" w:rsidP="00043FDA">
      <w:pPr>
        <w:pStyle w:val="NormalWeb"/>
      </w:pPr>
      <w:r w:rsidRPr="00A848B1">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2" w:history="1">
        <w:r w:rsidRPr="00A848B1">
          <w:rPr>
            <w:rStyle w:val="Hyperlink"/>
            <w:color w:val="auto"/>
          </w:rPr>
          <w:t>https://disability.unt.edu</w:t>
        </w:r>
      </w:hyperlink>
    </w:p>
    <w:p w14:paraId="4F7DE564"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Writing Center</w:t>
      </w:r>
    </w:p>
    <w:p w14:paraId="2BD602E6"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3" w:history="1">
        <w:r w:rsidRPr="00A848B1">
          <w:rPr>
            <w:rStyle w:val="Hyperlink"/>
            <w:rFonts w:ascii="Times New Roman" w:hAnsi="Times New Roman" w:cs="Times New Roman"/>
            <w:color w:val="auto"/>
            <w:shd w:val="clear" w:color="auto" w:fill="FFFFFF"/>
          </w:rPr>
          <w:t>https://writingcenter.unt.edu/our-mission</w:t>
        </w:r>
      </w:hyperlink>
    </w:p>
    <w:p w14:paraId="4C39F5AA" w14:textId="77777777" w:rsidR="00F76FDF" w:rsidRPr="001C0E28" w:rsidRDefault="00F76FDF" w:rsidP="00F76FDF">
      <w:pPr>
        <w:rPr>
          <w:rFonts w:ascii="Times New Roman" w:hAnsi="Times New Roman" w:cs="Times New Roman"/>
          <w:b/>
        </w:rPr>
      </w:pPr>
    </w:p>
    <w:p w14:paraId="669258DE" w14:textId="45A6E9FC"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T</w:t>
      </w:r>
      <w:r w:rsidR="00F11268" w:rsidRPr="00697F80">
        <w:rPr>
          <w:rFonts w:ascii="Times New Roman" w:hAnsi="Times New Roman" w:cs="Times New Roman"/>
          <w:b/>
          <w:bCs/>
          <w:color w:val="auto"/>
        </w:rPr>
        <w:t>itle</w:t>
      </w:r>
      <w:r w:rsidRPr="00697F80">
        <w:rPr>
          <w:rFonts w:ascii="Times New Roman" w:hAnsi="Times New Roman" w:cs="Times New Roman"/>
          <w:b/>
          <w:bCs/>
          <w:color w:val="auto"/>
        </w:rPr>
        <w:t xml:space="preserve"> IX Information</w:t>
      </w:r>
    </w:p>
    <w:p w14:paraId="17681BE3" w14:textId="67AAC45B" w:rsidR="00F76FDF" w:rsidRPr="00A848B1" w:rsidRDefault="00F76FDF" w:rsidP="00F76FDF">
      <w:pPr>
        <w:rPr>
          <w:rFonts w:ascii="Times New Roman" w:hAnsi="Times New Roman" w:cs="Times New Roman"/>
        </w:rPr>
      </w:pPr>
      <w:r w:rsidRPr="00A848B1">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4" w:history="1">
        <w:r w:rsidRPr="00A848B1">
          <w:rPr>
            <w:rStyle w:val="Hyperlink"/>
            <w:rFonts w:ascii="Times New Roman" w:hAnsi="Times New Roman" w:cs="Times New Roman"/>
            <w:color w:val="auto"/>
          </w:rPr>
          <w:t>https://deanofstudents.unt.edu/sexual-misconduct?utm_medium=deanofstudents&amp;utm_source=web&amp;utm_campaign=dsa-home-page</w:t>
        </w:r>
      </w:hyperlink>
      <w:r w:rsidRPr="00A848B1">
        <w:rPr>
          <w:rFonts w:ascii="Times New Roman" w:hAnsi="Times New Roman" w:cs="Times New Roman"/>
        </w:rPr>
        <w:t>.</w:t>
      </w:r>
    </w:p>
    <w:p w14:paraId="42099430" w14:textId="1B40573C" w:rsidR="00F11268" w:rsidRPr="001C0E28" w:rsidRDefault="00F11268">
      <w:pPr>
        <w:rPr>
          <w:rFonts w:ascii="Times New Roman" w:eastAsiaTheme="majorEastAsia" w:hAnsi="Times New Roman" w:cs="Times New Roman"/>
          <w:sz w:val="26"/>
          <w:szCs w:val="26"/>
        </w:rPr>
      </w:pPr>
    </w:p>
    <w:p w14:paraId="100281C6" w14:textId="33CCA550" w:rsidR="00F76FDF" w:rsidRPr="00235957" w:rsidRDefault="00235957" w:rsidP="00970A92">
      <w:pPr>
        <w:pStyle w:val="Heading2"/>
        <w:rPr>
          <w:rFonts w:ascii="Times New Roman" w:hAnsi="Times New Roman" w:cs="Times New Roman"/>
          <w:b/>
          <w:bCs/>
          <w:color w:val="auto"/>
        </w:rPr>
      </w:pPr>
      <w:r w:rsidRPr="00235957">
        <w:rPr>
          <w:rFonts w:ascii="Times New Roman" w:hAnsi="Times New Roman" w:cs="Times New Roman"/>
          <w:b/>
          <w:bCs/>
          <w:color w:val="auto"/>
        </w:rPr>
        <w:lastRenderedPageBreak/>
        <w:t>INSTRUCTOR FAGLIE’S</w:t>
      </w:r>
      <w:r w:rsidR="00F76FDF" w:rsidRPr="00235957">
        <w:rPr>
          <w:rFonts w:ascii="Times New Roman" w:hAnsi="Times New Roman" w:cs="Times New Roman"/>
          <w:b/>
          <w:bCs/>
          <w:color w:val="auto"/>
        </w:rPr>
        <w:t xml:space="preserve"> COURSE EXPECTATIONS</w:t>
      </w:r>
    </w:p>
    <w:p w14:paraId="4B394625" w14:textId="7A306705"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What you can expect from your instructor</w:t>
      </w:r>
      <w:r w:rsidR="00235957" w:rsidRPr="00A848B1">
        <w:rPr>
          <w:rFonts w:ascii="Times New Roman" w:hAnsi="Times New Roman" w:cs="Times New Roman"/>
          <w:color w:val="auto"/>
        </w:rPr>
        <w:t>:</w:t>
      </w:r>
    </w:p>
    <w:p w14:paraId="4233C07F" w14:textId="7751C9B2" w:rsidR="00970A92" w:rsidRPr="00A848B1" w:rsidRDefault="00F76FDF" w:rsidP="00970A92">
      <w:pPr>
        <w:pStyle w:val="ListParagraph"/>
        <w:numPr>
          <w:ilvl w:val="0"/>
          <w:numId w:val="11"/>
        </w:numPr>
        <w:rPr>
          <w:rFonts w:ascii="Times New Roman" w:hAnsi="Times New Roman" w:cs="Times New Roman"/>
        </w:rPr>
      </w:pPr>
      <w:r w:rsidRPr="00A848B1">
        <w:rPr>
          <w:rFonts w:ascii="Times New Roman" w:hAnsi="Times New Roman" w:cs="Times New Roman"/>
        </w:rPr>
        <w:t>Respect and active listening.</w:t>
      </w:r>
    </w:p>
    <w:p w14:paraId="40B7885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Consistent grading with return time within one-two weeks.</w:t>
      </w:r>
    </w:p>
    <w:p w14:paraId="5BF56411" w14:textId="2DED2E9E"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Willingness to teach, learn</w:t>
      </w:r>
      <w:r w:rsidR="00235957" w:rsidRPr="00A848B1">
        <w:rPr>
          <w:rFonts w:ascii="Times New Roman" w:hAnsi="Times New Roman" w:cs="Times New Roman"/>
        </w:rPr>
        <w:t>,</w:t>
      </w:r>
      <w:r w:rsidRPr="00A848B1">
        <w:rPr>
          <w:rFonts w:ascii="Times New Roman" w:hAnsi="Times New Roman" w:cs="Times New Roman"/>
        </w:rPr>
        <w:t xml:space="preserve"> and answer questions.</w:t>
      </w:r>
    </w:p>
    <w:p w14:paraId="700CB57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prepared each week for our class.</w:t>
      </w:r>
    </w:p>
    <w:p w14:paraId="3299A504"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allow ample opportunity for you to do well in this course.</w:t>
      </w:r>
    </w:p>
    <w:p w14:paraId="4B5C52C2" w14:textId="0DC46D3C"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available by appointment for additional help.</w:t>
      </w:r>
    </w:p>
    <w:p w14:paraId="2FDFC12E"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treat everyone equally and fairly.</w:t>
      </w:r>
    </w:p>
    <w:p w14:paraId="3602E059" w14:textId="4E316428"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 xml:space="preserve">What </w:t>
      </w:r>
      <w:r w:rsidR="00CD266C" w:rsidRPr="00A848B1">
        <w:rPr>
          <w:rFonts w:ascii="Times New Roman" w:hAnsi="Times New Roman" w:cs="Times New Roman"/>
          <w:color w:val="auto"/>
        </w:rPr>
        <w:t>I</w:t>
      </w:r>
      <w:r w:rsidRPr="00A848B1">
        <w:rPr>
          <w:rFonts w:ascii="Times New Roman" w:hAnsi="Times New Roman" w:cs="Times New Roman"/>
          <w:color w:val="auto"/>
        </w:rPr>
        <w:t xml:space="preserve"> expect from you:</w:t>
      </w:r>
    </w:p>
    <w:p w14:paraId="2765799F" w14:textId="0D2586C5"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Patience with </w:t>
      </w:r>
      <w:r w:rsidR="00CD266C" w:rsidRPr="00A848B1">
        <w:rPr>
          <w:rFonts w:ascii="Times New Roman" w:hAnsi="Times New Roman" w:cs="Times New Roman"/>
        </w:rPr>
        <w:t xml:space="preserve">your </w:t>
      </w:r>
      <w:r w:rsidRPr="00A848B1">
        <w:rPr>
          <w:rFonts w:ascii="Times New Roman" w:hAnsi="Times New Roman" w:cs="Times New Roman"/>
        </w:rPr>
        <w:t>instructor</w:t>
      </w:r>
      <w:r w:rsidR="00C85029" w:rsidRPr="00A848B1">
        <w:rPr>
          <w:rFonts w:ascii="Times New Roman" w:hAnsi="Times New Roman" w:cs="Times New Roman"/>
        </w:rPr>
        <w:t xml:space="preserve"> </w:t>
      </w:r>
      <w:r w:rsidRPr="00A848B1">
        <w:rPr>
          <w:rFonts w:ascii="Times New Roman" w:hAnsi="Times New Roman" w:cs="Times New Roman"/>
        </w:rPr>
        <w:t>and with all others who participate in this class.</w:t>
      </w:r>
    </w:p>
    <w:p w14:paraId="7AF78094" w14:textId="439F3DD6"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Active participation in our class as required by the syllabus. </w:t>
      </w:r>
    </w:p>
    <w:p w14:paraId="040CBA56"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complete all assignments as they are scheduled in the syllabus. </w:t>
      </w:r>
    </w:p>
    <w:p w14:paraId="17A37C8E" w14:textId="2D18E03E"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read the syllabus carefully each week and know what is supposed to happen. This is our contract. </w:t>
      </w:r>
      <w:r w:rsidR="000E3136" w:rsidRPr="00A848B1">
        <w:rPr>
          <w:rFonts w:ascii="Times New Roman" w:hAnsi="Times New Roman" w:cs="Times New Roman"/>
        </w:rPr>
        <w:t>I</w:t>
      </w:r>
      <w:r w:rsidRPr="00A848B1">
        <w:rPr>
          <w:rFonts w:ascii="Times New Roman" w:hAnsi="Times New Roman" w:cs="Times New Roman"/>
        </w:rPr>
        <w:t xml:space="preserve"> will do all </w:t>
      </w:r>
      <w:r w:rsidR="000E3136" w:rsidRPr="00A848B1">
        <w:rPr>
          <w:rFonts w:ascii="Times New Roman" w:hAnsi="Times New Roman" w:cs="Times New Roman"/>
        </w:rPr>
        <w:t>I</w:t>
      </w:r>
      <w:r w:rsidRPr="00A848B1">
        <w:rPr>
          <w:rFonts w:ascii="Times New Roman" w:hAnsi="Times New Roman" w:cs="Times New Roman"/>
        </w:rPr>
        <w:t xml:space="preserve"> can to abide by the syllabus, so </w:t>
      </w:r>
      <w:r w:rsidR="000E3136" w:rsidRPr="00A848B1">
        <w:rPr>
          <w:rFonts w:ascii="Times New Roman" w:hAnsi="Times New Roman" w:cs="Times New Roman"/>
        </w:rPr>
        <w:t xml:space="preserve">I </w:t>
      </w:r>
      <w:r w:rsidRPr="00A848B1">
        <w:rPr>
          <w:rFonts w:ascii="Times New Roman" w:hAnsi="Times New Roman" w:cs="Times New Roman"/>
        </w:rPr>
        <w:t xml:space="preserve">expect you to do the same. </w:t>
      </w:r>
    </w:p>
    <w:p w14:paraId="75EE130C" w14:textId="2D6A2A72"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act with academic integrity during </w:t>
      </w:r>
      <w:r w:rsidR="00C85029" w:rsidRPr="00A848B1">
        <w:rPr>
          <w:rFonts w:ascii="Times New Roman" w:hAnsi="Times New Roman" w:cs="Times New Roman"/>
        </w:rPr>
        <w:t>quizzes</w:t>
      </w:r>
      <w:r w:rsidRPr="00A848B1">
        <w:rPr>
          <w:rFonts w:ascii="Times New Roman" w:hAnsi="Times New Roman" w:cs="Times New Roman"/>
        </w:rPr>
        <w:t xml:space="preserve"> and </w:t>
      </w:r>
      <w:proofErr w:type="spellStart"/>
      <w:r w:rsidR="00727958">
        <w:rPr>
          <w:rFonts w:ascii="Times New Roman" w:hAnsi="Times New Roman" w:cs="Times New Roman"/>
        </w:rPr>
        <w:t>completing</w:t>
      </w:r>
      <w:r w:rsidR="00C85029" w:rsidRPr="00A848B1">
        <w:rPr>
          <w:rFonts w:ascii="Times New Roman" w:hAnsi="Times New Roman" w:cs="Times New Roman"/>
        </w:rPr>
        <w:t>ting</w:t>
      </w:r>
      <w:proofErr w:type="spellEnd"/>
      <w:r w:rsidRPr="00A848B1">
        <w:rPr>
          <w:rFonts w:ascii="Times New Roman" w:hAnsi="Times New Roman" w:cs="Times New Roman"/>
        </w:rPr>
        <w:t xml:space="preserve"> all writing</w:t>
      </w:r>
      <w:r w:rsidR="00C85029" w:rsidRPr="00A848B1">
        <w:rPr>
          <w:rFonts w:ascii="Times New Roman" w:hAnsi="Times New Roman" w:cs="Times New Roman"/>
        </w:rPr>
        <w:t xml:space="preserve"> assignments</w:t>
      </w:r>
      <w:r w:rsidRPr="00A848B1">
        <w:rPr>
          <w:rFonts w:ascii="Times New Roman" w:hAnsi="Times New Roman" w:cs="Times New Roman"/>
        </w:rPr>
        <w:t>. Your work should be your own. Cheating will not be tolerated!  See above for the UNT policy on academic dishonesty.</w:t>
      </w:r>
    </w:p>
    <w:p w14:paraId="495DADCB" w14:textId="72A93C6E"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read the grading comments that </w:t>
      </w:r>
      <w:r w:rsidR="000E3136" w:rsidRPr="00A848B1">
        <w:rPr>
          <w:rFonts w:ascii="Times New Roman" w:hAnsi="Times New Roman" w:cs="Times New Roman"/>
        </w:rPr>
        <w:t>I</w:t>
      </w:r>
      <w:r w:rsidRPr="00A848B1">
        <w:rPr>
          <w:rFonts w:ascii="Times New Roman" w:hAnsi="Times New Roman" w:cs="Times New Roman"/>
        </w:rPr>
        <w:t xml:space="preserve"> provide on all of your assignments. </w:t>
      </w:r>
      <w:r w:rsidR="000E3136" w:rsidRPr="00A848B1">
        <w:rPr>
          <w:rFonts w:ascii="Times New Roman" w:hAnsi="Times New Roman" w:cs="Times New Roman"/>
        </w:rPr>
        <w:t>I</w:t>
      </w:r>
      <w:r w:rsidRPr="00A848B1">
        <w:rPr>
          <w:rFonts w:ascii="Times New Roman" w:hAnsi="Times New Roman" w:cs="Times New Roman"/>
        </w:rPr>
        <w:t xml:space="preserve"> will incorporate tips about how you can do better on the next assignment. If you need extra help with your writing, </w:t>
      </w:r>
      <w:r w:rsidR="009C390A" w:rsidRPr="00A848B1">
        <w:rPr>
          <w:rFonts w:ascii="Times New Roman" w:hAnsi="Times New Roman" w:cs="Times New Roman"/>
        </w:rPr>
        <w:t>I</w:t>
      </w:r>
      <w:r w:rsidRPr="00A848B1">
        <w:rPr>
          <w:rFonts w:ascii="Times New Roman" w:hAnsi="Times New Roman" w:cs="Times New Roman"/>
        </w:rPr>
        <w:t xml:space="preserve"> will suggest </w:t>
      </w:r>
      <w:r w:rsidR="009C390A" w:rsidRPr="00A848B1">
        <w:rPr>
          <w:rFonts w:ascii="Times New Roman" w:hAnsi="Times New Roman" w:cs="Times New Roman"/>
        </w:rPr>
        <w:t>using</w:t>
      </w:r>
      <w:r w:rsidRPr="00A848B1">
        <w:rPr>
          <w:rFonts w:ascii="Times New Roman" w:hAnsi="Times New Roman" w:cs="Times New Roman"/>
        </w:rPr>
        <w:t xml:space="preserve"> the Writing Center on campus (Sage Hall).</w:t>
      </w:r>
    </w:p>
    <w:p w14:paraId="4705E66F" w14:textId="21F36E43" w:rsidR="00C85029" w:rsidRPr="00A848B1" w:rsidRDefault="00C85029"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not plagiarize the reading materials used in this course. This means citing ideas and thoughts that are not your own. </w:t>
      </w:r>
    </w:p>
    <w:p w14:paraId="29E11718" w14:textId="06EA528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put assignments in the correct space in </w:t>
      </w:r>
      <w:r w:rsidRPr="00A848B1">
        <w:rPr>
          <w:rFonts w:ascii="Times New Roman" w:hAnsi="Times New Roman" w:cs="Times New Roman"/>
          <w:bCs/>
        </w:rPr>
        <w:t>Canvas</w:t>
      </w:r>
      <w:r w:rsidRPr="00A848B1">
        <w:rPr>
          <w:rFonts w:ascii="Times New Roman" w:hAnsi="Times New Roman" w:cs="Times New Roman"/>
        </w:rPr>
        <w:t xml:space="preserve">. If you put things in the wrong spot, you </w:t>
      </w:r>
      <w:r w:rsidR="00727958">
        <w:rPr>
          <w:rFonts w:ascii="Times New Roman" w:hAnsi="Times New Roman" w:cs="Times New Roman"/>
        </w:rPr>
        <w:t xml:space="preserve">may </w:t>
      </w:r>
      <w:r w:rsidRPr="00A848B1">
        <w:rPr>
          <w:rFonts w:ascii="Times New Roman" w:hAnsi="Times New Roman" w:cs="Times New Roman"/>
        </w:rPr>
        <w:t>receive a zero (0)</w:t>
      </w:r>
      <w:r w:rsidR="009C390A" w:rsidRPr="00A848B1">
        <w:rPr>
          <w:rFonts w:ascii="Times New Roman" w:hAnsi="Times New Roman" w:cs="Times New Roman"/>
        </w:rPr>
        <w:t>,</w:t>
      </w:r>
      <w:r w:rsidRPr="00A848B1">
        <w:rPr>
          <w:rFonts w:ascii="Times New Roman" w:hAnsi="Times New Roman" w:cs="Times New Roman"/>
        </w:rPr>
        <w:t xml:space="preserve"> and your work will not be graded.</w:t>
      </w:r>
    </w:p>
    <w:p w14:paraId="1792F195" w14:textId="2F1E68A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To buy and use the correct version of the book</w:t>
      </w:r>
      <w:r w:rsidR="00727958">
        <w:rPr>
          <w:rFonts w:ascii="Times New Roman" w:hAnsi="Times New Roman" w:cs="Times New Roman"/>
        </w:rPr>
        <w:t xml:space="preserve"> (listed above)</w:t>
      </w:r>
      <w:r w:rsidRPr="00A848B1">
        <w:rPr>
          <w:rFonts w:ascii="Times New Roman" w:hAnsi="Times New Roman" w:cs="Times New Roman"/>
        </w:rPr>
        <w:t xml:space="preserve">. </w:t>
      </w:r>
    </w:p>
    <w:p w14:paraId="7B588042" w14:textId="79FCA077" w:rsidR="00F76FDF" w:rsidRPr="00AE1B89" w:rsidRDefault="00F76FDF" w:rsidP="00AE1B89">
      <w:pPr>
        <w:pStyle w:val="ListParagraph"/>
        <w:numPr>
          <w:ilvl w:val="0"/>
          <w:numId w:val="13"/>
        </w:numPr>
        <w:rPr>
          <w:rFonts w:ascii="Times New Roman" w:eastAsiaTheme="minorEastAsia" w:hAnsi="Times New Roman" w:cs="Times New Roman"/>
        </w:rPr>
      </w:pPr>
      <w:r w:rsidRPr="00AE1B89">
        <w:rPr>
          <w:rFonts w:ascii="Times New Roman" w:hAnsi="Times New Roman" w:cs="Times New Roman"/>
        </w:rPr>
        <w:t xml:space="preserve">To be responsible for your work and prepare for and handle situations of computer and Internet difficulties. If your Internet is out, go somewhere where it is working so that you do not miss any of the assignments. </w:t>
      </w:r>
    </w:p>
    <w:p w14:paraId="2CC1B306" w14:textId="57D1041C" w:rsidR="00D15B0D" w:rsidRPr="001C0E28" w:rsidRDefault="00F76FDF" w:rsidP="00970A92">
      <w:pPr>
        <w:pStyle w:val="ListParagraph"/>
        <w:numPr>
          <w:ilvl w:val="0"/>
          <w:numId w:val="13"/>
        </w:numPr>
        <w:rPr>
          <w:rFonts w:ascii="Times New Roman" w:eastAsiaTheme="minorEastAsia" w:hAnsi="Times New Roman" w:cs="Times New Roman"/>
          <w:sz w:val="22"/>
          <w:szCs w:val="22"/>
        </w:rPr>
      </w:pPr>
      <w:r w:rsidRPr="00A848B1">
        <w:rPr>
          <w:rFonts w:ascii="Times New Roman" w:eastAsiaTheme="minorEastAsia" w:hAnsi="Times New Roman" w:cs="Times New Roman"/>
        </w:rPr>
        <w:t xml:space="preserve">If you need additional help in this course, it is your responsibility to contact </w:t>
      </w:r>
      <w:r w:rsidR="009C390A" w:rsidRPr="00A848B1">
        <w:rPr>
          <w:rFonts w:ascii="Times New Roman" w:eastAsiaTheme="minorEastAsia" w:hAnsi="Times New Roman" w:cs="Times New Roman"/>
        </w:rPr>
        <w:t>me</w:t>
      </w:r>
      <w:r w:rsidRPr="00A848B1">
        <w:rPr>
          <w:rFonts w:ascii="Times New Roman" w:eastAsiaTheme="minorEastAsia" w:hAnsi="Times New Roman" w:cs="Times New Roman"/>
        </w:rPr>
        <w:t xml:space="preserve"> to make an appointment. </w:t>
      </w:r>
    </w:p>
    <w:p w14:paraId="372C71B2" w14:textId="77777777" w:rsidR="00970A92" w:rsidRPr="001C0E28" w:rsidRDefault="00970A92" w:rsidP="00970A92">
      <w:pPr>
        <w:rPr>
          <w:rFonts w:ascii="Times New Roman" w:eastAsiaTheme="minorEastAsia" w:hAnsi="Times New Roman" w:cs="Times New Roman"/>
          <w:sz w:val="22"/>
          <w:szCs w:val="22"/>
        </w:rPr>
      </w:pPr>
    </w:p>
    <w:p w14:paraId="46623676" w14:textId="343E4CEE" w:rsidR="00E73459" w:rsidRPr="00511614" w:rsidRDefault="00E73459" w:rsidP="00970A92">
      <w:pPr>
        <w:pStyle w:val="Heading2"/>
        <w:rPr>
          <w:rFonts w:ascii="Times New Roman" w:hAnsi="Times New Roman" w:cs="Times New Roman"/>
          <w:b/>
          <w:bCs/>
          <w:color w:val="auto"/>
        </w:rPr>
      </w:pPr>
      <w:r w:rsidRPr="00511614">
        <w:rPr>
          <w:rFonts w:ascii="Times New Roman" w:hAnsi="Times New Roman" w:cs="Times New Roman"/>
          <w:b/>
          <w:bCs/>
          <w:color w:val="auto"/>
        </w:rPr>
        <w:t xml:space="preserve">ASSIGNMENTS </w:t>
      </w:r>
      <w:r w:rsidR="00F11268" w:rsidRPr="00511614">
        <w:rPr>
          <w:rFonts w:ascii="Times New Roman" w:hAnsi="Times New Roman" w:cs="Times New Roman"/>
          <w:b/>
          <w:bCs/>
          <w:color w:val="auto"/>
        </w:rPr>
        <w:t>&amp;</w:t>
      </w:r>
      <w:r w:rsidRPr="00511614">
        <w:rPr>
          <w:rFonts w:ascii="Times New Roman" w:hAnsi="Times New Roman" w:cs="Times New Roman"/>
          <w:b/>
          <w:bCs/>
          <w:color w:val="auto"/>
        </w:rPr>
        <w:t xml:space="preserve"> TECHNICAL ISSUES</w:t>
      </w:r>
    </w:p>
    <w:p w14:paraId="6F2E1ADF" w14:textId="01CBB170"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All assignments should be submitted by the indicated dates and times embedded in the syllabus. There will be no extensions, except in cases of </w:t>
      </w:r>
      <w:r w:rsidRPr="00A848B1">
        <w:rPr>
          <w:rFonts w:ascii="Times New Roman" w:hAnsi="Times New Roman" w:cs="Times New Roman"/>
          <w:b/>
          <w:bCs/>
        </w:rPr>
        <w:t>emergencies</w:t>
      </w:r>
      <w:r w:rsidRPr="00A848B1">
        <w:rPr>
          <w:rFonts w:ascii="Times New Roman" w:hAnsi="Times New Roman" w:cs="Times New Roman"/>
        </w:rPr>
        <w:t xml:space="preserve">. </w:t>
      </w:r>
    </w:p>
    <w:p w14:paraId="5213B2E4" w14:textId="785A9D6C" w:rsidR="00E73459" w:rsidRPr="00A848B1" w:rsidRDefault="007D428C"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 xml:space="preserve">Students are to contact me through the Inbox in Canvas to discuss your situation </w:t>
      </w:r>
      <w:r w:rsidRPr="00A848B1">
        <w:rPr>
          <w:rFonts w:ascii="Times New Roman" w:hAnsi="Times New Roman" w:cs="Times New Roman"/>
          <w:b/>
          <w:bCs/>
        </w:rPr>
        <w:t xml:space="preserve">BEFORE </w:t>
      </w:r>
      <w:r w:rsidRPr="00A848B1">
        <w:rPr>
          <w:rFonts w:ascii="Times New Roman" w:hAnsi="Times New Roman" w:cs="Times New Roman"/>
        </w:rPr>
        <w:t>missing the assignment in the event of a legitimate emergency</w:t>
      </w:r>
      <w:r w:rsidR="00E73459" w:rsidRPr="00A848B1">
        <w:rPr>
          <w:rFonts w:ascii="Times New Roman" w:hAnsi="Times New Roman" w:cs="Times New Roman"/>
        </w:rPr>
        <w:t xml:space="preserve">. </w:t>
      </w:r>
    </w:p>
    <w:p w14:paraId="7D56590D" w14:textId="08632B4F" w:rsidR="00036483" w:rsidRPr="00A848B1" w:rsidRDefault="00036483"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I</w:t>
      </w:r>
      <w:r w:rsidR="007D428C" w:rsidRPr="00A848B1">
        <w:rPr>
          <w:rFonts w:ascii="Times New Roman" w:hAnsi="Times New Roman" w:cs="Times New Roman"/>
        </w:rPr>
        <w:t>f your emergency situation is very serious, I will prompt you to contact the Dean of Students</w:t>
      </w:r>
      <w:r w:rsidRPr="00A848B1">
        <w:rPr>
          <w:rFonts w:ascii="Times New Roman" w:hAnsi="Times New Roman" w:cs="Times New Roman"/>
        </w:rPr>
        <w:t xml:space="preserve"> to receive a blanket excuse from the University for your work. </w:t>
      </w:r>
    </w:p>
    <w:p w14:paraId="2215B959" w14:textId="1981CB1B" w:rsidR="00036483" w:rsidRPr="00A848B1" w:rsidRDefault="00036483" w:rsidP="00144421">
      <w:pPr>
        <w:pStyle w:val="ListParagraph"/>
        <w:numPr>
          <w:ilvl w:val="1"/>
          <w:numId w:val="10"/>
        </w:numPr>
        <w:ind w:left="1440"/>
        <w:rPr>
          <w:rFonts w:ascii="Times New Roman" w:hAnsi="Times New Roman" w:cs="Times New Roman"/>
        </w:rPr>
      </w:pPr>
      <w:r w:rsidRPr="00A848B1">
        <w:rPr>
          <w:rFonts w:ascii="Times New Roman" w:hAnsi="Times New Roman" w:cs="Times New Roman"/>
        </w:rPr>
        <w:t xml:space="preserve">Caitlin Edgar, M.S., Student Services Coordinator, Dean of Students Office, </w:t>
      </w:r>
      <w:hyperlink r:id="rId15" w:history="1">
        <w:r w:rsidRPr="00A848B1">
          <w:rPr>
            <w:rStyle w:val="Hyperlink"/>
            <w:rFonts w:ascii="Times New Roman" w:hAnsi="Times New Roman" w:cs="Times New Roman"/>
            <w:color w:val="auto"/>
          </w:rPr>
          <w:t>Caitlin.edgar@unt.edu</w:t>
        </w:r>
      </w:hyperlink>
      <w:r w:rsidRPr="00A848B1">
        <w:rPr>
          <w:rFonts w:ascii="Times New Roman" w:hAnsi="Times New Roman" w:cs="Times New Roman"/>
        </w:rPr>
        <w:t>, 940-565-2648.</w:t>
      </w:r>
    </w:p>
    <w:p w14:paraId="7D0BC31A" w14:textId="77777777" w:rsidR="00E73459" w:rsidRPr="00A848B1" w:rsidRDefault="00E73459" w:rsidP="00E73459">
      <w:pPr>
        <w:rPr>
          <w:rFonts w:ascii="Times New Roman" w:hAnsi="Times New Roman" w:cs="Times New Roman"/>
        </w:rPr>
      </w:pPr>
    </w:p>
    <w:p w14:paraId="5F37CF9A" w14:textId="47563750"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Students are responsible for knowing the </w:t>
      </w:r>
      <w:r w:rsidRPr="00A848B1">
        <w:rPr>
          <w:rFonts w:ascii="Times New Roman" w:hAnsi="Times New Roman" w:cs="Times New Roman"/>
          <w:bCs/>
        </w:rPr>
        <w:t>Canvas environment. This means that students are responsible for their training in Canvas. Technical problems with Canvas software are to be directed to th</w:t>
      </w:r>
      <w:r w:rsidRPr="00A848B1">
        <w:rPr>
          <w:rFonts w:ascii="Times New Roman" w:hAnsi="Times New Roman" w:cs="Times New Roman"/>
        </w:rPr>
        <w:t xml:space="preserve">e </w:t>
      </w:r>
      <w:r w:rsidRPr="00A848B1">
        <w:rPr>
          <w:rFonts w:ascii="Times New Roman" w:hAnsi="Times New Roman" w:cs="Times New Roman"/>
          <w:b/>
        </w:rPr>
        <w:t>Help Desk</w:t>
      </w:r>
      <w:r w:rsidRPr="00A848B1">
        <w:rPr>
          <w:rFonts w:ascii="Times New Roman" w:hAnsi="Times New Roman" w:cs="Times New Roman"/>
        </w:rPr>
        <w:t xml:space="preserve">. </w:t>
      </w:r>
    </w:p>
    <w:p w14:paraId="7B244259" w14:textId="77777777" w:rsidR="00E73459" w:rsidRPr="00A848B1" w:rsidRDefault="00E73459" w:rsidP="00E73459">
      <w:pPr>
        <w:rPr>
          <w:rFonts w:ascii="Times New Roman" w:hAnsi="Times New Roman" w:cs="Times New Roman"/>
        </w:rPr>
      </w:pPr>
    </w:p>
    <w:p w14:paraId="391256C1" w14:textId="7100D399" w:rsidR="00E73459" w:rsidRPr="00A848B1" w:rsidRDefault="003115EE" w:rsidP="00E73459">
      <w:pPr>
        <w:rPr>
          <w:rFonts w:ascii="Times New Roman" w:hAnsi="Times New Roman" w:cs="Times New Roman"/>
        </w:rPr>
      </w:pPr>
      <w:hyperlink r:id="rId16" w:tgtFrame="_blank" w:history="1">
        <w:r w:rsidR="00E73459" w:rsidRPr="00A848B1">
          <w:rPr>
            <w:rStyle w:val="Hyperlink"/>
            <w:rFonts w:ascii="Times New Roman" w:hAnsi="Times New Roman" w:cs="Times New Roman"/>
            <w:color w:val="auto"/>
          </w:rPr>
          <w:t>UNT</w:t>
        </w:r>
        <w:r w:rsidR="00E73459" w:rsidRPr="00A848B1">
          <w:rPr>
            <w:rStyle w:val="apple-converted-space"/>
            <w:rFonts w:ascii="Times New Roman" w:hAnsi="Times New Roman" w:cs="Times New Roman"/>
            <w:u w:val="single"/>
          </w:rPr>
          <w:t> </w:t>
        </w:r>
        <w:r w:rsidR="00E73459" w:rsidRPr="00A848B1">
          <w:rPr>
            <w:rStyle w:val="Hyperlink"/>
            <w:rFonts w:ascii="Times New Roman" w:hAnsi="Times New Roman" w:cs="Times New Roman"/>
            <w:color w:val="auto"/>
          </w:rPr>
          <w:t>Help Desk</w:t>
        </w:r>
      </w:hyperlink>
      <w:r w:rsidR="00E73459" w:rsidRPr="00A848B1">
        <w:rPr>
          <w:rStyle w:val="apple-converted-space"/>
          <w:rFonts w:ascii="Times New Roman" w:hAnsi="Times New Roman" w:cs="Times New Roman"/>
          <w:shd w:val="clear" w:color="auto" w:fill="FFFFFF"/>
        </w:rPr>
        <w:t> </w:t>
      </w:r>
      <w:r w:rsidR="00E73459" w:rsidRPr="00A848B1">
        <w:rPr>
          <w:rFonts w:ascii="Times New Roman" w:hAnsi="Times New Roman" w:cs="Times New Roman"/>
          <w:shd w:val="clear" w:color="auto" w:fill="FFFFFF"/>
        </w:rPr>
        <w:t>- 940-565-2324 / Sage Hall 330 / helpdesk@unt.edu</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Monday - Thursday 8:00 am</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Friday 8:00 am - 8:00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Saturday 9:00 am - 5:00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Sunday noon</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p>
    <w:p w14:paraId="0F96FEDC" w14:textId="77777777" w:rsidR="00E73459" w:rsidRPr="00A848B1" w:rsidRDefault="00E73459" w:rsidP="00E73459">
      <w:pPr>
        <w:rPr>
          <w:rFonts w:ascii="Times New Roman" w:hAnsi="Times New Roman" w:cs="Times New Roman"/>
        </w:rPr>
      </w:pPr>
    </w:p>
    <w:p w14:paraId="2EBC021C" w14:textId="14C78033" w:rsidR="00E73459" w:rsidRDefault="00E73459" w:rsidP="00E73459">
      <w:pPr>
        <w:rPr>
          <w:rFonts w:ascii="Times New Roman" w:hAnsi="Times New Roman" w:cs="Times New Roman"/>
        </w:rPr>
      </w:pPr>
      <w:r w:rsidRPr="00A848B1">
        <w:rPr>
          <w:rFonts w:ascii="Times New Roman" w:hAnsi="Times New Roman" w:cs="Times New Roman"/>
        </w:rPr>
        <w:t xml:space="preserve">Technical problems with computers or </w:t>
      </w:r>
      <w:r w:rsidRPr="00A848B1">
        <w:rPr>
          <w:rFonts w:ascii="Times New Roman" w:hAnsi="Times New Roman" w:cs="Times New Roman"/>
          <w:bCs/>
        </w:rPr>
        <w:t>Canvas</w:t>
      </w:r>
      <w:r w:rsidRPr="00A848B1">
        <w:rPr>
          <w:rFonts w:ascii="Times New Roman" w:hAnsi="Times New Roman" w:cs="Times New Roman"/>
          <w:b/>
        </w:rPr>
        <w:t xml:space="preserve"> </w:t>
      </w:r>
      <w:r w:rsidRPr="00A848B1">
        <w:rPr>
          <w:rFonts w:ascii="Times New Roman" w:hAnsi="Times New Roman" w:cs="Times New Roman"/>
          <w:b/>
          <w:bCs/>
        </w:rPr>
        <w:t>ARE NOT</w:t>
      </w:r>
      <w:r w:rsidRPr="00A848B1">
        <w:rPr>
          <w:rFonts w:ascii="Times New Roman" w:hAnsi="Times New Roman" w:cs="Times New Roman"/>
        </w:rPr>
        <w:t xml:space="preserve"> satisfactory excuses for missing assignment deadlines. </w:t>
      </w:r>
      <w:r w:rsidR="00A848B1" w:rsidRPr="00A848B1">
        <w:rPr>
          <w:rFonts w:ascii="Times New Roman" w:hAnsi="Times New Roman" w:cs="Times New Roman"/>
        </w:rPr>
        <w:t>I</w:t>
      </w:r>
      <w:r w:rsidR="00FB606C" w:rsidRPr="00A848B1">
        <w:rPr>
          <w:rFonts w:ascii="Times New Roman" w:hAnsi="Times New Roman" w:cs="Times New Roman"/>
        </w:rPr>
        <w:t xml:space="preserve"> </w:t>
      </w:r>
      <w:r w:rsidRPr="00A848B1">
        <w:rPr>
          <w:rFonts w:ascii="Times New Roman" w:hAnsi="Times New Roman" w:cs="Times New Roman"/>
        </w:rPr>
        <w:t xml:space="preserve">suggest that you </w:t>
      </w:r>
      <w:r w:rsidRPr="00A848B1">
        <w:rPr>
          <w:rFonts w:ascii="Times New Roman" w:hAnsi="Times New Roman" w:cs="Times New Roman"/>
          <w:b/>
          <w:bCs/>
        </w:rPr>
        <w:t>DO NOT</w:t>
      </w:r>
      <w:r w:rsidRPr="00A848B1">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sidR="00E22200" w:rsidRPr="00A848B1">
        <w:rPr>
          <w:rFonts w:ascii="Times New Roman" w:hAnsi="Times New Roman" w:cs="Times New Roman"/>
        </w:rPr>
        <w:t xml:space="preserve"> If the campus is closed for some reason (e.g., due to COVID), you are expected to find some other means to complete your work. </w:t>
      </w:r>
    </w:p>
    <w:p w14:paraId="019812F2" w14:textId="77777777" w:rsidR="007D0AD9" w:rsidRDefault="007D0AD9" w:rsidP="007D0AD9">
      <w:pPr>
        <w:rPr>
          <w:rFonts w:ascii="Times New Roman" w:hAnsi="Times New Roman" w:cs="Times New Roman"/>
        </w:rPr>
      </w:pPr>
    </w:p>
    <w:p w14:paraId="14921C02" w14:textId="59C656C7" w:rsidR="007D0AD9" w:rsidRDefault="007D0AD9" w:rsidP="007D0AD9">
      <w:pPr>
        <w:rPr>
          <w:rFonts w:ascii="Times New Roman" w:hAnsi="Times New Roman" w:cs="Times New Roman"/>
          <w:b/>
          <w:bCs/>
          <w:sz w:val="28"/>
          <w:szCs w:val="28"/>
        </w:rPr>
      </w:pPr>
      <w:r w:rsidRPr="007D0AD9">
        <w:rPr>
          <w:rFonts w:ascii="Times New Roman" w:hAnsi="Times New Roman" w:cs="Times New Roman"/>
          <w:b/>
          <w:bCs/>
          <w:sz w:val="28"/>
          <w:szCs w:val="28"/>
        </w:rPr>
        <w:t>Details on Course Assignments</w:t>
      </w:r>
    </w:p>
    <w:p w14:paraId="47BF687E" w14:textId="77777777" w:rsidR="007D0AD9" w:rsidRDefault="007D0AD9" w:rsidP="007D0AD9">
      <w:pPr>
        <w:rPr>
          <w:rFonts w:ascii="Times New Roman" w:hAnsi="Times New Roman" w:cs="Times New Roman"/>
          <w:highlight w:val="yellow"/>
        </w:rPr>
      </w:pPr>
    </w:p>
    <w:p w14:paraId="1E7CB6AC" w14:textId="36F86F11" w:rsidR="00FA4013" w:rsidRPr="003E3DD0" w:rsidRDefault="00FA4013" w:rsidP="00FA4013">
      <w:pPr>
        <w:rPr>
          <w:rFonts w:ascii="Times New Roman" w:hAnsi="Times New Roman" w:cs="Times New Roman"/>
          <w:b/>
          <w:bCs/>
        </w:rPr>
      </w:pPr>
      <w:r w:rsidRPr="003E3DD0">
        <w:rPr>
          <w:rFonts w:ascii="Times New Roman" w:hAnsi="Times New Roman" w:cs="Times New Roman"/>
          <w:b/>
          <w:bCs/>
        </w:rPr>
        <w:t>Quizzes – (</w:t>
      </w:r>
      <w:r w:rsidR="00F01177">
        <w:rPr>
          <w:rFonts w:ascii="Times New Roman" w:hAnsi="Times New Roman" w:cs="Times New Roman"/>
          <w:b/>
          <w:bCs/>
        </w:rPr>
        <w:t xml:space="preserve">8 @ </w:t>
      </w:r>
      <w:r w:rsidR="00B62B80">
        <w:rPr>
          <w:rFonts w:ascii="Times New Roman" w:hAnsi="Times New Roman" w:cs="Times New Roman"/>
          <w:b/>
          <w:bCs/>
        </w:rPr>
        <w:t>25</w:t>
      </w:r>
      <w:r w:rsidR="00F01177">
        <w:rPr>
          <w:rFonts w:ascii="Times New Roman" w:hAnsi="Times New Roman" w:cs="Times New Roman"/>
          <w:b/>
          <w:bCs/>
        </w:rPr>
        <w:t xml:space="preserve"> pts each - </w:t>
      </w:r>
      <w:r w:rsidR="00B62B80">
        <w:rPr>
          <w:rFonts w:ascii="Times New Roman" w:hAnsi="Times New Roman" w:cs="Times New Roman"/>
          <w:b/>
          <w:bCs/>
        </w:rPr>
        <w:t>2</w:t>
      </w:r>
      <w:r w:rsidR="00F01177">
        <w:rPr>
          <w:rFonts w:ascii="Times New Roman" w:hAnsi="Times New Roman" w:cs="Times New Roman"/>
          <w:b/>
          <w:bCs/>
        </w:rPr>
        <w:t>00</w:t>
      </w:r>
      <w:r w:rsidRPr="003E3DD0">
        <w:rPr>
          <w:rFonts w:ascii="Times New Roman" w:hAnsi="Times New Roman" w:cs="Times New Roman"/>
          <w:b/>
          <w:bCs/>
        </w:rPr>
        <w:t xml:space="preserve"> Points</w:t>
      </w:r>
      <w:r w:rsidR="00F01177">
        <w:rPr>
          <w:rFonts w:ascii="Times New Roman" w:hAnsi="Times New Roman" w:cs="Times New Roman"/>
          <w:b/>
          <w:bCs/>
        </w:rPr>
        <w:t xml:space="preserve"> Total</w:t>
      </w:r>
      <w:r w:rsidRPr="003E3DD0">
        <w:rPr>
          <w:rFonts w:ascii="Times New Roman" w:hAnsi="Times New Roman" w:cs="Times New Roman"/>
          <w:b/>
          <w:bCs/>
        </w:rPr>
        <w:t xml:space="preserve">): </w:t>
      </w:r>
    </w:p>
    <w:p w14:paraId="31789EA1" w14:textId="3982A794" w:rsidR="00FA4013" w:rsidRPr="0056240E" w:rsidRDefault="001B7E89" w:rsidP="00FA4013">
      <w:pPr>
        <w:rPr>
          <w:rFonts w:ascii="Times New Roman" w:hAnsi="Times New Roman" w:cs="Times New Roman"/>
        </w:rPr>
      </w:pPr>
      <w:r>
        <w:rPr>
          <w:rFonts w:ascii="Times New Roman" w:hAnsi="Times New Roman" w:cs="Times New Roman"/>
        </w:rPr>
        <w:t>Throughout the semester, y</w:t>
      </w:r>
      <w:r w:rsidR="00FA4013" w:rsidRPr="0056240E">
        <w:rPr>
          <w:rFonts w:ascii="Times New Roman" w:hAnsi="Times New Roman" w:cs="Times New Roman"/>
        </w:rPr>
        <w:t xml:space="preserve">ou will </w:t>
      </w:r>
      <w:r>
        <w:rPr>
          <w:rFonts w:ascii="Times New Roman" w:hAnsi="Times New Roman" w:cs="Times New Roman"/>
        </w:rPr>
        <w:t xml:space="preserve">complete 8 quizzes </w:t>
      </w:r>
      <w:r w:rsidR="00FA4013" w:rsidRPr="0056240E">
        <w:rPr>
          <w:rFonts w:ascii="Times New Roman" w:hAnsi="Times New Roman" w:cs="Times New Roman"/>
        </w:rPr>
        <w:t xml:space="preserve">that </w:t>
      </w:r>
      <w:r w:rsidR="00FA4013">
        <w:rPr>
          <w:rFonts w:ascii="Times New Roman" w:hAnsi="Times New Roman" w:cs="Times New Roman"/>
        </w:rPr>
        <w:t xml:space="preserve">will </w:t>
      </w:r>
      <w:r w:rsidR="00FA4013" w:rsidRPr="0056240E">
        <w:rPr>
          <w:rFonts w:ascii="Times New Roman" w:hAnsi="Times New Roman" w:cs="Times New Roman"/>
        </w:rPr>
        <w:t>consist of</w:t>
      </w:r>
      <w:r w:rsidR="002459BA">
        <w:rPr>
          <w:rFonts w:ascii="Times New Roman" w:hAnsi="Times New Roman" w:cs="Times New Roman"/>
        </w:rPr>
        <w:t xml:space="preserve"> 2</w:t>
      </w:r>
      <w:r w:rsidR="00B62B80">
        <w:rPr>
          <w:rFonts w:ascii="Times New Roman" w:hAnsi="Times New Roman" w:cs="Times New Roman"/>
        </w:rPr>
        <w:t>5</w:t>
      </w:r>
      <w:r w:rsidR="00FA4013" w:rsidRPr="0056240E">
        <w:rPr>
          <w:rFonts w:ascii="Times New Roman" w:hAnsi="Times New Roman" w:cs="Times New Roman"/>
        </w:rPr>
        <w:t xml:space="preserve"> multiple-choice</w:t>
      </w:r>
      <w:r w:rsidR="00FA4013">
        <w:rPr>
          <w:rFonts w:ascii="Times New Roman" w:hAnsi="Times New Roman" w:cs="Times New Roman"/>
        </w:rPr>
        <w:t xml:space="preserve"> </w:t>
      </w:r>
      <w:r w:rsidR="00FA4013" w:rsidRPr="0056240E">
        <w:rPr>
          <w:rFonts w:ascii="Times New Roman" w:hAnsi="Times New Roman" w:cs="Times New Roman"/>
        </w:rPr>
        <w:t>questions</w:t>
      </w:r>
      <w:r w:rsidR="002459BA">
        <w:rPr>
          <w:rFonts w:ascii="Times New Roman" w:hAnsi="Times New Roman" w:cs="Times New Roman"/>
        </w:rPr>
        <w:t xml:space="preserve"> and have a time limit of </w:t>
      </w:r>
      <w:r w:rsidR="00B62B80">
        <w:rPr>
          <w:rFonts w:ascii="Times New Roman" w:hAnsi="Times New Roman" w:cs="Times New Roman"/>
        </w:rPr>
        <w:t>4</w:t>
      </w:r>
      <w:r w:rsidR="002459BA">
        <w:rPr>
          <w:rFonts w:ascii="Times New Roman" w:hAnsi="Times New Roman" w:cs="Times New Roman"/>
        </w:rPr>
        <w:t>0 minutes</w:t>
      </w:r>
      <w:r w:rsidR="00FA4013" w:rsidRPr="0056240E">
        <w:rPr>
          <w:rFonts w:ascii="Times New Roman" w:hAnsi="Times New Roman" w:cs="Times New Roman"/>
        </w:rPr>
        <w:t xml:space="preserve">. These assessments are each worth </w:t>
      </w:r>
      <w:r w:rsidR="00B62B80">
        <w:rPr>
          <w:rFonts w:ascii="Times New Roman" w:hAnsi="Times New Roman" w:cs="Times New Roman"/>
        </w:rPr>
        <w:t>25</w:t>
      </w:r>
      <w:r w:rsidR="00FA4013" w:rsidRPr="0056240E">
        <w:rPr>
          <w:rFonts w:ascii="Times New Roman" w:hAnsi="Times New Roman" w:cs="Times New Roman"/>
        </w:rPr>
        <w:t xml:space="preserve"> points. These quizzes are to help you learn and master the material. </w:t>
      </w:r>
      <w:r w:rsidR="00432A59">
        <w:rPr>
          <w:rFonts w:ascii="Times New Roman" w:hAnsi="Times New Roman" w:cs="Times New Roman"/>
        </w:rPr>
        <w:t>You should not</w:t>
      </w:r>
      <w:r w:rsidR="00FA4013" w:rsidRPr="0056240E">
        <w:rPr>
          <w:rFonts w:ascii="Times New Roman" w:hAnsi="Times New Roman" w:cs="Times New Roman"/>
        </w:rPr>
        <w:t xml:space="preserve"> wait until the last moment to begin reading the course material. Paying attention to the course material, participating in class, and doing well on these quizzes will help your final grade in the class. The quiz for each week’s material will close on </w:t>
      </w:r>
      <w:r w:rsidR="00432A59">
        <w:rPr>
          <w:rFonts w:ascii="Times New Roman" w:hAnsi="Times New Roman" w:cs="Times New Roman"/>
        </w:rPr>
        <w:t>Sundays</w:t>
      </w:r>
      <w:r w:rsidR="00FA4013" w:rsidRPr="0056240E">
        <w:rPr>
          <w:rFonts w:ascii="Times New Roman" w:hAnsi="Times New Roman" w:cs="Times New Roman"/>
        </w:rPr>
        <w:t xml:space="preserve"> at 11:59 pm. </w:t>
      </w:r>
    </w:p>
    <w:p w14:paraId="609CF81D" w14:textId="77777777" w:rsidR="00FA4013" w:rsidRDefault="00FA4013" w:rsidP="007D0AD9">
      <w:pPr>
        <w:rPr>
          <w:rFonts w:ascii="Times New Roman" w:hAnsi="Times New Roman" w:cs="Times New Roman"/>
          <w:b/>
          <w:bCs/>
        </w:rPr>
      </w:pPr>
    </w:p>
    <w:p w14:paraId="1C752474" w14:textId="0B0323DA" w:rsidR="007D0AD9" w:rsidRPr="003E3DD0" w:rsidRDefault="007D0AD9" w:rsidP="007D0AD9">
      <w:pPr>
        <w:rPr>
          <w:rFonts w:ascii="Times New Roman" w:hAnsi="Times New Roman" w:cs="Times New Roman"/>
          <w:b/>
          <w:bCs/>
        </w:rPr>
      </w:pPr>
      <w:r w:rsidRPr="003E3DD0">
        <w:rPr>
          <w:rFonts w:ascii="Times New Roman" w:hAnsi="Times New Roman" w:cs="Times New Roman"/>
          <w:b/>
          <w:bCs/>
        </w:rPr>
        <w:t>Exams (</w:t>
      </w:r>
      <w:r w:rsidR="00F01177">
        <w:rPr>
          <w:rFonts w:ascii="Times New Roman" w:hAnsi="Times New Roman" w:cs="Times New Roman"/>
          <w:b/>
          <w:bCs/>
        </w:rPr>
        <w:t xml:space="preserve">2 @ </w:t>
      </w:r>
      <w:r w:rsidR="00B62B80">
        <w:rPr>
          <w:rFonts w:ascii="Times New Roman" w:hAnsi="Times New Roman" w:cs="Times New Roman"/>
          <w:b/>
          <w:bCs/>
        </w:rPr>
        <w:t>2</w:t>
      </w:r>
      <w:r w:rsidR="00F01177">
        <w:rPr>
          <w:rFonts w:ascii="Times New Roman" w:hAnsi="Times New Roman" w:cs="Times New Roman"/>
          <w:b/>
          <w:bCs/>
        </w:rPr>
        <w:t xml:space="preserve">00pts each – </w:t>
      </w:r>
      <w:r w:rsidR="00B62B80">
        <w:rPr>
          <w:rFonts w:ascii="Times New Roman" w:hAnsi="Times New Roman" w:cs="Times New Roman"/>
          <w:b/>
          <w:bCs/>
        </w:rPr>
        <w:t>4</w:t>
      </w:r>
      <w:r w:rsidR="00F01177">
        <w:rPr>
          <w:rFonts w:ascii="Times New Roman" w:hAnsi="Times New Roman" w:cs="Times New Roman"/>
          <w:b/>
          <w:bCs/>
        </w:rPr>
        <w:t xml:space="preserve">00 </w:t>
      </w:r>
      <w:r w:rsidRPr="003E3DD0">
        <w:rPr>
          <w:rFonts w:ascii="Times New Roman" w:hAnsi="Times New Roman" w:cs="Times New Roman"/>
          <w:b/>
          <w:bCs/>
        </w:rPr>
        <w:t>Points</w:t>
      </w:r>
      <w:r w:rsidR="00F01177">
        <w:rPr>
          <w:rFonts w:ascii="Times New Roman" w:hAnsi="Times New Roman" w:cs="Times New Roman"/>
          <w:b/>
          <w:bCs/>
        </w:rPr>
        <w:t xml:space="preserve"> Total</w:t>
      </w:r>
      <w:r w:rsidRPr="003E3DD0">
        <w:rPr>
          <w:rFonts w:ascii="Times New Roman" w:hAnsi="Times New Roman" w:cs="Times New Roman"/>
          <w:b/>
          <w:bCs/>
        </w:rPr>
        <w:t xml:space="preserve">): </w:t>
      </w:r>
    </w:p>
    <w:p w14:paraId="4C0010C6" w14:textId="6BF66AA3" w:rsidR="007D0AD9" w:rsidRPr="0056240E" w:rsidRDefault="007D0AD9" w:rsidP="007D0AD9">
      <w:pPr>
        <w:rPr>
          <w:rFonts w:ascii="Times New Roman" w:hAnsi="Times New Roman" w:cs="Times New Roman"/>
        </w:rPr>
      </w:pPr>
      <w:r w:rsidRPr="0056240E">
        <w:rPr>
          <w:rFonts w:ascii="Times New Roman" w:hAnsi="Times New Roman" w:cs="Times New Roman"/>
        </w:rPr>
        <w:t xml:space="preserve">You will have </w:t>
      </w:r>
      <w:r w:rsidR="00FA4013">
        <w:rPr>
          <w:rFonts w:ascii="Times New Roman" w:hAnsi="Times New Roman" w:cs="Times New Roman"/>
        </w:rPr>
        <w:t>two</w:t>
      </w:r>
      <w:r w:rsidRPr="0056240E">
        <w:rPr>
          <w:rFonts w:ascii="Times New Roman" w:hAnsi="Times New Roman" w:cs="Times New Roman"/>
        </w:rPr>
        <w:t xml:space="preserve"> exams in this class (taken online instead of meeting face-to-face). Each exam contains 50 questions and is worth</w:t>
      </w:r>
      <w:r w:rsidR="00B62B80">
        <w:rPr>
          <w:rFonts w:ascii="Times New Roman" w:hAnsi="Times New Roman" w:cs="Times New Roman"/>
        </w:rPr>
        <w:t xml:space="preserve"> 2</w:t>
      </w:r>
      <w:r w:rsidR="001B7E89">
        <w:rPr>
          <w:rFonts w:ascii="Times New Roman" w:hAnsi="Times New Roman" w:cs="Times New Roman"/>
        </w:rPr>
        <w:t>00</w:t>
      </w:r>
      <w:r w:rsidRPr="0056240E">
        <w:rPr>
          <w:rFonts w:ascii="Times New Roman" w:hAnsi="Times New Roman" w:cs="Times New Roman"/>
        </w:rPr>
        <w:t xml:space="preserve"> points. Exam questions are based on assigned readings, learning modules/lectures, and class activities. Exams </w:t>
      </w:r>
      <w:r w:rsidR="001B7E89">
        <w:rPr>
          <w:rFonts w:ascii="Times New Roman" w:hAnsi="Times New Roman" w:cs="Times New Roman"/>
        </w:rPr>
        <w:t>are</w:t>
      </w:r>
      <w:r w:rsidRPr="0056240E">
        <w:rPr>
          <w:rFonts w:ascii="Times New Roman" w:hAnsi="Times New Roman" w:cs="Times New Roman"/>
        </w:rPr>
        <w:t xml:space="preserve"> multiple-choice. </w:t>
      </w:r>
      <w:r w:rsidR="002224AD">
        <w:rPr>
          <w:rFonts w:ascii="Times New Roman" w:hAnsi="Times New Roman" w:cs="Times New Roman"/>
        </w:rPr>
        <w:t xml:space="preserve">Exam 1 covers Chapters 1-4, and Exam 2 covers Chapters 5-8 of your textbook. </w:t>
      </w:r>
      <w:r w:rsidRPr="0056240E">
        <w:rPr>
          <w:rFonts w:ascii="Times New Roman" w:hAnsi="Times New Roman" w:cs="Times New Roman"/>
        </w:rPr>
        <w:t>You will have a set amount of time in which you must complete the exam. You should have more than enough time to complete the exam, but please think carefully before remaining in this class if timed tests will cause you undue pressure or angst.</w:t>
      </w:r>
      <w:r w:rsidR="001B7E89">
        <w:rPr>
          <w:rFonts w:ascii="Times New Roman" w:hAnsi="Times New Roman" w:cs="Times New Roman"/>
        </w:rPr>
        <w:t xml:space="preserve"> </w:t>
      </w:r>
      <w:r w:rsidRPr="0056240E">
        <w:rPr>
          <w:rFonts w:ascii="Times New Roman" w:hAnsi="Times New Roman" w:cs="Times New Roman"/>
        </w:rPr>
        <w:t>Missed Exams: You will be allowed to make up a missed exam only if you have a documented university excused absence</w:t>
      </w:r>
      <w:r w:rsidR="001B7E89">
        <w:rPr>
          <w:rFonts w:ascii="Times New Roman" w:hAnsi="Times New Roman" w:cs="Times New Roman"/>
        </w:rPr>
        <w:t xml:space="preserve"> or contact me BEFORE the missed deadline to </w:t>
      </w:r>
      <w:proofErr w:type="gramStart"/>
      <w:r w:rsidR="001B7E89">
        <w:rPr>
          <w:rFonts w:ascii="Times New Roman" w:hAnsi="Times New Roman" w:cs="Times New Roman"/>
        </w:rPr>
        <w:t>make arrangements</w:t>
      </w:r>
      <w:proofErr w:type="gramEnd"/>
      <w:r w:rsidR="001B7E89">
        <w:rPr>
          <w:rFonts w:ascii="Times New Roman" w:hAnsi="Times New Roman" w:cs="Times New Roman"/>
        </w:rPr>
        <w:t xml:space="preserve">. </w:t>
      </w:r>
      <w:r w:rsidRPr="0056240E">
        <w:rPr>
          <w:rFonts w:ascii="Times New Roman" w:hAnsi="Times New Roman" w:cs="Times New Roman"/>
        </w:rPr>
        <w:t xml:space="preserve">The </w:t>
      </w:r>
      <w:r w:rsidR="001D65C1">
        <w:rPr>
          <w:rFonts w:ascii="Times New Roman" w:hAnsi="Times New Roman" w:cs="Times New Roman"/>
        </w:rPr>
        <w:t>EXAM 2</w:t>
      </w:r>
      <w:r w:rsidRPr="0056240E">
        <w:rPr>
          <w:rFonts w:ascii="Times New Roman" w:hAnsi="Times New Roman" w:cs="Times New Roman"/>
        </w:rPr>
        <w:t xml:space="preserve"> MUST BE TAKEN AT THE DESIGNATED TIME. NO MAKE-UPS WILL BE GIVEN. If you have a computer crash, lose internet service, or otherwise go away from the exam after starting it, the timer will continue to run down. If this happens, you will be able to </w:t>
      </w:r>
      <w:proofErr w:type="spellStart"/>
      <w:r w:rsidRPr="0056240E">
        <w:rPr>
          <w:rFonts w:ascii="Times New Roman" w:hAnsi="Times New Roman" w:cs="Times New Roman"/>
        </w:rPr>
        <w:t>reaccess</w:t>
      </w:r>
      <w:proofErr w:type="spellEnd"/>
      <w:r w:rsidRPr="0056240E">
        <w:rPr>
          <w:rFonts w:ascii="Times New Roman" w:hAnsi="Times New Roman" w:cs="Times New Roman"/>
        </w:rPr>
        <w:t xml:space="preserve"> the exam as long as the timer has not expired. If you do not finish the exam after the 60-minute window, what you have completed will be automatically submitted for partial grading/credit. No additional time is given for exams without documented support from DSS, so please ensure you study before starting the exam. The university is committed to providing a reliable online course system to all users. However, if unexpected server outages or unusual technical difficulties prevent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17" w:history="1">
        <w:r w:rsidRPr="0056240E">
          <w:rPr>
            <w:rStyle w:val="Hyperlink"/>
            <w:rFonts w:ascii="Times New Roman" w:hAnsi="Times New Roman" w:cs="Times New Roman"/>
          </w:rPr>
          <w:t>helpdesk@unt.edu</w:t>
        </w:r>
      </w:hyperlink>
      <w:r w:rsidRPr="0056240E">
        <w:rPr>
          <w:rFonts w:ascii="Times New Roman" w:hAnsi="Times New Roman" w:cs="Times New Roman"/>
        </w:rPr>
        <w:t xml:space="preserve"> or 940.565.2324 and obtain a ticket number. The instructor and the UNT Student Help Desk will work with the student to resolve any issues at the earliest possible time.</w:t>
      </w:r>
    </w:p>
    <w:p w14:paraId="39905911" w14:textId="77777777" w:rsidR="007D0AD9" w:rsidRPr="0056240E" w:rsidRDefault="007D0AD9" w:rsidP="007D0AD9">
      <w:pPr>
        <w:rPr>
          <w:rFonts w:ascii="Times New Roman" w:hAnsi="Times New Roman" w:cs="Times New Roman"/>
        </w:rPr>
      </w:pPr>
    </w:p>
    <w:p w14:paraId="17A855B0" w14:textId="77777777" w:rsidR="001D65C1" w:rsidRPr="003E3DD0" w:rsidRDefault="001D65C1" w:rsidP="001D65C1">
      <w:pPr>
        <w:rPr>
          <w:rFonts w:ascii="Times New Roman" w:hAnsi="Times New Roman" w:cs="Times New Roman"/>
          <w:b/>
          <w:bCs/>
        </w:rPr>
      </w:pPr>
      <w:r>
        <w:rPr>
          <w:rFonts w:ascii="Times New Roman" w:hAnsi="Times New Roman" w:cs="Times New Roman"/>
          <w:b/>
          <w:bCs/>
        </w:rPr>
        <w:t>Film Analysis</w:t>
      </w:r>
      <w:r w:rsidRPr="003E3DD0">
        <w:rPr>
          <w:rFonts w:ascii="Times New Roman" w:hAnsi="Times New Roman" w:cs="Times New Roman"/>
          <w:b/>
          <w:bCs/>
        </w:rPr>
        <w:t xml:space="preserve"> (</w:t>
      </w:r>
      <w:r>
        <w:rPr>
          <w:rFonts w:ascii="Times New Roman" w:hAnsi="Times New Roman" w:cs="Times New Roman"/>
          <w:b/>
          <w:bCs/>
        </w:rPr>
        <w:t>175</w:t>
      </w:r>
      <w:r w:rsidRPr="003E3DD0">
        <w:rPr>
          <w:rFonts w:ascii="Times New Roman" w:hAnsi="Times New Roman" w:cs="Times New Roman"/>
          <w:b/>
          <w:bCs/>
        </w:rPr>
        <w:t xml:space="preserve"> Points): </w:t>
      </w:r>
    </w:p>
    <w:p w14:paraId="64B4AEF3" w14:textId="77777777" w:rsidR="00AE54B7" w:rsidRPr="00AE54B7" w:rsidRDefault="00AE54B7" w:rsidP="00AE54B7">
      <w:pPr>
        <w:spacing w:before="100" w:beforeAutospacing="1" w:after="100" w:afterAutospacing="1"/>
        <w:rPr>
          <w:rFonts w:ascii="Times New Roman" w:eastAsia="Times New Roman" w:hAnsi="Times New Roman" w:cs="Times New Roman"/>
        </w:rPr>
      </w:pPr>
      <w:r w:rsidRPr="00AE54B7">
        <w:rPr>
          <w:rFonts w:ascii="Times New Roman" w:eastAsia="Times New Roman" w:hAnsi="Times New Roman" w:cs="Times New Roman"/>
        </w:rPr>
        <w:t xml:space="preserve">Students will read "Reel </w:t>
      </w:r>
      <w:r w:rsidRPr="00AE54B7">
        <w:rPr>
          <w:rFonts w:ascii="Times New Roman" w:eastAsia="Times New Roman" w:hAnsi="Times New Roman" w:cs="Times New Roman"/>
          <w:i/>
          <w:iCs/>
        </w:rPr>
        <w:t>Life Versus Reel Life</w:t>
      </w:r>
      <w:r w:rsidRPr="00AE54B7">
        <w:rPr>
          <w:rFonts w:ascii="Times New Roman" w:eastAsia="Times New Roman" w:hAnsi="Times New Roman" w:cs="Times New Roman"/>
        </w:rPr>
        <w:t>," located in canvas, and watch a disaster movie of their choice. In a disaster movie, the disaster is the main character. This is an important distinction. Just because a movie contains or references a disaster does not mean it is a disaster movie. Failure to analyze a film in which a disaster is the main character will result in a grade of zero. We will discuss this further in class.</w:t>
      </w:r>
    </w:p>
    <w:p w14:paraId="1624EE45" w14:textId="21D58544" w:rsidR="00AE54B7" w:rsidRPr="00AE54B7" w:rsidRDefault="00AE54B7" w:rsidP="00AE54B7">
      <w:pPr>
        <w:spacing w:before="100" w:beforeAutospacing="1" w:after="100" w:afterAutospacing="1"/>
        <w:rPr>
          <w:rFonts w:ascii="Times New Roman" w:eastAsia="Times New Roman" w:hAnsi="Times New Roman" w:cs="Times New Roman"/>
        </w:rPr>
      </w:pPr>
      <w:r w:rsidRPr="00AE54B7">
        <w:rPr>
          <w:rFonts w:ascii="Times New Roman" w:eastAsia="Times New Roman" w:hAnsi="Times New Roman" w:cs="Times New Roman"/>
        </w:rPr>
        <w:t xml:space="preserve"> In </w:t>
      </w:r>
      <w:r w:rsidRPr="00AE54B7">
        <w:rPr>
          <w:rFonts w:ascii="Times New Roman" w:eastAsia="Times New Roman" w:hAnsi="Times New Roman" w:cs="Times New Roman"/>
          <w:b/>
          <w:bCs/>
        </w:rPr>
        <w:t>NO</w:t>
      </w:r>
      <w:r w:rsidRPr="00AE54B7">
        <w:rPr>
          <w:rFonts w:ascii="Times New Roman" w:eastAsia="Times New Roman" w:hAnsi="Times New Roman" w:cs="Times New Roman"/>
        </w:rPr>
        <w:t xml:space="preserve"> more than 2 pages double-spaced, explain why the selected film is a disaster movie. Second, explain what an average person who has never been in a disaster and has no disaster training would learn from the film. Then, discuss whether this knowledge would be beneficial or not if they experienced a disaster themselves one day. You must draw upon what you are learning in this class for this assignment. Based on what you learned in the first few weeks, would the messages in the film be considered beneficial or helpful to someone watching the movie? Your answer should also include why you believe that. The rubric that will be used to grade this assignment is located below. </w:t>
      </w:r>
      <w:r w:rsidRPr="00AE54B7">
        <w:rPr>
          <w:rFonts w:ascii="Times New Roman" w:eastAsia="Times New Roman" w:hAnsi="Times New Roman" w:cs="Times New Roman"/>
          <w:b/>
          <w:bCs/>
        </w:rPr>
        <w:t>This paper is due by 10/16/2022 BEFORE 11:59 pm.</w:t>
      </w:r>
    </w:p>
    <w:p w14:paraId="554EECBF" w14:textId="77777777" w:rsidR="001D65C1" w:rsidRDefault="001D65C1" w:rsidP="007D0AD9">
      <w:pPr>
        <w:rPr>
          <w:rFonts w:ascii="Times New Roman" w:hAnsi="Times New Roman" w:cs="Times New Roman"/>
          <w:b/>
          <w:bCs/>
        </w:rPr>
      </w:pPr>
    </w:p>
    <w:p w14:paraId="71B5B28C" w14:textId="0C09214B" w:rsidR="007D0AD9" w:rsidRPr="003E3DD0" w:rsidRDefault="00097BAE" w:rsidP="007D0AD9">
      <w:pPr>
        <w:rPr>
          <w:rFonts w:ascii="Times New Roman" w:hAnsi="Times New Roman" w:cs="Times New Roman"/>
          <w:b/>
          <w:bCs/>
        </w:rPr>
      </w:pPr>
      <w:r>
        <w:rPr>
          <w:rFonts w:ascii="Times New Roman" w:hAnsi="Times New Roman" w:cs="Times New Roman"/>
          <w:b/>
          <w:bCs/>
        </w:rPr>
        <w:t>Stratified Monopoly Paper</w:t>
      </w:r>
      <w:r w:rsidR="007D0AD9" w:rsidRPr="003E3DD0">
        <w:rPr>
          <w:rFonts w:ascii="Times New Roman" w:hAnsi="Times New Roman" w:cs="Times New Roman"/>
          <w:b/>
          <w:bCs/>
        </w:rPr>
        <w:t xml:space="preserve"> (</w:t>
      </w:r>
      <w:r>
        <w:rPr>
          <w:rFonts w:ascii="Times New Roman" w:hAnsi="Times New Roman" w:cs="Times New Roman"/>
          <w:b/>
          <w:bCs/>
        </w:rPr>
        <w:t>2</w:t>
      </w:r>
      <w:r w:rsidR="007D0AD9" w:rsidRPr="003E3DD0">
        <w:rPr>
          <w:rFonts w:ascii="Times New Roman" w:hAnsi="Times New Roman" w:cs="Times New Roman"/>
          <w:b/>
          <w:bCs/>
        </w:rPr>
        <w:t xml:space="preserve">00 Points): </w:t>
      </w:r>
    </w:p>
    <w:p w14:paraId="3EFC0F32" w14:textId="6CA69B36" w:rsidR="00783076" w:rsidRPr="001D65C1" w:rsidRDefault="00747A5E" w:rsidP="00783076">
      <w:pPr>
        <w:rPr>
          <w:rFonts w:ascii="Times New Roman" w:hAnsi="Times New Roman" w:cs="Times New Roman"/>
          <w:highlight w:val="yellow"/>
        </w:rPr>
      </w:pPr>
      <w:r>
        <w:rPr>
          <w:rFonts w:ascii="Times New Roman" w:hAnsi="Times New Roman" w:cs="Times New Roman"/>
        </w:rPr>
        <w:t>At one point d</w:t>
      </w:r>
      <w:r w:rsidR="007D0AD9" w:rsidRPr="0056240E">
        <w:rPr>
          <w:rFonts w:ascii="Times New Roman" w:hAnsi="Times New Roman" w:cs="Times New Roman"/>
        </w:rPr>
        <w:t xml:space="preserve">uring </w:t>
      </w:r>
      <w:r>
        <w:rPr>
          <w:rFonts w:ascii="Times New Roman" w:hAnsi="Times New Roman" w:cs="Times New Roman"/>
        </w:rPr>
        <w:t xml:space="preserve">the semester, </w:t>
      </w:r>
      <w:r w:rsidR="007D0AD9" w:rsidRPr="0056240E">
        <w:rPr>
          <w:rFonts w:ascii="Times New Roman" w:hAnsi="Times New Roman" w:cs="Times New Roman"/>
        </w:rPr>
        <w:t>we will divide into groups and play a game of Monopoly</w:t>
      </w:r>
      <w:r>
        <w:rPr>
          <w:rFonts w:ascii="Times New Roman" w:hAnsi="Times New Roman" w:cs="Times New Roman"/>
        </w:rPr>
        <w:t xml:space="preserve"> in class</w:t>
      </w:r>
      <w:r w:rsidR="007D0AD9" w:rsidRPr="0056240E">
        <w:rPr>
          <w:rFonts w:ascii="Times New Roman" w:hAnsi="Times New Roman" w:cs="Times New Roman"/>
        </w:rPr>
        <w:t xml:space="preserve">. We will not play with the usual Monopoly rules, so it is essential that you not miss class this week. When you finish the game, you will </w:t>
      </w:r>
      <w:r w:rsidR="00783076">
        <w:rPr>
          <w:rFonts w:ascii="Times New Roman" w:hAnsi="Times New Roman" w:cs="Times New Roman"/>
        </w:rPr>
        <w:t xml:space="preserve">write </w:t>
      </w:r>
      <w:r>
        <w:rPr>
          <w:rFonts w:ascii="Times New Roman" w:hAnsi="Times New Roman" w:cs="Times New Roman"/>
        </w:rPr>
        <w:t xml:space="preserve">a </w:t>
      </w:r>
      <w:r w:rsidR="007D0AD9" w:rsidRPr="0056240E">
        <w:rPr>
          <w:rFonts w:ascii="Times New Roman" w:hAnsi="Times New Roman" w:cs="Times New Roman"/>
        </w:rPr>
        <w:t>paper</w:t>
      </w:r>
      <w:r>
        <w:rPr>
          <w:rFonts w:ascii="Times New Roman" w:hAnsi="Times New Roman" w:cs="Times New Roman"/>
        </w:rPr>
        <w:t xml:space="preserve"> applying your experience with the game (and your final standing) to a disaster scenario. Your paper must be double-spaced, 12pt Times New Roman, and follow the formatting guidelines used in your respective majors. </w:t>
      </w:r>
      <w:r w:rsidR="00783076" w:rsidRPr="001D65C1">
        <w:rPr>
          <w:rStyle w:val="Strong"/>
          <w:rFonts w:ascii="Times New Roman" w:hAnsi="Times New Roman" w:cs="Times New Roman"/>
        </w:rPr>
        <w:t xml:space="preserve">This paper is due by </w:t>
      </w:r>
      <w:r w:rsidR="001D65C1" w:rsidRPr="001D65C1">
        <w:rPr>
          <w:rStyle w:val="Strong"/>
          <w:rFonts w:ascii="Times New Roman" w:hAnsi="Times New Roman" w:cs="Times New Roman"/>
        </w:rPr>
        <w:t>11/20/2022 BEFORE</w:t>
      </w:r>
      <w:r w:rsidR="00783076" w:rsidRPr="001D65C1">
        <w:rPr>
          <w:rStyle w:val="Strong"/>
          <w:rFonts w:ascii="Times New Roman" w:hAnsi="Times New Roman" w:cs="Times New Roman"/>
        </w:rPr>
        <w:t xml:space="preserve"> 11:59 pm.</w:t>
      </w:r>
    </w:p>
    <w:p w14:paraId="6744567B" w14:textId="77777777" w:rsidR="003E3DD0" w:rsidRDefault="003E3DD0" w:rsidP="007D0AD9">
      <w:pPr>
        <w:rPr>
          <w:rFonts w:ascii="Times New Roman" w:hAnsi="Times New Roman" w:cs="Times New Roman"/>
          <w:highlight w:val="yellow"/>
        </w:rPr>
      </w:pPr>
    </w:p>
    <w:p w14:paraId="7DA9AAE2" w14:textId="77777777" w:rsidR="00E73459" w:rsidRPr="00A848B1" w:rsidRDefault="00E73459" w:rsidP="00E73459">
      <w:pPr>
        <w:rPr>
          <w:rFonts w:ascii="Times New Roman" w:hAnsi="Times New Roman" w:cs="Times New Roman"/>
        </w:rPr>
      </w:pPr>
    </w:p>
    <w:tbl>
      <w:tblPr>
        <w:tblW w:w="9827" w:type="dxa"/>
        <w:tblCellMar>
          <w:top w:w="15" w:type="dxa"/>
          <w:left w:w="15" w:type="dxa"/>
          <w:bottom w:w="15" w:type="dxa"/>
          <w:right w:w="15" w:type="dxa"/>
        </w:tblCellMar>
        <w:tblLook w:val="04A0" w:firstRow="1" w:lastRow="0" w:firstColumn="1" w:lastColumn="0" w:noHBand="0" w:noVBand="1"/>
      </w:tblPr>
      <w:tblGrid>
        <w:gridCol w:w="2894"/>
        <w:gridCol w:w="2929"/>
        <w:gridCol w:w="2472"/>
        <w:gridCol w:w="1532"/>
      </w:tblGrid>
      <w:tr w:rsidR="007D0AD9" w:rsidRPr="0050080E" w14:paraId="0F4261BC" w14:textId="77777777" w:rsidTr="00F70133">
        <w:trPr>
          <w:cantSplit/>
          <w:trHeight w:val="548"/>
          <w:tblHeader/>
        </w:trPr>
        <w:tc>
          <w:tcPr>
            <w:tcW w:w="0" w:type="auto"/>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A524298" w14:textId="77777777" w:rsidR="007D0AD9" w:rsidRPr="0050080E" w:rsidRDefault="007D0AD9" w:rsidP="00F70133">
            <w:pPr>
              <w:pStyle w:val="NormalWeb"/>
              <w:spacing w:before="0" w:beforeAutospacing="0" w:after="0" w:afterAutospacing="0"/>
              <w:rPr>
                <w:rFonts w:cs="Arial"/>
                <w:szCs w:val="22"/>
              </w:rPr>
            </w:pPr>
            <w:r w:rsidRPr="0050080E">
              <w:rPr>
                <w:rFonts w:cs="Arial"/>
                <w:b/>
                <w:bCs/>
                <w:color w:val="FFFFFF"/>
                <w:szCs w:val="22"/>
              </w:rPr>
              <w:t>Assignment Category</w:t>
            </w:r>
          </w:p>
        </w:tc>
        <w:tc>
          <w:tcPr>
            <w:tcW w:w="0" w:type="auto"/>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50D18BD9" w14:textId="77777777" w:rsidR="007D0AD9" w:rsidRPr="0050080E" w:rsidRDefault="007D0AD9" w:rsidP="00F70133">
            <w:pPr>
              <w:pStyle w:val="NormalWeb"/>
              <w:spacing w:before="0" w:beforeAutospacing="0" w:after="0" w:afterAutospacing="0"/>
              <w:rPr>
                <w:rFonts w:cs="Arial"/>
                <w:szCs w:val="22"/>
              </w:rPr>
            </w:pPr>
            <w:r w:rsidRPr="0050080E">
              <w:rPr>
                <w:rFonts w:cs="Arial"/>
                <w:b/>
                <w:bCs/>
                <w:color w:val="FFFFFF"/>
                <w:szCs w:val="22"/>
              </w:rPr>
              <w:t>Number of Graded Items</w:t>
            </w:r>
          </w:p>
        </w:tc>
        <w:tc>
          <w:tcPr>
            <w:tcW w:w="0" w:type="auto"/>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11EEDA61" w14:textId="77777777" w:rsidR="007D0AD9" w:rsidRPr="0050080E" w:rsidRDefault="007D0AD9" w:rsidP="00F70133">
            <w:pPr>
              <w:pStyle w:val="NormalWeb"/>
              <w:spacing w:before="0" w:beforeAutospacing="0" w:after="0" w:afterAutospacing="0"/>
              <w:rPr>
                <w:rFonts w:cs="Arial"/>
                <w:szCs w:val="22"/>
              </w:rPr>
            </w:pPr>
            <w:r w:rsidRPr="0050080E">
              <w:rPr>
                <w:rFonts w:cs="Arial"/>
                <w:b/>
                <w:bCs/>
                <w:color w:val="FFFFFF"/>
                <w:szCs w:val="22"/>
              </w:rPr>
              <w:t>Point Value per Item</w:t>
            </w:r>
          </w:p>
        </w:tc>
        <w:tc>
          <w:tcPr>
            <w:tcW w:w="0" w:type="auto"/>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133C66DA" w14:textId="77777777" w:rsidR="007D0AD9" w:rsidRPr="0050080E" w:rsidRDefault="007D0AD9" w:rsidP="00F70133">
            <w:pPr>
              <w:pStyle w:val="NormalWeb"/>
              <w:spacing w:before="0" w:beforeAutospacing="0" w:after="0" w:afterAutospacing="0"/>
              <w:rPr>
                <w:rFonts w:cs="Arial"/>
                <w:szCs w:val="22"/>
              </w:rPr>
            </w:pPr>
            <w:r w:rsidRPr="0050080E">
              <w:rPr>
                <w:rFonts w:cs="Arial"/>
                <w:b/>
                <w:bCs/>
                <w:color w:val="FFFFFF"/>
                <w:szCs w:val="22"/>
              </w:rPr>
              <w:t>Total Points</w:t>
            </w:r>
          </w:p>
        </w:tc>
      </w:tr>
      <w:tr w:rsidR="007D0AD9" w:rsidRPr="0050080E" w14:paraId="05F6841E" w14:textId="77777777" w:rsidTr="00F70133">
        <w:trPr>
          <w:cantSplit/>
          <w:trHeight w:val="548"/>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00AC270B" w14:textId="55A93BF7" w:rsidR="007D0AD9" w:rsidRPr="00AC1796" w:rsidRDefault="00C53844" w:rsidP="00F70133">
            <w:pPr>
              <w:pStyle w:val="NormalWeb"/>
              <w:spacing w:before="0" w:beforeAutospacing="0" w:after="0" w:afterAutospacing="0"/>
              <w:rPr>
                <w:rFonts w:cs="Arial"/>
                <w:bCs/>
                <w:szCs w:val="22"/>
              </w:rPr>
            </w:pPr>
            <w:r>
              <w:rPr>
                <w:rFonts w:cs="Arial"/>
                <w:bCs/>
              </w:rPr>
              <w:t>Syllabus Contract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76277E2" w14:textId="77777777" w:rsidR="007D0AD9" w:rsidRPr="00AC1796" w:rsidRDefault="007D0AD9" w:rsidP="00F70133">
            <w:pPr>
              <w:pStyle w:val="NormalWeb"/>
              <w:spacing w:before="0" w:beforeAutospacing="0" w:after="0" w:afterAutospacing="0"/>
              <w:rPr>
                <w:rFonts w:cs="Arial"/>
                <w:bCs/>
                <w:szCs w:val="22"/>
              </w:rPr>
            </w:pPr>
            <w:r w:rsidRPr="00AC1796">
              <w:rPr>
                <w:rFonts w:cs="Arial"/>
                <w:b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79DFD5B" w14:textId="77777777" w:rsidR="007D0AD9" w:rsidRPr="00AC1796" w:rsidRDefault="007D0AD9" w:rsidP="00F70133">
            <w:pPr>
              <w:pStyle w:val="NormalWeb"/>
              <w:spacing w:before="0" w:beforeAutospacing="0" w:after="0" w:afterAutospacing="0"/>
              <w:rPr>
                <w:rFonts w:cs="Arial"/>
                <w:bCs/>
                <w:szCs w:val="22"/>
              </w:rPr>
            </w:pPr>
            <w:r w:rsidRPr="00AC1796">
              <w:rPr>
                <w:rFonts w:cs="Arial"/>
                <w:bCs/>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30D72B7" w14:textId="77777777" w:rsidR="007D0AD9" w:rsidRPr="00AC1796" w:rsidRDefault="007D0AD9" w:rsidP="00F70133">
            <w:pPr>
              <w:pStyle w:val="NormalWeb"/>
              <w:spacing w:before="0" w:beforeAutospacing="0" w:after="0" w:afterAutospacing="0"/>
              <w:rPr>
                <w:rFonts w:cs="Arial"/>
                <w:bCs/>
                <w:szCs w:val="22"/>
              </w:rPr>
            </w:pPr>
            <w:r w:rsidRPr="00AC1796">
              <w:rPr>
                <w:rFonts w:cs="Arial"/>
                <w:bCs/>
              </w:rPr>
              <w:t>25</w:t>
            </w:r>
          </w:p>
        </w:tc>
      </w:tr>
      <w:tr w:rsidR="007D0AD9" w:rsidRPr="0050080E" w14:paraId="5A47361E" w14:textId="77777777" w:rsidTr="00F70133">
        <w:trPr>
          <w:cantSplit/>
          <w:trHeight w:val="548"/>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D3717C3" w14:textId="3588A53B" w:rsidR="007D0AD9" w:rsidRPr="00AC1796" w:rsidRDefault="00C53844" w:rsidP="00F70133">
            <w:pPr>
              <w:pStyle w:val="NormalWeb"/>
              <w:spacing w:before="0" w:beforeAutospacing="0" w:after="0" w:afterAutospacing="0"/>
              <w:rPr>
                <w:rFonts w:cs="Arial"/>
                <w:bCs/>
                <w:szCs w:val="22"/>
              </w:rPr>
            </w:pPr>
            <w:r>
              <w:rPr>
                <w:rFonts w:cs="Arial"/>
                <w:bCs/>
              </w:rPr>
              <w:t>Quizzes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25977BC4" w14:textId="2D176319" w:rsidR="007D0AD9" w:rsidRPr="00AC1796" w:rsidRDefault="00C53844" w:rsidP="00F70133">
            <w:pPr>
              <w:pStyle w:val="NormalWeb"/>
              <w:spacing w:before="0" w:beforeAutospacing="0" w:after="0" w:afterAutospacing="0"/>
              <w:rPr>
                <w:rFonts w:cs="Arial"/>
                <w:bCs/>
                <w:szCs w:val="22"/>
              </w:rPr>
            </w:pPr>
            <w:r>
              <w:rPr>
                <w:rFonts w:cs="Arial"/>
                <w:bCs/>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F73E592" w14:textId="6BF7E869" w:rsidR="007D0AD9" w:rsidRPr="00AC1796" w:rsidRDefault="00B62B80" w:rsidP="00F70133">
            <w:pPr>
              <w:pStyle w:val="NormalWeb"/>
              <w:spacing w:before="0" w:beforeAutospacing="0" w:after="0" w:afterAutospacing="0"/>
              <w:rPr>
                <w:rFonts w:cs="Arial"/>
                <w:bCs/>
                <w:szCs w:val="22"/>
              </w:rPr>
            </w:pPr>
            <w:r>
              <w:rPr>
                <w:rFonts w:cs="Arial"/>
                <w:bCs/>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C3AE3EF" w14:textId="608E0D0E" w:rsidR="007D0AD9" w:rsidRPr="00AC1796" w:rsidRDefault="00B62B80" w:rsidP="00F70133">
            <w:pPr>
              <w:pStyle w:val="NormalWeb"/>
              <w:spacing w:before="0" w:beforeAutospacing="0" w:after="0" w:afterAutospacing="0"/>
              <w:rPr>
                <w:rFonts w:cs="Arial"/>
                <w:bCs/>
                <w:szCs w:val="22"/>
              </w:rPr>
            </w:pPr>
            <w:r>
              <w:rPr>
                <w:rFonts w:cs="Arial"/>
                <w:bCs/>
              </w:rPr>
              <w:t>2</w:t>
            </w:r>
            <w:r w:rsidR="007869C9">
              <w:rPr>
                <w:rFonts w:cs="Arial"/>
                <w:bCs/>
              </w:rPr>
              <w:t>00</w:t>
            </w:r>
          </w:p>
        </w:tc>
      </w:tr>
      <w:tr w:rsidR="007D0AD9" w:rsidRPr="0050080E" w14:paraId="4B1524A0" w14:textId="77777777" w:rsidTr="00F70133">
        <w:trPr>
          <w:cantSplit/>
          <w:trHeight w:val="548"/>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78F4051F" w14:textId="59C09D8F" w:rsidR="007D0AD9" w:rsidRPr="00AC1796" w:rsidRDefault="00C53844" w:rsidP="00F70133">
            <w:pPr>
              <w:pStyle w:val="NormalWeb"/>
              <w:spacing w:before="0" w:beforeAutospacing="0" w:after="0" w:afterAutospacing="0"/>
              <w:rPr>
                <w:rFonts w:cs="Arial"/>
                <w:bCs/>
                <w:szCs w:val="22"/>
              </w:rPr>
            </w:pPr>
            <w:r>
              <w:rPr>
                <w:rFonts w:cs="Arial"/>
                <w:bCs/>
              </w:rPr>
              <w:t>Exams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4756980" w14:textId="3A97AF93" w:rsidR="007D0AD9" w:rsidRPr="00AC1796" w:rsidRDefault="00C53844" w:rsidP="00F70133">
            <w:pPr>
              <w:pStyle w:val="NormalWeb"/>
              <w:spacing w:before="0" w:beforeAutospacing="0" w:after="0" w:afterAutospacing="0"/>
              <w:rPr>
                <w:rFonts w:cs="Arial"/>
                <w:bCs/>
                <w:szCs w:val="22"/>
              </w:rPr>
            </w:pPr>
            <w:r>
              <w:rPr>
                <w:rFonts w:cs="Arial"/>
                <w:b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75D3B6C" w14:textId="48BC2B0C" w:rsidR="007D0AD9" w:rsidRPr="00AC1796" w:rsidRDefault="00B62B80" w:rsidP="00F70133">
            <w:pPr>
              <w:pStyle w:val="NormalWeb"/>
              <w:spacing w:before="0" w:beforeAutospacing="0" w:after="0" w:afterAutospacing="0"/>
              <w:rPr>
                <w:rFonts w:cs="Arial"/>
                <w:bCs/>
                <w:szCs w:val="22"/>
              </w:rPr>
            </w:pPr>
            <w:r>
              <w:rPr>
                <w:rFonts w:cs="Arial"/>
                <w:bCs/>
              </w:rPr>
              <w:t>2</w:t>
            </w:r>
            <w:r w:rsidR="007D0AD9" w:rsidRPr="00AC1796">
              <w:rPr>
                <w:rFonts w:cs="Arial"/>
                <w:bCs/>
              </w:rPr>
              <w:t>0</w:t>
            </w:r>
            <w:r w:rsidR="007869C9">
              <w:rPr>
                <w:rFonts w:cs="Arial"/>
                <w:bCs/>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7EBD9BF6" w14:textId="0CFB6E9F" w:rsidR="007D0AD9" w:rsidRPr="00AC1796" w:rsidRDefault="00B62B80" w:rsidP="00F70133">
            <w:pPr>
              <w:pStyle w:val="NormalWeb"/>
              <w:spacing w:before="0" w:beforeAutospacing="0" w:after="0" w:afterAutospacing="0"/>
              <w:rPr>
                <w:rFonts w:cs="Arial"/>
                <w:bCs/>
                <w:szCs w:val="22"/>
              </w:rPr>
            </w:pPr>
            <w:r>
              <w:rPr>
                <w:rFonts w:cs="Arial"/>
                <w:bCs/>
              </w:rPr>
              <w:t>4</w:t>
            </w:r>
            <w:r w:rsidR="007D0AD9" w:rsidRPr="00AC1796">
              <w:rPr>
                <w:rFonts w:cs="Arial"/>
                <w:bCs/>
              </w:rPr>
              <w:t>00</w:t>
            </w:r>
          </w:p>
        </w:tc>
      </w:tr>
      <w:tr w:rsidR="00130E50" w:rsidRPr="0050080E" w14:paraId="5636939B" w14:textId="77777777" w:rsidTr="00F70133">
        <w:trPr>
          <w:cantSplit/>
          <w:trHeight w:val="548"/>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052AFC80" w14:textId="511F0D24" w:rsidR="00130E50" w:rsidRPr="00AC1796" w:rsidRDefault="00130E50" w:rsidP="00130E50">
            <w:pPr>
              <w:pStyle w:val="NormalWeb"/>
              <w:spacing w:before="0" w:beforeAutospacing="0" w:after="0" w:afterAutospacing="0"/>
              <w:rPr>
                <w:rFonts w:cs="Arial"/>
                <w:bCs/>
                <w:szCs w:val="22"/>
              </w:rPr>
            </w:pPr>
            <w:r>
              <w:rPr>
                <w:rFonts w:cs="Arial"/>
                <w:bCs/>
              </w:rPr>
              <w:t>Film Analysis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D255CF7" w14:textId="2F47FA51" w:rsidR="00130E50" w:rsidRPr="00AC1796" w:rsidRDefault="00130E50" w:rsidP="00130E50">
            <w:pPr>
              <w:pStyle w:val="NormalWeb"/>
              <w:spacing w:before="0" w:beforeAutospacing="0" w:after="0" w:afterAutospacing="0"/>
              <w:rPr>
                <w:rFonts w:cs="Arial"/>
                <w:bCs/>
                <w:szCs w:val="22"/>
              </w:rPr>
            </w:pPr>
            <w:r w:rsidRPr="00AC1796">
              <w:rPr>
                <w:rFonts w:cs="Arial"/>
                <w:b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7D6C5ED8" w14:textId="775ABFE7" w:rsidR="00130E50" w:rsidRPr="00AC1796" w:rsidRDefault="00130E50" w:rsidP="00130E50">
            <w:pPr>
              <w:pStyle w:val="NormalWeb"/>
              <w:spacing w:before="0" w:beforeAutospacing="0" w:after="0" w:afterAutospacing="0"/>
              <w:rPr>
                <w:rFonts w:cs="Arial"/>
                <w:bCs/>
                <w:szCs w:val="22"/>
              </w:rPr>
            </w:pPr>
            <w:r>
              <w:rPr>
                <w:rFonts w:cs="Arial"/>
                <w:bCs/>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17F92FC" w14:textId="6F80EFE2" w:rsidR="00130E50" w:rsidRPr="00AC1796" w:rsidRDefault="00130E50" w:rsidP="00130E50">
            <w:pPr>
              <w:pStyle w:val="NormalWeb"/>
              <w:spacing w:before="0" w:beforeAutospacing="0" w:after="0" w:afterAutospacing="0"/>
              <w:rPr>
                <w:rFonts w:cs="Arial"/>
                <w:bCs/>
                <w:szCs w:val="22"/>
              </w:rPr>
            </w:pPr>
            <w:r>
              <w:rPr>
                <w:rFonts w:cs="Arial"/>
                <w:bCs/>
              </w:rPr>
              <w:t>175</w:t>
            </w:r>
          </w:p>
        </w:tc>
      </w:tr>
      <w:tr w:rsidR="00130E50" w:rsidRPr="0050080E" w14:paraId="3A8A2258" w14:textId="77777777" w:rsidTr="00F70133">
        <w:trPr>
          <w:cantSplit/>
          <w:trHeight w:val="548"/>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8501476" w14:textId="2BB58D18" w:rsidR="00130E50" w:rsidRPr="00AC1796" w:rsidRDefault="00130E50" w:rsidP="00130E50">
            <w:pPr>
              <w:pStyle w:val="NormalWeb"/>
              <w:spacing w:before="0" w:beforeAutospacing="0" w:after="0" w:afterAutospacing="0"/>
              <w:rPr>
                <w:rFonts w:cs="Arial"/>
                <w:bCs/>
                <w:szCs w:val="22"/>
              </w:rPr>
            </w:pPr>
            <w:r>
              <w:rPr>
                <w:rFonts w:cs="Arial"/>
                <w:bCs/>
                <w:szCs w:val="22"/>
              </w:rPr>
              <w:t>Stratified Monopoly Paper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32DD253" w14:textId="6EF2A8DC" w:rsidR="00130E50" w:rsidRPr="00AC1796" w:rsidRDefault="00130E50" w:rsidP="00130E50">
            <w:pPr>
              <w:pStyle w:val="NormalWeb"/>
              <w:spacing w:before="0" w:beforeAutospacing="0" w:after="0" w:afterAutospacing="0"/>
              <w:rPr>
                <w:rFonts w:cs="Arial"/>
                <w:bCs/>
                <w:szCs w:val="22"/>
              </w:rPr>
            </w:pPr>
            <w:r>
              <w:rPr>
                <w:rFonts w:cs="Arial"/>
                <w:b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FEAA3B9" w14:textId="6E44E346" w:rsidR="00130E50" w:rsidRPr="00AC1796" w:rsidRDefault="00130E50" w:rsidP="00130E50">
            <w:pPr>
              <w:pStyle w:val="NormalWeb"/>
              <w:spacing w:before="0" w:beforeAutospacing="0" w:after="0" w:afterAutospacing="0"/>
              <w:rPr>
                <w:rFonts w:cs="Arial"/>
                <w:bCs/>
                <w:szCs w:val="22"/>
              </w:rPr>
            </w:pPr>
            <w:r>
              <w:rPr>
                <w:rFonts w:cs="Arial"/>
                <w:bCs/>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797EDCA" w14:textId="63CFEF3C" w:rsidR="00130E50" w:rsidRPr="00AC1796" w:rsidRDefault="00130E50" w:rsidP="00130E50">
            <w:pPr>
              <w:pStyle w:val="NormalWeb"/>
              <w:spacing w:before="0" w:beforeAutospacing="0" w:after="0" w:afterAutospacing="0"/>
              <w:rPr>
                <w:rFonts w:cs="Arial"/>
                <w:bCs/>
                <w:szCs w:val="22"/>
              </w:rPr>
            </w:pPr>
            <w:r>
              <w:rPr>
                <w:rFonts w:cs="Arial"/>
                <w:bCs/>
              </w:rPr>
              <w:t>2</w:t>
            </w:r>
            <w:r w:rsidRPr="00AC1796">
              <w:rPr>
                <w:rFonts w:cs="Arial"/>
                <w:bCs/>
              </w:rPr>
              <w:t>00</w:t>
            </w:r>
          </w:p>
        </w:tc>
      </w:tr>
      <w:tr w:rsidR="00130E50" w:rsidRPr="0050080E" w14:paraId="7D748170" w14:textId="77777777" w:rsidTr="00F70133">
        <w:trPr>
          <w:cantSplit/>
          <w:trHeight w:val="548"/>
          <w:tblHead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28106242" w14:textId="77777777" w:rsidR="00130E50" w:rsidRPr="0050080E" w:rsidRDefault="00130E50" w:rsidP="00130E50">
            <w:pPr>
              <w:pStyle w:val="NormalWeb"/>
              <w:spacing w:before="0" w:beforeAutospacing="0" w:after="0" w:afterAutospacing="0"/>
              <w:jc w:val="right"/>
              <w:rPr>
                <w:rFonts w:cs="Arial"/>
                <w:szCs w:val="22"/>
              </w:rPr>
            </w:pPr>
            <w:r w:rsidRPr="0050080E">
              <w:rPr>
                <w:rFonts w:cs="Arial"/>
                <w:b/>
                <w:bCs/>
                <w:color w:val="000000"/>
                <w:szCs w:val="22"/>
              </w:rPr>
              <w:t xml:space="preserve">Total Course Points: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1796562C" w14:textId="160EC2A1" w:rsidR="00130E50" w:rsidRPr="0050080E" w:rsidRDefault="00130E50" w:rsidP="00130E50">
            <w:pPr>
              <w:pStyle w:val="NormalWeb"/>
              <w:spacing w:before="0" w:beforeAutospacing="0" w:after="0" w:afterAutospacing="0"/>
              <w:rPr>
                <w:rFonts w:cs="Arial"/>
                <w:szCs w:val="22"/>
              </w:rPr>
            </w:pPr>
            <w:r>
              <w:rPr>
                <w:rFonts w:cs="Arial"/>
                <w:szCs w:val="22"/>
              </w:rPr>
              <w:t>1000</w:t>
            </w:r>
          </w:p>
        </w:tc>
      </w:tr>
    </w:tbl>
    <w:p w14:paraId="6F021C6D" w14:textId="407FB1C1" w:rsidR="00AE1B89" w:rsidRDefault="00AE1B89" w:rsidP="00AE1B89">
      <w:pPr>
        <w:rPr>
          <w:rFonts w:ascii="Times New Roman" w:hAnsi="Times New Roman" w:cs="Times New Roman"/>
        </w:rPr>
      </w:pPr>
    </w:p>
    <w:p w14:paraId="42373671" w14:textId="77777777" w:rsidR="00130E50" w:rsidRDefault="00130E50" w:rsidP="00AE1B89">
      <w:pPr>
        <w:rPr>
          <w:rFonts w:ascii="Times New Roman" w:hAnsi="Times New Roman" w:cs="Times New Roman"/>
          <w:b/>
          <w:bCs/>
          <w:sz w:val="28"/>
          <w:szCs w:val="28"/>
        </w:rPr>
      </w:pPr>
      <w:bookmarkStart w:id="0" w:name="_Hlk48409218"/>
    </w:p>
    <w:p w14:paraId="3F0977FC" w14:textId="469AF85F" w:rsidR="00AE1B89" w:rsidRPr="003E3DD0" w:rsidRDefault="00AE1B89" w:rsidP="00AE1B89">
      <w:pPr>
        <w:rPr>
          <w:rFonts w:ascii="Times New Roman" w:hAnsi="Times New Roman" w:cs="Times New Roman"/>
          <w:b/>
          <w:bCs/>
          <w:sz w:val="28"/>
          <w:szCs w:val="28"/>
        </w:rPr>
      </w:pPr>
      <w:r w:rsidRPr="003E3DD0">
        <w:rPr>
          <w:rFonts w:ascii="Times New Roman" w:hAnsi="Times New Roman" w:cs="Times New Roman"/>
          <w:b/>
          <w:bCs/>
          <w:sz w:val="28"/>
          <w:szCs w:val="28"/>
        </w:rPr>
        <w:t xml:space="preserve">Tanya </w:t>
      </w:r>
      <w:proofErr w:type="spellStart"/>
      <w:r w:rsidRPr="003E3DD0">
        <w:rPr>
          <w:rFonts w:ascii="Times New Roman" w:hAnsi="Times New Roman" w:cs="Times New Roman"/>
          <w:b/>
          <w:bCs/>
          <w:sz w:val="28"/>
          <w:szCs w:val="28"/>
        </w:rPr>
        <w:t>Faglie’s</w:t>
      </w:r>
      <w:proofErr w:type="spellEnd"/>
      <w:r w:rsidRPr="003E3DD0">
        <w:rPr>
          <w:rFonts w:ascii="Times New Roman" w:hAnsi="Times New Roman" w:cs="Times New Roman"/>
          <w:b/>
          <w:bCs/>
          <w:sz w:val="28"/>
          <w:szCs w:val="28"/>
        </w:rPr>
        <w:t xml:space="preserve"> Grading Scale</w:t>
      </w:r>
    </w:p>
    <w:p w14:paraId="42349E25" w14:textId="7849E9CB" w:rsidR="00130E50" w:rsidRPr="007869C9" w:rsidRDefault="00AE1B89" w:rsidP="00AE1B89">
      <w:pPr>
        <w:rPr>
          <w:rFonts w:ascii="Times New Roman" w:hAnsi="Times New Roman" w:cs="Times New Roman"/>
        </w:rPr>
      </w:pPr>
      <w:r w:rsidRPr="007869C9">
        <w:rPr>
          <w:rFonts w:ascii="Times New Roman" w:hAnsi="Times New Roman" w:cs="Times New Roman"/>
        </w:rPr>
        <w:t>At the end of the semester, I will base your grade on the Grading Scale below.</w:t>
      </w:r>
    </w:p>
    <w:tbl>
      <w:tblPr>
        <w:tblW w:w="41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2803"/>
      </w:tblGrid>
      <w:tr w:rsidR="007D0AD9" w:rsidRPr="007869C9" w14:paraId="6806ED9D" w14:textId="77777777" w:rsidTr="00AA3B97">
        <w:trPr>
          <w:cantSplit/>
          <w:trHeight w:val="241"/>
          <w:tblHeader/>
        </w:trPr>
        <w:tc>
          <w:tcPr>
            <w:tcW w:w="1356" w:type="dxa"/>
            <w:shd w:val="clear" w:color="auto" w:fill="E6E6E6"/>
            <w:vAlign w:val="center"/>
          </w:tcPr>
          <w:bookmarkEnd w:id="0"/>
          <w:p w14:paraId="71EF0528" w14:textId="77777777" w:rsidR="007D0AD9" w:rsidRPr="007869C9" w:rsidRDefault="007D0AD9" w:rsidP="00F70133">
            <w:pPr>
              <w:spacing w:line="312" w:lineRule="auto"/>
              <w:rPr>
                <w:rFonts w:ascii="Times New Roman" w:eastAsia="Arial Unicode MS" w:hAnsi="Times New Roman" w:cs="Times New Roman"/>
                <w:b/>
              </w:rPr>
            </w:pPr>
            <w:r w:rsidRPr="007869C9">
              <w:rPr>
                <w:rFonts w:ascii="Times New Roman" w:hAnsi="Times New Roman" w:cs="Times New Roman"/>
                <w:b/>
              </w:rPr>
              <w:lastRenderedPageBreak/>
              <w:t>Final Grade</w:t>
            </w:r>
          </w:p>
        </w:tc>
        <w:tc>
          <w:tcPr>
            <w:tcW w:w="2803" w:type="dxa"/>
            <w:shd w:val="clear" w:color="auto" w:fill="E6E6E6"/>
            <w:vAlign w:val="center"/>
          </w:tcPr>
          <w:p w14:paraId="79A5C86D" w14:textId="77777777" w:rsidR="007D0AD9" w:rsidRPr="007869C9" w:rsidRDefault="007D0AD9" w:rsidP="00F70133">
            <w:pPr>
              <w:spacing w:line="312" w:lineRule="auto"/>
              <w:rPr>
                <w:rFonts w:ascii="Times New Roman" w:eastAsia="Arial Unicode MS" w:hAnsi="Times New Roman" w:cs="Times New Roman"/>
                <w:b/>
              </w:rPr>
            </w:pPr>
            <w:r w:rsidRPr="007869C9">
              <w:rPr>
                <w:rFonts w:ascii="Times New Roman" w:hAnsi="Times New Roman" w:cs="Times New Roman"/>
                <w:b/>
              </w:rPr>
              <w:t xml:space="preserve">Final Points/Average </w:t>
            </w:r>
          </w:p>
        </w:tc>
      </w:tr>
      <w:tr w:rsidR="007D0AD9" w:rsidRPr="007869C9" w14:paraId="467216D9" w14:textId="77777777" w:rsidTr="00AA3B97">
        <w:trPr>
          <w:cantSplit/>
          <w:trHeight w:val="265"/>
          <w:tblHeader/>
        </w:trPr>
        <w:tc>
          <w:tcPr>
            <w:tcW w:w="1356" w:type="dxa"/>
            <w:shd w:val="clear" w:color="auto" w:fill="auto"/>
            <w:vAlign w:val="center"/>
          </w:tcPr>
          <w:p w14:paraId="6CD68F27"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A</w:t>
            </w:r>
          </w:p>
        </w:tc>
        <w:tc>
          <w:tcPr>
            <w:tcW w:w="2803" w:type="dxa"/>
            <w:shd w:val="clear" w:color="auto" w:fill="auto"/>
            <w:vAlign w:val="center"/>
          </w:tcPr>
          <w:p w14:paraId="7E3EB351"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585-650</w:t>
            </w:r>
          </w:p>
        </w:tc>
      </w:tr>
      <w:tr w:rsidR="007D0AD9" w:rsidRPr="007869C9" w14:paraId="1DFC8D1B" w14:textId="77777777" w:rsidTr="00AA3B97">
        <w:trPr>
          <w:cantSplit/>
          <w:trHeight w:val="265"/>
          <w:tblHeader/>
        </w:trPr>
        <w:tc>
          <w:tcPr>
            <w:tcW w:w="1356" w:type="dxa"/>
            <w:shd w:val="clear" w:color="auto" w:fill="auto"/>
            <w:vAlign w:val="center"/>
          </w:tcPr>
          <w:p w14:paraId="21E35661"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B</w:t>
            </w:r>
          </w:p>
        </w:tc>
        <w:tc>
          <w:tcPr>
            <w:tcW w:w="2803" w:type="dxa"/>
            <w:shd w:val="clear" w:color="auto" w:fill="auto"/>
            <w:vAlign w:val="center"/>
          </w:tcPr>
          <w:p w14:paraId="29758F05"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520-584</w:t>
            </w:r>
          </w:p>
        </w:tc>
      </w:tr>
      <w:tr w:rsidR="007D0AD9" w:rsidRPr="007869C9" w14:paraId="1C411C2D" w14:textId="77777777" w:rsidTr="00AA3B97">
        <w:trPr>
          <w:cantSplit/>
          <w:trHeight w:val="265"/>
          <w:tblHeader/>
        </w:trPr>
        <w:tc>
          <w:tcPr>
            <w:tcW w:w="1356" w:type="dxa"/>
            <w:shd w:val="clear" w:color="auto" w:fill="auto"/>
            <w:vAlign w:val="center"/>
          </w:tcPr>
          <w:p w14:paraId="7CBE19EC"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 xml:space="preserve">C </w:t>
            </w:r>
          </w:p>
        </w:tc>
        <w:tc>
          <w:tcPr>
            <w:tcW w:w="2803" w:type="dxa"/>
            <w:shd w:val="clear" w:color="auto" w:fill="auto"/>
            <w:vAlign w:val="center"/>
          </w:tcPr>
          <w:p w14:paraId="23F58020"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455-519</w:t>
            </w:r>
          </w:p>
        </w:tc>
      </w:tr>
      <w:tr w:rsidR="007D0AD9" w:rsidRPr="007869C9" w14:paraId="24D615C9" w14:textId="77777777" w:rsidTr="00AA3B97">
        <w:trPr>
          <w:cantSplit/>
          <w:trHeight w:val="265"/>
          <w:tblHeader/>
        </w:trPr>
        <w:tc>
          <w:tcPr>
            <w:tcW w:w="1356" w:type="dxa"/>
            <w:shd w:val="clear" w:color="auto" w:fill="auto"/>
            <w:vAlign w:val="center"/>
          </w:tcPr>
          <w:p w14:paraId="08E2A7F1"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 xml:space="preserve">D </w:t>
            </w:r>
          </w:p>
        </w:tc>
        <w:tc>
          <w:tcPr>
            <w:tcW w:w="2803" w:type="dxa"/>
            <w:shd w:val="clear" w:color="auto" w:fill="auto"/>
            <w:vAlign w:val="center"/>
          </w:tcPr>
          <w:p w14:paraId="7A5187DD"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390-454</w:t>
            </w:r>
          </w:p>
        </w:tc>
      </w:tr>
      <w:tr w:rsidR="007D0AD9" w:rsidRPr="007869C9" w14:paraId="09664DB8" w14:textId="77777777" w:rsidTr="00AA3B97">
        <w:trPr>
          <w:cantSplit/>
          <w:trHeight w:val="241"/>
          <w:tblHeader/>
        </w:trPr>
        <w:tc>
          <w:tcPr>
            <w:tcW w:w="1356" w:type="dxa"/>
            <w:shd w:val="clear" w:color="auto" w:fill="auto"/>
            <w:vAlign w:val="center"/>
          </w:tcPr>
          <w:p w14:paraId="440E7418"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 xml:space="preserve">F </w:t>
            </w:r>
          </w:p>
        </w:tc>
        <w:tc>
          <w:tcPr>
            <w:tcW w:w="2803" w:type="dxa"/>
            <w:shd w:val="clear" w:color="auto" w:fill="auto"/>
            <w:vAlign w:val="center"/>
          </w:tcPr>
          <w:p w14:paraId="79889FC5" w14:textId="77777777" w:rsidR="007D0AD9" w:rsidRPr="007869C9" w:rsidRDefault="007D0AD9" w:rsidP="00F70133">
            <w:pPr>
              <w:spacing w:line="312" w:lineRule="auto"/>
              <w:rPr>
                <w:rFonts w:ascii="Times New Roman" w:eastAsia="Arial Unicode MS" w:hAnsi="Times New Roman" w:cs="Times New Roman"/>
              </w:rPr>
            </w:pPr>
            <w:r w:rsidRPr="007869C9">
              <w:rPr>
                <w:rFonts w:ascii="Times New Roman" w:hAnsi="Times New Roman" w:cs="Times New Roman"/>
              </w:rPr>
              <w:t>Below 389</w:t>
            </w:r>
          </w:p>
        </w:tc>
      </w:tr>
    </w:tbl>
    <w:p w14:paraId="30769F47" w14:textId="3850BB52" w:rsidR="00AE1B89" w:rsidRDefault="00AE1B89" w:rsidP="00AE1B89">
      <w:pPr>
        <w:rPr>
          <w:rFonts w:ascii="Times New Roman" w:hAnsi="Times New Roman" w:cs="Times New Roman"/>
        </w:rPr>
      </w:pPr>
    </w:p>
    <w:p w14:paraId="238CCDF6" w14:textId="77777777" w:rsidR="00AE1B89" w:rsidRPr="00097BAE" w:rsidRDefault="00AE1B89" w:rsidP="00AE1B89">
      <w:pPr>
        <w:rPr>
          <w:rFonts w:ascii="Times New Roman" w:hAnsi="Times New Roman" w:cs="Times New Roman"/>
          <w:b/>
          <w:bCs/>
        </w:rPr>
      </w:pPr>
      <w:r w:rsidRPr="00097BAE">
        <w:rPr>
          <w:rFonts w:ascii="Times New Roman" w:hAnsi="Times New Roman" w:cs="Times New Roman"/>
          <w:b/>
          <w:bCs/>
        </w:rPr>
        <w:t>Course Evaluation</w:t>
      </w:r>
    </w:p>
    <w:p w14:paraId="6BC6233E" w14:textId="171BC2D6" w:rsidR="00AE1B89" w:rsidRPr="00AA3B97" w:rsidRDefault="00AE1B89" w:rsidP="00AE1B89">
      <w:pPr>
        <w:rPr>
          <w:rFonts w:ascii="Times New Roman" w:hAnsi="Times New Roman" w:cs="Times New Roman"/>
        </w:rPr>
      </w:pPr>
      <w:r w:rsidRPr="00AA3B97">
        <w:rPr>
          <w:rFonts w:ascii="Times New Roman" w:hAnsi="Times New Roman" w:cs="Times New Roman"/>
        </w:rPr>
        <w:t xml:space="preserve">Student Perceptions of Teaching (SPOT) is the student evaluation system for UNT and allows students to confidently provide constructive feedback to their instructor and department to improve the quality of student experiences in the course. SPOT evaluations for this course become available on November </w:t>
      </w:r>
      <w:r w:rsidR="00AA3B97">
        <w:rPr>
          <w:rFonts w:ascii="Times New Roman" w:hAnsi="Times New Roman" w:cs="Times New Roman"/>
        </w:rPr>
        <w:t>21</w:t>
      </w:r>
      <w:r w:rsidRPr="00AA3B97">
        <w:rPr>
          <w:rFonts w:ascii="Times New Roman" w:hAnsi="Times New Roman" w:cs="Times New Roman"/>
        </w:rPr>
        <w:t>, 202</w:t>
      </w:r>
      <w:r w:rsidR="00AA3B97">
        <w:rPr>
          <w:rFonts w:ascii="Times New Roman" w:hAnsi="Times New Roman" w:cs="Times New Roman"/>
        </w:rPr>
        <w:t>2</w:t>
      </w:r>
      <w:r w:rsidRPr="00AA3B97">
        <w:rPr>
          <w:rFonts w:ascii="Times New Roman" w:hAnsi="Times New Roman" w:cs="Times New Roman"/>
        </w:rPr>
        <w:t xml:space="preserve">, and remain available until December </w:t>
      </w:r>
      <w:r w:rsidR="00AA3B97">
        <w:rPr>
          <w:rFonts w:ascii="Times New Roman" w:hAnsi="Times New Roman" w:cs="Times New Roman"/>
        </w:rPr>
        <w:t>8</w:t>
      </w:r>
      <w:r w:rsidRPr="00AA3B97">
        <w:rPr>
          <w:rFonts w:ascii="Times New Roman" w:hAnsi="Times New Roman" w:cs="Times New Roman"/>
        </w:rPr>
        <w:t>, 202</w:t>
      </w:r>
      <w:r w:rsidR="00AA3B97">
        <w:rPr>
          <w:rFonts w:ascii="Times New Roman" w:hAnsi="Times New Roman" w:cs="Times New Roman"/>
        </w:rPr>
        <w:t>2</w:t>
      </w:r>
      <w:r w:rsidRPr="00AA3B97">
        <w:rPr>
          <w:rFonts w:ascii="Times New Roman" w:hAnsi="Times New Roman" w:cs="Times New Roman"/>
        </w:rPr>
        <w:t>.</w:t>
      </w:r>
    </w:p>
    <w:p w14:paraId="24E8A241" w14:textId="77777777" w:rsidR="00AA3B97" w:rsidRPr="00AA3B97" w:rsidRDefault="00AA3B97" w:rsidP="00AA3B97">
      <w:pPr>
        <w:pStyle w:val="NormalWeb"/>
        <w:shd w:val="clear" w:color="auto" w:fill="FFFFFF"/>
        <w:spacing w:before="0" w:beforeAutospacing="0" w:after="0" w:afterAutospacing="0"/>
      </w:pPr>
      <w:r w:rsidRPr="00AA3B97">
        <w:t>Student feedback is an important and essential part of participation in this course. The student evaluation of instruction is a requirement for all organized classes at UNT. The survey will be made available during weeks 13, 14, and 15, </w:t>
      </w:r>
      <w:r w:rsidRPr="00AA3B97">
        <w:rPr>
          <w:rStyle w:val="Strong"/>
          <w:rFonts w:eastAsiaTheme="majorEastAsia"/>
        </w:rPr>
        <w:t>November 21 – December 8</w:t>
      </w:r>
      <w:r w:rsidRPr="00AA3B97">
        <w:t xml:space="preserve"> of the long semesters to allow students to evaluate how this course is taught. Students will receive an email from “UNT SPOT Course Evaluations via </w:t>
      </w:r>
      <w:proofErr w:type="spellStart"/>
      <w:r w:rsidRPr="00AA3B97">
        <w:t>IASystem</w:t>
      </w:r>
      <w:proofErr w:type="spellEnd"/>
      <w:r w:rsidRPr="00AA3B97">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tgtFrame="_blank" w:history="1">
        <w:r w:rsidRPr="00AA3B97">
          <w:rPr>
            <w:rStyle w:val="Hyperlink"/>
            <w:rFonts w:eastAsiaTheme="majorEastAsia"/>
            <w:color w:val="auto"/>
          </w:rPr>
          <w:t>SPOT website</w:t>
        </w:r>
        <w:r w:rsidRPr="00AA3B97">
          <w:rPr>
            <w:rStyle w:val="screenreader-only"/>
            <w:u w:val="single"/>
            <w:bdr w:val="none" w:sz="0" w:space="0" w:color="auto" w:frame="1"/>
          </w:rPr>
          <w:t> (Links to an external site.)</w:t>
        </w:r>
      </w:hyperlink>
      <w:r w:rsidRPr="00AA3B97">
        <w:t> (http://spot.unt.edu/) or email spot@unt.edu.</w:t>
      </w:r>
    </w:p>
    <w:p w14:paraId="79E1B71E" w14:textId="1F0E375A" w:rsidR="00AE1B89" w:rsidRDefault="00AE1B89" w:rsidP="00AE1B89">
      <w:pPr>
        <w:rPr>
          <w:rFonts w:ascii="Times New Roman" w:hAnsi="Times New Roman" w:cs="Times New Roman"/>
        </w:rPr>
      </w:pPr>
    </w:p>
    <w:p w14:paraId="7F6E4697" w14:textId="44971953" w:rsidR="00AA3B97" w:rsidRDefault="00AA3B97" w:rsidP="00AE1B89">
      <w:pPr>
        <w:rPr>
          <w:rFonts w:ascii="Times New Roman" w:hAnsi="Times New Roman" w:cs="Times New Roman"/>
        </w:rPr>
      </w:pPr>
    </w:p>
    <w:p w14:paraId="73B35267" w14:textId="416D1DAC" w:rsidR="00AA3B97" w:rsidRDefault="00AA3B97" w:rsidP="00AE1B89">
      <w:pPr>
        <w:rPr>
          <w:rFonts w:ascii="Times New Roman" w:hAnsi="Times New Roman" w:cs="Times New Roman"/>
        </w:rPr>
      </w:pPr>
    </w:p>
    <w:p w14:paraId="12182AD3" w14:textId="135C2858" w:rsidR="00AA3B97" w:rsidRPr="00AA3B97" w:rsidRDefault="00AA3B97" w:rsidP="00AA3B97">
      <w:pPr>
        <w:jc w:val="center"/>
        <w:rPr>
          <w:rFonts w:ascii="Times New Roman" w:hAnsi="Times New Roman" w:cs="Times New Roman"/>
          <w:b/>
          <w:bCs/>
          <w:sz w:val="28"/>
          <w:szCs w:val="28"/>
        </w:rPr>
      </w:pPr>
      <w:r w:rsidRPr="00AA3B97">
        <w:rPr>
          <w:rFonts w:ascii="Times New Roman" w:hAnsi="Times New Roman" w:cs="Times New Roman"/>
          <w:b/>
          <w:bCs/>
          <w:sz w:val="28"/>
          <w:szCs w:val="28"/>
        </w:rPr>
        <w:t>*** Keep Scrolling for a Tentative Course Calendar ***</w:t>
      </w:r>
    </w:p>
    <w:p w14:paraId="69C47BBD" w14:textId="77777777" w:rsidR="00AE1B89" w:rsidRDefault="00AE1B89" w:rsidP="00AE1B89">
      <w:pPr>
        <w:rPr>
          <w:rFonts w:ascii="Times New Roman" w:hAnsi="Times New Roman" w:cs="Times New Roman"/>
        </w:rPr>
      </w:pPr>
    </w:p>
    <w:p w14:paraId="7A6D6D15" w14:textId="77777777" w:rsidR="00AE1B89" w:rsidRDefault="00AE1B89" w:rsidP="00AE1B89">
      <w:pPr>
        <w:rPr>
          <w:rFonts w:ascii="Times New Roman" w:hAnsi="Times New Roman" w:cs="Times New Roman"/>
        </w:rPr>
      </w:pPr>
    </w:p>
    <w:p w14:paraId="12789CB8" w14:textId="77777777" w:rsidR="00AE1B89" w:rsidRDefault="00AE1B89" w:rsidP="00AE1B89">
      <w:pPr>
        <w:rPr>
          <w:rFonts w:ascii="Times New Roman" w:hAnsi="Times New Roman" w:cs="Times New Roman"/>
        </w:rPr>
      </w:pPr>
    </w:p>
    <w:p w14:paraId="6167B7B2" w14:textId="77777777" w:rsidR="00AE1B89" w:rsidRDefault="00AE1B89" w:rsidP="00AE1B89">
      <w:pPr>
        <w:rPr>
          <w:rFonts w:ascii="Times New Roman" w:hAnsi="Times New Roman" w:cs="Times New Roman"/>
        </w:rPr>
      </w:pPr>
    </w:p>
    <w:p w14:paraId="6CAFDA9C" w14:textId="77777777" w:rsidR="00AE1B89" w:rsidRDefault="00AE1B89" w:rsidP="00AE1B89">
      <w:pPr>
        <w:rPr>
          <w:rFonts w:ascii="Times New Roman" w:hAnsi="Times New Roman" w:cs="Times New Roman"/>
        </w:rPr>
      </w:pPr>
    </w:p>
    <w:p w14:paraId="2B39A943" w14:textId="77777777" w:rsidR="00AE1B89" w:rsidRDefault="00AE1B89" w:rsidP="00AE1B89">
      <w:pPr>
        <w:rPr>
          <w:rFonts w:ascii="Times New Roman" w:hAnsi="Times New Roman" w:cs="Times New Roman"/>
        </w:rPr>
      </w:pPr>
    </w:p>
    <w:p w14:paraId="6F55F1C1" w14:textId="77777777" w:rsidR="00AE1B89" w:rsidRDefault="00AE1B89" w:rsidP="00AE1B89">
      <w:pPr>
        <w:rPr>
          <w:rFonts w:ascii="Times New Roman" w:hAnsi="Times New Roman" w:cs="Times New Roman"/>
        </w:rPr>
      </w:pPr>
    </w:p>
    <w:p w14:paraId="5C4D666B" w14:textId="34F1E55C" w:rsidR="00AE1B89" w:rsidRDefault="00AE1B89" w:rsidP="00AE1B89">
      <w:pPr>
        <w:rPr>
          <w:rFonts w:ascii="Times New Roman" w:hAnsi="Times New Roman" w:cs="Times New Roman"/>
        </w:rPr>
      </w:pPr>
    </w:p>
    <w:p w14:paraId="3EF8C9FF" w14:textId="696A11BA" w:rsidR="00AA3B97" w:rsidRDefault="00AA3B97" w:rsidP="00AE1B89">
      <w:pPr>
        <w:rPr>
          <w:rFonts w:ascii="Times New Roman" w:hAnsi="Times New Roman" w:cs="Times New Roman"/>
        </w:rPr>
      </w:pPr>
    </w:p>
    <w:p w14:paraId="25370176" w14:textId="4A3FCD21" w:rsidR="00AA3B97" w:rsidRDefault="00AA3B97" w:rsidP="00AE1B89">
      <w:pPr>
        <w:rPr>
          <w:rFonts w:ascii="Times New Roman" w:hAnsi="Times New Roman" w:cs="Times New Roman"/>
        </w:rPr>
      </w:pPr>
    </w:p>
    <w:p w14:paraId="0CAD4CD9" w14:textId="6F69DCD9" w:rsidR="00AA3B97" w:rsidRDefault="00AA3B97" w:rsidP="00AE1B89">
      <w:pPr>
        <w:rPr>
          <w:rFonts w:ascii="Times New Roman" w:hAnsi="Times New Roman" w:cs="Times New Roman"/>
        </w:rPr>
      </w:pPr>
    </w:p>
    <w:p w14:paraId="4B4A5DA1" w14:textId="7EF6B96F" w:rsidR="00AA3B97" w:rsidRDefault="00AA3B97" w:rsidP="00AE1B89">
      <w:pPr>
        <w:rPr>
          <w:rFonts w:ascii="Times New Roman" w:hAnsi="Times New Roman" w:cs="Times New Roman"/>
        </w:rPr>
      </w:pPr>
    </w:p>
    <w:p w14:paraId="5A34D042" w14:textId="37265469" w:rsidR="00AA3B97" w:rsidRDefault="00AA3B97" w:rsidP="00AE1B89">
      <w:pPr>
        <w:rPr>
          <w:rFonts w:ascii="Times New Roman" w:hAnsi="Times New Roman" w:cs="Times New Roman"/>
        </w:rPr>
      </w:pPr>
    </w:p>
    <w:p w14:paraId="54811137" w14:textId="767E5959" w:rsidR="00AA3B97" w:rsidRDefault="00AA3B97" w:rsidP="00AE1B89">
      <w:pPr>
        <w:rPr>
          <w:rFonts w:ascii="Times New Roman" w:hAnsi="Times New Roman" w:cs="Times New Roman"/>
        </w:rPr>
      </w:pPr>
    </w:p>
    <w:p w14:paraId="68369A86" w14:textId="11D2F5CD" w:rsidR="00AA3B97" w:rsidRDefault="00AA3B97" w:rsidP="00AE1B89">
      <w:pPr>
        <w:rPr>
          <w:rFonts w:ascii="Times New Roman" w:hAnsi="Times New Roman" w:cs="Times New Roman"/>
        </w:rPr>
      </w:pPr>
    </w:p>
    <w:p w14:paraId="652C7B42" w14:textId="77777777" w:rsidR="00AA3B97" w:rsidRDefault="00AA3B97" w:rsidP="00AE1B89">
      <w:pPr>
        <w:rPr>
          <w:rFonts w:ascii="Times New Roman" w:hAnsi="Times New Roman" w:cs="Times New Roman"/>
        </w:rPr>
      </w:pPr>
    </w:p>
    <w:p w14:paraId="783945C6" w14:textId="77777777" w:rsidR="00AE1B89" w:rsidRDefault="00AE1B89" w:rsidP="00AE1B89">
      <w:pPr>
        <w:rPr>
          <w:rFonts w:ascii="Times New Roman" w:hAnsi="Times New Roman" w:cs="Times New Roman"/>
        </w:rPr>
      </w:pPr>
    </w:p>
    <w:p w14:paraId="757E847B" w14:textId="77777777" w:rsidR="00AE1B89" w:rsidRDefault="00AE1B89" w:rsidP="00AE1B89">
      <w:pPr>
        <w:rPr>
          <w:rFonts w:ascii="Times New Roman" w:hAnsi="Times New Roman" w:cs="Times New Roman"/>
        </w:rPr>
      </w:pPr>
    </w:p>
    <w:p w14:paraId="2F44D0FA" w14:textId="77777777" w:rsidR="00962DC5" w:rsidRPr="00432A59" w:rsidRDefault="00962DC5" w:rsidP="00962DC5">
      <w:pPr>
        <w:jc w:val="center"/>
        <w:rPr>
          <w:rFonts w:ascii="Times New Roman" w:hAnsi="Times New Roman" w:cs="Times New Roman"/>
          <w:b/>
          <w:bCs/>
          <w:sz w:val="28"/>
          <w:szCs w:val="28"/>
        </w:rPr>
      </w:pPr>
      <w:r w:rsidRPr="00432A59">
        <w:rPr>
          <w:rFonts w:ascii="Times New Roman" w:hAnsi="Times New Roman" w:cs="Times New Roman"/>
          <w:b/>
          <w:bCs/>
          <w:sz w:val="28"/>
          <w:szCs w:val="28"/>
        </w:rPr>
        <w:lastRenderedPageBreak/>
        <w:t>SOCI 3560: Sociology of Disasters: Fall 2022 Schedule</w:t>
      </w:r>
    </w:p>
    <w:p w14:paraId="7E11D9C3" w14:textId="77777777" w:rsidR="00962DC5" w:rsidRPr="00432A59" w:rsidRDefault="00962DC5" w:rsidP="00962DC5">
      <w:pPr>
        <w:jc w:val="center"/>
        <w:rPr>
          <w:rFonts w:ascii="Times New Roman" w:hAnsi="Times New Roman" w:cs="Times New Roman"/>
          <w:sz w:val="28"/>
          <w:szCs w:val="28"/>
        </w:rPr>
      </w:pPr>
      <w:r w:rsidRPr="00432A59">
        <w:rPr>
          <w:rFonts w:ascii="Times New Roman" w:hAnsi="Times New Roman" w:cs="Times New Roman"/>
          <w:sz w:val="28"/>
          <w:szCs w:val="28"/>
        </w:rPr>
        <w:t>Tentative Calendar of Readings, Examinations, Activities, and Assignments</w:t>
      </w:r>
    </w:p>
    <w:tbl>
      <w:tblPr>
        <w:tblpPr w:leftFromText="180" w:rightFromText="180" w:vertAnchor="text" w:horzAnchor="margin" w:tblpXSpec="right" w:tblpY="217"/>
        <w:tblW w:w="51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1"/>
        <w:gridCol w:w="1997"/>
        <w:gridCol w:w="2817"/>
        <w:gridCol w:w="4080"/>
      </w:tblGrid>
      <w:tr w:rsidR="00962DC5" w:rsidRPr="0056240E" w14:paraId="529BA279" w14:textId="77777777" w:rsidTr="00D664A1">
        <w:trPr>
          <w:trHeight w:val="274"/>
        </w:trPr>
        <w:tc>
          <w:tcPr>
            <w:tcW w:w="422" w:type="pct"/>
            <w:shd w:val="clear" w:color="auto" w:fill="BFBFBF" w:themeFill="background1" w:themeFillShade="BF"/>
            <w:vAlign w:val="center"/>
          </w:tcPr>
          <w:p w14:paraId="0DDC10F8"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Week</w:t>
            </w:r>
          </w:p>
        </w:tc>
        <w:tc>
          <w:tcPr>
            <w:tcW w:w="1028" w:type="pct"/>
            <w:shd w:val="clear" w:color="auto" w:fill="BFBFBF" w:themeFill="background1" w:themeFillShade="BF"/>
            <w:vAlign w:val="center"/>
          </w:tcPr>
          <w:p w14:paraId="4E83A8C6"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Date</w:t>
            </w:r>
          </w:p>
        </w:tc>
        <w:tc>
          <w:tcPr>
            <w:tcW w:w="1450" w:type="pct"/>
            <w:shd w:val="clear" w:color="auto" w:fill="BFBFBF" w:themeFill="background1" w:themeFillShade="BF"/>
            <w:vAlign w:val="center"/>
          </w:tcPr>
          <w:p w14:paraId="2BEE93FD"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Topic</w:t>
            </w:r>
          </w:p>
        </w:tc>
        <w:tc>
          <w:tcPr>
            <w:tcW w:w="2100" w:type="pct"/>
            <w:shd w:val="clear" w:color="auto" w:fill="BFBFBF" w:themeFill="background1" w:themeFillShade="BF"/>
            <w:vAlign w:val="center"/>
          </w:tcPr>
          <w:p w14:paraId="7AB02580"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Reading/Assignments</w:t>
            </w:r>
          </w:p>
        </w:tc>
      </w:tr>
      <w:tr w:rsidR="00962DC5" w:rsidRPr="0056240E" w14:paraId="2E40D154" w14:textId="77777777" w:rsidTr="00D664A1">
        <w:trPr>
          <w:trHeight w:val="593"/>
        </w:trPr>
        <w:tc>
          <w:tcPr>
            <w:tcW w:w="422" w:type="pct"/>
            <w:shd w:val="clear" w:color="auto" w:fill="FFFFFF"/>
            <w:vAlign w:val="center"/>
          </w:tcPr>
          <w:p w14:paraId="37B4E947"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1</w:t>
            </w:r>
          </w:p>
        </w:tc>
        <w:tc>
          <w:tcPr>
            <w:tcW w:w="1028" w:type="pct"/>
            <w:shd w:val="clear" w:color="auto" w:fill="FFFFFF"/>
            <w:vAlign w:val="center"/>
          </w:tcPr>
          <w:p w14:paraId="32662328"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8/</w:t>
            </w:r>
            <w:r>
              <w:rPr>
                <w:rFonts w:ascii="Times New Roman" w:hAnsi="Times New Roman" w:cs="Times New Roman"/>
              </w:rPr>
              <w:t>29</w:t>
            </w:r>
            <w:r w:rsidRPr="0056240E">
              <w:rPr>
                <w:rFonts w:ascii="Times New Roman" w:hAnsi="Times New Roman" w:cs="Times New Roman"/>
              </w:rPr>
              <w:t>-</w:t>
            </w:r>
            <w:r>
              <w:rPr>
                <w:rFonts w:ascii="Times New Roman" w:hAnsi="Times New Roman" w:cs="Times New Roman"/>
              </w:rPr>
              <w:t>9/4</w:t>
            </w:r>
          </w:p>
        </w:tc>
        <w:tc>
          <w:tcPr>
            <w:tcW w:w="1450" w:type="pct"/>
            <w:shd w:val="clear" w:color="auto" w:fill="FFFFFF"/>
          </w:tcPr>
          <w:p w14:paraId="135F919F"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 xml:space="preserve">Course Orientation </w:t>
            </w:r>
          </w:p>
        </w:tc>
        <w:tc>
          <w:tcPr>
            <w:tcW w:w="2100" w:type="pct"/>
            <w:shd w:val="clear" w:color="auto" w:fill="FFFFFF"/>
          </w:tcPr>
          <w:p w14:paraId="54623D4E" w14:textId="77777777" w:rsidR="00962DC5" w:rsidRPr="0056240E" w:rsidRDefault="00962DC5" w:rsidP="00D664A1">
            <w:pPr>
              <w:rPr>
                <w:rFonts w:ascii="Times New Roman" w:hAnsi="Times New Roman" w:cs="Times New Roman"/>
              </w:rPr>
            </w:pPr>
            <w:r w:rsidRPr="00DF6E37">
              <w:rPr>
                <w:rFonts w:ascii="Times New Roman" w:hAnsi="Times New Roman" w:cs="Times New Roman"/>
                <w:b/>
                <w:bCs/>
              </w:rPr>
              <w:t>Read/Review</w:t>
            </w:r>
            <w:r w:rsidRPr="0056240E">
              <w:rPr>
                <w:rFonts w:ascii="Times New Roman" w:hAnsi="Times New Roman" w:cs="Times New Roman"/>
              </w:rPr>
              <w:t>: All module pages (especially the syllabus).</w:t>
            </w:r>
          </w:p>
          <w:p w14:paraId="57D6AA2F" w14:textId="77777777" w:rsidR="00962DC5" w:rsidRPr="0056240E" w:rsidRDefault="00962DC5" w:rsidP="00D664A1">
            <w:pPr>
              <w:rPr>
                <w:rFonts w:ascii="Times New Roman" w:hAnsi="Times New Roman" w:cs="Times New Roman"/>
              </w:rPr>
            </w:pPr>
            <w:r w:rsidRPr="00DF6E37">
              <w:rPr>
                <w:rFonts w:ascii="Times New Roman" w:hAnsi="Times New Roman" w:cs="Times New Roman"/>
                <w:b/>
                <w:bCs/>
              </w:rPr>
              <w:t>Watch</w:t>
            </w:r>
            <w:r w:rsidRPr="0056240E">
              <w:rPr>
                <w:rFonts w:ascii="Times New Roman" w:hAnsi="Times New Roman" w:cs="Times New Roman"/>
              </w:rPr>
              <w:t xml:space="preserve">: </w:t>
            </w:r>
            <w:r>
              <w:rPr>
                <w:rFonts w:ascii="Times New Roman" w:hAnsi="Times New Roman" w:cs="Times New Roman"/>
              </w:rPr>
              <w:t>Buffalo Creek Flood</w:t>
            </w:r>
          </w:p>
          <w:p w14:paraId="614BA689" w14:textId="77777777" w:rsidR="00962DC5" w:rsidRPr="0056240E" w:rsidRDefault="00962DC5" w:rsidP="00D664A1">
            <w:pPr>
              <w:rPr>
                <w:rFonts w:ascii="Times New Roman" w:hAnsi="Times New Roman" w:cs="Times New Roman"/>
              </w:rPr>
            </w:pPr>
            <w:r w:rsidRPr="00DF6E37">
              <w:rPr>
                <w:rFonts w:ascii="Times New Roman" w:hAnsi="Times New Roman" w:cs="Times New Roman"/>
                <w:b/>
                <w:bCs/>
              </w:rPr>
              <w:t>Complete</w:t>
            </w:r>
            <w:r w:rsidRPr="0056240E">
              <w:rPr>
                <w:rFonts w:ascii="Times New Roman" w:hAnsi="Times New Roman" w:cs="Times New Roman"/>
              </w:rPr>
              <w:t xml:space="preserve">: Bonus Opportunity </w:t>
            </w:r>
            <w:r>
              <w:rPr>
                <w:rFonts w:ascii="Times New Roman" w:hAnsi="Times New Roman" w:cs="Times New Roman"/>
              </w:rPr>
              <w:t xml:space="preserve">&amp; Syllabus Contract </w:t>
            </w:r>
            <w:r w:rsidRPr="0056240E">
              <w:rPr>
                <w:rFonts w:ascii="Times New Roman" w:hAnsi="Times New Roman" w:cs="Times New Roman"/>
              </w:rPr>
              <w:t xml:space="preserve">(Due by </w:t>
            </w:r>
            <w:r>
              <w:rPr>
                <w:rFonts w:ascii="Times New Roman" w:hAnsi="Times New Roman" w:cs="Times New Roman"/>
              </w:rPr>
              <w:t xml:space="preserve">Sunday, </w:t>
            </w:r>
            <w:r w:rsidRPr="00DF6E37">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5D6FA66D" w14:textId="77777777" w:rsidTr="00D664A1">
        <w:trPr>
          <w:trHeight w:val="946"/>
        </w:trPr>
        <w:tc>
          <w:tcPr>
            <w:tcW w:w="422" w:type="pct"/>
            <w:shd w:val="clear" w:color="auto" w:fill="FFFFFF"/>
            <w:vAlign w:val="center"/>
          </w:tcPr>
          <w:p w14:paraId="07AB4B27"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2</w:t>
            </w:r>
          </w:p>
        </w:tc>
        <w:tc>
          <w:tcPr>
            <w:tcW w:w="1028" w:type="pct"/>
            <w:shd w:val="clear" w:color="auto" w:fill="FFFFFF"/>
            <w:vAlign w:val="center"/>
          </w:tcPr>
          <w:p w14:paraId="516EBD28" w14:textId="77777777" w:rsidR="00962DC5" w:rsidRDefault="00962DC5" w:rsidP="00D664A1">
            <w:pPr>
              <w:rPr>
                <w:rFonts w:ascii="Times New Roman" w:hAnsi="Times New Roman" w:cs="Times New Roman"/>
              </w:rPr>
            </w:pPr>
            <w:r w:rsidRPr="0056240E">
              <w:rPr>
                <w:rFonts w:ascii="Times New Roman" w:hAnsi="Times New Roman" w:cs="Times New Roman"/>
              </w:rPr>
              <w:t>9/5</w:t>
            </w:r>
            <w:r>
              <w:rPr>
                <w:rFonts w:ascii="Times New Roman" w:hAnsi="Times New Roman" w:cs="Times New Roman"/>
              </w:rPr>
              <w:t>-9/11</w:t>
            </w:r>
          </w:p>
          <w:p w14:paraId="205B84E5" w14:textId="77777777" w:rsidR="00962DC5" w:rsidRPr="0056240E" w:rsidRDefault="00962DC5" w:rsidP="00D664A1">
            <w:pPr>
              <w:rPr>
                <w:rFonts w:ascii="Times New Roman" w:hAnsi="Times New Roman" w:cs="Times New Roman"/>
              </w:rPr>
            </w:pPr>
            <w:r>
              <w:rPr>
                <w:rFonts w:ascii="Times New Roman" w:hAnsi="Times New Roman" w:cs="Times New Roman"/>
              </w:rPr>
              <w:t>(</w:t>
            </w:r>
            <w:r w:rsidRPr="00494B0E">
              <w:rPr>
                <w:rFonts w:ascii="Times New Roman" w:hAnsi="Times New Roman" w:cs="Times New Roman"/>
                <w:color w:val="FF0000"/>
              </w:rPr>
              <w:t>NO CLASS ON 9/6 - University Closed</w:t>
            </w:r>
            <w:r>
              <w:rPr>
                <w:rFonts w:ascii="Times New Roman" w:hAnsi="Times New Roman" w:cs="Times New Roman"/>
                <w:color w:val="FF0000"/>
              </w:rPr>
              <w:t xml:space="preserve"> for Labor Day</w:t>
            </w:r>
            <w:r w:rsidRPr="0056240E">
              <w:rPr>
                <w:rFonts w:ascii="Times New Roman" w:hAnsi="Times New Roman" w:cs="Times New Roman"/>
              </w:rPr>
              <w:t>)</w:t>
            </w:r>
          </w:p>
          <w:p w14:paraId="7206051A" w14:textId="77777777" w:rsidR="00962DC5" w:rsidRPr="0056240E" w:rsidRDefault="00962DC5" w:rsidP="00D664A1">
            <w:pPr>
              <w:rPr>
                <w:rFonts w:ascii="Times New Roman" w:hAnsi="Times New Roman" w:cs="Times New Roman"/>
              </w:rPr>
            </w:pPr>
          </w:p>
        </w:tc>
        <w:tc>
          <w:tcPr>
            <w:tcW w:w="1450" w:type="pct"/>
            <w:shd w:val="clear" w:color="auto" w:fill="FFFFFF"/>
          </w:tcPr>
          <w:p w14:paraId="6BFEB453"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Introduction</w:t>
            </w:r>
            <w:r>
              <w:rPr>
                <w:rFonts w:ascii="Times New Roman" w:hAnsi="Times New Roman" w:cs="Times New Roman"/>
              </w:rPr>
              <w:t>: The Social Significance of Disasters</w:t>
            </w:r>
          </w:p>
        </w:tc>
        <w:tc>
          <w:tcPr>
            <w:tcW w:w="2100" w:type="pct"/>
            <w:shd w:val="clear" w:color="auto" w:fill="FFFFFF"/>
          </w:tcPr>
          <w:p w14:paraId="2558B3FD" w14:textId="77777777" w:rsidR="00962DC5" w:rsidRPr="0056240E" w:rsidRDefault="00962DC5" w:rsidP="00D664A1">
            <w:pPr>
              <w:rPr>
                <w:rFonts w:ascii="Times New Roman" w:hAnsi="Times New Roman" w:cs="Times New Roman"/>
              </w:rPr>
            </w:pPr>
            <w:r w:rsidRPr="00E957F0">
              <w:rPr>
                <w:rFonts w:ascii="Times New Roman" w:hAnsi="Times New Roman" w:cs="Times New Roman"/>
                <w:b/>
                <w:bCs/>
              </w:rPr>
              <w:t>Read/Review</w:t>
            </w:r>
            <w:r w:rsidRPr="0056240E">
              <w:rPr>
                <w:rFonts w:ascii="Times New Roman" w:hAnsi="Times New Roman" w:cs="Times New Roman"/>
              </w:rPr>
              <w:t>: All module pages</w:t>
            </w:r>
            <w:r>
              <w:rPr>
                <w:rFonts w:ascii="Times New Roman" w:hAnsi="Times New Roman" w:cs="Times New Roman"/>
              </w:rPr>
              <w:t>, Chapter 1, &amp; any articles assigned</w:t>
            </w:r>
          </w:p>
          <w:p w14:paraId="56FDB0AC" w14:textId="77777777" w:rsidR="00962DC5" w:rsidRPr="0056240E" w:rsidRDefault="00962DC5" w:rsidP="00D664A1">
            <w:pPr>
              <w:rPr>
                <w:rFonts w:ascii="Times New Roman" w:hAnsi="Times New Roman" w:cs="Times New Roman"/>
              </w:rPr>
            </w:pPr>
            <w:r w:rsidRPr="00E957F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Chapter</w:t>
            </w:r>
            <w:r w:rsidRPr="0056240E">
              <w:rPr>
                <w:rFonts w:ascii="Times New Roman" w:hAnsi="Times New Roman" w:cs="Times New Roman"/>
              </w:rPr>
              <w:t xml:space="preserve"> 1 Quiz (Due by S</w:t>
            </w:r>
            <w:r>
              <w:rPr>
                <w:rFonts w:ascii="Times New Roman" w:hAnsi="Times New Roman" w:cs="Times New Roman"/>
              </w:rPr>
              <w:t>un</w:t>
            </w:r>
            <w:r w:rsidRPr="0056240E">
              <w:rPr>
                <w:rFonts w:ascii="Times New Roman" w:hAnsi="Times New Roman" w:cs="Times New Roman"/>
              </w:rPr>
              <w:t xml:space="preserve">day </w:t>
            </w:r>
            <w:r w:rsidRPr="005938DF">
              <w:rPr>
                <w:rFonts w:ascii="Times New Roman" w:hAnsi="Times New Roman" w:cs="Times New Roman"/>
                <w:b/>
                <w:bCs/>
              </w:rPr>
              <w:t xml:space="preserve">BEFORE </w:t>
            </w:r>
            <w:r w:rsidRPr="0056240E">
              <w:rPr>
                <w:rFonts w:ascii="Times New Roman" w:hAnsi="Times New Roman" w:cs="Times New Roman"/>
              </w:rPr>
              <w:t>11:59 pm)</w:t>
            </w:r>
          </w:p>
        </w:tc>
      </w:tr>
      <w:tr w:rsidR="00962DC5" w:rsidRPr="0056240E" w14:paraId="56C39F9F" w14:textId="77777777" w:rsidTr="00D664A1">
        <w:trPr>
          <w:trHeight w:val="273"/>
        </w:trPr>
        <w:tc>
          <w:tcPr>
            <w:tcW w:w="422" w:type="pct"/>
            <w:shd w:val="clear" w:color="auto" w:fill="FFFFFF"/>
            <w:vAlign w:val="center"/>
          </w:tcPr>
          <w:p w14:paraId="1F508BAD"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3</w:t>
            </w:r>
          </w:p>
        </w:tc>
        <w:tc>
          <w:tcPr>
            <w:tcW w:w="1028" w:type="pct"/>
            <w:shd w:val="clear" w:color="auto" w:fill="FFFFFF"/>
            <w:vAlign w:val="center"/>
          </w:tcPr>
          <w:p w14:paraId="700B2AC9"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9</w:t>
            </w:r>
            <w:r>
              <w:rPr>
                <w:rFonts w:ascii="Times New Roman" w:hAnsi="Times New Roman" w:cs="Times New Roman"/>
              </w:rPr>
              <w:t>/12-9/18</w:t>
            </w:r>
          </w:p>
          <w:p w14:paraId="77755109" w14:textId="77777777" w:rsidR="00962DC5" w:rsidRPr="0056240E" w:rsidRDefault="00962DC5" w:rsidP="00D664A1">
            <w:pPr>
              <w:rPr>
                <w:rFonts w:ascii="Times New Roman" w:hAnsi="Times New Roman" w:cs="Times New Roman"/>
              </w:rPr>
            </w:pPr>
          </w:p>
        </w:tc>
        <w:tc>
          <w:tcPr>
            <w:tcW w:w="1450" w:type="pct"/>
            <w:shd w:val="clear" w:color="auto" w:fill="FFFFFF"/>
          </w:tcPr>
          <w:p w14:paraId="6AB2B563" w14:textId="77777777" w:rsidR="00962DC5" w:rsidRPr="0056240E" w:rsidRDefault="00962DC5" w:rsidP="00D664A1">
            <w:pPr>
              <w:rPr>
                <w:rFonts w:ascii="Times New Roman" w:hAnsi="Times New Roman" w:cs="Times New Roman"/>
              </w:rPr>
            </w:pPr>
            <w:r>
              <w:rPr>
                <w:rFonts w:ascii="Times New Roman" w:hAnsi="Times New Roman" w:cs="Times New Roman"/>
              </w:rPr>
              <w:t>Disaster Research in Historical Context</w:t>
            </w:r>
            <w:r w:rsidRPr="0056240E">
              <w:rPr>
                <w:rFonts w:ascii="Times New Roman" w:hAnsi="Times New Roman" w:cs="Times New Roman"/>
              </w:rPr>
              <w:t xml:space="preserve"> </w:t>
            </w:r>
          </w:p>
        </w:tc>
        <w:tc>
          <w:tcPr>
            <w:tcW w:w="2100" w:type="pct"/>
            <w:shd w:val="clear" w:color="auto" w:fill="FFFFFF"/>
          </w:tcPr>
          <w:p w14:paraId="64E57F30" w14:textId="77777777" w:rsidR="00962DC5" w:rsidRPr="0056240E" w:rsidRDefault="00962DC5" w:rsidP="00D664A1">
            <w:pPr>
              <w:rPr>
                <w:rFonts w:ascii="Times New Roman" w:hAnsi="Times New Roman" w:cs="Times New Roman"/>
              </w:rPr>
            </w:pPr>
            <w:r w:rsidRPr="00E957F0">
              <w:rPr>
                <w:rFonts w:ascii="Times New Roman" w:hAnsi="Times New Roman" w:cs="Times New Roman"/>
                <w:b/>
                <w:bCs/>
              </w:rPr>
              <w:t>Read/Review</w:t>
            </w:r>
            <w:r w:rsidRPr="0056240E">
              <w:rPr>
                <w:rFonts w:ascii="Times New Roman" w:hAnsi="Times New Roman" w:cs="Times New Roman"/>
              </w:rPr>
              <w:t>: All module pages</w:t>
            </w:r>
            <w:r>
              <w:rPr>
                <w:rFonts w:ascii="Times New Roman" w:hAnsi="Times New Roman" w:cs="Times New Roman"/>
              </w:rPr>
              <w:t>,</w:t>
            </w:r>
            <w:r w:rsidRPr="0056240E">
              <w:rPr>
                <w:rFonts w:ascii="Times New Roman" w:hAnsi="Times New Roman" w:cs="Times New Roman"/>
              </w:rPr>
              <w:t xml:space="preserve"> </w:t>
            </w:r>
            <w:r>
              <w:rPr>
                <w:rFonts w:ascii="Times New Roman" w:hAnsi="Times New Roman" w:cs="Times New Roman"/>
              </w:rPr>
              <w:t>Chapter 2, &amp; any assigned articles</w:t>
            </w:r>
          </w:p>
          <w:p w14:paraId="534D47AD" w14:textId="77777777" w:rsidR="00962DC5" w:rsidRPr="0056240E" w:rsidRDefault="00962DC5" w:rsidP="00D664A1">
            <w:pPr>
              <w:rPr>
                <w:rFonts w:ascii="Times New Roman" w:hAnsi="Times New Roman" w:cs="Times New Roman"/>
              </w:rPr>
            </w:pPr>
            <w:r w:rsidRPr="00E957F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Chapter 2</w:t>
            </w:r>
            <w:r w:rsidRPr="0056240E">
              <w:rPr>
                <w:rFonts w:ascii="Times New Roman" w:hAnsi="Times New Roman" w:cs="Times New Roman"/>
              </w:rPr>
              <w:t xml:space="preserve"> Quiz (Due by </w:t>
            </w:r>
            <w:r>
              <w:rPr>
                <w:rFonts w:ascii="Times New Roman" w:hAnsi="Times New Roman" w:cs="Times New Roman"/>
              </w:rPr>
              <w:t xml:space="preserve">Sunday, </w:t>
            </w:r>
            <w:r w:rsidRPr="00E957F0">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68CEDF29" w14:textId="77777777" w:rsidTr="00D664A1">
        <w:trPr>
          <w:trHeight w:val="504"/>
        </w:trPr>
        <w:tc>
          <w:tcPr>
            <w:tcW w:w="422" w:type="pct"/>
            <w:shd w:val="clear" w:color="auto" w:fill="FFFFFF"/>
            <w:vAlign w:val="center"/>
          </w:tcPr>
          <w:p w14:paraId="29CF868E"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4</w:t>
            </w:r>
          </w:p>
        </w:tc>
        <w:tc>
          <w:tcPr>
            <w:tcW w:w="1028" w:type="pct"/>
            <w:shd w:val="clear" w:color="auto" w:fill="FFFFFF"/>
            <w:vAlign w:val="center"/>
          </w:tcPr>
          <w:p w14:paraId="1969CFBA" w14:textId="77777777" w:rsidR="00962DC5" w:rsidRPr="0056240E" w:rsidRDefault="00962DC5" w:rsidP="00D664A1">
            <w:pPr>
              <w:rPr>
                <w:rFonts w:ascii="Times New Roman" w:hAnsi="Times New Roman" w:cs="Times New Roman"/>
              </w:rPr>
            </w:pPr>
            <w:r>
              <w:rPr>
                <w:rFonts w:ascii="Times New Roman" w:hAnsi="Times New Roman" w:cs="Times New Roman"/>
              </w:rPr>
              <w:t>9/19-9/25</w:t>
            </w:r>
          </w:p>
        </w:tc>
        <w:tc>
          <w:tcPr>
            <w:tcW w:w="1450" w:type="pct"/>
            <w:shd w:val="clear" w:color="auto" w:fill="FFFFFF"/>
          </w:tcPr>
          <w:p w14:paraId="0B52D9C1" w14:textId="77777777" w:rsidR="00962DC5" w:rsidRPr="0056240E" w:rsidRDefault="00962DC5" w:rsidP="00D664A1">
            <w:pPr>
              <w:rPr>
                <w:rFonts w:ascii="Times New Roman" w:hAnsi="Times New Roman" w:cs="Times New Roman"/>
              </w:rPr>
            </w:pPr>
            <w:r>
              <w:rPr>
                <w:rFonts w:ascii="Times New Roman" w:hAnsi="Times New Roman" w:cs="Times New Roman"/>
              </w:rPr>
              <w:t>Sociological Research on Disasters</w:t>
            </w:r>
          </w:p>
        </w:tc>
        <w:tc>
          <w:tcPr>
            <w:tcW w:w="2100" w:type="pct"/>
            <w:shd w:val="clear" w:color="auto" w:fill="FFFFFF"/>
          </w:tcPr>
          <w:p w14:paraId="04788A06" w14:textId="77777777" w:rsidR="00962DC5" w:rsidRPr="0056240E" w:rsidRDefault="00962DC5" w:rsidP="00D664A1">
            <w:pPr>
              <w:rPr>
                <w:rFonts w:ascii="Times New Roman" w:hAnsi="Times New Roman" w:cs="Times New Roman"/>
              </w:rPr>
            </w:pPr>
            <w:r w:rsidRPr="00E957F0">
              <w:rPr>
                <w:rFonts w:ascii="Times New Roman" w:hAnsi="Times New Roman" w:cs="Times New Roman"/>
                <w:b/>
                <w:bCs/>
              </w:rPr>
              <w:t>Read/Review</w:t>
            </w:r>
            <w:r w:rsidRPr="0056240E">
              <w:rPr>
                <w:rFonts w:ascii="Times New Roman" w:hAnsi="Times New Roman" w:cs="Times New Roman"/>
              </w:rPr>
              <w:t>: All module pages</w:t>
            </w:r>
            <w:r>
              <w:rPr>
                <w:rFonts w:ascii="Times New Roman" w:hAnsi="Times New Roman" w:cs="Times New Roman"/>
              </w:rPr>
              <w:t>, Chapter 3, &amp; any assigned articles</w:t>
            </w:r>
          </w:p>
          <w:p w14:paraId="1F53B18B" w14:textId="77777777" w:rsidR="00962DC5" w:rsidRPr="0056240E" w:rsidRDefault="00962DC5" w:rsidP="00D664A1">
            <w:pPr>
              <w:rPr>
                <w:rFonts w:ascii="Times New Roman" w:hAnsi="Times New Roman" w:cs="Times New Roman"/>
              </w:rPr>
            </w:pPr>
            <w:r w:rsidRPr="00E957F0">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Chapter</w:t>
            </w:r>
            <w:r w:rsidRPr="0056240E">
              <w:rPr>
                <w:rFonts w:ascii="Times New Roman" w:hAnsi="Times New Roman" w:cs="Times New Roman"/>
              </w:rPr>
              <w:t xml:space="preserve"> 3 Quiz (Due by </w:t>
            </w:r>
            <w:r>
              <w:rPr>
                <w:rFonts w:ascii="Times New Roman" w:hAnsi="Times New Roman" w:cs="Times New Roman"/>
              </w:rPr>
              <w:t xml:space="preserve">Sunday, </w:t>
            </w:r>
            <w:r w:rsidRPr="00E957F0">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69761970" w14:textId="77777777" w:rsidTr="00D664A1">
        <w:trPr>
          <w:trHeight w:val="815"/>
        </w:trPr>
        <w:tc>
          <w:tcPr>
            <w:tcW w:w="422" w:type="pct"/>
            <w:shd w:val="clear" w:color="auto" w:fill="FFFFFF"/>
            <w:vAlign w:val="center"/>
          </w:tcPr>
          <w:p w14:paraId="6354148A"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5</w:t>
            </w:r>
          </w:p>
        </w:tc>
        <w:tc>
          <w:tcPr>
            <w:tcW w:w="1028" w:type="pct"/>
            <w:shd w:val="clear" w:color="auto" w:fill="FFFFFF"/>
            <w:vAlign w:val="center"/>
          </w:tcPr>
          <w:p w14:paraId="2BA4DA82"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9/26</w:t>
            </w:r>
            <w:r>
              <w:rPr>
                <w:rFonts w:ascii="Times New Roman" w:hAnsi="Times New Roman" w:cs="Times New Roman"/>
              </w:rPr>
              <w:t>-10/2</w:t>
            </w:r>
          </w:p>
        </w:tc>
        <w:tc>
          <w:tcPr>
            <w:tcW w:w="1450" w:type="pct"/>
            <w:shd w:val="clear" w:color="auto" w:fill="FFFFFF"/>
          </w:tcPr>
          <w:p w14:paraId="6E5F880A" w14:textId="77777777" w:rsidR="00962DC5" w:rsidRPr="0056240E" w:rsidRDefault="00962DC5" w:rsidP="00D664A1">
            <w:pPr>
              <w:rPr>
                <w:rFonts w:ascii="Times New Roman" w:hAnsi="Times New Roman" w:cs="Times New Roman"/>
              </w:rPr>
            </w:pPr>
            <w:r>
              <w:rPr>
                <w:rFonts w:ascii="Times New Roman" w:hAnsi="Times New Roman" w:cs="Times New Roman"/>
              </w:rPr>
              <w:t>Theoretical Approaches and Perspectives</w:t>
            </w:r>
          </w:p>
        </w:tc>
        <w:tc>
          <w:tcPr>
            <w:tcW w:w="2100" w:type="pct"/>
            <w:shd w:val="clear" w:color="auto" w:fill="FFFFFF"/>
          </w:tcPr>
          <w:p w14:paraId="61F2C72A" w14:textId="77777777" w:rsidR="00962DC5" w:rsidRPr="0056240E" w:rsidRDefault="00962DC5" w:rsidP="00D664A1">
            <w:pPr>
              <w:rPr>
                <w:rFonts w:ascii="Times New Roman" w:hAnsi="Times New Roman" w:cs="Times New Roman"/>
              </w:rPr>
            </w:pPr>
            <w:r w:rsidRPr="002224AD">
              <w:rPr>
                <w:rFonts w:ascii="Times New Roman" w:hAnsi="Times New Roman" w:cs="Times New Roman"/>
                <w:b/>
                <w:bCs/>
              </w:rPr>
              <w:t>Read/Review</w:t>
            </w:r>
            <w:r w:rsidRPr="0056240E">
              <w:rPr>
                <w:rFonts w:ascii="Times New Roman" w:hAnsi="Times New Roman" w:cs="Times New Roman"/>
              </w:rPr>
              <w:t>: All module pages</w:t>
            </w:r>
            <w:r>
              <w:rPr>
                <w:rFonts w:ascii="Times New Roman" w:hAnsi="Times New Roman" w:cs="Times New Roman"/>
              </w:rPr>
              <w:t>, Chapter 4, &amp; any assigned articles</w:t>
            </w:r>
          </w:p>
          <w:p w14:paraId="39CF86E0" w14:textId="77777777" w:rsidR="00962DC5" w:rsidRPr="0056240E" w:rsidRDefault="00962DC5" w:rsidP="00D664A1">
            <w:pPr>
              <w:rPr>
                <w:rFonts w:ascii="Times New Roman" w:hAnsi="Times New Roman" w:cs="Times New Roman"/>
              </w:rPr>
            </w:pPr>
            <w:r w:rsidRPr="002224AD">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Chapter</w:t>
            </w:r>
            <w:r w:rsidRPr="0056240E">
              <w:rPr>
                <w:rFonts w:ascii="Times New Roman" w:hAnsi="Times New Roman" w:cs="Times New Roman"/>
              </w:rPr>
              <w:t xml:space="preserve"> 4 Quiz (Due by </w:t>
            </w:r>
            <w:r>
              <w:rPr>
                <w:rFonts w:ascii="Times New Roman" w:hAnsi="Times New Roman" w:cs="Times New Roman"/>
              </w:rPr>
              <w:t xml:space="preserve">Sunday, </w:t>
            </w:r>
            <w:r w:rsidRPr="00E957F0">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4F1BE760" w14:textId="77777777" w:rsidTr="00D664A1">
        <w:trPr>
          <w:trHeight w:val="345"/>
        </w:trPr>
        <w:tc>
          <w:tcPr>
            <w:tcW w:w="422" w:type="pct"/>
            <w:shd w:val="clear" w:color="auto" w:fill="FFFFFF"/>
            <w:vAlign w:val="center"/>
          </w:tcPr>
          <w:p w14:paraId="72BAC443"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6</w:t>
            </w:r>
          </w:p>
        </w:tc>
        <w:tc>
          <w:tcPr>
            <w:tcW w:w="1028" w:type="pct"/>
            <w:shd w:val="clear" w:color="auto" w:fill="FFFFFF"/>
            <w:vAlign w:val="center"/>
          </w:tcPr>
          <w:p w14:paraId="020831BC" w14:textId="77777777" w:rsidR="00962DC5" w:rsidRPr="0056240E" w:rsidRDefault="00962DC5" w:rsidP="00D664A1">
            <w:pPr>
              <w:rPr>
                <w:rFonts w:ascii="Times New Roman" w:hAnsi="Times New Roman" w:cs="Times New Roman"/>
              </w:rPr>
            </w:pPr>
            <w:r>
              <w:rPr>
                <w:rFonts w:ascii="Times New Roman" w:hAnsi="Times New Roman" w:cs="Times New Roman"/>
              </w:rPr>
              <w:t>10/3-10/9</w:t>
            </w:r>
          </w:p>
        </w:tc>
        <w:tc>
          <w:tcPr>
            <w:tcW w:w="1450" w:type="pct"/>
            <w:shd w:val="clear" w:color="auto" w:fill="FFFFFF"/>
          </w:tcPr>
          <w:p w14:paraId="0F68A249"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 xml:space="preserve">EXAM 1 </w:t>
            </w:r>
            <w:r>
              <w:rPr>
                <w:rFonts w:ascii="Times New Roman" w:hAnsi="Times New Roman" w:cs="Times New Roman"/>
              </w:rPr>
              <w:t xml:space="preserve">(Midterm) &amp; </w:t>
            </w:r>
            <w:r w:rsidRPr="0056240E">
              <w:rPr>
                <w:rFonts w:ascii="Times New Roman" w:hAnsi="Times New Roman" w:cs="Times New Roman"/>
              </w:rPr>
              <w:t xml:space="preserve">REVIEW: </w:t>
            </w:r>
            <w:r>
              <w:rPr>
                <w:rFonts w:ascii="Times New Roman" w:hAnsi="Times New Roman" w:cs="Times New Roman"/>
              </w:rPr>
              <w:t>Chapters</w:t>
            </w:r>
            <w:r w:rsidRPr="0056240E">
              <w:rPr>
                <w:rFonts w:ascii="Times New Roman" w:hAnsi="Times New Roman" w:cs="Times New Roman"/>
              </w:rPr>
              <w:t xml:space="preserve"> 1-4</w:t>
            </w:r>
          </w:p>
        </w:tc>
        <w:tc>
          <w:tcPr>
            <w:tcW w:w="2100" w:type="pct"/>
            <w:shd w:val="clear" w:color="auto" w:fill="FFFFFF"/>
          </w:tcPr>
          <w:p w14:paraId="3C268BB6" w14:textId="77777777" w:rsidR="00962DC5" w:rsidRPr="0056240E" w:rsidRDefault="00962DC5" w:rsidP="00D664A1">
            <w:pPr>
              <w:rPr>
                <w:rFonts w:ascii="Times New Roman" w:hAnsi="Times New Roman" w:cs="Times New Roman"/>
              </w:rPr>
            </w:pPr>
            <w:r w:rsidRPr="002224AD">
              <w:rPr>
                <w:rFonts w:ascii="Times New Roman" w:hAnsi="Times New Roman" w:cs="Times New Roman"/>
                <w:b/>
                <w:bCs/>
              </w:rPr>
              <w:t>Review</w:t>
            </w:r>
            <w:r w:rsidRPr="0056240E">
              <w:rPr>
                <w:rFonts w:ascii="Times New Roman" w:hAnsi="Times New Roman" w:cs="Times New Roman"/>
              </w:rPr>
              <w:t>: All pages in Modules 1-4</w:t>
            </w:r>
            <w:r>
              <w:rPr>
                <w:rFonts w:ascii="Times New Roman" w:hAnsi="Times New Roman" w:cs="Times New Roman"/>
              </w:rPr>
              <w:t>, Chapters 1-4, &amp; any assigned articles</w:t>
            </w:r>
          </w:p>
          <w:p w14:paraId="2DCA90A5" w14:textId="77777777" w:rsidR="00962DC5" w:rsidRPr="0056240E" w:rsidRDefault="00962DC5" w:rsidP="00D664A1">
            <w:pPr>
              <w:rPr>
                <w:rFonts w:ascii="Times New Roman" w:hAnsi="Times New Roman" w:cs="Times New Roman"/>
              </w:rPr>
            </w:pPr>
            <w:r w:rsidRPr="002224AD">
              <w:rPr>
                <w:rFonts w:ascii="Times New Roman" w:hAnsi="Times New Roman" w:cs="Times New Roman"/>
                <w:b/>
                <w:bCs/>
              </w:rPr>
              <w:t>Complete</w:t>
            </w:r>
            <w:r w:rsidRPr="0056240E">
              <w:rPr>
                <w:rFonts w:ascii="Times New Roman" w:hAnsi="Times New Roman" w:cs="Times New Roman"/>
              </w:rPr>
              <w:t>: EXAM 1</w:t>
            </w:r>
            <w:r>
              <w:rPr>
                <w:rFonts w:ascii="Times New Roman" w:hAnsi="Times New Roman" w:cs="Times New Roman"/>
              </w:rPr>
              <w:t xml:space="preserve"> – Midterm </w:t>
            </w:r>
            <w:r w:rsidRPr="0056240E">
              <w:rPr>
                <w:rFonts w:ascii="Times New Roman" w:hAnsi="Times New Roman" w:cs="Times New Roman"/>
              </w:rPr>
              <w:t xml:space="preserve">(Due by </w:t>
            </w:r>
            <w:r>
              <w:rPr>
                <w:rFonts w:ascii="Times New Roman" w:hAnsi="Times New Roman" w:cs="Times New Roman"/>
              </w:rPr>
              <w:t xml:space="preserve">Sunday, </w:t>
            </w:r>
            <w:r w:rsidRPr="00E957F0">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5CB71E64" w14:textId="77777777" w:rsidTr="00D664A1">
        <w:trPr>
          <w:trHeight w:val="273"/>
        </w:trPr>
        <w:tc>
          <w:tcPr>
            <w:tcW w:w="422" w:type="pct"/>
            <w:shd w:val="clear" w:color="auto" w:fill="FFFFFF"/>
            <w:vAlign w:val="center"/>
          </w:tcPr>
          <w:p w14:paraId="7C883B1E"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7</w:t>
            </w:r>
          </w:p>
        </w:tc>
        <w:tc>
          <w:tcPr>
            <w:tcW w:w="1028" w:type="pct"/>
            <w:shd w:val="clear" w:color="auto" w:fill="FFFFFF"/>
            <w:vAlign w:val="center"/>
          </w:tcPr>
          <w:p w14:paraId="1150E7A9" w14:textId="77777777" w:rsidR="00962DC5" w:rsidRPr="0056240E" w:rsidRDefault="00962DC5" w:rsidP="00D664A1">
            <w:pPr>
              <w:rPr>
                <w:rFonts w:ascii="Times New Roman" w:hAnsi="Times New Roman" w:cs="Times New Roman"/>
              </w:rPr>
            </w:pPr>
            <w:r>
              <w:rPr>
                <w:rFonts w:ascii="Times New Roman" w:hAnsi="Times New Roman" w:cs="Times New Roman"/>
              </w:rPr>
              <w:t>10/10-10/16</w:t>
            </w:r>
          </w:p>
        </w:tc>
        <w:tc>
          <w:tcPr>
            <w:tcW w:w="1450" w:type="pct"/>
            <w:shd w:val="clear" w:color="auto" w:fill="FFFFFF"/>
          </w:tcPr>
          <w:p w14:paraId="67D3F850" w14:textId="77777777" w:rsidR="00962DC5" w:rsidRPr="0056240E" w:rsidRDefault="00962DC5" w:rsidP="00D664A1">
            <w:pPr>
              <w:rPr>
                <w:rFonts w:ascii="Times New Roman" w:hAnsi="Times New Roman" w:cs="Times New Roman"/>
              </w:rPr>
            </w:pPr>
            <w:r>
              <w:rPr>
                <w:rFonts w:ascii="Times New Roman" w:hAnsi="Times New Roman" w:cs="Times New Roman"/>
              </w:rPr>
              <w:t>Film Analysis</w:t>
            </w:r>
          </w:p>
        </w:tc>
        <w:tc>
          <w:tcPr>
            <w:tcW w:w="2100" w:type="pct"/>
            <w:shd w:val="clear" w:color="auto" w:fill="FFFFFF"/>
          </w:tcPr>
          <w:p w14:paraId="49E9FE90" w14:textId="77777777" w:rsidR="00962DC5" w:rsidRPr="00882807" w:rsidRDefault="00962DC5" w:rsidP="00D664A1">
            <w:pPr>
              <w:rPr>
                <w:rFonts w:ascii="Times New Roman" w:hAnsi="Times New Roman" w:cs="Times New Roman"/>
                <w:bCs/>
              </w:rPr>
            </w:pPr>
            <w:r>
              <w:rPr>
                <w:rFonts w:ascii="Times New Roman" w:hAnsi="Times New Roman" w:cs="Times New Roman"/>
                <w:b/>
                <w:bCs/>
              </w:rPr>
              <w:t xml:space="preserve">Read: </w:t>
            </w:r>
            <w:r>
              <w:rPr>
                <w:rFonts w:ascii="Times New Roman" w:hAnsi="Times New Roman" w:cs="Times New Roman"/>
                <w:bCs/>
              </w:rPr>
              <w:t>Reel Life Versus Real Life</w:t>
            </w:r>
          </w:p>
          <w:p w14:paraId="30D7AA90" w14:textId="77777777" w:rsidR="00962DC5" w:rsidRPr="0056240E" w:rsidRDefault="00962DC5" w:rsidP="00D664A1">
            <w:pPr>
              <w:rPr>
                <w:rFonts w:ascii="Times New Roman" w:hAnsi="Times New Roman" w:cs="Times New Roman"/>
              </w:rPr>
            </w:pPr>
            <w:r w:rsidRPr="00A33504">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Film Analysis Paper</w:t>
            </w:r>
            <w:r w:rsidRPr="0056240E">
              <w:rPr>
                <w:rFonts w:ascii="Times New Roman" w:hAnsi="Times New Roman" w:cs="Times New Roman"/>
              </w:rPr>
              <w:t xml:space="preserve"> (Due by </w:t>
            </w:r>
            <w:r>
              <w:rPr>
                <w:rFonts w:ascii="Times New Roman" w:hAnsi="Times New Roman" w:cs="Times New Roman"/>
              </w:rPr>
              <w:t xml:space="preserve">Sunday, </w:t>
            </w:r>
            <w:r w:rsidRPr="00E957F0">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2529F157" w14:textId="77777777" w:rsidTr="00D664A1">
        <w:trPr>
          <w:trHeight w:val="273"/>
        </w:trPr>
        <w:tc>
          <w:tcPr>
            <w:tcW w:w="422" w:type="pct"/>
            <w:shd w:val="clear" w:color="auto" w:fill="FFFFFF"/>
            <w:vAlign w:val="center"/>
          </w:tcPr>
          <w:p w14:paraId="7815D87D"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8</w:t>
            </w:r>
          </w:p>
        </w:tc>
        <w:tc>
          <w:tcPr>
            <w:tcW w:w="1028" w:type="pct"/>
            <w:shd w:val="clear" w:color="auto" w:fill="FFFFFF"/>
            <w:vAlign w:val="center"/>
          </w:tcPr>
          <w:p w14:paraId="791F1E68" w14:textId="77777777" w:rsidR="00962DC5" w:rsidRPr="0056240E" w:rsidRDefault="00962DC5" w:rsidP="00D664A1">
            <w:pPr>
              <w:rPr>
                <w:rFonts w:ascii="Times New Roman" w:hAnsi="Times New Roman" w:cs="Times New Roman"/>
              </w:rPr>
            </w:pPr>
            <w:r>
              <w:rPr>
                <w:rFonts w:ascii="Times New Roman" w:hAnsi="Times New Roman" w:cs="Times New Roman"/>
              </w:rPr>
              <w:t>10/17-10/23</w:t>
            </w:r>
          </w:p>
        </w:tc>
        <w:tc>
          <w:tcPr>
            <w:tcW w:w="1450" w:type="pct"/>
            <w:shd w:val="clear" w:color="auto" w:fill="FFFFFF"/>
          </w:tcPr>
          <w:p w14:paraId="39DE644F" w14:textId="77777777" w:rsidR="00962DC5" w:rsidRPr="0056240E" w:rsidRDefault="00962DC5" w:rsidP="00D664A1">
            <w:pPr>
              <w:rPr>
                <w:rFonts w:ascii="Times New Roman" w:hAnsi="Times New Roman" w:cs="Times New Roman"/>
              </w:rPr>
            </w:pPr>
            <w:r>
              <w:rPr>
                <w:rFonts w:ascii="Times New Roman" w:hAnsi="Times New Roman" w:cs="Times New Roman"/>
              </w:rPr>
              <w:t>Confronting Disaster Research Challenges</w:t>
            </w:r>
          </w:p>
        </w:tc>
        <w:tc>
          <w:tcPr>
            <w:tcW w:w="2100" w:type="pct"/>
            <w:shd w:val="clear" w:color="auto" w:fill="FFFFFF"/>
          </w:tcPr>
          <w:p w14:paraId="23BAED2A" w14:textId="77777777" w:rsidR="00962DC5" w:rsidRPr="0056240E" w:rsidRDefault="00962DC5" w:rsidP="00D664A1">
            <w:pPr>
              <w:rPr>
                <w:rFonts w:ascii="Times New Roman" w:hAnsi="Times New Roman" w:cs="Times New Roman"/>
              </w:rPr>
            </w:pPr>
            <w:r w:rsidRPr="00A33504">
              <w:rPr>
                <w:rFonts w:ascii="Times New Roman" w:hAnsi="Times New Roman" w:cs="Times New Roman"/>
                <w:b/>
                <w:bCs/>
              </w:rPr>
              <w:t>Read/Review</w:t>
            </w:r>
            <w:r w:rsidRPr="0056240E">
              <w:rPr>
                <w:rFonts w:ascii="Times New Roman" w:hAnsi="Times New Roman" w:cs="Times New Roman"/>
              </w:rPr>
              <w:t>: All module pages</w:t>
            </w:r>
            <w:r>
              <w:rPr>
                <w:rFonts w:ascii="Times New Roman" w:hAnsi="Times New Roman" w:cs="Times New Roman"/>
              </w:rPr>
              <w:t>, Chapter 5, &amp; any assigned articles</w:t>
            </w:r>
            <w:r w:rsidRPr="0056240E">
              <w:rPr>
                <w:rFonts w:ascii="Times New Roman" w:hAnsi="Times New Roman" w:cs="Times New Roman"/>
              </w:rPr>
              <w:t xml:space="preserve">  </w:t>
            </w:r>
          </w:p>
          <w:p w14:paraId="55291C27" w14:textId="77777777" w:rsidR="00962DC5" w:rsidRPr="0056240E" w:rsidRDefault="00962DC5" w:rsidP="00D664A1">
            <w:pPr>
              <w:rPr>
                <w:rFonts w:ascii="Times New Roman" w:hAnsi="Times New Roman" w:cs="Times New Roman"/>
              </w:rPr>
            </w:pPr>
            <w:r w:rsidRPr="00A33504">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Chapter 5</w:t>
            </w:r>
            <w:r w:rsidRPr="0056240E">
              <w:rPr>
                <w:rFonts w:ascii="Times New Roman" w:hAnsi="Times New Roman" w:cs="Times New Roman"/>
              </w:rPr>
              <w:t xml:space="preserve"> Quiz (Due by </w:t>
            </w:r>
            <w:r>
              <w:rPr>
                <w:rFonts w:ascii="Times New Roman" w:hAnsi="Times New Roman" w:cs="Times New Roman"/>
              </w:rPr>
              <w:t xml:space="preserve">Sunday, </w:t>
            </w:r>
            <w:r w:rsidRPr="00E957F0">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4AAE47BB" w14:textId="77777777" w:rsidTr="00D664A1">
        <w:trPr>
          <w:trHeight w:val="664"/>
        </w:trPr>
        <w:tc>
          <w:tcPr>
            <w:tcW w:w="422" w:type="pct"/>
            <w:shd w:val="clear" w:color="auto" w:fill="FFFFFF"/>
            <w:vAlign w:val="center"/>
          </w:tcPr>
          <w:p w14:paraId="551C6308"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9</w:t>
            </w:r>
          </w:p>
        </w:tc>
        <w:tc>
          <w:tcPr>
            <w:tcW w:w="1028" w:type="pct"/>
            <w:shd w:val="clear" w:color="auto" w:fill="FFFFFF"/>
            <w:vAlign w:val="center"/>
          </w:tcPr>
          <w:p w14:paraId="3D100E3C" w14:textId="77777777" w:rsidR="00962DC5" w:rsidRPr="0056240E" w:rsidRDefault="00962DC5" w:rsidP="00D664A1">
            <w:pPr>
              <w:rPr>
                <w:rFonts w:ascii="Times New Roman" w:hAnsi="Times New Roman" w:cs="Times New Roman"/>
              </w:rPr>
            </w:pPr>
            <w:r>
              <w:rPr>
                <w:rFonts w:ascii="Times New Roman" w:hAnsi="Times New Roman" w:cs="Times New Roman"/>
              </w:rPr>
              <w:t>10/24-10/30</w:t>
            </w:r>
          </w:p>
        </w:tc>
        <w:tc>
          <w:tcPr>
            <w:tcW w:w="1450" w:type="pct"/>
            <w:shd w:val="clear" w:color="auto" w:fill="FFFFFF"/>
          </w:tcPr>
          <w:p w14:paraId="2BFEF5F4" w14:textId="77777777" w:rsidR="00962DC5" w:rsidRPr="0056240E" w:rsidRDefault="00962DC5" w:rsidP="00D664A1">
            <w:pPr>
              <w:rPr>
                <w:rFonts w:ascii="Times New Roman" w:hAnsi="Times New Roman" w:cs="Times New Roman"/>
              </w:rPr>
            </w:pPr>
            <w:r>
              <w:rPr>
                <w:rFonts w:ascii="Times New Roman" w:hAnsi="Times New Roman" w:cs="Times New Roman"/>
              </w:rPr>
              <w:t>Disaster Vulnerability</w:t>
            </w:r>
          </w:p>
          <w:p w14:paraId="6F2E6987" w14:textId="77777777" w:rsidR="00962DC5" w:rsidRPr="0056240E" w:rsidRDefault="00962DC5" w:rsidP="00D664A1">
            <w:pPr>
              <w:rPr>
                <w:rFonts w:ascii="Times New Roman" w:hAnsi="Times New Roman" w:cs="Times New Roman"/>
              </w:rPr>
            </w:pPr>
          </w:p>
        </w:tc>
        <w:tc>
          <w:tcPr>
            <w:tcW w:w="2100" w:type="pct"/>
            <w:shd w:val="clear" w:color="auto" w:fill="FFFFFF"/>
          </w:tcPr>
          <w:p w14:paraId="629362B7" w14:textId="77777777" w:rsidR="00962DC5" w:rsidRPr="0056240E" w:rsidRDefault="00962DC5" w:rsidP="00D664A1">
            <w:pPr>
              <w:rPr>
                <w:rFonts w:ascii="Times New Roman" w:hAnsi="Times New Roman" w:cs="Times New Roman"/>
              </w:rPr>
            </w:pPr>
            <w:r w:rsidRPr="008442C3">
              <w:rPr>
                <w:rFonts w:ascii="Times New Roman" w:hAnsi="Times New Roman" w:cs="Times New Roman"/>
                <w:b/>
                <w:bCs/>
              </w:rPr>
              <w:t>Read/Review</w:t>
            </w:r>
            <w:r w:rsidRPr="0056240E">
              <w:rPr>
                <w:rFonts w:ascii="Times New Roman" w:hAnsi="Times New Roman" w:cs="Times New Roman"/>
              </w:rPr>
              <w:t>: All module pages</w:t>
            </w:r>
            <w:r>
              <w:rPr>
                <w:rFonts w:ascii="Times New Roman" w:hAnsi="Times New Roman" w:cs="Times New Roman"/>
              </w:rPr>
              <w:t>, Chapter 6, &amp; any assigned articles</w:t>
            </w:r>
          </w:p>
          <w:p w14:paraId="4B3EFE4A" w14:textId="77777777" w:rsidR="00962DC5" w:rsidRPr="0056240E" w:rsidRDefault="00962DC5" w:rsidP="00D664A1">
            <w:pPr>
              <w:rPr>
                <w:rFonts w:ascii="Times New Roman" w:hAnsi="Times New Roman" w:cs="Times New Roman"/>
              </w:rPr>
            </w:pPr>
            <w:r w:rsidRPr="008442C3">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Chapter 6</w:t>
            </w:r>
            <w:r w:rsidRPr="0056240E">
              <w:rPr>
                <w:rFonts w:ascii="Times New Roman" w:hAnsi="Times New Roman" w:cs="Times New Roman"/>
              </w:rPr>
              <w:t xml:space="preserve"> Quiz (Due by </w:t>
            </w:r>
            <w:r>
              <w:rPr>
                <w:rFonts w:ascii="Times New Roman" w:hAnsi="Times New Roman" w:cs="Times New Roman"/>
              </w:rPr>
              <w:t xml:space="preserve">Sunday, </w:t>
            </w:r>
            <w:r w:rsidRPr="00E957F0">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3E33DCEC" w14:textId="77777777" w:rsidTr="00D664A1">
        <w:trPr>
          <w:trHeight w:val="259"/>
        </w:trPr>
        <w:tc>
          <w:tcPr>
            <w:tcW w:w="422" w:type="pct"/>
            <w:shd w:val="clear" w:color="auto" w:fill="FFFFFF"/>
            <w:vAlign w:val="center"/>
          </w:tcPr>
          <w:p w14:paraId="1B02AB86" w14:textId="77777777" w:rsidR="00962DC5" w:rsidRPr="00A33504" w:rsidRDefault="00962DC5" w:rsidP="00D664A1">
            <w:pPr>
              <w:rPr>
                <w:rFonts w:ascii="Times New Roman" w:hAnsi="Times New Roman" w:cs="Times New Roman"/>
                <w:b/>
                <w:bCs/>
              </w:rPr>
            </w:pPr>
          </w:p>
          <w:p w14:paraId="507AFE4F" w14:textId="77777777" w:rsidR="00962DC5" w:rsidRPr="00A33504" w:rsidRDefault="00962DC5" w:rsidP="00D664A1">
            <w:pPr>
              <w:rPr>
                <w:rFonts w:ascii="Times New Roman" w:hAnsi="Times New Roman" w:cs="Times New Roman"/>
                <w:b/>
                <w:bCs/>
              </w:rPr>
            </w:pPr>
          </w:p>
          <w:p w14:paraId="197AF33E"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10</w:t>
            </w:r>
          </w:p>
        </w:tc>
        <w:tc>
          <w:tcPr>
            <w:tcW w:w="1028" w:type="pct"/>
            <w:shd w:val="clear" w:color="auto" w:fill="FFFFFF"/>
            <w:vAlign w:val="center"/>
          </w:tcPr>
          <w:p w14:paraId="1CD2637F" w14:textId="77777777" w:rsidR="00962DC5" w:rsidRPr="0056240E" w:rsidRDefault="00962DC5" w:rsidP="00D664A1">
            <w:pPr>
              <w:rPr>
                <w:rFonts w:ascii="Times New Roman" w:hAnsi="Times New Roman" w:cs="Times New Roman"/>
              </w:rPr>
            </w:pPr>
          </w:p>
          <w:p w14:paraId="4E3FCE09" w14:textId="77777777" w:rsidR="00962DC5" w:rsidRPr="0056240E" w:rsidRDefault="00962DC5" w:rsidP="00D664A1">
            <w:pPr>
              <w:rPr>
                <w:rFonts w:ascii="Times New Roman" w:hAnsi="Times New Roman" w:cs="Times New Roman"/>
              </w:rPr>
            </w:pPr>
          </w:p>
          <w:p w14:paraId="00D01361" w14:textId="77777777" w:rsidR="00962DC5" w:rsidRPr="0056240E" w:rsidRDefault="00962DC5" w:rsidP="00D664A1">
            <w:pPr>
              <w:rPr>
                <w:rFonts w:ascii="Times New Roman" w:hAnsi="Times New Roman" w:cs="Times New Roman"/>
              </w:rPr>
            </w:pPr>
            <w:r>
              <w:rPr>
                <w:rFonts w:ascii="Times New Roman" w:hAnsi="Times New Roman" w:cs="Times New Roman"/>
              </w:rPr>
              <w:t>10/31-11/6</w:t>
            </w:r>
          </w:p>
        </w:tc>
        <w:tc>
          <w:tcPr>
            <w:tcW w:w="1450" w:type="pct"/>
            <w:shd w:val="clear" w:color="auto" w:fill="FFFFFF"/>
          </w:tcPr>
          <w:p w14:paraId="49841720" w14:textId="77777777" w:rsidR="00962DC5" w:rsidRPr="0056240E" w:rsidRDefault="00962DC5" w:rsidP="00D664A1">
            <w:pPr>
              <w:rPr>
                <w:rFonts w:ascii="Times New Roman" w:hAnsi="Times New Roman" w:cs="Times New Roman"/>
              </w:rPr>
            </w:pPr>
          </w:p>
          <w:p w14:paraId="6B780AE1" w14:textId="77777777" w:rsidR="00962DC5" w:rsidRPr="0056240E" w:rsidRDefault="00962DC5" w:rsidP="00D664A1">
            <w:pPr>
              <w:rPr>
                <w:rFonts w:ascii="Times New Roman" w:hAnsi="Times New Roman" w:cs="Times New Roman"/>
              </w:rPr>
            </w:pPr>
          </w:p>
          <w:p w14:paraId="77464063" w14:textId="77777777" w:rsidR="00962DC5" w:rsidRPr="0056240E" w:rsidRDefault="00962DC5" w:rsidP="00D664A1">
            <w:pPr>
              <w:rPr>
                <w:rFonts w:ascii="Times New Roman" w:hAnsi="Times New Roman" w:cs="Times New Roman"/>
              </w:rPr>
            </w:pPr>
            <w:r>
              <w:rPr>
                <w:rFonts w:ascii="Times New Roman" w:hAnsi="Times New Roman" w:cs="Times New Roman"/>
              </w:rPr>
              <w:t>Disaster Resilience</w:t>
            </w:r>
          </w:p>
        </w:tc>
        <w:tc>
          <w:tcPr>
            <w:tcW w:w="2100" w:type="pct"/>
            <w:shd w:val="clear" w:color="auto" w:fill="FFFFFF"/>
          </w:tcPr>
          <w:p w14:paraId="5D211079" w14:textId="77777777" w:rsidR="00962DC5" w:rsidRPr="0056240E" w:rsidRDefault="00962DC5" w:rsidP="00D664A1">
            <w:pPr>
              <w:rPr>
                <w:rFonts w:ascii="Times New Roman" w:hAnsi="Times New Roman" w:cs="Times New Roman"/>
              </w:rPr>
            </w:pPr>
          </w:p>
          <w:p w14:paraId="5881CB32" w14:textId="77777777" w:rsidR="00962DC5" w:rsidRPr="0056240E" w:rsidRDefault="00962DC5" w:rsidP="00D664A1">
            <w:pPr>
              <w:rPr>
                <w:rFonts w:ascii="Times New Roman" w:hAnsi="Times New Roman" w:cs="Times New Roman"/>
              </w:rPr>
            </w:pPr>
            <w:r w:rsidRPr="008442C3">
              <w:rPr>
                <w:rFonts w:ascii="Times New Roman" w:hAnsi="Times New Roman" w:cs="Times New Roman"/>
                <w:b/>
                <w:bCs/>
              </w:rPr>
              <w:t>Read/Review</w:t>
            </w:r>
            <w:r w:rsidRPr="0056240E">
              <w:rPr>
                <w:rFonts w:ascii="Times New Roman" w:hAnsi="Times New Roman" w:cs="Times New Roman"/>
              </w:rPr>
              <w:t>: All module pages</w:t>
            </w:r>
            <w:r>
              <w:rPr>
                <w:rFonts w:ascii="Times New Roman" w:hAnsi="Times New Roman" w:cs="Times New Roman"/>
              </w:rPr>
              <w:t>,</w:t>
            </w:r>
            <w:r w:rsidRPr="0056240E">
              <w:rPr>
                <w:rFonts w:ascii="Times New Roman" w:hAnsi="Times New Roman" w:cs="Times New Roman"/>
              </w:rPr>
              <w:t xml:space="preserve"> </w:t>
            </w:r>
            <w:r>
              <w:rPr>
                <w:rFonts w:ascii="Times New Roman" w:hAnsi="Times New Roman" w:cs="Times New Roman"/>
              </w:rPr>
              <w:t>Chapter 7, &amp; any assigned articles</w:t>
            </w:r>
          </w:p>
          <w:p w14:paraId="065D23D2" w14:textId="77777777" w:rsidR="00962DC5" w:rsidRPr="0056240E" w:rsidRDefault="00962DC5" w:rsidP="00D664A1">
            <w:pPr>
              <w:rPr>
                <w:rFonts w:ascii="Times New Roman" w:hAnsi="Times New Roman" w:cs="Times New Roman"/>
              </w:rPr>
            </w:pPr>
            <w:r w:rsidRPr="008442C3">
              <w:rPr>
                <w:rFonts w:ascii="Times New Roman" w:hAnsi="Times New Roman" w:cs="Times New Roman"/>
                <w:b/>
                <w:bCs/>
              </w:rPr>
              <w:lastRenderedPageBreak/>
              <w:t>Complete</w:t>
            </w:r>
            <w:r w:rsidRPr="0056240E">
              <w:rPr>
                <w:rFonts w:ascii="Times New Roman" w:hAnsi="Times New Roman" w:cs="Times New Roman"/>
              </w:rPr>
              <w:t xml:space="preserve">: </w:t>
            </w:r>
            <w:r>
              <w:rPr>
                <w:rFonts w:ascii="Times New Roman" w:hAnsi="Times New Roman" w:cs="Times New Roman"/>
              </w:rPr>
              <w:t>Chapter 7</w:t>
            </w:r>
            <w:r w:rsidRPr="0056240E">
              <w:rPr>
                <w:rFonts w:ascii="Times New Roman" w:hAnsi="Times New Roman" w:cs="Times New Roman"/>
              </w:rPr>
              <w:t xml:space="preserve"> Quiz (Due by </w:t>
            </w:r>
            <w:r>
              <w:rPr>
                <w:rFonts w:ascii="Times New Roman" w:hAnsi="Times New Roman" w:cs="Times New Roman"/>
              </w:rPr>
              <w:t xml:space="preserve">Sunday, </w:t>
            </w:r>
            <w:r w:rsidRPr="00E957F0">
              <w:rPr>
                <w:rFonts w:ascii="Times New Roman" w:hAnsi="Times New Roman" w:cs="Times New Roman"/>
                <w:b/>
                <w:bCs/>
              </w:rPr>
              <w:t>BEFORE</w:t>
            </w:r>
            <w:r w:rsidRPr="0056240E">
              <w:rPr>
                <w:rFonts w:ascii="Times New Roman" w:hAnsi="Times New Roman" w:cs="Times New Roman"/>
              </w:rPr>
              <w:t xml:space="preserve"> 11:59 pm)</w:t>
            </w:r>
          </w:p>
        </w:tc>
      </w:tr>
      <w:tr w:rsidR="00962DC5" w:rsidRPr="0056240E" w14:paraId="63FC71C1" w14:textId="77777777" w:rsidTr="00D664A1">
        <w:trPr>
          <w:trHeight w:val="259"/>
        </w:trPr>
        <w:tc>
          <w:tcPr>
            <w:tcW w:w="422" w:type="pct"/>
            <w:shd w:val="clear" w:color="auto" w:fill="FFFFFF"/>
            <w:vAlign w:val="center"/>
          </w:tcPr>
          <w:p w14:paraId="66AF14F6"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lastRenderedPageBreak/>
              <w:t>11</w:t>
            </w:r>
          </w:p>
        </w:tc>
        <w:tc>
          <w:tcPr>
            <w:tcW w:w="1028" w:type="pct"/>
            <w:shd w:val="clear" w:color="auto" w:fill="FFFFFF"/>
            <w:vAlign w:val="center"/>
          </w:tcPr>
          <w:p w14:paraId="65C4094A" w14:textId="77777777" w:rsidR="00962DC5" w:rsidRPr="0056240E" w:rsidRDefault="00962DC5" w:rsidP="00D664A1">
            <w:pPr>
              <w:rPr>
                <w:rFonts w:ascii="Times New Roman" w:hAnsi="Times New Roman" w:cs="Times New Roman"/>
              </w:rPr>
            </w:pPr>
            <w:r>
              <w:rPr>
                <w:rFonts w:ascii="Times New Roman" w:hAnsi="Times New Roman" w:cs="Times New Roman"/>
              </w:rPr>
              <w:t>11/7-11-13</w:t>
            </w:r>
          </w:p>
        </w:tc>
        <w:tc>
          <w:tcPr>
            <w:tcW w:w="1450" w:type="pct"/>
            <w:shd w:val="clear" w:color="auto" w:fill="FFFFFF"/>
          </w:tcPr>
          <w:p w14:paraId="2CA5599D" w14:textId="77777777" w:rsidR="00962DC5" w:rsidRPr="0056240E" w:rsidRDefault="00962DC5" w:rsidP="00D664A1">
            <w:pPr>
              <w:rPr>
                <w:rFonts w:ascii="Times New Roman" w:hAnsi="Times New Roman" w:cs="Times New Roman"/>
              </w:rPr>
            </w:pPr>
            <w:r>
              <w:rPr>
                <w:rFonts w:ascii="Times New Roman" w:hAnsi="Times New Roman" w:cs="Times New Roman"/>
              </w:rPr>
              <w:t>Stratified Monopoly</w:t>
            </w:r>
          </w:p>
        </w:tc>
        <w:tc>
          <w:tcPr>
            <w:tcW w:w="2100" w:type="pct"/>
            <w:shd w:val="clear" w:color="auto" w:fill="FFFFFF"/>
          </w:tcPr>
          <w:p w14:paraId="5E6BADEE" w14:textId="77777777" w:rsidR="00962DC5" w:rsidRPr="0056240E" w:rsidRDefault="00962DC5" w:rsidP="00D664A1">
            <w:pPr>
              <w:rPr>
                <w:rFonts w:ascii="Times New Roman" w:hAnsi="Times New Roman" w:cs="Times New Roman"/>
              </w:rPr>
            </w:pPr>
            <w:r>
              <w:rPr>
                <w:rFonts w:ascii="Times New Roman" w:hAnsi="Times New Roman" w:cs="Times New Roman"/>
              </w:rPr>
              <w:t xml:space="preserve">Nothing Due - </w:t>
            </w:r>
            <w:r>
              <w:rPr>
                <w:rFonts w:ascii="Times New Roman" w:hAnsi="Times New Roman" w:cs="Times New Roman"/>
                <w:b/>
                <w:bCs/>
              </w:rPr>
              <w:t>M</w:t>
            </w:r>
            <w:r w:rsidRPr="008442C3">
              <w:rPr>
                <w:rFonts w:ascii="Times New Roman" w:hAnsi="Times New Roman" w:cs="Times New Roman"/>
                <w:b/>
                <w:bCs/>
              </w:rPr>
              <w:t xml:space="preserve">ake sure to attend class or you can NOT Complete </w:t>
            </w:r>
            <w:r>
              <w:rPr>
                <w:rFonts w:ascii="Times New Roman" w:hAnsi="Times New Roman" w:cs="Times New Roman"/>
              </w:rPr>
              <w:t>the Stratified Monopoly Paper assignment.</w:t>
            </w:r>
          </w:p>
        </w:tc>
      </w:tr>
      <w:tr w:rsidR="00962DC5" w:rsidRPr="0056240E" w14:paraId="6EE63ABF" w14:textId="77777777" w:rsidTr="00D664A1">
        <w:trPr>
          <w:trHeight w:val="259"/>
        </w:trPr>
        <w:tc>
          <w:tcPr>
            <w:tcW w:w="422" w:type="pct"/>
            <w:shd w:val="clear" w:color="auto" w:fill="FFFFFF"/>
            <w:vAlign w:val="center"/>
          </w:tcPr>
          <w:p w14:paraId="66A4E156"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12</w:t>
            </w:r>
          </w:p>
        </w:tc>
        <w:tc>
          <w:tcPr>
            <w:tcW w:w="1028" w:type="pct"/>
            <w:shd w:val="clear" w:color="auto" w:fill="FFFFFF"/>
            <w:vAlign w:val="center"/>
          </w:tcPr>
          <w:p w14:paraId="5E65937B" w14:textId="77777777" w:rsidR="00962DC5" w:rsidRPr="0056240E" w:rsidRDefault="00962DC5" w:rsidP="00D664A1">
            <w:pPr>
              <w:rPr>
                <w:rFonts w:ascii="Times New Roman" w:hAnsi="Times New Roman" w:cs="Times New Roman"/>
              </w:rPr>
            </w:pPr>
            <w:r>
              <w:rPr>
                <w:rFonts w:ascii="Times New Roman" w:hAnsi="Times New Roman" w:cs="Times New Roman"/>
              </w:rPr>
              <w:t>11/14-11/20</w:t>
            </w:r>
          </w:p>
        </w:tc>
        <w:tc>
          <w:tcPr>
            <w:tcW w:w="1450" w:type="pct"/>
            <w:shd w:val="clear" w:color="auto" w:fill="FFFFFF"/>
          </w:tcPr>
          <w:p w14:paraId="79D7BD75" w14:textId="77777777" w:rsidR="00962DC5" w:rsidRPr="0056240E" w:rsidRDefault="00962DC5" w:rsidP="00D664A1">
            <w:pPr>
              <w:rPr>
                <w:rFonts w:ascii="Times New Roman" w:hAnsi="Times New Roman" w:cs="Times New Roman"/>
              </w:rPr>
            </w:pPr>
            <w:r>
              <w:rPr>
                <w:rFonts w:ascii="Times New Roman" w:hAnsi="Times New Roman" w:cs="Times New Roman"/>
              </w:rPr>
              <w:t>Stratified Monopoly</w:t>
            </w:r>
          </w:p>
        </w:tc>
        <w:tc>
          <w:tcPr>
            <w:tcW w:w="2100" w:type="pct"/>
            <w:shd w:val="clear" w:color="auto" w:fill="FFFFFF"/>
          </w:tcPr>
          <w:p w14:paraId="648C214C" w14:textId="77777777" w:rsidR="00962DC5" w:rsidRPr="0056240E" w:rsidRDefault="00962DC5" w:rsidP="00D664A1">
            <w:pPr>
              <w:rPr>
                <w:rFonts w:ascii="Times New Roman" w:hAnsi="Times New Roman" w:cs="Times New Roman"/>
              </w:rPr>
            </w:pPr>
            <w:r>
              <w:rPr>
                <w:rFonts w:ascii="Times New Roman" w:hAnsi="Times New Roman" w:cs="Times New Roman"/>
              </w:rPr>
              <w:t xml:space="preserve">Stratified Monopoly Paper Due Sunday, </w:t>
            </w:r>
            <w:r w:rsidRPr="00042233">
              <w:rPr>
                <w:rFonts w:ascii="Times New Roman" w:hAnsi="Times New Roman" w:cs="Times New Roman"/>
                <w:b/>
                <w:bCs/>
              </w:rPr>
              <w:t>BEFORE</w:t>
            </w:r>
            <w:r>
              <w:rPr>
                <w:rFonts w:ascii="Times New Roman" w:hAnsi="Times New Roman" w:cs="Times New Roman"/>
              </w:rPr>
              <w:t xml:space="preserve"> 11:59 pm)</w:t>
            </w:r>
          </w:p>
        </w:tc>
      </w:tr>
      <w:tr w:rsidR="00962DC5" w:rsidRPr="0056240E" w14:paraId="5546B9A4" w14:textId="77777777" w:rsidTr="00D664A1">
        <w:trPr>
          <w:trHeight w:val="259"/>
        </w:trPr>
        <w:tc>
          <w:tcPr>
            <w:tcW w:w="422" w:type="pct"/>
            <w:shd w:val="clear" w:color="auto" w:fill="FFFFFF"/>
            <w:vAlign w:val="center"/>
          </w:tcPr>
          <w:p w14:paraId="11689EEF"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13</w:t>
            </w:r>
          </w:p>
        </w:tc>
        <w:tc>
          <w:tcPr>
            <w:tcW w:w="1028" w:type="pct"/>
            <w:shd w:val="clear" w:color="auto" w:fill="FFFFFF"/>
            <w:vAlign w:val="center"/>
          </w:tcPr>
          <w:p w14:paraId="75A5FFE0" w14:textId="77777777" w:rsidR="00962DC5" w:rsidRDefault="00962DC5" w:rsidP="00D664A1">
            <w:pPr>
              <w:rPr>
                <w:rFonts w:ascii="Times New Roman" w:hAnsi="Times New Roman" w:cs="Times New Roman"/>
              </w:rPr>
            </w:pPr>
            <w:r>
              <w:rPr>
                <w:rFonts w:ascii="Times New Roman" w:hAnsi="Times New Roman" w:cs="Times New Roman"/>
              </w:rPr>
              <w:t>11/21-11/27</w:t>
            </w:r>
          </w:p>
          <w:p w14:paraId="7C563865" w14:textId="77777777" w:rsidR="00962DC5" w:rsidRPr="00494B0E" w:rsidRDefault="00962DC5" w:rsidP="00D664A1">
            <w:pPr>
              <w:rPr>
                <w:rFonts w:ascii="Times New Roman" w:hAnsi="Times New Roman" w:cs="Times New Roman"/>
                <w:color w:val="FF0000"/>
              </w:rPr>
            </w:pPr>
            <w:r w:rsidRPr="00494B0E">
              <w:rPr>
                <w:rFonts w:ascii="Times New Roman" w:hAnsi="Times New Roman" w:cs="Times New Roman"/>
                <w:color w:val="FF0000"/>
              </w:rPr>
              <w:t>NO CLASS 11/23</w:t>
            </w:r>
          </w:p>
          <w:p w14:paraId="12BE7CFF" w14:textId="77777777" w:rsidR="00962DC5" w:rsidRPr="0056240E" w:rsidRDefault="00962DC5" w:rsidP="00D664A1">
            <w:pPr>
              <w:rPr>
                <w:rFonts w:ascii="Times New Roman" w:hAnsi="Times New Roman" w:cs="Times New Roman"/>
              </w:rPr>
            </w:pPr>
            <w:r w:rsidRPr="00494B0E">
              <w:rPr>
                <w:rFonts w:ascii="Times New Roman" w:hAnsi="Times New Roman" w:cs="Times New Roman"/>
                <w:color w:val="FF0000"/>
              </w:rPr>
              <w:t>(Thanksgiving Break)</w:t>
            </w:r>
          </w:p>
        </w:tc>
        <w:tc>
          <w:tcPr>
            <w:tcW w:w="1450" w:type="pct"/>
            <w:shd w:val="clear" w:color="auto" w:fill="FFFFFF"/>
          </w:tcPr>
          <w:p w14:paraId="30CDF151" w14:textId="77777777" w:rsidR="00962DC5" w:rsidRPr="0056240E" w:rsidRDefault="00962DC5" w:rsidP="00D664A1">
            <w:pPr>
              <w:rPr>
                <w:rFonts w:ascii="Times New Roman" w:hAnsi="Times New Roman" w:cs="Times New Roman"/>
              </w:rPr>
            </w:pPr>
            <w:r>
              <w:rPr>
                <w:rFonts w:ascii="Times New Roman" w:hAnsi="Times New Roman" w:cs="Times New Roman"/>
              </w:rPr>
              <w:t>What the Future Holds (Part 1)</w:t>
            </w:r>
          </w:p>
        </w:tc>
        <w:tc>
          <w:tcPr>
            <w:tcW w:w="2100" w:type="pct"/>
            <w:shd w:val="clear" w:color="auto" w:fill="FFFFFF"/>
          </w:tcPr>
          <w:p w14:paraId="67AF907B" w14:textId="77777777" w:rsidR="00962DC5" w:rsidRPr="0056240E" w:rsidRDefault="00962DC5" w:rsidP="00D664A1">
            <w:pPr>
              <w:rPr>
                <w:rFonts w:ascii="Times New Roman" w:hAnsi="Times New Roman" w:cs="Times New Roman"/>
              </w:rPr>
            </w:pPr>
            <w:r>
              <w:rPr>
                <w:rFonts w:ascii="Times New Roman" w:hAnsi="Times New Roman" w:cs="Times New Roman"/>
              </w:rPr>
              <w:t xml:space="preserve">Nothing Due </w:t>
            </w:r>
          </w:p>
        </w:tc>
      </w:tr>
      <w:tr w:rsidR="00962DC5" w:rsidRPr="0056240E" w14:paraId="73DC9A68" w14:textId="77777777" w:rsidTr="00D664A1">
        <w:trPr>
          <w:trHeight w:val="259"/>
        </w:trPr>
        <w:tc>
          <w:tcPr>
            <w:tcW w:w="422" w:type="pct"/>
            <w:shd w:val="clear" w:color="auto" w:fill="FFFFFF"/>
            <w:vAlign w:val="center"/>
          </w:tcPr>
          <w:p w14:paraId="154CA531"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14</w:t>
            </w:r>
          </w:p>
        </w:tc>
        <w:tc>
          <w:tcPr>
            <w:tcW w:w="1028" w:type="pct"/>
            <w:shd w:val="clear" w:color="auto" w:fill="FFFFFF"/>
            <w:vAlign w:val="center"/>
          </w:tcPr>
          <w:p w14:paraId="386A0FC2" w14:textId="77777777" w:rsidR="00962DC5" w:rsidRPr="0056240E" w:rsidRDefault="00962DC5" w:rsidP="00D664A1">
            <w:pPr>
              <w:rPr>
                <w:rFonts w:ascii="Times New Roman" w:hAnsi="Times New Roman" w:cs="Times New Roman"/>
              </w:rPr>
            </w:pPr>
            <w:r>
              <w:rPr>
                <w:rFonts w:ascii="Times New Roman" w:hAnsi="Times New Roman" w:cs="Times New Roman"/>
              </w:rPr>
              <w:t>11/28-12/4</w:t>
            </w:r>
          </w:p>
          <w:p w14:paraId="57EB5FD7" w14:textId="77777777" w:rsidR="00962DC5" w:rsidRPr="0056240E" w:rsidRDefault="00962DC5" w:rsidP="00D664A1">
            <w:pPr>
              <w:rPr>
                <w:rFonts w:ascii="Times New Roman" w:hAnsi="Times New Roman" w:cs="Times New Roman"/>
              </w:rPr>
            </w:pPr>
          </w:p>
        </w:tc>
        <w:tc>
          <w:tcPr>
            <w:tcW w:w="1450" w:type="pct"/>
            <w:shd w:val="clear" w:color="auto" w:fill="FFFFFF"/>
          </w:tcPr>
          <w:p w14:paraId="7BC89730" w14:textId="77777777" w:rsidR="00962DC5" w:rsidRPr="0056240E" w:rsidRDefault="00962DC5" w:rsidP="00D664A1">
            <w:pPr>
              <w:rPr>
                <w:rFonts w:ascii="Times New Roman" w:hAnsi="Times New Roman" w:cs="Times New Roman"/>
              </w:rPr>
            </w:pPr>
            <w:r>
              <w:rPr>
                <w:rFonts w:ascii="Times New Roman" w:hAnsi="Times New Roman" w:cs="Times New Roman"/>
              </w:rPr>
              <w:t>What the Future Holds (Part 2)</w:t>
            </w:r>
          </w:p>
        </w:tc>
        <w:tc>
          <w:tcPr>
            <w:tcW w:w="2100" w:type="pct"/>
            <w:shd w:val="clear" w:color="auto" w:fill="FFFFFF"/>
          </w:tcPr>
          <w:p w14:paraId="595D15B4" w14:textId="77777777" w:rsidR="00962DC5" w:rsidRPr="0056240E" w:rsidRDefault="00962DC5" w:rsidP="00D664A1">
            <w:pPr>
              <w:rPr>
                <w:rFonts w:ascii="Times New Roman" w:hAnsi="Times New Roman" w:cs="Times New Roman"/>
              </w:rPr>
            </w:pPr>
            <w:r w:rsidRPr="00173E99">
              <w:rPr>
                <w:rFonts w:ascii="Times New Roman" w:hAnsi="Times New Roman" w:cs="Times New Roman"/>
                <w:b/>
                <w:bCs/>
              </w:rPr>
              <w:t>Read/Review</w:t>
            </w:r>
            <w:r w:rsidRPr="0056240E">
              <w:rPr>
                <w:rFonts w:ascii="Times New Roman" w:hAnsi="Times New Roman" w:cs="Times New Roman"/>
              </w:rPr>
              <w:t>: All module pages</w:t>
            </w:r>
            <w:r>
              <w:rPr>
                <w:rFonts w:ascii="Times New Roman" w:hAnsi="Times New Roman" w:cs="Times New Roman"/>
              </w:rPr>
              <w:t>,</w:t>
            </w:r>
            <w:r w:rsidRPr="0056240E">
              <w:rPr>
                <w:rFonts w:ascii="Times New Roman" w:hAnsi="Times New Roman" w:cs="Times New Roman"/>
              </w:rPr>
              <w:t xml:space="preserve"> </w:t>
            </w:r>
            <w:r>
              <w:rPr>
                <w:rFonts w:ascii="Times New Roman" w:hAnsi="Times New Roman" w:cs="Times New Roman"/>
              </w:rPr>
              <w:t>Chapter 8, &amp; any assigned articles</w:t>
            </w:r>
          </w:p>
          <w:p w14:paraId="6316919A" w14:textId="77777777" w:rsidR="00962DC5" w:rsidRPr="0056240E" w:rsidRDefault="00962DC5" w:rsidP="00D664A1">
            <w:pPr>
              <w:rPr>
                <w:rFonts w:ascii="Times New Roman" w:hAnsi="Times New Roman" w:cs="Times New Roman"/>
              </w:rPr>
            </w:pPr>
            <w:r w:rsidRPr="00173E99">
              <w:rPr>
                <w:rFonts w:ascii="Times New Roman" w:hAnsi="Times New Roman" w:cs="Times New Roman"/>
                <w:b/>
                <w:bCs/>
              </w:rPr>
              <w:t>Complete</w:t>
            </w:r>
            <w:r w:rsidRPr="0056240E">
              <w:rPr>
                <w:rFonts w:ascii="Times New Roman" w:hAnsi="Times New Roman" w:cs="Times New Roman"/>
              </w:rPr>
              <w:t xml:space="preserve">: </w:t>
            </w:r>
            <w:r>
              <w:rPr>
                <w:rFonts w:ascii="Times New Roman" w:hAnsi="Times New Roman" w:cs="Times New Roman"/>
              </w:rPr>
              <w:t>Chapter 8</w:t>
            </w:r>
            <w:r w:rsidRPr="0056240E">
              <w:rPr>
                <w:rFonts w:ascii="Times New Roman" w:hAnsi="Times New Roman" w:cs="Times New Roman"/>
              </w:rPr>
              <w:t xml:space="preserve"> Quiz (Due by Sunday, </w:t>
            </w:r>
            <w:r w:rsidRPr="00173E99">
              <w:rPr>
                <w:rFonts w:ascii="Times New Roman" w:hAnsi="Times New Roman" w:cs="Times New Roman"/>
                <w:b/>
                <w:bCs/>
              </w:rPr>
              <w:t>BEFORE</w:t>
            </w:r>
            <w:r>
              <w:rPr>
                <w:rFonts w:ascii="Times New Roman" w:hAnsi="Times New Roman" w:cs="Times New Roman"/>
              </w:rPr>
              <w:t xml:space="preserve"> </w:t>
            </w:r>
            <w:r w:rsidRPr="0056240E">
              <w:rPr>
                <w:rFonts w:ascii="Times New Roman" w:hAnsi="Times New Roman" w:cs="Times New Roman"/>
              </w:rPr>
              <w:t>11:59 pm)</w:t>
            </w:r>
          </w:p>
        </w:tc>
      </w:tr>
      <w:tr w:rsidR="00962DC5" w:rsidRPr="0056240E" w14:paraId="5F51F0C1" w14:textId="77777777" w:rsidTr="00D664A1">
        <w:trPr>
          <w:trHeight w:val="259"/>
        </w:trPr>
        <w:tc>
          <w:tcPr>
            <w:tcW w:w="422" w:type="pct"/>
            <w:shd w:val="clear" w:color="auto" w:fill="FFFFFF"/>
            <w:vAlign w:val="center"/>
          </w:tcPr>
          <w:p w14:paraId="711C8356"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15</w:t>
            </w:r>
          </w:p>
        </w:tc>
        <w:tc>
          <w:tcPr>
            <w:tcW w:w="1028" w:type="pct"/>
            <w:shd w:val="clear" w:color="auto" w:fill="FFFFFF"/>
            <w:vAlign w:val="center"/>
          </w:tcPr>
          <w:p w14:paraId="6DE7684F" w14:textId="77777777" w:rsidR="00962DC5" w:rsidRPr="0056240E" w:rsidRDefault="00962DC5" w:rsidP="00D664A1">
            <w:pPr>
              <w:rPr>
                <w:rFonts w:ascii="Times New Roman" w:hAnsi="Times New Roman" w:cs="Times New Roman"/>
              </w:rPr>
            </w:pPr>
            <w:r>
              <w:rPr>
                <w:rFonts w:ascii="Times New Roman" w:hAnsi="Times New Roman" w:cs="Times New Roman"/>
              </w:rPr>
              <w:t>12/5-12/11</w:t>
            </w:r>
          </w:p>
          <w:p w14:paraId="61999875" w14:textId="77777777" w:rsidR="00962DC5" w:rsidRPr="0056240E" w:rsidRDefault="00962DC5" w:rsidP="00D664A1">
            <w:pPr>
              <w:rPr>
                <w:rFonts w:ascii="Times New Roman" w:hAnsi="Times New Roman" w:cs="Times New Roman"/>
              </w:rPr>
            </w:pPr>
          </w:p>
        </w:tc>
        <w:tc>
          <w:tcPr>
            <w:tcW w:w="1450" w:type="pct"/>
            <w:shd w:val="clear" w:color="auto" w:fill="FFFFFF"/>
          </w:tcPr>
          <w:p w14:paraId="5C7AA0C9"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 xml:space="preserve">EXAM </w:t>
            </w:r>
            <w:r>
              <w:rPr>
                <w:rFonts w:ascii="Times New Roman" w:hAnsi="Times New Roman" w:cs="Times New Roman"/>
              </w:rPr>
              <w:t xml:space="preserve">2 </w:t>
            </w:r>
            <w:r w:rsidRPr="0056240E">
              <w:rPr>
                <w:rFonts w:ascii="Times New Roman" w:hAnsi="Times New Roman" w:cs="Times New Roman"/>
              </w:rPr>
              <w:t xml:space="preserve">REVIEW: </w:t>
            </w:r>
            <w:r>
              <w:rPr>
                <w:rFonts w:ascii="Times New Roman" w:hAnsi="Times New Roman" w:cs="Times New Roman"/>
              </w:rPr>
              <w:t>Chapters 5-8</w:t>
            </w:r>
          </w:p>
        </w:tc>
        <w:tc>
          <w:tcPr>
            <w:tcW w:w="2100" w:type="pct"/>
            <w:shd w:val="clear" w:color="auto" w:fill="FFFFFF"/>
          </w:tcPr>
          <w:p w14:paraId="67772884"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Review: All pages in Modules</w:t>
            </w:r>
            <w:r>
              <w:rPr>
                <w:rFonts w:ascii="Times New Roman" w:hAnsi="Times New Roman" w:cs="Times New Roman"/>
              </w:rPr>
              <w:t>, Chapters 5-8, &amp; any assigned articles</w:t>
            </w:r>
          </w:p>
          <w:p w14:paraId="615A4690" w14:textId="77777777" w:rsidR="00962DC5" w:rsidRPr="0056240E" w:rsidRDefault="00962DC5" w:rsidP="00D664A1">
            <w:pPr>
              <w:rPr>
                <w:rFonts w:ascii="Times New Roman" w:hAnsi="Times New Roman" w:cs="Times New Roman"/>
              </w:rPr>
            </w:pPr>
          </w:p>
        </w:tc>
      </w:tr>
      <w:tr w:rsidR="00962DC5" w:rsidRPr="0056240E" w14:paraId="092D4889" w14:textId="77777777" w:rsidTr="00D664A1">
        <w:trPr>
          <w:trHeight w:val="259"/>
        </w:trPr>
        <w:tc>
          <w:tcPr>
            <w:tcW w:w="422" w:type="pct"/>
            <w:shd w:val="clear" w:color="auto" w:fill="FFFFFF"/>
            <w:vAlign w:val="center"/>
          </w:tcPr>
          <w:p w14:paraId="658E1246" w14:textId="77777777" w:rsidR="00962DC5" w:rsidRPr="00A33504" w:rsidRDefault="00962DC5" w:rsidP="00D664A1">
            <w:pPr>
              <w:rPr>
                <w:rFonts w:ascii="Times New Roman" w:hAnsi="Times New Roman" w:cs="Times New Roman"/>
                <w:b/>
                <w:bCs/>
              </w:rPr>
            </w:pPr>
            <w:r w:rsidRPr="00A33504">
              <w:rPr>
                <w:rFonts w:ascii="Times New Roman" w:hAnsi="Times New Roman" w:cs="Times New Roman"/>
                <w:b/>
                <w:bCs/>
              </w:rPr>
              <w:t>16</w:t>
            </w:r>
          </w:p>
        </w:tc>
        <w:tc>
          <w:tcPr>
            <w:tcW w:w="1028" w:type="pct"/>
            <w:shd w:val="clear" w:color="auto" w:fill="FFFFFF"/>
            <w:vAlign w:val="center"/>
          </w:tcPr>
          <w:p w14:paraId="165FF26E" w14:textId="77777777" w:rsidR="00962DC5" w:rsidRPr="0056240E" w:rsidRDefault="00962DC5" w:rsidP="00D664A1">
            <w:pPr>
              <w:rPr>
                <w:rFonts w:ascii="Times New Roman" w:hAnsi="Times New Roman" w:cs="Times New Roman"/>
              </w:rPr>
            </w:pPr>
            <w:r>
              <w:rPr>
                <w:rFonts w:ascii="Times New Roman" w:hAnsi="Times New Roman" w:cs="Times New Roman"/>
              </w:rPr>
              <w:t>12/12-12/16</w:t>
            </w:r>
          </w:p>
        </w:tc>
        <w:tc>
          <w:tcPr>
            <w:tcW w:w="1450" w:type="pct"/>
            <w:shd w:val="clear" w:color="auto" w:fill="FFFFFF"/>
          </w:tcPr>
          <w:p w14:paraId="79E4281F"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EXAM</w:t>
            </w:r>
            <w:r>
              <w:rPr>
                <w:rFonts w:ascii="Times New Roman" w:hAnsi="Times New Roman" w:cs="Times New Roman"/>
              </w:rPr>
              <w:t xml:space="preserve"> 2</w:t>
            </w:r>
          </w:p>
        </w:tc>
        <w:tc>
          <w:tcPr>
            <w:tcW w:w="2100" w:type="pct"/>
            <w:shd w:val="clear" w:color="auto" w:fill="FFFFFF"/>
          </w:tcPr>
          <w:p w14:paraId="40E41603" w14:textId="77777777" w:rsidR="00962DC5" w:rsidRPr="0056240E" w:rsidRDefault="00962DC5" w:rsidP="00D664A1">
            <w:pPr>
              <w:rPr>
                <w:rFonts w:ascii="Times New Roman" w:hAnsi="Times New Roman" w:cs="Times New Roman"/>
              </w:rPr>
            </w:pPr>
            <w:r w:rsidRPr="0056240E">
              <w:rPr>
                <w:rFonts w:ascii="Times New Roman" w:hAnsi="Times New Roman" w:cs="Times New Roman"/>
              </w:rPr>
              <w:t>Complete: FINAL EXAM (Due by Friday before 11:59 pm).</w:t>
            </w:r>
          </w:p>
        </w:tc>
      </w:tr>
    </w:tbl>
    <w:p w14:paraId="29446246" w14:textId="77777777" w:rsidR="00962DC5" w:rsidRPr="00173E99" w:rsidRDefault="00962DC5" w:rsidP="00962DC5">
      <w:pPr>
        <w:pStyle w:val="Heading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No cell phones or other electronic devices are permitted except when instructed for in-class activities or as part of ODA approved accommodations </w:t>
      </w:r>
    </w:p>
    <w:p w14:paraId="3F7ADB3D" w14:textId="77777777" w:rsidR="00962DC5" w:rsidRPr="0071065A" w:rsidRDefault="00962DC5" w:rsidP="00962DC5"/>
    <w:p w14:paraId="1AF527BE" w14:textId="0E74BB5E" w:rsidR="005C1C3B" w:rsidRPr="00173E99" w:rsidRDefault="005C1C3B" w:rsidP="00962DC5">
      <w:pPr>
        <w:jc w:val="center"/>
        <w:rPr>
          <w:rFonts w:ascii="Times New Roman" w:hAnsi="Times New Roman" w:cs="Times New Roman"/>
          <w:b/>
          <w:bCs/>
          <w:sz w:val="28"/>
          <w:szCs w:val="28"/>
        </w:rPr>
      </w:pPr>
    </w:p>
    <w:sectPr w:rsidR="005C1C3B" w:rsidRPr="00173E99" w:rsidSect="0020532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8851" w14:textId="77777777" w:rsidR="00EF1B11" w:rsidRDefault="00EF1B11" w:rsidP="00CE5D6F">
      <w:r>
        <w:separator/>
      </w:r>
    </w:p>
  </w:endnote>
  <w:endnote w:type="continuationSeparator" w:id="0">
    <w:p w14:paraId="0C3A9D8A" w14:textId="77777777" w:rsidR="00EF1B11" w:rsidRDefault="00EF1B11"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EndPr>
      <w:rPr>
        <w:rStyle w:val="PageNumber"/>
      </w:rPr>
    </w:sdtEnd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EndPr>
      <w:rPr>
        <w:rStyle w:val="PageNumber"/>
      </w:rPr>
    </w:sdtEnd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48F8" w14:textId="77777777" w:rsidR="006076C4" w:rsidRDefault="0060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9B62" w14:textId="77777777" w:rsidR="00EF1B11" w:rsidRDefault="00EF1B11" w:rsidP="00CE5D6F">
      <w:r>
        <w:separator/>
      </w:r>
    </w:p>
  </w:footnote>
  <w:footnote w:type="continuationSeparator" w:id="0">
    <w:p w14:paraId="6368866E" w14:textId="77777777" w:rsidR="00EF1B11" w:rsidRDefault="00EF1B11"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EF15" w14:textId="77777777" w:rsidR="006076C4" w:rsidRDefault="0060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5BC019F3" w:rsidR="00D23BEC" w:rsidRPr="006076C4" w:rsidRDefault="00D23BEC" w:rsidP="0060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F429" w14:textId="77777777" w:rsidR="006076C4" w:rsidRDefault="0060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6100ABDA"/>
    <w:lvl w:ilvl="0" w:tplc="ABE8716E">
      <w:start w:val="10"/>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893C96"/>
    <w:multiLevelType w:val="hybridMultilevel"/>
    <w:tmpl w:val="2FE4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309488">
    <w:abstractNumId w:val="4"/>
  </w:num>
  <w:num w:numId="2" w16cid:durableId="434981982">
    <w:abstractNumId w:val="14"/>
  </w:num>
  <w:num w:numId="3" w16cid:durableId="1733625541">
    <w:abstractNumId w:val="25"/>
  </w:num>
  <w:num w:numId="4" w16cid:durableId="14158328">
    <w:abstractNumId w:val="27"/>
  </w:num>
  <w:num w:numId="5" w16cid:durableId="424956828">
    <w:abstractNumId w:val="11"/>
  </w:num>
  <w:num w:numId="6" w16cid:durableId="1107040482">
    <w:abstractNumId w:val="29"/>
  </w:num>
  <w:num w:numId="7" w16cid:durableId="980041291">
    <w:abstractNumId w:val="21"/>
  </w:num>
  <w:num w:numId="8" w16cid:durableId="1779568453">
    <w:abstractNumId w:val="2"/>
  </w:num>
  <w:num w:numId="9" w16cid:durableId="1084836607">
    <w:abstractNumId w:val="8"/>
  </w:num>
  <w:num w:numId="10" w16cid:durableId="447239464">
    <w:abstractNumId w:val="31"/>
  </w:num>
  <w:num w:numId="11" w16cid:durableId="68428986">
    <w:abstractNumId w:val="16"/>
  </w:num>
  <w:num w:numId="12" w16cid:durableId="1731728728">
    <w:abstractNumId w:val="10"/>
  </w:num>
  <w:num w:numId="13" w16cid:durableId="2097552325">
    <w:abstractNumId w:val="1"/>
  </w:num>
  <w:num w:numId="14" w16cid:durableId="803738965">
    <w:abstractNumId w:val="9"/>
  </w:num>
  <w:num w:numId="15" w16cid:durableId="314769725">
    <w:abstractNumId w:val="30"/>
  </w:num>
  <w:num w:numId="16" w16cid:durableId="741222783">
    <w:abstractNumId w:val="17"/>
  </w:num>
  <w:num w:numId="17" w16cid:durableId="1950820760">
    <w:abstractNumId w:val="20"/>
  </w:num>
  <w:num w:numId="18" w16cid:durableId="996807081">
    <w:abstractNumId w:val="36"/>
  </w:num>
  <w:num w:numId="19" w16cid:durableId="193663295">
    <w:abstractNumId w:val="6"/>
  </w:num>
  <w:num w:numId="20" w16cid:durableId="2033801871">
    <w:abstractNumId w:val="15"/>
  </w:num>
  <w:num w:numId="21" w16cid:durableId="42414368">
    <w:abstractNumId w:val="0"/>
  </w:num>
  <w:num w:numId="22" w16cid:durableId="1563559151">
    <w:abstractNumId w:val="26"/>
  </w:num>
  <w:num w:numId="23" w16cid:durableId="763451828">
    <w:abstractNumId w:val="18"/>
  </w:num>
  <w:num w:numId="24" w16cid:durableId="1793597510">
    <w:abstractNumId w:val="7"/>
  </w:num>
  <w:num w:numId="25" w16cid:durableId="277765620">
    <w:abstractNumId w:val="38"/>
  </w:num>
  <w:num w:numId="26" w16cid:durableId="830411822">
    <w:abstractNumId w:val="12"/>
  </w:num>
  <w:num w:numId="27" w16cid:durableId="1671250613">
    <w:abstractNumId w:val="39"/>
  </w:num>
  <w:num w:numId="28" w16cid:durableId="1511985207">
    <w:abstractNumId w:val="35"/>
  </w:num>
  <w:num w:numId="29" w16cid:durableId="997227107">
    <w:abstractNumId w:val="5"/>
  </w:num>
  <w:num w:numId="30" w16cid:durableId="1970283873">
    <w:abstractNumId w:val="33"/>
  </w:num>
  <w:num w:numId="31" w16cid:durableId="2024554073">
    <w:abstractNumId w:val="23"/>
  </w:num>
  <w:num w:numId="32" w16cid:durableId="865564568">
    <w:abstractNumId w:val="19"/>
  </w:num>
  <w:num w:numId="33" w16cid:durableId="1781141596">
    <w:abstractNumId w:val="24"/>
  </w:num>
  <w:num w:numId="34" w16cid:durableId="991719311">
    <w:abstractNumId w:val="34"/>
  </w:num>
  <w:num w:numId="35" w16cid:durableId="688481889">
    <w:abstractNumId w:val="40"/>
  </w:num>
  <w:num w:numId="36" w16cid:durableId="837113380">
    <w:abstractNumId w:val="22"/>
  </w:num>
  <w:num w:numId="37" w16cid:durableId="2119057528">
    <w:abstractNumId w:val="3"/>
  </w:num>
  <w:num w:numId="38" w16cid:durableId="1620456195">
    <w:abstractNumId w:val="37"/>
  </w:num>
  <w:num w:numId="39" w16cid:durableId="40911045">
    <w:abstractNumId w:val="32"/>
  </w:num>
  <w:num w:numId="40" w16cid:durableId="1027146816">
    <w:abstractNumId w:val="13"/>
  </w:num>
  <w:num w:numId="41" w16cid:durableId="13645500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mwrAUAicJzMCwAAAA="/>
  </w:docVars>
  <w:rsids>
    <w:rsidRoot w:val="007A2562"/>
    <w:rsid w:val="00002F6B"/>
    <w:rsid w:val="0000363B"/>
    <w:rsid w:val="000130A8"/>
    <w:rsid w:val="00020D38"/>
    <w:rsid w:val="00024C6E"/>
    <w:rsid w:val="00034D55"/>
    <w:rsid w:val="00036483"/>
    <w:rsid w:val="00042233"/>
    <w:rsid w:val="00043FDA"/>
    <w:rsid w:val="000455B4"/>
    <w:rsid w:val="00050183"/>
    <w:rsid w:val="00050CE1"/>
    <w:rsid w:val="000623A1"/>
    <w:rsid w:val="00062E14"/>
    <w:rsid w:val="0007510D"/>
    <w:rsid w:val="00083B37"/>
    <w:rsid w:val="000940E8"/>
    <w:rsid w:val="00097BAE"/>
    <w:rsid w:val="00097D11"/>
    <w:rsid w:val="000A2D49"/>
    <w:rsid w:val="000A424E"/>
    <w:rsid w:val="000C5604"/>
    <w:rsid w:val="000D1951"/>
    <w:rsid w:val="000D1C7D"/>
    <w:rsid w:val="000E3136"/>
    <w:rsid w:val="000E417E"/>
    <w:rsid w:val="000E7F51"/>
    <w:rsid w:val="000F4054"/>
    <w:rsid w:val="00121FC3"/>
    <w:rsid w:val="001300AC"/>
    <w:rsid w:val="00130E50"/>
    <w:rsid w:val="001340D9"/>
    <w:rsid w:val="00144421"/>
    <w:rsid w:val="001554EE"/>
    <w:rsid w:val="00155BA1"/>
    <w:rsid w:val="00173E99"/>
    <w:rsid w:val="00173F53"/>
    <w:rsid w:val="001A241C"/>
    <w:rsid w:val="001A6FEB"/>
    <w:rsid w:val="001A7666"/>
    <w:rsid w:val="001B1A17"/>
    <w:rsid w:val="001B496C"/>
    <w:rsid w:val="001B572A"/>
    <w:rsid w:val="001B662D"/>
    <w:rsid w:val="001B7255"/>
    <w:rsid w:val="001B7E89"/>
    <w:rsid w:val="001C0E28"/>
    <w:rsid w:val="001C26D6"/>
    <w:rsid w:val="001C6496"/>
    <w:rsid w:val="001D65C1"/>
    <w:rsid w:val="001D72C4"/>
    <w:rsid w:val="001F3CE7"/>
    <w:rsid w:val="001F786A"/>
    <w:rsid w:val="00205323"/>
    <w:rsid w:val="00207296"/>
    <w:rsid w:val="00213ABE"/>
    <w:rsid w:val="002220D1"/>
    <w:rsid w:val="002224AD"/>
    <w:rsid w:val="00235957"/>
    <w:rsid w:val="00240E9A"/>
    <w:rsid w:val="002459BA"/>
    <w:rsid w:val="00250901"/>
    <w:rsid w:val="002578D0"/>
    <w:rsid w:val="00270D9D"/>
    <w:rsid w:val="00271E37"/>
    <w:rsid w:val="00280B61"/>
    <w:rsid w:val="002815F1"/>
    <w:rsid w:val="002879CB"/>
    <w:rsid w:val="0029036B"/>
    <w:rsid w:val="002A35AA"/>
    <w:rsid w:val="002C646E"/>
    <w:rsid w:val="002C7A6B"/>
    <w:rsid w:val="002D1788"/>
    <w:rsid w:val="002E1948"/>
    <w:rsid w:val="002E3555"/>
    <w:rsid w:val="002E3A58"/>
    <w:rsid w:val="002E61E0"/>
    <w:rsid w:val="002E6A79"/>
    <w:rsid w:val="003115EE"/>
    <w:rsid w:val="0031460C"/>
    <w:rsid w:val="003210CF"/>
    <w:rsid w:val="00325F49"/>
    <w:rsid w:val="0032614F"/>
    <w:rsid w:val="00333482"/>
    <w:rsid w:val="003420BD"/>
    <w:rsid w:val="00344651"/>
    <w:rsid w:val="00344EDE"/>
    <w:rsid w:val="00347284"/>
    <w:rsid w:val="0035178E"/>
    <w:rsid w:val="00353BC3"/>
    <w:rsid w:val="00353E29"/>
    <w:rsid w:val="0036748A"/>
    <w:rsid w:val="003757E7"/>
    <w:rsid w:val="00390C98"/>
    <w:rsid w:val="0039195F"/>
    <w:rsid w:val="00391EEE"/>
    <w:rsid w:val="0039639E"/>
    <w:rsid w:val="00396CBD"/>
    <w:rsid w:val="003A3DA0"/>
    <w:rsid w:val="003B2A60"/>
    <w:rsid w:val="003B4EFD"/>
    <w:rsid w:val="003C6620"/>
    <w:rsid w:val="003E3C78"/>
    <w:rsid w:val="003E3DD0"/>
    <w:rsid w:val="003F7D99"/>
    <w:rsid w:val="00403906"/>
    <w:rsid w:val="00407AEC"/>
    <w:rsid w:val="00432A59"/>
    <w:rsid w:val="00436C59"/>
    <w:rsid w:val="004418AB"/>
    <w:rsid w:val="004435A4"/>
    <w:rsid w:val="004439CB"/>
    <w:rsid w:val="00456083"/>
    <w:rsid w:val="0047022E"/>
    <w:rsid w:val="00494B0E"/>
    <w:rsid w:val="004A3257"/>
    <w:rsid w:val="004B74E7"/>
    <w:rsid w:val="004C0355"/>
    <w:rsid w:val="004C318B"/>
    <w:rsid w:val="004C39EB"/>
    <w:rsid w:val="004C71DA"/>
    <w:rsid w:val="004E0B7E"/>
    <w:rsid w:val="004F2723"/>
    <w:rsid w:val="004F610D"/>
    <w:rsid w:val="004F6664"/>
    <w:rsid w:val="00511614"/>
    <w:rsid w:val="0051688A"/>
    <w:rsid w:val="00523BAD"/>
    <w:rsid w:val="005464F9"/>
    <w:rsid w:val="00550DC5"/>
    <w:rsid w:val="00551C2F"/>
    <w:rsid w:val="0055294F"/>
    <w:rsid w:val="005550BF"/>
    <w:rsid w:val="00562469"/>
    <w:rsid w:val="0056264C"/>
    <w:rsid w:val="005627EE"/>
    <w:rsid w:val="00563B81"/>
    <w:rsid w:val="00566E15"/>
    <w:rsid w:val="005705DB"/>
    <w:rsid w:val="00572528"/>
    <w:rsid w:val="00572E0F"/>
    <w:rsid w:val="00582897"/>
    <w:rsid w:val="00582A7E"/>
    <w:rsid w:val="005866E8"/>
    <w:rsid w:val="00587425"/>
    <w:rsid w:val="005A4A9D"/>
    <w:rsid w:val="005B1590"/>
    <w:rsid w:val="005B60DD"/>
    <w:rsid w:val="005B6406"/>
    <w:rsid w:val="005C1491"/>
    <w:rsid w:val="005C1C3B"/>
    <w:rsid w:val="005C28BC"/>
    <w:rsid w:val="005C5FDC"/>
    <w:rsid w:val="005C64A4"/>
    <w:rsid w:val="005D39EF"/>
    <w:rsid w:val="005D574D"/>
    <w:rsid w:val="005D6ECF"/>
    <w:rsid w:val="005E102C"/>
    <w:rsid w:val="005E2935"/>
    <w:rsid w:val="005E386E"/>
    <w:rsid w:val="005E4E68"/>
    <w:rsid w:val="00600CC3"/>
    <w:rsid w:val="00606966"/>
    <w:rsid w:val="006076C4"/>
    <w:rsid w:val="00612641"/>
    <w:rsid w:val="0062036F"/>
    <w:rsid w:val="00627C29"/>
    <w:rsid w:val="00632FD9"/>
    <w:rsid w:val="006379BB"/>
    <w:rsid w:val="0064156E"/>
    <w:rsid w:val="00647AA6"/>
    <w:rsid w:val="0065040C"/>
    <w:rsid w:val="00654CEE"/>
    <w:rsid w:val="006601D2"/>
    <w:rsid w:val="006834E3"/>
    <w:rsid w:val="00697F80"/>
    <w:rsid w:val="006A622A"/>
    <w:rsid w:val="006B2458"/>
    <w:rsid w:val="006B4158"/>
    <w:rsid w:val="006C7429"/>
    <w:rsid w:val="006D4DB5"/>
    <w:rsid w:val="006E482D"/>
    <w:rsid w:val="006E787C"/>
    <w:rsid w:val="007069DE"/>
    <w:rsid w:val="00707CFF"/>
    <w:rsid w:val="00715862"/>
    <w:rsid w:val="00727958"/>
    <w:rsid w:val="00730B94"/>
    <w:rsid w:val="007437DE"/>
    <w:rsid w:val="00746B2C"/>
    <w:rsid w:val="00747A5E"/>
    <w:rsid w:val="00750850"/>
    <w:rsid w:val="007538DA"/>
    <w:rsid w:val="00755ED8"/>
    <w:rsid w:val="00760FDD"/>
    <w:rsid w:val="007666B1"/>
    <w:rsid w:val="00780D85"/>
    <w:rsid w:val="00783076"/>
    <w:rsid w:val="00784E4B"/>
    <w:rsid w:val="007869C9"/>
    <w:rsid w:val="00794AAD"/>
    <w:rsid w:val="00797F92"/>
    <w:rsid w:val="007A0E95"/>
    <w:rsid w:val="007A1C89"/>
    <w:rsid w:val="007A2562"/>
    <w:rsid w:val="007B2D15"/>
    <w:rsid w:val="007C18EF"/>
    <w:rsid w:val="007C4BA1"/>
    <w:rsid w:val="007D0469"/>
    <w:rsid w:val="007D0AD9"/>
    <w:rsid w:val="007D428C"/>
    <w:rsid w:val="007E62A7"/>
    <w:rsid w:val="007F0A42"/>
    <w:rsid w:val="007F6143"/>
    <w:rsid w:val="00822500"/>
    <w:rsid w:val="00833DF0"/>
    <w:rsid w:val="0083418B"/>
    <w:rsid w:val="00834B0B"/>
    <w:rsid w:val="008442C3"/>
    <w:rsid w:val="00844AD1"/>
    <w:rsid w:val="00847731"/>
    <w:rsid w:val="008520BF"/>
    <w:rsid w:val="008741DC"/>
    <w:rsid w:val="00874E56"/>
    <w:rsid w:val="008751C2"/>
    <w:rsid w:val="0088034F"/>
    <w:rsid w:val="0089166C"/>
    <w:rsid w:val="008A13FB"/>
    <w:rsid w:val="008B11F8"/>
    <w:rsid w:val="008B29B5"/>
    <w:rsid w:val="008B2BF1"/>
    <w:rsid w:val="008C12EB"/>
    <w:rsid w:val="008D0947"/>
    <w:rsid w:val="008D5EDD"/>
    <w:rsid w:val="008E3AB6"/>
    <w:rsid w:val="008E482B"/>
    <w:rsid w:val="008F4F69"/>
    <w:rsid w:val="0090607B"/>
    <w:rsid w:val="009148A8"/>
    <w:rsid w:val="009167CB"/>
    <w:rsid w:val="009305AF"/>
    <w:rsid w:val="00940B67"/>
    <w:rsid w:val="00942AFB"/>
    <w:rsid w:val="00962DC5"/>
    <w:rsid w:val="00970A92"/>
    <w:rsid w:val="0097496E"/>
    <w:rsid w:val="00976FDB"/>
    <w:rsid w:val="009803D5"/>
    <w:rsid w:val="0098078C"/>
    <w:rsid w:val="009A49C5"/>
    <w:rsid w:val="009A7F6B"/>
    <w:rsid w:val="009B6E6A"/>
    <w:rsid w:val="009C390A"/>
    <w:rsid w:val="009E50F3"/>
    <w:rsid w:val="009E7139"/>
    <w:rsid w:val="009E787D"/>
    <w:rsid w:val="009F2297"/>
    <w:rsid w:val="00A12AD6"/>
    <w:rsid w:val="00A17E2E"/>
    <w:rsid w:val="00A205E5"/>
    <w:rsid w:val="00A2276E"/>
    <w:rsid w:val="00A25AB7"/>
    <w:rsid w:val="00A26BA4"/>
    <w:rsid w:val="00A33504"/>
    <w:rsid w:val="00A336FA"/>
    <w:rsid w:val="00A34B94"/>
    <w:rsid w:val="00A44CDA"/>
    <w:rsid w:val="00A46C7B"/>
    <w:rsid w:val="00A55A4D"/>
    <w:rsid w:val="00A5611D"/>
    <w:rsid w:val="00A71AAB"/>
    <w:rsid w:val="00A83F6F"/>
    <w:rsid w:val="00A848B1"/>
    <w:rsid w:val="00A92BA0"/>
    <w:rsid w:val="00A94C68"/>
    <w:rsid w:val="00AA126B"/>
    <w:rsid w:val="00AA1D3F"/>
    <w:rsid w:val="00AA3B97"/>
    <w:rsid w:val="00AA74F5"/>
    <w:rsid w:val="00AC3881"/>
    <w:rsid w:val="00AC4B53"/>
    <w:rsid w:val="00AC691B"/>
    <w:rsid w:val="00AD6BDB"/>
    <w:rsid w:val="00AE1B89"/>
    <w:rsid w:val="00AE54B7"/>
    <w:rsid w:val="00AF34F6"/>
    <w:rsid w:val="00B06458"/>
    <w:rsid w:val="00B13BAF"/>
    <w:rsid w:val="00B1513A"/>
    <w:rsid w:val="00B234A0"/>
    <w:rsid w:val="00B25785"/>
    <w:rsid w:val="00B30A17"/>
    <w:rsid w:val="00B315F6"/>
    <w:rsid w:val="00B43524"/>
    <w:rsid w:val="00B47881"/>
    <w:rsid w:val="00B55566"/>
    <w:rsid w:val="00B60252"/>
    <w:rsid w:val="00B61C70"/>
    <w:rsid w:val="00B62B80"/>
    <w:rsid w:val="00B75825"/>
    <w:rsid w:val="00B808D2"/>
    <w:rsid w:val="00B900F5"/>
    <w:rsid w:val="00B95C71"/>
    <w:rsid w:val="00BC0970"/>
    <w:rsid w:val="00BC0FA6"/>
    <w:rsid w:val="00BC23B6"/>
    <w:rsid w:val="00BC5EFF"/>
    <w:rsid w:val="00BD2111"/>
    <w:rsid w:val="00BE5C5C"/>
    <w:rsid w:val="00BF0BF2"/>
    <w:rsid w:val="00BF3BA4"/>
    <w:rsid w:val="00C0241A"/>
    <w:rsid w:val="00C13B72"/>
    <w:rsid w:val="00C20541"/>
    <w:rsid w:val="00C300E1"/>
    <w:rsid w:val="00C35B35"/>
    <w:rsid w:val="00C47B52"/>
    <w:rsid w:val="00C5270D"/>
    <w:rsid w:val="00C53844"/>
    <w:rsid w:val="00C55B08"/>
    <w:rsid w:val="00C828D6"/>
    <w:rsid w:val="00C85029"/>
    <w:rsid w:val="00C91108"/>
    <w:rsid w:val="00C91927"/>
    <w:rsid w:val="00CA2827"/>
    <w:rsid w:val="00CC6226"/>
    <w:rsid w:val="00CC77EF"/>
    <w:rsid w:val="00CD266C"/>
    <w:rsid w:val="00CD30E7"/>
    <w:rsid w:val="00CD7D58"/>
    <w:rsid w:val="00CE5D6F"/>
    <w:rsid w:val="00D02641"/>
    <w:rsid w:val="00D0281A"/>
    <w:rsid w:val="00D03A89"/>
    <w:rsid w:val="00D1409B"/>
    <w:rsid w:val="00D145C0"/>
    <w:rsid w:val="00D15B0D"/>
    <w:rsid w:val="00D23BEC"/>
    <w:rsid w:val="00D23E85"/>
    <w:rsid w:val="00D3463A"/>
    <w:rsid w:val="00D62E58"/>
    <w:rsid w:val="00D6343D"/>
    <w:rsid w:val="00D63867"/>
    <w:rsid w:val="00D71CF3"/>
    <w:rsid w:val="00D75B17"/>
    <w:rsid w:val="00D80B93"/>
    <w:rsid w:val="00D91311"/>
    <w:rsid w:val="00D94408"/>
    <w:rsid w:val="00D957DE"/>
    <w:rsid w:val="00DA5EE8"/>
    <w:rsid w:val="00DB02B7"/>
    <w:rsid w:val="00DB14DE"/>
    <w:rsid w:val="00DB5CED"/>
    <w:rsid w:val="00DC2365"/>
    <w:rsid w:val="00DC3BB4"/>
    <w:rsid w:val="00DC44BE"/>
    <w:rsid w:val="00DD6B80"/>
    <w:rsid w:val="00DE33A7"/>
    <w:rsid w:val="00DF23EE"/>
    <w:rsid w:val="00DF28B6"/>
    <w:rsid w:val="00DF4647"/>
    <w:rsid w:val="00DF6114"/>
    <w:rsid w:val="00DF6E37"/>
    <w:rsid w:val="00E0018F"/>
    <w:rsid w:val="00E133B2"/>
    <w:rsid w:val="00E22200"/>
    <w:rsid w:val="00E22CD9"/>
    <w:rsid w:val="00E3353E"/>
    <w:rsid w:val="00E43160"/>
    <w:rsid w:val="00E44176"/>
    <w:rsid w:val="00E514A4"/>
    <w:rsid w:val="00E73459"/>
    <w:rsid w:val="00E7512B"/>
    <w:rsid w:val="00E86A44"/>
    <w:rsid w:val="00E957F0"/>
    <w:rsid w:val="00EB46B6"/>
    <w:rsid w:val="00ED5EB6"/>
    <w:rsid w:val="00EF1B11"/>
    <w:rsid w:val="00EF4BCC"/>
    <w:rsid w:val="00F01177"/>
    <w:rsid w:val="00F036E4"/>
    <w:rsid w:val="00F041A4"/>
    <w:rsid w:val="00F11268"/>
    <w:rsid w:val="00F12E64"/>
    <w:rsid w:val="00F16F43"/>
    <w:rsid w:val="00F21BFD"/>
    <w:rsid w:val="00F26D26"/>
    <w:rsid w:val="00F27799"/>
    <w:rsid w:val="00F34566"/>
    <w:rsid w:val="00F3674A"/>
    <w:rsid w:val="00F4422C"/>
    <w:rsid w:val="00F47E61"/>
    <w:rsid w:val="00F663B2"/>
    <w:rsid w:val="00F67060"/>
    <w:rsid w:val="00F729F9"/>
    <w:rsid w:val="00F76FDF"/>
    <w:rsid w:val="00F90A10"/>
    <w:rsid w:val="00FA4013"/>
    <w:rsid w:val="00FB4442"/>
    <w:rsid w:val="00FB5174"/>
    <w:rsid w:val="00FB606C"/>
    <w:rsid w:val="00FC08C6"/>
    <w:rsid w:val="00FC651A"/>
    <w:rsid w:val="00FC66A0"/>
    <w:rsid w:val="00FD0E15"/>
    <w:rsid w:val="00FD34AD"/>
    <w:rsid w:val="00FD4C2F"/>
    <w:rsid w:val="00FE01BC"/>
    <w:rsid w:val="00FE72D6"/>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 w:type="character" w:customStyle="1" w:styleId="screenreader-only">
    <w:name w:val="screenreader-only"/>
    <w:basedOn w:val="DefaultParagraphFont"/>
    <w:rsid w:val="00AA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6408">
      <w:bodyDiv w:val="1"/>
      <w:marLeft w:val="0"/>
      <w:marRight w:val="0"/>
      <w:marTop w:val="0"/>
      <w:marBottom w:val="0"/>
      <w:divBdr>
        <w:top w:val="none" w:sz="0" w:space="0" w:color="auto"/>
        <w:left w:val="none" w:sz="0" w:space="0" w:color="auto"/>
        <w:bottom w:val="none" w:sz="0" w:space="0" w:color="auto"/>
        <w:right w:val="none" w:sz="0" w:space="0" w:color="auto"/>
      </w:divBdr>
    </w:div>
    <w:div w:id="89785818">
      <w:bodyDiv w:val="1"/>
      <w:marLeft w:val="0"/>
      <w:marRight w:val="0"/>
      <w:marTop w:val="0"/>
      <w:marBottom w:val="0"/>
      <w:divBdr>
        <w:top w:val="none" w:sz="0" w:space="0" w:color="auto"/>
        <w:left w:val="none" w:sz="0" w:space="0" w:color="auto"/>
        <w:bottom w:val="none" w:sz="0" w:space="0" w:color="auto"/>
        <w:right w:val="none" w:sz="0" w:space="0" w:color="auto"/>
      </w:divBdr>
    </w:div>
    <w:div w:id="204878519">
      <w:bodyDiv w:val="1"/>
      <w:marLeft w:val="0"/>
      <w:marRight w:val="0"/>
      <w:marTop w:val="0"/>
      <w:marBottom w:val="0"/>
      <w:divBdr>
        <w:top w:val="none" w:sz="0" w:space="0" w:color="auto"/>
        <w:left w:val="none" w:sz="0" w:space="0" w:color="auto"/>
        <w:bottom w:val="none" w:sz="0" w:space="0" w:color="auto"/>
        <w:right w:val="none" w:sz="0" w:space="0" w:color="auto"/>
      </w:divBdr>
    </w:div>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731387735">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ritingcenter.unt.edu/our-mission" TargetMode="External"/><Relationship Id="rId18" Type="http://schemas.openxmlformats.org/officeDocument/2006/relationships/hyperlink" Target="http://spot.unt.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sability.unt.edu" TargetMode="External"/><Relationship Id="rId17" Type="http://schemas.openxmlformats.org/officeDocument/2006/relationships/hyperlink" Target="mailto:helpdesk@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t.edu/helpde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6-03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aitlin.edgar@unt.edu" TargetMode="External"/><Relationship Id="rId23" Type="http://schemas.openxmlformats.org/officeDocument/2006/relationships/header" Target="header3.xml"/><Relationship Id="rId10" Type="http://schemas.openxmlformats.org/officeDocument/2006/relationships/hyperlink" Target="https://vpaa.unt.edu/fs/resources/academic/integrit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licy.unt.edu/policy/07-012" TargetMode="External"/><Relationship Id="rId14" Type="http://schemas.openxmlformats.org/officeDocument/2006/relationships/hyperlink" Target="https://deanofstudents.unt.edu/sexual-misconduct?utm_medium=deanofstudents&amp;utm_source=web&amp;utm_campaign=dsa-home-pag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0517-68D4-4DB1-BCAE-53252B0D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3432</Words>
  <Characters>18430</Characters>
  <Application>Microsoft Office Word</Application>
  <DocSecurity>0</DocSecurity>
  <Lines>526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Faglie</dc:creator>
  <cp:keywords/>
  <dc:description/>
  <cp:lastModifiedBy>Faglie, Tanya</cp:lastModifiedBy>
  <cp:revision>2</cp:revision>
  <cp:lastPrinted>2020-11-25T21:20:00Z</cp:lastPrinted>
  <dcterms:created xsi:type="dcterms:W3CDTF">2022-10-11T17:28:00Z</dcterms:created>
  <dcterms:modified xsi:type="dcterms:W3CDTF">2022-10-11T17:28:00Z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9faa2c249e2cb3366ab91dea3b4c3bd9f8905ff15513a45ad256c0b402b886c0</vt:lpwstr>
  </property>
</Properties>
</file>