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CD46D" w14:textId="77777777" w:rsidR="00D27DE4" w:rsidRDefault="00734C4E">
      <w:pPr>
        <w:spacing w:after="0" w:line="259" w:lineRule="auto"/>
        <w:ind w:left="0" w:firstLine="0"/>
        <w:jc w:val="left"/>
      </w:pPr>
      <w:r>
        <w:rPr>
          <w:sz w:val="8"/>
        </w:rPr>
        <w:t xml:space="preserve"> </w:t>
      </w:r>
    </w:p>
    <w:p w14:paraId="7FCE1DA1" w14:textId="77777777" w:rsidR="00D27DE4" w:rsidRDefault="00734C4E">
      <w:pPr>
        <w:spacing w:after="0" w:line="259" w:lineRule="auto"/>
        <w:ind w:left="2494" w:firstLine="0"/>
        <w:jc w:val="left"/>
      </w:pPr>
      <w:r>
        <w:rPr>
          <w:noProof/>
        </w:rPr>
        <w:drawing>
          <wp:inline distT="0" distB="0" distL="0" distR="0" wp14:anchorId="360CEB54" wp14:editId="28ACC41E">
            <wp:extent cx="2945003" cy="708025"/>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7"/>
                    <a:stretch>
                      <a:fillRect/>
                    </a:stretch>
                  </pic:blipFill>
                  <pic:spPr>
                    <a:xfrm>
                      <a:off x="0" y="0"/>
                      <a:ext cx="2945003" cy="708025"/>
                    </a:xfrm>
                    <a:prstGeom prst="rect">
                      <a:avLst/>
                    </a:prstGeom>
                  </pic:spPr>
                </pic:pic>
              </a:graphicData>
            </a:graphic>
          </wp:inline>
        </w:drawing>
      </w:r>
    </w:p>
    <w:p w14:paraId="2153A6FF" w14:textId="77777777" w:rsidR="00D27DE4" w:rsidRDefault="00734C4E">
      <w:pPr>
        <w:spacing w:after="198" w:line="259" w:lineRule="auto"/>
        <w:ind w:left="0" w:firstLine="0"/>
        <w:jc w:val="left"/>
      </w:pPr>
      <w:r>
        <w:rPr>
          <w:sz w:val="20"/>
        </w:rPr>
        <w:t xml:space="preserve"> </w:t>
      </w:r>
      <w:r>
        <w:rPr>
          <w:sz w:val="20"/>
        </w:rPr>
        <w:tab/>
        <w:t xml:space="preserve"> </w:t>
      </w:r>
    </w:p>
    <w:p w14:paraId="213A41B5" w14:textId="77777777" w:rsidR="00D27DE4" w:rsidRDefault="00734C4E">
      <w:pPr>
        <w:spacing w:after="0" w:line="259" w:lineRule="auto"/>
        <w:ind w:left="0" w:firstLine="0"/>
        <w:jc w:val="left"/>
      </w:pPr>
      <w:r>
        <w:rPr>
          <w:sz w:val="27"/>
        </w:rPr>
        <w:t xml:space="preserve"> </w:t>
      </w:r>
    </w:p>
    <w:p w14:paraId="52F771A7" w14:textId="77777777" w:rsidR="00D27DE4" w:rsidRDefault="00734C4E">
      <w:pPr>
        <w:spacing w:after="7" w:line="259" w:lineRule="auto"/>
        <w:ind w:left="110" w:right="-45" w:firstLine="0"/>
        <w:jc w:val="left"/>
      </w:pPr>
      <w:r>
        <w:rPr>
          <w:rFonts w:ascii="Calibri" w:eastAsia="Calibri" w:hAnsi="Calibri" w:cs="Calibri"/>
          <w:noProof/>
        </w:rPr>
        <mc:AlternateContent>
          <mc:Choice Requires="wpg">
            <w:drawing>
              <wp:inline distT="0" distB="0" distL="0" distR="0" wp14:anchorId="06EC7B22" wp14:editId="393C7EB9">
                <wp:extent cx="5991225" cy="28575"/>
                <wp:effectExtent l="0" t="0" r="0" b="0"/>
                <wp:docPr id="30424" name="Group 30424"/>
                <wp:cNvGraphicFramePr/>
                <a:graphic xmlns:a="http://schemas.openxmlformats.org/drawingml/2006/main">
                  <a:graphicData uri="http://schemas.microsoft.com/office/word/2010/wordprocessingGroup">
                    <wpg:wgp>
                      <wpg:cNvGrpSpPr/>
                      <wpg:grpSpPr>
                        <a:xfrm>
                          <a:off x="0" y="0"/>
                          <a:ext cx="5991225" cy="28575"/>
                          <a:chOff x="0" y="0"/>
                          <a:chExt cx="5991225" cy="28575"/>
                        </a:xfrm>
                      </wpg:grpSpPr>
                      <wps:wsp>
                        <wps:cNvPr id="47" name="Shape 47"/>
                        <wps:cNvSpPr/>
                        <wps:spPr>
                          <a:xfrm>
                            <a:off x="0" y="0"/>
                            <a:ext cx="5991225" cy="0"/>
                          </a:xfrm>
                          <a:custGeom>
                            <a:avLst/>
                            <a:gdLst/>
                            <a:ahLst/>
                            <a:cxnLst/>
                            <a:rect l="0" t="0" r="0" b="0"/>
                            <a:pathLst>
                              <a:path w="5991225">
                                <a:moveTo>
                                  <a:pt x="0" y="0"/>
                                </a:moveTo>
                                <a:lnTo>
                                  <a:pt x="5991225" y="0"/>
                                </a:lnTo>
                              </a:path>
                            </a:pathLst>
                          </a:custGeom>
                          <a:ln w="28575" cap="flat">
                            <a:round/>
                          </a:ln>
                        </wps:spPr>
                        <wps:style>
                          <a:lnRef idx="1">
                            <a:srgbClr val="049033"/>
                          </a:lnRef>
                          <a:fillRef idx="0">
                            <a:srgbClr val="000000">
                              <a:alpha val="0"/>
                            </a:srgbClr>
                          </a:fillRef>
                          <a:effectRef idx="0">
                            <a:scrgbClr r="0" g="0" b="0"/>
                          </a:effectRef>
                          <a:fontRef idx="none"/>
                        </wps:style>
                        <wps:bodyPr/>
                      </wps:wsp>
                    </wpg:wgp>
                  </a:graphicData>
                </a:graphic>
              </wp:inline>
            </w:drawing>
          </mc:Choice>
          <mc:Fallback>
            <w:pict>
              <v:group w14:anchorId="7C54C943" id="Group 30424" o:spid="_x0000_s1026" style="width:471.75pt;height:2.25pt;mso-position-horizontal-relative:char;mso-position-vertical-relative:line" coordsize="59912,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">
                <v:shape id="Shape 47" o:spid="_x0000_s1027" style="position:absolute;width:59912;height:0;visibility:visible;mso-wrap-style:square;v-text-anchor:top" coordsize="5991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" path="m,l5991225,e" filled="f" strokecolor="#049033" strokeweight="2.25pt">
                  <v:path arrowok="t" textboxrect="0,0,5991225,0"/>
                </v:shape>
                <w10:anchorlock/>
              </v:group>
            </w:pict>
          </mc:Fallback>
        </mc:AlternateContent>
      </w:r>
    </w:p>
    <w:p w14:paraId="79CFF6A5" w14:textId="77777777" w:rsidR="00D27DE4" w:rsidRDefault="00734C4E">
      <w:pPr>
        <w:spacing w:after="7" w:line="259" w:lineRule="auto"/>
        <w:ind w:left="0" w:firstLine="0"/>
        <w:jc w:val="left"/>
      </w:pPr>
      <w:r>
        <w:rPr>
          <w:sz w:val="20"/>
        </w:rPr>
        <w:t xml:space="preserve"> </w:t>
      </w:r>
    </w:p>
    <w:p w14:paraId="3A36161F" w14:textId="77777777" w:rsidR="00D27DE4" w:rsidRPr="009D1AAF" w:rsidRDefault="00734C4E">
      <w:pPr>
        <w:spacing w:after="370" w:line="259" w:lineRule="auto"/>
        <w:ind w:left="0" w:firstLine="0"/>
        <w:jc w:val="left"/>
        <w:rPr>
          <w:sz w:val="52"/>
          <w:szCs w:val="52"/>
        </w:rPr>
      </w:pPr>
      <w:r w:rsidRPr="009D1AAF">
        <w:rPr>
          <w:sz w:val="52"/>
          <w:szCs w:val="52"/>
        </w:rPr>
        <w:t xml:space="preserve"> </w:t>
      </w:r>
    </w:p>
    <w:p w14:paraId="39DE8584" w14:textId="55EAFD41" w:rsidR="009D1AAF" w:rsidRDefault="009D1AAF" w:rsidP="0051316C">
      <w:pPr>
        <w:spacing w:after="15" w:line="264" w:lineRule="auto"/>
        <w:ind w:left="0" w:right="246" w:firstLine="0"/>
        <w:jc w:val="center"/>
        <w:rPr>
          <w:b/>
          <w:spacing w:val="-5"/>
          <w:sz w:val="52"/>
          <w:szCs w:val="52"/>
        </w:rPr>
      </w:pPr>
      <w:r w:rsidRPr="009D1AAF">
        <w:rPr>
          <w:b/>
          <w:sz w:val="52"/>
          <w:szCs w:val="52"/>
        </w:rPr>
        <w:t>INFO</w:t>
      </w:r>
      <w:r w:rsidRPr="009D1AAF">
        <w:rPr>
          <w:b/>
          <w:spacing w:val="-6"/>
          <w:sz w:val="52"/>
          <w:szCs w:val="52"/>
        </w:rPr>
        <w:t xml:space="preserve"> </w:t>
      </w:r>
      <w:r w:rsidRPr="009D1AAF">
        <w:rPr>
          <w:b/>
          <w:sz w:val="52"/>
          <w:szCs w:val="52"/>
        </w:rPr>
        <w:t>4670</w:t>
      </w:r>
      <w:r w:rsidR="003A4DD3">
        <w:rPr>
          <w:b/>
          <w:spacing w:val="-5"/>
          <w:sz w:val="52"/>
          <w:szCs w:val="52"/>
        </w:rPr>
        <w:t xml:space="preserve"> </w:t>
      </w:r>
    </w:p>
    <w:p w14:paraId="03AD40CE" w14:textId="222AA1DB" w:rsidR="003A4DD3" w:rsidRDefault="003A4DD3" w:rsidP="0051316C">
      <w:pPr>
        <w:spacing w:after="15" w:line="264" w:lineRule="auto"/>
        <w:ind w:left="0" w:right="246" w:firstLine="0"/>
        <w:jc w:val="center"/>
        <w:rPr>
          <w:b/>
          <w:spacing w:val="-5"/>
          <w:sz w:val="52"/>
          <w:szCs w:val="52"/>
        </w:rPr>
      </w:pPr>
      <w:r>
        <w:rPr>
          <w:b/>
          <w:spacing w:val="-5"/>
          <w:sz w:val="52"/>
          <w:szCs w:val="52"/>
        </w:rPr>
        <w:t>Session 501</w:t>
      </w:r>
    </w:p>
    <w:p w14:paraId="55BCD1D5" w14:textId="4A304BF3" w:rsidR="0051316C" w:rsidRPr="009D1AAF" w:rsidRDefault="009D1AAF" w:rsidP="0051316C">
      <w:pPr>
        <w:spacing w:after="15" w:line="264" w:lineRule="auto"/>
        <w:ind w:left="0" w:right="246" w:firstLine="0"/>
        <w:jc w:val="center"/>
        <w:rPr>
          <w:b/>
          <w:sz w:val="52"/>
          <w:szCs w:val="52"/>
        </w:rPr>
      </w:pPr>
      <w:r w:rsidRPr="009D1AAF">
        <w:rPr>
          <w:b/>
          <w:sz w:val="52"/>
          <w:szCs w:val="52"/>
        </w:rPr>
        <w:t>Data</w:t>
      </w:r>
      <w:r w:rsidRPr="009D1AAF">
        <w:rPr>
          <w:b/>
          <w:spacing w:val="-7"/>
          <w:sz w:val="52"/>
          <w:szCs w:val="52"/>
        </w:rPr>
        <w:t xml:space="preserve"> </w:t>
      </w:r>
      <w:r w:rsidRPr="009D1AAF">
        <w:rPr>
          <w:b/>
          <w:sz w:val="52"/>
          <w:szCs w:val="52"/>
        </w:rPr>
        <w:t>Analysis</w:t>
      </w:r>
      <w:r w:rsidRPr="009D1AAF">
        <w:rPr>
          <w:b/>
          <w:spacing w:val="-8"/>
          <w:sz w:val="52"/>
          <w:szCs w:val="52"/>
        </w:rPr>
        <w:t xml:space="preserve"> </w:t>
      </w:r>
      <w:r w:rsidRPr="009D1AAF">
        <w:rPr>
          <w:b/>
          <w:sz w:val="52"/>
          <w:szCs w:val="52"/>
        </w:rPr>
        <w:t>and</w:t>
      </w:r>
      <w:r w:rsidRPr="009D1AAF">
        <w:rPr>
          <w:b/>
          <w:spacing w:val="-6"/>
          <w:sz w:val="52"/>
          <w:szCs w:val="52"/>
        </w:rPr>
        <w:t xml:space="preserve"> </w:t>
      </w:r>
      <w:r w:rsidRPr="009D1AAF">
        <w:rPr>
          <w:b/>
          <w:sz w:val="52"/>
          <w:szCs w:val="52"/>
        </w:rPr>
        <w:t>Knowledge</w:t>
      </w:r>
      <w:r w:rsidRPr="009D1AAF">
        <w:rPr>
          <w:b/>
          <w:spacing w:val="-6"/>
          <w:sz w:val="52"/>
          <w:szCs w:val="52"/>
        </w:rPr>
        <w:t xml:space="preserve"> </w:t>
      </w:r>
      <w:r w:rsidRPr="009D1AAF">
        <w:rPr>
          <w:b/>
          <w:sz w:val="52"/>
          <w:szCs w:val="52"/>
        </w:rPr>
        <w:t>Discovery</w:t>
      </w:r>
    </w:p>
    <w:p w14:paraId="5AC22FB0" w14:textId="7D769A60" w:rsidR="00D27DE4" w:rsidRPr="009D1AAF" w:rsidRDefault="00734C4E" w:rsidP="0051316C">
      <w:pPr>
        <w:spacing w:after="15" w:line="264" w:lineRule="auto"/>
        <w:ind w:left="0" w:right="246" w:firstLine="0"/>
        <w:jc w:val="center"/>
        <w:rPr>
          <w:sz w:val="52"/>
          <w:szCs w:val="52"/>
        </w:rPr>
      </w:pPr>
      <w:r w:rsidRPr="009D1AAF">
        <w:rPr>
          <w:b/>
          <w:sz w:val="52"/>
          <w:szCs w:val="52"/>
        </w:rPr>
        <w:t>SYLLABUS</w:t>
      </w:r>
    </w:p>
    <w:p w14:paraId="032E53D6" w14:textId="6B13BFE5" w:rsidR="00D27DE4" w:rsidRPr="003A4DD3" w:rsidRDefault="006729AD" w:rsidP="003A4DD3">
      <w:pPr>
        <w:spacing w:after="160" w:line="259" w:lineRule="auto"/>
        <w:ind w:left="0" w:firstLine="0"/>
        <w:jc w:val="left"/>
        <w:rPr>
          <w:b/>
          <w:sz w:val="52"/>
        </w:rPr>
        <w:sectPr w:rsidR="00D27DE4" w:rsidRPr="003A4DD3">
          <w:headerReference w:type="even" r:id="rId8"/>
          <w:headerReference w:type="default" r:id="rId9"/>
          <w:footerReference w:type="even" r:id="rId10"/>
          <w:footerReference w:type="default" r:id="rId11"/>
          <w:headerReference w:type="first" r:id="rId12"/>
          <w:footerReference w:type="first" r:id="rId13"/>
          <w:pgSz w:w="12240" w:h="15840"/>
          <w:pgMar w:top="1153" w:right="1420" w:bottom="1686" w:left="1320" w:header="720" w:footer="720" w:gutter="0"/>
          <w:cols w:space="720"/>
        </w:sectPr>
      </w:pPr>
      <w:r>
        <w:rPr>
          <w:b/>
          <w:sz w:val="52"/>
        </w:rPr>
        <w:br w:type="page"/>
      </w:r>
    </w:p>
    <w:p w14:paraId="2352F43D" w14:textId="486879C1" w:rsidR="00D27DE4" w:rsidRDefault="00D27DE4">
      <w:pPr>
        <w:spacing w:after="0" w:line="259" w:lineRule="auto"/>
        <w:ind w:left="0" w:firstLine="0"/>
        <w:jc w:val="left"/>
      </w:pPr>
    </w:p>
    <w:p w14:paraId="4070842E" w14:textId="77777777" w:rsidR="00D27DE4" w:rsidRDefault="00734C4E" w:rsidP="003A4DD3">
      <w:pPr>
        <w:pStyle w:val="Heading1"/>
      </w:pPr>
      <w:bookmarkStart w:id="0" w:name="_Toc198638186"/>
      <w:r>
        <w:t>COURSE INFORMATION</w:t>
      </w:r>
      <w:bookmarkEnd w:id="0"/>
      <w:r>
        <w:t xml:space="preserve"> </w:t>
      </w:r>
    </w:p>
    <w:p w14:paraId="378BB626" w14:textId="77777777" w:rsidR="00D27DE4" w:rsidRDefault="00734C4E">
      <w:pPr>
        <w:numPr>
          <w:ilvl w:val="0"/>
          <w:numId w:val="1"/>
        </w:numPr>
        <w:ind w:left="846" w:right="7" w:hanging="361"/>
      </w:pPr>
      <w:r>
        <w:t xml:space="preserve">Course Name: INFO 4670 </w:t>
      </w:r>
    </w:p>
    <w:p w14:paraId="05D796B1" w14:textId="77777777" w:rsidR="00D27DE4" w:rsidRDefault="00734C4E">
      <w:pPr>
        <w:numPr>
          <w:ilvl w:val="0"/>
          <w:numId w:val="1"/>
        </w:numPr>
        <w:ind w:left="846" w:right="7" w:hanging="361"/>
      </w:pPr>
      <w:r>
        <w:t xml:space="preserve">Course Title: Data Analysis and Knowledge Discovery </w:t>
      </w:r>
    </w:p>
    <w:p w14:paraId="3ABCB155" w14:textId="28012110" w:rsidR="00D27DE4" w:rsidRDefault="00734C4E">
      <w:pPr>
        <w:numPr>
          <w:ilvl w:val="0"/>
          <w:numId w:val="1"/>
        </w:numPr>
        <w:ind w:left="846" w:right="7" w:hanging="361"/>
      </w:pPr>
      <w:r>
        <w:t xml:space="preserve">Course Section(s): </w:t>
      </w:r>
      <w:r w:rsidR="003A4DD3">
        <w:t>5</w:t>
      </w:r>
      <w:r w:rsidR="00EE23D4">
        <w:t>01</w:t>
      </w:r>
    </w:p>
    <w:p w14:paraId="2BCF4E0A" w14:textId="0EF0B3DD" w:rsidR="00EE23D4" w:rsidRDefault="00EE23D4" w:rsidP="00EE23D4">
      <w:pPr>
        <w:numPr>
          <w:ilvl w:val="0"/>
          <w:numId w:val="1"/>
        </w:numPr>
        <w:ind w:left="846" w:right="7" w:hanging="361"/>
      </w:pPr>
      <w:r>
        <w:t>Course Pre-requisites: None</w:t>
      </w:r>
    </w:p>
    <w:p w14:paraId="7420766B" w14:textId="77777777" w:rsidR="006729AD" w:rsidRDefault="00734C4E">
      <w:pPr>
        <w:numPr>
          <w:ilvl w:val="0"/>
          <w:numId w:val="1"/>
        </w:numPr>
        <w:ind w:left="846" w:right="7" w:hanging="361"/>
      </w:pPr>
      <w:r>
        <w:t>Credit Hours: 3 Hours</w:t>
      </w:r>
    </w:p>
    <w:p w14:paraId="5073991D" w14:textId="77777777" w:rsidR="00EE23D4" w:rsidRDefault="00734C4E">
      <w:pPr>
        <w:numPr>
          <w:ilvl w:val="0"/>
          <w:numId w:val="1"/>
        </w:numPr>
        <w:ind w:left="846" w:right="7" w:hanging="361"/>
      </w:pPr>
      <w:r>
        <w:t>Class Meeting</w:t>
      </w:r>
      <w:r w:rsidR="00EE23D4">
        <w:t xml:space="preserve"> Location</w:t>
      </w:r>
      <w:r>
        <w:t xml:space="preserve">: </w:t>
      </w:r>
      <w:r w:rsidR="009D1AAF">
        <w:t xml:space="preserve">Frisco Landing 346 </w:t>
      </w:r>
    </w:p>
    <w:p w14:paraId="36E7670D" w14:textId="66A22E8C" w:rsidR="006729AD" w:rsidRDefault="00EE23D4">
      <w:pPr>
        <w:numPr>
          <w:ilvl w:val="0"/>
          <w:numId w:val="1"/>
        </w:numPr>
        <w:ind w:left="846" w:right="7" w:hanging="361"/>
      </w:pPr>
      <w:r>
        <w:t xml:space="preserve">Class Time: </w:t>
      </w:r>
      <w:r w:rsidR="009D1AAF">
        <w:t xml:space="preserve">Every Tuesday </w:t>
      </w:r>
      <w:r>
        <w:t>6:30 pm to 9:20 pm</w:t>
      </w:r>
    </w:p>
    <w:p w14:paraId="3C803086" w14:textId="49579205" w:rsidR="00D27DE4" w:rsidRDefault="00734C4E">
      <w:pPr>
        <w:numPr>
          <w:ilvl w:val="0"/>
          <w:numId w:val="1"/>
        </w:numPr>
        <w:ind w:left="846" w:right="7" w:hanging="361"/>
      </w:pPr>
      <w:r>
        <w:t xml:space="preserve">Course Format: </w:t>
      </w:r>
      <w:r w:rsidR="00EE23D4">
        <w:t>Face</w:t>
      </w:r>
      <w:r w:rsidR="003A4DD3">
        <w:t>-to-</w:t>
      </w:r>
      <w:r w:rsidR="00EE23D4">
        <w:t>Face</w:t>
      </w:r>
      <w:r>
        <w:t xml:space="preserve"> </w:t>
      </w:r>
    </w:p>
    <w:p w14:paraId="1CD25920" w14:textId="77777777" w:rsidR="00D27DE4" w:rsidRDefault="00734C4E">
      <w:pPr>
        <w:spacing w:after="0" w:line="259" w:lineRule="auto"/>
        <w:ind w:left="0" w:firstLine="0"/>
        <w:jc w:val="left"/>
      </w:pPr>
      <w:r>
        <w:rPr>
          <w:sz w:val="24"/>
        </w:rPr>
        <w:t xml:space="preserve"> </w:t>
      </w:r>
    </w:p>
    <w:p w14:paraId="4CB1EF4D" w14:textId="77777777" w:rsidR="00D27DE4" w:rsidRDefault="00734C4E">
      <w:pPr>
        <w:pStyle w:val="Heading2"/>
        <w:ind w:left="120"/>
      </w:pPr>
      <w:bookmarkStart w:id="1" w:name="_Toc198638187"/>
      <w:r>
        <w:t>Instructors Contact Information</w:t>
      </w:r>
      <w:bookmarkEnd w:id="1"/>
      <w:r>
        <w:t xml:space="preserve"> </w:t>
      </w:r>
    </w:p>
    <w:p w14:paraId="61362C2C" w14:textId="73422409" w:rsidR="00D27DE4" w:rsidRDefault="00734C4E">
      <w:pPr>
        <w:numPr>
          <w:ilvl w:val="0"/>
          <w:numId w:val="2"/>
        </w:numPr>
        <w:ind w:left="846" w:right="7" w:hanging="361"/>
      </w:pPr>
      <w:r>
        <w:t xml:space="preserve">Name: </w:t>
      </w:r>
      <w:r w:rsidR="00EE23D4">
        <w:t>Tae Hee Lee</w:t>
      </w:r>
      <w:r>
        <w:t xml:space="preserve"> </w:t>
      </w:r>
    </w:p>
    <w:p w14:paraId="76496D98" w14:textId="6DE56BC5" w:rsidR="00D27DE4" w:rsidRDefault="00EE23D4">
      <w:pPr>
        <w:numPr>
          <w:ilvl w:val="0"/>
          <w:numId w:val="2"/>
        </w:numPr>
        <w:ind w:left="846" w:right="7" w:hanging="361"/>
      </w:pPr>
      <w:r>
        <w:t>Clinical Assistant Profes</w:t>
      </w:r>
      <w:r w:rsidR="00DA46FC">
        <w:t>s</w:t>
      </w:r>
      <w:r>
        <w:t>or</w:t>
      </w:r>
    </w:p>
    <w:p w14:paraId="79FE69B5" w14:textId="1930B075" w:rsidR="00D27DE4" w:rsidRDefault="00734C4E">
      <w:pPr>
        <w:numPr>
          <w:ilvl w:val="0"/>
          <w:numId w:val="2"/>
        </w:numPr>
        <w:spacing w:after="0" w:line="259" w:lineRule="auto"/>
        <w:ind w:left="846" w:right="7" w:hanging="361"/>
      </w:pPr>
      <w:r>
        <w:t>UNT Email:</w:t>
      </w:r>
      <w:r>
        <w:rPr>
          <w:color w:val="0000FF"/>
        </w:rPr>
        <w:t xml:space="preserve"> </w:t>
      </w:r>
      <w:r w:rsidR="00EE23D4">
        <w:rPr>
          <w:color w:val="0000FF"/>
          <w:u w:val="single" w:color="0000FF"/>
        </w:rPr>
        <w:t>taehee.lee@unt.edu</w:t>
      </w:r>
      <w:r>
        <w:t xml:space="preserve"> </w:t>
      </w:r>
    </w:p>
    <w:p w14:paraId="302A50F2" w14:textId="34013EDD" w:rsidR="00D27DE4" w:rsidRDefault="00734C4E">
      <w:pPr>
        <w:numPr>
          <w:ilvl w:val="0"/>
          <w:numId w:val="2"/>
        </w:numPr>
        <w:ind w:left="846" w:right="7" w:hanging="361"/>
      </w:pPr>
      <w:r>
        <w:t xml:space="preserve">Office Hours: </w:t>
      </w:r>
      <w:r w:rsidR="00EE23D4">
        <w:t>3 pm to 5 pm every Tuesday (Walk</w:t>
      </w:r>
      <w:r w:rsidR="003A4DD3">
        <w:t>-</w:t>
      </w:r>
      <w:r w:rsidR="00EE23D4">
        <w:t xml:space="preserve">in welcome) or </w:t>
      </w:r>
      <w:r w:rsidR="003A4DD3">
        <w:t>by a</w:t>
      </w:r>
      <w:r w:rsidR="00EE23D4">
        <w:t>ppointment</w:t>
      </w:r>
      <w:r>
        <w:t xml:space="preserve"> </w:t>
      </w:r>
    </w:p>
    <w:p w14:paraId="6270280F" w14:textId="77777777" w:rsidR="00D27DE4" w:rsidRDefault="00734C4E">
      <w:pPr>
        <w:spacing w:after="14" w:line="259" w:lineRule="auto"/>
        <w:ind w:left="0" w:firstLine="0"/>
        <w:jc w:val="left"/>
      </w:pPr>
      <w:r>
        <w:rPr>
          <w:sz w:val="21"/>
        </w:rPr>
        <w:t xml:space="preserve"> </w:t>
      </w:r>
    </w:p>
    <w:p w14:paraId="03BDA09E" w14:textId="77777777" w:rsidR="00D27DE4" w:rsidRDefault="00734C4E">
      <w:pPr>
        <w:pStyle w:val="Heading2"/>
        <w:ind w:left="120"/>
      </w:pPr>
      <w:bookmarkStart w:id="2" w:name="_Toc198638188"/>
      <w:r>
        <w:t>Course Description</w:t>
      </w:r>
      <w:bookmarkEnd w:id="2"/>
      <w:r>
        <w:t xml:space="preserve"> </w:t>
      </w:r>
    </w:p>
    <w:p w14:paraId="1CC786B9" w14:textId="2EF03482" w:rsidR="00D27DE4" w:rsidRDefault="00734C4E" w:rsidP="003A4DD3">
      <w:pPr>
        <w:ind w:left="110" w:right="7" w:firstLine="0"/>
      </w:pPr>
      <w:r>
        <w:t xml:space="preserve">This course will introduce the student to data analysis, data mining, text mining, and knowledge discovery principles, concepts, theories, and practices. It is designed for aspiring or practicing information professionals and covers the basics of working with data from a hands-on and practical perspective. Classes will incorporate </w:t>
      </w:r>
      <w:r w:rsidR="00CE3078">
        <w:t>lectures</w:t>
      </w:r>
      <w:r>
        <w:t xml:space="preserve">, </w:t>
      </w:r>
      <w:r w:rsidR="00CE3078">
        <w:t>discussions</w:t>
      </w:r>
      <w:r>
        <w:t>, the practice of learned concepts, and readings. The student will learn how to approach data and data mining tasks and techniques using Microsoft Excel and Rapid Miner tool through practice exercises and instructor-led training. They will learn the basic principles and theories of data mining, and text mining techniques as well as the business application of data mining and knowledge discovery tools.</w:t>
      </w:r>
    </w:p>
    <w:p w14:paraId="2B2455FC" w14:textId="77777777" w:rsidR="006729AD" w:rsidRDefault="006729AD" w:rsidP="006729AD">
      <w:pPr>
        <w:ind w:right="7"/>
      </w:pPr>
    </w:p>
    <w:p w14:paraId="2D8818F6" w14:textId="5215925F" w:rsidR="00D27DE4" w:rsidRDefault="006729AD" w:rsidP="006729AD">
      <w:pPr>
        <w:pStyle w:val="Heading2"/>
        <w:ind w:left="120"/>
      </w:pPr>
      <w:bookmarkStart w:id="3" w:name="_Toc198638189"/>
      <w:r>
        <w:t>Course Goals</w:t>
      </w:r>
      <w:bookmarkEnd w:id="3"/>
      <w:r>
        <w:t xml:space="preserve"> </w:t>
      </w:r>
    </w:p>
    <w:p w14:paraId="59326038" w14:textId="5C56309E" w:rsidR="00D27DE4" w:rsidRDefault="00734C4E">
      <w:pPr>
        <w:numPr>
          <w:ilvl w:val="0"/>
          <w:numId w:val="3"/>
        </w:numPr>
        <w:spacing w:after="39"/>
        <w:ind w:right="330" w:hanging="360"/>
      </w:pPr>
      <w:r w:rsidRPr="006729AD">
        <w:rPr>
          <w:iCs/>
        </w:rPr>
        <w:t>The</w:t>
      </w:r>
      <w:r>
        <w:t xml:space="preserve"> learner will be an active and engaged participant in discussion forums within the learning community by analyzing, constructing/creating, and evaluating </w:t>
      </w:r>
      <w:r w:rsidR="00CE3078">
        <w:t xml:space="preserve">the </w:t>
      </w:r>
      <w:r>
        <w:t xml:space="preserve">information presented </w:t>
      </w:r>
      <w:r w:rsidR="00CE3078">
        <w:t>within</w:t>
      </w:r>
      <w:r>
        <w:t xml:space="preserve"> the textbook, external readings/resources, student research, and class activities. </w:t>
      </w:r>
    </w:p>
    <w:p w14:paraId="7CA22FCA" w14:textId="01FD0068" w:rsidR="00D27DE4" w:rsidRDefault="00734C4E">
      <w:pPr>
        <w:numPr>
          <w:ilvl w:val="0"/>
          <w:numId w:val="3"/>
        </w:numPr>
        <w:spacing w:after="38"/>
        <w:ind w:right="330" w:hanging="360"/>
      </w:pPr>
      <w:r>
        <w:t>The learner will be able to demonstrate an understanding of the fundamental principles, concepts, theories, and practices of data analysis, data mining, and knowledge discovery and</w:t>
      </w:r>
      <w:r w:rsidR="006729AD">
        <w:t xml:space="preserve"> </w:t>
      </w:r>
      <w:r>
        <w:t xml:space="preserve">discuss the interplay between them. </w:t>
      </w:r>
    </w:p>
    <w:p w14:paraId="7510445A" w14:textId="2142E05C" w:rsidR="00D27DE4" w:rsidRDefault="00734C4E">
      <w:pPr>
        <w:numPr>
          <w:ilvl w:val="0"/>
          <w:numId w:val="3"/>
        </w:numPr>
        <w:ind w:right="330" w:hanging="360"/>
      </w:pPr>
      <w:r>
        <w:t>The learner will apply gained knowledge to solve real problems with datasets provided using skills developed in the course. The learner will be able to construct an appropriate bibliography in APA</w:t>
      </w:r>
      <w:r w:rsidR="006729AD">
        <w:t xml:space="preserve">7 </w:t>
      </w:r>
      <w:r>
        <w:t xml:space="preserve">from scholarly sources of material for study and research. </w:t>
      </w:r>
    </w:p>
    <w:p w14:paraId="0C1B2729" w14:textId="77777777" w:rsidR="00D27DE4" w:rsidRDefault="00734C4E">
      <w:pPr>
        <w:spacing w:after="15" w:line="259" w:lineRule="auto"/>
        <w:ind w:left="0" w:firstLine="0"/>
        <w:jc w:val="left"/>
      </w:pPr>
      <w:r>
        <w:rPr>
          <w:sz w:val="21"/>
        </w:rPr>
        <w:t xml:space="preserve"> </w:t>
      </w:r>
    </w:p>
    <w:p w14:paraId="08BA0A1E" w14:textId="77777777" w:rsidR="00D27DE4" w:rsidRDefault="00734C4E">
      <w:pPr>
        <w:pStyle w:val="Heading2"/>
        <w:ind w:left="120"/>
      </w:pPr>
      <w:bookmarkStart w:id="4" w:name="_Toc198638190"/>
      <w:r>
        <w:t>Materials</w:t>
      </w:r>
      <w:bookmarkEnd w:id="4"/>
      <w:r>
        <w:t xml:space="preserve"> </w:t>
      </w:r>
    </w:p>
    <w:p w14:paraId="6422D98B" w14:textId="77777777" w:rsidR="00D27DE4" w:rsidRDefault="00734C4E">
      <w:pPr>
        <w:spacing w:after="0" w:line="259" w:lineRule="auto"/>
        <w:ind w:left="120"/>
        <w:jc w:val="left"/>
      </w:pPr>
      <w:r>
        <w:rPr>
          <w:b/>
        </w:rPr>
        <w:t xml:space="preserve">Required Textbooks </w:t>
      </w:r>
    </w:p>
    <w:p w14:paraId="28008FA0" w14:textId="77777777" w:rsidR="00D27DE4" w:rsidRDefault="00734C4E">
      <w:pPr>
        <w:spacing w:after="12" w:line="259" w:lineRule="auto"/>
        <w:ind w:left="0" w:firstLine="0"/>
        <w:jc w:val="left"/>
      </w:pPr>
      <w:r>
        <w:rPr>
          <w:b/>
          <w:sz w:val="19"/>
        </w:rPr>
        <w:t xml:space="preserve"> </w:t>
      </w:r>
    </w:p>
    <w:p w14:paraId="150863F6" w14:textId="77777777" w:rsidR="00010A3C" w:rsidRDefault="00010A3C" w:rsidP="00010A3C">
      <w:pPr>
        <w:numPr>
          <w:ilvl w:val="0"/>
          <w:numId w:val="4"/>
        </w:numPr>
        <w:ind w:right="7" w:hanging="288"/>
      </w:pPr>
      <w:r>
        <w:t xml:space="preserve">North, M. (2018). Data Mining for The Masses. Third Edition: With Implementations in RapidMiner and R. ISBN-10: 0615684378, ISBN-13: 978-1727102475 </w:t>
      </w:r>
    </w:p>
    <w:p w14:paraId="3892B6B5" w14:textId="6104E6B6" w:rsidR="00D27DE4" w:rsidRDefault="00734C4E">
      <w:pPr>
        <w:numPr>
          <w:ilvl w:val="0"/>
          <w:numId w:val="4"/>
        </w:numPr>
        <w:ind w:right="7" w:hanging="288"/>
      </w:pPr>
      <w:r>
        <w:t>Winston, W. (2019). Microsoft Excel 2019 Data Analysis and Business Modeling, 7th Edition.</w:t>
      </w:r>
      <w:r w:rsidR="000C1EA4">
        <w:t xml:space="preserve"> </w:t>
      </w:r>
      <w:r>
        <w:t xml:space="preserve">Microsoft Press, </w:t>
      </w:r>
      <w:r w:rsidR="00C01397" w:rsidRPr="00C01397">
        <w:t>ISBN-13</w:t>
      </w:r>
      <w:r w:rsidR="00C01397">
        <w:t>:</w:t>
      </w:r>
      <w:r w:rsidR="00C01397" w:rsidRPr="00C01397">
        <w:t>‎ 978-0137613663</w:t>
      </w:r>
    </w:p>
    <w:p w14:paraId="6F77FF77" w14:textId="77777777" w:rsidR="00D27DE4" w:rsidRDefault="00734C4E">
      <w:pPr>
        <w:spacing w:after="0" w:line="259" w:lineRule="auto"/>
        <w:ind w:left="0" w:firstLine="0"/>
        <w:jc w:val="left"/>
      </w:pPr>
      <w:r>
        <w:rPr>
          <w:sz w:val="23"/>
        </w:rPr>
        <w:lastRenderedPageBreak/>
        <w:t xml:space="preserve"> </w:t>
      </w:r>
    </w:p>
    <w:p w14:paraId="62611A6C" w14:textId="07EFC940" w:rsidR="00D27DE4" w:rsidRDefault="00D27DE4">
      <w:pPr>
        <w:spacing w:after="171" w:line="259" w:lineRule="auto"/>
        <w:ind w:left="0" w:firstLine="0"/>
        <w:jc w:val="left"/>
      </w:pPr>
    </w:p>
    <w:p w14:paraId="39B8C2A7" w14:textId="77777777" w:rsidR="000C1EA4" w:rsidRDefault="00734C4E" w:rsidP="000C1EA4">
      <w:pPr>
        <w:ind w:left="120" w:right="7"/>
        <w:jc w:val="left"/>
      </w:pPr>
      <w:r>
        <w:t xml:space="preserve">Textbook materials: </w:t>
      </w:r>
      <w:hyperlink r:id="rId14">
        <w:r>
          <w:rPr>
            <w:u w:val="single" w:color="000000"/>
          </w:rPr>
          <w:t>https://sites.google.com/site/da</w:t>
        </w:r>
        <w:r>
          <w:rPr>
            <w:u w:val="single" w:color="000000"/>
          </w:rPr>
          <w:t>t</w:t>
        </w:r>
        <w:r>
          <w:rPr>
            <w:u w:val="single" w:color="000000"/>
          </w:rPr>
          <w:t>aminingforthemasses3e/</w:t>
        </w:r>
      </w:hyperlink>
      <w:hyperlink r:id="rId15"/>
    </w:p>
    <w:p w14:paraId="0993CEFC" w14:textId="7EED4B1E" w:rsidR="000C1EA4" w:rsidRDefault="000C1EA4" w:rsidP="000C1EA4">
      <w:pPr>
        <w:ind w:left="120" w:right="7"/>
        <w:jc w:val="left"/>
      </w:pPr>
      <w:hyperlink r:id="rId16" w:history="1">
        <w:r w:rsidRPr="00733AC9">
          <w:rPr>
            <w:rStyle w:val="Hyperlink"/>
          </w:rPr>
          <w:t>http://docs.</w:t>
        </w:r>
        <w:r w:rsidRPr="00733AC9">
          <w:rPr>
            <w:rStyle w:val="Hyperlink"/>
          </w:rPr>
          <w:t>r</w:t>
        </w:r>
        <w:r w:rsidRPr="00733AC9">
          <w:rPr>
            <w:rStyle w:val="Hyperlink"/>
          </w:rPr>
          <w:t>apidminer.com/downloads/DataMin</w:t>
        </w:r>
        <w:r w:rsidRPr="00733AC9">
          <w:rPr>
            <w:rStyle w:val="Hyperlink"/>
          </w:rPr>
          <w:t>i</w:t>
        </w:r>
        <w:r w:rsidRPr="00733AC9">
          <w:rPr>
            <w:rStyle w:val="Hyperlink"/>
          </w:rPr>
          <w:t>ngForTheMasses.pdf</w:t>
        </w:r>
      </w:hyperlink>
      <w:hyperlink r:id="rId17">
        <w:r>
          <w:t xml:space="preserve"> </w:t>
        </w:r>
      </w:hyperlink>
    </w:p>
    <w:p w14:paraId="1B8ED4FA" w14:textId="77777777" w:rsidR="00D27DE4" w:rsidRDefault="00734C4E">
      <w:pPr>
        <w:spacing w:after="0" w:line="259" w:lineRule="auto"/>
        <w:ind w:left="0" w:firstLine="0"/>
        <w:jc w:val="left"/>
      </w:pPr>
      <w:r>
        <w:rPr>
          <w:sz w:val="23"/>
        </w:rPr>
        <w:t xml:space="preserve"> </w:t>
      </w:r>
    </w:p>
    <w:p w14:paraId="518D44D9" w14:textId="77777777" w:rsidR="00D27DE4" w:rsidRDefault="00734C4E">
      <w:pPr>
        <w:spacing w:after="0" w:line="259" w:lineRule="auto"/>
        <w:ind w:left="120"/>
        <w:jc w:val="left"/>
      </w:pPr>
      <w:r>
        <w:rPr>
          <w:b/>
        </w:rPr>
        <w:t xml:space="preserve">Recommended for Excel beginners </w:t>
      </w:r>
    </w:p>
    <w:p w14:paraId="3397245B" w14:textId="5E5F8C1F" w:rsidR="00D27DE4" w:rsidRDefault="00734C4E" w:rsidP="000C1EA4">
      <w:pPr>
        <w:ind w:left="360" w:right="240" w:hanging="180"/>
      </w:pPr>
      <w:r>
        <w:t>1.</w:t>
      </w:r>
      <w:r>
        <w:rPr>
          <w:rFonts w:ascii="Arial" w:eastAsia="Arial" w:hAnsi="Arial" w:cs="Arial"/>
        </w:rPr>
        <w:t xml:space="preserve"> </w:t>
      </w:r>
      <w:r>
        <w:t>Etheridge, D. (2010). Excel Data Analysis: Your visual blueprint for creating and analyzing data, charts and Pivot tables. (3rd ed.). Indianapolis:</w:t>
      </w:r>
      <w:r w:rsidR="000C1EA4">
        <w:t xml:space="preserve"> </w:t>
      </w:r>
      <w:r>
        <w:t>Wiley Publishing, Inc.</w:t>
      </w:r>
      <w:r w:rsidR="000C1EA4">
        <w:t xml:space="preserve"> </w:t>
      </w:r>
      <w:r>
        <w:t>Available at:</w:t>
      </w:r>
      <w:hyperlink r:id="rId18">
        <w:r>
          <w:t xml:space="preserve"> </w:t>
        </w:r>
      </w:hyperlink>
      <w:hyperlink r:id="rId19">
        <w:r>
          <w:rPr>
            <w:u w:val="single" w:color="000000"/>
          </w:rPr>
          <w:t>http://iii.library.unt.edu/record=b455840</w:t>
        </w:r>
        <w:r>
          <w:rPr>
            <w:u w:val="single" w:color="000000"/>
          </w:rPr>
          <w:t>4</w:t>
        </w:r>
        <w:r>
          <w:rPr>
            <w:u w:val="single" w:color="000000"/>
          </w:rPr>
          <w:t>~S12</w:t>
        </w:r>
      </w:hyperlink>
      <w:hyperlink r:id="rId20">
        <w:r>
          <w:t xml:space="preserve"> </w:t>
        </w:r>
      </w:hyperlink>
    </w:p>
    <w:p w14:paraId="485A83A3" w14:textId="77777777" w:rsidR="00D27DE4" w:rsidRDefault="00734C4E">
      <w:pPr>
        <w:spacing w:after="152" w:line="259" w:lineRule="auto"/>
        <w:ind w:left="0" w:firstLine="0"/>
        <w:jc w:val="left"/>
      </w:pPr>
      <w:r>
        <w:rPr>
          <w:sz w:val="14"/>
        </w:rPr>
        <w:t xml:space="preserve"> </w:t>
      </w:r>
    </w:p>
    <w:p w14:paraId="5378D01E" w14:textId="77777777" w:rsidR="00D27DE4" w:rsidRDefault="00734C4E">
      <w:pPr>
        <w:spacing w:after="0" w:line="259" w:lineRule="auto"/>
        <w:ind w:left="120"/>
        <w:jc w:val="left"/>
      </w:pPr>
      <w:r>
        <w:rPr>
          <w:b/>
        </w:rPr>
        <w:t xml:space="preserve">Additional study guide: LinkedIn Learning or Lynda.com </w:t>
      </w:r>
    </w:p>
    <w:p w14:paraId="5CD4E8D0" w14:textId="77777777" w:rsidR="00D27DE4" w:rsidRDefault="00734C4E">
      <w:pPr>
        <w:ind w:left="120" w:right="326"/>
      </w:pPr>
      <w:r>
        <w:t xml:space="preserve">Lynda.com is an online course website where you can view expert lead tutorials on various topics. UNT has subscribed for this </w:t>
      </w:r>
      <w:proofErr w:type="gramStart"/>
      <w:r>
        <w:t>resource</w:t>
      </w:r>
      <w:proofErr w:type="gramEnd"/>
      <w:r>
        <w:t xml:space="preserve"> and it is available for currently enrolled students. We will be using these videos as additional help for some hands-on exercises. Please refer to this link to know more: </w:t>
      </w:r>
    </w:p>
    <w:p w14:paraId="6EF44C33" w14:textId="77777777" w:rsidR="00D27DE4" w:rsidRDefault="00734C4E">
      <w:pPr>
        <w:spacing w:after="9" w:line="249" w:lineRule="auto"/>
        <w:ind w:left="115"/>
        <w:jc w:val="left"/>
      </w:pPr>
      <w:hyperlink r:id="rId21">
        <w:r>
          <w:rPr>
            <w:u w:val="single" w:color="000000"/>
          </w:rPr>
          <w:t>https://it.unt.edu/lynda</w:t>
        </w:r>
      </w:hyperlink>
      <w:hyperlink r:id="rId22">
        <w:r>
          <w:t xml:space="preserve"> </w:t>
        </w:r>
      </w:hyperlink>
    </w:p>
    <w:p w14:paraId="2D1C3C29" w14:textId="77777777" w:rsidR="00D27DE4" w:rsidRDefault="00734C4E">
      <w:pPr>
        <w:spacing w:after="48" w:line="259" w:lineRule="auto"/>
        <w:ind w:left="0" w:firstLine="0"/>
        <w:jc w:val="left"/>
      </w:pPr>
      <w:r>
        <w:rPr>
          <w:sz w:val="21"/>
        </w:rPr>
        <w:t xml:space="preserve"> </w:t>
      </w:r>
    </w:p>
    <w:p w14:paraId="439128B9" w14:textId="1C06CF60" w:rsidR="00D27DE4" w:rsidRDefault="00D27DE4">
      <w:pPr>
        <w:spacing w:after="36" w:line="259" w:lineRule="auto"/>
        <w:ind w:left="0" w:firstLine="0"/>
        <w:jc w:val="left"/>
      </w:pPr>
    </w:p>
    <w:p w14:paraId="32D41CC5" w14:textId="51B378B6" w:rsidR="00D27DE4" w:rsidRDefault="00734C4E">
      <w:pPr>
        <w:pStyle w:val="Heading1"/>
        <w:spacing w:after="151"/>
        <w:ind w:left="139"/>
      </w:pPr>
      <w:bookmarkStart w:id="5" w:name="_Toc198638195"/>
      <w:r>
        <w:t>COURSE MODULES, TOPICS</w:t>
      </w:r>
      <w:r w:rsidR="006A3578">
        <w:t>,</w:t>
      </w:r>
      <w:r>
        <w:t xml:space="preserve"> AND LECTURES</w:t>
      </w:r>
      <w:bookmarkEnd w:id="5"/>
      <w:r>
        <w:t xml:space="preserve"> </w:t>
      </w:r>
    </w:p>
    <w:p w14:paraId="0E608A0F" w14:textId="72C9928F" w:rsidR="00D27DE4" w:rsidRDefault="00734C4E">
      <w:pPr>
        <w:ind w:left="120" w:right="7"/>
      </w:pPr>
      <w:r>
        <w:t xml:space="preserve">INFO 4670 is organized into </w:t>
      </w:r>
      <w:r w:rsidR="006A3578">
        <w:t>9</w:t>
      </w:r>
      <w:r>
        <w:t xml:space="preserve"> Learning Modules: </w:t>
      </w:r>
    </w:p>
    <w:p w14:paraId="289D28C8" w14:textId="4F7E75A0" w:rsidR="00D27DE4" w:rsidRDefault="00734C4E">
      <w:pPr>
        <w:numPr>
          <w:ilvl w:val="0"/>
          <w:numId w:val="7"/>
        </w:numPr>
        <w:ind w:right="7" w:hanging="361"/>
      </w:pPr>
      <w:r>
        <w:t xml:space="preserve">Module 1: </w:t>
      </w:r>
      <w:r w:rsidR="006A3578" w:rsidRPr="006A3578">
        <w:t xml:space="preserve">Introduction to Data Mining </w:t>
      </w:r>
    </w:p>
    <w:p w14:paraId="30325780" w14:textId="5BB0747D" w:rsidR="00D27DE4" w:rsidRDefault="00734C4E">
      <w:pPr>
        <w:numPr>
          <w:ilvl w:val="0"/>
          <w:numId w:val="7"/>
        </w:numPr>
        <w:ind w:right="7" w:hanging="361"/>
      </w:pPr>
      <w:r>
        <w:t>Module 2: Data Modeling Basics</w:t>
      </w:r>
    </w:p>
    <w:p w14:paraId="165390FC" w14:textId="4B5EA865" w:rsidR="00D27DE4" w:rsidRDefault="00734C4E" w:rsidP="001F17C4">
      <w:pPr>
        <w:numPr>
          <w:ilvl w:val="0"/>
          <w:numId w:val="7"/>
        </w:numPr>
        <w:ind w:right="7" w:hanging="361"/>
      </w:pPr>
      <w:r>
        <w:t xml:space="preserve">Module 3: </w:t>
      </w:r>
      <w:r w:rsidR="006A3578" w:rsidRPr="006A3578">
        <w:t xml:space="preserve">Introduction to Data Analysis </w:t>
      </w:r>
    </w:p>
    <w:p w14:paraId="1EEDD1F7" w14:textId="04A3D264" w:rsidR="00D27DE4" w:rsidRDefault="00734C4E">
      <w:pPr>
        <w:numPr>
          <w:ilvl w:val="0"/>
          <w:numId w:val="7"/>
        </w:numPr>
        <w:ind w:right="7" w:hanging="361"/>
      </w:pPr>
      <w:r>
        <w:t xml:space="preserve">Module 4: </w:t>
      </w:r>
      <w:r w:rsidR="006A3578" w:rsidRPr="006A3578">
        <w:t>Data Operations</w:t>
      </w:r>
    </w:p>
    <w:p w14:paraId="249CAFF9" w14:textId="152B12D4" w:rsidR="00D27DE4" w:rsidRDefault="00734C4E">
      <w:pPr>
        <w:numPr>
          <w:ilvl w:val="0"/>
          <w:numId w:val="7"/>
        </w:numPr>
        <w:ind w:right="7" w:hanging="361"/>
      </w:pPr>
      <w:r>
        <w:t xml:space="preserve">Module 5: </w:t>
      </w:r>
      <w:r w:rsidR="006A3578" w:rsidRPr="006A3578">
        <w:t>Introduction to Knowledge Discovery</w:t>
      </w:r>
    </w:p>
    <w:p w14:paraId="2A17A2A0" w14:textId="044CB8BA" w:rsidR="00D27DE4" w:rsidRDefault="00734C4E" w:rsidP="001F17C4">
      <w:pPr>
        <w:numPr>
          <w:ilvl w:val="0"/>
          <w:numId w:val="7"/>
        </w:numPr>
        <w:ind w:right="7" w:hanging="361"/>
      </w:pPr>
      <w:r>
        <w:t xml:space="preserve">Module 6: </w:t>
      </w:r>
      <w:r w:rsidR="006A3578" w:rsidRPr="006A3578">
        <w:t>Correlations</w:t>
      </w:r>
    </w:p>
    <w:p w14:paraId="67C68C52" w14:textId="358A0D42" w:rsidR="00D27DE4" w:rsidRDefault="00734C4E">
      <w:pPr>
        <w:numPr>
          <w:ilvl w:val="0"/>
          <w:numId w:val="7"/>
        </w:numPr>
        <w:ind w:right="7" w:hanging="361"/>
      </w:pPr>
      <w:r>
        <w:t xml:space="preserve">Module 7: </w:t>
      </w:r>
      <w:r w:rsidR="006A3578">
        <w:t>Data Modeling Basics – Regression</w:t>
      </w:r>
    </w:p>
    <w:p w14:paraId="5F265E62" w14:textId="13AE106D" w:rsidR="006A3578" w:rsidRDefault="006A3578">
      <w:pPr>
        <w:numPr>
          <w:ilvl w:val="0"/>
          <w:numId w:val="7"/>
        </w:numPr>
        <w:ind w:right="7" w:hanging="361"/>
      </w:pPr>
      <w:r>
        <w:t>Module 8: Data Visualization</w:t>
      </w:r>
    </w:p>
    <w:p w14:paraId="30311DD1" w14:textId="64D22BC1" w:rsidR="006A3578" w:rsidRPr="006A3578" w:rsidRDefault="006A3578" w:rsidP="006A3578">
      <w:pPr>
        <w:numPr>
          <w:ilvl w:val="0"/>
          <w:numId w:val="7"/>
        </w:numPr>
        <w:ind w:right="7" w:hanging="361"/>
      </w:pPr>
      <w:r>
        <w:t xml:space="preserve">Module 9: </w:t>
      </w:r>
      <w:r w:rsidRPr="006A3578">
        <w:t>Advanced data and data mining techniques - Decision Trees &amp; Neural Network</w:t>
      </w:r>
      <w:r w:rsidR="00DA46FC">
        <w:t>s</w:t>
      </w:r>
    </w:p>
    <w:p w14:paraId="2BF90238" w14:textId="6751BAE8" w:rsidR="006A3578" w:rsidRDefault="006A3578" w:rsidP="006A3578">
      <w:pPr>
        <w:ind w:left="841" w:right="7" w:firstLine="0"/>
      </w:pPr>
    </w:p>
    <w:p w14:paraId="354B77FB" w14:textId="77777777" w:rsidR="00EE23D4" w:rsidRDefault="00734C4E" w:rsidP="00EE23D4">
      <w:pPr>
        <w:spacing w:after="14" w:line="259" w:lineRule="auto"/>
        <w:rPr>
          <w:sz w:val="25"/>
        </w:rPr>
      </w:pPr>
      <w:r>
        <w:rPr>
          <w:sz w:val="25"/>
        </w:rPr>
        <w:t xml:space="preserve"> </w:t>
      </w:r>
    </w:p>
    <w:p w14:paraId="51D5059A" w14:textId="77777777" w:rsidR="00EE23D4" w:rsidRDefault="00EE23D4" w:rsidP="00EE23D4">
      <w:pPr>
        <w:spacing w:after="14" w:line="259" w:lineRule="auto"/>
        <w:rPr>
          <w:sz w:val="25"/>
        </w:rPr>
      </w:pPr>
    </w:p>
    <w:p w14:paraId="0CF04FD7" w14:textId="77777777" w:rsidR="00EE23D4" w:rsidRDefault="00EE23D4" w:rsidP="00EE23D4">
      <w:pPr>
        <w:spacing w:after="14" w:line="259" w:lineRule="auto"/>
        <w:rPr>
          <w:sz w:val="25"/>
        </w:rPr>
      </w:pPr>
    </w:p>
    <w:p w14:paraId="2B0C7825" w14:textId="77777777" w:rsidR="00EE23D4" w:rsidRDefault="00EE23D4" w:rsidP="00EE23D4">
      <w:pPr>
        <w:spacing w:after="14" w:line="259" w:lineRule="auto"/>
        <w:rPr>
          <w:sz w:val="25"/>
        </w:rPr>
      </w:pPr>
    </w:p>
    <w:p w14:paraId="33325B55" w14:textId="77777777" w:rsidR="00EE23D4" w:rsidRDefault="00EE23D4" w:rsidP="00EE23D4">
      <w:pPr>
        <w:spacing w:after="14" w:line="259" w:lineRule="auto"/>
        <w:rPr>
          <w:sz w:val="25"/>
        </w:rPr>
      </w:pPr>
    </w:p>
    <w:p w14:paraId="0298EABB" w14:textId="77777777" w:rsidR="00EE23D4" w:rsidRDefault="00EE23D4" w:rsidP="00EE23D4">
      <w:pPr>
        <w:spacing w:after="14" w:line="259" w:lineRule="auto"/>
        <w:rPr>
          <w:sz w:val="25"/>
        </w:rPr>
      </w:pPr>
    </w:p>
    <w:p w14:paraId="06EAD6F2" w14:textId="77777777" w:rsidR="00EE23D4" w:rsidRDefault="00EE23D4" w:rsidP="00EE23D4">
      <w:pPr>
        <w:spacing w:after="14" w:line="259" w:lineRule="auto"/>
        <w:rPr>
          <w:sz w:val="25"/>
        </w:rPr>
      </w:pPr>
    </w:p>
    <w:p w14:paraId="3A961BFD" w14:textId="77777777" w:rsidR="00EE23D4" w:rsidRDefault="00EE23D4" w:rsidP="00EE23D4">
      <w:pPr>
        <w:spacing w:after="14" w:line="259" w:lineRule="auto"/>
        <w:rPr>
          <w:sz w:val="25"/>
        </w:rPr>
      </w:pPr>
    </w:p>
    <w:p w14:paraId="7D7BD43A" w14:textId="77777777" w:rsidR="00EE23D4" w:rsidRDefault="00EE23D4" w:rsidP="00EE23D4">
      <w:pPr>
        <w:spacing w:after="14" w:line="259" w:lineRule="auto"/>
        <w:rPr>
          <w:sz w:val="25"/>
        </w:rPr>
      </w:pPr>
    </w:p>
    <w:p w14:paraId="482A0E1B" w14:textId="77777777" w:rsidR="00EE23D4" w:rsidRDefault="00EE23D4" w:rsidP="00EE23D4">
      <w:pPr>
        <w:spacing w:after="14" w:line="259" w:lineRule="auto"/>
        <w:rPr>
          <w:sz w:val="25"/>
        </w:rPr>
      </w:pPr>
    </w:p>
    <w:p w14:paraId="1C39E31B" w14:textId="77777777" w:rsidR="00EE23D4" w:rsidRDefault="00EE23D4" w:rsidP="00EE23D4">
      <w:pPr>
        <w:spacing w:after="14" w:line="259" w:lineRule="auto"/>
        <w:rPr>
          <w:sz w:val="25"/>
        </w:rPr>
      </w:pPr>
    </w:p>
    <w:p w14:paraId="5772F1A1" w14:textId="77777777" w:rsidR="00EE23D4" w:rsidRDefault="00EE23D4" w:rsidP="003A4DD3">
      <w:pPr>
        <w:spacing w:after="14" w:line="259" w:lineRule="auto"/>
        <w:ind w:left="0" w:firstLine="0"/>
        <w:rPr>
          <w:sz w:val="25"/>
        </w:rPr>
      </w:pPr>
    </w:p>
    <w:p w14:paraId="21C4C12D" w14:textId="7E611FBE" w:rsidR="00EE23D4" w:rsidRPr="00153F10" w:rsidRDefault="00EE23D4" w:rsidP="00153F10">
      <w:pPr>
        <w:spacing w:after="14" w:line="259" w:lineRule="auto"/>
        <w:rPr>
          <w:b/>
          <w:bCs/>
          <w:sz w:val="25"/>
        </w:rPr>
      </w:pPr>
      <w:r w:rsidRPr="00EE23D4">
        <w:rPr>
          <w:b/>
          <w:bCs/>
          <w:sz w:val="25"/>
        </w:rPr>
        <w:lastRenderedPageBreak/>
        <w:t>Course Schedule</w:t>
      </w:r>
      <w:r w:rsidR="00901082">
        <w:rPr>
          <w:b/>
          <w:bCs/>
          <w:sz w:val="25"/>
        </w:rPr>
        <w:t xml:space="preserve"> (Subject to change)</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9"/>
        <w:gridCol w:w="1240"/>
        <w:gridCol w:w="5806"/>
        <w:gridCol w:w="1710"/>
      </w:tblGrid>
      <w:tr w:rsidR="000E7F18" w:rsidRPr="00EE23D4" w14:paraId="7F018E10" w14:textId="77777777" w:rsidTr="00A079A2">
        <w:trPr>
          <w:trHeight w:val="561"/>
        </w:trPr>
        <w:tc>
          <w:tcPr>
            <w:tcW w:w="599" w:type="dxa"/>
          </w:tcPr>
          <w:p w14:paraId="14339FE9" w14:textId="02C5DE49" w:rsidR="000E7F18" w:rsidRPr="00A079A2" w:rsidRDefault="000E7F18" w:rsidP="00A079A2">
            <w:pPr>
              <w:adjustRightInd w:val="0"/>
              <w:snapToGrid w:val="0"/>
              <w:spacing w:after="0" w:line="240" w:lineRule="auto"/>
              <w:ind w:left="0" w:firstLine="0"/>
              <w:jc w:val="center"/>
              <w:rPr>
                <w:b/>
                <w:bCs/>
              </w:rPr>
            </w:pPr>
            <w:r w:rsidRPr="00A079A2">
              <w:rPr>
                <w:b/>
                <w:bCs/>
              </w:rPr>
              <w:t>Week</w:t>
            </w:r>
          </w:p>
        </w:tc>
        <w:tc>
          <w:tcPr>
            <w:tcW w:w="1240" w:type="dxa"/>
          </w:tcPr>
          <w:p w14:paraId="41FF4B32" w14:textId="756151F4" w:rsidR="000E7F18" w:rsidRPr="00A079A2" w:rsidRDefault="000E7F18" w:rsidP="00A079A2">
            <w:pPr>
              <w:adjustRightInd w:val="0"/>
              <w:snapToGrid w:val="0"/>
              <w:spacing w:after="0" w:line="240" w:lineRule="auto"/>
              <w:ind w:left="0" w:firstLine="0"/>
              <w:jc w:val="center"/>
              <w:rPr>
                <w:b/>
                <w:bCs/>
              </w:rPr>
            </w:pPr>
            <w:r w:rsidRPr="00A079A2">
              <w:rPr>
                <w:b/>
                <w:bCs/>
              </w:rPr>
              <w:t>Meet Time</w:t>
            </w:r>
          </w:p>
        </w:tc>
        <w:tc>
          <w:tcPr>
            <w:tcW w:w="5806" w:type="dxa"/>
          </w:tcPr>
          <w:p w14:paraId="1B8A68D7" w14:textId="7FE2FC8B" w:rsidR="000E7F18" w:rsidRPr="00A079A2" w:rsidRDefault="000E7F18" w:rsidP="00A079A2">
            <w:pPr>
              <w:adjustRightInd w:val="0"/>
              <w:snapToGrid w:val="0"/>
              <w:spacing w:after="0" w:line="240" w:lineRule="auto"/>
              <w:ind w:left="0" w:firstLine="0"/>
              <w:jc w:val="center"/>
              <w:rPr>
                <w:b/>
                <w:bCs/>
              </w:rPr>
            </w:pPr>
            <w:r w:rsidRPr="00A079A2">
              <w:rPr>
                <w:b/>
                <w:bCs/>
              </w:rPr>
              <w:t>Module</w:t>
            </w:r>
          </w:p>
        </w:tc>
        <w:tc>
          <w:tcPr>
            <w:tcW w:w="1710" w:type="dxa"/>
          </w:tcPr>
          <w:p w14:paraId="0F77B904" w14:textId="77777777" w:rsidR="000E7F18" w:rsidRPr="00A079A2" w:rsidRDefault="000E7F18" w:rsidP="00A079A2">
            <w:pPr>
              <w:adjustRightInd w:val="0"/>
              <w:snapToGrid w:val="0"/>
              <w:spacing w:after="0" w:line="240" w:lineRule="auto"/>
              <w:ind w:left="0" w:firstLine="0"/>
              <w:jc w:val="center"/>
              <w:rPr>
                <w:b/>
                <w:bCs/>
              </w:rPr>
            </w:pPr>
            <w:r w:rsidRPr="00A079A2">
              <w:rPr>
                <w:b/>
                <w:bCs/>
              </w:rPr>
              <w:t>Assignment</w:t>
            </w:r>
          </w:p>
        </w:tc>
      </w:tr>
      <w:tr w:rsidR="000E7F18" w:rsidRPr="00EE23D4" w14:paraId="76726CEA" w14:textId="77777777" w:rsidTr="00A079A2">
        <w:trPr>
          <w:trHeight w:val="561"/>
        </w:trPr>
        <w:tc>
          <w:tcPr>
            <w:tcW w:w="599" w:type="dxa"/>
          </w:tcPr>
          <w:p w14:paraId="0A114908" w14:textId="77777777" w:rsidR="000E7F18" w:rsidRPr="00EE23D4" w:rsidRDefault="000E7F18" w:rsidP="00EE23D4">
            <w:pPr>
              <w:adjustRightInd w:val="0"/>
              <w:snapToGrid w:val="0"/>
              <w:spacing w:after="0" w:line="240" w:lineRule="auto"/>
              <w:ind w:left="0" w:firstLine="0"/>
              <w:jc w:val="left"/>
            </w:pPr>
            <w:r w:rsidRPr="00EE23D4">
              <w:t>1</w:t>
            </w:r>
          </w:p>
        </w:tc>
        <w:tc>
          <w:tcPr>
            <w:tcW w:w="1240" w:type="dxa"/>
          </w:tcPr>
          <w:p w14:paraId="3557E9CC" w14:textId="5F0CED29" w:rsidR="000E7F18" w:rsidRPr="00EE23D4" w:rsidRDefault="000E7F18" w:rsidP="00EE23D4">
            <w:pPr>
              <w:adjustRightInd w:val="0"/>
              <w:snapToGrid w:val="0"/>
              <w:spacing w:after="0" w:line="240" w:lineRule="auto"/>
              <w:ind w:left="0" w:firstLine="0"/>
              <w:jc w:val="left"/>
            </w:pPr>
            <w:r w:rsidRPr="00EE23D4">
              <w:t xml:space="preserve">August </w:t>
            </w:r>
            <w:r>
              <w:t>18</w:t>
            </w:r>
          </w:p>
        </w:tc>
        <w:tc>
          <w:tcPr>
            <w:tcW w:w="5806" w:type="dxa"/>
          </w:tcPr>
          <w:p w14:paraId="708FB321" w14:textId="77777777" w:rsidR="000E7F18" w:rsidRDefault="000E7F18" w:rsidP="000E7F18">
            <w:pPr>
              <w:pStyle w:val="ListParagraph"/>
              <w:numPr>
                <w:ilvl w:val="0"/>
                <w:numId w:val="20"/>
              </w:numPr>
              <w:adjustRightInd w:val="0"/>
              <w:snapToGrid w:val="0"/>
              <w:spacing w:after="0" w:line="240" w:lineRule="auto"/>
              <w:jc w:val="left"/>
            </w:pPr>
            <w:r>
              <w:t>Course Orientation and Overview</w:t>
            </w:r>
          </w:p>
          <w:p w14:paraId="1303856B" w14:textId="20D55B0D" w:rsidR="000E7F18" w:rsidRPr="00EE23D4" w:rsidRDefault="000E7F18" w:rsidP="00A079A2">
            <w:pPr>
              <w:pStyle w:val="ListParagraph"/>
              <w:numPr>
                <w:ilvl w:val="0"/>
                <w:numId w:val="20"/>
              </w:numPr>
              <w:adjustRightInd w:val="0"/>
              <w:snapToGrid w:val="0"/>
              <w:spacing w:after="0" w:line="240" w:lineRule="auto"/>
              <w:jc w:val="left"/>
            </w:pPr>
            <w:r>
              <w:t>Introduction to data analysis and knowledge discovery</w:t>
            </w:r>
          </w:p>
        </w:tc>
        <w:tc>
          <w:tcPr>
            <w:tcW w:w="1710" w:type="dxa"/>
          </w:tcPr>
          <w:p w14:paraId="336CF7FD" w14:textId="7752C14A" w:rsidR="000E7F18" w:rsidRPr="00EE23D4" w:rsidRDefault="000E7F18" w:rsidP="00EE23D4">
            <w:pPr>
              <w:adjustRightInd w:val="0"/>
              <w:snapToGrid w:val="0"/>
              <w:spacing w:after="0" w:line="240" w:lineRule="auto"/>
              <w:ind w:left="0" w:firstLine="0"/>
              <w:jc w:val="left"/>
            </w:pPr>
            <w:r w:rsidRPr="00EE23D4">
              <w:t>Self-Introduction (not graded)</w:t>
            </w:r>
          </w:p>
        </w:tc>
      </w:tr>
      <w:tr w:rsidR="000E7F18" w:rsidRPr="00EE23D4" w14:paraId="3F99BB8B" w14:textId="77777777" w:rsidTr="00A079A2">
        <w:trPr>
          <w:trHeight w:val="561"/>
        </w:trPr>
        <w:tc>
          <w:tcPr>
            <w:tcW w:w="599" w:type="dxa"/>
          </w:tcPr>
          <w:p w14:paraId="1EC93C34" w14:textId="77777777" w:rsidR="000E7F18" w:rsidRPr="00EE23D4" w:rsidRDefault="000E7F18" w:rsidP="00EE23D4">
            <w:pPr>
              <w:adjustRightInd w:val="0"/>
              <w:snapToGrid w:val="0"/>
              <w:spacing w:after="0" w:line="240" w:lineRule="auto"/>
              <w:ind w:left="0" w:firstLine="0"/>
              <w:jc w:val="left"/>
            </w:pPr>
            <w:r w:rsidRPr="00EE23D4">
              <w:t>2</w:t>
            </w:r>
          </w:p>
        </w:tc>
        <w:tc>
          <w:tcPr>
            <w:tcW w:w="1240" w:type="dxa"/>
          </w:tcPr>
          <w:p w14:paraId="0B48D2F0" w14:textId="21AE6BEA" w:rsidR="000E7F18" w:rsidRPr="00EE23D4" w:rsidRDefault="000E7F18" w:rsidP="00EE23D4">
            <w:pPr>
              <w:adjustRightInd w:val="0"/>
              <w:snapToGrid w:val="0"/>
              <w:spacing w:after="0" w:line="240" w:lineRule="auto"/>
              <w:ind w:left="0" w:firstLine="0"/>
              <w:jc w:val="left"/>
            </w:pPr>
            <w:r w:rsidRPr="00EE23D4">
              <w:t xml:space="preserve">August </w:t>
            </w:r>
            <w:r>
              <w:t>25</w:t>
            </w:r>
          </w:p>
        </w:tc>
        <w:tc>
          <w:tcPr>
            <w:tcW w:w="5806" w:type="dxa"/>
          </w:tcPr>
          <w:p w14:paraId="14477E2E" w14:textId="2FFB87D2" w:rsidR="000E7F18" w:rsidRPr="00EE23D4" w:rsidRDefault="000E7F18" w:rsidP="000E7F18">
            <w:pPr>
              <w:pStyle w:val="ListParagraph"/>
              <w:numPr>
                <w:ilvl w:val="0"/>
                <w:numId w:val="20"/>
              </w:numPr>
              <w:ind w:right="7"/>
            </w:pPr>
            <w:r>
              <w:t xml:space="preserve">Module 1: </w:t>
            </w:r>
            <w:r w:rsidRPr="006A3578">
              <w:t xml:space="preserve">Introduction to Data Mining </w:t>
            </w:r>
          </w:p>
        </w:tc>
        <w:tc>
          <w:tcPr>
            <w:tcW w:w="1710" w:type="dxa"/>
          </w:tcPr>
          <w:p w14:paraId="3072CFC6" w14:textId="221812B1" w:rsidR="000E7F18" w:rsidRPr="00EE23D4" w:rsidRDefault="000E7F18" w:rsidP="00EE23D4">
            <w:pPr>
              <w:adjustRightInd w:val="0"/>
              <w:snapToGrid w:val="0"/>
              <w:spacing w:after="0" w:line="240" w:lineRule="auto"/>
              <w:ind w:left="0" w:firstLine="0"/>
              <w:jc w:val="left"/>
            </w:pPr>
          </w:p>
        </w:tc>
      </w:tr>
      <w:tr w:rsidR="000E7F18" w:rsidRPr="00EE23D4" w14:paraId="13AF52DA" w14:textId="77777777" w:rsidTr="00A079A2">
        <w:trPr>
          <w:trHeight w:val="561"/>
        </w:trPr>
        <w:tc>
          <w:tcPr>
            <w:tcW w:w="599" w:type="dxa"/>
          </w:tcPr>
          <w:p w14:paraId="67185E81" w14:textId="77777777" w:rsidR="000E7F18" w:rsidRPr="00EE23D4" w:rsidRDefault="000E7F18" w:rsidP="00EE23D4">
            <w:pPr>
              <w:adjustRightInd w:val="0"/>
              <w:snapToGrid w:val="0"/>
              <w:spacing w:after="0" w:line="240" w:lineRule="auto"/>
              <w:ind w:left="0" w:firstLine="0"/>
              <w:jc w:val="left"/>
            </w:pPr>
            <w:r w:rsidRPr="00EE23D4">
              <w:t>3</w:t>
            </w:r>
          </w:p>
        </w:tc>
        <w:tc>
          <w:tcPr>
            <w:tcW w:w="1240" w:type="dxa"/>
          </w:tcPr>
          <w:p w14:paraId="01107D67" w14:textId="50953E70" w:rsidR="000E7F18" w:rsidRPr="00EE23D4" w:rsidRDefault="000E7F18" w:rsidP="00EE23D4">
            <w:pPr>
              <w:adjustRightInd w:val="0"/>
              <w:snapToGrid w:val="0"/>
              <w:spacing w:after="0" w:line="240" w:lineRule="auto"/>
              <w:ind w:left="0" w:firstLine="0"/>
              <w:jc w:val="left"/>
            </w:pPr>
            <w:r w:rsidRPr="00EE23D4">
              <w:t xml:space="preserve">September </w:t>
            </w:r>
            <w:r>
              <w:t>1</w:t>
            </w:r>
          </w:p>
        </w:tc>
        <w:tc>
          <w:tcPr>
            <w:tcW w:w="5806" w:type="dxa"/>
          </w:tcPr>
          <w:p w14:paraId="4E8A8B2F" w14:textId="2196B94E" w:rsidR="000E7F18" w:rsidRPr="00EE23D4" w:rsidRDefault="00DA46FC" w:rsidP="00DA46FC">
            <w:pPr>
              <w:pStyle w:val="ListParagraph"/>
              <w:numPr>
                <w:ilvl w:val="0"/>
                <w:numId w:val="20"/>
              </w:numPr>
              <w:ind w:right="7"/>
            </w:pPr>
            <w:r>
              <w:t>Module 2: Data Modeling Basics</w:t>
            </w:r>
          </w:p>
        </w:tc>
        <w:tc>
          <w:tcPr>
            <w:tcW w:w="1710" w:type="dxa"/>
          </w:tcPr>
          <w:p w14:paraId="134686D5" w14:textId="0DD76C74" w:rsidR="000E7F18" w:rsidRPr="00EE23D4" w:rsidRDefault="00DA46FC" w:rsidP="00EE23D4">
            <w:pPr>
              <w:adjustRightInd w:val="0"/>
              <w:snapToGrid w:val="0"/>
              <w:spacing w:after="0" w:line="240" w:lineRule="auto"/>
              <w:ind w:left="0" w:firstLine="0"/>
              <w:jc w:val="left"/>
            </w:pPr>
            <w:r w:rsidRPr="00EE23D4">
              <w:t>Assignment 1</w:t>
            </w:r>
          </w:p>
        </w:tc>
      </w:tr>
      <w:tr w:rsidR="00DA46FC" w:rsidRPr="00EE23D4" w14:paraId="056F1A39" w14:textId="77777777" w:rsidTr="00A079A2">
        <w:trPr>
          <w:trHeight w:val="561"/>
        </w:trPr>
        <w:tc>
          <w:tcPr>
            <w:tcW w:w="599" w:type="dxa"/>
            <w:tcBorders>
              <w:bottom w:val="single" w:sz="4" w:space="0" w:color="000000"/>
            </w:tcBorders>
          </w:tcPr>
          <w:p w14:paraId="480A34E2" w14:textId="77777777" w:rsidR="00DA46FC" w:rsidRPr="00EE23D4" w:rsidRDefault="00DA46FC" w:rsidP="00DA46FC">
            <w:pPr>
              <w:adjustRightInd w:val="0"/>
              <w:snapToGrid w:val="0"/>
              <w:spacing w:after="0" w:line="240" w:lineRule="auto"/>
              <w:ind w:left="0" w:firstLine="0"/>
              <w:jc w:val="left"/>
            </w:pPr>
            <w:r w:rsidRPr="00EE23D4">
              <w:t>4</w:t>
            </w:r>
          </w:p>
        </w:tc>
        <w:tc>
          <w:tcPr>
            <w:tcW w:w="1240" w:type="dxa"/>
            <w:tcBorders>
              <w:bottom w:val="single" w:sz="4" w:space="0" w:color="000000"/>
            </w:tcBorders>
          </w:tcPr>
          <w:p w14:paraId="6452FD05" w14:textId="4D9734EB" w:rsidR="00DA46FC" w:rsidRPr="00EE23D4" w:rsidRDefault="00DA46FC" w:rsidP="00DA46FC">
            <w:pPr>
              <w:adjustRightInd w:val="0"/>
              <w:snapToGrid w:val="0"/>
              <w:spacing w:after="0" w:line="240" w:lineRule="auto"/>
              <w:ind w:left="0" w:firstLine="0"/>
              <w:jc w:val="left"/>
            </w:pPr>
            <w:r w:rsidRPr="00EE23D4">
              <w:t xml:space="preserve">September </w:t>
            </w:r>
            <w:r>
              <w:t>8</w:t>
            </w:r>
          </w:p>
        </w:tc>
        <w:tc>
          <w:tcPr>
            <w:tcW w:w="5806" w:type="dxa"/>
            <w:tcBorders>
              <w:bottom w:val="single" w:sz="4" w:space="0" w:color="000000"/>
            </w:tcBorders>
          </w:tcPr>
          <w:p w14:paraId="1B10B75C" w14:textId="77777777" w:rsidR="00DA46FC" w:rsidRDefault="00DA46FC" w:rsidP="00DA46FC">
            <w:pPr>
              <w:pStyle w:val="ListParagraph"/>
              <w:numPr>
                <w:ilvl w:val="0"/>
                <w:numId w:val="20"/>
              </w:numPr>
              <w:ind w:right="7"/>
            </w:pPr>
            <w:r>
              <w:t>Module 2: Data Modeling Basics</w:t>
            </w:r>
          </w:p>
          <w:p w14:paraId="4A9BAB13" w14:textId="70A77C28" w:rsidR="00DA46FC" w:rsidRPr="00EE23D4" w:rsidRDefault="00DA46FC" w:rsidP="00DA46FC">
            <w:pPr>
              <w:adjustRightInd w:val="0"/>
              <w:snapToGrid w:val="0"/>
              <w:spacing w:after="0" w:line="240" w:lineRule="auto"/>
              <w:ind w:left="0" w:firstLine="0"/>
              <w:jc w:val="left"/>
            </w:pPr>
          </w:p>
        </w:tc>
        <w:tc>
          <w:tcPr>
            <w:tcW w:w="1710" w:type="dxa"/>
            <w:tcBorders>
              <w:bottom w:val="single" w:sz="4" w:space="0" w:color="000000"/>
            </w:tcBorders>
          </w:tcPr>
          <w:p w14:paraId="6EA685FC" w14:textId="7D2BA149" w:rsidR="00DA46FC" w:rsidRPr="00EE23D4" w:rsidRDefault="00DA46FC" w:rsidP="00DA46FC">
            <w:pPr>
              <w:adjustRightInd w:val="0"/>
              <w:snapToGrid w:val="0"/>
              <w:spacing w:after="0" w:line="240" w:lineRule="auto"/>
              <w:ind w:left="0" w:firstLine="0"/>
              <w:jc w:val="left"/>
            </w:pPr>
          </w:p>
        </w:tc>
      </w:tr>
      <w:tr w:rsidR="00DA46FC" w:rsidRPr="00EE23D4" w14:paraId="4E5EA77C"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538AD863" w14:textId="77777777" w:rsidR="00DA46FC" w:rsidRPr="00EE23D4" w:rsidRDefault="00DA46FC" w:rsidP="00DA46FC">
            <w:pPr>
              <w:adjustRightInd w:val="0"/>
              <w:snapToGrid w:val="0"/>
              <w:spacing w:after="0" w:line="240" w:lineRule="auto"/>
              <w:ind w:left="0" w:firstLine="0"/>
              <w:jc w:val="left"/>
            </w:pPr>
            <w:r w:rsidRPr="00EE23D4">
              <w:t>5</w:t>
            </w:r>
          </w:p>
        </w:tc>
        <w:tc>
          <w:tcPr>
            <w:tcW w:w="1240" w:type="dxa"/>
            <w:tcBorders>
              <w:top w:val="nil"/>
              <w:left w:val="single" w:sz="4" w:space="0" w:color="000000"/>
              <w:bottom w:val="single" w:sz="4" w:space="0" w:color="000000"/>
              <w:right w:val="single" w:sz="4" w:space="0" w:color="000000"/>
            </w:tcBorders>
          </w:tcPr>
          <w:p w14:paraId="05E000E3" w14:textId="76F36CDF" w:rsidR="00DA46FC" w:rsidRPr="00EE23D4" w:rsidRDefault="00DA46FC" w:rsidP="00DA46FC">
            <w:pPr>
              <w:adjustRightInd w:val="0"/>
              <w:snapToGrid w:val="0"/>
              <w:spacing w:after="0" w:line="240" w:lineRule="auto"/>
              <w:ind w:left="0" w:firstLine="0"/>
              <w:jc w:val="left"/>
            </w:pPr>
            <w:r w:rsidRPr="00EE23D4">
              <w:t>September 1</w:t>
            </w:r>
            <w:r>
              <w:t>5</w:t>
            </w:r>
          </w:p>
        </w:tc>
        <w:tc>
          <w:tcPr>
            <w:tcW w:w="5806" w:type="dxa"/>
            <w:tcBorders>
              <w:top w:val="nil"/>
              <w:left w:val="single" w:sz="4" w:space="0" w:color="000000"/>
              <w:right w:val="single" w:sz="4" w:space="0" w:color="000000"/>
            </w:tcBorders>
          </w:tcPr>
          <w:p w14:paraId="022C0756" w14:textId="77777777" w:rsidR="00DA46FC" w:rsidRDefault="00DA46FC" w:rsidP="00DA46FC">
            <w:pPr>
              <w:pStyle w:val="ListParagraph"/>
              <w:numPr>
                <w:ilvl w:val="0"/>
                <w:numId w:val="20"/>
              </w:numPr>
              <w:ind w:right="7"/>
            </w:pPr>
            <w:r>
              <w:t xml:space="preserve">Module 3: </w:t>
            </w:r>
            <w:r w:rsidRPr="006A3578">
              <w:t xml:space="preserve">Introduction to Data Analysis </w:t>
            </w:r>
          </w:p>
          <w:p w14:paraId="109C2E53" w14:textId="23E7DB64" w:rsidR="00DA46FC" w:rsidRPr="00EE23D4" w:rsidRDefault="00DA46FC" w:rsidP="00DA46FC">
            <w:pPr>
              <w:adjustRightInd w:val="0"/>
              <w:snapToGrid w:val="0"/>
              <w:spacing w:after="0" w:line="240" w:lineRule="auto"/>
              <w:ind w:left="0" w:firstLine="0"/>
              <w:jc w:val="left"/>
            </w:pPr>
          </w:p>
        </w:tc>
        <w:tc>
          <w:tcPr>
            <w:tcW w:w="1710" w:type="dxa"/>
            <w:tcBorders>
              <w:top w:val="single" w:sz="4" w:space="0" w:color="000000"/>
              <w:left w:val="single" w:sz="4" w:space="0" w:color="000000"/>
              <w:bottom w:val="single" w:sz="4" w:space="0" w:color="000000"/>
              <w:right w:val="single" w:sz="4" w:space="0" w:color="000000"/>
            </w:tcBorders>
          </w:tcPr>
          <w:p w14:paraId="557D98E0" w14:textId="6E221115" w:rsidR="00DA46FC" w:rsidRPr="00EE23D4" w:rsidRDefault="00DA46FC" w:rsidP="00DA46FC">
            <w:pPr>
              <w:adjustRightInd w:val="0"/>
              <w:snapToGrid w:val="0"/>
              <w:spacing w:after="0" w:line="240" w:lineRule="auto"/>
              <w:ind w:left="0" w:firstLine="0"/>
              <w:jc w:val="left"/>
            </w:pPr>
            <w:r w:rsidRPr="00EE23D4">
              <w:t>Assignment 2</w:t>
            </w:r>
          </w:p>
        </w:tc>
      </w:tr>
      <w:tr w:rsidR="00DA46FC" w:rsidRPr="00EE23D4" w14:paraId="3EDF716C"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204C1F48" w14:textId="77777777" w:rsidR="00DA46FC" w:rsidRPr="00EE23D4" w:rsidRDefault="00DA46FC" w:rsidP="00DA46FC">
            <w:pPr>
              <w:adjustRightInd w:val="0"/>
              <w:snapToGrid w:val="0"/>
              <w:spacing w:after="0" w:line="240" w:lineRule="auto"/>
              <w:ind w:left="0" w:firstLine="0"/>
              <w:jc w:val="left"/>
            </w:pPr>
            <w:r w:rsidRPr="00EE23D4">
              <w:t>6</w:t>
            </w:r>
          </w:p>
        </w:tc>
        <w:tc>
          <w:tcPr>
            <w:tcW w:w="1240" w:type="dxa"/>
            <w:tcBorders>
              <w:top w:val="nil"/>
              <w:left w:val="single" w:sz="4" w:space="0" w:color="000000"/>
              <w:bottom w:val="single" w:sz="4" w:space="0" w:color="000000"/>
              <w:right w:val="single" w:sz="4" w:space="0" w:color="000000"/>
            </w:tcBorders>
          </w:tcPr>
          <w:p w14:paraId="6602B7EE" w14:textId="0F78F1AD" w:rsidR="00DA46FC" w:rsidRPr="00EE23D4" w:rsidRDefault="00DA46FC" w:rsidP="00DA46FC">
            <w:pPr>
              <w:adjustRightInd w:val="0"/>
              <w:snapToGrid w:val="0"/>
              <w:spacing w:after="0" w:line="240" w:lineRule="auto"/>
              <w:ind w:left="0" w:firstLine="0"/>
              <w:jc w:val="left"/>
            </w:pPr>
            <w:r w:rsidRPr="00EE23D4">
              <w:t>September 2</w:t>
            </w:r>
            <w:r>
              <w:t>2</w:t>
            </w:r>
          </w:p>
        </w:tc>
        <w:tc>
          <w:tcPr>
            <w:tcW w:w="5806" w:type="dxa"/>
            <w:tcBorders>
              <w:left w:val="single" w:sz="4" w:space="0" w:color="000000"/>
              <w:bottom w:val="single" w:sz="4" w:space="0" w:color="000000"/>
              <w:right w:val="single" w:sz="4" w:space="0" w:color="000000"/>
            </w:tcBorders>
          </w:tcPr>
          <w:p w14:paraId="2BF63E3B" w14:textId="77777777" w:rsidR="00DA46FC" w:rsidRDefault="00DA46FC" w:rsidP="00DA46FC">
            <w:pPr>
              <w:pStyle w:val="ListParagraph"/>
              <w:numPr>
                <w:ilvl w:val="0"/>
                <w:numId w:val="20"/>
              </w:numPr>
              <w:ind w:right="7"/>
            </w:pPr>
            <w:r>
              <w:t xml:space="preserve">Module 4: </w:t>
            </w:r>
            <w:r w:rsidRPr="006A3578">
              <w:t>Data Operations</w:t>
            </w:r>
          </w:p>
          <w:p w14:paraId="2358E1D4" w14:textId="7D8EAFFF" w:rsidR="00DA46FC" w:rsidRPr="00EE23D4" w:rsidRDefault="00DA46FC" w:rsidP="00DA46FC">
            <w:pPr>
              <w:adjustRightInd w:val="0"/>
              <w:snapToGrid w:val="0"/>
              <w:spacing w:after="0" w:line="240" w:lineRule="auto"/>
              <w:ind w:left="0" w:firstLine="0"/>
              <w:jc w:val="left"/>
            </w:pPr>
          </w:p>
        </w:tc>
        <w:tc>
          <w:tcPr>
            <w:tcW w:w="1710" w:type="dxa"/>
            <w:tcBorders>
              <w:top w:val="single" w:sz="4" w:space="0" w:color="000000"/>
              <w:left w:val="single" w:sz="4" w:space="0" w:color="000000"/>
              <w:bottom w:val="single" w:sz="4" w:space="0" w:color="000000"/>
              <w:right w:val="single" w:sz="4" w:space="0" w:color="000000"/>
            </w:tcBorders>
          </w:tcPr>
          <w:p w14:paraId="6FFC5896" w14:textId="20BE218C" w:rsidR="00DA46FC" w:rsidRPr="00EE23D4" w:rsidRDefault="00DA46FC" w:rsidP="00DA46FC">
            <w:pPr>
              <w:adjustRightInd w:val="0"/>
              <w:snapToGrid w:val="0"/>
              <w:spacing w:after="0" w:line="240" w:lineRule="auto"/>
              <w:ind w:left="0" w:firstLine="0"/>
              <w:jc w:val="left"/>
            </w:pPr>
            <w:r w:rsidRPr="00EE23D4">
              <w:t>Assignment 3</w:t>
            </w:r>
          </w:p>
        </w:tc>
      </w:tr>
      <w:tr w:rsidR="00DA46FC" w:rsidRPr="00EE23D4" w14:paraId="29B004EF"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6513FC7D" w14:textId="77777777" w:rsidR="00DA46FC" w:rsidRPr="00EE23D4" w:rsidRDefault="00DA46FC" w:rsidP="00DA46FC">
            <w:pPr>
              <w:adjustRightInd w:val="0"/>
              <w:snapToGrid w:val="0"/>
              <w:spacing w:after="0" w:line="240" w:lineRule="auto"/>
              <w:ind w:left="0" w:firstLine="0"/>
              <w:jc w:val="left"/>
            </w:pPr>
            <w:r w:rsidRPr="00EE23D4">
              <w:t>7</w:t>
            </w:r>
          </w:p>
        </w:tc>
        <w:tc>
          <w:tcPr>
            <w:tcW w:w="1240" w:type="dxa"/>
            <w:tcBorders>
              <w:top w:val="nil"/>
              <w:left w:val="single" w:sz="4" w:space="0" w:color="000000"/>
              <w:bottom w:val="single" w:sz="4" w:space="0" w:color="000000"/>
              <w:right w:val="single" w:sz="4" w:space="0" w:color="000000"/>
            </w:tcBorders>
          </w:tcPr>
          <w:p w14:paraId="53B4E5D0" w14:textId="5949ECF8" w:rsidR="00DA46FC" w:rsidRPr="00EE23D4" w:rsidRDefault="00DA46FC" w:rsidP="00DA46FC">
            <w:pPr>
              <w:adjustRightInd w:val="0"/>
              <w:snapToGrid w:val="0"/>
              <w:spacing w:after="0" w:line="240" w:lineRule="auto"/>
              <w:ind w:left="0" w:firstLine="0"/>
              <w:jc w:val="left"/>
            </w:pPr>
            <w:r w:rsidRPr="00EE23D4">
              <w:t>September 2</w:t>
            </w:r>
            <w:r>
              <w:t>9</w:t>
            </w:r>
          </w:p>
        </w:tc>
        <w:tc>
          <w:tcPr>
            <w:tcW w:w="5806" w:type="dxa"/>
            <w:tcBorders>
              <w:top w:val="nil"/>
              <w:left w:val="single" w:sz="4" w:space="0" w:color="000000"/>
              <w:right w:val="single" w:sz="4" w:space="0" w:color="000000"/>
            </w:tcBorders>
          </w:tcPr>
          <w:p w14:paraId="4A7842BF" w14:textId="6F922EE8" w:rsidR="00DA46FC" w:rsidRPr="00EE23D4" w:rsidRDefault="00DA46FC" w:rsidP="00DA46FC">
            <w:pPr>
              <w:pStyle w:val="ListParagraph"/>
              <w:numPr>
                <w:ilvl w:val="0"/>
                <w:numId w:val="20"/>
              </w:numPr>
              <w:ind w:right="7"/>
            </w:pPr>
            <w:r>
              <w:t xml:space="preserve">Module 5: </w:t>
            </w:r>
            <w:r w:rsidRPr="006A3578">
              <w:t>Introduction to Knowledge Discovery</w:t>
            </w:r>
          </w:p>
        </w:tc>
        <w:tc>
          <w:tcPr>
            <w:tcW w:w="1710" w:type="dxa"/>
            <w:tcBorders>
              <w:top w:val="single" w:sz="4" w:space="0" w:color="000000"/>
              <w:left w:val="single" w:sz="4" w:space="0" w:color="000000"/>
              <w:bottom w:val="single" w:sz="4" w:space="0" w:color="000000"/>
              <w:right w:val="single" w:sz="4" w:space="0" w:color="000000"/>
            </w:tcBorders>
          </w:tcPr>
          <w:p w14:paraId="3BE05F2D" w14:textId="2972AC8B" w:rsidR="00DA46FC" w:rsidRPr="00EE23D4" w:rsidRDefault="00DA46FC" w:rsidP="00DA46FC">
            <w:pPr>
              <w:adjustRightInd w:val="0"/>
              <w:snapToGrid w:val="0"/>
              <w:spacing w:after="0" w:line="240" w:lineRule="auto"/>
              <w:ind w:left="0" w:firstLine="0"/>
              <w:jc w:val="left"/>
            </w:pPr>
            <w:r w:rsidRPr="00EE23D4">
              <w:t xml:space="preserve">Assignment </w:t>
            </w:r>
            <w:r>
              <w:t>4</w:t>
            </w:r>
          </w:p>
        </w:tc>
      </w:tr>
      <w:tr w:rsidR="000E7F18" w:rsidRPr="00EE23D4" w14:paraId="68F9C20F"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60BA1884" w14:textId="77777777" w:rsidR="000E7F18" w:rsidRPr="00EE23D4" w:rsidRDefault="000E7F18" w:rsidP="00EE23D4">
            <w:pPr>
              <w:adjustRightInd w:val="0"/>
              <w:snapToGrid w:val="0"/>
              <w:spacing w:after="0" w:line="240" w:lineRule="auto"/>
              <w:ind w:left="0" w:firstLine="0"/>
              <w:jc w:val="left"/>
            </w:pPr>
            <w:r w:rsidRPr="00EE23D4">
              <w:t>8</w:t>
            </w:r>
          </w:p>
        </w:tc>
        <w:tc>
          <w:tcPr>
            <w:tcW w:w="1240" w:type="dxa"/>
            <w:tcBorders>
              <w:top w:val="nil"/>
              <w:left w:val="single" w:sz="4" w:space="0" w:color="000000"/>
              <w:bottom w:val="single" w:sz="4" w:space="0" w:color="000000"/>
              <w:right w:val="single" w:sz="4" w:space="0" w:color="000000"/>
            </w:tcBorders>
          </w:tcPr>
          <w:p w14:paraId="26078709" w14:textId="2F3B95A6" w:rsidR="000E7F18" w:rsidRPr="00EE23D4" w:rsidRDefault="000E7F18" w:rsidP="00EE23D4">
            <w:pPr>
              <w:adjustRightInd w:val="0"/>
              <w:snapToGrid w:val="0"/>
              <w:spacing w:after="0" w:line="240" w:lineRule="auto"/>
              <w:ind w:left="0" w:firstLine="0"/>
              <w:jc w:val="left"/>
            </w:pPr>
            <w:r w:rsidRPr="00EE23D4">
              <w:t xml:space="preserve">October </w:t>
            </w:r>
            <w:r>
              <w:t>6</w:t>
            </w:r>
          </w:p>
        </w:tc>
        <w:tc>
          <w:tcPr>
            <w:tcW w:w="5806" w:type="dxa"/>
            <w:tcBorders>
              <w:left w:val="single" w:sz="4" w:space="0" w:color="000000"/>
              <w:bottom w:val="single" w:sz="4" w:space="0" w:color="000000"/>
              <w:right w:val="single" w:sz="4" w:space="0" w:color="000000"/>
            </w:tcBorders>
          </w:tcPr>
          <w:p w14:paraId="5E4B7C08" w14:textId="20688A54" w:rsidR="000E7F18" w:rsidRPr="00EE23D4" w:rsidRDefault="000E7F18" w:rsidP="000E7F18">
            <w:pPr>
              <w:pStyle w:val="ListParagraph"/>
              <w:numPr>
                <w:ilvl w:val="0"/>
                <w:numId w:val="20"/>
              </w:numPr>
              <w:adjustRightInd w:val="0"/>
              <w:snapToGrid w:val="0"/>
              <w:spacing w:after="0" w:line="240" w:lineRule="auto"/>
              <w:jc w:val="left"/>
            </w:pPr>
            <w:r>
              <w:t>Midterm (One time but a week available)</w:t>
            </w:r>
          </w:p>
        </w:tc>
        <w:tc>
          <w:tcPr>
            <w:tcW w:w="1710" w:type="dxa"/>
            <w:tcBorders>
              <w:top w:val="single" w:sz="4" w:space="0" w:color="000000"/>
              <w:left w:val="single" w:sz="4" w:space="0" w:color="000000"/>
              <w:bottom w:val="single" w:sz="4" w:space="0" w:color="000000"/>
              <w:right w:val="single" w:sz="4" w:space="0" w:color="000000"/>
            </w:tcBorders>
          </w:tcPr>
          <w:p w14:paraId="2D8E3F7F" w14:textId="77777777" w:rsidR="00DA46FC" w:rsidRPr="00EE23D4" w:rsidRDefault="00DA46FC" w:rsidP="00DA46FC">
            <w:pPr>
              <w:adjustRightInd w:val="0"/>
              <w:snapToGrid w:val="0"/>
              <w:spacing w:after="0" w:line="240" w:lineRule="auto"/>
              <w:ind w:left="0" w:firstLine="0"/>
              <w:jc w:val="left"/>
            </w:pPr>
            <w:r w:rsidRPr="00EE23D4">
              <w:t xml:space="preserve">Assignment </w:t>
            </w:r>
            <w:r>
              <w:t>5</w:t>
            </w:r>
          </w:p>
          <w:p w14:paraId="7558C13A" w14:textId="4827A686" w:rsidR="000E7F18" w:rsidRPr="00EE23D4" w:rsidRDefault="000E7F18" w:rsidP="00DA46FC">
            <w:pPr>
              <w:adjustRightInd w:val="0"/>
              <w:snapToGrid w:val="0"/>
              <w:spacing w:after="0" w:line="240" w:lineRule="auto"/>
              <w:ind w:left="0" w:firstLine="0"/>
              <w:jc w:val="left"/>
            </w:pPr>
          </w:p>
        </w:tc>
      </w:tr>
      <w:tr w:rsidR="000E7F18" w:rsidRPr="00EE23D4" w14:paraId="6DA30189"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3CA5C3A8" w14:textId="77777777" w:rsidR="000E7F18" w:rsidRPr="00EE23D4" w:rsidRDefault="000E7F18" w:rsidP="000E7F18">
            <w:pPr>
              <w:adjustRightInd w:val="0"/>
              <w:snapToGrid w:val="0"/>
              <w:spacing w:after="0" w:line="240" w:lineRule="auto"/>
              <w:ind w:left="0" w:firstLine="0"/>
              <w:jc w:val="left"/>
            </w:pPr>
            <w:r w:rsidRPr="00EE23D4">
              <w:t>9</w:t>
            </w:r>
          </w:p>
        </w:tc>
        <w:tc>
          <w:tcPr>
            <w:tcW w:w="1240" w:type="dxa"/>
            <w:tcBorders>
              <w:top w:val="nil"/>
              <w:left w:val="single" w:sz="4" w:space="0" w:color="000000"/>
              <w:bottom w:val="single" w:sz="4" w:space="0" w:color="000000"/>
              <w:right w:val="single" w:sz="4" w:space="0" w:color="000000"/>
            </w:tcBorders>
          </w:tcPr>
          <w:p w14:paraId="2E6B0954" w14:textId="4AD09E4B" w:rsidR="000E7F18" w:rsidRPr="00EE23D4" w:rsidRDefault="000E7F18" w:rsidP="000E7F18">
            <w:pPr>
              <w:adjustRightInd w:val="0"/>
              <w:snapToGrid w:val="0"/>
              <w:spacing w:after="0" w:line="240" w:lineRule="auto"/>
              <w:ind w:left="0" w:firstLine="0"/>
              <w:jc w:val="left"/>
            </w:pPr>
            <w:r w:rsidRPr="00EE23D4">
              <w:t xml:space="preserve">October </w:t>
            </w:r>
            <w:r>
              <w:t>1</w:t>
            </w:r>
            <w:r w:rsidRPr="00EE23D4">
              <w:t>3</w:t>
            </w:r>
          </w:p>
        </w:tc>
        <w:tc>
          <w:tcPr>
            <w:tcW w:w="5806" w:type="dxa"/>
            <w:tcBorders>
              <w:top w:val="nil"/>
              <w:left w:val="single" w:sz="4" w:space="0" w:color="000000"/>
              <w:right w:val="single" w:sz="4" w:space="0" w:color="000000"/>
            </w:tcBorders>
          </w:tcPr>
          <w:p w14:paraId="60E9C041" w14:textId="77777777" w:rsidR="00DA46FC" w:rsidRDefault="00DA46FC" w:rsidP="00DA46FC">
            <w:pPr>
              <w:pStyle w:val="ListParagraph"/>
              <w:numPr>
                <w:ilvl w:val="0"/>
                <w:numId w:val="20"/>
              </w:numPr>
              <w:ind w:right="7"/>
            </w:pPr>
            <w:r>
              <w:t xml:space="preserve">Module 6: </w:t>
            </w:r>
            <w:r w:rsidRPr="006A3578">
              <w:t>Correlations</w:t>
            </w:r>
          </w:p>
          <w:p w14:paraId="6092BA0F" w14:textId="4A6C2C25" w:rsidR="000E7F18" w:rsidRPr="00EE23D4" w:rsidRDefault="000E7F18" w:rsidP="000E7F18">
            <w:pPr>
              <w:adjustRightInd w:val="0"/>
              <w:snapToGrid w:val="0"/>
              <w:spacing w:after="0" w:line="240" w:lineRule="auto"/>
              <w:ind w:left="0" w:firstLine="0"/>
              <w:jc w:val="left"/>
            </w:pPr>
          </w:p>
        </w:tc>
        <w:tc>
          <w:tcPr>
            <w:tcW w:w="1710" w:type="dxa"/>
            <w:tcBorders>
              <w:top w:val="single" w:sz="4" w:space="0" w:color="000000"/>
              <w:left w:val="single" w:sz="4" w:space="0" w:color="000000"/>
              <w:bottom w:val="single" w:sz="4" w:space="0" w:color="000000"/>
              <w:right w:val="single" w:sz="4" w:space="0" w:color="000000"/>
            </w:tcBorders>
          </w:tcPr>
          <w:p w14:paraId="34AD0B9B" w14:textId="18E26E88" w:rsidR="000E7F18" w:rsidRPr="00EE23D4" w:rsidRDefault="00DA46FC" w:rsidP="000E7F18">
            <w:pPr>
              <w:adjustRightInd w:val="0"/>
              <w:snapToGrid w:val="0"/>
              <w:spacing w:after="0" w:line="240" w:lineRule="auto"/>
              <w:ind w:left="0" w:firstLine="0"/>
              <w:jc w:val="left"/>
            </w:pPr>
            <w:r w:rsidRPr="00EE23D4">
              <w:t>Midterm Assessment</w:t>
            </w:r>
          </w:p>
        </w:tc>
      </w:tr>
      <w:tr w:rsidR="00DA46FC" w:rsidRPr="00EE23D4" w14:paraId="0F8A376F"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1CB86F7B" w14:textId="77777777" w:rsidR="00DA46FC" w:rsidRPr="00EE23D4" w:rsidRDefault="00DA46FC" w:rsidP="00DA46FC">
            <w:pPr>
              <w:adjustRightInd w:val="0"/>
              <w:snapToGrid w:val="0"/>
              <w:spacing w:after="0" w:line="240" w:lineRule="auto"/>
              <w:ind w:left="0" w:firstLine="0"/>
              <w:jc w:val="left"/>
            </w:pPr>
            <w:r w:rsidRPr="00EE23D4">
              <w:t>10</w:t>
            </w:r>
          </w:p>
        </w:tc>
        <w:tc>
          <w:tcPr>
            <w:tcW w:w="1240" w:type="dxa"/>
            <w:tcBorders>
              <w:top w:val="nil"/>
              <w:left w:val="single" w:sz="4" w:space="0" w:color="000000"/>
              <w:bottom w:val="single" w:sz="4" w:space="0" w:color="000000"/>
              <w:right w:val="single" w:sz="4" w:space="0" w:color="000000"/>
            </w:tcBorders>
          </w:tcPr>
          <w:p w14:paraId="661D92F5" w14:textId="28C3DCA7" w:rsidR="00DA46FC" w:rsidRPr="00EE23D4" w:rsidRDefault="00DA46FC" w:rsidP="00DA46FC">
            <w:pPr>
              <w:adjustRightInd w:val="0"/>
              <w:snapToGrid w:val="0"/>
              <w:spacing w:after="0" w:line="240" w:lineRule="auto"/>
              <w:ind w:left="0" w:firstLine="0"/>
              <w:jc w:val="left"/>
            </w:pPr>
            <w:r w:rsidRPr="00EE23D4">
              <w:t xml:space="preserve">October </w:t>
            </w:r>
            <w:r>
              <w:t>2</w:t>
            </w:r>
            <w:r w:rsidRPr="00EE23D4">
              <w:t>0</w:t>
            </w:r>
          </w:p>
        </w:tc>
        <w:tc>
          <w:tcPr>
            <w:tcW w:w="5806" w:type="dxa"/>
            <w:tcBorders>
              <w:left w:val="single" w:sz="4" w:space="0" w:color="000000"/>
              <w:bottom w:val="single" w:sz="4" w:space="0" w:color="000000"/>
              <w:right w:val="single" w:sz="4" w:space="0" w:color="000000"/>
            </w:tcBorders>
          </w:tcPr>
          <w:p w14:paraId="09C641D0" w14:textId="77777777" w:rsidR="00DA46FC" w:rsidRDefault="00DA46FC" w:rsidP="00DA46FC">
            <w:pPr>
              <w:pStyle w:val="ListParagraph"/>
              <w:numPr>
                <w:ilvl w:val="0"/>
                <w:numId w:val="20"/>
              </w:numPr>
              <w:ind w:right="7"/>
            </w:pPr>
            <w:r>
              <w:t>Module 7: Data Modeling Basics – Regression</w:t>
            </w:r>
          </w:p>
          <w:p w14:paraId="6A998B90" w14:textId="5B51A46B" w:rsidR="00DA46FC" w:rsidRPr="00EE23D4" w:rsidRDefault="00DA46FC" w:rsidP="00DA46FC">
            <w:pPr>
              <w:ind w:left="0" w:right="7" w:firstLine="0"/>
            </w:pPr>
          </w:p>
        </w:tc>
        <w:tc>
          <w:tcPr>
            <w:tcW w:w="1710" w:type="dxa"/>
            <w:tcBorders>
              <w:top w:val="single" w:sz="4" w:space="0" w:color="000000"/>
              <w:left w:val="single" w:sz="4" w:space="0" w:color="000000"/>
              <w:bottom w:val="single" w:sz="4" w:space="0" w:color="000000"/>
              <w:right w:val="single" w:sz="4" w:space="0" w:color="000000"/>
            </w:tcBorders>
          </w:tcPr>
          <w:p w14:paraId="15D77D64" w14:textId="77777777" w:rsidR="00DA46FC" w:rsidRDefault="00DA46FC" w:rsidP="00DA46FC">
            <w:pPr>
              <w:adjustRightInd w:val="0"/>
              <w:snapToGrid w:val="0"/>
              <w:spacing w:after="0" w:line="240" w:lineRule="auto"/>
              <w:ind w:left="0" w:firstLine="0"/>
              <w:jc w:val="left"/>
            </w:pPr>
            <w:r>
              <w:t>Assignment 6</w:t>
            </w:r>
          </w:p>
          <w:p w14:paraId="59C5ACFC" w14:textId="0083204B" w:rsidR="00DA46FC" w:rsidRPr="00EE23D4" w:rsidRDefault="00DA46FC" w:rsidP="00DA46FC">
            <w:pPr>
              <w:adjustRightInd w:val="0"/>
              <w:snapToGrid w:val="0"/>
              <w:spacing w:after="0" w:line="240" w:lineRule="auto"/>
              <w:ind w:left="0" w:firstLine="0"/>
              <w:jc w:val="left"/>
            </w:pPr>
          </w:p>
        </w:tc>
      </w:tr>
      <w:tr w:rsidR="00DA46FC" w:rsidRPr="00EE23D4" w14:paraId="333F389E"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447D68C7" w14:textId="77777777" w:rsidR="00DA46FC" w:rsidRPr="00EE23D4" w:rsidRDefault="00DA46FC" w:rsidP="00DA46FC">
            <w:pPr>
              <w:adjustRightInd w:val="0"/>
              <w:snapToGrid w:val="0"/>
              <w:spacing w:after="0" w:line="240" w:lineRule="auto"/>
              <w:ind w:left="0" w:firstLine="0"/>
              <w:jc w:val="left"/>
            </w:pPr>
            <w:r w:rsidRPr="00EE23D4">
              <w:t>11</w:t>
            </w:r>
          </w:p>
        </w:tc>
        <w:tc>
          <w:tcPr>
            <w:tcW w:w="1240" w:type="dxa"/>
            <w:tcBorders>
              <w:top w:val="nil"/>
              <w:left w:val="single" w:sz="4" w:space="0" w:color="000000"/>
              <w:bottom w:val="single" w:sz="4" w:space="0" w:color="000000"/>
              <w:right w:val="single" w:sz="4" w:space="0" w:color="000000"/>
            </w:tcBorders>
          </w:tcPr>
          <w:p w14:paraId="4917108D" w14:textId="1D5E19C6" w:rsidR="00DA46FC" w:rsidRPr="00EE23D4" w:rsidRDefault="00DA46FC" w:rsidP="00DA46FC">
            <w:pPr>
              <w:adjustRightInd w:val="0"/>
              <w:snapToGrid w:val="0"/>
              <w:spacing w:after="0" w:line="240" w:lineRule="auto"/>
              <w:ind w:left="0" w:firstLine="0"/>
              <w:jc w:val="left"/>
            </w:pPr>
            <w:r>
              <w:t>October 27</w:t>
            </w:r>
          </w:p>
        </w:tc>
        <w:tc>
          <w:tcPr>
            <w:tcW w:w="5806" w:type="dxa"/>
            <w:tcBorders>
              <w:top w:val="nil"/>
              <w:left w:val="single" w:sz="4" w:space="0" w:color="000000"/>
              <w:right w:val="single" w:sz="4" w:space="0" w:color="000000"/>
            </w:tcBorders>
          </w:tcPr>
          <w:p w14:paraId="06F21AFB" w14:textId="77777777" w:rsidR="00DA46FC" w:rsidRDefault="00DA46FC" w:rsidP="00DA46FC">
            <w:pPr>
              <w:pStyle w:val="ListParagraph"/>
              <w:numPr>
                <w:ilvl w:val="0"/>
                <w:numId w:val="20"/>
              </w:numPr>
              <w:adjustRightInd w:val="0"/>
              <w:snapToGrid w:val="0"/>
              <w:spacing w:after="0" w:line="240" w:lineRule="auto"/>
              <w:jc w:val="left"/>
            </w:pPr>
            <w:r>
              <w:t>Module 8: Data Visualization</w:t>
            </w:r>
          </w:p>
          <w:p w14:paraId="42D7B3D8" w14:textId="5DE97654" w:rsidR="00DA46FC" w:rsidRPr="00EE23D4" w:rsidRDefault="00DA46FC" w:rsidP="00DA46FC">
            <w:pPr>
              <w:adjustRightInd w:val="0"/>
              <w:snapToGrid w:val="0"/>
              <w:spacing w:after="0" w:line="240" w:lineRule="auto"/>
              <w:ind w:left="0" w:firstLine="0"/>
              <w:jc w:val="left"/>
            </w:pPr>
          </w:p>
        </w:tc>
        <w:tc>
          <w:tcPr>
            <w:tcW w:w="1710" w:type="dxa"/>
            <w:tcBorders>
              <w:top w:val="single" w:sz="4" w:space="0" w:color="000000"/>
              <w:left w:val="single" w:sz="4" w:space="0" w:color="000000"/>
              <w:bottom w:val="single" w:sz="4" w:space="0" w:color="000000"/>
              <w:right w:val="single" w:sz="4" w:space="0" w:color="000000"/>
            </w:tcBorders>
          </w:tcPr>
          <w:p w14:paraId="5E27ADB1" w14:textId="1101C4C3" w:rsidR="00DA46FC" w:rsidRPr="00EE23D4" w:rsidRDefault="00DA46FC" w:rsidP="00DA46FC">
            <w:pPr>
              <w:adjustRightInd w:val="0"/>
              <w:snapToGrid w:val="0"/>
              <w:spacing w:after="0" w:line="240" w:lineRule="auto"/>
              <w:ind w:left="0" w:firstLine="0"/>
              <w:jc w:val="left"/>
            </w:pPr>
            <w:r>
              <w:t>Assignment 7</w:t>
            </w:r>
          </w:p>
        </w:tc>
      </w:tr>
      <w:tr w:rsidR="00DA46FC" w:rsidRPr="00EE23D4" w14:paraId="0FFDCB7C" w14:textId="77777777" w:rsidTr="00A079A2">
        <w:trPr>
          <w:trHeight w:val="561"/>
        </w:trPr>
        <w:tc>
          <w:tcPr>
            <w:tcW w:w="599" w:type="dxa"/>
            <w:tcBorders>
              <w:top w:val="single" w:sz="4" w:space="0" w:color="000000"/>
              <w:left w:val="single" w:sz="4" w:space="0" w:color="000000"/>
              <w:bottom w:val="single" w:sz="4" w:space="0" w:color="000000"/>
              <w:right w:val="single" w:sz="4" w:space="0" w:color="000000"/>
            </w:tcBorders>
          </w:tcPr>
          <w:p w14:paraId="119718E8" w14:textId="77777777" w:rsidR="00DA46FC" w:rsidRPr="00EE23D4" w:rsidRDefault="00DA46FC" w:rsidP="00DA46FC">
            <w:pPr>
              <w:adjustRightInd w:val="0"/>
              <w:snapToGrid w:val="0"/>
              <w:spacing w:after="0" w:line="240" w:lineRule="auto"/>
              <w:ind w:left="0" w:firstLine="0"/>
              <w:jc w:val="left"/>
            </w:pPr>
            <w:r w:rsidRPr="00EE23D4">
              <w:t>12</w:t>
            </w:r>
          </w:p>
        </w:tc>
        <w:tc>
          <w:tcPr>
            <w:tcW w:w="1240" w:type="dxa"/>
            <w:tcBorders>
              <w:top w:val="nil"/>
              <w:left w:val="single" w:sz="4" w:space="0" w:color="000000"/>
              <w:bottom w:val="single" w:sz="4" w:space="0" w:color="000000"/>
              <w:right w:val="single" w:sz="4" w:space="0" w:color="000000"/>
            </w:tcBorders>
          </w:tcPr>
          <w:p w14:paraId="5DC29D65" w14:textId="63C3F4A2" w:rsidR="00DA46FC" w:rsidRPr="00EE23D4" w:rsidRDefault="00DA46FC" w:rsidP="00DA46FC">
            <w:pPr>
              <w:adjustRightInd w:val="0"/>
              <w:snapToGrid w:val="0"/>
              <w:spacing w:after="0" w:line="240" w:lineRule="auto"/>
              <w:ind w:left="0" w:firstLine="0"/>
              <w:jc w:val="left"/>
            </w:pPr>
            <w:r w:rsidRPr="00EE23D4">
              <w:t xml:space="preserve">November </w:t>
            </w:r>
            <w:r>
              <w:t>3</w:t>
            </w:r>
          </w:p>
        </w:tc>
        <w:tc>
          <w:tcPr>
            <w:tcW w:w="5806" w:type="dxa"/>
            <w:vMerge w:val="restart"/>
            <w:tcBorders>
              <w:left w:val="single" w:sz="4" w:space="0" w:color="000000"/>
              <w:right w:val="single" w:sz="4" w:space="0" w:color="000000"/>
            </w:tcBorders>
          </w:tcPr>
          <w:p w14:paraId="6CA347E2" w14:textId="7CBABBDF" w:rsidR="00DA46FC" w:rsidRPr="00EE23D4" w:rsidRDefault="00DA46FC" w:rsidP="00DA46FC">
            <w:pPr>
              <w:pStyle w:val="ListParagraph"/>
              <w:numPr>
                <w:ilvl w:val="0"/>
                <w:numId w:val="20"/>
              </w:numPr>
              <w:ind w:right="7"/>
            </w:pPr>
            <w:r>
              <w:t xml:space="preserve">Module 9: </w:t>
            </w:r>
            <w:r w:rsidRPr="006A3578">
              <w:t>Advanced data and data mining techniques - Decision Trees &amp; Neural Network</w:t>
            </w:r>
          </w:p>
        </w:tc>
        <w:tc>
          <w:tcPr>
            <w:tcW w:w="1710" w:type="dxa"/>
            <w:tcBorders>
              <w:top w:val="single" w:sz="4" w:space="0" w:color="000000"/>
              <w:left w:val="single" w:sz="4" w:space="0" w:color="000000"/>
              <w:bottom w:val="single" w:sz="4" w:space="0" w:color="000000"/>
              <w:right w:val="single" w:sz="4" w:space="0" w:color="000000"/>
            </w:tcBorders>
          </w:tcPr>
          <w:p w14:paraId="59543EE5" w14:textId="15B7BD82" w:rsidR="00DA46FC" w:rsidRPr="00EE23D4" w:rsidRDefault="00DA46FC" w:rsidP="00DA46FC">
            <w:pPr>
              <w:adjustRightInd w:val="0"/>
              <w:snapToGrid w:val="0"/>
              <w:spacing w:after="0" w:line="240" w:lineRule="auto"/>
              <w:ind w:left="0" w:firstLine="0"/>
              <w:jc w:val="left"/>
            </w:pPr>
            <w:r>
              <w:t>Assignment 8</w:t>
            </w:r>
          </w:p>
        </w:tc>
      </w:tr>
      <w:tr w:rsidR="00DA46FC" w:rsidRPr="00EE23D4" w14:paraId="59F24574" w14:textId="77777777" w:rsidTr="00A079A2">
        <w:trPr>
          <w:trHeight w:val="561"/>
        </w:trPr>
        <w:tc>
          <w:tcPr>
            <w:tcW w:w="599" w:type="dxa"/>
            <w:tcBorders>
              <w:top w:val="single" w:sz="4" w:space="0" w:color="000000"/>
              <w:left w:val="single" w:sz="4" w:space="0" w:color="000000"/>
              <w:bottom w:val="single" w:sz="4" w:space="0" w:color="auto"/>
              <w:right w:val="single" w:sz="4" w:space="0" w:color="000000"/>
            </w:tcBorders>
          </w:tcPr>
          <w:p w14:paraId="7BC7778E" w14:textId="77777777" w:rsidR="00DA46FC" w:rsidRPr="00EE23D4" w:rsidRDefault="00DA46FC" w:rsidP="00DA46FC">
            <w:pPr>
              <w:adjustRightInd w:val="0"/>
              <w:snapToGrid w:val="0"/>
              <w:spacing w:after="0" w:line="240" w:lineRule="auto"/>
              <w:ind w:left="0" w:firstLine="0"/>
              <w:jc w:val="left"/>
            </w:pPr>
            <w:r w:rsidRPr="00EE23D4">
              <w:t>13</w:t>
            </w:r>
          </w:p>
        </w:tc>
        <w:tc>
          <w:tcPr>
            <w:tcW w:w="1240" w:type="dxa"/>
            <w:tcBorders>
              <w:top w:val="nil"/>
              <w:left w:val="single" w:sz="4" w:space="0" w:color="000000"/>
              <w:bottom w:val="single" w:sz="4" w:space="0" w:color="auto"/>
              <w:right w:val="single" w:sz="4" w:space="0" w:color="000000"/>
            </w:tcBorders>
          </w:tcPr>
          <w:p w14:paraId="0B447A41" w14:textId="325EE67D" w:rsidR="00DA46FC" w:rsidRPr="00EE23D4" w:rsidRDefault="00DA46FC" w:rsidP="00DA46FC">
            <w:pPr>
              <w:adjustRightInd w:val="0"/>
              <w:snapToGrid w:val="0"/>
              <w:spacing w:after="0" w:line="240" w:lineRule="auto"/>
              <w:ind w:left="0" w:firstLine="0"/>
              <w:jc w:val="left"/>
            </w:pPr>
            <w:r w:rsidRPr="00EE23D4">
              <w:t xml:space="preserve">November </w:t>
            </w:r>
            <w:r>
              <w:t>10</w:t>
            </w:r>
          </w:p>
        </w:tc>
        <w:tc>
          <w:tcPr>
            <w:tcW w:w="5806" w:type="dxa"/>
            <w:vMerge/>
            <w:tcBorders>
              <w:left w:val="single" w:sz="4" w:space="0" w:color="000000"/>
              <w:bottom w:val="single" w:sz="4" w:space="0" w:color="auto"/>
              <w:right w:val="single" w:sz="4" w:space="0" w:color="000000"/>
            </w:tcBorders>
          </w:tcPr>
          <w:p w14:paraId="29AFDB42" w14:textId="39CA175F" w:rsidR="00DA46FC" w:rsidRPr="00EE23D4" w:rsidRDefault="00DA46FC" w:rsidP="00DA46FC">
            <w:pPr>
              <w:pStyle w:val="ListParagraph"/>
              <w:numPr>
                <w:ilvl w:val="0"/>
                <w:numId w:val="20"/>
              </w:numPr>
              <w:ind w:right="7"/>
            </w:pPr>
          </w:p>
        </w:tc>
        <w:tc>
          <w:tcPr>
            <w:tcW w:w="1710" w:type="dxa"/>
            <w:tcBorders>
              <w:top w:val="single" w:sz="4" w:space="0" w:color="000000"/>
              <w:left w:val="single" w:sz="4" w:space="0" w:color="000000"/>
              <w:bottom w:val="single" w:sz="4" w:space="0" w:color="auto"/>
              <w:right w:val="single" w:sz="4" w:space="0" w:color="000000"/>
            </w:tcBorders>
          </w:tcPr>
          <w:p w14:paraId="12802AAF" w14:textId="1E76274F" w:rsidR="00DA46FC" w:rsidRPr="00EE23D4" w:rsidRDefault="00DA46FC" w:rsidP="00DA46FC">
            <w:pPr>
              <w:adjustRightInd w:val="0"/>
              <w:snapToGrid w:val="0"/>
              <w:spacing w:after="0" w:line="240" w:lineRule="auto"/>
              <w:ind w:left="0" w:firstLine="0"/>
              <w:jc w:val="left"/>
            </w:pPr>
          </w:p>
        </w:tc>
      </w:tr>
      <w:tr w:rsidR="000E7F18" w:rsidRPr="00EE23D4" w14:paraId="3A12B927" w14:textId="77777777" w:rsidTr="00A079A2">
        <w:trPr>
          <w:trHeight w:val="561"/>
        </w:trPr>
        <w:tc>
          <w:tcPr>
            <w:tcW w:w="599" w:type="dxa"/>
            <w:tcBorders>
              <w:top w:val="single" w:sz="4" w:space="0" w:color="auto"/>
              <w:left w:val="single" w:sz="4" w:space="0" w:color="auto"/>
              <w:bottom w:val="single" w:sz="4" w:space="0" w:color="auto"/>
              <w:right w:val="single" w:sz="4" w:space="0" w:color="auto"/>
            </w:tcBorders>
          </w:tcPr>
          <w:p w14:paraId="0A82FB7C" w14:textId="77777777" w:rsidR="000E7F18" w:rsidRPr="00EE23D4" w:rsidRDefault="000E7F18" w:rsidP="000E7F18">
            <w:pPr>
              <w:adjustRightInd w:val="0"/>
              <w:snapToGrid w:val="0"/>
              <w:spacing w:after="0" w:line="240" w:lineRule="auto"/>
              <w:ind w:left="0" w:firstLine="0"/>
              <w:jc w:val="left"/>
            </w:pPr>
            <w:r w:rsidRPr="00EE23D4">
              <w:t>14</w:t>
            </w:r>
          </w:p>
        </w:tc>
        <w:tc>
          <w:tcPr>
            <w:tcW w:w="1240" w:type="dxa"/>
            <w:tcBorders>
              <w:top w:val="single" w:sz="4" w:space="0" w:color="auto"/>
              <w:left w:val="single" w:sz="4" w:space="0" w:color="auto"/>
              <w:bottom w:val="single" w:sz="4" w:space="0" w:color="auto"/>
              <w:right w:val="single" w:sz="4" w:space="0" w:color="auto"/>
            </w:tcBorders>
          </w:tcPr>
          <w:p w14:paraId="32D066AB" w14:textId="62E8A0E2" w:rsidR="000E7F18" w:rsidRPr="00EE23D4" w:rsidRDefault="000E7F18" w:rsidP="000E7F18">
            <w:pPr>
              <w:adjustRightInd w:val="0"/>
              <w:snapToGrid w:val="0"/>
              <w:spacing w:after="0" w:line="240" w:lineRule="auto"/>
              <w:ind w:left="0" w:firstLine="0"/>
              <w:jc w:val="left"/>
            </w:pPr>
            <w:r w:rsidRPr="00EE23D4">
              <w:t xml:space="preserve">November </w:t>
            </w:r>
            <w:r>
              <w:t>1</w:t>
            </w:r>
            <w:r>
              <w:t>7</w:t>
            </w:r>
          </w:p>
        </w:tc>
        <w:tc>
          <w:tcPr>
            <w:tcW w:w="5806" w:type="dxa"/>
            <w:tcBorders>
              <w:top w:val="single" w:sz="4" w:space="0" w:color="auto"/>
              <w:left w:val="single" w:sz="4" w:space="0" w:color="auto"/>
              <w:bottom w:val="single" w:sz="4" w:space="0" w:color="auto"/>
              <w:right w:val="single" w:sz="4" w:space="0" w:color="auto"/>
            </w:tcBorders>
          </w:tcPr>
          <w:p w14:paraId="5DF67EA4" w14:textId="5480D393" w:rsidR="000E7F18" w:rsidRPr="00EE23D4" w:rsidRDefault="000E7F18" w:rsidP="000E7F18">
            <w:pPr>
              <w:adjustRightInd w:val="0"/>
              <w:snapToGrid w:val="0"/>
              <w:spacing w:after="0" w:line="240" w:lineRule="auto"/>
              <w:ind w:left="0" w:firstLine="0"/>
              <w:jc w:val="left"/>
            </w:pPr>
            <w:r>
              <w:t>No Class</w:t>
            </w:r>
            <w:r w:rsidR="00DA46FC">
              <w:t xml:space="preserve"> – </w:t>
            </w:r>
            <w:r w:rsidR="00DA46FC">
              <w:t xml:space="preserve">ALISE 2026 </w:t>
            </w:r>
            <w:r>
              <w:t>Conference</w:t>
            </w:r>
            <w:r w:rsidR="00DA46FC">
              <w:t xml:space="preserve"> </w:t>
            </w:r>
          </w:p>
        </w:tc>
        <w:tc>
          <w:tcPr>
            <w:tcW w:w="1710" w:type="dxa"/>
            <w:tcBorders>
              <w:top w:val="single" w:sz="4" w:space="0" w:color="auto"/>
              <w:left w:val="single" w:sz="4" w:space="0" w:color="auto"/>
              <w:bottom w:val="single" w:sz="4" w:space="0" w:color="auto"/>
              <w:right w:val="single" w:sz="4" w:space="0" w:color="auto"/>
            </w:tcBorders>
          </w:tcPr>
          <w:p w14:paraId="3E22047B" w14:textId="35CEC19D" w:rsidR="000E7F18" w:rsidRPr="00EE23D4" w:rsidRDefault="00DA46FC" w:rsidP="000E7F18">
            <w:pPr>
              <w:adjustRightInd w:val="0"/>
              <w:snapToGrid w:val="0"/>
              <w:spacing w:after="0" w:line="240" w:lineRule="auto"/>
              <w:ind w:left="0" w:firstLine="0"/>
              <w:jc w:val="left"/>
            </w:pPr>
            <w:r>
              <w:t>Assignment 9</w:t>
            </w:r>
          </w:p>
        </w:tc>
      </w:tr>
      <w:tr w:rsidR="000E7F18" w:rsidRPr="00EE23D4" w14:paraId="78F7B0AE" w14:textId="77777777" w:rsidTr="00A079A2">
        <w:trPr>
          <w:trHeight w:val="561"/>
        </w:trPr>
        <w:tc>
          <w:tcPr>
            <w:tcW w:w="599" w:type="dxa"/>
            <w:tcBorders>
              <w:top w:val="single" w:sz="4" w:space="0" w:color="auto"/>
              <w:left w:val="single" w:sz="4" w:space="0" w:color="auto"/>
              <w:bottom w:val="single" w:sz="4" w:space="0" w:color="auto"/>
              <w:right w:val="single" w:sz="4" w:space="0" w:color="auto"/>
            </w:tcBorders>
          </w:tcPr>
          <w:p w14:paraId="6656FB6E" w14:textId="2A87580B" w:rsidR="000E7F18" w:rsidRPr="00EE23D4" w:rsidRDefault="000E7F18" w:rsidP="000E7F18">
            <w:pPr>
              <w:adjustRightInd w:val="0"/>
              <w:snapToGrid w:val="0"/>
              <w:spacing w:after="0" w:line="240" w:lineRule="auto"/>
              <w:ind w:left="0" w:firstLine="0"/>
              <w:jc w:val="left"/>
            </w:pPr>
            <w:r>
              <w:t>15</w:t>
            </w:r>
          </w:p>
        </w:tc>
        <w:tc>
          <w:tcPr>
            <w:tcW w:w="1240" w:type="dxa"/>
            <w:tcBorders>
              <w:top w:val="single" w:sz="4" w:space="0" w:color="auto"/>
              <w:left w:val="single" w:sz="4" w:space="0" w:color="auto"/>
              <w:bottom w:val="single" w:sz="4" w:space="0" w:color="auto"/>
              <w:right w:val="single" w:sz="4" w:space="0" w:color="auto"/>
            </w:tcBorders>
          </w:tcPr>
          <w:p w14:paraId="31F8A59F" w14:textId="7690E361" w:rsidR="000E7F18" w:rsidRPr="00EE23D4" w:rsidRDefault="000E7F18" w:rsidP="000E7F18">
            <w:pPr>
              <w:adjustRightInd w:val="0"/>
              <w:snapToGrid w:val="0"/>
              <w:spacing w:after="0" w:line="240" w:lineRule="auto"/>
              <w:ind w:left="0" w:firstLine="0"/>
              <w:jc w:val="left"/>
            </w:pPr>
            <w:r w:rsidRPr="00EE23D4">
              <w:t xml:space="preserve">November </w:t>
            </w:r>
            <w:r>
              <w:t>24</w:t>
            </w:r>
          </w:p>
        </w:tc>
        <w:tc>
          <w:tcPr>
            <w:tcW w:w="5806" w:type="dxa"/>
            <w:tcBorders>
              <w:top w:val="single" w:sz="4" w:space="0" w:color="auto"/>
              <w:left w:val="single" w:sz="4" w:space="0" w:color="auto"/>
              <w:bottom w:val="single" w:sz="4" w:space="0" w:color="auto"/>
              <w:right w:val="single" w:sz="4" w:space="0" w:color="auto"/>
            </w:tcBorders>
          </w:tcPr>
          <w:p w14:paraId="2AF68580" w14:textId="504B2631" w:rsidR="000E7F18" w:rsidRPr="00EE23D4" w:rsidRDefault="000E7F18" w:rsidP="000E7F18">
            <w:pPr>
              <w:adjustRightInd w:val="0"/>
              <w:snapToGrid w:val="0"/>
              <w:spacing w:after="0" w:line="240" w:lineRule="auto"/>
              <w:ind w:left="0" w:firstLine="0"/>
              <w:jc w:val="left"/>
            </w:pPr>
            <w:r>
              <w:t>No Class</w:t>
            </w:r>
            <w:r w:rsidR="00DA46FC">
              <w:t xml:space="preserve"> – </w:t>
            </w:r>
            <w:r>
              <w:t>Thanksgiving Break</w:t>
            </w:r>
            <w:r w:rsidR="00DA46FC">
              <w:t xml:space="preserve"> </w:t>
            </w:r>
          </w:p>
        </w:tc>
        <w:tc>
          <w:tcPr>
            <w:tcW w:w="1710" w:type="dxa"/>
            <w:tcBorders>
              <w:top w:val="single" w:sz="4" w:space="0" w:color="auto"/>
              <w:left w:val="single" w:sz="4" w:space="0" w:color="auto"/>
              <w:bottom w:val="single" w:sz="4" w:space="0" w:color="auto"/>
              <w:right w:val="single" w:sz="4" w:space="0" w:color="auto"/>
            </w:tcBorders>
          </w:tcPr>
          <w:p w14:paraId="2D50346B" w14:textId="77777777" w:rsidR="000E7F18" w:rsidRPr="00EE23D4" w:rsidRDefault="000E7F18" w:rsidP="000E7F18">
            <w:pPr>
              <w:adjustRightInd w:val="0"/>
              <w:snapToGrid w:val="0"/>
              <w:spacing w:after="0" w:line="240" w:lineRule="auto"/>
              <w:ind w:left="0" w:firstLine="0"/>
              <w:jc w:val="left"/>
            </w:pPr>
          </w:p>
        </w:tc>
      </w:tr>
      <w:tr w:rsidR="000E7F18" w:rsidRPr="00EE23D4" w14:paraId="7156A1BF" w14:textId="77777777" w:rsidTr="00A079A2">
        <w:trPr>
          <w:trHeight w:val="561"/>
        </w:trPr>
        <w:tc>
          <w:tcPr>
            <w:tcW w:w="599" w:type="dxa"/>
            <w:tcBorders>
              <w:top w:val="single" w:sz="4" w:space="0" w:color="auto"/>
              <w:left w:val="single" w:sz="4" w:space="0" w:color="auto"/>
              <w:bottom w:val="single" w:sz="4" w:space="0" w:color="auto"/>
              <w:right w:val="single" w:sz="4" w:space="0" w:color="auto"/>
            </w:tcBorders>
          </w:tcPr>
          <w:p w14:paraId="3832A29C" w14:textId="0E985DA4" w:rsidR="000E7F18" w:rsidRPr="00EE23D4" w:rsidRDefault="000E7F18" w:rsidP="000E7F18">
            <w:pPr>
              <w:adjustRightInd w:val="0"/>
              <w:snapToGrid w:val="0"/>
              <w:spacing w:after="0" w:line="240" w:lineRule="auto"/>
              <w:ind w:left="0" w:firstLine="0"/>
              <w:jc w:val="left"/>
            </w:pPr>
            <w:r>
              <w:t>16</w:t>
            </w:r>
          </w:p>
        </w:tc>
        <w:tc>
          <w:tcPr>
            <w:tcW w:w="1240" w:type="dxa"/>
            <w:tcBorders>
              <w:top w:val="single" w:sz="4" w:space="0" w:color="auto"/>
              <w:left w:val="single" w:sz="4" w:space="0" w:color="auto"/>
              <w:bottom w:val="single" w:sz="4" w:space="0" w:color="auto"/>
              <w:right w:val="single" w:sz="4" w:space="0" w:color="auto"/>
            </w:tcBorders>
          </w:tcPr>
          <w:p w14:paraId="09950D06" w14:textId="29641539" w:rsidR="000E7F18" w:rsidRPr="00EE23D4" w:rsidRDefault="000E7F18" w:rsidP="000E7F18">
            <w:pPr>
              <w:adjustRightInd w:val="0"/>
              <w:snapToGrid w:val="0"/>
              <w:spacing w:after="0" w:line="240" w:lineRule="auto"/>
              <w:ind w:left="0" w:firstLine="0"/>
              <w:jc w:val="left"/>
            </w:pPr>
            <w:r>
              <w:t>December</w:t>
            </w:r>
            <w:r w:rsidRPr="00EE23D4">
              <w:t xml:space="preserve"> </w:t>
            </w:r>
            <w:r>
              <w:t>1</w:t>
            </w:r>
          </w:p>
        </w:tc>
        <w:tc>
          <w:tcPr>
            <w:tcW w:w="5806" w:type="dxa"/>
            <w:tcBorders>
              <w:top w:val="single" w:sz="4" w:space="0" w:color="auto"/>
              <w:left w:val="single" w:sz="4" w:space="0" w:color="auto"/>
              <w:bottom w:val="single" w:sz="4" w:space="0" w:color="auto"/>
              <w:right w:val="single" w:sz="4" w:space="0" w:color="auto"/>
            </w:tcBorders>
          </w:tcPr>
          <w:p w14:paraId="36214432" w14:textId="35FB3412" w:rsidR="000E7F18" w:rsidRPr="00EE23D4" w:rsidRDefault="000E7F18" w:rsidP="000E7F18">
            <w:pPr>
              <w:adjustRightInd w:val="0"/>
              <w:snapToGrid w:val="0"/>
              <w:spacing w:after="0" w:line="240" w:lineRule="auto"/>
              <w:ind w:left="0" w:firstLine="0"/>
              <w:jc w:val="left"/>
            </w:pPr>
            <w:r>
              <w:t>Work on Term Project</w:t>
            </w:r>
          </w:p>
        </w:tc>
        <w:tc>
          <w:tcPr>
            <w:tcW w:w="1710" w:type="dxa"/>
            <w:tcBorders>
              <w:top w:val="single" w:sz="4" w:space="0" w:color="auto"/>
              <w:left w:val="single" w:sz="4" w:space="0" w:color="auto"/>
              <w:bottom w:val="single" w:sz="4" w:space="0" w:color="auto"/>
              <w:right w:val="single" w:sz="4" w:space="0" w:color="auto"/>
            </w:tcBorders>
          </w:tcPr>
          <w:p w14:paraId="4046A5E2" w14:textId="4DECE499" w:rsidR="000E7F18" w:rsidRPr="00EE23D4" w:rsidRDefault="00DA46FC" w:rsidP="000E7F18">
            <w:pPr>
              <w:adjustRightInd w:val="0"/>
              <w:snapToGrid w:val="0"/>
              <w:spacing w:after="0" w:line="240" w:lineRule="auto"/>
              <w:ind w:left="0" w:firstLine="0"/>
              <w:jc w:val="left"/>
            </w:pPr>
            <w:r>
              <w:t>Final Term Project</w:t>
            </w:r>
          </w:p>
        </w:tc>
      </w:tr>
    </w:tbl>
    <w:p w14:paraId="6421ADD0" w14:textId="77777777" w:rsidR="00901082" w:rsidRPr="00EE23D4" w:rsidRDefault="00901082" w:rsidP="00901082">
      <w:pPr>
        <w:spacing w:after="14" w:line="259" w:lineRule="auto"/>
        <w:ind w:left="0" w:firstLine="0"/>
        <w:jc w:val="left"/>
        <w:rPr>
          <w:sz w:val="25"/>
        </w:rPr>
      </w:pPr>
      <w:r w:rsidRPr="00EE23D4">
        <w:rPr>
          <w:sz w:val="25"/>
        </w:rPr>
        <w:t>All assignments are due by 11:59 PM. This schedule is subject to change. If a change is made to the syllabus, students will be notified through the announcement option in Canvas.</w:t>
      </w:r>
    </w:p>
    <w:p w14:paraId="124DB1FC" w14:textId="77777777" w:rsidR="00EE23D4" w:rsidRPr="00EE23D4" w:rsidRDefault="00EE23D4" w:rsidP="00EE23D4">
      <w:pPr>
        <w:spacing w:after="14" w:line="259" w:lineRule="auto"/>
        <w:ind w:left="0" w:firstLine="0"/>
        <w:jc w:val="left"/>
        <w:rPr>
          <w:sz w:val="25"/>
        </w:rPr>
        <w:sectPr w:rsidR="00EE23D4" w:rsidRPr="00EE23D4" w:rsidSect="00EE23D4">
          <w:pgSz w:w="12240" w:h="15840"/>
          <w:pgMar w:top="1440" w:right="1440" w:bottom="1440" w:left="1440" w:header="1159" w:footer="1007" w:gutter="0"/>
          <w:cols w:space="720"/>
          <w:docGrid w:linePitch="299"/>
        </w:sectPr>
      </w:pPr>
    </w:p>
    <w:p w14:paraId="7DF3A2AD" w14:textId="77777777" w:rsidR="00EE23D4" w:rsidRPr="00EE23D4" w:rsidRDefault="00EE23D4" w:rsidP="00EE23D4">
      <w:pPr>
        <w:spacing w:after="14" w:line="259" w:lineRule="auto"/>
        <w:ind w:left="0" w:firstLine="0"/>
        <w:jc w:val="left"/>
        <w:rPr>
          <w:sz w:val="25"/>
        </w:rPr>
      </w:pPr>
    </w:p>
    <w:p w14:paraId="340BC5E7" w14:textId="77777777" w:rsidR="00D27DE4" w:rsidRDefault="00734C4E" w:rsidP="00DA46FC">
      <w:pPr>
        <w:pStyle w:val="Heading1"/>
        <w:ind w:left="0" w:firstLine="0"/>
      </w:pPr>
      <w:bookmarkStart w:id="6" w:name="_Toc198638196"/>
      <w:r>
        <w:t>ASSESSMENT &amp; GRADING</w:t>
      </w:r>
      <w:bookmarkEnd w:id="6"/>
      <w:r>
        <w:t xml:space="preserve"> </w:t>
      </w:r>
    </w:p>
    <w:p w14:paraId="72BF526D" w14:textId="77777777" w:rsidR="00D27DE4" w:rsidRDefault="00734C4E">
      <w:pPr>
        <w:pStyle w:val="Heading2"/>
        <w:spacing w:after="79"/>
        <w:ind w:left="120"/>
      </w:pPr>
      <w:bookmarkStart w:id="7" w:name="_Toc198638197"/>
      <w:r>
        <w:t>Grading</w:t>
      </w:r>
      <w:bookmarkEnd w:id="7"/>
      <w:r>
        <w:t xml:space="preserve"> </w:t>
      </w:r>
    </w:p>
    <w:tbl>
      <w:tblPr>
        <w:tblW w:w="6246"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8"/>
        <w:gridCol w:w="2398"/>
      </w:tblGrid>
      <w:tr w:rsidR="00A079A2" w14:paraId="2EBBF36A" w14:textId="77777777" w:rsidTr="00A079A2">
        <w:trPr>
          <w:trHeight w:val="270"/>
        </w:trPr>
        <w:tc>
          <w:tcPr>
            <w:tcW w:w="3848" w:type="dxa"/>
          </w:tcPr>
          <w:p w14:paraId="4D296EAC" w14:textId="79E57623" w:rsidR="00A079A2" w:rsidRDefault="00A079A2" w:rsidP="00A079A2">
            <w:pPr>
              <w:pStyle w:val="TableParagraph"/>
              <w:spacing w:line="249" w:lineRule="exact"/>
              <w:ind w:left="122"/>
              <w:jc w:val="center"/>
              <w:rPr>
                <w:b/>
              </w:rPr>
            </w:pPr>
            <w:r>
              <w:rPr>
                <w:b/>
              </w:rPr>
              <w:t>Type</w:t>
            </w:r>
          </w:p>
        </w:tc>
        <w:tc>
          <w:tcPr>
            <w:tcW w:w="2398" w:type="dxa"/>
          </w:tcPr>
          <w:p w14:paraId="4987AAA1" w14:textId="6ACFD8F6" w:rsidR="00A079A2" w:rsidRDefault="00A079A2" w:rsidP="00A079A2">
            <w:pPr>
              <w:pStyle w:val="TableParagraph"/>
              <w:spacing w:line="242" w:lineRule="exact"/>
              <w:ind w:left="489"/>
              <w:jc w:val="center"/>
              <w:rPr>
                <w:b/>
              </w:rPr>
            </w:pPr>
            <w:r>
              <w:rPr>
                <w:b/>
              </w:rPr>
              <w:t>Percentage</w:t>
            </w:r>
          </w:p>
        </w:tc>
      </w:tr>
      <w:tr w:rsidR="00A079A2" w14:paraId="5534CBE9" w14:textId="77777777" w:rsidTr="00A079A2">
        <w:trPr>
          <w:trHeight w:val="278"/>
        </w:trPr>
        <w:tc>
          <w:tcPr>
            <w:tcW w:w="3848" w:type="dxa"/>
          </w:tcPr>
          <w:p w14:paraId="238E0D40" w14:textId="6A7874F2" w:rsidR="00A079A2" w:rsidRDefault="00A079A2" w:rsidP="00A079A2">
            <w:pPr>
              <w:pStyle w:val="TableParagraph"/>
              <w:spacing w:before="1"/>
              <w:ind w:left="122"/>
              <w:jc w:val="center"/>
              <w:rPr>
                <w:rFonts w:hint="eastAsia"/>
                <w:lang w:eastAsia="ko-KR"/>
              </w:rPr>
            </w:pPr>
            <w:r>
              <w:t>Participation</w:t>
            </w:r>
          </w:p>
        </w:tc>
        <w:tc>
          <w:tcPr>
            <w:tcW w:w="2398" w:type="dxa"/>
          </w:tcPr>
          <w:p w14:paraId="1B9F03BA" w14:textId="2DA0812E" w:rsidR="00A079A2" w:rsidRDefault="00A079A2" w:rsidP="00A079A2">
            <w:pPr>
              <w:pStyle w:val="TableParagraph"/>
              <w:spacing w:before="1"/>
              <w:jc w:val="center"/>
              <w:rPr>
                <w:rFonts w:hint="eastAsia"/>
                <w:lang w:eastAsia="ko-KR"/>
              </w:rPr>
            </w:pPr>
            <w:r>
              <w:rPr>
                <w:spacing w:val="-5"/>
              </w:rPr>
              <w:t>1</w:t>
            </w:r>
            <w:r>
              <w:rPr>
                <w:rFonts w:hint="eastAsia"/>
                <w:spacing w:val="-5"/>
                <w:lang w:eastAsia="ko-KR"/>
              </w:rPr>
              <w:t>0</w:t>
            </w:r>
          </w:p>
        </w:tc>
      </w:tr>
      <w:tr w:rsidR="00A079A2" w14:paraId="39038569" w14:textId="77777777" w:rsidTr="00A079A2">
        <w:trPr>
          <w:trHeight w:val="273"/>
        </w:trPr>
        <w:tc>
          <w:tcPr>
            <w:tcW w:w="3848" w:type="dxa"/>
          </w:tcPr>
          <w:p w14:paraId="657F9E3B" w14:textId="1AFDF4DE" w:rsidR="00A079A2" w:rsidRDefault="00A079A2" w:rsidP="00A079A2">
            <w:pPr>
              <w:pStyle w:val="TableParagraph"/>
              <w:spacing w:line="249" w:lineRule="exact"/>
              <w:ind w:left="122"/>
              <w:jc w:val="center"/>
            </w:pPr>
            <w:r>
              <w:t>Assignment</w:t>
            </w:r>
            <w:r w:rsidR="003A4DD3">
              <w:t xml:space="preserve"> (Essay or Quiz)</w:t>
            </w:r>
          </w:p>
        </w:tc>
        <w:tc>
          <w:tcPr>
            <w:tcW w:w="2398" w:type="dxa"/>
          </w:tcPr>
          <w:p w14:paraId="6BE62F8C" w14:textId="0F5706F8" w:rsidR="00A079A2" w:rsidRDefault="00A079A2" w:rsidP="00A079A2">
            <w:pPr>
              <w:pStyle w:val="TableParagraph"/>
              <w:spacing w:line="249" w:lineRule="exact"/>
              <w:jc w:val="center"/>
            </w:pPr>
            <w:r>
              <w:rPr>
                <w:spacing w:val="-5"/>
              </w:rPr>
              <w:t>40</w:t>
            </w:r>
          </w:p>
        </w:tc>
      </w:tr>
      <w:tr w:rsidR="00A079A2" w14:paraId="5D6B9542" w14:textId="77777777" w:rsidTr="00A079A2">
        <w:trPr>
          <w:trHeight w:val="273"/>
        </w:trPr>
        <w:tc>
          <w:tcPr>
            <w:tcW w:w="3848" w:type="dxa"/>
          </w:tcPr>
          <w:p w14:paraId="0C57D98A" w14:textId="06E825AA" w:rsidR="00A079A2" w:rsidRDefault="00A079A2" w:rsidP="00A079A2">
            <w:pPr>
              <w:pStyle w:val="TableParagraph"/>
              <w:spacing w:line="249" w:lineRule="exact"/>
              <w:ind w:left="122"/>
              <w:jc w:val="center"/>
            </w:pPr>
            <w:r>
              <w:t>Midterm exam</w:t>
            </w:r>
          </w:p>
        </w:tc>
        <w:tc>
          <w:tcPr>
            <w:tcW w:w="2398" w:type="dxa"/>
          </w:tcPr>
          <w:p w14:paraId="214133C3" w14:textId="0C216204" w:rsidR="00A079A2" w:rsidRDefault="00A079A2" w:rsidP="00A079A2">
            <w:pPr>
              <w:pStyle w:val="TableParagraph"/>
              <w:spacing w:line="249" w:lineRule="exact"/>
              <w:jc w:val="center"/>
              <w:rPr>
                <w:spacing w:val="-5"/>
              </w:rPr>
            </w:pPr>
            <w:r>
              <w:rPr>
                <w:spacing w:val="-5"/>
              </w:rPr>
              <w:t>20</w:t>
            </w:r>
          </w:p>
        </w:tc>
      </w:tr>
      <w:tr w:rsidR="00A079A2" w14:paraId="7AF4D905" w14:textId="77777777" w:rsidTr="00A079A2">
        <w:trPr>
          <w:trHeight w:val="278"/>
        </w:trPr>
        <w:tc>
          <w:tcPr>
            <w:tcW w:w="3848" w:type="dxa"/>
          </w:tcPr>
          <w:p w14:paraId="0D501398" w14:textId="0ECEFE9E" w:rsidR="00A079A2" w:rsidRDefault="00A079A2" w:rsidP="00A079A2">
            <w:pPr>
              <w:pStyle w:val="TableParagraph"/>
              <w:spacing w:before="3"/>
              <w:ind w:left="122"/>
              <w:jc w:val="center"/>
            </w:pPr>
            <w:r>
              <w:t>Final Term Project</w:t>
            </w:r>
          </w:p>
        </w:tc>
        <w:tc>
          <w:tcPr>
            <w:tcW w:w="2398" w:type="dxa"/>
          </w:tcPr>
          <w:p w14:paraId="540C5F5F" w14:textId="1CAFCAA2" w:rsidR="00A079A2" w:rsidRDefault="00A079A2" w:rsidP="00A079A2">
            <w:pPr>
              <w:pStyle w:val="TableParagraph"/>
              <w:spacing w:before="3"/>
              <w:jc w:val="center"/>
            </w:pPr>
            <w:r>
              <w:rPr>
                <w:spacing w:val="-5"/>
              </w:rPr>
              <w:t>30</w:t>
            </w:r>
          </w:p>
        </w:tc>
      </w:tr>
      <w:tr w:rsidR="00A079A2" w14:paraId="10A657BC" w14:textId="77777777" w:rsidTr="00A079A2">
        <w:trPr>
          <w:trHeight w:val="268"/>
        </w:trPr>
        <w:tc>
          <w:tcPr>
            <w:tcW w:w="3848" w:type="dxa"/>
          </w:tcPr>
          <w:p w14:paraId="1E367DCB" w14:textId="7A510118" w:rsidR="00A079A2" w:rsidRDefault="00A079A2" w:rsidP="00A079A2">
            <w:pPr>
              <w:pStyle w:val="TableParagraph"/>
              <w:spacing w:line="247" w:lineRule="exact"/>
              <w:ind w:left="122"/>
              <w:jc w:val="center"/>
            </w:pPr>
            <w:r>
              <w:t>Total</w:t>
            </w:r>
          </w:p>
        </w:tc>
        <w:tc>
          <w:tcPr>
            <w:tcW w:w="2398" w:type="dxa"/>
          </w:tcPr>
          <w:p w14:paraId="2B849AA8" w14:textId="7F020706" w:rsidR="00A079A2" w:rsidRDefault="00A079A2" w:rsidP="00A079A2">
            <w:pPr>
              <w:pStyle w:val="TableParagraph"/>
              <w:spacing w:line="247" w:lineRule="exact"/>
              <w:jc w:val="center"/>
            </w:pPr>
            <w:r>
              <w:rPr>
                <w:spacing w:val="-5"/>
              </w:rPr>
              <w:t>100</w:t>
            </w:r>
          </w:p>
        </w:tc>
      </w:tr>
    </w:tbl>
    <w:p w14:paraId="70BBDBFE" w14:textId="77777777" w:rsidR="003A4DD3" w:rsidRDefault="003A4DD3" w:rsidP="003A4DD3">
      <w:pPr>
        <w:ind w:left="0" w:firstLine="0"/>
      </w:pPr>
      <w:r>
        <w:t xml:space="preserve">  Final Examination: </w:t>
      </w:r>
      <w:r>
        <w:rPr>
          <w:sz w:val="23"/>
        </w:rPr>
        <w:t xml:space="preserve">There is no final exam in this course. </w:t>
      </w:r>
    </w:p>
    <w:p w14:paraId="30CA14B6" w14:textId="01B6642D" w:rsidR="00D27DE4" w:rsidRDefault="00D27DE4">
      <w:pPr>
        <w:spacing w:after="0" w:line="259" w:lineRule="auto"/>
        <w:ind w:left="0" w:firstLine="0"/>
        <w:jc w:val="left"/>
      </w:pPr>
    </w:p>
    <w:p w14:paraId="575F221D" w14:textId="3F1705D4" w:rsidR="00D27DE4" w:rsidRDefault="00D27DE4">
      <w:pPr>
        <w:spacing w:after="0" w:line="259" w:lineRule="auto"/>
        <w:ind w:left="0" w:firstLine="0"/>
        <w:jc w:val="left"/>
      </w:pPr>
    </w:p>
    <w:p w14:paraId="77AC8D6C" w14:textId="77777777" w:rsidR="00D27DE4" w:rsidRDefault="00734C4E">
      <w:pPr>
        <w:pStyle w:val="Heading5"/>
        <w:ind w:left="115"/>
      </w:pPr>
      <w:r>
        <w:t xml:space="preserve">Total Points Possible for Semester/Grading Scale = 100 </w:t>
      </w:r>
    </w:p>
    <w:p w14:paraId="65AE442A" w14:textId="77777777" w:rsidR="0051316C" w:rsidRPr="0051316C" w:rsidRDefault="0051316C" w:rsidP="0051316C"/>
    <w:tbl>
      <w:tblPr>
        <w:tblStyle w:val="TableGrid"/>
        <w:tblW w:w="3611" w:type="dxa"/>
        <w:tblInd w:w="1114" w:type="dxa"/>
        <w:tblCellMar>
          <w:left w:w="115" w:type="dxa"/>
          <w:right w:w="115" w:type="dxa"/>
        </w:tblCellMar>
        <w:tblLook w:val="04A0" w:firstRow="1" w:lastRow="0" w:firstColumn="1" w:lastColumn="0" w:noHBand="0" w:noVBand="1"/>
      </w:tblPr>
      <w:tblGrid>
        <w:gridCol w:w="3611"/>
      </w:tblGrid>
      <w:tr w:rsidR="00D27DE4" w14:paraId="536B6EB8" w14:textId="77777777">
        <w:trPr>
          <w:trHeight w:val="264"/>
        </w:trPr>
        <w:tc>
          <w:tcPr>
            <w:tcW w:w="3611" w:type="dxa"/>
            <w:tcBorders>
              <w:top w:val="single" w:sz="4" w:space="0" w:color="000000"/>
              <w:left w:val="single" w:sz="4" w:space="0" w:color="000000"/>
              <w:bottom w:val="single" w:sz="4" w:space="0" w:color="000000"/>
              <w:right w:val="single" w:sz="4" w:space="0" w:color="000000"/>
            </w:tcBorders>
          </w:tcPr>
          <w:p w14:paraId="31BA4EBD" w14:textId="7B23D4A9" w:rsidR="00D27DE4" w:rsidRDefault="00734C4E">
            <w:pPr>
              <w:spacing w:after="0" w:line="259" w:lineRule="auto"/>
              <w:ind w:left="72" w:firstLine="0"/>
              <w:jc w:val="center"/>
            </w:pPr>
            <w:r>
              <w:rPr>
                <w:i/>
              </w:rPr>
              <w:t>100-</w:t>
            </w:r>
            <w:r w:rsidR="0051316C">
              <w:rPr>
                <w:i/>
              </w:rPr>
              <w:t>85</w:t>
            </w:r>
            <w:r>
              <w:rPr>
                <w:i/>
              </w:rPr>
              <w:t xml:space="preserve"> = A </w:t>
            </w:r>
          </w:p>
        </w:tc>
      </w:tr>
      <w:tr w:rsidR="00D27DE4" w14:paraId="5979503D" w14:textId="77777777">
        <w:trPr>
          <w:trHeight w:val="259"/>
        </w:trPr>
        <w:tc>
          <w:tcPr>
            <w:tcW w:w="3611" w:type="dxa"/>
            <w:tcBorders>
              <w:top w:val="single" w:sz="4" w:space="0" w:color="000000"/>
              <w:left w:val="single" w:sz="4" w:space="0" w:color="000000"/>
              <w:bottom w:val="single" w:sz="4" w:space="0" w:color="000000"/>
              <w:right w:val="single" w:sz="4" w:space="0" w:color="000000"/>
            </w:tcBorders>
          </w:tcPr>
          <w:p w14:paraId="5B835C50" w14:textId="33A19E05" w:rsidR="00D27DE4" w:rsidRDefault="0051316C">
            <w:pPr>
              <w:spacing w:after="0" w:line="259" w:lineRule="auto"/>
              <w:ind w:left="72" w:firstLine="0"/>
              <w:jc w:val="center"/>
            </w:pPr>
            <w:r>
              <w:rPr>
                <w:i/>
              </w:rPr>
              <w:t>85</w:t>
            </w:r>
            <w:r w:rsidR="00734C4E">
              <w:rPr>
                <w:i/>
              </w:rPr>
              <w:t>-</w:t>
            </w:r>
            <w:r>
              <w:rPr>
                <w:i/>
              </w:rPr>
              <w:t>75</w:t>
            </w:r>
            <w:r w:rsidR="00734C4E">
              <w:rPr>
                <w:i/>
              </w:rPr>
              <w:t xml:space="preserve"> = B </w:t>
            </w:r>
          </w:p>
        </w:tc>
      </w:tr>
      <w:tr w:rsidR="00D27DE4" w14:paraId="36BD3FC9" w14:textId="77777777">
        <w:trPr>
          <w:trHeight w:val="265"/>
        </w:trPr>
        <w:tc>
          <w:tcPr>
            <w:tcW w:w="3611" w:type="dxa"/>
            <w:tcBorders>
              <w:top w:val="single" w:sz="4" w:space="0" w:color="000000"/>
              <w:left w:val="single" w:sz="4" w:space="0" w:color="000000"/>
              <w:bottom w:val="single" w:sz="4" w:space="0" w:color="000000"/>
              <w:right w:val="single" w:sz="4" w:space="0" w:color="000000"/>
            </w:tcBorders>
          </w:tcPr>
          <w:p w14:paraId="1E081292" w14:textId="5D267AE0" w:rsidR="00D27DE4" w:rsidRDefault="0051316C">
            <w:pPr>
              <w:spacing w:after="0" w:line="259" w:lineRule="auto"/>
              <w:ind w:left="70" w:firstLine="0"/>
              <w:jc w:val="center"/>
            </w:pPr>
            <w:r>
              <w:rPr>
                <w:i/>
              </w:rPr>
              <w:t>75</w:t>
            </w:r>
            <w:r w:rsidR="00734C4E">
              <w:rPr>
                <w:i/>
              </w:rPr>
              <w:t>-</w:t>
            </w:r>
            <w:r>
              <w:rPr>
                <w:i/>
              </w:rPr>
              <w:t>65</w:t>
            </w:r>
            <w:r w:rsidR="00734C4E">
              <w:rPr>
                <w:i/>
              </w:rPr>
              <w:t xml:space="preserve"> = C </w:t>
            </w:r>
          </w:p>
        </w:tc>
      </w:tr>
      <w:tr w:rsidR="00D27DE4" w14:paraId="0A749DF9" w14:textId="77777777">
        <w:trPr>
          <w:trHeight w:val="259"/>
        </w:trPr>
        <w:tc>
          <w:tcPr>
            <w:tcW w:w="3611" w:type="dxa"/>
            <w:tcBorders>
              <w:top w:val="single" w:sz="4" w:space="0" w:color="000000"/>
              <w:left w:val="single" w:sz="4" w:space="0" w:color="000000"/>
              <w:bottom w:val="single" w:sz="4" w:space="0" w:color="000000"/>
              <w:right w:val="single" w:sz="4" w:space="0" w:color="000000"/>
            </w:tcBorders>
          </w:tcPr>
          <w:p w14:paraId="1544C635" w14:textId="2F4B617C" w:rsidR="00D27DE4" w:rsidRDefault="0051316C">
            <w:pPr>
              <w:spacing w:after="0" w:line="259" w:lineRule="auto"/>
              <w:ind w:left="78" w:firstLine="0"/>
              <w:jc w:val="center"/>
            </w:pPr>
            <w:r>
              <w:rPr>
                <w:i/>
              </w:rPr>
              <w:t>65</w:t>
            </w:r>
            <w:r w:rsidR="00734C4E">
              <w:rPr>
                <w:i/>
              </w:rPr>
              <w:t>-</w:t>
            </w:r>
            <w:r>
              <w:rPr>
                <w:i/>
              </w:rPr>
              <w:t>55</w:t>
            </w:r>
            <w:r w:rsidR="00734C4E">
              <w:rPr>
                <w:i/>
              </w:rPr>
              <w:t xml:space="preserve"> = D </w:t>
            </w:r>
          </w:p>
        </w:tc>
      </w:tr>
      <w:tr w:rsidR="00D27DE4" w14:paraId="5976DC4C" w14:textId="77777777">
        <w:trPr>
          <w:trHeight w:val="264"/>
        </w:trPr>
        <w:tc>
          <w:tcPr>
            <w:tcW w:w="3611" w:type="dxa"/>
            <w:tcBorders>
              <w:top w:val="single" w:sz="4" w:space="0" w:color="000000"/>
              <w:left w:val="single" w:sz="4" w:space="0" w:color="000000"/>
              <w:bottom w:val="single" w:sz="4" w:space="0" w:color="000000"/>
              <w:right w:val="single" w:sz="4" w:space="0" w:color="000000"/>
            </w:tcBorders>
          </w:tcPr>
          <w:p w14:paraId="36DD0E35" w14:textId="73F2A3BE" w:rsidR="00D27DE4" w:rsidRDefault="0051316C">
            <w:pPr>
              <w:spacing w:after="0" w:line="259" w:lineRule="auto"/>
              <w:ind w:left="72" w:firstLine="0"/>
              <w:jc w:val="center"/>
            </w:pPr>
            <w:r>
              <w:rPr>
                <w:i/>
              </w:rPr>
              <w:t>55</w:t>
            </w:r>
            <w:r w:rsidR="00734C4E">
              <w:rPr>
                <w:i/>
              </w:rPr>
              <w:t xml:space="preserve">-50 = F </w:t>
            </w:r>
          </w:p>
        </w:tc>
      </w:tr>
    </w:tbl>
    <w:p w14:paraId="5F8FCFE0" w14:textId="77777777" w:rsidR="003A4DD3" w:rsidRDefault="003A4DD3" w:rsidP="003A4DD3">
      <w:pPr>
        <w:ind w:left="0" w:firstLine="0"/>
      </w:pPr>
      <w:bookmarkStart w:id="8" w:name="_Toc143678197"/>
      <w:bookmarkStart w:id="9" w:name="_Toc198638198"/>
    </w:p>
    <w:bookmarkEnd w:id="8"/>
    <w:bookmarkEnd w:id="9"/>
    <w:p w14:paraId="76DE6639" w14:textId="5BD0B4FB" w:rsidR="00D27DE4" w:rsidRDefault="00D27DE4">
      <w:pPr>
        <w:spacing w:after="9" w:line="259" w:lineRule="auto"/>
        <w:ind w:left="0" w:firstLine="0"/>
        <w:jc w:val="left"/>
      </w:pPr>
    </w:p>
    <w:p w14:paraId="4D04A0A0" w14:textId="3D8888C9" w:rsidR="00D27DE4" w:rsidRDefault="00734C4E">
      <w:pPr>
        <w:pStyle w:val="Heading1"/>
        <w:spacing w:after="147"/>
        <w:ind w:left="139"/>
      </w:pPr>
      <w:bookmarkStart w:id="10" w:name="_Toc198638199"/>
      <w:r>
        <w:t>COURSE EVALUATION</w:t>
      </w:r>
      <w:bookmarkEnd w:id="10"/>
    </w:p>
    <w:p w14:paraId="45930725" w14:textId="77777777" w:rsidR="00D27DE4" w:rsidRDefault="00734C4E">
      <w:pPr>
        <w:ind w:left="120" w:right="7"/>
      </w:pPr>
      <w:r>
        <w:t xml:space="preserve">Student Perceptions of Teaching (SPOT) is the student evaluation system for UNT, implemented in summer </w:t>
      </w:r>
    </w:p>
    <w:p w14:paraId="3485FB4C" w14:textId="77777777" w:rsidR="00D27DE4" w:rsidRDefault="00734C4E">
      <w:pPr>
        <w:ind w:left="120" w:right="7"/>
      </w:pPr>
      <w:r>
        <w:t>2015, to comply with the</w:t>
      </w:r>
      <w:hyperlink r:id="rId23">
        <w:r>
          <w:t xml:space="preserve"> </w:t>
        </w:r>
      </w:hyperlink>
      <w:hyperlink r:id="rId24">
        <w:r>
          <w:rPr>
            <w:u w:val="single" w:color="000000"/>
          </w:rPr>
          <w:t>State</w:t>
        </w:r>
      </w:hyperlink>
      <w:hyperlink r:id="rId25">
        <w:r>
          <w:rPr>
            <w:u w:val="single" w:color="000000"/>
          </w:rPr>
          <w:t xml:space="preserve"> </w:t>
        </w:r>
      </w:hyperlink>
      <w:hyperlink r:id="rId26">
        <w:r>
          <w:rPr>
            <w:u w:val="single" w:color="000000"/>
          </w:rPr>
          <w:t>of</w:t>
        </w:r>
      </w:hyperlink>
      <w:hyperlink r:id="rId27">
        <w:r>
          <w:rPr>
            <w:u w:val="single" w:color="000000"/>
          </w:rPr>
          <w:t xml:space="preserve"> </w:t>
        </w:r>
      </w:hyperlink>
      <w:hyperlink r:id="rId28">
        <w:r>
          <w:rPr>
            <w:u w:val="single" w:color="000000"/>
          </w:rPr>
          <w:t>Texas</w:t>
        </w:r>
      </w:hyperlink>
      <w:hyperlink r:id="rId29">
        <w:r>
          <w:rPr>
            <w:u w:val="single" w:color="000000"/>
          </w:rPr>
          <w:t xml:space="preserve"> </w:t>
        </w:r>
      </w:hyperlink>
      <w:hyperlink r:id="rId30">
        <w:r>
          <w:rPr>
            <w:u w:val="single" w:color="000000"/>
          </w:rPr>
          <w:t>House</w:t>
        </w:r>
      </w:hyperlink>
      <w:hyperlink r:id="rId31">
        <w:r>
          <w:rPr>
            <w:u w:val="single" w:color="000000"/>
          </w:rPr>
          <w:t xml:space="preserve"> </w:t>
        </w:r>
      </w:hyperlink>
      <w:hyperlink r:id="rId32">
        <w:r>
          <w:rPr>
            <w:u w:val="single" w:color="000000"/>
          </w:rPr>
          <w:t>Bill</w:t>
        </w:r>
      </w:hyperlink>
      <w:hyperlink r:id="rId33">
        <w:r>
          <w:rPr>
            <w:u w:val="single" w:color="000000"/>
          </w:rPr>
          <w:t xml:space="preserve"> </w:t>
        </w:r>
      </w:hyperlink>
      <w:hyperlink r:id="rId34">
        <w:r>
          <w:rPr>
            <w:u w:val="single" w:color="000000"/>
          </w:rPr>
          <w:t>2504</w:t>
        </w:r>
      </w:hyperlink>
      <w:hyperlink r:id="rId35">
        <w:r>
          <w:t>.</w:t>
        </w:r>
      </w:hyperlink>
      <w:hyperlink r:id="rId36">
        <w:r>
          <w:t xml:space="preserve"> </w:t>
        </w:r>
      </w:hyperlink>
      <w:hyperlink r:id="rId37">
        <w:r>
          <w:t>E</w:t>
        </w:r>
      </w:hyperlink>
      <w:r>
        <w:t>ach semester student will receive an email from UNT to their student UNT email to response to the anonymous survey. For more information, visit Office of the Provost, SPOT page:</w:t>
      </w:r>
      <w:hyperlink r:id="rId38">
        <w:r>
          <w:t xml:space="preserve"> </w:t>
        </w:r>
      </w:hyperlink>
      <w:hyperlink r:id="rId39">
        <w:r>
          <w:rPr>
            <w:u w:val="single" w:color="000000"/>
          </w:rPr>
          <w:t>https://vpaa.unt.edu/spot</w:t>
        </w:r>
      </w:hyperlink>
      <w:hyperlink r:id="rId40">
        <w:r>
          <w:t xml:space="preserve"> </w:t>
        </w:r>
      </w:hyperlink>
    </w:p>
    <w:p w14:paraId="130658D2" w14:textId="77777777" w:rsidR="00D27DE4" w:rsidRDefault="00734C4E">
      <w:pPr>
        <w:spacing w:after="36" w:line="259" w:lineRule="auto"/>
        <w:ind w:left="0" w:firstLine="0"/>
        <w:jc w:val="left"/>
      </w:pPr>
      <w:r>
        <w:t xml:space="preserve"> </w:t>
      </w:r>
    </w:p>
    <w:p w14:paraId="3BDB347A" w14:textId="77777777" w:rsidR="00DA46FC" w:rsidRDefault="00DA46FC" w:rsidP="00DA46FC">
      <w:pPr>
        <w:pStyle w:val="Heading1"/>
        <w:spacing w:after="132"/>
        <w:ind w:left="139"/>
      </w:pPr>
      <w:bookmarkStart w:id="11" w:name="_Toc198638200"/>
      <w:bookmarkStart w:id="12" w:name="_Toc198638191"/>
      <w:r>
        <w:t>TECHNICAL SUPPORT AND ASSISTANCE</w:t>
      </w:r>
      <w:bookmarkEnd w:id="12"/>
      <w:r>
        <w:t xml:space="preserve"> </w:t>
      </w:r>
    </w:p>
    <w:p w14:paraId="6378FAEB" w14:textId="77777777" w:rsidR="00DA46FC" w:rsidRDefault="00DA46FC" w:rsidP="00DA46FC">
      <w:pPr>
        <w:ind w:left="120" w:right="7"/>
      </w:pPr>
      <w:r>
        <w:t xml:space="preserve">The UNT University Information Technology provides student IT services and technical support, including Canvas. </w:t>
      </w:r>
    </w:p>
    <w:p w14:paraId="333EF7F7" w14:textId="77777777" w:rsidR="00DA46FC" w:rsidRDefault="00DA46FC" w:rsidP="00DA46FC">
      <w:pPr>
        <w:numPr>
          <w:ilvl w:val="0"/>
          <w:numId w:val="5"/>
        </w:numPr>
        <w:ind w:right="7" w:hanging="361"/>
      </w:pPr>
      <w:r>
        <w:t>UIT Homepage: https://it.unt.edu/uit</w:t>
      </w:r>
    </w:p>
    <w:p w14:paraId="11BB9C78" w14:textId="77777777" w:rsidR="00DA46FC" w:rsidRDefault="00DA46FC" w:rsidP="00DA46FC">
      <w:pPr>
        <w:numPr>
          <w:ilvl w:val="0"/>
          <w:numId w:val="5"/>
        </w:numPr>
        <w:ind w:right="7" w:hanging="361"/>
      </w:pPr>
      <w:r>
        <w:t>Email: helpdesk@unt.edu</w:t>
      </w:r>
    </w:p>
    <w:p w14:paraId="656E63FC" w14:textId="77777777" w:rsidR="00DA46FC" w:rsidRDefault="00DA46FC" w:rsidP="00DA46FC">
      <w:pPr>
        <w:numPr>
          <w:ilvl w:val="0"/>
          <w:numId w:val="5"/>
        </w:numPr>
        <w:ind w:right="7" w:hanging="361"/>
      </w:pPr>
      <w:r>
        <w:t>Phone: 940.565-2324</w:t>
      </w:r>
    </w:p>
    <w:p w14:paraId="56FEA3D2" w14:textId="77777777" w:rsidR="00DA46FC" w:rsidRDefault="00DA46FC" w:rsidP="00DA46FC">
      <w:pPr>
        <w:numPr>
          <w:ilvl w:val="0"/>
          <w:numId w:val="5"/>
        </w:numPr>
        <w:ind w:right="7" w:hanging="361"/>
      </w:pPr>
      <w:r>
        <w:t>In Person: Sage Hall, Room 330</w:t>
      </w:r>
    </w:p>
    <w:p w14:paraId="01DF9100" w14:textId="77777777" w:rsidR="00DA46FC" w:rsidRDefault="00DA46FC" w:rsidP="00DA46FC">
      <w:pPr>
        <w:spacing w:after="65"/>
        <w:ind w:left="120" w:right="7"/>
      </w:pPr>
      <w:r>
        <w:t xml:space="preserve">Canvas technical requirements: https://clear.unt.edu/supported-technologies/canvas/requirements </w:t>
      </w:r>
    </w:p>
    <w:p w14:paraId="78CA5B14" w14:textId="77777777" w:rsidR="00DA46FC" w:rsidRDefault="00DA46FC" w:rsidP="00DA46FC">
      <w:pPr>
        <w:spacing w:after="0" w:line="259" w:lineRule="auto"/>
        <w:ind w:left="0" w:firstLine="0"/>
        <w:jc w:val="left"/>
      </w:pPr>
      <w:r>
        <w:rPr>
          <w:sz w:val="30"/>
        </w:rPr>
        <w:t xml:space="preserve"> </w:t>
      </w:r>
    </w:p>
    <w:p w14:paraId="0615034F" w14:textId="77777777" w:rsidR="00DA46FC" w:rsidRDefault="00DA46FC" w:rsidP="00DA46FC">
      <w:pPr>
        <w:spacing w:after="0" w:line="259" w:lineRule="auto"/>
        <w:ind w:left="120"/>
        <w:jc w:val="left"/>
      </w:pPr>
      <w:r>
        <w:rPr>
          <w:b/>
        </w:rPr>
        <w:t xml:space="preserve">Devices and Tools required: </w:t>
      </w:r>
    </w:p>
    <w:p w14:paraId="6F2CAD76" w14:textId="77777777" w:rsidR="00DA46FC" w:rsidRDefault="00DA46FC" w:rsidP="00DA46FC">
      <w:pPr>
        <w:ind w:left="120" w:right="7"/>
      </w:pPr>
      <w:r>
        <w:t xml:space="preserve">-A personal computer, either Windows or Mac OS, capable of accessing Canvas. </w:t>
      </w:r>
    </w:p>
    <w:p w14:paraId="200777D0" w14:textId="77777777" w:rsidR="00DA46FC" w:rsidRDefault="00DA46FC" w:rsidP="00DA46FC">
      <w:pPr>
        <w:spacing w:after="0" w:line="259" w:lineRule="auto"/>
        <w:ind w:left="120"/>
        <w:jc w:val="left"/>
      </w:pPr>
      <w:r>
        <w:t>-</w:t>
      </w:r>
      <w:r>
        <w:rPr>
          <w:b/>
        </w:rPr>
        <w:t>Microsoft Excel 2013 or above</w:t>
      </w:r>
      <w:r>
        <w:t xml:space="preserve">. </w:t>
      </w:r>
    </w:p>
    <w:p w14:paraId="598C2846" w14:textId="77777777" w:rsidR="00DA46FC" w:rsidRDefault="00DA46FC" w:rsidP="00DA46FC">
      <w:pPr>
        <w:spacing w:after="9" w:line="249" w:lineRule="auto"/>
        <w:ind w:left="115"/>
        <w:jc w:val="left"/>
      </w:pPr>
      <w:r>
        <w:t xml:space="preserve">-Check your computer’s compatibility to RapidMiner software: </w:t>
      </w:r>
      <w:hyperlink r:id="rId41" w:anchor="downloads">
        <w:r>
          <w:rPr>
            <w:u w:val="single" w:color="000000"/>
          </w:rPr>
          <w:t>https://my.rapidminer.com/nexus/ac</w:t>
        </w:r>
        <w:r>
          <w:rPr>
            <w:u w:val="single" w:color="000000"/>
          </w:rPr>
          <w:t>c</w:t>
        </w:r>
        <w:r>
          <w:rPr>
            <w:u w:val="single" w:color="000000"/>
          </w:rPr>
          <w:t>ount/index.html#downloads</w:t>
        </w:r>
      </w:hyperlink>
      <w:hyperlink r:id="rId42" w:anchor="downloads">
        <w:r>
          <w:t xml:space="preserve"> </w:t>
        </w:r>
      </w:hyperlink>
    </w:p>
    <w:p w14:paraId="6B231465" w14:textId="10BE6074" w:rsidR="00DA46FC" w:rsidRDefault="00DA46FC" w:rsidP="00DA46FC">
      <w:pPr>
        <w:spacing w:after="126" w:line="259" w:lineRule="auto"/>
        <w:ind w:left="0" w:firstLine="0"/>
        <w:jc w:val="left"/>
      </w:pPr>
      <w:r>
        <w:rPr>
          <w:sz w:val="17"/>
        </w:rPr>
        <w:t xml:space="preserve"> </w:t>
      </w:r>
    </w:p>
    <w:p w14:paraId="3BD24ED8" w14:textId="77777777" w:rsidR="00DA46FC" w:rsidRDefault="00DA46FC" w:rsidP="00DA46FC">
      <w:pPr>
        <w:pStyle w:val="Heading2"/>
        <w:ind w:left="120"/>
      </w:pPr>
      <w:bookmarkStart w:id="13" w:name="_Toc198638192"/>
      <w:r>
        <w:t>Minimum Technical Skills Needed</w:t>
      </w:r>
      <w:bookmarkEnd w:id="13"/>
      <w:r>
        <w:t xml:space="preserve"> </w:t>
      </w:r>
    </w:p>
    <w:p w14:paraId="0E277A61" w14:textId="77777777" w:rsidR="00DA46FC" w:rsidRDefault="00DA46FC" w:rsidP="00DA46FC">
      <w:pPr>
        <w:ind w:left="120" w:right="810"/>
      </w:pPr>
      <w:r>
        <w:t xml:space="preserve">Students should be able to use the learning management system – Canvas to access course related materials and resource, keep up with emails regularly, create, modify or submit files according to </w:t>
      </w:r>
      <w:r>
        <w:lastRenderedPageBreak/>
        <w:t xml:space="preserve">instructors’ direction, such as proper file format, be able to download and install software when needed, and utilize the basics of the Microsoft Suite (Word, Excel, Power Point). </w:t>
      </w:r>
    </w:p>
    <w:p w14:paraId="1B8EA0C6" w14:textId="77777777" w:rsidR="00DA46FC" w:rsidRDefault="00DA46FC" w:rsidP="00DA46FC">
      <w:pPr>
        <w:spacing w:after="14" w:line="259" w:lineRule="auto"/>
        <w:ind w:left="0" w:firstLine="0"/>
        <w:jc w:val="left"/>
      </w:pPr>
      <w:r>
        <w:rPr>
          <w:sz w:val="21"/>
        </w:rPr>
        <w:t xml:space="preserve"> </w:t>
      </w:r>
    </w:p>
    <w:p w14:paraId="49BA94FC" w14:textId="77777777" w:rsidR="00DA46FC" w:rsidRDefault="00DA46FC" w:rsidP="00DA46FC">
      <w:pPr>
        <w:pStyle w:val="Heading2"/>
        <w:ind w:left="120"/>
      </w:pPr>
      <w:bookmarkStart w:id="14" w:name="_Toc198638193"/>
      <w:r>
        <w:t>Success in the Online Course</w:t>
      </w:r>
      <w:bookmarkEnd w:id="14"/>
      <w:r>
        <w:t xml:space="preserve"> </w:t>
      </w:r>
    </w:p>
    <w:p w14:paraId="15F26536" w14:textId="77777777" w:rsidR="00DA46FC" w:rsidRDefault="00DA46FC" w:rsidP="00DA46FC">
      <w:pPr>
        <w:spacing w:after="238" w:line="252" w:lineRule="auto"/>
        <w:ind w:left="120" w:right="375" w:firstLine="0"/>
      </w:pPr>
      <w:r>
        <w:rPr>
          <w:i/>
        </w:rPr>
        <w:t xml:space="preserve">While the online classroom shares many similarities with the face-to-face classroom, success in online education requires certain skills and expectations that students should be aware of. Read more about </w:t>
      </w:r>
      <w:hyperlink r:id="rId43">
        <w:r>
          <w:rPr>
            <w:i/>
          </w:rPr>
          <w:t>“</w:t>
        </w:r>
      </w:hyperlink>
      <w:hyperlink r:id="rId44">
        <w:r>
          <w:rPr>
            <w:color w:val="0000FF"/>
            <w:u w:val="single" w:color="0000FF"/>
          </w:rPr>
          <w:t>How</w:t>
        </w:r>
      </w:hyperlink>
      <w:hyperlink r:id="rId45">
        <w:r>
          <w:rPr>
            <w:color w:val="0000FF"/>
            <w:u w:val="single" w:color="0000FF"/>
          </w:rPr>
          <w:t xml:space="preserve"> </w:t>
        </w:r>
      </w:hyperlink>
      <w:hyperlink r:id="rId46">
        <w:r>
          <w:rPr>
            <w:color w:val="0000FF"/>
            <w:u w:val="single" w:color="0000FF"/>
          </w:rPr>
          <w:t>to</w:t>
        </w:r>
      </w:hyperlink>
      <w:hyperlink r:id="rId47">
        <w:r>
          <w:rPr>
            <w:color w:val="0000FF"/>
            <w:u w:val="single" w:color="0000FF"/>
          </w:rPr>
          <w:t xml:space="preserve"> </w:t>
        </w:r>
      </w:hyperlink>
      <w:hyperlink r:id="rId48">
        <w:r>
          <w:rPr>
            <w:color w:val="0000FF"/>
            <w:u w:val="single" w:color="0000FF"/>
          </w:rPr>
          <w:t>Succeed</w:t>
        </w:r>
      </w:hyperlink>
      <w:hyperlink r:id="rId49">
        <w:r>
          <w:rPr>
            <w:color w:val="0000FF"/>
            <w:u w:val="single" w:color="0000FF"/>
          </w:rPr>
          <w:t xml:space="preserve"> </w:t>
        </w:r>
      </w:hyperlink>
      <w:hyperlink r:id="rId50">
        <w:r>
          <w:rPr>
            <w:color w:val="0000FF"/>
            <w:u w:val="single" w:color="0000FF"/>
          </w:rPr>
          <w:t>as</w:t>
        </w:r>
      </w:hyperlink>
      <w:hyperlink r:id="rId51">
        <w:r>
          <w:rPr>
            <w:color w:val="0000FF"/>
            <w:u w:val="single" w:color="0000FF"/>
          </w:rPr>
          <w:t xml:space="preserve"> </w:t>
        </w:r>
      </w:hyperlink>
      <w:hyperlink r:id="rId52">
        <w:r>
          <w:rPr>
            <w:color w:val="0000FF"/>
            <w:u w:val="single" w:color="0000FF"/>
          </w:rPr>
          <w:t>an</w:t>
        </w:r>
      </w:hyperlink>
      <w:hyperlink r:id="rId53">
        <w:r>
          <w:rPr>
            <w:color w:val="0000FF"/>
            <w:u w:val="single" w:color="0000FF"/>
          </w:rPr>
          <w:t xml:space="preserve"> </w:t>
        </w:r>
      </w:hyperlink>
      <w:hyperlink r:id="rId54">
        <w:r>
          <w:rPr>
            <w:color w:val="0000FF"/>
            <w:u w:val="single" w:color="0000FF"/>
          </w:rPr>
          <w:t>Online</w:t>
        </w:r>
      </w:hyperlink>
      <w:hyperlink r:id="rId55">
        <w:r>
          <w:rPr>
            <w:color w:val="0000FF"/>
            <w:u w:val="single" w:color="0000FF"/>
          </w:rPr>
          <w:t xml:space="preserve"> </w:t>
        </w:r>
      </w:hyperlink>
      <w:hyperlink r:id="rId56">
        <w:r>
          <w:rPr>
            <w:color w:val="0000FF"/>
            <w:u w:val="single" w:color="0000FF"/>
          </w:rPr>
          <w:t>Student</w:t>
        </w:r>
      </w:hyperlink>
      <w:hyperlink r:id="rId57">
        <w:r>
          <w:rPr>
            <w:rFonts w:ascii="Calibri" w:eastAsia="Calibri" w:hAnsi="Calibri" w:cs="Calibri"/>
            <w:color w:val="0000FF"/>
            <w:u w:val="single" w:color="0000FF"/>
          </w:rPr>
          <w:t>.</w:t>
        </w:r>
      </w:hyperlink>
      <w:hyperlink r:id="rId58">
        <w:r>
          <w:rPr>
            <w:i/>
          </w:rPr>
          <w:t>”</w:t>
        </w:r>
      </w:hyperlink>
      <w:r>
        <w:rPr>
          <w:i/>
        </w:rPr>
        <w:t xml:space="preserve"> </w:t>
      </w:r>
    </w:p>
    <w:p w14:paraId="0F217E0B" w14:textId="77777777" w:rsidR="00DA46FC" w:rsidRDefault="00DA46FC" w:rsidP="00DA46FC">
      <w:pPr>
        <w:pStyle w:val="Heading2"/>
        <w:ind w:left="120"/>
      </w:pPr>
      <w:bookmarkStart w:id="15" w:name="_Toc198638194"/>
      <w:r>
        <w:t>Student Academic Support Services</w:t>
      </w:r>
      <w:bookmarkEnd w:id="15"/>
      <w:r>
        <w:t xml:space="preserve"> </w:t>
      </w:r>
    </w:p>
    <w:p w14:paraId="12ED3308" w14:textId="77777777" w:rsidR="00DA46FC" w:rsidRDefault="00DA46FC" w:rsidP="00DA46FC">
      <w:pPr>
        <w:numPr>
          <w:ilvl w:val="0"/>
          <w:numId w:val="6"/>
        </w:numPr>
        <w:ind w:right="7" w:hanging="361"/>
      </w:pPr>
      <w:hyperlink r:id="rId59">
        <w:r>
          <w:rPr>
            <w:color w:val="0000FF"/>
            <w:u w:val="single" w:color="0000FF"/>
          </w:rPr>
          <w:t>Code</w:t>
        </w:r>
      </w:hyperlink>
      <w:hyperlink r:id="rId60">
        <w:r>
          <w:rPr>
            <w:color w:val="0000FF"/>
            <w:u w:val="single" w:color="0000FF"/>
          </w:rPr>
          <w:t xml:space="preserve"> </w:t>
        </w:r>
      </w:hyperlink>
      <w:hyperlink r:id="rId61">
        <w:r>
          <w:rPr>
            <w:color w:val="0000FF"/>
            <w:u w:val="single" w:color="0000FF"/>
          </w:rPr>
          <w:t>of</w:t>
        </w:r>
      </w:hyperlink>
      <w:hyperlink r:id="rId62">
        <w:r>
          <w:rPr>
            <w:color w:val="0000FF"/>
            <w:u w:val="single" w:color="0000FF"/>
          </w:rPr>
          <w:t xml:space="preserve"> </w:t>
        </w:r>
      </w:hyperlink>
      <w:hyperlink r:id="rId63">
        <w:r>
          <w:rPr>
            <w:color w:val="0000FF"/>
            <w:u w:val="single" w:color="0000FF"/>
          </w:rPr>
          <w:t>Student</w:t>
        </w:r>
      </w:hyperlink>
      <w:hyperlink r:id="rId64">
        <w:r>
          <w:rPr>
            <w:color w:val="0000FF"/>
            <w:u w:val="single" w:color="0000FF"/>
          </w:rPr>
          <w:t xml:space="preserve"> </w:t>
        </w:r>
      </w:hyperlink>
      <w:hyperlink r:id="rId65">
        <w:r>
          <w:rPr>
            <w:color w:val="0000FF"/>
            <w:u w:val="single" w:color="0000FF"/>
          </w:rPr>
          <w:t>Conduct:</w:t>
        </w:r>
      </w:hyperlink>
      <w:hyperlink r:id="rId66">
        <w:r>
          <w:rPr>
            <w:color w:val="0000FF"/>
          </w:rPr>
          <w:t xml:space="preserve"> </w:t>
        </w:r>
      </w:hyperlink>
      <w:hyperlink r:id="rId67">
        <w:r>
          <w:t>p</w:t>
        </w:r>
      </w:hyperlink>
      <w:r>
        <w:t>rovides Code of Student Conduct along with other useful links</w:t>
      </w:r>
    </w:p>
    <w:p w14:paraId="30CB74E0" w14:textId="77777777" w:rsidR="00DA46FC" w:rsidRDefault="00DA46FC" w:rsidP="00DA46FC">
      <w:pPr>
        <w:numPr>
          <w:ilvl w:val="0"/>
          <w:numId w:val="6"/>
        </w:numPr>
        <w:ind w:right="7" w:hanging="361"/>
      </w:pPr>
      <w:hyperlink r:id="rId68">
        <w:r>
          <w:rPr>
            <w:color w:val="0000FF"/>
            <w:u w:val="single" w:color="0000FF"/>
          </w:rPr>
          <w:t>Office</w:t>
        </w:r>
      </w:hyperlink>
      <w:hyperlink r:id="rId69">
        <w:r>
          <w:rPr>
            <w:color w:val="0000FF"/>
            <w:u w:val="single" w:color="0000FF"/>
          </w:rPr>
          <w:t xml:space="preserve"> </w:t>
        </w:r>
      </w:hyperlink>
      <w:hyperlink r:id="rId70">
        <w:r>
          <w:rPr>
            <w:color w:val="0000FF"/>
            <w:u w:val="single" w:color="0000FF"/>
          </w:rPr>
          <w:t>of</w:t>
        </w:r>
      </w:hyperlink>
      <w:hyperlink r:id="rId71">
        <w:r>
          <w:rPr>
            <w:color w:val="0000FF"/>
            <w:u w:val="single" w:color="0000FF"/>
          </w:rPr>
          <w:t xml:space="preserve"> </w:t>
        </w:r>
      </w:hyperlink>
      <w:hyperlink r:id="rId72">
        <w:r>
          <w:rPr>
            <w:color w:val="0000FF"/>
            <w:u w:val="single" w:color="0000FF"/>
          </w:rPr>
          <w:t>Disability</w:t>
        </w:r>
      </w:hyperlink>
      <w:hyperlink r:id="rId73">
        <w:r>
          <w:rPr>
            <w:color w:val="0000FF"/>
            <w:u w:val="single" w:color="0000FF"/>
          </w:rPr>
          <w:t xml:space="preserve"> </w:t>
        </w:r>
      </w:hyperlink>
      <w:hyperlink r:id="rId74">
        <w:r>
          <w:rPr>
            <w:color w:val="0000FF"/>
            <w:u w:val="single" w:color="0000FF"/>
          </w:rPr>
          <w:t>Access:</w:t>
        </w:r>
      </w:hyperlink>
      <w:hyperlink r:id="rId75">
        <w:r>
          <w:rPr>
            <w:color w:val="0000FF"/>
          </w:rPr>
          <w:t xml:space="preserve"> </w:t>
        </w:r>
      </w:hyperlink>
      <w:hyperlink r:id="rId76">
        <w:r>
          <w:t>e</w:t>
        </w:r>
      </w:hyperlink>
      <w:r>
        <w:t>xists to prevent discrimination based on disability and to help students reach a higher level of independence</w:t>
      </w:r>
    </w:p>
    <w:p w14:paraId="084F8D58" w14:textId="77777777" w:rsidR="00DA46FC" w:rsidRDefault="00DA46FC" w:rsidP="00DA46FC">
      <w:pPr>
        <w:spacing w:after="189" w:line="259" w:lineRule="auto"/>
        <w:ind w:left="0" w:firstLine="0"/>
        <w:jc w:val="left"/>
      </w:pPr>
      <w:r>
        <w:rPr>
          <w:sz w:val="11"/>
        </w:rPr>
        <w:t xml:space="preserve"> </w:t>
      </w:r>
    </w:p>
    <w:p w14:paraId="6EEE25E2" w14:textId="77777777" w:rsidR="00DA46FC" w:rsidRDefault="00DA46FC" w:rsidP="00DA46FC">
      <w:pPr>
        <w:numPr>
          <w:ilvl w:val="0"/>
          <w:numId w:val="6"/>
        </w:numPr>
        <w:ind w:right="7" w:hanging="361"/>
      </w:pPr>
      <w:hyperlink r:id="rId77">
        <w:r>
          <w:rPr>
            <w:color w:val="0000FF"/>
            <w:u w:val="single" w:color="0000FF"/>
          </w:rPr>
          <w:t>Counseling</w:t>
        </w:r>
      </w:hyperlink>
      <w:hyperlink r:id="rId78">
        <w:r>
          <w:rPr>
            <w:color w:val="0000FF"/>
            <w:u w:val="single" w:color="0000FF"/>
          </w:rPr>
          <w:t xml:space="preserve"> </w:t>
        </w:r>
      </w:hyperlink>
      <w:hyperlink r:id="rId79">
        <w:r>
          <w:rPr>
            <w:color w:val="0000FF"/>
            <w:u w:val="single" w:color="0000FF"/>
          </w:rPr>
          <w:t>and</w:t>
        </w:r>
      </w:hyperlink>
      <w:hyperlink r:id="rId80">
        <w:r>
          <w:rPr>
            <w:color w:val="0000FF"/>
            <w:u w:val="single" w:color="0000FF"/>
          </w:rPr>
          <w:t xml:space="preserve"> </w:t>
        </w:r>
      </w:hyperlink>
      <w:hyperlink r:id="rId81">
        <w:r>
          <w:rPr>
            <w:color w:val="0000FF"/>
            <w:u w:val="single" w:color="0000FF"/>
          </w:rPr>
          <w:t>Testing</w:t>
        </w:r>
      </w:hyperlink>
      <w:hyperlink r:id="rId82">
        <w:r>
          <w:rPr>
            <w:color w:val="0000FF"/>
            <w:u w:val="single" w:color="0000FF"/>
          </w:rPr>
          <w:t xml:space="preserve"> </w:t>
        </w:r>
      </w:hyperlink>
      <w:hyperlink r:id="rId83">
        <w:r>
          <w:rPr>
            <w:color w:val="0000FF"/>
            <w:u w:val="single" w:color="0000FF"/>
          </w:rPr>
          <w:t>Services:</w:t>
        </w:r>
      </w:hyperlink>
      <w:hyperlink r:id="rId84">
        <w:r>
          <w:rPr>
            <w:color w:val="0000FF"/>
          </w:rPr>
          <w:t xml:space="preserve"> </w:t>
        </w:r>
      </w:hyperlink>
      <w:hyperlink r:id="rId85">
        <w:r>
          <w:t>p</w:t>
        </w:r>
      </w:hyperlink>
      <w:r>
        <w:t>rovides counseling services to the UNT community, as well as testing services; such as admissions testing, computer-based testing, career testing, and other tests</w:t>
      </w:r>
    </w:p>
    <w:p w14:paraId="413042CB" w14:textId="77777777" w:rsidR="00DA46FC" w:rsidRDefault="00DA46FC" w:rsidP="00DA46FC">
      <w:pPr>
        <w:numPr>
          <w:ilvl w:val="0"/>
          <w:numId w:val="6"/>
        </w:numPr>
        <w:spacing w:after="0" w:line="259" w:lineRule="auto"/>
        <w:ind w:right="7" w:hanging="361"/>
      </w:pPr>
      <w:hyperlink r:id="rId86">
        <w:r>
          <w:rPr>
            <w:u w:val="single" w:color="000000"/>
          </w:rPr>
          <w:t>U</w:t>
        </w:r>
      </w:hyperlink>
      <w:hyperlink r:id="rId87">
        <w:r>
          <w:rPr>
            <w:color w:val="0000FF"/>
            <w:u w:val="single" w:color="000000"/>
          </w:rPr>
          <w:t>NT</w:t>
        </w:r>
      </w:hyperlink>
      <w:hyperlink r:id="rId88">
        <w:r>
          <w:rPr>
            <w:color w:val="0000FF"/>
            <w:u w:val="single" w:color="000000"/>
          </w:rPr>
          <w:t xml:space="preserve"> </w:t>
        </w:r>
      </w:hyperlink>
      <w:hyperlink r:id="rId89">
        <w:r>
          <w:rPr>
            <w:color w:val="0000FF"/>
            <w:u w:val="single" w:color="000000"/>
          </w:rPr>
          <w:t>Libraries</w:t>
        </w:r>
      </w:hyperlink>
    </w:p>
    <w:p w14:paraId="737F2A9A" w14:textId="77777777" w:rsidR="00DA46FC" w:rsidRDefault="00DA46FC" w:rsidP="00DA46FC">
      <w:pPr>
        <w:numPr>
          <w:ilvl w:val="0"/>
          <w:numId w:val="6"/>
        </w:numPr>
        <w:ind w:right="7" w:hanging="361"/>
      </w:pPr>
      <w:hyperlink r:id="rId90">
        <w:r>
          <w:rPr>
            <w:color w:val="0000FF"/>
            <w:u w:val="single" w:color="0000FF"/>
          </w:rPr>
          <w:t>UNT</w:t>
        </w:r>
      </w:hyperlink>
      <w:hyperlink r:id="rId91">
        <w:r>
          <w:rPr>
            <w:color w:val="0000FF"/>
            <w:u w:val="single" w:color="0000FF"/>
          </w:rPr>
          <w:t xml:space="preserve"> </w:t>
        </w:r>
      </w:hyperlink>
      <w:hyperlink r:id="rId92">
        <w:r>
          <w:rPr>
            <w:color w:val="0000FF"/>
            <w:u w:val="single" w:color="0000FF"/>
          </w:rPr>
          <w:t>Learning</w:t>
        </w:r>
      </w:hyperlink>
      <w:hyperlink r:id="rId93">
        <w:r>
          <w:rPr>
            <w:color w:val="0000FF"/>
            <w:u w:val="single" w:color="0000FF"/>
          </w:rPr>
          <w:t xml:space="preserve"> </w:t>
        </w:r>
      </w:hyperlink>
      <w:hyperlink r:id="rId94">
        <w:r>
          <w:rPr>
            <w:color w:val="0000FF"/>
            <w:u w:val="single" w:color="0000FF"/>
          </w:rPr>
          <w:t>Center:</w:t>
        </w:r>
      </w:hyperlink>
      <w:hyperlink r:id="rId95">
        <w:r>
          <w:rPr>
            <w:color w:val="0000FF"/>
          </w:rPr>
          <w:t xml:space="preserve"> </w:t>
        </w:r>
      </w:hyperlink>
      <w:hyperlink r:id="rId96">
        <w:r>
          <w:t>p</w:t>
        </w:r>
      </w:hyperlink>
      <w:r>
        <w:t>rovides a variety of services, including tutoring, to enhance the student academic experience</w:t>
      </w:r>
    </w:p>
    <w:p w14:paraId="7092535F" w14:textId="77777777" w:rsidR="00DA46FC" w:rsidRDefault="00DA46FC" w:rsidP="00DA46FC">
      <w:pPr>
        <w:numPr>
          <w:ilvl w:val="0"/>
          <w:numId w:val="6"/>
        </w:numPr>
        <w:ind w:right="7" w:hanging="361"/>
      </w:pPr>
      <w:hyperlink r:id="rId97">
        <w:r>
          <w:rPr>
            <w:color w:val="0000FF"/>
            <w:u w:val="single" w:color="0000FF"/>
          </w:rPr>
          <w:t>UNT</w:t>
        </w:r>
      </w:hyperlink>
      <w:hyperlink r:id="rId98">
        <w:r>
          <w:rPr>
            <w:color w:val="0000FF"/>
            <w:u w:val="single" w:color="0000FF"/>
          </w:rPr>
          <w:t xml:space="preserve"> </w:t>
        </w:r>
      </w:hyperlink>
      <w:hyperlink r:id="rId99">
        <w:r>
          <w:rPr>
            <w:color w:val="0000FF"/>
            <w:u w:val="single" w:color="0000FF"/>
          </w:rPr>
          <w:t>Writing</w:t>
        </w:r>
      </w:hyperlink>
      <w:hyperlink r:id="rId100">
        <w:r>
          <w:rPr>
            <w:color w:val="0000FF"/>
            <w:u w:val="single" w:color="0000FF"/>
          </w:rPr>
          <w:t xml:space="preserve"> </w:t>
        </w:r>
      </w:hyperlink>
      <w:hyperlink r:id="rId101">
        <w:r>
          <w:rPr>
            <w:color w:val="0000FF"/>
            <w:u w:val="single" w:color="0000FF"/>
          </w:rPr>
          <w:t>Center:</w:t>
        </w:r>
      </w:hyperlink>
      <w:hyperlink r:id="rId102">
        <w:r>
          <w:rPr>
            <w:color w:val="0000FF"/>
          </w:rPr>
          <w:t xml:space="preserve"> </w:t>
        </w:r>
      </w:hyperlink>
      <w:hyperlink r:id="rId103">
        <w:r>
          <w:t>o</w:t>
        </w:r>
      </w:hyperlink>
      <w:r>
        <w:t>ffers free writing tutoring to all UNT students, undergraduate and graduate, including online tutoring</w:t>
      </w:r>
    </w:p>
    <w:p w14:paraId="38956643" w14:textId="77777777" w:rsidR="00DA46FC" w:rsidRDefault="00DA46FC" w:rsidP="00DA46FC">
      <w:pPr>
        <w:numPr>
          <w:ilvl w:val="0"/>
          <w:numId w:val="6"/>
        </w:numPr>
        <w:ind w:right="7" w:hanging="361"/>
      </w:pPr>
      <w:hyperlink r:id="rId104">
        <w:r>
          <w:rPr>
            <w:color w:val="0000FF"/>
            <w:u w:val="single" w:color="0000FF"/>
          </w:rPr>
          <w:t>Succeed</w:t>
        </w:r>
      </w:hyperlink>
      <w:hyperlink r:id="rId105">
        <w:r>
          <w:rPr>
            <w:color w:val="0000FF"/>
            <w:u w:val="single" w:color="0000FF"/>
          </w:rPr>
          <w:t xml:space="preserve"> </w:t>
        </w:r>
      </w:hyperlink>
      <w:hyperlink r:id="rId106">
        <w:r>
          <w:rPr>
            <w:color w:val="0000FF"/>
            <w:u w:val="single" w:color="0000FF"/>
          </w:rPr>
          <w:t>at</w:t>
        </w:r>
      </w:hyperlink>
      <w:hyperlink r:id="rId107">
        <w:r>
          <w:rPr>
            <w:color w:val="0000FF"/>
            <w:u w:val="single" w:color="0000FF"/>
          </w:rPr>
          <w:t xml:space="preserve"> </w:t>
        </w:r>
      </w:hyperlink>
      <w:hyperlink r:id="rId108">
        <w:r>
          <w:rPr>
            <w:color w:val="0000FF"/>
            <w:u w:val="single" w:color="0000FF"/>
          </w:rPr>
          <w:t>UNT:</w:t>
        </w:r>
      </w:hyperlink>
      <w:hyperlink r:id="rId109">
        <w:r>
          <w:rPr>
            <w:color w:val="0000FF"/>
          </w:rPr>
          <w:t xml:space="preserve"> </w:t>
        </w:r>
      </w:hyperlink>
      <w:hyperlink r:id="rId110">
        <w:r>
          <w:t>i</w:t>
        </w:r>
      </w:hyperlink>
      <w:r>
        <w:t>nformation regarding how to be a successful student at UNT</w:t>
      </w:r>
    </w:p>
    <w:p w14:paraId="6A46DEB8" w14:textId="77777777" w:rsidR="00DA46FC" w:rsidRDefault="00DA46FC" w:rsidP="00DA46FC">
      <w:pPr>
        <w:pStyle w:val="Heading1"/>
        <w:ind w:left="0" w:firstLine="0"/>
      </w:pPr>
    </w:p>
    <w:p w14:paraId="758A2B54" w14:textId="113CF31A" w:rsidR="00D27DE4" w:rsidRDefault="00734C4E">
      <w:pPr>
        <w:pStyle w:val="Heading1"/>
        <w:ind w:left="139"/>
      </w:pPr>
      <w:r>
        <w:t>COURSE POLICIES</w:t>
      </w:r>
      <w:bookmarkEnd w:id="11"/>
      <w:r>
        <w:t xml:space="preserve"> </w:t>
      </w:r>
    </w:p>
    <w:p w14:paraId="50AD3AD0" w14:textId="77777777" w:rsidR="00D27DE4" w:rsidRDefault="00734C4E">
      <w:pPr>
        <w:pStyle w:val="Heading2"/>
        <w:ind w:left="120"/>
      </w:pPr>
      <w:bookmarkStart w:id="16" w:name="_Toc198638201"/>
      <w:r>
        <w:t>Assignment Policy</w:t>
      </w:r>
      <w:bookmarkEnd w:id="16"/>
      <w:r>
        <w:t xml:space="preserve"> </w:t>
      </w:r>
    </w:p>
    <w:p w14:paraId="20B61CCC" w14:textId="77777777" w:rsidR="00D27DE4" w:rsidRDefault="00734C4E">
      <w:pPr>
        <w:spacing w:after="0" w:line="259" w:lineRule="auto"/>
        <w:ind w:left="0" w:firstLine="0"/>
        <w:jc w:val="left"/>
      </w:pPr>
      <w:r>
        <w:rPr>
          <w:b/>
          <w:sz w:val="29"/>
        </w:rPr>
        <w:t xml:space="preserve"> </w:t>
      </w:r>
    </w:p>
    <w:p w14:paraId="057B92C8" w14:textId="77777777" w:rsidR="00D27DE4" w:rsidRDefault="00734C4E">
      <w:pPr>
        <w:ind w:left="120" w:right="7"/>
      </w:pPr>
      <w:r>
        <w:t xml:space="preserve">This course uses Turnitin for assignment submissions. 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r>
        <w:rPr>
          <w:u w:val="single" w:color="000000"/>
        </w:rPr>
        <w:t>helpdesk@unt.edu</w:t>
      </w:r>
      <w:r>
        <w:t xml:space="preserve"> or 940.565.2324. The instructor and the UNT Student Help Desk will work with the student to resolve any issues at the earliest possible time. </w:t>
      </w:r>
    </w:p>
    <w:p w14:paraId="70BABFDF" w14:textId="77777777" w:rsidR="00D27DE4" w:rsidRDefault="00734C4E">
      <w:pPr>
        <w:spacing w:after="2" w:line="259" w:lineRule="auto"/>
        <w:ind w:left="0" w:firstLine="0"/>
        <w:jc w:val="left"/>
      </w:pPr>
      <w:r>
        <w:t xml:space="preserve"> </w:t>
      </w:r>
    </w:p>
    <w:p w14:paraId="475FB736" w14:textId="77777777" w:rsidR="00D27DE4" w:rsidRDefault="00734C4E">
      <w:pPr>
        <w:pStyle w:val="Heading2"/>
        <w:ind w:left="120"/>
      </w:pPr>
      <w:bookmarkStart w:id="17" w:name="_Toc198638202"/>
      <w:r>
        <w:t>Examination Policy</w:t>
      </w:r>
      <w:bookmarkEnd w:id="17"/>
      <w:r>
        <w:t xml:space="preserve"> </w:t>
      </w:r>
    </w:p>
    <w:p w14:paraId="3E046D5B" w14:textId="77777777" w:rsidR="00D27DE4" w:rsidRDefault="00734C4E">
      <w:pPr>
        <w:ind w:left="120" w:right="7"/>
      </w:pPr>
      <w:r>
        <w:t xml:space="preserve">The quizzes and assignments are </w:t>
      </w:r>
      <w:proofErr w:type="gramStart"/>
      <w:r>
        <w:t>open-book</w:t>
      </w:r>
      <w:proofErr w:type="gramEnd"/>
      <w:r>
        <w:t xml:space="preserve">. </w:t>
      </w:r>
    </w:p>
    <w:p w14:paraId="4AE414A0" w14:textId="77777777" w:rsidR="00D27DE4" w:rsidRDefault="00734C4E">
      <w:pPr>
        <w:spacing w:after="9" w:line="259" w:lineRule="auto"/>
        <w:ind w:left="0" w:firstLine="0"/>
        <w:jc w:val="left"/>
      </w:pPr>
      <w:r>
        <w:rPr>
          <w:sz w:val="21"/>
        </w:rPr>
        <w:t xml:space="preserve"> </w:t>
      </w:r>
    </w:p>
    <w:p w14:paraId="2AF80C6D" w14:textId="77777777" w:rsidR="00D27DE4" w:rsidRDefault="00734C4E">
      <w:pPr>
        <w:pStyle w:val="Heading2"/>
        <w:ind w:left="120"/>
      </w:pPr>
      <w:bookmarkStart w:id="18" w:name="_Toc198638203"/>
      <w:r>
        <w:t>Instructor Responsibilities and Feedback</w:t>
      </w:r>
      <w:bookmarkEnd w:id="18"/>
      <w:r>
        <w:t xml:space="preserve"> </w:t>
      </w:r>
    </w:p>
    <w:p w14:paraId="09018452" w14:textId="0E9B93A1" w:rsidR="00D27DE4" w:rsidRDefault="00734C4E">
      <w:pPr>
        <w:ind w:left="120" w:right="7"/>
      </w:pPr>
      <w:r>
        <w:t xml:space="preserve">The instructor will post feedback on quizzes and assignments </w:t>
      </w:r>
      <w:r w:rsidR="000014C3">
        <w:t>1 week</w:t>
      </w:r>
      <w:r>
        <w:t xml:space="preserve"> of the deadlines of the</w:t>
      </w:r>
      <w:r w:rsidR="000C1EA4">
        <w:t xml:space="preserve"> </w:t>
      </w:r>
      <w:r>
        <w:t xml:space="preserve">assignment. </w:t>
      </w:r>
    </w:p>
    <w:p w14:paraId="1A3E05A6" w14:textId="77777777" w:rsidR="00D27DE4" w:rsidRDefault="00734C4E">
      <w:pPr>
        <w:spacing w:after="14" w:line="259" w:lineRule="auto"/>
        <w:ind w:left="0" w:firstLine="0"/>
        <w:jc w:val="left"/>
      </w:pPr>
      <w:r>
        <w:rPr>
          <w:sz w:val="21"/>
        </w:rPr>
        <w:t xml:space="preserve"> </w:t>
      </w:r>
    </w:p>
    <w:p w14:paraId="35EDEEAB" w14:textId="16322B55" w:rsidR="00D27DE4" w:rsidRDefault="00D27DE4">
      <w:pPr>
        <w:spacing w:after="8" w:line="259" w:lineRule="auto"/>
        <w:ind w:left="0" w:firstLine="0"/>
        <w:jc w:val="left"/>
      </w:pPr>
    </w:p>
    <w:p w14:paraId="03E9E181" w14:textId="77777777" w:rsidR="00D27DE4" w:rsidRDefault="00734C4E">
      <w:pPr>
        <w:pStyle w:val="Heading2"/>
        <w:ind w:left="120"/>
      </w:pPr>
      <w:bookmarkStart w:id="19" w:name="_Toc198638204"/>
      <w:r>
        <w:t>Students’ Responsibility for Their Learning</w:t>
      </w:r>
      <w:bookmarkEnd w:id="19"/>
      <w:r>
        <w:t xml:space="preserve"> </w:t>
      </w:r>
    </w:p>
    <w:p w14:paraId="3E7CBB00" w14:textId="77777777" w:rsidR="00D27DE4" w:rsidRDefault="00734C4E">
      <w:pPr>
        <w:ind w:left="120" w:right="7"/>
      </w:pPr>
      <w:r>
        <w:t xml:space="preserve">To achieve the above learning objectives, students are expected to study 9 - 12 hours per week for this course. </w:t>
      </w:r>
    </w:p>
    <w:p w14:paraId="521EBE20" w14:textId="77777777" w:rsidR="00D27DE4" w:rsidRDefault="00734C4E">
      <w:pPr>
        <w:spacing w:after="17" w:line="259" w:lineRule="auto"/>
        <w:ind w:left="0" w:firstLine="0"/>
        <w:jc w:val="left"/>
      </w:pPr>
      <w:r>
        <w:rPr>
          <w:sz w:val="20"/>
        </w:rPr>
        <w:t xml:space="preserve"> </w:t>
      </w:r>
    </w:p>
    <w:p w14:paraId="0070A446" w14:textId="77777777" w:rsidR="00D27DE4" w:rsidRDefault="00734C4E">
      <w:pPr>
        <w:pStyle w:val="Heading2"/>
        <w:ind w:left="120"/>
      </w:pPr>
      <w:bookmarkStart w:id="20" w:name="_Toc198638205"/>
      <w:r>
        <w:lastRenderedPageBreak/>
        <w:t>Syllabus Change Policy</w:t>
      </w:r>
      <w:bookmarkEnd w:id="20"/>
      <w:r>
        <w:t xml:space="preserve"> </w:t>
      </w:r>
    </w:p>
    <w:p w14:paraId="7C5AD250" w14:textId="77777777" w:rsidR="00D27DE4" w:rsidRDefault="00734C4E">
      <w:pPr>
        <w:ind w:left="120" w:right="7"/>
      </w:pPr>
      <w:r>
        <w:t xml:space="preserve">Any changes to the syllabus will be notified to the students via announcements on Canvas and/or emails from the instructor. </w:t>
      </w:r>
    </w:p>
    <w:p w14:paraId="7F5BF2D4" w14:textId="26BED54F" w:rsidR="00DA46FC" w:rsidRDefault="00734C4E" w:rsidP="00DA46FC">
      <w:pPr>
        <w:spacing w:after="36" w:line="259" w:lineRule="auto"/>
        <w:ind w:left="0" w:firstLine="0"/>
        <w:jc w:val="left"/>
      </w:pPr>
      <w:r>
        <w:t xml:space="preserve"> </w:t>
      </w:r>
      <w:bookmarkStart w:id="21" w:name="_Toc198638206"/>
    </w:p>
    <w:p w14:paraId="08CC8514" w14:textId="19843117" w:rsidR="00D27DE4" w:rsidRDefault="00734C4E">
      <w:pPr>
        <w:pStyle w:val="Heading1"/>
        <w:ind w:left="139"/>
      </w:pPr>
      <w:r>
        <w:t>UNT POLICIES</w:t>
      </w:r>
      <w:bookmarkEnd w:id="21"/>
      <w:r>
        <w:t xml:space="preserve"> </w:t>
      </w:r>
    </w:p>
    <w:p w14:paraId="2919F462" w14:textId="77777777" w:rsidR="00D27DE4" w:rsidRDefault="00734C4E">
      <w:pPr>
        <w:pStyle w:val="Heading2"/>
        <w:ind w:left="120"/>
      </w:pPr>
      <w:bookmarkStart w:id="22" w:name="_Toc198638207"/>
      <w:r>
        <w:t>Academic Integrity Policy</w:t>
      </w:r>
      <w:bookmarkEnd w:id="22"/>
      <w:r>
        <w:t xml:space="preserve"> </w:t>
      </w:r>
    </w:p>
    <w:p w14:paraId="63C11C35" w14:textId="77777777" w:rsidR="00D27DE4" w:rsidRDefault="00734C4E">
      <w:pPr>
        <w:ind w:left="120" w:right="7"/>
      </w:pPr>
      <w: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263F779" w14:textId="77777777" w:rsidR="00D27DE4" w:rsidRDefault="00734C4E">
      <w:pPr>
        <w:spacing w:after="0" w:line="259" w:lineRule="auto"/>
        <w:ind w:left="0" w:firstLine="0"/>
        <w:jc w:val="left"/>
      </w:pPr>
      <w:r>
        <w:t xml:space="preserve"> </w:t>
      </w:r>
    </w:p>
    <w:p w14:paraId="501984BE" w14:textId="77777777" w:rsidR="00D27DE4" w:rsidRDefault="00734C4E">
      <w:pPr>
        <w:pStyle w:val="Heading2"/>
        <w:ind w:left="120"/>
      </w:pPr>
      <w:bookmarkStart w:id="23" w:name="_Toc198638208"/>
      <w:r>
        <w:t>ADA Policy</w:t>
      </w:r>
      <w:bookmarkEnd w:id="23"/>
      <w:r>
        <w:t xml:space="preserve"> </w:t>
      </w:r>
    </w:p>
    <w:p w14:paraId="7E06582B" w14:textId="77777777" w:rsidR="00D27DE4" w:rsidRDefault="00734C4E">
      <w:pPr>
        <w:spacing w:after="35"/>
        <w:ind w:left="120" w:right="7"/>
      </w:pPr>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w:t>
      </w:r>
    </w:p>
    <w:p w14:paraId="54717716" w14:textId="77777777" w:rsidR="00D27DE4" w:rsidRDefault="00734C4E">
      <w:pPr>
        <w:ind w:left="120" w:right="7"/>
      </w:pPr>
      <w:r>
        <w:t xml:space="preserve">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w:t>
      </w:r>
      <w:r>
        <w:rPr>
          <w:u w:val="single" w:color="000000"/>
        </w:rPr>
        <w:t>disability.unt.edu</w:t>
      </w:r>
      <w:r>
        <w:t xml:space="preserve">. </w:t>
      </w:r>
    </w:p>
    <w:p w14:paraId="1FF25E70" w14:textId="77777777" w:rsidR="00D27DE4" w:rsidRDefault="00734C4E">
      <w:pPr>
        <w:spacing w:after="172" w:line="259" w:lineRule="auto"/>
        <w:ind w:left="0" w:firstLine="0"/>
        <w:jc w:val="left"/>
      </w:pPr>
      <w:r>
        <w:rPr>
          <w:sz w:val="14"/>
        </w:rPr>
        <w:t xml:space="preserve"> </w:t>
      </w:r>
    </w:p>
    <w:p w14:paraId="301DA131" w14:textId="77777777" w:rsidR="00D27DE4" w:rsidRDefault="00734C4E">
      <w:pPr>
        <w:pStyle w:val="Heading2"/>
        <w:ind w:left="120"/>
      </w:pPr>
      <w:bookmarkStart w:id="24" w:name="_Toc198638209"/>
      <w:r>
        <w:t>Course Safety Procedures (for Laboratory Courses)</w:t>
      </w:r>
      <w:bookmarkEnd w:id="24"/>
      <w:r>
        <w:t xml:space="preserve"> </w:t>
      </w:r>
    </w:p>
    <w:p w14:paraId="7BBD989C" w14:textId="77777777" w:rsidR="00D27DE4" w:rsidRDefault="00734C4E">
      <w:pPr>
        <w:ind w:left="120" w:right="7"/>
      </w:pPr>
      <w:r>
        <w:t xml:space="preserve">Students enrolled in [insert class name] are required to use proper safety procedures and guidelines as outlined in UNT Policy 06.038 Safety in Instructional Activities. While working in laboratory sessions, students are expected and required to identify and use proper safety guidelines in all activities requiring lifting, climbing, walking on slippery surfaces, using equipment and tools, handling chemical solutions and hot and cold products. Students should be aware that the UNT is not liable for injuries incurred while students are participating in class activities. All students are encouraged to secure adequate insurance coverage in the event of accidental injury. Students who do not have insurance coverage should consider Standard Syllabus Statements Related Policy 06.049 Course Syllabi Requirements obtaining Student Health Insurance. Brochures for student insurance are available in the UNT Student Health and Wellness Center. </w:t>
      </w:r>
    </w:p>
    <w:p w14:paraId="33948146" w14:textId="77777777" w:rsidR="00D27DE4" w:rsidRDefault="00734C4E">
      <w:pPr>
        <w:ind w:left="120" w:right="7"/>
      </w:pPr>
      <w:r>
        <w:t xml:space="preserve">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 </w:t>
      </w:r>
    </w:p>
    <w:p w14:paraId="633023C8" w14:textId="77777777" w:rsidR="00D27DE4" w:rsidRDefault="00734C4E">
      <w:pPr>
        <w:spacing w:after="0" w:line="259" w:lineRule="auto"/>
        <w:ind w:left="0" w:firstLine="0"/>
        <w:jc w:val="left"/>
      </w:pPr>
      <w:r>
        <w:t xml:space="preserve"> </w:t>
      </w:r>
    </w:p>
    <w:p w14:paraId="48D9A931" w14:textId="77777777" w:rsidR="00D27DE4" w:rsidRDefault="00734C4E">
      <w:pPr>
        <w:pStyle w:val="Heading2"/>
        <w:ind w:left="120"/>
      </w:pPr>
      <w:bookmarkStart w:id="25" w:name="_Toc198638210"/>
      <w:r>
        <w:t>Emergency Notification &amp; Procedures</w:t>
      </w:r>
      <w:bookmarkEnd w:id="25"/>
      <w:r>
        <w:t xml:space="preserve"> </w:t>
      </w:r>
    </w:p>
    <w:p w14:paraId="613C881A" w14:textId="77777777" w:rsidR="00D27DE4" w:rsidRDefault="00734C4E">
      <w:pPr>
        <w:spacing w:after="285"/>
        <w:ind w:left="120" w:right="416"/>
      </w:pPr>
      <w: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 </w:t>
      </w:r>
    </w:p>
    <w:p w14:paraId="6A3E3C56" w14:textId="77777777" w:rsidR="00D27DE4" w:rsidRDefault="00734C4E">
      <w:pPr>
        <w:pStyle w:val="Heading2"/>
        <w:spacing w:after="262"/>
        <w:ind w:left="120"/>
      </w:pPr>
      <w:bookmarkStart w:id="26" w:name="_Toc198638211"/>
      <w:r>
        <w:lastRenderedPageBreak/>
        <w:t>Optional UNT Policies Statements</w:t>
      </w:r>
      <w:bookmarkEnd w:id="26"/>
      <w:r>
        <w:t xml:space="preserve"> </w:t>
      </w:r>
    </w:p>
    <w:p w14:paraId="709DA8D9" w14:textId="77777777" w:rsidR="00D27DE4" w:rsidRDefault="00734C4E">
      <w:pPr>
        <w:pStyle w:val="Heading1"/>
        <w:spacing w:after="41"/>
        <w:ind w:left="120"/>
      </w:pPr>
      <w:bookmarkStart w:id="27" w:name="_Toc198638212"/>
      <w:r>
        <w:rPr>
          <w:sz w:val="24"/>
        </w:rPr>
        <w:t>Retention of Student Records</w:t>
      </w:r>
      <w:bookmarkEnd w:id="27"/>
      <w:r>
        <w:rPr>
          <w:sz w:val="24"/>
        </w:rPr>
        <w:t xml:space="preserve"> </w:t>
      </w:r>
    </w:p>
    <w:p w14:paraId="6B638577" w14:textId="77777777" w:rsidR="00D27DE4" w:rsidRDefault="00734C4E">
      <w:pPr>
        <w:spacing w:after="33" w:line="250" w:lineRule="auto"/>
        <w:ind w:left="115" w:right="3"/>
        <w:jc w:val="left"/>
      </w:pPr>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w:t>
      </w:r>
    </w:p>
    <w:p w14:paraId="64041127" w14:textId="77777777" w:rsidR="00D27DE4" w:rsidRDefault="00734C4E">
      <w:pPr>
        <w:ind w:left="120" w:right="7"/>
      </w:pPr>
      <w:r>
        <w:t xml:space="preserve">Act (FERPA) laws and the University’s policy. See UNT Policy 10.10, Records Management and Retention for additional information. </w:t>
      </w:r>
    </w:p>
    <w:p w14:paraId="0B12E6CE" w14:textId="77777777" w:rsidR="00D27DE4" w:rsidRDefault="00734C4E">
      <w:pPr>
        <w:spacing w:after="0" w:line="259" w:lineRule="auto"/>
        <w:ind w:left="0" w:firstLine="0"/>
        <w:jc w:val="left"/>
      </w:pPr>
      <w:r>
        <w:t xml:space="preserve"> </w:t>
      </w:r>
    </w:p>
    <w:p w14:paraId="6F2D13F2" w14:textId="77777777" w:rsidR="00D27DE4" w:rsidRDefault="00734C4E">
      <w:pPr>
        <w:pStyle w:val="Heading1"/>
        <w:spacing w:after="77"/>
        <w:ind w:left="120"/>
      </w:pPr>
      <w:bookmarkStart w:id="28" w:name="_Toc198638213"/>
      <w:r>
        <w:rPr>
          <w:sz w:val="24"/>
        </w:rPr>
        <w:t>Acceptable Student Behavior</w:t>
      </w:r>
      <w:bookmarkEnd w:id="28"/>
      <w:r>
        <w:rPr>
          <w:sz w:val="24"/>
        </w:rPr>
        <w:t xml:space="preserve"> </w:t>
      </w:r>
    </w:p>
    <w:p w14:paraId="2F632413" w14:textId="77777777" w:rsidR="00D27DE4" w:rsidRDefault="00734C4E">
      <w:pPr>
        <w:spacing w:after="0" w:line="250" w:lineRule="auto"/>
        <w:ind w:left="115" w:right="3"/>
        <w:jc w:val="left"/>
      </w:pPr>
      <w: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w:t>
      </w:r>
      <w:hyperlink r:id="rId111">
        <w:r>
          <w:t xml:space="preserve"> </w:t>
        </w:r>
      </w:hyperlink>
      <w:hyperlink r:id="rId112">
        <w:r>
          <w:rPr>
            <w:u w:val="single" w:color="000000"/>
          </w:rPr>
          <w:t>deanofstudents.unt.edu/conduct</w:t>
        </w:r>
      </w:hyperlink>
      <w:hyperlink r:id="rId113">
        <w:r>
          <w:t>.</w:t>
        </w:r>
      </w:hyperlink>
      <w:hyperlink r:id="rId114">
        <w:r>
          <w:t xml:space="preserve"> </w:t>
        </w:r>
      </w:hyperlink>
    </w:p>
    <w:p w14:paraId="096BBBCE" w14:textId="77777777" w:rsidR="00D27DE4" w:rsidRDefault="00734C4E">
      <w:pPr>
        <w:spacing w:after="0" w:line="259" w:lineRule="auto"/>
        <w:ind w:left="0" w:firstLine="0"/>
        <w:jc w:val="left"/>
      </w:pPr>
      <w:r>
        <w:t xml:space="preserve"> </w:t>
      </w:r>
    </w:p>
    <w:p w14:paraId="05108B95" w14:textId="77777777" w:rsidR="00D27DE4" w:rsidRDefault="00734C4E">
      <w:pPr>
        <w:pStyle w:val="Heading1"/>
        <w:spacing w:after="41"/>
        <w:ind w:left="120"/>
      </w:pPr>
      <w:bookmarkStart w:id="29" w:name="_Toc198638214"/>
      <w:r>
        <w:rPr>
          <w:sz w:val="24"/>
        </w:rPr>
        <w:t>Access to Information - Eagle Connect</w:t>
      </w:r>
      <w:bookmarkEnd w:id="29"/>
      <w:r>
        <w:rPr>
          <w:sz w:val="24"/>
        </w:rPr>
        <w:t xml:space="preserve"> </w:t>
      </w:r>
    </w:p>
    <w:p w14:paraId="66C77A04" w14:textId="77777777" w:rsidR="00D27DE4" w:rsidRDefault="00734C4E">
      <w:pPr>
        <w:spacing w:after="0" w:line="250" w:lineRule="auto"/>
        <w:ind w:left="115" w:right="3"/>
        <w:jc w:val="left"/>
      </w:pPr>
      <w:r>
        <w:t xml:space="preserve">Students’ access point for business and academic services at UNT is located at: </w:t>
      </w:r>
      <w:hyperlink r:id="rId115">
        <w:r>
          <w:rPr>
            <w:u w:val="single" w:color="000000"/>
          </w:rPr>
          <w:t>my.unt.edu</w:t>
        </w:r>
      </w:hyperlink>
      <w:hyperlink r:id="rId116">
        <w:r>
          <w:t>.</w:t>
        </w:r>
      </w:hyperlink>
      <w:hyperlink r:id="rId117">
        <w:r>
          <w:t xml:space="preserve"> </w:t>
        </w:r>
      </w:hyperlink>
      <w:hyperlink r:id="rId118">
        <w:r>
          <w:t>A</w:t>
        </w:r>
      </w:hyperlink>
      <w:r>
        <w:t xml:space="preserve">ll official communication from the University will be delivered to a student’s Eagle Connect account. For more information, please visit the website that explains Eagle Connect and how to forward e-mail: </w:t>
      </w:r>
    </w:p>
    <w:p w14:paraId="0DA0CFB6" w14:textId="77777777" w:rsidR="00D27DE4" w:rsidRDefault="00734C4E">
      <w:pPr>
        <w:spacing w:after="9" w:line="249" w:lineRule="auto"/>
        <w:ind w:left="115"/>
        <w:jc w:val="left"/>
      </w:pPr>
      <w:hyperlink r:id="rId119">
        <w:r>
          <w:rPr>
            <w:u w:val="single" w:color="000000"/>
          </w:rPr>
          <w:t>eagleconnect.unt.edu/</w:t>
        </w:r>
      </w:hyperlink>
      <w:hyperlink r:id="rId120">
        <w:r>
          <w:t xml:space="preserve"> </w:t>
        </w:r>
      </w:hyperlink>
    </w:p>
    <w:p w14:paraId="6D4D2DF0" w14:textId="77777777" w:rsidR="00D27DE4" w:rsidRDefault="00734C4E">
      <w:pPr>
        <w:spacing w:after="14" w:line="259" w:lineRule="auto"/>
        <w:ind w:left="0" w:firstLine="0"/>
        <w:jc w:val="left"/>
      </w:pPr>
      <w:r>
        <w:rPr>
          <w:sz w:val="21"/>
        </w:rPr>
        <w:t xml:space="preserve"> </w:t>
      </w:r>
    </w:p>
    <w:p w14:paraId="44E85290" w14:textId="77777777" w:rsidR="00D27DE4" w:rsidRDefault="00734C4E">
      <w:pPr>
        <w:pStyle w:val="Heading1"/>
        <w:spacing w:after="41"/>
        <w:ind w:left="120"/>
      </w:pPr>
      <w:bookmarkStart w:id="30" w:name="_Toc198638215"/>
      <w:r>
        <w:rPr>
          <w:sz w:val="24"/>
        </w:rPr>
        <w:t>Student Evaluation Administration Dates</w:t>
      </w:r>
      <w:bookmarkEnd w:id="30"/>
      <w:r>
        <w:rPr>
          <w:sz w:val="24"/>
        </w:rPr>
        <w:t xml:space="preserve"> </w:t>
      </w:r>
    </w:p>
    <w:p w14:paraId="1FB43A40" w14:textId="77777777" w:rsidR="00D27DE4" w:rsidRDefault="00734C4E">
      <w:pPr>
        <w:ind w:left="120" w:right="221"/>
      </w:pPr>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r>
        <w:rPr>
          <w:u w:val="single" w:color="000000"/>
        </w:rPr>
        <w:t>no-reply@iasystem.org</w:t>
      </w:r>
      <w:r>
        <w:t>)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w:t>
      </w:r>
      <w:hyperlink r:id="rId121">
        <w:r>
          <w:t xml:space="preserve"> </w:t>
        </w:r>
      </w:hyperlink>
      <w:hyperlink r:id="rId122">
        <w:r>
          <w:rPr>
            <w:u w:val="single" w:color="000000"/>
          </w:rPr>
          <w:t>http://spot.unt.edu/</w:t>
        </w:r>
      </w:hyperlink>
      <w:hyperlink r:id="rId123">
        <w:r>
          <w:t xml:space="preserve"> </w:t>
        </w:r>
      </w:hyperlink>
      <w:hyperlink r:id="rId124">
        <w:r>
          <w:t>o</w:t>
        </w:r>
      </w:hyperlink>
      <w:r>
        <w:t xml:space="preserve">r email </w:t>
      </w:r>
      <w:r>
        <w:rPr>
          <w:u w:val="single" w:color="000000"/>
        </w:rPr>
        <w:t>spot@unt.edu</w:t>
      </w:r>
      <w:r>
        <w:t xml:space="preserve">. </w:t>
      </w:r>
    </w:p>
    <w:p w14:paraId="602B7E38" w14:textId="77777777" w:rsidR="00D27DE4" w:rsidRDefault="00734C4E">
      <w:pPr>
        <w:spacing w:after="183" w:line="259" w:lineRule="auto"/>
        <w:ind w:left="0" w:firstLine="0"/>
        <w:jc w:val="left"/>
      </w:pPr>
      <w:r>
        <w:rPr>
          <w:sz w:val="13"/>
        </w:rPr>
        <w:t xml:space="preserve"> </w:t>
      </w:r>
    </w:p>
    <w:p w14:paraId="7F96036E" w14:textId="77777777" w:rsidR="00D27DE4" w:rsidRDefault="00734C4E">
      <w:pPr>
        <w:pStyle w:val="Heading1"/>
        <w:spacing w:after="41"/>
        <w:ind w:left="120"/>
      </w:pPr>
      <w:bookmarkStart w:id="31" w:name="_Toc198638216"/>
      <w:r>
        <w:rPr>
          <w:sz w:val="24"/>
        </w:rPr>
        <w:t>Sexual Assault Prevention</w:t>
      </w:r>
      <w:bookmarkEnd w:id="31"/>
      <w:r>
        <w:rPr>
          <w:sz w:val="24"/>
        </w:rPr>
        <w:t xml:space="preserve"> </w:t>
      </w:r>
    </w:p>
    <w:p w14:paraId="390E920A" w14:textId="33D332D5" w:rsidR="00D27DE4" w:rsidRDefault="00734C4E">
      <w:pPr>
        <w:ind w:left="120" w:right="126"/>
      </w:pPr>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w:t>
      </w:r>
      <w:r w:rsidR="000C1EA4">
        <w:t>be reached</w:t>
      </w:r>
      <w:r>
        <w:t xml:space="preserve"> at </w:t>
      </w:r>
      <w:r>
        <w:rPr>
          <w:u w:val="single" w:color="000000"/>
        </w:rPr>
        <w:t>SurvivorAdvocate@unt.edu</w:t>
      </w:r>
      <w:r>
        <w:t xml:space="preserve"> or by calling the Dean of Students Office at 940-</w:t>
      </w:r>
      <w:r>
        <w:lastRenderedPageBreak/>
        <w:t xml:space="preserve">565- 2648. Additionally, alleged sexual misconduct can be non-confidentially reported to the Title IX Coordinator at </w:t>
      </w:r>
      <w:r>
        <w:rPr>
          <w:u w:val="single" w:color="000000"/>
        </w:rPr>
        <w:t>oeo@unt.edu</w:t>
      </w:r>
      <w:r>
        <w:t xml:space="preserve"> or at (940) 565 2759. </w:t>
      </w:r>
    </w:p>
    <w:p w14:paraId="7F0565DE" w14:textId="77777777" w:rsidR="00D27DE4" w:rsidRDefault="00734C4E">
      <w:pPr>
        <w:spacing w:after="171" w:line="259" w:lineRule="auto"/>
        <w:ind w:left="0" w:firstLine="0"/>
        <w:jc w:val="left"/>
      </w:pPr>
      <w:r>
        <w:rPr>
          <w:sz w:val="14"/>
        </w:rPr>
        <w:t xml:space="preserve"> </w:t>
      </w:r>
    </w:p>
    <w:p w14:paraId="0D21E67E" w14:textId="77777777" w:rsidR="00D27DE4" w:rsidRDefault="00734C4E">
      <w:pPr>
        <w:pStyle w:val="Heading1"/>
        <w:spacing w:after="41"/>
        <w:ind w:left="120"/>
      </w:pPr>
      <w:bookmarkStart w:id="32" w:name="_Toc198638217"/>
      <w:r>
        <w:rPr>
          <w:sz w:val="24"/>
        </w:rPr>
        <w:t>Use of Student Work</w:t>
      </w:r>
      <w:bookmarkEnd w:id="32"/>
      <w:r>
        <w:rPr>
          <w:sz w:val="24"/>
        </w:rPr>
        <w:t xml:space="preserve"> </w:t>
      </w:r>
    </w:p>
    <w:p w14:paraId="68943887" w14:textId="77777777" w:rsidR="00D27DE4" w:rsidRDefault="00734C4E">
      <w:pPr>
        <w:ind w:left="120" w:right="419"/>
      </w:pPr>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 </w:t>
      </w:r>
    </w:p>
    <w:p w14:paraId="19497B32" w14:textId="3A2E0DA5" w:rsidR="00D27DE4" w:rsidRDefault="00734C4E">
      <w:pPr>
        <w:numPr>
          <w:ilvl w:val="0"/>
          <w:numId w:val="8"/>
        </w:numPr>
        <w:ind w:right="7" w:hanging="361"/>
      </w:pPr>
      <w:r>
        <w:t>The work is used only once.</w:t>
      </w:r>
    </w:p>
    <w:p w14:paraId="3307F313" w14:textId="13CE4823" w:rsidR="00D27DE4" w:rsidRDefault="00734C4E">
      <w:pPr>
        <w:numPr>
          <w:ilvl w:val="0"/>
          <w:numId w:val="8"/>
        </w:numPr>
        <w:ind w:right="7" w:hanging="361"/>
      </w:pPr>
      <w:r>
        <w:t>The work is not used in its entirety.</w:t>
      </w:r>
    </w:p>
    <w:p w14:paraId="5304E56F" w14:textId="6BB22E58" w:rsidR="00D27DE4" w:rsidRDefault="00734C4E">
      <w:pPr>
        <w:numPr>
          <w:ilvl w:val="0"/>
          <w:numId w:val="8"/>
        </w:numPr>
        <w:ind w:right="7" w:hanging="361"/>
      </w:pPr>
      <w:r>
        <w:t>Use of the work does not affect any potential profits from the work.</w:t>
      </w:r>
    </w:p>
    <w:p w14:paraId="7DE2C2BD" w14:textId="3A2C484F" w:rsidR="00D27DE4" w:rsidRDefault="00734C4E">
      <w:pPr>
        <w:numPr>
          <w:ilvl w:val="0"/>
          <w:numId w:val="8"/>
        </w:numPr>
        <w:ind w:right="7" w:hanging="361"/>
      </w:pPr>
      <w:r>
        <w:t>The student is not identified.</w:t>
      </w:r>
    </w:p>
    <w:p w14:paraId="7F55D0AE" w14:textId="4FDED158" w:rsidR="00D27DE4" w:rsidRDefault="00734C4E">
      <w:pPr>
        <w:numPr>
          <w:ilvl w:val="0"/>
          <w:numId w:val="8"/>
        </w:numPr>
        <w:ind w:right="7" w:hanging="361"/>
      </w:pPr>
      <w:r>
        <w:t>The work is identified as student work.</w:t>
      </w:r>
    </w:p>
    <w:p w14:paraId="1A33A584" w14:textId="77777777" w:rsidR="00D27DE4" w:rsidRDefault="00734C4E">
      <w:pPr>
        <w:spacing w:after="0" w:line="259" w:lineRule="auto"/>
        <w:ind w:left="0" w:firstLine="0"/>
        <w:jc w:val="left"/>
      </w:pPr>
      <w:r>
        <w:rPr>
          <w:sz w:val="25"/>
        </w:rPr>
        <w:t xml:space="preserve"> </w:t>
      </w:r>
    </w:p>
    <w:p w14:paraId="4A6167A2" w14:textId="77777777" w:rsidR="00D27DE4" w:rsidRDefault="00734C4E">
      <w:pPr>
        <w:ind w:left="120" w:right="645"/>
      </w:pPr>
      <w:r>
        <w:t xml:space="preserve">If the use of the work does not meet </w:t>
      </w:r>
      <w:proofErr w:type="gramStart"/>
      <w:r>
        <w:t>all of</w:t>
      </w:r>
      <w:proofErr w:type="gramEnd"/>
      <w:r>
        <w:t xml:space="preserve"> the above criteria, then the University office or department using the work must obtain the student’s written permission. Download the UNT System Permission, Waiver and Release Form </w:t>
      </w:r>
    </w:p>
    <w:p w14:paraId="15D191EA" w14:textId="77777777" w:rsidR="00D27DE4" w:rsidRDefault="00734C4E">
      <w:pPr>
        <w:spacing w:after="0" w:line="259" w:lineRule="auto"/>
        <w:ind w:left="0" w:firstLine="0"/>
        <w:jc w:val="left"/>
      </w:pPr>
      <w:r>
        <w:t xml:space="preserve"> </w:t>
      </w:r>
    </w:p>
    <w:p w14:paraId="23D76C3E" w14:textId="77777777" w:rsidR="00D27DE4" w:rsidRDefault="00734C4E">
      <w:pPr>
        <w:pStyle w:val="Heading1"/>
        <w:spacing w:after="41"/>
        <w:ind w:left="120"/>
      </w:pPr>
      <w:bookmarkStart w:id="33" w:name="_Toc198638218"/>
      <w:r>
        <w:rPr>
          <w:sz w:val="24"/>
        </w:rPr>
        <w:t>Transmission and Recording of Student Images in Electronically Delivered Courses</w:t>
      </w:r>
      <w:bookmarkEnd w:id="33"/>
      <w:r>
        <w:rPr>
          <w:sz w:val="24"/>
        </w:rPr>
        <w:t xml:space="preserve"> </w:t>
      </w:r>
    </w:p>
    <w:p w14:paraId="1A603CC6" w14:textId="77777777" w:rsidR="00D27DE4" w:rsidRDefault="00734C4E">
      <w:pPr>
        <w:numPr>
          <w:ilvl w:val="0"/>
          <w:numId w:val="9"/>
        </w:numPr>
        <w:spacing w:after="220"/>
        <w:ind w:right="265" w:hanging="361"/>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79083EE2" w14:textId="77777777" w:rsidR="00D27DE4" w:rsidRDefault="00734C4E">
      <w:pPr>
        <w:numPr>
          <w:ilvl w:val="0"/>
          <w:numId w:val="9"/>
        </w:numPr>
        <w:spacing w:after="215"/>
        <w:ind w:right="265" w:hanging="361"/>
      </w:pPr>
      <w:r>
        <w:t xml:space="preserve">In the event an instructor records student presentations, he or she must obtain permission from the student using a signed release </w:t>
      </w:r>
      <w:proofErr w:type="gramStart"/>
      <w:r>
        <w:t>in order to</w:t>
      </w:r>
      <w:proofErr w:type="gramEnd"/>
      <w:r>
        <w:t xml:space="preserve"> use the recording for future classes in accordance with the Use of Student-Created Work guidelines above. </w:t>
      </w:r>
    </w:p>
    <w:p w14:paraId="4C6164D4" w14:textId="77777777" w:rsidR="00D27DE4" w:rsidRDefault="00734C4E">
      <w:pPr>
        <w:numPr>
          <w:ilvl w:val="0"/>
          <w:numId w:val="9"/>
        </w:numPr>
        <w:spacing w:after="207"/>
        <w:ind w:right="265" w:hanging="361"/>
      </w:pPr>
      <w:r>
        <w:t xml:space="preserve">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 </w:t>
      </w:r>
    </w:p>
    <w:p w14:paraId="2B43B8DA" w14:textId="77777777" w:rsidR="000C1EA4" w:rsidRDefault="00734C4E" w:rsidP="000C1EA4">
      <w:pPr>
        <w:spacing w:after="120" w:line="247" w:lineRule="auto"/>
        <w:ind w:left="849" w:right="173" w:hanging="14"/>
      </w:pPr>
      <w:r>
        <w:t xml:space="preserve">Example: This course employs lecture capture technology to record class sessions. Students may occasionally appear on video. The lecture recordings will be available to you for study purposes and may also be reused in future course offerings. </w:t>
      </w:r>
    </w:p>
    <w:p w14:paraId="60F1185D" w14:textId="7B81526A" w:rsidR="00D27DE4" w:rsidRDefault="00734C4E" w:rsidP="000C1EA4">
      <w:pPr>
        <w:spacing w:after="120" w:line="247" w:lineRule="auto"/>
        <w:ind w:left="849" w:right="173" w:hanging="14"/>
      </w:pPr>
      <w:r>
        <w:t xml:space="preserve">No notification is needed if only audio and slide capture is used or if the video only records the instructor's image. However, the instructor is encouraged to let students know the recordings will be available to them for study purposes. </w:t>
      </w:r>
    </w:p>
    <w:p w14:paraId="1D5865C2" w14:textId="77777777" w:rsidR="000C1EA4" w:rsidRDefault="000C1EA4" w:rsidP="000C1EA4">
      <w:pPr>
        <w:spacing w:after="120" w:line="247" w:lineRule="auto"/>
        <w:ind w:left="849" w:right="173" w:hanging="14"/>
      </w:pPr>
    </w:p>
    <w:p w14:paraId="1C409C4D" w14:textId="77777777" w:rsidR="00D27DE4" w:rsidRDefault="00734C4E">
      <w:pPr>
        <w:spacing w:after="223" w:line="259" w:lineRule="auto"/>
        <w:ind w:left="120"/>
        <w:jc w:val="left"/>
      </w:pPr>
      <w:r>
        <w:rPr>
          <w:b/>
        </w:rPr>
        <w:t xml:space="preserve">Important Notice for F-1 Students taking Distance Education Courses </w:t>
      </w:r>
    </w:p>
    <w:p w14:paraId="75B8FAC1" w14:textId="77777777" w:rsidR="00D27DE4" w:rsidRDefault="00734C4E">
      <w:pPr>
        <w:pStyle w:val="Heading4"/>
        <w:ind w:left="115"/>
      </w:pPr>
      <w:r>
        <w:t>Federal Regulation</w:t>
      </w:r>
      <w:r>
        <w:rPr>
          <w:u w:val="none"/>
        </w:rPr>
        <w:t xml:space="preserve"> </w:t>
      </w:r>
    </w:p>
    <w:p w14:paraId="5478B493" w14:textId="77777777" w:rsidR="00D27DE4" w:rsidRDefault="00734C4E">
      <w:pPr>
        <w:ind w:left="120" w:right="430"/>
      </w:pPr>
      <w:r>
        <w:t xml:space="preserve">To read detailed Immigration and Customs Enforcement regulations for F-1 students taking online courses, please go to the Electronic Code of Federal Regulations website at </w:t>
      </w:r>
      <w:hyperlink r:id="rId125">
        <w:r>
          <w:rPr>
            <w:u w:val="single" w:color="000000"/>
          </w:rPr>
          <w:t>http://www.ecfr.gov/</w:t>
        </w:r>
      </w:hyperlink>
      <w:hyperlink r:id="rId126">
        <w:r>
          <w:t xml:space="preserve">. </w:t>
        </w:r>
      </w:hyperlink>
      <w:hyperlink r:id="rId127">
        <w:r>
          <w:t>T</w:t>
        </w:r>
      </w:hyperlink>
      <w:proofErr w:type="gramStart"/>
      <w:r>
        <w:t>he</w:t>
      </w:r>
      <w:proofErr w:type="gramEnd"/>
      <w:r>
        <w:t xml:space="preserve"> specific portion concerning distance education courses is located at Title 8 CFR 214.2 Paragraph (f) (6) (</w:t>
      </w:r>
      <w:proofErr w:type="spellStart"/>
      <w:r>
        <w:t>i</w:t>
      </w:r>
      <w:proofErr w:type="spellEnd"/>
      <w:r>
        <w:t xml:space="preserve">) (G). </w:t>
      </w:r>
    </w:p>
    <w:p w14:paraId="35B44BFC" w14:textId="77777777" w:rsidR="00D27DE4" w:rsidRDefault="00734C4E">
      <w:pPr>
        <w:spacing w:after="0" w:line="259" w:lineRule="auto"/>
        <w:ind w:left="0" w:firstLine="0"/>
        <w:jc w:val="left"/>
      </w:pPr>
      <w:r>
        <w:rPr>
          <w:sz w:val="20"/>
        </w:rPr>
        <w:t xml:space="preserve"> </w:t>
      </w:r>
    </w:p>
    <w:p w14:paraId="60D3E18E" w14:textId="77777777" w:rsidR="00D27DE4" w:rsidRDefault="00734C4E">
      <w:pPr>
        <w:ind w:left="120" w:right="7"/>
      </w:pPr>
      <w:r>
        <w:t xml:space="preserve">The paragraph reads: </w:t>
      </w:r>
    </w:p>
    <w:p w14:paraId="3B80EAB7" w14:textId="77777777" w:rsidR="00D27DE4" w:rsidRDefault="00734C4E">
      <w:pPr>
        <w:ind w:left="120" w:right="177"/>
      </w:pPr>
      <w:r>
        <w:t xml:space="preserve">(G) For F-1 students enrolled in classes for credit or classroom hours, no more than the equivalent of one class or three credits per session, term, semester, trimester, or quarter may be counted toward the full </w:t>
      </w:r>
      <w:r>
        <w:lastRenderedPageBreak/>
        <w:t xml:space="preserve">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t>through the use of</w:t>
      </w:r>
      <w:proofErr w:type="gramEnd"/>
      <w: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 </w:t>
      </w:r>
    </w:p>
    <w:p w14:paraId="5BB9380F" w14:textId="77777777" w:rsidR="00D27DE4" w:rsidRDefault="00734C4E">
      <w:pPr>
        <w:spacing w:after="0" w:line="259" w:lineRule="auto"/>
        <w:ind w:left="0" w:firstLine="0"/>
        <w:jc w:val="left"/>
      </w:pPr>
      <w:r>
        <w:rPr>
          <w:sz w:val="23"/>
        </w:rPr>
        <w:t xml:space="preserve"> </w:t>
      </w:r>
    </w:p>
    <w:p w14:paraId="6BA87F86" w14:textId="77777777" w:rsidR="00D27DE4" w:rsidRDefault="00734C4E">
      <w:pPr>
        <w:pStyle w:val="Heading4"/>
        <w:ind w:left="115"/>
      </w:pPr>
      <w:r>
        <w:t>University of North Texas Compliance</w:t>
      </w:r>
      <w:r>
        <w:rPr>
          <w:u w:val="none"/>
        </w:rPr>
        <w:t xml:space="preserve"> </w:t>
      </w:r>
    </w:p>
    <w:p w14:paraId="3A311CFC" w14:textId="77777777" w:rsidR="00D27DE4" w:rsidRDefault="00734C4E">
      <w:pPr>
        <w:ind w:left="120" w:right="199"/>
      </w:pPr>
      <w:r>
        <w:t xml:space="preserve">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w:t>
      </w:r>
    </w:p>
    <w:p w14:paraId="0931B934" w14:textId="77777777" w:rsidR="00D27DE4" w:rsidRDefault="00734C4E">
      <w:pPr>
        <w:ind w:left="120" w:right="7"/>
      </w:pPr>
      <w:r>
        <w:t xml:space="preserve">If such an on-campus activity is required, it is the student’s responsibility to do the following: </w:t>
      </w:r>
    </w:p>
    <w:p w14:paraId="539AC892" w14:textId="77777777" w:rsidR="00D27DE4" w:rsidRDefault="00734C4E">
      <w:pPr>
        <w:numPr>
          <w:ilvl w:val="0"/>
          <w:numId w:val="10"/>
        </w:numPr>
        <w:ind w:right="96"/>
      </w:pPr>
      <w:r>
        <w:t xml:space="preserve">Submit a written request to the instructor for an on-campus experiential component within one week of the start of the course. </w:t>
      </w:r>
    </w:p>
    <w:p w14:paraId="740D6A38" w14:textId="77777777" w:rsidR="00D27DE4" w:rsidRDefault="00734C4E">
      <w:pPr>
        <w:numPr>
          <w:ilvl w:val="0"/>
          <w:numId w:val="10"/>
        </w:numPr>
        <w:ind w:right="96"/>
      </w:pPr>
      <w:r>
        <w:t xml:space="preserve">Ensure that the activity on campus takes place and the instructor documents it in writing with a notice sent to the International Student and Scholar Services Office. ISSS has a form available that you may use for this purpose. </w:t>
      </w:r>
    </w:p>
    <w:p w14:paraId="41B0D6BD" w14:textId="77777777" w:rsidR="00D27DE4" w:rsidRDefault="00734C4E">
      <w:pPr>
        <w:ind w:left="120" w:right="181"/>
      </w:pPr>
      <w: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r>
        <w:rPr>
          <w:u w:val="single" w:color="000000"/>
        </w:rPr>
        <w:t>internationaladvising@unt.edu</w:t>
      </w:r>
      <w:r>
        <w:t xml:space="preserve">) to get clarification before the one-week deadline. </w:t>
      </w:r>
    </w:p>
    <w:p w14:paraId="382AD5D2" w14:textId="77777777" w:rsidR="00D27DE4" w:rsidRDefault="00734C4E">
      <w:pPr>
        <w:spacing w:after="152" w:line="259" w:lineRule="auto"/>
        <w:ind w:left="0" w:firstLine="0"/>
        <w:jc w:val="left"/>
      </w:pPr>
      <w:r>
        <w:rPr>
          <w:sz w:val="14"/>
        </w:rPr>
        <w:t xml:space="preserve"> </w:t>
      </w:r>
    </w:p>
    <w:p w14:paraId="5E59A5DD" w14:textId="77777777" w:rsidR="00D27DE4" w:rsidRDefault="00734C4E">
      <w:pPr>
        <w:pStyle w:val="Heading4"/>
        <w:ind w:left="115"/>
      </w:pPr>
      <w:r>
        <w:t>Student Verification</w:t>
      </w:r>
      <w:r>
        <w:rPr>
          <w:u w:val="none"/>
        </w:rPr>
        <w:t xml:space="preserve"> </w:t>
      </w:r>
    </w:p>
    <w:p w14:paraId="303D018D" w14:textId="77777777" w:rsidR="00D27DE4" w:rsidRDefault="00734C4E">
      <w:pPr>
        <w:ind w:left="120" w:right="561"/>
      </w:pPr>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F715823" w14:textId="77777777" w:rsidR="00D27DE4" w:rsidRDefault="00734C4E">
      <w:pPr>
        <w:spacing w:after="1757" w:line="249" w:lineRule="auto"/>
        <w:ind w:left="115"/>
        <w:jc w:val="left"/>
      </w:pPr>
      <w:r>
        <w:t>See</w:t>
      </w:r>
      <w:hyperlink r:id="rId128">
        <w:r>
          <w:t xml:space="preserve"> </w:t>
        </w:r>
      </w:hyperlink>
      <w:hyperlink r:id="rId129">
        <w:r>
          <w:rPr>
            <w:u w:val="single" w:color="000000"/>
          </w:rPr>
          <w:t>UNT</w:t>
        </w:r>
      </w:hyperlink>
      <w:hyperlink r:id="rId130">
        <w:r>
          <w:rPr>
            <w:u w:val="single" w:color="000000"/>
          </w:rPr>
          <w:t xml:space="preserve"> </w:t>
        </w:r>
      </w:hyperlink>
      <w:hyperlink r:id="rId131">
        <w:r>
          <w:rPr>
            <w:u w:val="single" w:color="000000"/>
          </w:rPr>
          <w:t>Policy</w:t>
        </w:r>
      </w:hyperlink>
      <w:hyperlink r:id="rId132">
        <w:r>
          <w:rPr>
            <w:u w:val="single" w:color="000000"/>
          </w:rPr>
          <w:t xml:space="preserve"> </w:t>
        </w:r>
      </w:hyperlink>
      <w:hyperlink r:id="rId133">
        <w:r>
          <w:rPr>
            <w:u w:val="single" w:color="000000"/>
          </w:rPr>
          <w:t>07</w:t>
        </w:r>
      </w:hyperlink>
      <w:hyperlink r:id="rId134">
        <w:r>
          <w:rPr>
            <w:u w:val="single" w:color="000000"/>
          </w:rPr>
          <w:t>-</w:t>
        </w:r>
      </w:hyperlink>
      <w:hyperlink r:id="rId135">
        <w:r>
          <w:rPr>
            <w:u w:val="single" w:color="000000"/>
          </w:rPr>
          <w:t>002</w:t>
        </w:r>
      </w:hyperlink>
      <w:hyperlink r:id="rId136">
        <w:r>
          <w:rPr>
            <w:u w:val="single" w:color="000000"/>
          </w:rPr>
          <w:t xml:space="preserve"> </w:t>
        </w:r>
      </w:hyperlink>
      <w:hyperlink r:id="rId137">
        <w:r>
          <w:rPr>
            <w:u w:val="single" w:color="000000"/>
          </w:rPr>
          <w:t>Student</w:t>
        </w:r>
      </w:hyperlink>
      <w:hyperlink r:id="rId138">
        <w:r>
          <w:rPr>
            <w:u w:val="single" w:color="000000"/>
          </w:rPr>
          <w:t xml:space="preserve"> </w:t>
        </w:r>
      </w:hyperlink>
      <w:hyperlink r:id="rId139">
        <w:r>
          <w:rPr>
            <w:u w:val="single" w:color="000000"/>
          </w:rPr>
          <w:t>Identity</w:t>
        </w:r>
      </w:hyperlink>
      <w:hyperlink r:id="rId140">
        <w:r>
          <w:rPr>
            <w:u w:val="single" w:color="000000"/>
          </w:rPr>
          <w:t xml:space="preserve"> </w:t>
        </w:r>
      </w:hyperlink>
      <w:hyperlink r:id="rId141">
        <w:r>
          <w:rPr>
            <w:u w:val="single" w:color="000000"/>
          </w:rPr>
          <w:t>Verification,</w:t>
        </w:r>
      </w:hyperlink>
      <w:hyperlink r:id="rId142">
        <w:r>
          <w:rPr>
            <w:u w:val="single" w:color="000000"/>
          </w:rPr>
          <w:t xml:space="preserve"> </w:t>
        </w:r>
      </w:hyperlink>
      <w:hyperlink r:id="rId143">
        <w:r>
          <w:rPr>
            <w:u w:val="single" w:color="000000"/>
          </w:rPr>
          <w:t>Privacy,</w:t>
        </w:r>
      </w:hyperlink>
      <w:hyperlink r:id="rId144">
        <w:r>
          <w:rPr>
            <w:u w:val="single" w:color="000000"/>
          </w:rPr>
          <w:t xml:space="preserve"> </w:t>
        </w:r>
      </w:hyperlink>
      <w:hyperlink r:id="rId145">
        <w:r>
          <w:rPr>
            <w:u w:val="single" w:color="000000"/>
          </w:rPr>
          <w:t>and</w:t>
        </w:r>
      </w:hyperlink>
      <w:hyperlink r:id="rId146">
        <w:r>
          <w:rPr>
            <w:u w:val="single" w:color="000000"/>
          </w:rPr>
          <w:t xml:space="preserve"> </w:t>
        </w:r>
      </w:hyperlink>
      <w:hyperlink r:id="rId147">
        <w:r>
          <w:rPr>
            <w:u w:val="single" w:color="000000"/>
          </w:rPr>
          <w:t>Notification</w:t>
        </w:r>
      </w:hyperlink>
      <w:hyperlink r:id="rId148">
        <w:r>
          <w:rPr>
            <w:u w:val="single" w:color="000000"/>
          </w:rPr>
          <w:t xml:space="preserve"> </w:t>
        </w:r>
      </w:hyperlink>
      <w:hyperlink r:id="rId149">
        <w:r>
          <w:rPr>
            <w:u w:val="single" w:color="000000"/>
          </w:rPr>
          <w:t>and</w:t>
        </w:r>
      </w:hyperlink>
      <w:hyperlink r:id="rId150">
        <w:r>
          <w:rPr>
            <w:u w:val="single" w:color="000000"/>
          </w:rPr>
          <w:t xml:space="preserve"> </w:t>
        </w:r>
      </w:hyperlink>
      <w:hyperlink r:id="rId151">
        <w:r>
          <w:rPr>
            <w:u w:val="single" w:color="000000"/>
          </w:rPr>
          <w:t>Distance</w:t>
        </w:r>
      </w:hyperlink>
      <w:hyperlink r:id="rId152">
        <w:r>
          <w:rPr>
            <w:u w:val="single" w:color="000000"/>
          </w:rPr>
          <w:t xml:space="preserve"> </w:t>
        </w:r>
      </w:hyperlink>
      <w:hyperlink r:id="rId153">
        <w:r>
          <w:rPr>
            <w:u w:val="single" w:color="000000"/>
          </w:rPr>
          <w:t>Education</w:t>
        </w:r>
      </w:hyperlink>
      <w:hyperlink r:id="rId154">
        <w:r>
          <w:t xml:space="preserve"> </w:t>
        </w:r>
      </w:hyperlink>
      <w:hyperlink r:id="rId155">
        <w:r>
          <w:rPr>
            <w:u w:val="single" w:color="000000"/>
          </w:rPr>
          <w:t>Courses</w:t>
        </w:r>
      </w:hyperlink>
      <w:hyperlink r:id="rId156">
        <w:r>
          <w:t>.</w:t>
        </w:r>
      </w:hyperlink>
      <w:hyperlink r:id="rId157">
        <w:r>
          <w:t xml:space="preserve"> </w:t>
        </w:r>
      </w:hyperlink>
    </w:p>
    <w:p w14:paraId="2A4F0F5B" w14:textId="77777777" w:rsidR="00D27DE4" w:rsidRDefault="00734C4E">
      <w:pPr>
        <w:spacing w:after="0" w:line="259" w:lineRule="auto"/>
        <w:ind w:left="368" w:firstLine="0"/>
        <w:jc w:val="center"/>
      </w:pPr>
      <w:r>
        <w:rPr>
          <w:sz w:val="20"/>
        </w:rPr>
        <w:t xml:space="preserve"> </w:t>
      </w:r>
    </w:p>
    <w:sectPr w:rsidR="00D27DE4">
      <w:headerReference w:type="even" r:id="rId158"/>
      <w:headerReference w:type="default" r:id="rId159"/>
      <w:footerReference w:type="even" r:id="rId160"/>
      <w:footerReference w:type="default" r:id="rId161"/>
      <w:headerReference w:type="first" r:id="rId162"/>
      <w:footerReference w:type="first" r:id="rId163"/>
      <w:pgSz w:w="12240" w:h="15840"/>
      <w:pgMar w:top="1265" w:right="1393" w:bottom="687" w:left="1320" w:header="550" w:footer="6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B8C4B3" w14:textId="77777777" w:rsidR="0047241D" w:rsidRDefault="0047241D">
      <w:pPr>
        <w:spacing w:after="0" w:line="240" w:lineRule="auto"/>
      </w:pPr>
      <w:r>
        <w:separator/>
      </w:r>
    </w:p>
  </w:endnote>
  <w:endnote w:type="continuationSeparator" w:id="0">
    <w:p w14:paraId="63A5B6A2" w14:textId="77777777" w:rsidR="0047241D" w:rsidRDefault="00472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8922174"/>
      <w:docPartObj>
        <w:docPartGallery w:val="Page Numbers (Bottom of Page)"/>
        <w:docPartUnique/>
      </w:docPartObj>
    </w:sdtPr>
    <w:sdtContent>
      <w:p w14:paraId="1B72EDFC" w14:textId="37B73483" w:rsidR="003A4DD3" w:rsidRDefault="003A4DD3" w:rsidP="008F57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70F2255" w14:textId="77777777" w:rsidR="00D27DE4" w:rsidRDefault="00D27DE4">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11265"/>
      <w:docPartObj>
        <w:docPartGallery w:val="Page Numbers (Bottom of Page)"/>
        <w:docPartUnique/>
      </w:docPartObj>
    </w:sdtPr>
    <w:sdtContent>
      <w:p w14:paraId="430A4B16" w14:textId="51265058" w:rsidR="003A4DD3" w:rsidRDefault="003A4DD3" w:rsidP="008F57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E49DD4" w14:textId="77777777" w:rsidR="00D27DE4" w:rsidRDefault="00D27DE4">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231E15" w14:textId="77777777" w:rsidR="00D27DE4" w:rsidRDefault="00D27DE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67891" w14:textId="77777777" w:rsidR="00D27DE4" w:rsidRDefault="00734C4E">
    <w:pPr>
      <w:tabs>
        <w:tab w:val="center" w:pos="4771"/>
        <w:tab w:val="center" w:pos="8540"/>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14810455" wp14:editId="348FF956">
              <wp:simplePos x="0" y="0"/>
              <wp:positionH relativeFrom="page">
                <wp:posOffset>914400</wp:posOffset>
              </wp:positionH>
              <wp:positionV relativeFrom="page">
                <wp:posOffset>9436735</wp:posOffset>
              </wp:positionV>
              <wp:extent cx="5944870" cy="7620"/>
              <wp:effectExtent l="0" t="0" r="0" b="0"/>
              <wp:wrapSquare wrapText="bothSides"/>
              <wp:docPr id="34493" name="Group 34493"/>
              <wp:cNvGraphicFramePr/>
              <a:graphic xmlns:a="http://schemas.openxmlformats.org/drawingml/2006/main">
                <a:graphicData uri="http://schemas.microsoft.com/office/word/2010/wordprocessingGroup">
                  <wpg:wgp>
                    <wpg:cNvGrpSpPr/>
                    <wpg:grpSpPr>
                      <a:xfrm>
                        <a:off x="0" y="0"/>
                        <a:ext cx="5944870" cy="7620"/>
                        <a:chOff x="0" y="0"/>
                        <a:chExt cx="5944870" cy="7620"/>
                      </a:xfrm>
                    </wpg:grpSpPr>
                    <wps:wsp>
                      <wps:cNvPr id="36102" name="Shape 36102"/>
                      <wps:cNvSpPr/>
                      <wps:spPr>
                        <a:xfrm>
                          <a:off x="0" y="0"/>
                          <a:ext cx="5944870" cy="9144"/>
                        </a:xfrm>
                        <a:custGeom>
                          <a:avLst/>
                          <a:gdLst/>
                          <a:ahLst/>
                          <a:cxnLst/>
                          <a:rect l="0" t="0" r="0" b="0"/>
                          <a:pathLst>
                            <a:path w="5944870" h="9144">
                              <a:moveTo>
                                <a:pt x="0" y="0"/>
                              </a:moveTo>
                              <a:lnTo>
                                <a:pt x="5944870" y="0"/>
                              </a:lnTo>
                              <a:lnTo>
                                <a:pt x="59448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E229782" id="Group 34493" o:spid="_x0000_s1026" style="position:absolute;margin-left:1in;margin-top:743.05pt;width:468.1pt;height:.6pt;z-index:251661312;mso-position-horizontal-relative:page;mso-position-vertical-relative:page" coordsize="594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">
              <v:shape id="Shape 36102" o:spid="_x0000_s1027" style="position:absolute;width:59448;height:91;visibility:visible;mso-wrap-style:square;v-text-anchor:top" coordsize="59448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" path="m,l5944870,r,9144l,9144,,e" fillcolor="black" stroked="f" strokeweight="0">
                <v:stroke miterlimit="83231f" joinstyle="miter"/>
                <v:path arrowok="t" textboxrect="0,0,5944870,9144"/>
              </v:shape>
              <w10:wrap type="square" anchorx="page" anchory="page"/>
            </v:group>
          </w:pict>
        </mc:Fallback>
      </mc:AlternateContent>
    </w:r>
    <w:r>
      <w:rPr>
        <w:sz w:val="20"/>
      </w:rPr>
      <w:t xml:space="preserve"> INFO 4670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r>
      <w:rPr>
        <w:sz w:val="20"/>
      </w:rPr>
      <w:tab/>
      <w:t xml:space="preserve">Summer, 2022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F7ED9" w14:textId="71499D97" w:rsidR="00734C4E" w:rsidRPr="00734C4E" w:rsidRDefault="00734C4E">
    <w:pPr>
      <w:tabs>
        <w:tab w:val="center" w:pos="4771"/>
        <w:tab w:val="center" w:pos="8540"/>
      </w:tabs>
      <w:spacing w:after="0" w:line="259" w:lineRule="auto"/>
      <w:ind w:left="0" w:firstLine="0"/>
      <w:jc w:val="left"/>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1937B" w14:textId="77777777" w:rsidR="00D27DE4" w:rsidRDefault="00734C4E">
    <w:pPr>
      <w:tabs>
        <w:tab w:val="center" w:pos="4771"/>
        <w:tab w:val="center" w:pos="8540"/>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32F85F0E" wp14:editId="7D637087">
              <wp:simplePos x="0" y="0"/>
              <wp:positionH relativeFrom="page">
                <wp:posOffset>914400</wp:posOffset>
              </wp:positionH>
              <wp:positionV relativeFrom="page">
                <wp:posOffset>9436735</wp:posOffset>
              </wp:positionV>
              <wp:extent cx="5944870" cy="7620"/>
              <wp:effectExtent l="0" t="0" r="0" b="0"/>
              <wp:wrapSquare wrapText="bothSides"/>
              <wp:docPr id="34407" name="Group 34407"/>
              <wp:cNvGraphicFramePr/>
              <a:graphic xmlns:a="http://schemas.openxmlformats.org/drawingml/2006/main">
                <a:graphicData uri="http://schemas.microsoft.com/office/word/2010/wordprocessingGroup">
                  <wpg:wgp>
                    <wpg:cNvGrpSpPr/>
                    <wpg:grpSpPr>
                      <a:xfrm>
                        <a:off x="0" y="0"/>
                        <a:ext cx="5944870" cy="7620"/>
                        <a:chOff x="0" y="0"/>
                        <a:chExt cx="5944870" cy="7620"/>
                      </a:xfrm>
                    </wpg:grpSpPr>
                    <wps:wsp>
                      <wps:cNvPr id="36098" name="Shape 36098"/>
                      <wps:cNvSpPr/>
                      <wps:spPr>
                        <a:xfrm>
                          <a:off x="0" y="0"/>
                          <a:ext cx="5944870" cy="9144"/>
                        </a:xfrm>
                        <a:custGeom>
                          <a:avLst/>
                          <a:gdLst/>
                          <a:ahLst/>
                          <a:cxnLst/>
                          <a:rect l="0" t="0" r="0" b="0"/>
                          <a:pathLst>
                            <a:path w="5944870" h="9144">
                              <a:moveTo>
                                <a:pt x="0" y="0"/>
                              </a:moveTo>
                              <a:lnTo>
                                <a:pt x="5944870" y="0"/>
                              </a:lnTo>
                              <a:lnTo>
                                <a:pt x="59448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6BA9FDF" id="Group 34407" o:spid="_x0000_s1026" style="position:absolute;margin-left:1in;margin-top:743.05pt;width:468.1pt;height:.6pt;z-index:251663360;mso-position-horizontal-relative:page;mso-position-vertical-relative:page" coordsize="594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">
              <v:shape id="Shape 36098" o:spid="_x0000_s1027" style="position:absolute;width:59448;height:91;visibility:visible;mso-wrap-style:square;v-text-anchor:top" coordsize="59448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" path="m,l5944870,r,9144l,9144,,e" fillcolor="black" stroked="f" strokeweight="0">
                <v:stroke miterlimit="83231f" joinstyle="miter"/>
                <v:path arrowok="t" textboxrect="0,0,5944870,9144"/>
              </v:shape>
              <w10:wrap type="square" anchorx="page" anchory="page"/>
            </v:group>
          </w:pict>
        </mc:Fallback>
      </mc:AlternateContent>
    </w:r>
    <w:r>
      <w:rPr>
        <w:sz w:val="20"/>
      </w:rPr>
      <w:t xml:space="preserve"> INFO 4670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r>
      <w:rPr>
        <w:sz w:val="20"/>
      </w:rPr>
      <w:tab/>
      <w:t xml:space="preserve">Summer, 2022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3953F7" w14:textId="77777777" w:rsidR="0047241D" w:rsidRDefault="0047241D">
      <w:pPr>
        <w:spacing w:after="0" w:line="240" w:lineRule="auto"/>
      </w:pPr>
      <w:r>
        <w:separator/>
      </w:r>
    </w:p>
  </w:footnote>
  <w:footnote w:type="continuationSeparator" w:id="0">
    <w:p w14:paraId="00D063D0" w14:textId="77777777" w:rsidR="0047241D" w:rsidRDefault="00472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56FC1C" w14:textId="77777777" w:rsidR="00D27DE4" w:rsidRDefault="00D27DE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A42B6" w14:textId="77777777" w:rsidR="00D27DE4" w:rsidRDefault="00D27DE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72099" w14:textId="77777777" w:rsidR="00D27DE4" w:rsidRDefault="00D27DE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8121C" w14:textId="77777777" w:rsidR="00D27DE4" w:rsidRDefault="00734C4E">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DC7B9A8" wp14:editId="722A51E5">
              <wp:simplePos x="0" y="0"/>
              <wp:positionH relativeFrom="page">
                <wp:posOffset>911860</wp:posOffset>
              </wp:positionH>
              <wp:positionV relativeFrom="page">
                <wp:posOffset>457200</wp:posOffset>
              </wp:positionV>
              <wp:extent cx="6099810" cy="347980"/>
              <wp:effectExtent l="0" t="0" r="0" b="0"/>
              <wp:wrapSquare wrapText="bothSides"/>
              <wp:docPr id="34458" name="Group 34458"/>
              <wp:cNvGraphicFramePr/>
              <a:graphic xmlns:a="http://schemas.openxmlformats.org/drawingml/2006/main">
                <a:graphicData uri="http://schemas.microsoft.com/office/word/2010/wordprocessingGroup">
                  <wpg:wgp>
                    <wpg:cNvGrpSpPr/>
                    <wpg:grpSpPr>
                      <a:xfrm>
                        <a:off x="0" y="0"/>
                        <a:ext cx="6099810" cy="347980"/>
                        <a:chOff x="0" y="0"/>
                        <a:chExt cx="6099810" cy="347980"/>
                      </a:xfrm>
                    </wpg:grpSpPr>
                    <wps:wsp>
                      <wps:cNvPr id="36096" name="Shape 36096"/>
                      <wps:cNvSpPr/>
                      <wps:spPr>
                        <a:xfrm>
                          <a:off x="0" y="320040"/>
                          <a:ext cx="5076825" cy="27305"/>
                        </a:xfrm>
                        <a:custGeom>
                          <a:avLst/>
                          <a:gdLst/>
                          <a:ahLst/>
                          <a:cxnLst/>
                          <a:rect l="0" t="0" r="0" b="0"/>
                          <a:pathLst>
                            <a:path w="5076825" h="27305">
                              <a:moveTo>
                                <a:pt x="0" y="0"/>
                              </a:moveTo>
                              <a:lnTo>
                                <a:pt x="5076825" y="0"/>
                              </a:lnTo>
                              <a:lnTo>
                                <a:pt x="5076825" y="27305"/>
                              </a:lnTo>
                              <a:lnTo>
                                <a:pt x="0" y="27305"/>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34460" name="Shape 34460"/>
                      <wps:cNvSpPr/>
                      <wps:spPr>
                        <a:xfrm>
                          <a:off x="5077460" y="0"/>
                          <a:ext cx="1022350" cy="347980"/>
                        </a:xfrm>
                        <a:custGeom>
                          <a:avLst/>
                          <a:gdLst/>
                          <a:ahLst/>
                          <a:cxnLst/>
                          <a:rect l="0" t="0" r="0" b="0"/>
                          <a:pathLst>
                            <a:path w="1022350" h="347980">
                              <a:moveTo>
                                <a:pt x="0" y="0"/>
                              </a:moveTo>
                              <a:lnTo>
                                <a:pt x="27305" y="0"/>
                              </a:lnTo>
                              <a:lnTo>
                                <a:pt x="27305" y="320040"/>
                              </a:lnTo>
                              <a:lnTo>
                                <a:pt x="1022350" y="320040"/>
                              </a:lnTo>
                              <a:lnTo>
                                <a:pt x="1022350" y="347980"/>
                              </a:lnTo>
                              <a:lnTo>
                                <a:pt x="0" y="347980"/>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34461" name="Rectangle 34461"/>
                      <wps:cNvSpPr/>
                      <wps:spPr>
                        <a:xfrm>
                          <a:off x="1783461" y="59537"/>
                          <a:ext cx="470482" cy="224380"/>
                        </a:xfrm>
                        <a:prstGeom prst="rect">
                          <a:avLst/>
                        </a:prstGeom>
                        <a:ln>
                          <a:noFill/>
                        </a:ln>
                      </wps:spPr>
                      <wps:txbx>
                        <w:txbxContent>
                          <w:p w14:paraId="6AE0E014" w14:textId="77777777" w:rsidR="00D27DE4" w:rsidRDefault="00734C4E">
                            <w:pPr>
                              <w:spacing w:after="160" w:line="259" w:lineRule="auto"/>
                              <w:ind w:left="0" w:firstLine="0"/>
                              <w:jc w:val="left"/>
                            </w:pPr>
                            <w:r>
                              <w:rPr>
                                <w:sz w:val="24"/>
                              </w:rPr>
                              <w:t>INFO</w:t>
                            </w:r>
                          </w:p>
                        </w:txbxContent>
                      </wps:txbx>
                      <wps:bodyPr horzOverflow="overflow" vert="horz" lIns="0" tIns="0" rIns="0" bIns="0" rtlCol="0">
                        <a:noAutofit/>
                      </wps:bodyPr>
                    </wps:wsp>
                    <wps:wsp>
                      <wps:cNvPr id="34462" name="Rectangle 34462"/>
                      <wps:cNvSpPr/>
                      <wps:spPr>
                        <a:xfrm>
                          <a:off x="2137410" y="59537"/>
                          <a:ext cx="50673" cy="224380"/>
                        </a:xfrm>
                        <a:prstGeom prst="rect">
                          <a:avLst/>
                        </a:prstGeom>
                        <a:ln>
                          <a:noFill/>
                        </a:ln>
                      </wps:spPr>
                      <wps:txbx>
                        <w:txbxContent>
                          <w:p w14:paraId="5E25E272"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463" name="Rectangle 34463"/>
                      <wps:cNvSpPr/>
                      <wps:spPr>
                        <a:xfrm>
                          <a:off x="2173986" y="59537"/>
                          <a:ext cx="401330" cy="224380"/>
                        </a:xfrm>
                        <a:prstGeom prst="rect">
                          <a:avLst/>
                        </a:prstGeom>
                        <a:ln>
                          <a:noFill/>
                        </a:ln>
                      </wps:spPr>
                      <wps:txbx>
                        <w:txbxContent>
                          <w:p w14:paraId="693C6672" w14:textId="77777777" w:rsidR="00D27DE4" w:rsidRDefault="00734C4E">
                            <w:pPr>
                              <w:spacing w:after="160" w:line="259" w:lineRule="auto"/>
                              <w:ind w:left="0" w:firstLine="0"/>
                              <w:jc w:val="left"/>
                            </w:pPr>
                            <w:r>
                              <w:rPr>
                                <w:sz w:val="24"/>
                              </w:rPr>
                              <w:t>4670</w:t>
                            </w:r>
                          </w:p>
                        </w:txbxContent>
                      </wps:txbx>
                      <wps:bodyPr horzOverflow="overflow" vert="horz" lIns="0" tIns="0" rIns="0" bIns="0" rtlCol="0">
                        <a:noAutofit/>
                      </wps:bodyPr>
                    </wps:wsp>
                    <wps:wsp>
                      <wps:cNvPr id="34464" name="Rectangle 34464"/>
                      <wps:cNvSpPr/>
                      <wps:spPr>
                        <a:xfrm>
                          <a:off x="2475738" y="59537"/>
                          <a:ext cx="50673" cy="224380"/>
                        </a:xfrm>
                        <a:prstGeom prst="rect">
                          <a:avLst/>
                        </a:prstGeom>
                        <a:ln>
                          <a:noFill/>
                        </a:ln>
                      </wps:spPr>
                      <wps:txbx>
                        <w:txbxContent>
                          <w:p w14:paraId="3B049770"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465" name="Rectangle 34465"/>
                      <wps:cNvSpPr/>
                      <wps:spPr>
                        <a:xfrm>
                          <a:off x="2515362" y="59537"/>
                          <a:ext cx="381638" cy="224380"/>
                        </a:xfrm>
                        <a:prstGeom prst="rect">
                          <a:avLst/>
                        </a:prstGeom>
                        <a:ln>
                          <a:noFill/>
                        </a:ln>
                      </wps:spPr>
                      <wps:txbx>
                        <w:txbxContent>
                          <w:p w14:paraId="3C51895F" w14:textId="77777777" w:rsidR="00D27DE4" w:rsidRDefault="00734C4E">
                            <w:pPr>
                              <w:spacing w:after="160" w:line="259" w:lineRule="auto"/>
                              <w:ind w:left="0" w:firstLine="0"/>
                              <w:jc w:val="left"/>
                            </w:pPr>
                            <w:r>
                              <w:rPr>
                                <w:sz w:val="24"/>
                              </w:rPr>
                              <w:t>Data</w:t>
                            </w:r>
                          </w:p>
                        </w:txbxContent>
                      </wps:txbx>
                      <wps:bodyPr horzOverflow="overflow" vert="horz" lIns="0" tIns="0" rIns="0" bIns="0" rtlCol="0">
                        <a:noAutofit/>
                      </wps:bodyPr>
                    </wps:wsp>
                    <wps:wsp>
                      <wps:cNvPr id="34466" name="Rectangle 34466"/>
                      <wps:cNvSpPr/>
                      <wps:spPr>
                        <a:xfrm>
                          <a:off x="2802128" y="59537"/>
                          <a:ext cx="50673" cy="224380"/>
                        </a:xfrm>
                        <a:prstGeom prst="rect">
                          <a:avLst/>
                        </a:prstGeom>
                        <a:ln>
                          <a:noFill/>
                        </a:ln>
                      </wps:spPr>
                      <wps:txbx>
                        <w:txbxContent>
                          <w:p w14:paraId="4030886B"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467" name="Rectangle 34467"/>
                      <wps:cNvSpPr/>
                      <wps:spPr>
                        <a:xfrm>
                          <a:off x="2832608" y="59537"/>
                          <a:ext cx="698712" cy="224380"/>
                        </a:xfrm>
                        <a:prstGeom prst="rect">
                          <a:avLst/>
                        </a:prstGeom>
                        <a:ln>
                          <a:noFill/>
                        </a:ln>
                      </wps:spPr>
                      <wps:txbx>
                        <w:txbxContent>
                          <w:p w14:paraId="6E539534" w14:textId="77777777" w:rsidR="00D27DE4" w:rsidRDefault="00734C4E">
                            <w:pPr>
                              <w:spacing w:after="160" w:line="259" w:lineRule="auto"/>
                              <w:ind w:left="0" w:firstLine="0"/>
                              <w:jc w:val="left"/>
                            </w:pPr>
                            <w:r>
                              <w:rPr>
                                <w:sz w:val="24"/>
                              </w:rPr>
                              <w:t>Analysis</w:t>
                            </w:r>
                          </w:p>
                        </w:txbxContent>
                      </wps:txbx>
                      <wps:bodyPr horzOverflow="overflow" vert="horz" lIns="0" tIns="0" rIns="0" bIns="0" rtlCol="0">
                        <a:noAutofit/>
                      </wps:bodyPr>
                    </wps:wsp>
                    <wps:wsp>
                      <wps:cNvPr id="34468" name="Rectangle 34468"/>
                      <wps:cNvSpPr/>
                      <wps:spPr>
                        <a:xfrm>
                          <a:off x="3356864" y="59537"/>
                          <a:ext cx="50673" cy="224380"/>
                        </a:xfrm>
                        <a:prstGeom prst="rect">
                          <a:avLst/>
                        </a:prstGeom>
                        <a:ln>
                          <a:noFill/>
                        </a:ln>
                      </wps:spPr>
                      <wps:txbx>
                        <w:txbxContent>
                          <w:p w14:paraId="0602763F"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469" name="Rectangle 34469"/>
                      <wps:cNvSpPr/>
                      <wps:spPr>
                        <a:xfrm>
                          <a:off x="3390392" y="59537"/>
                          <a:ext cx="291674" cy="224380"/>
                        </a:xfrm>
                        <a:prstGeom prst="rect">
                          <a:avLst/>
                        </a:prstGeom>
                        <a:ln>
                          <a:noFill/>
                        </a:ln>
                      </wps:spPr>
                      <wps:txbx>
                        <w:txbxContent>
                          <w:p w14:paraId="501FC939" w14:textId="77777777" w:rsidR="00D27DE4" w:rsidRDefault="00734C4E">
                            <w:pPr>
                              <w:spacing w:after="160" w:line="259" w:lineRule="auto"/>
                              <w:ind w:left="0" w:firstLine="0"/>
                              <w:jc w:val="left"/>
                            </w:pPr>
                            <w:r>
                              <w:rPr>
                                <w:sz w:val="24"/>
                              </w:rPr>
                              <w:t>and</w:t>
                            </w:r>
                          </w:p>
                        </w:txbxContent>
                      </wps:txbx>
                      <wps:bodyPr horzOverflow="overflow" vert="horz" lIns="0" tIns="0" rIns="0" bIns="0" rtlCol="0">
                        <a:noAutofit/>
                      </wps:bodyPr>
                    </wps:wsp>
                    <wps:wsp>
                      <wps:cNvPr id="34470" name="Rectangle 34470"/>
                      <wps:cNvSpPr/>
                      <wps:spPr>
                        <a:xfrm>
                          <a:off x="3610102" y="59537"/>
                          <a:ext cx="50673" cy="224380"/>
                        </a:xfrm>
                        <a:prstGeom prst="rect">
                          <a:avLst/>
                        </a:prstGeom>
                        <a:ln>
                          <a:noFill/>
                        </a:ln>
                      </wps:spPr>
                      <wps:txbx>
                        <w:txbxContent>
                          <w:p w14:paraId="75301C01"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471" name="Rectangle 34471"/>
                      <wps:cNvSpPr/>
                      <wps:spPr>
                        <a:xfrm>
                          <a:off x="3652774" y="59537"/>
                          <a:ext cx="932758" cy="224380"/>
                        </a:xfrm>
                        <a:prstGeom prst="rect">
                          <a:avLst/>
                        </a:prstGeom>
                        <a:ln>
                          <a:noFill/>
                        </a:ln>
                      </wps:spPr>
                      <wps:txbx>
                        <w:txbxContent>
                          <w:p w14:paraId="4C392ADB" w14:textId="77777777" w:rsidR="00D27DE4" w:rsidRDefault="00734C4E">
                            <w:pPr>
                              <w:spacing w:after="160" w:line="259" w:lineRule="auto"/>
                              <w:ind w:left="0" w:firstLine="0"/>
                              <w:jc w:val="left"/>
                            </w:pPr>
                            <w:r>
                              <w:rPr>
                                <w:sz w:val="24"/>
                              </w:rPr>
                              <w:t>Knowledge</w:t>
                            </w:r>
                          </w:p>
                        </w:txbxContent>
                      </wps:txbx>
                      <wps:bodyPr horzOverflow="overflow" vert="horz" lIns="0" tIns="0" rIns="0" bIns="0" rtlCol="0">
                        <a:noAutofit/>
                      </wps:bodyPr>
                    </wps:wsp>
                    <wps:wsp>
                      <wps:cNvPr id="34472" name="Rectangle 34472"/>
                      <wps:cNvSpPr/>
                      <wps:spPr>
                        <a:xfrm>
                          <a:off x="4353814" y="59537"/>
                          <a:ext cx="50673" cy="224380"/>
                        </a:xfrm>
                        <a:prstGeom prst="rect">
                          <a:avLst/>
                        </a:prstGeom>
                        <a:ln>
                          <a:noFill/>
                        </a:ln>
                      </wps:spPr>
                      <wps:txbx>
                        <w:txbxContent>
                          <w:p w14:paraId="25CB0A4A"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473" name="Rectangle 34473"/>
                      <wps:cNvSpPr/>
                      <wps:spPr>
                        <a:xfrm>
                          <a:off x="4390390" y="59537"/>
                          <a:ext cx="838334" cy="224380"/>
                        </a:xfrm>
                        <a:prstGeom prst="rect">
                          <a:avLst/>
                        </a:prstGeom>
                        <a:ln>
                          <a:noFill/>
                        </a:ln>
                      </wps:spPr>
                      <wps:txbx>
                        <w:txbxContent>
                          <w:p w14:paraId="045F6D66" w14:textId="77777777" w:rsidR="00D27DE4" w:rsidRDefault="00734C4E">
                            <w:pPr>
                              <w:spacing w:after="160" w:line="259" w:lineRule="auto"/>
                              <w:ind w:left="0" w:firstLine="0"/>
                              <w:jc w:val="left"/>
                            </w:pPr>
                            <w:r>
                              <w:rPr>
                                <w:sz w:val="24"/>
                              </w:rPr>
                              <w:t>Discovery</w:t>
                            </w:r>
                          </w:p>
                        </w:txbxContent>
                      </wps:txbx>
                      <wps:bodyPr horzOverflow="overflow" vert="horz" lIns="0" tIns="0" rIns="0" bIns="0" rtlCol="0">
                        <a:noAutofit/>
                      </wps:bodyPr>
                    </wps:wsp>
                    <wps:wsp>
                      <wps:cNvPr id="34474" name="Rectangle 34474"/>
                      <wps:cNvSpPr/>
                      <wps:spPr>
                        <a:xfrm>
                          <a:off x="5018659" y="59537"/>
                          <a:ext cx="50673" cy="224380"/>
                        </a:xfrm>
                        <a:prstGeom prst="rect">
                          <a:avLst/>
                        </a:prstGeom>
                        <a:ln>
                          <a:noFill/>
                        </a:ln>
                      </wps:spPr>
                      <wps:txbx>
                        <w:txbxContent>
                          <w:p w14:paraId="50B79879"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g:wgp>
                </a:graphicData>
              </a:graphic>
            </wp:anchor>
          </w:drawing>
        </mc:Choice>
        <mc:Fallback>
          <w:pict>
            <v:group w14:anchorId="7DC7B9A8" id="Group 34458" o:spid="_x0000_s1026" style="position:absolute;margin-left:71.8pt;margin-top:36pt;width:480.3pt;height:27.4pt;z-index:251658240;mso-position-horizontal-relative:page;mso-position-vertical-relative:page" coordsize="60998,34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">
              <v:shape id="Shape 36096" o:spid="_x0000_s1027" style="position:absolute;top:3200;width:50768;height:273;visibility:visible;mso-wrap-style:square;v-text-anchor:top" coordsize="5076825,27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" path="m,l5076825,r,27305l,27305,,e" fillcolor="gray" stroked="f" strokeweight="0">
                <v:stroke miterlimit="83231f" joinstyle="miter"/>
                <v:path arrowok="t" textboxrect="0,0,5076825,27305"/>
              </v:shape>
              <v:shape id="Shape 34460" o:spid="_x0000_s1028" style="position:absolute;left:50774;width:10224;height:3479;visibility:visible;mso-wrap-style:square;v-text-anchor:top" coordsize="1022350,3479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" path="m,l27305,r,320040l1022350,320040r,27940l,347980,,xe" fillcolor="gray" stroked="f" strokeweight="0">
                <v:stroke miterlimit="83231f" joinstyle="miter"/>
                <v:path arrowok="t" textboxrect="0,0,1022350,347980"/>
              </v:shape>
              <v:rect id="Rectangle 34461" o:spid="_x0000_s1029" style="position:absolute;left:17834;top:595;width:4705;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" filled="f" stroked="f">
                <v:textbox inset="0,0,0,0">
                  <w:txbxContent>
                    <w:p w14:paraId="6AE0E014" w14:textId="77777777" w:rsidR="00D27DE4" w:rsidRDefault="00734C4E">
                      <w:pPr>
                        <w:spacing w:after="160" w:line="259" w:lineRule="auto"/>
                        <w:ind w:left="0" w:firstLine="0"/>
                        <w:jc w:val="left"/>
                      </w:pPr>
                      <w:r>
                        <w:rPr>
                          <w:sz w:val="24"/>
                        </w:rPr>
                        <w:t>INFO</w:t>
                      </w:r>
                    </w:p>
                  </w:txbxContent>
                </v:textbox>
              </v:rect>
              <v:rect id="Rectangle 34462" o:spid="_x0000_s1030" style="position:absolute;left:21374;top:595;width:506;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" filled="f" stroked="f">
                <v:textbox inset="0,0,0,0">
                  <w:txbxContent>
                    <w:p w14:paraId="5E25E272" w14:textId="77777777" w:rsidR="00D27DE4" w:rsidRDefault="00734C4E">
                      <w:pPr>
                        <w:spacing w:after="160" w:line="259" w:lineRule="auto"/>
                        <w:ind w:left="0" w:firstLine="0"/>
                        <w:jc w:val="left"/>
                      </w:pPr>
                      <w:r>
                        <w:rPr>
                          <w:sz w:val="24"/>
                        </w:rPr>
                        <w:t xml:space="preserve"> </w:t>
                      </w:r>
                    </w:p>
                  </w:txbxContent>
                </v:textbox>
              </v:rect>
              <v:rect id="Rectangle 34463" o:spid="_x0000_s1031" style="position:absolute;left:21739;top:595;width:4014;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" filled="f" stroked="f">
                <v:textbox inset="0,0,0,0">
                  <w:txbxContent>
                    <w:p w14:paraId="693C6672" w14:textId="77777777" w:rsidR="00D27DE4" w:rsidRDefault="00734C4E">
                      <w:pPr>
                        <w:spacing w:after="160" w:line="259" w:lineRule="auto"/>
                        <w:ind w:left="0" w:firstLine="0"/>
                        <w:jc w:val="left"/>
                      </w:pPr>
                      <w:r>
                        <w:rPr>
                          <w:sz w:val="24"/>
                        </w:rPr>
                        <w:t>4670</w:t>
                      </w:r>
                    </w:p>
                  </w:txbxContent>
                </v:textbox>
              </v:rect>
              <v:rect id="Rectangle 34464" o:spid="_x0000_s1032" style="position:absolute;left:24757;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" filled="f" stroked="f">
                <v:textbox inset="0,0,0,0">
                  <w:txbxContent>
                    <w:p w14:paraId="3B049770" w14:textId="77777777" w:rsidR="00D27DE4" w:rsidRDefault="00734C4E">
                      <w:pPr>
                        <w:spacing w:after="160" w:line="259" w:lineRule="auto"/>
                        <w:ind w:left="0" w:firstLine="0"/>
                        <w:jc w:val="left"/>
                      </w:pPr>
                      <w:r>
                        <w:rPr>
                          <w:sz w:val="24"/>
                        </w:rPr>
                        <w:t xml:space="preserve"> </w:t>
                      </w:r>
                    </w:p>
                  </w:txbxContent>
                </v:textbox>
              </v:rect>
              <v:rect id="Rectangle 34465" o:spid="_x0000_s1033" style="position:absolute;left:25153;top:595;width:381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" filled="f" stroked="f">
                <v:textbox inset="0,0,0,0">
                  <w:txbxContent>
                    <w:p w14:paraId="3C51895F" w14:textId="77777777" w:rsidR="00D27DE4" w:rsidRDefault="00734C4E">
                      <w:pPr>
                        <w:spacing w:after="160" w:line="259" w:lineRule="auto"/>
                        <w:ind w:left="0" w:firstLine="0"/>
                        <w:jc w:val="left"/>
                      </w:pPr>
                      <w:r>
                        <w:rPr>
                          <w:sz w:val="24"/>
                        </w:rPr>
                        <w:t>Data</w:t>
                      </w:r>
                    </w:p>
                  </w:txbxContent>
                </v:textbox>
              </v:rect>
              <v:rect id="Rectangle 34466" o:spid="_x0000_s1034" style="position:absolute;left:28021;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" filled="f" stroked="f">
                <v:textbox inset="0,0,0,0">
                  <w:txbxContent>
                    <w:p w14:paraId="4030886B" w14:textId="77777777" w:rsidR="00D27DE4" w:rsidRDefault="00734C4E">
                      <w:pPr>
                        <w:spacing w:after="160" w:line="259" w:lineRule="auto"/>
                        <w:ind w:left="0" w:firstLine="0"/>
                        <w:jc w:val="left"/>
                      </w:pPr>
                      <w:r>
                        <w:rPr>
                          <w:sz w:val="24"/>
                        </w:rPr>
                        <w:t xml:space="preserve"> </w:t>
                      </w:r>
                    </w:p>
                  </w:txbxContent>
                </v:textbox>
              </v:rect>
              <v:rect id="Rectangle 34467" o:spid="_x0000_s1035" style="position:absolute;left:28326;top:595;width:698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" filled="f" stroked="f">
                <v:textbox inset="0,0,0,0">
                  <w:txbxContent>
                    <w:p w14:paraId="6E539534" w14:textId="77777777" w:rsidR="00D27DE4" w:rsidRDefault="00734C4E">
                      <w:pPr>
                        <w:spacing w:after="160" w:line="259" w:lineRule="auto"/>
                        <w:ind w:left="0" w:firstLine="0"/>
                        <w:jc w:val="left"/>
                      </w:pPr>
                      <w:r>
                        <w:rPr>
                          <w:sz w:val="24"/>
                        </w:rPr>
                        <w:t>Analysis</w:t>
                      </w:r>
                    </w:p>
                  </w:txbxContent>
                </v:textbox>
              </v:rect>
              <v:rect id="Rectangle 34468" o:spid="_x0000_s1036" style="position:absolute;left:33568;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" filled="f" stroked="f">
                <v:textbox inset="0,0,0,0">
                  <w:txbxContent>
                    <w:p w14:paraId="0602763F" w14:textId="77777777" w:rsidR="00D27DE4" w:rsidRDefault="00734C4E">
                      <w:pPr>
                        <w:spacing w:after="160" w:line="259" w:lineRule="auto"/>
                        <w:ind w:left="0" w:firstLine="0"/>
                        <w:jc w:val="left"/>
                      </w:pPr>
                      <w:r>
                        <w:rPr>
                          <w:sz w:val="24"/>
                        </w:rPr>
                        <w:t xml:space="preserve"> </w:t>
                      </w:r>
                    </w:p>
                  </w:txbxContent>
                </v:textbox>
              </v:rect>
              <v:rect id="Rectangle 34469" o:spid="_x0000_s1037" style="position:absolute;left:33903;top:595;width:291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" filled="f" stroked="f">
                <v:textbox inset="0,0,0,0">
                  <w:txbxContent>
                    <w:p w14:paraId="501FC939" w14:textId="77777777" w:rsidR="00D27DE4" w:rsidRDefault="00734C4E">
                      <w:pPr>
                        <w:spacing w:after="160" w:line="259" w:lineRule="auto"/>
                        <w:ind w:left="0" w:firstLine="0"/>
                        <w:jc w:val="left"/>
                      </w:pPr>
                      <w:r>
                        <w:rPr>
                          <w:sz w:val="24"/>
                        </w:rPr>
                        <w:t>and</w:t>
                      </w:r>
                    </w:p>
                  </w:txbxContent>
                </v:textbox>
              </v:rect>
              <v:rect id="Rectangle 34470" o:spid="_x0000_s1038" style="position:absolute;left:36101;top:595;width:506;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" filled="f" stroked="f">
                <v:textbox inset="0,0,0,0">
                  <w:txbxContent>
                    <w:p w14:paraId="75301C01" w14:textId="77777777" w:rsidR="00D27DE4" w:rsidRDefault="00734C4E">
                      <w:pPr>
                        <w:spacing w:after="160" w:line="259" w:lineRule="auto"/>
                        <w:ind w:left="0" w:firstLine="0"/>
                        <w:jc w:val="left"/>
                      </w:pPr>
                      <w:r>
                        <w:rPr>
                          <w:sz w:val="24"/>
                        </w:rPr>
                        <w:t xml:space="preserve"> </w:t>
                      </w:r>
                    </w:p>
                  </w:txbxContent>
                </v:textbox>
              </v:rect>
              <v:rect id="Rectangle 34471" o:spid="_x0000_s1039" style="position:absolute;left:36527;top:595;width:9328;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" filled="f" stroked="f">
                <v:textbox inset="0,0,0,0">
                  <w:txbxContent>
                    <w:p w14:paraId="4C392ADB" w14:textId="77777777" w:rsidR="00D27DE4" w:rsidRDefault="00734C4E">
                      <w:pPr>
                        <w:spacing w:after="160" w:line="259" w:lineRule="auto"/>
                        <w:ind w:left="0" w:firstLine="0"/>
                        <w:jc w:val="left"/>
                      </w:pPr>
                      <w:r>
                        <w:rPr>
                          <w:sz w:val="24"/>
                        </w:rPr>
                        <w:t>Knowledge</w:t>
                      </w:r>
                    </w:p>
                  </w:txbxContent>
                </v:textbox>
              </v:rect>
              <v:rect id="Rectangle 34472" o:spid="_x0000_s1040" style="position:absolute;left:43538;top:595;width:506;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" filled="f" stroked="f">
                <v:textbox inset="0,0,0,0">
                  <w:txbxContent>
                    <w:p w14:paraId="25CB0A4A" w14:textId="77777777" w:rsidR="00D27DE4" w:rsidRDefault="00734C4E">
                      <w:pPr>
                        <w:spacing w:after="160" w:line="259" w:lineRule="auto"/>
                        <w:ind w:left="0" w:firstLine="0"/>
                        <w:jc w:val="left"/>
                      </w:pPr>
                      <w:r>
                        <w:rPr>
                          <w:sz w:val="24"/>
                        </w:rPr>
                        <w:t xml:space="preserve"> </w:t>
                      </w:r>
                    </w:p>
                  </w:txbxContent>
                </v:textbox>
              </v:rect>
              <v:rect id="Rectangle 34473" o:spid="_x0000_s1041" style="position:absolute;left:43903;top:595;width:8384;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" filled="f" stroked="f">
                <v:textbox inset="0,0,0,0">
                  <w:txbxContent>
                    <w:p w14:paraId="045F6D66" w14:textId="77777777" w:rsidR="00D27DE4" w:rsidRDefault="00734C4E">
                      <w:pPr>
                        <w:spacing w:after="160" w:line="259" w:lineRule="auto"/>
                        <w:ind w:left="0" w:firstLine="0"/>
                        <w:jc w:val="left"/>
                      </w:pPr>
                      <w:r>
                        <w:rPr>
                          <w:sz w:val="24"/>
                        </w:rPr>
                        <w:t>Discovery</w:t>
                      </w:r>
                    </w:p>
                  </w:txbxContent>
                </v:textbox>
              </v:rect>
              <v:rect id="Rectangle 34474" o:spid="_x0000_s1042" style="position:absolute;left:50186;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" filled="f" stroked="f">
                <v:textbox inset="0,0,0,0">
                  <w:txbxContent>
                    <w:p w14:paraId="50B79879" w14:textId="77777777" w:rsidR="00D27DE4" w:rsidRDefault="00734C4E">
                      <w:pPr>
                        <w:spacing w:after="160" w:line="259" w:lineRule="auto"/>
                        <w:ind w:left="0" w:firstLine="0"/>
                        <w:jc w:val="left"/>
                      </w:pPr>
                      <w:r>
                        <w:rPr>
                          <w:sz w:val="24"/>
                        </w:rPr>
                        <w:t xml:space="preserve"> </w:t>
                      </w:r>
                    </w:p>
                  </w:txbxContent>
                </v:textbox>
              </v:rect>
              <w10:wrap type="square" anchorx="page" anchory="page"/>
            </v:group>
          </w:pict>
        </mc:Fallback>
      </mc:AlternateContent>
    </w:r>
    <w:r>
      <w:rPr>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4E621" w14:textId="56B9263D" w:rsidR="00D27DE4" w:rsidRDefault="00734C4E">
    <w:pPr>
      <w:spacing w:after="0" w:line="259" w:lineRule="auto"/>
      <w:ind w:left="0" w:firstLine="0"/>
      <w:jc w:val="left"/>
    </w:pPr>
    <w:r>
      <w:rPr>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B1DBD" w14:textId="77777777" w:rsidR="00D27DE4" w:rsidRDefault="00734C4E">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DDC8227" wp14:editId="6F79E94F">
              <wp:simplePos x="0" y="0"/>
              <wp:positionH relativeFrom="page">
                <wp:posOffset>911860</wp:posOffset>
              </wp:positionH>
              <wp:positionV relativeFrom="page">
                <wp:posOffset>457200</wp:posOffset>
              </wp:positionV>
              <wp:extent cx="6099810" cy="347980"/>
              <wp:effectExtent l="0" t="0" r="0" b="0"/>
              <wp:wrapSquare wrapText="bothSides"/>
              <wp:docPr id="34372" name="Group 34372"/>
              <wp:cNvGraphicFramePr/>
              <a:graphic xmlns:a="http://schemas.openxmlformats.org/drawingml/2006/main">
                <a:graphicData uri="http://schemas.microsoft.com/office/word/2010/wordprocessingGroup">
                  <wpg:wgp>
                    <wpg:cNvGrpSpPr/>
                    <wpg:grpSpPr>
                      <a:xfrm>
                        <a:off x="0" y="0"/>
                        <a:ext cx="6099810" cy="347980"/>
                        <a:chOff x="0" y="0"/>
                        <a:chExt cx="6099810" cy="347980"/>
                      </a:xfrm>
                    </wpg:grpSpPr>
                    <wps:wsp>
                      <wps:cNvPr id="36092" name="Shape 36092"/>
                      <wps:cNvSpPr/>
                      <wps:spPr>
                        <a:xfrm>
                          <a:off x="0" y="320040"/>
                          <a:ext cx="5076825" cy="27305"/>
                        </a:xfrm>
                        <a:custGeom>
                          <a:avLst/>
                          <a:gdLst/>
                          <a:ahLst/>
                          <a:cxnLst/>
                          <a:rect l="0" t="0" r="0" b="0"/>
                          <a:pathLst>
                            <a:path w="5076825" h="27305">
                              <a:moveTo>
                                <a:pt x="0" y="0"/>
                              </a:moveTo>
                              <a:lnTo>
                                <a:pt x="5076825" y="0"/>
                              </a:lnTo>
                              <a:lnTo>
                                <a:pt x="5076825" y="27305"/>
                              </a:lnTo>
                              <a:lnTo>
                                <a:pt x="0" y="27305"/>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34374" name="Shape 34374"/>
                      <wps:cNvSpPr/>
                      <wps:spPr>
                        <a:xfrm>
                          <a:off x="5077460" y="0"/>
                          <a:ext cx="1022350" cy="347980"/>
                        </a:xfrm>
                        <a:custGeom>
                          <a:avLst/>
                          <a:gdLst/>
                          <a:ahLst/>
                          <a:cxnLst/>
                          <a:rect l="0" t="0" r="0" b="0"/>
                          <a:pathLst>
                            <a:path w="1022350" h="347980">
                              <a:moveTo>
                                <a:pt x="0" y="0"/>
                              </a:moveTo>
                              <a:lnTo>
                                <a:pt x="27305" y="0"/>
                              </a:lnTo>
                              <a:lnTo>
                                <a:pt x="27305" y="320040"/>
                              </a:lnTo>
                              <a:lnTo>
                                <a:pt x="1022350" y="320040"/>
                              </a:lnTo>
                              <a:lnTo>
                                <a:pt x="1022350" y="347980"/>
                              </a:lnTo>
                              <a:lnTo>
                                <a:pt x="0" y="347980"/>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34375" name="Rectangle 34375"/>
                      <wps:cNvSpPr/>
                      <wps:spPr>
                        <a:xfrm>
                          <a:off x="1783461" y="59537"/>
                          <a:ext cx="470482" cy="224380"/>
                        </a:xfrm>
                        <a:prstGeom prst="rect">
                          <a:avLst/>
                        </a:prstGeom>
                        <a:ln>
                          <a:noFill/>
                        </a:ln>
                      </wps:spPr>
                      <wps:txbx>
                        <w:txbxContent>
                          <w:p w14:paraId="583D38BA" w14:textId="77777777" w:rsidR="00D27DE4" w:rsidRDefault="00734C4E">
                            <w:pPr>
                              <w:spacing w:after="160" w:line="259" w:lineRule="auto"/>
                              <w:ind w:left="0" w:firstLine="0"/>
                              <w:jc w:val="left"/>
                            </w:pPr>
                            <w:r>
                              <w:rPr>
                                <w:sz w:val="24"/>
                              </w:rPr>
                              <w:t>INFO</w:t>
                            </w:r>
                          </w:p>
                        </w:txbxContent>
                      </wps:txbx>
                      <wps:bodyPr horzOverflow="overflow" vert="horz" lIns="0" tIns="0" rIns="0" bIns="0" rtlCol="0">
                        <a:noAutofit/>
                      </wps:bodyPr>
                    </wps:wsp>
                    <wps:wsp>
                      <wps:cNvPr id="34376" name="Rectangle 34376"/>
                      <wps:cNvSpPr/>
                      <wps:spPr>
                        <a:xfrm>
                          <a:off x="2137410" y="59537"/>
                          <a:ext cx="50673" cy="224380"/>
                        </a:xfrm>
                        <a:prstGeom prst="rect">
                          <a:avLst/>
                        </a:prstGeom>
                        <a:ln>
                          <a:noFill/>
                        </a:ln>
                      </wps:spPr>
                      <wps:txbx>
                        <w:txbxContent>
                          <w:p w14:paraId="46370148"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377" name="Rectangle 34377"/>
                      <wps:cNvSpPr/>
                      <wps:spPr>
                        <a:xfrm>
                          <a:off x="2173986" y="59537"/>
                          <a:ext cx="401330" cy="224380"/>
                        </a:xfrm>
                        <a:prstGeom prst="rect">
                          <a:avLst/>
                        </a:prstGeom>
                        <a:ln>
                          <a:noFill/>
                        </a:ln>
                      </wps:spPr>
                      <wps:txbx>
                        <w:txbxContent>
                          <w:p w14:paraId="72F8F083" w14:textId="77777777" w:rsidR="00D27DE4" w:rsidRDefault="00734C4E">
                            <w:pPr>
                              <w:spacing w:after="160" w:line="259" w:lineRule="auto"/>
                              <w:ind w:left="0" w:firstLine="0"/>
                              <w:jc w:val="left"/>
                            </w:pPr>
                            <w:r>
                              <w:rPr>
                                <w:sz w:val="24"/>
                              </w:rPr>
                              <w:t>4670</w:t>
                            </w:r>
                          </w:p>
                        </w:txbxContent>
                      </wps:txbx>
                      <wps:bodyPr horzOverflow="overflow" vert="horz" lIns="0" tIns="0" rIns="0" bIns="0" rtlCol="0">
                        <a:noAutofit/>
                      </wps:bodyPr>
                    </wps:wsp>
                    <wps:wsp>
                      <wps:cNvPr id="34378" name="Rectangle 34378"/>
                      <wps:cNvSpPr/>
                      <wps:spPr>
                        <a:xfrm>
                          <a:off x="2475738" y="59537"/>
                          <a:ext cx="50673" cy="224380"/>
                        </a:xfrm>
                        <a:prstGeom prst="rect">
                          <a:avLst/>
                        </a:prstGeom>
                        <a:ln>
                          <a:noFill/>
                        </a:ln>
                      </wps:spPr>
                      <wps:txbx>
                        <w:txbxContent>
                          <w:p w14:paraId="68181DF6"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379" name="Rectangle 34379"/>
                      <wps:cNvSpPr/>
                      <wps:spPr>
                        <a:xfrm>
                          <a:off x="2515362" y="59537"/>
                          <a:ext cx="381638" cy="224380"/>
                        </a:xfrm>
                        <a:prstGeom prst="rect">
                          <a:avLst/>
                        </a:prstGeom>
                        <a:ln>
                          <a:noFill/>
                        </a:ln>
                      </wps:spPr>
                      <wps:txbx>
                        <w:txbxContent>
                          <w:p w14:paraId="0DF5A5C2" w14:textId="77777777" w:rsidR="00D27DE4" w:rsidRDefault="00734C4E">
                            <w:pPr>
                              <w:spacing w:after="160" w:line="259" w:lineRule="auto"/>
                              <w:ind w:left="0" w:firstLine="0"/>
                              <w:jc w:val="left"/>
                            </w:pPr>
                            <w:r>
                              <w:rPr>
                                <w:sz w:val="24"/>
                              </w:rPr>
                              <w:t>Data</w:t>
                            </w:r>
                          </w:p>
                        </w:txbxContent>
                      </wps:txbx>
                      <wps:bodyPr horzOverflow="overflow" vert="horz" lIns="0" tIns="0" rIns="0" bIns="0" rtlCol="0">
                        <a:noAutofit/>
                      </wps:bodyPr>
                    </wps:wsp>
                    <wps:wsp>
                      <wps:cNvPr id="34380" name="Rectangle 34380"/>
                      <wps:cNvSpPr/>
                      <wps:spPr>
                        <a:xfrm>
                          <a:off x="2802128" y="59537"/>
                          <a:ext cx="50673" cy="224380"/>
                        </a:xfrm>
                        <a:prstGeom prst="rect">
                          <a:avLst/>
                        </a:prstGeom>
                        <a:ln>
                          <a:noFill/>
                        </a:ln>
                      </wps:spPr>
                      <wps:txbx>
                        <w:txbxContent>
                          <w:p w14:paraId="195122EA"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381" name="Rectangle 34381"/>
                      <wps:cNvSpPr/>
                      <wps:spPr>
                        <a:xfrm>
                          <a:off x="2832608" y="59537"/>
                          <a:ext cx="698712" cy="224380"/>
                        </a:xfrm>
                        <a:prstGeom prst="rect">
                          <a:avLst/>
                        </a:prstGeom>
                        <a:ln>
                          <a:noFill/>
                        </a:ln>
                      </wps:spPr>
                      <wps:txbx>
                        <w:txbxContent>
                          <w:p w14:paraId="390E7952" w14:textId="77777777" w:rsidR="00D27DE4" w:rsidRDefault="00734C4E">
                            <w:pPr>
                              <w:spacing w:after="160" w:line="259" w:lineRule="auto"/>
                              <w:ind w:left="0" w:firstLine="0"/>
                              <w:jc w:val="left"/>
                            </w:pPr>
                            <w:r>
                              <w:rPr>
                                <w:sz w:val="24"/>
                              </w:rPr>
                              <w:t>Analysis</w:t>
                            </w:r>
                          </w:p>
                        </w:txbxContent>
                      </wps:txbx>
                      <wps:bodyPr horzOverflow="overflow" vert="horz" lIns="0" tIns="0" rIns="0" bIns="0" rtlCol="0">
                        <a:noAutofit/>
                      </wps:bodyPr>
                    </wps:wsp>
                    <wps:wsp>
                      <wps:cNvPr id="34382" name="Rectangle 34382"/>
                      <wps:cNvSpPr/>
                      <wps:spPr>
                        <a:xfrm>
                          <a:off x="3356864" y="59537"/>
                          <a:ext cx="50673" cy="224380"/>
                        </a:xfrm>
                        <a:prstGeom prst="rect">
                          <a:avLst/>
                        </a:prstGeom>
                        <a:ln>
                          <a:noFill/>
                        </a:ln>
                      </wps:spPr>
                      <wps:txbx>
                        <w:txbxContent>
                          <w:p w14:paraId="7072B26F"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383" name="Rectangle 34383"/>
                      <wps:cNvSpPr/>
                      <wps:spPr>
                        <a:xfrm>
                          <a:off x="3390392" y="59537"/>
                          <a:ext cx="291674" cy="224380"/>
                        </a:xfrm>
                        <a:prstGeom prst="rect">
                          <a:avLst/>
                        </a:prstGeom>
                        <a:ln>
                          <a:noFill/>
                        </a:ln>
                      </wps:spPr>
                      <wps:txbx>
                        <w:txbxContent>
                          <w:p w14:paraId="1FA53196" w14:textId="77777777" w:rsidR="00D27DE4" w:rsidRDefault="00734C4E">
                            <w:pPr>
                              <w:spacing w:after="160" w:line="259" w:lineRule="auto"/>
                              <w:ind w:left="0" w:firstLine="0"/>
                              <w:jc w:val="left"/>
                            </w:pPr>
                            <w:r>
                              <w:rPr>
                                <w:sz w:val="24"/>
                              </w:rPr>
                              <w:t>and</w:t>
                            </w:r>
                          </w:p>
                        </w:txbxContent>
                      </wps:txbx>
                      <wps:bodyPr horzOverflow="overflow" vert="horz" lIns="0" tIns="0" rIns="0" bIns="0" rtlCol="0">
                        <a:noAutofit/>
                      </wps:bodyPr>
                    </wps:wsp>
                    <wps:wsp>
                      <wps:cNvPr id="34384" name="Rectangle 34384"/>
                      <wps:cNvSpPr/>
                      <wps:spPr>
                        <a:xfrm>
                          <a:off x="3610102" y="59537"/>
                          <a:ext cx="50673" cy="224380"/>
                        </a:xfrm>
                        <a:prstGeom prst="rect">
                          <a:avLst/>
                        </a:prstGeom>
                        <a:ln>
                          <a:noFill/>
                        </a:ln>
                      </wps:spPr>
                      <wps:txbx>
                        <w:txbxContent>
                          <w:p w14:paraId="0F452E37"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385" name="Rectangle 34385"/>
                      <wps:cNvSpPr/>
                      <wps:spPr>
                        <a:xfrm>
                          <a:off x="3652774" y="59537"/>
                          <a:ext cx="932758" cy="224380"/>
                        </a:xfrm>
                        <a:prstGeom prst="rect">
                          <a:avLst/>
                        </a:prstGeom>
                        <a:ln>
                          <a:noFill/>
                        </a:ln>
                      </wps:spPr>
                      <wps:txbx>
                        <w:txbxContent>
                          <w:p w14:paraId="6E7F53EB" w14:textId="77777777" w:rsidR="00D27DE4" w:rsidRDefault="00734C4E">
                            <w:pPr>
                              <w:spacing w:after="160" w:line="259" w:lineRule="auto"/>
                              <w:ind w:left="0" w:firstLine="0"/>
                              <w:jc w:val="left"/>
                            </w:pPr>
                            <w:r>
                              <w:rPr>
                                <w:sz w:val="24"/>
                              </w:rPr>
                              <w:t>Knowledge</w:t>
                            </w:r>
                          </w:p>
                        </w:txbxContent>
                      </wps:txbx>
                      <wps:bodyPr horzOverflow="overflow" vert="horz" lIns="0" tIns="0" rIns="0" bIns="0" rtlCol="0">
                        <a:noAutofit/>
                      </wps:bodyPr>
                    </wps:wsp>
                    <wps:wsp>
                      <wps:cNvPr id="34386" name="Rectangle 34386"/>
                      <wps:cNvSpPr/>
                      <wps:spPr>
                        <a:xfrm>
                          <a:off x="4353814" y="59537"/>
                          <a:ext cx="50673" cy="224380"/>
                        </a:xfrm>
                        <a:prstGeom prst="rect">
                          <a:avLst/>
                        </a:prstGeom>
                        <a:ln>
                          <a:noFill/>
                        </a:ln>
                      </wps:spPr>
                      <wps:txbx>
                        <w:txbxContent>
                          <w:p w14:paraId="4EA931D8"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387" name="Rectangle 34387"/>
                      <wps:cNvSpPr/>
                      <wps:spPr>
                        <a:xfrm>
                          <a:off x="4390390" y="59537"/>
                          <a:ext cx="838334" cy="224380"/>
                        </a:xfrm>
                        <a:prstGeom prst="rect">
                          <a:avLst/>
                        </a:prstGeom>
                        <a:ln>
                          <a:noFill/>
                        </a:ln>
                      </wps:spPr>
                      <wps:txbx>
                        <w:txbxContent>
                          <w:p w14:paraId="6D7586E0" w14:textId="77777777" w:rsidR="00D27DE4" w:rsidRDefault="00734C4E">
                            <w:pPr>
                              <w:spacing w:after="160" w:line="259" w:lineRule="auto"/>
                              <w:ind w:left="0" w:firstLine="0"/>
                              <w:jc w:val="left"/>
                            </w:pPr>
                            <w:r>
                              <w:rPr>
                                <w:sz w:val="24"/>
                              </w:rPr>
                              <w:t>Discovery</w:t>
                            </w:r>
                          </w:p>
                        </w:txbxContent>
                      </wps:txbx>
                      <wps:bodyPr horzOverflow="overflow" vert="horz" lIns="0" tIns="0" rIns="0" bIns="0" rtlCol="0">
                        <a:noAutofit/>
                      </wps:bodyPr>
                    </wps:wsp>
                    <wps:wsp>
                      <wps:cNvPr id="34388" name="Rectangle 34388"/>
                      <wps:cNvSpPr/>
                      <wps:spPr>
                        <a:xfrm>
                          <a:off x="5018659" y="59537"/>
                          <a:ext cx="50673" cy="224380"/>
                        </a:xfrm>
                        <a:prstGeom prst="rect">
                          <a:avLst/>
                        </a:prstGeom>
                        <a:ln>
                          <a:noFill/>
                        </a:ln>
                      </wps:spPr>
                      <wps:txbx>
                        <w:txbxContent>
                          <w:p w14:paraId="11A2DB24" w14:textId="77777777" w:rsidR="00D27DE4" w:rsidRDefault="00734C4E">
                            <w:pPr>
                              <w:spacing w:after="160" w:line="259" w:lineRule="auto"/>
                              <w:ind w:left="0" w:firstLine="0"/>
                              <w:jc w:val="left"/>
                            </w:pPr>
                            <w:r>
                              <w:rPr>
                                <w:sz w:val="24"/>
                              </w:rPr>
                              <w:t xml:space="preserve"> </w:t>
                            </w:r>
                          </w:p>
                        </w:txbxContent>
                      </wps:txbx>
                      <wps:bodyPr horzOverflow="overflow" vert="horz" lIns="0" tIns="0" rIns="0" bIns="0" rtlCol="0">
                        <a:noAutofit/>
                      </wps:bodyPr>
                    </wps:wsp>
                  </wpg:wgp>
                </a:graphicData>
              </a:graphic>
            </wp:anchor>
          </w:drawing>
        </mc:Choice>
        <mc:Fallback>
          <w:pict>
            <v:group w14:anchorId="5DDC8227" id="Group 34372" o:spid="_x0000_s1043" style="position:absolute;margin-left:71.8pt;margin-top:36pt;width:480.3pt;height:27.4pt;z-index:251660288;mso-position-horizontal-relative:page;mso-position-vertical-relative:page" coordsize="60998,34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">
              <v:shape id="Shape 36092" o:spid="_x0000_s1044" style="position:absolute;top:3200;width:50768;height:273;visibility:visible;mso-wrap-style:square;v-text-anchor:top" coordsize="5076825,27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" path="m,l5076825,r,27305l,27305,,e" fillcolor="gray" stroked="f" strokeweight="0">
                <v:stroke miterlimit="83231f" joinstyle="miter"/>
                <v:path arrowok="t" textboxrect="0,0,5076825,27305"/>
              </v:shape>
              <v:shape id="Shape 34374" o:spid="_x0000_s1045" style="position:absolute;left:50774;width:10224;height:3479;visibility:visible;mso-wrap-style:square;v-text-anchor:top" coordsize="1022350,3479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" path="m,l27305,r,320040l1022350,320040r,27940l,347980,,xe" fillcolor="gray" stroked="f" strokeweight="0">
                <v:stroke miterlimit="83231f" joinstyle="miter"/>
                <v:path arrowok="t" textboxrect="0,0,1022350,347980"/>
              </v:shape>
              <v:rect id="Rectangle 34375" o:spid="_x0000_s1046" style="position:absolute;left:17834;top:595;width:4705;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" filled="f" stroked="f">
                <v:textbox inset="0,0,0,0">
                  <w:txbxContent>
                    <w:p w14:paraId="583D38BA" w14:textId="77777777" w:rsidR="00D27DE4" w:rsidRDefault="00734C4E">
                      <w:pPr>
                        <w:spacing w:after="160" w:line="259" w:lineRule="auto"/>
                        <w:ind w:left="0" w:firstLine="0"/>
                        <w:jc w:val="left"/>
                      </w:pPr>
                      <w:r>
                        <w:rPr>
                          <w:sz w:val="24"/>
                        </w:rPr>
                        <w:t>INFO</w:t>
                      </w:r>
                    </w:p>
                  </w:txbxContent>
                </v:textbox>
              </v:rect>
              <v:rect id="Rectangle 34376" o:spid="_x0000_s1047" style="position:absolute;left:21374;top:595;width:506;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" filled="f" stroked="f">
                <v:textbox inset="0,0,0,0">
                  <w:txbxContent>
                    <w:p w14:paraId="46370148" w14:textId="77777777" w:rsidR="00D27DE4" w:rsidRDefault="00734C4E">
                      <w:pPr>
                        <w:spacing w:after="160" w:line="259" w:lineRule="auto"/>
                        <w:ind w:left="0" w:firstLine="0"/>
                        <w:jc w:val="left"/>
                      </w:pPr>
                      <w:r>
                        <w:rPr>
                          <w:sz w:val="24"/>
                        </w:rPr>
                        <w:t xml:space="preserve"> </w:t>
                      </w:r>
                    </w:p>
                  </w:txbxContent>
                </v:textbox>
              </v:rect>
              <v:rect id="Rectangle 34377" o:spid="_x0000_s1048" style="position:absolute;left:21739;top:595;width:4014;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" filled="f" stroked="f">
                <v:textbox inset="0,0,0,0">
                  <w:txbxContent>
                    <w:p w14:paraId="72F8F083" w14:textId="77777777" w:rsidR="00D27DE4" w:rsidRDefault="00734C4E">
                      <w:pPr>
                        <w:spacing w:after="160" w:line="259" w:lineRule="auto"/>
                        <w:ind w:left="0" w:firstLine="0"/>
                        <w:jc w:val="left"/>
                      </w:pPr>
                      <w:r>
                        <w:rPr>
                          <w:sz w:val="24"/>
                        </w:rPr>
                        <w:t>4670</w:t>
                      </w:r>
                    </w:p>
                  </w:txbxContent>
                </v:textbox>
              </v:rect>
              <v:rect id="Rectangle 34378" o:spid="_x0000_s1049" style="position:absolute;left:24757;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" filled="f" stroked="f">
                <v:textbox inset="0,0,0,0">
                  <w:txbxContent>
                    <w:p w14:paraId="68181DF6" w14:textId="77777777" w:rsidR="00D27DE4" w:rsidRDefault="00734C4E">
                      <w:pPr>
                        <w:spacing w:after="160" w:line="259" w:lineRule="auto"/>
                        <w:ind w:left="0" w:firstLine="0"/>
                        <w:jc w:val="left"/>
                      </w:pPr>
                      <w:r>
                        <w:rPr>
                          <w:sz w:val="24"/>
                        </w:rPr>
                        <w:t xml:space="preserve"> </w:t>
                      </w:r>
                    </w:p>
                  </w:txbxContent>
                </v:textbox>
              </v:rect>
              <v:rect id="Rectangle 34379" o:spid="_x0000_s1050" style="position:absolute;left:25153;top:595;width:381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" filled="f" stroked="f">
                <v:textbox inset="0,0,0,0">
                  <w:txbxContent>
                    <w:p w14:paraId="0DF5A5C2" w14:textId="77777777" w:rsidR="00D27DE4" w:rsidRDefault="00734C4E">
                      <w:pPr>
                        <w:spacing w:after="160" w:line="259" w:lineRule="auto"/>
                        <w:ind w:left="0" w:firstLine="0"/>
                        <w:jc w:val="left"/>
                      </w:pPr>
                      <w:r>
                        <w:rPr>
                          <w:sz w:val="24"/>
                        </w:rPr>
                        <w:t>Data</w:t>
                      </w:r>
                    </w:p>
                  </w:txbxContent>
                </v:textbox>
              </v:rect>
              <v:rect id="Rectangle 34380" o:spid="_x0000_s1051" style="position:absolute;left:28021;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" filled="f" stroked="f">
                <v:textbox inset="0,0,0,0">
                  <w:txbxContent>
                    <w:p w14:paraId="195122EA" w14:textId="77777777" w:rsidR="00D27DE4" w:rsidRDefault="00734C4E">
                      <w:pPr>
                        <w:spacing w:after="160" w:line="259" w:lineRule="auto"/>
                        <w:ind w:left="0" w:firstLine="0"/>
                        <w:jc w:val="left"/>
                      </w:pPr>
                      <w:r>
                        <w:rPr>
                          <w:sz w:val="24"/>
                        </w:rPr>
                        <w:t xml:space="preserve"> </w:t>
                      </w:r>
                    </w:p>
                  </w:txbxContent>
                </v:textbox>
              </v:rect>
              <v:rect id="Rectangle 34381" o:spid="_x0000_s1052" style="position:absolute;left:28326;top:595;width:698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" filled="f" stroked="f">
                <v:textbox inset="0,0,0,0">
                  <w:txbxContent>
                    <w:p w14:paraId="390E7952" w14:textId="77777777" w:rsidR="00D27DE4" w:rsidRDefault="00734C4E">
                      <w:pPr>
                        <w:spacing w:after="160" w:line="259" w:lineRule="auto"/>
                        <w:ind w:left="0" w:firstLine="0"/>
                        <w:jc w:val="left"/>
                      </w:pPr>
                      <w:r>
                        <w:rPr>
                          <w:sz w:val="24"/>
                        </w:rPr>
                        <w:t>Analysis</w:t>
                      </w:r>
                    </w:p>
                  </w:txbxContent>
                </v:textbox>
              </v:rect>
              <v:rect id="Rectangle 34382" o:spid="_x0000_s1053" style="position:absolute;left:33568;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" filled="f" stroked="f">
                <v:textbox inset="0,0,0,0">
                  <w:txbxContent>
                    <w:p w14:paraId="7072B26F" w14:textId="77777777" w:rsidR="00D27DE4" w:rsidRDefault="00734C4E">
                      <w:pPr>
                        <w:spacing w:after="160" w:line="259" w:lineRule="auto"/>
                        <w:ind w:left="0" w:firstLine="0"/>
                        <w:jc w:val="left"/>
                      </w:pPr>
                      <w:r>
                        <w:rPr>
                          <w:sz w:val="24"/>
                        </w:rPr>
                        <w:t xml:space="preserve"> </w:t>
                      </w:r>
                    </w:p>
                  </w:txbxContent>
                </v:textbox>
              </v:rect>
              <v:rect id="Rectangle 34383" o:spid="_x0000_s1054" style="position:absolute;left:33903;top:595;width:291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" filled="f" stroked="f">
                <v:textbox inset="0,0,0,0">
                  <w:txbxContent>
                    <w:p w14:paraId="1FA53196" w14:textId="77777777" w:rsidR="00D27DE4" w:rsidRDefault="00734C4E">
                      <w:pPr>
                        <w:spacing w:after="160" w:line="259" w:lineRule="auto"/>
                        <w:ind w:left="0" w:firstLine="0"/>
                        <w:jc w:val="left"/>
                      </w:pPr>
                      <w:r>
                        <w:rPr>
                          <w:sz w:val="24"/>
                        </w:rPr>
                        <w:t>and</w:t>
                      </w:r>
                    </w:p>
                  </w:txbxContent>
                </v:textbox>
              </v:rect>
              <v:rect id="Rectangle 34384" o:spid="_x0000_s1055" style="position:absolute;left:36101;top:595;width:506;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" filled="f" stroked="f">
                <v:textbox inset="0,0,0,0">
                  <w:txbxContent>
                    <w:p w14:paraId="0F452E37" w14:textId="77777777" w:rsidR="00D27DE4" w:rsidRDefault="00734C4E">
                      <w:pPr>
                        <w:spacing w:after="160" w:line="259" w:lineRule="auto"/>
                        <w:ind w:left="0" w:firstLine="0"/>
                        <w:jc w:val="left"/>
                      </w:pPr>
                      <w:r>
                        <w:rPr>
                          <w:sz w:val="24"/>
                        </w:rPr>
                        <w:t xml:space="preserve"> </w:t>
                      </w:r>
                    </w:p>
                  </w:txbxContent>
                </v:textbox>
              </v:rect>
              <v:rect id="Rectangle 34385" o:spid="_x0000_s1056" style="position:absolute;left:36527;top:595;width:9328;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" filled="f" stroked="f">
                <v:textbox inset="0,0,0,0">
                  <w:txbxContent>
                    <w:p w14:paraId="6E7F53EB" w14:textId="77777777" w:rsidR="00D27DE4" w:rsidRDefault="00734C4E">
                      <w:pPr>
                        <w:spacing w:after="160" w:line="259" w:lineRule="auto"/>
                        <w:ind w:left="0" w:firstLine="0"/>
                        <w:jc w:val="left"/>
                      </w:pPr>
                      <w:r>
                        <w:rPr>
                          <w:sz w:val="24"/>
                        </w:rPr>
                        <w:t>Knowledge</w:t>
                      </w:r>
                    </w:p>
                  </w:txbxContent>
                </v:textbox>
              </v:rect>
              <v:rect id="Rectangle 34386" o:spid="_x0000_s1057" style="position:absolute;left:43538;top:595;width:506;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" filled="f" stroked="f">
                <v:textbox inset="0,0,0,0">
                  <w:txbxContent>
                    <w:p w14:paraId="4EA931D8" w14:textId="77777777" w:rsidR="00D27DE4" w:rsidRDefault="00734C4E">
                      <w:pPr>
                        <w:spacing w:after="160" w:line="259" w:lineRule="auto"/>
                        <w:ind w:left="0" w:firstLine="0"/>
                        <w:jc w:val="left"/>
                      </w:pPr>
                      <w:r>
                        <w:rPr>
                          <w:sz w:val="24"/>
                        </w:rPr>
                        <w:t xml:space="preserve"> </w:t>
                      </w:r>
                    </w:p>
                  </w:txbxContent>
                </v:textbox>
              </v:rect>
              <v:rect id="Rectangle 34387" o:spid="_x0000_s1058" style="position:absolute;left:43903;top:595;width:8384;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" filled="f" stroked="f">
                <v:textbox inset="0,0,0,0">
                  <w:txbxContent>
                    <w:p w14:paraId="6D7586E0" w14:textId="77777777" w:rsidR="00D27DE4" w:rsidRDefault="00734C4E">
                      <w:pPr>
                        <w:spacing w:after="160" w:line="259" w:lineRule="auto"/>
                        <w:ind w:left="0" w:firstLine="0"/>
                        <w:jc w:val="left"/>
                      </w:pPr>
                      <w:r>
                        <w:rPr>
                          <w:sz w:val="24"/>
                        </w:rPr>
                        <w:t>Discovery</w:t>
                      </w:r>
                    </w:p>
                  </w:txbxContent>
                </v:textbox>
              </v:rect>
              <v:rect id="Rectangle 34388" o:spid="_x0000_s1059" style="position:absolute;left:50186;top:595;width:507;height:2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" filled="f" stroked="f">
                <v:textbox inset="0,0,0,0">
                  <w:txbxContent>
                    <w:p w14:paraId="11A2DB24" w14:textId="77777777" w:rsidR="00D27DE4" w:rsidRDefault="00734C4E">
                      <w:pPr>
                        <w:spacing w:after="160" w:line="259" w:lineRule="auto"/>
                        <w:ind w:left="0" w:firstLine="0"/>
                        <w:jc w:val="left"/>
                      </w:pPr>
                      <w:r>
                        <w:rPr>
                          <w:sz w:val="24"/>
                        </w:rPr>
                        <w:t xml:space="preserve"> </w:t>
                      </w:r>
                    </w:p>
                  </w:txbxContent>
                </v:textbox>
              </v:rect>
              <w10:wrap type="square" anchorx="page" anchory="page"/>
            </v:group>
          </w:pict>
        </mc:Fallback>
      </mc:AlternateConten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A3DE0"/>
    <w:multiLevelType w:val="hybridMultilevel"/>
    <w:tmpl w:val="1A7C589E"/>
    <w:lvl w:ilvl="0" w:tplc="F818631A">
      <w:start w:val="1"/>
      <w:numFmt w:val="bullet"/>
      <w:lvlText w:val="•"/>
      <w:lvlJc w:val="left"/>
      <w:pPr>
        <w:ind w:left="8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AE3E1C">
      <w:start w:val="1"/>
      <w:numFmt w:val="bullet"/>
      <w:lvlText w:val="o"/>
      <w:lvlJc w:val="left"/>
      <w:pPr>
        <w:ind w:left="1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7EEE20">
      <w:start w:val="1"/>
      <w:numFmt w:val="bullet"/>
      <w:lvlText w:val="▪"/>
      <w:lvlJc w:val="left"/>
      <w:pPr>
        <w:ind w:left="2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DABD02">
      <w:start w:val="1"/>
      <w:numFmt w:val="bullet"/>
      <w:lvlText w:val="•"/>
      <w:lvlJc w:val="left"/>
      <w:pPr>
        <w:ind w:left="3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8C311C">
      <w:start w:val="1"/>
      <w:numFmt w:val="bullet"/>
      <w:lvlText w:val="o"/>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266FF6">
      <w:start w:val="1"/>
      <w:numFmt w:val="bullet"/>
      <w:lvlText w:val="▪"/>
      <w:lvlJc w:val="left"/>
      <w:pPr>
        <w:ind w:left="4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B0952E">
      <w:start w:val="1"/>
      <w:numFmt w:val="bullet"/>
      <w:lvlText w:val="•"/>
      <w:lvlJc w:val="left"/>
      <w:pPr>
        <w:ind w:left="5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2EDB64">
      <w:start w:val="1"/>
      <w:numFmt w:val="bullet"/>
      <w:lvlText w:val="o"/>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B03822">
      <w:start w:val="1"/>
      <w:numFmt w:val="bullet"/>
      <w:lvlText w:val="▪"/>
      <w:lvlJc w:val="left"/>
      <w:pPr>
        <w:ind w:left="6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BE24C1"/>
    <w:multiLevelType w:val="hybridMultilevel"/>
    <w:tmpl w:val="61BA85A2"/>
    <w:lvl w:ilvl="0" w:tplc="32A2F7EC">
      <w:start w:val="1"/>
      <w:numFmt w:val="bullet"/>
      <w:lvlText w:val="•"/>
      <w:lvlJc w:val="left"/>
      <w:pPr>
        <w:ind w:left="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72D6C0">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E43AD4">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EAD6CE">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466D3E">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00325A">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E0D076">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44924E">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4E541C">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6034ED"/>
    <w:multiLevelType w:val="hybridMultilevel"/>
    <w:tmpl w:val="597C854A"/>
    <w:lvl w:ilvl="0" w:tplc="F93ADE92">
      <w:start w:val="1"/>
      <w:numFmt w:val="decimal"/>
      <w:lvlText w:val="(%1)"/>
      <w:lvlJc w:val="left"/>
      <w:pPr>
        <w:ind w:left="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B46CE0">
      <w:start w:val="1"/>
      <w:numFmt w:val="lowerLetter"/>
      <w:lvlText w:val="%2"/>
      <w:lvlJc w:val="left"/>
      <w:pPr>
        <w:ind w:left="1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72A9FC">
      <w:start w:val="1"/>
      <w:numFmt w:val="lowerRoman"/>
      <w:lvlText w:val="%3"/>
      <w:lvlJc w:val="left"/>
      <w:pPr>
        <w:ind w:left="1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2A83D4">
      <w:start w:val="1"/>
      <w:numFmt w:val="decimal"/>
      <w:lvlText w:val="%4"/>
      <w:lvlJc w:val="left"/>
      <w:pPr>
        <w:ind w:left="2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24D1A2">
      <w:start w:val="1"/>
      <w:numFmt w:val="lowerLetter"/>
      <w:lvlText w:val="%5"/>
      <w:lvlJc w:val="left"/>
      <w:pPr>
        <w:ind w:left="3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96A30C">
      <w:start w:val="1"/>
      <w:numFmt w:val="lowerRoman"/>
      <w:lvlText w:val="%6"/>
      <w:lvlJc w:val="left"/>
      <w:pPr>
        <w:ind w:left="4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7C6D4A">
      <w:start w:val="1"/>
      <w:numFmt w:val="decimal"/>
      <w:lvlText w:val="%7"/>
      <w:lvlJc w:val="left"/>
      <w:pPr>
        <w:ind w:left="4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1A2DEC">
      <w:start w:val="1"/>
      <w:numFmt w:val="lowerLetter"/>
      <w:lvlText w:val="%8"/>
      <w:lvlJc w:val="left"/>
      <w:pPr>
        <w:ind w:left="5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CA298AE">
      <w:start w:val="1"/>
      <w:numFmt w:val="lowerRoman"/>
      <w:lvlText w:val="%9"/>
      <w:lvlJc w:val="left"/>
      <w:pPr>
        <w:ind w:left="6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CAB03F3"/>
    <w:multiLevelType w:val="hybridMultilevel"/>
    <w:tmpl w:val="4A2AA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097104"/>
    <w:multiLevelType w:val="hybridMultilevel"/>
    <w:tmpl w:val="B668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9F20D8"/>
    <w:multiLevelType w:val="hybridMultilevel"/>
    <w:tmpl w:val="8BF812D2"/>
    <w:lvl w:ilvl="0" w:tplc="477CF7AA">
      <w:start w:val="1"/>
      <w:numFmt w:val="decimal"/>
      <w:lvlText w:val="%1."/>
      <w:lvlJc w:val="left"/>
      <w:pPr>
        <w:ind w:left="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4A9FD6">
      <w:start w:val="1"/>
      <w:numFmt w:val="lowerLetter"/>
      <w:lvlText w:val="%2"/>
      <w:lvlJc w:val="left"/>
      <w:pPr>
        <w:ind w:left="12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8001D0">
      <w:start w:val="1"/>
      <w:numFmt w:val="lowerRoman"/>
      <w:lvlText w:val="%3"/>
      <w:lvlJc w:val="left"/>
      <w:pPr>
        <w:ind w:left="19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484ABA">
      <w:start w:val="1"/>
      <w:numFmt w:val="decimal"/>
      <w:lvlText w:val="%4"/>
      <w:lvlJc w:val="left"/>
      <w:pPr>
        <w:ind w:left="2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E85376">
      <w:start w:val="1"/>
      <w:numFmt w:val="lowerLetter"/>
      <w:lvlText w:val="%5"/>
      <w:lvlJc w:val="left"/>
      <w:pPr>
        <w:ind w:left="33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62DC8A">
      <w:start w:val="1"/>
      <w:numFmt w:val="lowerRoman"/>
      <w:lvlText w:val="%6"/>
      <w:lvlJc w:val="left"/>
      <w:pPr>
        <w:ind w:left="4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38F168">
      <w:start w:val="1"/>
      <w:numFmt w:val="decimal"/>
      <w:lvlText w:val="%7"/>
      <w:lvlJc w:val="left"/>
      <w:pPr>
        <w:ind w:left="4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EA9A0A">
      <w:start w:val="1"/>
      <w:numFmt w:val="lowerLetter"/>
      <w:lvlText w:val="%8"/>
      <w:lvlJc w:val="left"/>
      <w:pPr>
        <w:ind w:left="5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CA83D4">
      <w:start w:val="1"/>
      <w:numFmt w:val="lowerRoman"/>
      <w:lvlText w:val="%9"/>
      <w:lvlJc w:val="left"/>
      <w:pPr>
        <w:ind w:left="6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40F3C0A"/>
    <w:multiLevelType w:val="hybridMultilevel"/>
    <w:tmpl w:val="2AFC4D2C"/>
    <w:lvl w:ilvl="0" w:tplc="1CC29380">
      <w:start w:val="1"/>
      <w:numFmt w:val="bullet"/>
      <w:lvlText w:val="•"/>
      <w:lvlJc w:val="left"/>
      <w:pPr>
        <w:ind w:left="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D88660">
      <w:start w:val="1"/>
      <w:numFmt w:val="bullet"/>
      <w:lvlText w:val="o"/>
      <w:lvlJc w:val="left"/>
      <w:pPr>
        <w:ind w:left="12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FCA3F8">
      <w:start w:val="1"/>
      <w:numFmt w:val="bullet"/>
      <w:lvlText w:val="▪"/>
      <w:lvlJc w:val="left"/>
      <w:pPr>
        <w:ind w:left="19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ACB730">
      <w:start w:val="1"/>
      <w:numFmt w:val="bullet"/>
      <w:lvlText w:val="•"/>
      <w:lvlJc w:val="left"/>
      <w:pPr>
        <w:ind w:left="26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C24B64">
      <w:start w:val="1"/>
      <w:numFmt w:val="bullet"/>
      <w:lvlText w:val="o"/>
      <w:lvlJc w:val="left"/>
      <w:pPr>
        <w:ind w:left="33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9679BC">
      <w:start w:val="1"/>
      <w:numFmt w:val="bullet"/>
      <w:lvlText w:val="▪"/>
      <w:lvlJc w:val="left"/>
      <w:pPr>
        <w:ind w:left="4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3E1CE0">
      <w:start w:val="1"/>
      <w:numFmt w:val="bullet"/>
      <w:lvlText w:val="•"/>
      <w:lvlJc w:val="left"/>
      <w:pPr>
        <w:ind w:left="4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C2BDC2">
      <w:start w:val="1"/>
      <w:numFmt w:val="bullet"/>
      <w:lvlText w:val="o"/>
      <w:lvlJc w:val="left"/>
      <w:pPr>
        <w:ind w:left="5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4D794">
      <w:start w:val="1"/>
      <w:numFmt w:val="bullet"/>
      <w:lvlText w:val="▪"/>
      <w:lvlJc w:val="left"/>
      <w:pPr>
        <w:ind w:left="6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46927CB"/>
    <w:multiLevelType w:val="hybridMultilevel"/>
    <w:tmpl w:val="B0320DF8"/>
    <w:lvl w:ilvl="0" w:tplc="6410135C">
      <w:start w:val="1"/>
      <w:numFmt w:val="bullet"/>
      <w:lvlText w:val="•"/>
      <w:lvlJc w:val="left"/>
      <w:pPr>
        <w:ind w:left="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24E2EC">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A26844">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504912">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FEDEC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D80C4E">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12729E">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640B4C">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304C8A">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6444FD2"/>
    <w:multiLevelType w:val="hybridMultilevel"/>
    <w:tmpl w:val="C1904946"/>
    <w:lvl w:ilvl="0" w:tplc="73EA6AE8">
      <w:start w:val="1"/>
      <w:numFmt w:val="bullet"/>
      <w:lvlText w:val="•"/>
      <w:lvlJc w:val="left"/>
      <w:pPr>
        <w:ind w:left="8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2C21DC">
      <w:start w:val="1"/>
      <w:numFmt w:val="bullet"/>
      <w:lvlText w:val="o"/>
      <w:lvlJc w:val="left"/>
      <w:pPr>
        <w:ind w:left="1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58E0AA">
      <w:start w:val="1"/>
      <w:numFmt w:val="bullet"/>
      <w:lvlText w:val="▪"/>
      <w:lvlJc w:val="left"/>
      <w:pPr>
        <w:ind w:left="22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72877C">
      <w:start w:val="1"/>
      <w:numFmt w:val="bullet"/>
      <w:lvlText w:val="•"/>
      <w:lvlJc w:val="left"/>
      <w:pPr>
        <w:ind w:left="30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D47796">
      <w:start w:val="1"/>
      <w:numFmt w:val="bullet"/>
      <w:lvlText w:val="o"/>
      <w:lvlJc w:val="left"/>
      <w:pPr>
        <w:ind w:left="3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328FCC">
      <w:start w:val="1"/>
      <w:numFmt w:val="bullet"/>
      <w:lvlText w:val="▪"/>
      <w:lvlJc w:val="left"/>
      <w:pPr>
        <w:ind w:left="4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CE9E5E">
      <w:start w:val="1"/>
      <w:numFmt w:val="bullet"/>
      <w:lvlText w:val="•"/>
      <w:lvlJc w:val="left"/>
      <w:pPr>
        <w:ind w:left="5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1C38B8">
      <w:start w:val="1"/>
      <w:numFmt w:val="bullet"/>
      <w:lvlText w:val="o"/>
      <w:lvlJc w:val="left"/>
      <w:pPr>
        <w:ind w:left="5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F8B12A">
      <w:start w:val="1"/>
      <w:numFmt w:val="bullet"/>
      <w:lvlText w:val="▪"/>
      <w:lvlJc w:val="left"/>
      <w:pPr>
        <w:ind w:left="6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6794272"/>
    <w:multiLevelType w:val="hybridMultilevel"/>
    <w:tmpl w:val="A7D2C4E2"/>
    <w:lvl w:ilvl="0" w:tplc="9F3AFB88">
      <w:start w:val="1"/>
      <w:numFmt w:val="bullet"/>
      <w:lvlText w:val="•"/>
      <w:lvlJc w:val="left"/>
      <w:pPr>
        <w:ind w:left="8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8026BC">
      <w:start w:val="1"/>
      <w:numFmt w:val="bullet"/>
      <w:lvlText w:val="o"/>
      <w:lvlJc w:val="left"/>
      <w:pPr>
        <w:ind w:left="1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9C0D08">
      <w:start w:val="1"/>
      <w:numFmt w:val="bullet"/>
      <w:lvlText w:val="▪"/>
      <w:lvlJc w:val="left"/>
      <w:pPr>
        <w:ind w:left="22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68B66A">
      <w:start w:val="1"/>
      <w:numFmt w:val="bullet"/>
      <w:lvlText w:val="•"/>
      <w:lvlJc w:val="left"/>
      <w:pPr>
        <w:ind w:left="3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985194">
      <w:start w:val="1"/>
      <w:numFmt w:val="bullet"/>
      <w:lvlText w:val="o"/>
      <w:lvlJc w:val="left"/>
      <w:pPr>
        <w:ind w:left="3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C2D59C">
      <w:start w:val="1"/>
      <w:numFmt w:val="bullet"/>
      <w:lvlText w:val="▪"/>
      <w:lvlJc w:val="left"/>
      <w:pPr>
        <w:ind w:left="4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DA1628">
      <w:start w:val="1"/>
      <w:numFmt w:val="bullet"/>
      <w:lvlText w:val="•"/>
      <w:lvlJc w:val="left"/>
      <w:pPr>
        <w:ind w:left="5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94117C">
      <w:start w:val="1"/>
      <w:numFmt w:val="bullet"/>
      <w:lvlText w:val="o"/>
      <w:lvlJc w:val="left"/>
      <w:pPr>
        <w:ind w:left="5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822C78">
      <w:start w:val="1"/>
      <w:numFmt w:val="bullet"/>
      <w:lvlText w:val="▪"/>
      <w:lvlJc w:val="left"/>
      <w:pPr>
        <w:ind w:left="6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8ED61AD"/>
    <w:multiLevelType w:val="hybridMultilevel"/>
    <w:tmpl w:val="EF2C1218"/>
    <w:lvl w:ilvl="0" w:tplc="A9C8FEB6">
      <w:start w:val="1"/>
      <w:numFmt w:val="decimal"/>
      <w:lvlText w:val="%1."/>
      <w:lvlJc w:val="left"/>
      <w:pPr>
        <w:ind w:left="614" w:hanging="399"/>
      </w:pPr>
      <w:rPr>
        <w:rFonts w:ascii="Times New Roman" w:eastAsia="Times New Roman" w:hAnsi="Times New Roman" w:cs="Times New Roman" w:hint="default"/>
        <w:b/>
        <w:bCs/>
        <w:i w:val="0"/>
        <w:iCs w:val="0"/>
        <w:spacing w:val="0"/>
        <w:w w:val="99"/>
        <w:sz w:val="32"/>
        <w:szCs w:val="32"/>
        <w:lang w:val="en-US" w:eastAsia="en-US" w:bidi="ar-SA"/>
      </w:rPr>
    </w:lvl>
    <w:lvl w:ilvl="1" w:tplc="59244D88">
      <w:numFmt w:val="bullet"/>
      <w:lvlText w:val=""/>
      <w:lvlJc w:val="left"/>
      <w:pPr>
        <w:ind w:left="636" w:hanging="420"/>
      </w:pPr>
      <w:rPr>
        <w:rFonts w:ascii="Wingdings" w:eastAsia="Wingdings" w:hAnsi="Wingdings" w:cs="Wingdings" w:hint="default"/>
        <w:spacing w:val="0"/>
        <w:w w:val="100"/>
        <w:lang w:val="en-US" w:eastAsia="en-US" w:bidi="ar-SA"/>
      </w:rPr>
    </w:lvl>
    <w:lvl w:ilvl="2" w:tplc="C8F01C48">
      <w:numFmt w:val="bullet"/>
      <w:lvlText w:val="•"/>
      <w:lvlJc w:val="left"/>
      <w:pPr>
        <w:ind w:left="1768" w:hanging="420"/>
      </w:pPr>
      <w:rPr>
        <w:rFonts w:hint="default"/>
        <w:lang w:val="en-US" w:eastAsia="en-US" w:bidi="ar-SA"/>
      </w:rPr>
    </w:lvl>
    <w:lvl w:ilvl="3" w:tplc="417C7C8C">
      <w:numFmt w:val="bullet"/>
      <w:lvlText w:val="•"/>
      <w:lvlJc w:val="left"/>
      <w:pPr>
        <w:ind w:left="2897" w:hanging="420"/>
      </w:pPr>
      <w:rPr>
        <w:rFonts w:hint="default"/>
        <w:lang w:val="en-US" w:eastAsia="en-US" w:bidi="ar-SA"/>
      </w:rPr>
    </w:lvl>
    <w:lvl w:ilvl="4" w:tplc="634A9E42">
      <w:numFmt w:val="bullet"/>
      <w:lvlText w:val="•"/>
      <w:lvlJc w:val="left"/>
      <w:pPr>
        <w:ind w:left="4026" w:hanging="420"/>
      </w:pPr>
      <w:rPr>
        <w:rFonts w:hint="default"/>
        <w:lang w:val="en-US" w:eastAsia="en-US" w:bidi="ar-SA"/>
      </w:rPr>
    </w:lvl>
    <w:lvl w:ilvl="5" w:tplc="F12809FE">
      <w:numFmt w:val="bullet"/>
      <w:lvlText w:val="•"/>
      <w:lvlJc w:val="left"/>
      <w:pPr>
        <w:ind w:left="5155" w:hanging="420"/>
      </w:pPr>
      <w:rPr>
        <w:rFonts w:hint="default"/>
        <w:lang w:val="en-US" w:eastAsia="en-US" w:bidi="ar-SA"/>
      </w:rPr>
    </w:lvl>
    <w:lvl w:ilvl="6" w:tplc="A2AE9042">
      <w:numFmt w:val="bullet"/>
      <w:lvlText w:val="•"/>
      <w:lvlJc w:val="left"/>
      <w:pPr>
        <w:ind w:left="6284" w:hanging="420"/>
      </w:pPr>
      <w:rPr>
        <w:rFonts w:hint="default"/>
        <w:lang w:val="en-US" w:eastAsia="en-US" w:bidi="ar-SA"/>
      </w:rPr>
    </w:lvl>
    <w:lvl w:ilvl="7" w:tplc="DE866C92">
      <w:numFmt w:val="bullet"/>
      <w:lvlText w:val="•"/>
      <w:lvlJc w:val="left"/>
      <w:pPr>
        <w:ind w:left="7413" w:hanging="420"/>
      </w:pPr>
      <w:rPr>
        <w:rFonts w:hint="default"/>
        <w:lang w:val="en-US" w:eastAsia="en-US" w:bidi="ar-SA"/>
      </w:rPr>
    </w:lvl>
    <w:lvl w:ilvl="8" w:tplc="828C9348">
      <w:numFmt w:val="bullet"/>
      <w:lvlText w:val="•"/>
      <w:lvlJc w:val="left"/>
      <w:pPr>
        <w:ind w:left="8542" w:hanging="420"/>
      </w:pPr>
      <w:rPr>
        <w:rFonts w:hint="default"/>
        <w:lang w:val="en-US" w:eastAsia="en-US" w:bidi="ar-SA"/>
      </w:rPr>
    </w:lvl>
  </w:abstractNum>
  <w:abstractNum w:abstractNumId="11" w15:restartNumberingAfterBreak="0">
    <w:nsid w:val="51AA28E6"/>
    <w:multiLevelType w:val="hybridMultilevel"/>
    <w:tmpl w:val="8F145C9E"/>
    <w:lvl w:ilvl="0" w:tplc="7AB61F78">
      <w:start w:val="1"/>
      <w:numFmt w:val="decimal"/>
      <w:lvlText w:val="%1."/>
      <w:lvlJc w:val="left"/>
      <w:pPr>
        <w:ind w:left="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16C672">
      <w:start w:val="1"/>
      <w:numFmt w:val="lowerLetter"/>
      <w:lvlText w:val="%2"/>
      <w:lvlJc w:val="left"/>
      <w:pPr>
        <w:ind w:left="1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A23D8">
      <w:start w:val="1"/>
      <w:numFmt w:val="lowerRoman"/>
      <w:lvlText w:val="%3"/>
      <w:lvlJc w:val="left"/>
      <w:pPr>
        <w:ind w:left="2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A8921C">
      <w:start w:val="1"/>
      <w:numFmt w:val="decimal"/>
      <w:lvlText w:val="%4"/>
      <w:lvlJc w:val="left"/>
      <w:pPr>
        <w:ind w:left="3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A367DAA">
      <w:start w:val="1"/>
      <w:numFmt w:val="lowerLetter"/>
      <w:lvlText w:val="%5"/>
      <w:lvlJc w:val="left"/>
      <w:pPr>
        <w:ind w:left="3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6949CA0">
      <w:start w:val="1"/>
      <w:numFmt w:val="lowerRoman"/>
      <w:lvlText w:val="%6"/>
      <w:lvlJc w:val="left"/>
      <w:pPr>
        <w:ind w:left="4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404F30">
      <w:start w:val="1"/>
      <w:numFmt w:val="decimal"/>
      <w:lvlText w:val="%7"/>
      <w:lvlJc w:val="left"/>
      <w:pPr>
        <w:ind w:left="5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28CD80">
      <w:start w:val="1"/>
      <w:numFmt w:val="lowerLetter"/>
      <w:lvlText w:val="%8"/>
      <w:lvlJc w:val="left"/>
      <w:pPr>
        <w:ind w:left="5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9816A4">
      <w:start w:val="1"/>
      <w:numFmt w:val="lowerRoman"/>
      <w:lvlText w:val="%9"/>
      <w:lvlJc w:val="left"/>
      <w:pPr>
        <w:ind w:left="6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2821F23"/>
    <w:multiLevelType w:val="hybridMultilevel"/>
    <w:tmpl w:val="9548611A"/>
    <w:lvl w:ilvl="0" w:tplc="8F36A466">
      <w:start w:val="25"/>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848F84">
      <w:start w:val="1"/>
      <w:numFmt w:val="lowerLetter"/>
      <w:lvlText w:val="%2"/>
      <w:lvlJc w:val="left"/>
      <w:pPr>
        <w:ind w:left="1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E5CCF50">
      <w:start w:val="1"/>
      <w:numFmt w:val="lowerRoman"/>
      <w:lvlText w:val="%3"/>
      <w:lvlJc w:val="left"/>
      <w:pPr>
        <w:ind w:left="1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98C7F4">
      <w:start w:val="1"/>
      <w:numFmt w:val="decimal"/>
      <w:lvlText w:val="%4"/>
      <w:lvlJc w:val="left"/>
      <w:pPr>
        <w:ind w:left="2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3E8190">
      <w:start w:val="1"/>
      <w:numFmt w:val="lowerLetter"/>
      <w:lvlText w:val="%5"/>
      <w:lvlJc w:val="left"/>
      <w:pPr>
        <w:ind w:left="3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91450A8">
      <w:start w:val="1"/>
      <w:numFmt w:val="lowerRoman"/>
      <w:lvlText w:val="%6"/>
      <w:lvlJc w:val="left"/>
      <w:pPr>
        <w:ind w:left="4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74082C">
      <w:start w:val="1"/>
      <w:numFmt w:val="decimal"/>
      <w:lvlText w:val="%7"/>
      <w:lvlJc w:val="left"/>
      <w:pPr>
        <w:ind w:left="4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BC6C76E">
      <w:start w:val="1"/>
      <w:numFmt w:val="lowerLetter"/>
      <w:lvlText w:val="%8"/>
      <w:lvlJc w:val="left"/>
      <w:pPr>
        <w:ind w:left="5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D96D9E2">
      <w:start w:val="1"/>
      <w:numFmt w:val="lowerRoman"/>
      <w:lvlText w:val="%9"/>
      <w:lvlJc w:val="left"/>
      <w:pPr>
        <w:ind w:left="6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C766F3D"/>
    <w:multiLevelType w:val="hybridMultilevel"/>
    <w:tmpl w:val="9D0EB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8C3ECB"/>
    <w:multiLevelType w:val="hybridMultilevel"/>
    <w:tmpl w:val="77289A3E"/>
    <w:lvl w:ilvl="0" w:tplc="E66AEDEC">
      <w:start w:val="6"/>
      <w:numFmt w:val="decimal"/>
      <w:lvlText w:val="%1"/>
      <w:lvlJc w:val="left"/>
      <w:pPr>
        <w:ind w:left="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981998">
      <w:start w:val="1"/>
      <w:numFmt w:val="lowerLetter"/>
      <w:lvlText w:val="%2"/>
      <w:lvlJc w:val="left"/>
      <w:pPr>
        <w:ind w:left="1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30FBCE">
      <w:start w:val="1"/>
      <w:numFmt w:val="lowerRoman"/>
      <w:lvlText w:val="%3"/>
      <w:lvlJc w:val="left"/>
      <w:pPr>
        <w:ind w:left="1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3A56F2">
      <w:start w:val="1"/>
      <w:numFmt w:val="decimal"/>
      <w:lvlText w:val="%4"/>
      <w:lvlJc w:val="left"/>
      <w:pPr>
        <w:ind w:left="2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64CC42">
      <w:start w:val="1"/>
      <w:numFmt w:val="lowerLetter"/>
      <w:lvlText w:val="%5"/>
      <w:lvlJc w:val="left"/>
      <w:pPr>
        <w:ind w:left="3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7ED510">
      <w:start w:val="1"/>
      <w:numFmt w:val="lowerRoman"/>
      <w:lvlText w:val="%6"/>
      <w:lvlJc w:val="left"/>
      <w:pPr>
        <w:ind w:left="4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301D9C">
      <w:start w:val="1"/>
      <w:numFmt w:val="decimal"/>
      <w:lvlText w:val="%7"/>
      <w:lvlJc w:val="left"/>
      <w:pPr>
        <w:ind w:left="4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496CEB6">
      <w:start w:val="1"/>
      <w:numFmt w:val="lowerLetter"/>
      <w:lvlText w:val="%8"/>
      <w:lvlJc w:val="left"/>
      <w:pPr>
        <w:ind w:left="5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D201FE">
      <w:start w:val="1"/>
      <w:numFmt w:val="lowerRoman"/>
      <w:lvlText w:val="%9"/>
      <w:lvlJc w:val="left"/>
      <w:pPr>
        <w:ind w:left="6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897266F"/>
    <w:multiLevelType w:val="hybridMultilevel"/>
    <w:tmpl w:val="64C41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AE0913"/>
    <w:multiLevelType w:val="hybridMultilevel"/>
    <w:tmpl w:val="B6CE6C94"/>
    <w:lvl w:ilvl="0" w:tplc="0A62B3AE">
      <w:start w:val="43"/>
      <w:numFmt w:val="decimal"/>
      <w:lvlText w:val="%1"/>
      <w:lvlJc w:val="left"/>
      <w:pPr>
        <w:ind w:left="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064FE2">
      <w:start w:val="1"/>
      <w:numFmt w:val="lowerLetter"/>
      <w:lvlText w:val="%2"/>
      <w:lvlJc w:val="left"/>
      <w:pPr>
        <w:ind w:left="1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2C44B9C">
      <w:start w:val="1"/>
      <w:numFmt w:val="lowerRoman"/>
      <w:lvlText w:val="%3"/>
      <w:lvlJc w:val="left"/>
      <w:pPr>
        <w:ind w:left="1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C0FE70">
      <w:start w:val="1"/>
      <w:numFmt w:val="decimal"/>
      <w:lvlText w:val="%4"/>
      <w:lvlJc w:val="left"/>
      <w:pPr>
        <w:ind w:left="2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96AA7EA">
      <w:start w:val="1"/>
      <w:numFmt w:val="lowerLetter"/>
      <w:lvlText w:val="%5"/>
      <w:lvlJc w:val="left"/>
      <w:pPr>
        <w:ind w:left="3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B4644E">
      <w:start w:val="1"/>
      <w:numFmt w:val="lowerRoman"/>
      <w:lvlText w:val="%6"/>
      <w:lvlJc w:val="left"/>
      <w:pPr>
        <w:ind w:left="4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BA663E">
      <w:start w:val="1"/>
      <w:numFmt w:val="decimal"/>
      <w:lvlText w:val="%7"/>
      <w:lvlJc w:val="left"/>
      <w:pPr>
        <w:ind w:left="4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1C038C8">
      <w:start w:val="1"/>
      <w:numFmt w:val="lowerLetter"/>
      <w:lvlText w:val="%8"/>
      <w:lvlJc w:val="left"/>
      <w:pPr>
        <w:ind w:left="5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B88FAEC">
      <w:start w:val="1"/>
      <w:numFmt w:val="lowerRoman"/>
      <w:lvlText w:val="%9"/>
      <w:lvlJc w:val="left"/>
      <w:pPr>
        <w:ind w:left="6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C676DAE"/>
    <w:multiLevelType w:val="hybridMultilevel"/>
    <w:tmpl w:val="D6B8FFA2"/>
    <w:lvl w:ilvl="0" w:tplc="B77E0822">
      <w:start w:val="1"/>
      <w:numFmt w:val="decimal"/>
      <w:lvlText w:val="%1"/>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36E430">
      <w:start w:val="1"/>
      <w:numFmt w:val="lowerLetter"/>
      <w:lvlText w:val="%2"/>
      <w:lvlJc w:val="left"/>
      <w:pPr>
        <w:ind w:left="1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0F6FADE">
      <w:start w:val="1"/>
      <w:numFmt w:val="lowerRoman"/>
      <w:lvlText w:val="%3"/>
      <w:lvlJc w:val="left"/>
      <w:pPr>
        <w:ind w:left="1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3ACF3AC">
      <w:start w:val="1"/>
      <w:numFmt w:val="decimal"/>
      <w:lvlText w:val="%4"/>
      <w:lvlJc w:val="left"/>
      <w:pPr>
        <w:ind w:left="2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C0C9D2">
      <w:start w:val="1"/>
      <w:numFmt w:val="lowerLetter"/>
      <w:lvlText w:val="%5"/>
      <w:lvlJc w:val="left"/>
      <w:pPr>
        <w:ind w:left="3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19A90C6">
      <w:start w:val="1"/>
      <w:numFmt w:val="lowerRoman"/>
      <w:lvlText w:val="%6"/>
      <w:lvlJc w:val="left"/>
      <w:pPr>
        <w:ind w:left="4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04B716">
      <w:start w:val="1"/>
      <w:numFmt w:val="decimal"/>
      <w:lvlText w:val="%7"/>
      <w:lvlJc w:val="left"/>
      <w:pPr>
        <w:ind w:left="4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0868DE0">
      <w:start w:val="1"/>
      <w:numFmt w:val="lowerLetter"/>
      <w:lvlText w:val="%8"/>
      <w:lvlJc w:val="left"/>
      <w:pPr>
        <w:ind w:left="5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19E5298">
      <w:start w:val="1"/>
      <w:numFmt w:val="lowerRoman"/>
      <w:lvlText w:val="%9"/>
      <w:lvlJc w:val="left"/>
      <w:pPr>
        <w:ind w:left="6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FF67866"/>
    <w:multiLevelType w:val="hybridMultilevel"/>
    <w:tmpl w:val="7D467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8A1211"/>
    <w:multiLevelType w:val="hybridMultilevel"/>
    <w:tmpl w:val="87B806B8"/>
    <w:lvl w:ilvl="0" w:tplc="080E52C2">
      <w:start w:val="1"/>
      <w:numFmt w:val="bullet"/>
      <w:lvlText w:val="•"/>
      <w:lvlJc w:val="left"/>
      <w:pPr>
        <w:ind w:left="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C2A980">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8405B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62A22E">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4C55EC">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4A1622">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220836">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6A14D4">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D05C8C">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73224625">
    <w:abstractNumId w:val="9"/>
  </w:num>
  <w:num w:numId="2" w16cid:durableId="1293635524">
    <w:abstractNumId w:val="0"/>
  </w:num>
  <w:num w:numId="3" w16cid:durableId="329523199">
    <w:abstractNumId w:val="6"/>
  </w:num>
  <w:num w:numId="4" w16cid:durableId="1521316097">
    <w:abstractNumId w:val="5"/>
  </w:num>
  <w:num w:numId="5" w16cid:durableId="1297638248">
    <w:abstractNumId w:val="19"/>
  </w:num>
  <w:num w:numId="6" w16cid:durableId="714086916">
    <w:abstractNumId w:val="8"/>
  </w:num>
  <w:num w:numId="7" w16cid:durableId="397752358">
    <w:abstractNumId w:val="7"/>
  </w:num>
  <w:num w:numId="8" w16cid:durableId="119151644">
    <w:abstractNumId w:val="1"/>
  </w:num>
  <w:num w:numId="9" w16cid:durableId="871763772">
    <w:abstractNumId w:val="11"/>
  </w:num>
  <w:num w:numId="10" w16cid:durableId="1674069306">
    <w:abstractNumId w:val="2"/>
  </w:num>
  <w:num w:numId="11" w16cid:durableId="681053945">
    <w:abstractNumId w:val="17"/>
  </w:num>
  <w:num w:numId="12" w16cid:durableId="1199397312">
    <w:abstractNumId w:val="12"/>
  </w:num>
  <w:num w:numId="13" w16cid:durableId="1894731749">
    <w:abstractNumId w:val="16"/>
  </w:num>
  <w:num w:numId="14" w16cid:durableId="468784221">
    <w:abstractNumId w:val="14"/>
  </w:num>
  <w:num w:numId="15" w16cid:durableId="1026172419">
    <w:abstractNumId w:val="10"/>
  </w:num>
  <w:num w:numId="16" w16cid:durableId="422997355">
    <w:abstractNumId w:val="18"/>
  </w:num>
  <w:num w:numId="17" w16cid:durableId="207379357">
    <w:abstractNumId w:val="15"/>
  </w:num>
  <w:num w:numId="18" w16cid:durableId="1720090256">
    <w:abstractNumId w:val="3"/>
  </w:num>
  <w:num w:numId="19" w16cid:durableId="2066292052">
    <w:abstractNumId w:val="13"/>
  </w:num>
  <w:num w:numId="20" w16cid:durableId="141816586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DE4"/>
    <w:rsid w:val="000014C3"/>
    <w:rsid w:val="00010A3C"/>
    <w:rsid w:val="00012DB3"/>
    <w:rsid w:val="000C1EA4"/>
    <w:rsid w:val="000D3B85"/>
    <w:rsid w:val="000E7F18"/>
    <w:rsid w:val="00153F10"/>
    <w:rsid w:val="00182018"/>
    <w:rsid w:val="001F17C4"/>
    <w:rsid w:val="003A1943"/>
    <w:rsid w:val="003A4DD3"/>
    <w:rsid w:val="004105EE"/>
    <w:rsid w:val="0047241D"/>
    <w:rsid w:val="004A54A1"/>
    <w:rsid w:val="0051316C"/>
    <w:rsid w:val="006729AD"/>
    <w:rsid w:val="006A3578"/>
    <w:rsid w:val="00734C4E"/>
    <w:rsid w:val="00901082"/>
    <w:rsid w:val="009D1AAF"/>
    <w:rsid w:val="00A079A2"/>
    <w:rsid w:val="00B15AEB"/>
    <w:rsid w:val="00B233B4"/>
    <w:rsid w:val="00B25A7C"/>
    <w:rsid w:val="00B37290"/>
    <w:rsid w:val="00C01397"/>
    <w:rsid w:val="00C16798"/>
    <w:rsid w:val="00CE3078"/>
    <w:rsid w:val="00D27DE4"/>
    <w:rsid w:val="00D95BE7"/>
    <w:rsid w:val="00DA46FC"/>
    <w:rsid w:val="00DC0EA8"/>
    <w:rsid w:val="00EA1E68"/>
    <w:rsid w:val="00EE23D4"/>
    <w:rsid w:val="00F17C3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795E5"/>
  <w15:docId w15:val="{679AEDE6-AB8C-4244-83A9-4BF1BBE0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left="13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77"/>
      <w:ind w:left="93"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41"/>
      <w:ind w:left="135"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0"/>
      <w:ind w:left="130" w:hanging="10"/>
      <w:outlineLvl w:val="2"/>
    </w:pPr>
    <w:rPr>
      <w:rFonts w:ascii="Times New Roman" w:eastAsia="Times New Roman" w:hAnsi="Times New Roman" w:cs="Times New Roman"/>
      <w:b/>
      <w:color w:val="000000"/>
      <w:u w:val="single" w:color="000000"/>
    </w:rPr>
  </w:style>
  <w:style w:type="paragraph" w:styleId="Heading4">
    <w:name w:val="heading 4"/>
    <w:next w:val="Normal"/>
    <w:link w:val="Heading4Char"/>
    <w:uiPriority w:val="9"/>
    <w:unhideWhenUsed/>
    <w:qFormat/>
    <w:pPr>
      <w:keepNext/>
      <w:keepLines/>
      <w:spacing w:after="0"/>
      <w:ind w:left="130" w:hanging="10"/>
      <w:outlineLvl w:val="3"/>
    </w:pPr>
    <w:rPr>
      <w:rFonts w:ascii="Times New Roman" w:eastAsia="Times New Roman" w:hAnsi="Times New Roman" w:cs="Times New Roman"/>
      <w:b/>
      <w:color w:val="000000"/>
      <w:u w:val="single" w:color="000000"/>
    </w:rPr>
  </w:style>
  <w:style w:type="paragraph" w:styleId="Heading5">
    <w:name w:val="heading 5"/>
    <w:next w:val="Normal"/>
    <w:link w:val="Heading5Char"/>
    <w:uiPriority w:val="9"/>
    <w:unhideWhenUsed/>
    <w:qFormat/>
    <w:pPr>
      <w:keepNext/>
      <w:keepLines/>
      <w:spacing w:after="0"/>
      <w:ind w:left="130" w:hanging="10"/>
      <w:outlineLvl w:val="4"/>
    </w:pPr>
    <w:rPr>
      <w:rFonts w:ascii="Times New Roman" w:eastAsia="Times New Roman" w:hAnsi="Times New Roman" w:cs="Times New Roman"/>
      <w:b/>
      <w: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2"/>
      <w:u w:val="single" w:color="000000"/>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5Char">
    <w:name w:val="Heading 5 Char"/>
    <w:link w:val="Heading5"/>
    <w:rPr>
      <w:rFonts w:ascii="Times New Roman" w:eastAsia="Times New Roman" w:hAnsi="Times New Roman" w:cs="Times New Roman"/>
      <w:b/>
      <w:i/>
      <w:color w:val="000000"/>
      <w:sz w:val="22"/>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2"/>
      <w:u w:val="single" w:color="000000"/>
    </w:rPr>
  </w:style>
  <w:style w:type="paragraph" w:styleId="TOC1">
    <w:name w:val="toc 1"/>
    <w:hidden/>
    <w:uiPriority w:val="39"/>
    <w:pPr>
      <w:spacing w:after="101" w:line="248" w:lineRule="auto"/>
      <w:ind w:left="145" w:right="26" w:hanging="10"/>
      <w:jc w:val="both"/>
    </w:pPr>
    <w:rPr>
      <w:rFonts w:ascii="Times New Roman" w:eastAsia="Times New Roman" w:hAnsi="Times New Roman" w:cs="Times New Roman"/>
      <w:color w:val="000000"/>
    </w:rPr>
  </w:style>
  <w:style w:type="paragraph" w:styleId="TOC2">
    <w:name w:val="toc 2"/>
    <w:hidden/>
    <w:uiPriority w:val="39"/>
    <w:pPr>
      <w:spacing w:after="101" w:line="248" w:lineRule="auto"/>
      <w:ind w:left="366" w:right="26" w:hanging="10"/>
      <w:jc w:val="both"/>
    </w:pPr>
    <w:rPr>
      <w:rFonts w:ascii="Times New Roman" w:eastAsia="Times New Roman" w:hAnsi="Times New Roman" w:cs="Times New Roman"/>
      <w:color w:val="000000"/>
    </w:rPr>
  </w:style>
  <w:style w:type="paragraph" w:styleId="TOC3">
    <w:name w:val="toc 3"/>
    <w:hidden/>
    <w:uiPriority w:val="39"/>
    <w:pPr>
      <w:spacing w:after="83"/>
      <w:ind w:left="567" w:right="15" w:hanging="10"/>
      <w:jc w:val="right"/>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C1EA4"/>
    <w:rPr>
      <w:color w:val="0563C1" w:themeColor="hyperlink"/>
      <w:u w:val="single"/>
    </w:rPr>
  </w:style>
  <w:style w:type="character" w:styleId="UnresolvedMention">
    <w:name w:val="Unresolved Mention"/>
    <w:basedOn w:val="DefaultParagraphFont"/>
    <w:uiPriority w:val="99"/>
    <w:semiHidden/>
    <w:unhideWhenUsed/>
    <w:rsid w:val="000C1EA4"/>
    <w:rPr>
      <w:color w:val="605E5C"/>
      <w:shd w:val="clear" w:color="auto" w:fill="E1DFDD"/>
    </w:rPr>
  </w:style>
  <w:style w:type="character" w:styleId="FollowedHyperlink">
    <w:name w:val="FollowedHyperlink"/>
    <w:basedOn w:val="DefaultParagraphFont"/>
    <w:uiPriority w:val="99"/>
    <w:semiHidden/>
    <w:unhideWhenUsed/>
    <w:rsid w:val="00EE23D4"/>
    <w:rPr>
      <w:color w:val="954F72" w:themeColor="followedHyperlink"/>
      <w:u w:val="single"/>
    </w:rPr>
  </w:style>
  <w:style w:type="paragraph" w:styleId="ListParagraph">
    <w:name w:val="List Paragraph"/>
    <w:basedOn w:val="Normal"/>
    <w:uiPriority w:val="34"/>
    <w:qFormat/>
    <w:rsid w:val="00EE23D4"/>
    <w:pPr>
      <w:ind w:left="720"/>
      <w:contextualSpacing/>
    </w:pPr>
  </w:style>
  <w:style w:type="paragraph" w:customStyle="1" w:styleId="TableParagraph">
    <w:name w:val="Table Paragraph"/>
    <w:basedOn w:val="Normal"/>
    <w:uiPriority w:val="1"/>
    <w:qFormat/>
    <w:rsid w:val="00A079A2"/>
    <w:pPr>
      <w:widowControl w:val="0"/>
      <w:autoSpaceDE w:val="0"/>
      <w:autoSpaceDN w:val="0"/>
      <w:spacing w:after="0" w:line="240" w:lineRule="auto"/>
      <w:ind w:left="0" w:firstLine="0"/>
      <w:jc w:val="left"/>
    </w:pPr>
    <w:rPr>
      <w:color w:val="auto"/>
      <w:kern w:val="0"/>
      <w14:ligatures w14:val="none"/>
    </w:rPr>
  </w:style>
  <w:style w:type="paragraph" w:styleId="Footer">
    <w:name w:val="footer"/>
    <w:basedOn w:val="Normal"/>
    <w:link w:val="FooterChar"/>
    <w:uiPriority w:val="99"/>
    <w:semiHidden/>
    <w:unhideWhenUsed/>
    <w:rsid w:val="003A4D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4DD3"/>
    <w:rPr>
      <w:rFonts w:ascii="Times New Roman" w:eastAsia="Times New Roman" w:hAnsi="Times New Roman" w:cs="Times New Roman"/>
      <w:color w:val="000000"/>
    </w:rPr>
  </w:style>
  <w:style w:type="character" w:styleId="PageNumber">
    <w:name w:val="page number"/>
    <w:basedOn w:val="DefaultParagraphFont"/>
    <w:uiPriority w:val="99"/>
    <w:semiHidden/>
    <w:unhideWhenUsed/>
    <w:rsid w:val="003A4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0519327">
      <w:bodyDiv w:val="1"/>
      <w:marLeft w:val="0"/>
      <w:marRight w:val="0"/>
      <w:marTop w:val="0"/>
      <w:marBottom w:val="0"/>
      <w:divBdr>
        <w:top w:val="none" w:sz="0" w:space="0" w:color="auto"/>
        <w:left w:val="none" w:sz="0" w:space="0" w:color="auto"/>
        <w:bottom w:val="none" w:sz="0" w:space="0" w:color="auto"/>
        <w:right w:val="none" w:sz="0" w:space="0" w:color="auto"/>
      </w:divBdr>
    </w:div>
    <w:div w:id="2126075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y.unt.edu/" TargetMode="External"/><Relationship Id="rId21" Type="http://schemas.openxmlformats.org/officeDocument/2006/relationships/hyperlink" Target="https://it.unt.edu/lynda" TargetMode="External"/><Relationship Id="rId42" Type="http://schemas.openxmlformats.org/officeDocument/2006/relationships/hyperlink" Target="https://my.rapidminer.com/nexus/account/index.html" TargetMode="External"/><Relationship Id="rId63" Type="http://schemas.openxmlformats.org/officeDocument/2006/relationships/hyperlink" Target="https://deanofstudents.unt.edu/conduct" TargetMode="External"/><Relationship Id="rId84" Type="http://schemas.openxmlformats.org/officeDocument/2006/relationships/hyperlink" Target="http://studentaffairs.unt.edu/counseling-and-testing-services" TargetMode="External"/><Relationship Id="rId138" Type="http://schemas.openxmlformats.org/officeDocument/2006/relationships/hyperlink" Target="https://policy.unt.edu/policy/07-002" TargetMode="External"/><Relationship Id="rId159" Type="http://schemas.openxmlformats.org/officeDocument/2006/relationships/header" Target="header5.xml"/><Relationship Id="rId107" Type="http://schemas.openxmlformats.org/officeDocument/2006/relationships/hyperlink" Target="https://success.unt.edu/" TargetMode="External"/><Relationship Id="rId11" Type="http://schemas.openxmlformats.org/officeDocument/2006/relationships/footer" Target="footer2.xml"/><Relationship Id="rId32" Type="http://schemas.openxmlformats.org/officeDocument/2006/relationships/hyperlink" Target="http://www.legis.state.tx.us/tlodocs/81R/billtext/html/HB02504F.HTM" TargetMode="External"/><Relationship Id="rId53" Type="http://schemas.openxmlformats.org/officeDocument/2006/relationships/hyperlink" Target="https://www.northeastern.edu/graduate/blog/tips-for-taking-online-classes/" TargetMode="External"/><Relationship Id="rId74" Type="http://schemas.openxmlformats.org/officeDocument/2006/relationships/hyperlink" Target="http://disability.unt.edu/" TargetMode="External"/><Relationship Id="rId128" Type="http://schemas.openxmlformats.org/officeDocument/2006/relationships/hyperlink" Target="https://policy.unt.edu/policy/07-002" TargetMode="External"/><Relationship Id="rId149" Type="http://schemas.openxmlformats.org/officeDocument/2006/relationships/hyperlink" Target="https://policy.unt.edu/policy/07-002" TargetMode="External"/><Relationship Id="rId5" Type="http://schemas.openxmlformats.org/officeDocument/2006/relationships/footnotes" Target="footnotes.xml"/><Relationship Id="rId95" Type="http://schemas.openxmlformats.org/officeDocument/2006/relationships/hyperlink" Target="https://learningcenter.unt.edu/home" TargetMode="External"/><Relationship Id="rId160" Type="http://schemas.openxmlformats.org/officeDocument/2006/relationships/footer" Target="footer4.xml"/><Relationship Id="rId22" Type="http://schemas.openxmlformats.org/officeDocument/2006/relationships/hyperlink" Target="https://it.unt.edu/lynda" TargetMode="External"/><Relationship Id="rId43" Type="http://schemas.openxmlformats.org/officeDocument/2006/relationships/hyperlink" Target="https://www.northeastern.edu/graduate/blog/tips-for-taking-online-classes/" TargetMode="External"/><Relationship Id="rId64" Type="http://schemas.openxmlformats.org/officeDocument/2006/relationships/hyperlink" Target="https://deanofstudents.unt.edu/conduct" TargetMode="External"/><Relationship Id="rId118" Type="http://schemas.openxmlformats.org/officeDocument/2006/relationships/hyperlink" Target="https://my.unt.edu/" TargetMode="External"/><Relationship Id="rId139" Type="http://schemas.openxmlformats.org/officeDocument/2006/relationships/hyperlink" Target="https://policy.unt.edu/policy/07-002" TargetMode="External"/><Relationship Id="rId85" Type="http://schemas.openxmlformats.org/officeDocument/2006/relationships/hyperlink" Target="http://studentaffairs.unt.edu/counseling-and-testing-services" TargetMode="External"/><Relationship Id="rId150" Type="http://schemas.openxmlformats.org/officeDocument/2006/relationships/hyperlink" Target="https://policy.unt.edu/policy/07-002" TargetMode="External"/><Relationship Id="rId12" Type="http://schemas.openxmlformats.org/officeDocument/2006/relationships/header" Target="header3.xml"/><Relationship Id="rId17" Type="http://schemas.openxmlformats.org/officeDocument/2006/relationships/hyperlink" Target="http://docs.rapidminer.com/downloads/DataMiningForTheMasses.pdf" TargetMode="External"/><Relationship Id="rId33" Type="http://schemas.openxmlformats.org/officeDocument/2006/relationships/hyperlink" Target="http://www.legis.state.tx.us/tlodocs/81R/billtext/html/HB02504F.HTM" TargetMode="External"/><Relationship Id="rId38" Type="http://schemas.openxmlformats.org/officeDocument/2006/relationships/hyperlink" Target="https://vpaa.unt.edu/spot" TargetMode="External"/><Relationship Id="rId59" Type="http://schemas.openxmlformats.org/officeDocument/2006/relationships/hyperlink" Target="https://deanofstudents.unt.edu/conduct" TargetMode="External"/><Relationship Id="rId103" Type="http://schemas.openxmlformats.org/officeDocument/2006/relationships/hyperlink" Target="http://writingcenter.unt.edu/" TargetMode="External"/><Relationship Id="rId108" Type="http://schemas.openxmlformats.org/officeDocument/2006/relationships/hyperlink" Target="https://success.unt.edu/" TargetMode="External"/><Relationship Id="rId124" Type="http://schemas.openxmlformats.org/officeDocument/2006/relationships/hyperlink" Target="http://spot.unt.edu/" TargetMode="External"/><Relationship Id="rId129" Type="http://schemas.openxmlformats.org/officeDocument/2006/relationships/hyperlink" Target="https://policy.unt.edu/policy/07-002" TargetMode="External"/><Relationship Id="rId54" Type="http://schemas.openxmlformats.org/officeDocument/2006/relationships/hyperlink" Target="https://www.northeastern.edu/graduate/blog/tips-for-taking-online-classes/" TargetMode="External"/><Relationship Id="rId70" Type="http://schemas.openxmlformats.org/officeDocument/2006/relationships/hyperlink" Target="http://disability.unt.edu/" TargetMode="External"/><Relationship Id="rId75" Type="http://schemas.openxmlformats.org/officeDocument/2006/relationships/hyperlink" Target="http://disability.unt.edu/" TargetMode="External"/><Relationship Id="rId91" Type="http://schemas.openxmlformats.org/officeDocument/2006/relationships/hyperlink" Target="https://learningcenter.unt.edu/home" TargetMode="External"/><Relationship Id="rId96" Type="http://schemas.openxmlformats.org/officeDocument/2006/relationships/hyperlink" Target="https://learningcenter.unt.edu/home" TargetMode="External"/><Relationship Id="rId140" Type="http://schemas.openxmlformats.org/officeDocument/2006/relationships/hyperlink" Target="https://policy.unt.edu/policy/07-002" TargetMode="External"/><Relationship Id="rId145" Type="http://schemas.openxmlformats.org/officeDocument/2006/relationships/hyperlink" Target="https://policy.unt.edu/policy/07-002" TargetMode="External"/><Relationship Id="rId16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legis.state.tx.us/tlodocs/81R/billtext/html/HB02504F.HTM" TargetMode="External"/><Relationship Id="rId28" Type="http://schemas.openxmlformats.org/officeDocument/2006/relationships/hyperlink" Target="http://www.legis.state.tx.us/tlodocs/81R/billtext/html/HB02504F.HTM" TargetMode="External"/><Relationship Id="rId49" Type="http://schemas.openxmlformats.org/officeDocument/2006/relationships/hyperlink" Target="https://www.northeastern.edu/graduate/blog/tips-for-taking-online-classes/" TargetMode="External"/><Relationship Id="rId114" Type="http://schemas.openxmlformats.org/officeDocument/2006/relationships/hyperlink" Target="https://deanofstudents.unt.edu/conduct" TargetMode="External"/><Relationship Id="rId119" Type="http://schemas.openxmlformats.org/officeDocument/2006/relationships/hyperlink" Target="http://it.unt.edu/eagleconnect" TargetMode="External"/><Relationship Id="rId44" Type="http://schemas.openxmlformats.org/officeDocument/2006/relationships/hyperlink" Target="https://www.northeastern.edu/graduate/blog/tips-for-taking-online-classes/" TargetMode="External"/><Relationship Id="rId60" Type="http://schemas.openxmlformats.org/officeDocument/2006/relationships/hyperlink" Target="https://deanofstudents.unt.edu/conduct" TargetMode="External"/><Relationship Id="rId65" Type="http://schemas.openxmlformats.org/officeDocument/2006/relationships/hyperlink" Target="https://deanofstudents.unt.edu/conduct" TargetMode="External"/><Relationship Id="rId81" Type="http://schemas.openxmlformats.org/officeDocument/2006/relationships/hyperlink" Target="http://studentaffairs.unt.edu/counseling-and-testing-services" TargetMode="External"/><Relationship Id="rId86" Type="http://schemas.openxmlformats.org/officeDocument/2006/relationships/hyperlink" Target="http://www.library.unt.edu/" TargetMode="External"/><Relationship Id="rId130" Type="http://schemas.openxmlformats.org/officeDocument/2006/relationships/hyperlink" Target="https://policy.unt.edu/policy/07-002" TargetMode="External"/><Relationship Id="rId135" Type="http://schemas.openxmlformats.org/officeDocument/2006/relationships/hyperlink" Target="https://policy.unt.edu/policy/07-002" TargetMode="External"/><Relationship Id="rId151" Type="http://schemas.openxmlformats.org/officeDocument/2006/relationships/hyperlink" Target="https://policy.unt.edu/policy/07-002" TargetMode="External"/><Relationship Id="rId156" Type="http://schemas.openxmlformats.org/officeDocument/2006/relationships/hyperlink" Target="https://policy.unt.edu/policy/07-002" TargetMode="External"/><Relationship Id="rId13" Type="http://schemas.openxmlformats.org/officeDocument/2006/relationships/footer" Target="footer3.xml"/><Relationship Id="rId18" Type="http://schemas.openxmlformats.org/officeDocument/2006/relationships/hyperlink" Target="http://iii.library.unt.edu/record%3Db4558404~S12" TargetMode="External"/><Relationship Id="rId39" Type="http://schemas.openxmlformats.org/officeDocument/2006/relationships/hyperlink" Target="https://vpaa.unt.edu/spot" TargetMode="External"/><Relationship Id="rId109" Type="http://schemas.openxmlformats.org/officeDocument/2006/relationships/hyperlink" Target="https://success.unt.edu/" TargetMode="External"/><Relationship Id="rId34" Type="http://schemas.openxmlformats.org/officeDocument/2006/relationships/hyperlink" Target="http://www.legis.state.tx.us/tlodocs/81R/billtext/html/HB02504F.HTM" TargetMode="External"/><Relationship Id="rId50" Type="http://schemas.openxmlformats.org/officeDocument/2006/relationships/hyperlink" Target="https://www.northeastern.edu/graduate/blog/tips-for-taking-online-classes/" TargetMode="External"/><Relationship Id="rId55" Type="http://schemas.openxmlformats.org/officeDocument/2006/relationships/hyperlink" Target="https://www.northeastern.edu/graduate/blog/tips-for-taking-online-classes/" TargetMode="External"/><Relationship Id="rId76" Type="http://schemas.openxmlformats.org/officeDocument/2006/relationships/hyperlink" Target="http://disability.unt.edu/" TargetMode="External"/><Relationship Id="rId97" Type="http://schemas.openxmlformats.org/officeDocument/2006/relationships/hyperlink" Target="http://writingcenter.unt.edu/" TargetMode="External"/><Relationship Id="rId104" Type="http://schemas.openxmlformats.org/officeDocument/2006/relationships/hyperlink" Target="https://success.unt.edu/" TargetMode="External"/><Relationship Id="rId120" Type="http://schemas.openxmlformats.org/officeDocument/2006/relationships/hyperlink" Target="http://it.unt.edu/eagleconnect" TargetMode="External"/><Relationship Id="rId125" Type="http://schemas.openxmlformats.org/officeDocument/2006/relationships/hyperlink" Target="http://www.ecfr.gov/" TargetMode="External"/><Relationship Id="rId141" Type="http://schemas.openxmlformats.org/officeDocument/2006/relationships/hyperlink" Target="https://policy.unt.edu/policy/07-002" TargetMode="External"/><Relationship Id="rId146" Type="http://schemas.openxmlformats.org/officeDocument/2006/relationships/hyperlink" Target="https://policy.unt.edu/policy/07-002" TargetMode="External"/><Relationship Id="rId7" Type="http://schemas.openxmlformats.org/officeDocument/2006/relationships/image" Target="media/image1.png"/><Relationship Id="rId71" Type="http://schemas.openxmlformats.org/officeDocument/2006/relationships/hyperlink" Target="http://disability.unt.edu/" TargetMode="External"/><Relationship Id="rId92" Type="http://schemas.openxmlformats.org/officeDocument/2006/relationships/hyperlink" Target="https://learningcenter.unt.edu/home" TargetMode="External"/><Relationship Id="rId162" Type="http://schemas.openxmlformats.org/officeDocument/2006/relationships/header" Target="header6.xml"/><Relationship Id="rId2" Type="http://schemas.openxmlformats.org/officeDocument/2006/relationships/styles" Target="styles.xml"/><Relationship Id="rId29" Type="http://schemas.openxmlformats.org/officeDocument/2006/relationships/hyperlink" Target="http://www.legis.state.tx.us/tlodocs/81R/billtext/html/HB02504F.HTM" TargetMode="External"/><Relationship Id="rId24" Type="http://schemas.openxmlformats.org/officeDocument/2006/relationships/hyperlink" Target="http://www.legis.state.tx.us/tlodocs/81R/billtext/html/HB02504F.HTM" TargetMode="External"/><Relationship Id="rId40" Type="http://schemas.openxmlformats.org/officeDocument/2006/relationships/hyperlink" Target="https://vpaa.unt.edu/spot" TargetMode="External"/><Relationship Id="rId45" Type="http://schemas.openxmlformats.org/officeDocument/2006/relationships/hyperlink" Target="https://www.northeastern.edu/graduate/blog/tips-for-taking-online-classes/" TargetMode="External"/><Relationship Id="rId66" Type="http://schemas.openxmlformats.org/officeDocument/2006/relationships/hyperlink" Target="https://deanofstudents.unt.edu/conduct" TargetMode="External"/><Relationship Id="rId87" Type="http://schemas.openxmlformats.org/officeDocument/2006/relationships/hyperlink" Target="http://www.library.unt.edu/" TargetMode="External"/><Relationship Id="rId110" Type="http://schemas.openxmlformats.org/officeDocument/2006/relationships/hyperlink" Target="https://success.unt.edu/" TargetMode="External"/><Relationship Id="rId115" Type="http://schemas.openxmlformats.org/officeDocument/2006/relationships/hyperlink" Target="https://my.unt.edu/" TargetMode="External"/><Relationship Id="rId131" Type="http://schemas.openxmlformats.org/officeDocument/2006/relationships/hyperlink" Target="https://policy.unt.edu/policy/07-002" TargetMode="External"/><Relationship Id="rId136" Type="http://schemas.openxmlformats.org/officeDocument/2006/relationships/hyperlink" Target="https://policy.unt.edu/policy/07-002" TargetMode="External"/><Relationship Id="rId157" Type="http://schemas.openxmlformats.org/officeDocument/2006/relationships/hyperlink" Target="https://policy.unt.edu/policy/07-002" TargetMode="External"/><Relationship Id="rId61" Type="http://schemas.openxmlformats.org/officeDocument/2006/relationships/hyperlink" Target="https://deanofstudents.unt.edu/conduct" TargetMode="External"/><Relationship Id="rId82" Type="http://schemas.openxmlformats.org/officeDocument/2006/relationships/hyperlink" Target="http://studentaffairs.unt.edu/counseling-and-testing-services" TargetMode="External"/><Relationship Id="rId152" Type="http://schemas.openxmlformats.org/officeDocument/2006/relationships/hyperlink" Target="https://policy.unt.edu/policy/07-002" TargetMode="External"/><Relationship Id="rId19" Type="http://schemas.openxmlformats.org/officeDocument/2006/relationships/hyperlink" Target="http://iii.library.unt.edu/record%3Db4558404~S12" TargetMode="External"/><Relationship Id="rId14" Type="http://schemas.openxmlformats.org/officeDocument/2006/relationships/hyperlink" Target="https://sites.google.com/site/dataminingforthemasses3e/" TargetMode="External"/><Relationship Id="rId30" Type="http://schemas.openxmlformats.org/officeDocument/2006/relationships/hyperlink" Target="http://www.legis.state.tx.us/tlodocs/81R/billtext/html/HB02504F.HTM" TargetMode="External"/><Relationship Id="rId35" Type="http://schemas.openxmlformats.org/officeDocument/2006/relationships/hyperlink" Target="http://www.legis.state.tx.us/tlodocs/81R/billtext/html/HB02504F.HTM" TargetMode="External"/><Relationship Id="rId56" Type="http://schemas.openxmlformats.org/officeDocument/2006/relationships/hyperlink" Target="https://www.northeastern.edu/graduate/blog/tips-for-taking-online-classes/" TargetMode="External"/><Relationship Id="rId77" Type="http://schemas.openxmlformats.org/officeDocument/2006/relationships/hyperlink" Target="http://studentaffairs.unt.edu/counseling-and-testing-services" TargetMode="External"/><Relationship Id="rId100" Type="http://schemas.openxmlformats.org/officeDocument/2006/relationships/hyperlink" Target="http://writingcenter.unt.edu/" TargetMode="External"/><Relationship Id="rId105" Type="http://schemas.openxmlformats.org/officeDocument/2006/relationships/hyperlink" Target="https://success.unt.edu/" TargetMode="External"/><Relationship Id="rId126" Type="http://schemas.openxmlformats.org/officeDocument/2006/relationships/hyperlink" Target="http://www.ecfr.gov/" TargetMode="External"/><Relationship Id="rId147" Type="http://schemas.openxmlformats.org/officeDocument/2006/relationships/hyperlink" Target="https://policy.unt.edu/policy/07-002" TargetMode="External"/><Relationship Id="rId8" Type="http://schemas.openxmlformats.org/officeDocument/2006/relationships/header" Target="header1.xml"/><Relationship Id="rId51" Type="http://schemas.openxmlformats.org/officeDocument/2006/relationships/hyperlink" Target="https://www.northeastern.edu/graduate/blog/tips-for-taking-online-classes/" TargetMode="External"/><Relationship Id="rId72" Type="http://schemas.openxmlformats.org/officeDocument/2006/relationships/hyperlink" Target="http://disability.unt.edu/" TargetMode="External"/><Relationship Id="rId93" Type="http://schemas.openxmlformats.org/officeDocument/2006/relationships/hyperlink" Target="https://learningcenter.unt.edu/home" TargetMode="External"/><Relationship Id="rId98" Type="http://schemas.openxmlformats.org/officeDocument/2006/relationships/hyperlink" Target="http://writingcenter.unt.edu/" TargetMode="External"/><Relationship Id="rId121" Type="http://schemas.openxmlformats.org/officeDocument/2006/relationships/hyperlink" Target="http://spot.unt.edu/" TargetMode="External"/><Relationship Id="rId142" Type="http://schemas.openxmlformats.org/officeDocument/2006/relationships/hyperlink" Target="https://policy.unt.edu/policy/07-002" TargetMode="External"/><Relationship Id="rId163" Type="http://schemas.openxmlformats.org/officeDocument/2006/relationships/footer" Target="footer6.xml"/><Relationship Id="rId3" Type="http://schemas.openxmlformats.org/officeDocument/2006/relationships/settings" Target="settings.xml"/><Relationship Id="rId25" Type="http://schemas.openxmlformats.org/officeDocument/2006/relationships/hyperlink" Target="http://www.legis.state.tx.us/tlodocs/81R/billtext/html/HB02504F.HTM" TargetMode="External"/><Relationship Id="rId46" Type="http://schemas.openxmlformats.org/officeDocument/2006/relationships/hyperlink" Target="https://www.northeastern.edu/graduate/blog/tips-for-taking-online-classes/" TargetMode="External"/><Relationship Id="rId67" Type="http://schemas.openxmlformats.org/officeDocument/2006/relationships/hyperlink" Target="https://deanofstudents.unt.edu/conduct" TargetMode="External"/><Relationship Id="rId116" Type="http://schemas.openxmlformats.org/officeDocument/2006/relationships/hyperlink" Target="https://my.unt.edu/" TargetMode="External"/><Relationship Id="rId137" Type="http://schemas.openxmlformats.org/officeDocument/2006/relationships/hyperlink" Target="https://policy.unt.edu/policy/07-002" TargetMode="External"/><Relationship Id="rId158" Type="http://schemas.openxmlformats.org/officeDocument/2006/relationships/header" Target="header4.xml"/><Relationship Id="rId20" Type="http://schemas.openxmlformats.org/officeDocument/2006/relationships/hyperlink" Target="http://iii.library.unt.edu/record%3Db4558404~S12" TargetMode="External"/><Relationship Id="rId41" Type="http://schemas.openxmlformats.org/officeDocument/2006/relationships/hyperlink" Target="https://my.rapidminer.com/nexus/account/index.html" TargetMode="External"/><Relationship Id="rId62" Type="http://schemas.openxmlformats.org/officeDocument/2006/relationships/hyperlink" Target="https://deanofstudents.unt.edu/conduct" TargetMode="External"/><Relationship Id="rId83" Type="http://schemas.openxmlformats.org/officeDocument/2006/relationships/hyperlink" Target="http://studentaffairs.unt.edu/counseling-and-testing-services" TargetMode="External"/><Relationship Id="rId88" Type="http://schemas.openxmlformats.org/officeDocument/2006/relationships/hyperlink" Target="http://www.library.unt.edu/" TargetMode="External"/><Relationship Id="rId111" Type="http://schemas.openxmlformats.org/officeDocument/2006/relationships/hyperlink" Target="https://deanofstudents.unt.edu/conduct" TargetMode="External"/><Relationship Id="rId132" Type="http://schemas.openxmlformats.org/officeDocument/2006/relationships/hyperlink" Target="https://policy.unt.edu/policy/07-002" TargetMode="External"/><Relationship Id="rId153" Type="http://schemas.openxmlformats.org/officeDocument/2006/relationships/hyperlink" Target="https://policy.unt.edu/policy/07-002" TargetMode="External"/><Relationship Id="rId15" Type="http://schemas.openxmlformats.org/officeDocument/2006/relationships/hyperlink" Target="https://sites.google.com/site/dataminingforthemasses3e/" TargetMode="External"/><Relationship Id="rId36" Type="http://schemas.openxmlformats.org/officeDocument/2006/relationships/hyperlink" Target="http://www.legis.state.tx.us/tlodocs/81R/billtext/html/HB02504F.HTM" TargetMode="External"/><Relationship Id="rId57" Type="http://schemas.openxmlformats.org/officeDocument/2006/relationships/hyperlink" Target="https://www.northeastern.edu/graduate/blog/tips-for-taking-online-classes/" TargetMode="External"/><Relationship Id="rId106" Type="http://schemas.openxmlformats.org/officeDocument/2006/relationships/hyperlink" Target="https://success.unt.edu/" TargetMode="External"/><Relationship Id="rId127" Type="http://schemas.openxmlformats.org/officeDocument/2006/relationships/hyperlink" Target="http://www.ecfr.gov/" TargetMode="External"/><Relationship Id="rId10" Type="http://schemas.openxmlformats.org/officeDocument/2006/relationships/footer" Target="footer1.xml"/><Relationship Id="rId31" Type="http://schemas.openxmlformats.org/officeDocument/2006/relationships/hyperlink" Target="http://www.legis.state.tx.us/tlodocs/81R/billtext/html/HB02504F.HTM" TargetMode="External"/><Relationship Id="rId52" Type="http://schemas.openxmlformats.org/officeDocument/2006/relationships/hyperlink" Target="https://www.northeastern.edu/graduate/blog/tips-for-taking-online-classes/" TargetMode="External"/><Relationship Id="rId73" Type="http://schemas.openxmlformats.org/officeDocument/2006/relationships/hyperlink" Target="http://disability.unt.edu/" TargetMode="External"/><Relationship Id="rId78" Type="http://schemas.openxmlformats.org/officeDocument/2006/relationships/hyperlink" Target="http://studentaffairs.unt.edu/counseling-and-testing-services" TargetMode="External"/><Relationship Id="rId94" Type="http://schemas.openxmlformats.org/officeDocument/2006/relationships/hyperlink" Target="https://learningcenter.unt.edu/home" TargetMode="External"/><Relationship Id="rId99" Type="http://schemas.openxmlformats.org/officeDocument/2006/relationships/hyperlink" Target="http://writingcenter.unt.edu/" TargetMode="External"/><Relationship Id="rId101" Type="http://schemas.openxmlformats.org/officeDocument/2006/relationships/hyperlink" Target="http://writingcenter.unt.edu/" TargetMode="External"/><Relationship Id="rId122" Type="http://schemas.openxmlformats.org/officeDocument/2006/relationships/hyperlink" Target="http://spot.unt.edu/" TargetMode="External"/><Relationship Id="rId143" Type="http://schemas.openxmlformats.org/officeDocument/2006/relationships/hyperlink" Target="https://policy.unt.edu/policy/07-002" TargetMode="External"/><Relationship Id="rId148" Type="http://schemas.openxmlformats.org/officeDocument/2006/relationships/hyperlink" Target="https://policy.unt.edu/policy/07-002"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6" Type="http://schemas.openxmlformats.org/officeDocument/2006/relationships/hyperlink" Target="http://www.legis.state.tx.us/tlodocs/81R/billtext/html/HB02504F.HTM" TargetMode="External"/><Relationship Id="rId47" Type="http://schemas.openxmlformats.org/officeDocument/2006/relationships/hyperlink" Target="https://www.northeastern.edu/graduate/blog/tips-for-taking-online-classes/" TargetMode="External"/><Relationship Id="rId68" Type="http://schemas.openxmlformats.org/officeDocument/2006/relationships/hyperlink" Target="http://disability.unt.edu/" TargetMode="External"/><Relationship Id="rId89" Type="http://schemas.openxmlformats.org/officeDocument/2006/relationships/hyperlink" Target="http://www.library.unt.edu/" TargetMode="External"/><Relationship Id="rId112" Type="http://schemas.openxmlformats.org/officeDocument/2006/relationships/hyperlink" Target="https://deanofstudents.unt.edu/conduct" TargetMode="External"/><Relationship Id="rId133" Type="http://schemas.openxmlformats.org/officeDocument/2006/relationships/hyperlink" Target="https://policy.unt.edu/policy/07-002" TargetMode="External"/><Relationship Id="rId154" Type="http://schemas.openxmlformats.org/officeDocument/2006/relationships/hyperlink" Target="https://policy.unt.edu/policy/07-002" TargetMode="External"/><Relationship Id="rId16" Type="http://schemas.openxmlformats.org/officeDocument/2006/relationships/hyperlink" Target="http://docs.rapidminer.com/downloads/DataMiningForTheMasses.pdf" TargetMode="External"/><Relationship Id="rId37" Type="http://schemas.openxmlformats.org/officeDocument/2006/relationships/hyperlink" Target="http://www.legis.state.tx.us/tlodocs/81R/billtext/html/HB02504F.HTM" TargetMode="External"/><Relationship Id="rId58" Type="http://schemas.openxmlformats.org/officeDocument/2006/relationships/hyperlink" Target="https://www.northeastern.edu/graduate/blog/tips-for-taking-online-classes/" TargetMode="External"/><Relationship Id="rId79" Type="http://schemas.openxmlformats.org/officeDocument/2006/relationships/hyperlink" Target="http://studentaffairs.unt.edu/counseling-and-testing-services" TargetMode="External"/><Relationship Id="rId102" Type="http://schemas.openxmlformats.org/officeDocument/2006/relationships/hyperlink" Target="http://writingcenter.unt.edu/" TargetMode="External"/><Relationship Id="rId123" Type="http://schemas.openxmlformats.org/officeDocument/2006/relationships/hyperlink" Target="http://spot.unt.edu/" TargetMode="External"/><Relationship Id="rId144" Type="http://schemas.openxmlformats.org/officeDocument/2006/relationships/hyperlink" Target="https://policy.unt.edu/policy/07-002" TargetMode="External"/><Relationship Id="rId90" Type="http://schemas.openxmlformats.org/officeDocument/2006/relationships/hyperlink" Target="https://learningcenter.unt.edu/home" TargetMode="External"/><Relationship Id="rId165" Type="http://schemas.openxmlformats.org/officeDocument/2006/relationships/theme" Target="theme/theme1.xml"/><Relationship Id="rId27" Type="http://schemas.openxmlformats.org/officeDocument/2006/relationships/hyperlink" Target="http://www.legis.state.tx.us/tlodocs/81R/billtext/html/HB02504F.HTM" TargetMode="External"/><Relationship Id="rId48" Type="http://schemas.openxmlformats.org/officeDocument/2006/relationships/hyperlink" Target="https://www.northeastern.edu/graduate/blog/tips-for-taking-online-classes/" TargetMode="External"/><Relationship Id="rId69" Type="http://schemas.openxmlformats.org/officeDocument/2006/relationships/hyperlink" Target="http://disability.unt.edu/" TargetMode="External"/><Relationship Id="rId113" Type="http://schemas.openxmlformats.org/officeDocument/2006/relationships/hyperlink" Target="https://deanofstudents.unt.edu/conduct" TargetMode="External"/><Relationship Id="rId134" Type="http://schemas.openxmlformats.org/officeDocument/2006/relationships/hyperlink" Target="https://policy.unt.edu/policy/07-002" TargetMode="External"/><Relationship Id="rId80" Type="http://schemas.openxmlformats.org/officeDocument/2006/relationships/hyperlink" Target="http://studentaffairs.unt.edu/counseling-and-testing-services" TargetMode="External"/><Relationship Id="rId155" Type="http://schemas.openxmlformats.org/officeDocument/2006/relationships/hyperlink" Target="https://policy.unt.edu/policy/07-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4556</Words>
  <Characters>25974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Satvika Marrapu</dc:creator>
  <cp:keywords/>
  <dc:description/>
  <cp:lastModifiedBy>Lee, Tae hee</cp:lastModifiedBy>
  <cp:revision>2</cp:revision>
  <dcterms:created xsi:type="dcterms:W3CDTF">2026-08-12T00:32:00Z</dcterms:created>
  <dcterms:modified xsi:type="dcterms:W3CDTF">2026-08-12T00:32:00Z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415dbeb23aed5ca88544a51e8c5d9daab94764ad552b9105add8b643c336abe6</vt:lpwstr>
  </property>
</Properties>
</file>